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DF" w:rsidRPr="00290909" w:rsidRDefault="002E3ADF">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290909">
        <w:rPr>
          <w:rFonts w:ascii="Courier New" w:hAnsi="Courier New" w:cs="Courier New"/>
          <w:b/>
          <w:bCs/>
          <w:spacing w:val="-3"/>
          <w:sz w:val="24"/>
          <w:szCs w:val="24"/>
        </w:rPr>
        <w:t>FLORIDA PUBLIC SERVICE COMMISSION</w:t>
      </w:r>
      <w:r w:rsidRPr="00290909">
        <w:rPr>
          <w:rFonts w:ascii="Courier New" w:hAnsi="Courier New" w:cs="Courier New"/>
          <w:b/>
          <w:bCs/>
          <w:spacing w:val="-3"/>
          <w:sz w:val="24"/>
          <w:szCs w:val="24"/>
        </w:rPr>
        <w:fldChar w:fldCharType="begin"/>
      </w:r>
      <w:r w:rsidRPr="00290909">
        <w:rPr>
          <w:rFonts w:ascii="Courier New" w:hAnsi="Courier New" w:cs="Courier New"/>
          <w:b/>
          <w:bCs/>
          <w:spacing w:val="-3"/>
          <w:sz w:val="24"/>
          <w:szCs w:val="24"/>
        </w:rPr>
        <w:instrText xml:space="preserve">PRIVATE </w:instrText>
      </w:r>
      <w:r w:rsidRPr="00290909">
        <w:rPr>
          <w:rFonts w:ascii="Courier New" w:hAnsi="Courier New" w:cs="Courier New"/>
          <w:b/>
          <w:bCs/>
          <w:spacing w:val="-3"/>
          <w:sz w:val="24"/>
          <w:szCs w:val="24"/>
        </w:rPr>
        <w:fldChar w:fldCharType="end"/>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center" w:pos="468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ab/>
        <w:t>Fletcher Building</w:t>
      </w:r>
    </w:p>
    <w:p w:rsidR="002E3ADF" w:rsidRPr="00290909" w:rsidRDefault="002E3ADF">
      <w:pPr>
        <w:tabs>
          <w:tab w:val="center" w:pos="468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ab/>
        <w:t>101 East Gaines Street</w:t>
      </w:r>
    </w:p>
    <w:p w:rsidR="002E3ADF" w:rsidRPr="00290909" w:rsidRDefault="002E3ADF">
      <w:pPr>
        <w:tabs>
          <w:tab w:val="center" w:pos="468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ab/>
        <w:t>Tallahassee, Florida 32399-0850</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center" w:pos="468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ab/>
        <w:t xml:space="preserve"> </w:t>
      </w:r>
      <w:r w:rsidRPr="00290909">
        <w:rPr>
          <w:rFonts w:ascii="Courier New" w:hAnsi="Courier New" w:cs="Courier New"/>
          <w:b/>
          <w:bCs/>
          <w:spacing w:val="-3"/>
          <w:sz w:val="24"/>
          <w:szCs w:val="24"/>
          <w:u w:val="single"/>
        </w:rPr>
        <w:t>M</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E</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M</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O</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R</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A</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N</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D</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U</w:t>
      </w:r>
      <w:r w:rsidRP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u w:val="single"/>
        </w:rPr>
        <w:t>M</w:t>
      </w:r>
      <w:r w:rsidRPr="00290909">
        <w:rPr>
          <w:rFonts w:ascii="Courier New" w:hAnsi="Courier New" w:cs="Courier New"/>
          <w:b/>
          <w:bCs/>
          <w:spacing w:val="-3"/>
          <w:sz w:val="24"/>
          <w:szCs w:val="24"/>
        </w:rPr>
        <w:t xml:space="preserve"> </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center" w:pos="468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ab/>
        <w:t>November 22, 1993</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TO</w:t>
      </w:r>
      <w:r w:rsidRPr="00290909">
        <w:rPr>
          <w:rFonts w:ascii="Courier New" w:hAnsi="Courier New" w:cs="Courier New"/>
          <w:b/>
          <w:bCs/>
          <w:spacing w:val="-3"/>
          <w:sz w:val="24"/>
          <w:szCs w:val="24"/>
        </w:rPr>
        <w:tab/>
        <w:t>:</w:t>
      </w:r>
      <w:r w:rsidRPr="00290909">
        <w:rPr>
          <w:rFonts w:ascii="Courier New" w:hAnsi="Courier New" w:cs="Courier New"/>
          <w:b/>
          <w:bCs/>
          <w:spacing w:val="-3"/>
          <w:sz w:val="24"/>
          <w:szCs w:val="24"/>
        </w:rPr>
        <w:tab/>
        <w:t>DIRECTOR, DIVISION OF RECORDS AND REPORTING</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rsidP="00290909">
      <w:pPr>
        <w:tabs>
          <w:tab w:val="left" w:pos="-720"/>
        </w:tabs>
        <w:suppressAutoHyphens/>
        <w:spacing w:line="240" w:lineRule="atLeast"/>
        <w:ind w:left="720" w:hanging="720"/>
        <w:jc w:val="both"/>
        <w:rPr>
          <w:rFonts w:ascii="Courier New" w:hAnsi="Courier New" w:cs="Courier New"/>
          <w:b/>
          <w:bCs/>
          <w:spacing w:val="-3"/>
          <w:sz w:val="24"/>
          <w:szCs w:val="24"/>
        </w:rPr>
      </w:pPr>
      <w:r w:rsidRPr="00290909">
        <w:rPr>
          <w:rFonts w:ascii="Courier New" w:hAnsi="Courier New" w:cs="Courier New"/>
          <w:b/>
          <w:bCs/>
          <w:spacing w:val="-3"/>
          <w:sz w:val="24"/>
          <w:szCs w:val="24"/>
        </w:rPr>
        <w:t>FROM</w:t>
      </w:r>
      <w:r w:rsidRPr="00290909">
        <w:rPr>
          <w:rFonts w:ascii="Courier New" w:hAnsi="Courier New" w:cs="Courier New"/>
          <w:b/>
          <w:bCs/>
          <w:spacing w:val="-3"/>
          <w:sz w:val="24"/>
          <w:szCs w:val="24"/>
        </w:rPr>
        <w:tab/>
        <w:t>:</w:t>
      </w:r>
      <w:r w:rsidRPr="00290909">
        <w:rPr>
          <w:rFonts w:ascii="Courier New" w:hAnsi="Courier New" w:cs="Courier New"/>
          <w:b/>
          <w:bCs/>
          <w:spacing w:val="-3"/>
          <w:sz w:val="24"/>
          <w:szCs w:val="24"/>
        </w:rPr>
        <w:tab/>
        <w:t>DIVISION OF AUDITING AND FINANCIAL ANALYSIS (LEE,</w:t>
      </w:r>
      <w:r w:rsidR="00290909">
        <w:rPr>
          <w:rFonts w:ascii="Courier New" w:hAnsi="Courier New" w:cs="Courier New"/>
          <w:b/>
          <w:bCs/>
          <w:spacing w:val="-3"/>
          <w:sz w:val="24"/>
          <w:szCs w:val="24"/>
        </w:rPr>
        <w:br/>
        <w:t xml:space="preserve">     </w:t>
      </w:r>
      <w:r w:rsidRPr="00290909">
        <w:rPr>
          <w:rFonts w:ascii="Courier New" w:hAnsi="Courier New" w:cs="Courier New"/>
          <w:b/>
          <w:bCs/>
          <w:spacing w:val="-3"/>
          <w:sz w:val="24"/>
          <w:szCs w:val="24"/>
        </w:rPr>
        <w:t>JOHNSON, MERTA)</w:t>
      </w:r>
    </w:p>
    <w:p w:rsidR="002E3ADF" w:rsidRPr="00290909" w:rsidRDefault="00290909">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2E3ADF" w:rsidRPr="00290909">
        <w:rPr>
          <w:rFonts w:ascii="Courier New" w:hAnsi="Courier New" w:cs="Courier New"/>
          <w:b/>
          <w:bCs/>
          <w:spacing w:val="-3"/>
          <w:sz w:val="24"/>
          <w:szCs w:val="24"/>
        </w:rPr>
        <w:t>DIVISION OF ELECTRIC &amp; GAS (J. TAYLOR)</w:t>
      </w:r>
    </w:p>
    <w:p w:rsidR="002E3ADF" w:rsidRPr="00290909" w:rsidRDefault="002E3AD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90909">
        <w:rPr>
          <w:rFonts w:ascii="Courier New" w:hAnsi="Courier New" w:cs="Courier New"/>
          <w:b/>
          <w:bCs/>
          <w:spacing w:val="-3"/>
          <w:sz w:val="24"/>
          <w:szCs w:val="24"/>
        </w:rPr>
        <w:tab/>
      </w:r>
      <w:r w:rsidR="00290909">
        <w:rPr>
          <w:rFonts w:ascii="Courier New" w:hAnsi="Courier New" w:cs="Courier New"/>
          <w:b/>
          <w:bCs/>
          <w:spacing w:val="-3"/>
          <w:sz w:val="24"/>
          <w:szCs w:val="24"/>
        </w:rPr>
        <w:tab/>
      </w:r>
      <w:r w:rsidRPr="00290909">
        <w:rPr>
          <w:rFonts w:ascii="Courier New" w:hAnsi="Courier New" w:cs="Courier New"/>
          <w:b/>
          <w:bCs/>
          <w:spacing w:val="-3"/>
          <w:sz w:val="24"/>
          <w:szCs w:val="24"/>
        </w:rPr>
        <w:t>DIVISION OF LEGAL SERVICES (CHRIST)</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90909">
        <w:rPr>
          <w:rFonts w:ascii="Courier New" w:hAnsi="Courier New" w:cs="Courier New"/>
          <w:b/>
          <w:bCs/>
          <w:spacing w:val="-3"/>
          <w:sz w:val="24"/>
          <w:szCs w:val="24"/>
        </w:rPr>
        <w:t>RE</w:t>
      </w:r>
      <w:r w:rsidRPr="00290909">
        <w:rPr>
          <w:rFonts w:ascii="Courier New" w:hAnsi="Courier New" w:cs="Courier New"/>
          <w:b/>
          <w:bCs/>
          <w:spacing w:val="-3"/>
          <w:sz w:val="24"/>
          <w:szCs w:val="24"/>
        </w:rPr>
        <w:tab/>
        <w:t>:</w:t>
      </w:r>
      <w:r w:rsidR="00290909">
        <w:rPr>
          <w:rFonts w:ascii="Courier New" w:hAnsi="Courier New" w:cs="Courier New"/>
          <w:b/>
          <w:bCs/>
          <w:spacing w:val="-3"/>
          <w:sz w:val="24"/>
          <w:szCs w:val="24"/>
        </w:rPr>
        <w:tab/>
      </w:r>
      <w:r w:rsidRPr="00290909">
        <w:rPr>
          <w:rFonts w:ascii="Courier New" w:hAnsi="Courier New" w:cs="Courier New"/>
          <w:b/>
          <w:bCs/>
          <w:spacing w:val="-3"/>
          <w:sz w:val="24"/>
          <w:szCs w:val="24"/>
        </w:rPr>
        <w:t>DOCKET NO.</w:t>
      </w:r>
      <w:r w:rsidR="00290909">
        <w:rPr>
          <w:rFonts w:ascii="Courier New" w:hAnsi="Courier New" w:cs="Courier New"/>
          <w:b/>
          <w:bCs/>
          <w:spacing w:val="-3"/>
          <w:sz w:val="24"/>
          <w:szCs w:val="24"/>
        </w:rPr>
        <w:t xml:space="preserve"> </w:t>
      </w:r>
      <w:r w:rsidRPr="00290909">
        <w:rPr>
          <w:rFonts w:ascii="Courier New" w:hAnsi="Courier New" w:cs="Courier New"/>
          <w:b/>
          <w:bCs/>
          <w:spacing w:val="-3"/>
          <w:sz w:val="24"/>
          <w:szCs w:val="24"/>
        </w:rPr>
        <w:t>930453-EI - FLORIDA PUBLIC UTILITIES COMPANY-DEPRECIATION STUDY AS OF 12/31/92 FOR MARIANNA ELECTRIC DIVISION OF FLORIDA PUBLIC UTILITIES COMPANY</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290909">
        <w:rPr>
          <w:rFonts w:ascii="Courier New" w:hAnsi="Courier New" w:cs="Courier New"/>
          <w:b/>
          <w:bCs/>
          <w:spacing w:val="-3"/>
          <w:sz w:val="24"/>
          <w:szCs w:val="24"/>
        </w:rPr>
        <w:t>AGENDA:</w:t>
      </w:r>
      <w:r w:rsidR="00290909">
        <w:rPr>
          <w:rFonts w:ascii="Courier New" w:hAnsi="Courier New" w:cs="Courier New"/>
          <w:b/>
          <w:bCs/>
          <w:spacing w:val="-3"/>
          <w:sz w:val="24"/>
          <w:szCs w:val="24"/>
        </w:rPr>
        <w:tab/>
      </w:r>
      <w:r w:rsidRPr="00290909">
        <w:rPr>
          <w:rFonts w:ascii="Courier New" w:hAnsi="Courier New" w:cs="Courier New"/>
          <w:b/>
          <w:bCs/>
          <w:spacing w:val="-3"/>
          <w:sz w:val="24"/>
          <w:szCs w:val="24"/>
        </w:rPr>
        <w:t>12/07/93 - REGULAR AGENDA - PROPOSED AGENCY ACTION - INTERESTED PERSONS MAY PARTICIPATE</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CRITICAL DATES:  DECEMBER 21, 1993</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SPECIAL INSTRUCTIONS:  I:\PSC\AFA\WP\930453.RCM</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 xml:space="preserve">                       R: RESERVE.WK3 AND FPU93.WK3</w:t>
      </w: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u w:val="single"/>
        </w:rPr>
        <w:t xml:space="preserve">                                                                   </w:t>
      </w:r>
    </w:p>
    <w:p w:rsidR="00290909" w:rsidRDefault="002E3ADF">
      <w:pPr>
        <w:tabs>
          <w:tab w:val="center" w:pos="4680"/>
        </w:tabs>
        <w:suppressAutoHyphens/>
        <w:spacing w:line="240" w:lineRule="atLeast"/>
        <w:jc w:val="both"/>
        <w:rPr>
          <w:rFonts w:ascii="Courier New" w:hAnsi="Courier New" w:cs="Courier New"/>
          <w:b/>
          <w:bCs/>
          <w:spacing w:val="-3"/>
          <w:sz w:val="24"/>
          <w:szCs w:val="24"/>
        </w:rPr>
      </w:pPr>
      <w:r w:rsidRPr="00290909">
        <w:rPr>
          <w:rFonts w:ascii="Courier New" w:hAnsi="Courier New" w:cs="Courier New"/>
          <w:b/>
          <w:bCs/>
          <w:spacing w:val="-3"/>
          <w:sz w:val="24"/>
          <w:szCs w:val="24"/>
        </w:rPr>
        <w:tab/>
      </w:r>
    </w:p>
    <w:p w:rsidR="002E3ADF" w:rsidRPr="00290909" w:rsidRDefault="002E3ADF" w:rsidP="00290909">
      <w:pPr>
        <w:tabs>
          <w:tab w:val="center" w:pos="4680"/>
        </w:tabs>
        <w:suppressAutoHyphens/>
        <w:spacing w:line="240" w:lineRule="atLeast"/>
        <w:jc w:val="center"/>
        <w:rPr>
          <w:rFonts w:ascii="Courier New" w:hAnsi="Courier New" w:cs="Courier New"/>
          <w:spacing w:val="-3"/>
          <w:sz w:val="24"/>
          <w:szCs w:val="24"/>
        </w:rPr>
      </w:pPr>
      <w:r w:rsidRPr="00290909">
        <w:rPr>
          <w:rFonts w:ascii="Courier New" w:hAnsi="Courier New" w:cs="Courier New"/>
          <w:b/>
          <w:bCs/>
          <w:spacing w:val="-3"/>
          <w:sz w:val="24"/>
          <w:szCs w:val="24"/>
          <w:u w:val="single"/>
        </w:rPr>
        <w:t>DISCUSSION OF ISSUES</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ISSUE 1</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Should the current depreciation rates and amortization schedules for Florida Public Utilities Company - Marianna Electric Division (FPU or Company) be changed?</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RECOMMENDATION</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Yes.  A review of the Company's plans and activity indicates the need for revising depreciation rates and amortization schedules. (LEE)</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STAFF ANALYSIS</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FPUC's current depreciation rates and amortization schedules were approved effective January 1, 1989.  The Company has filed a quadrennial depreciation study in accordance with Rule </w:t>
      </w:r>
      <w:r w:rsidRPr="00290909">
        <w:rPr>
          <w:rFonts w:ascii="Courier New" w:hAnsi="Courier New" w:cs="Courier New"/>
          <w:spacing w:val="-3"/>
          <w:sz w:val="24"/>
          <w:szCs w:val="24"/>
        </w:rPr>
        <w:lastRenderedPageBreak/>
        <w:t xml:space="preserve">25-6.0436, Florida Administrative Code.  Since the time of the last represcription, changes brought about by Company activity and Company planning suggest the need to review and revise currently prescribed depreciation rates. </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sectPr w:rsidR="002E3ADF" w:rsidRPr="00290909">
          <w:headerReference w:type="default" r:id="rId8"/>
          <w:footerReference w:type="default" r:id="rId9"/>
          <w:pgSz w:w="12240" w:h="15840"/>
          <w:pgMar w:top="1440" w:right="1440" w:bottom="1440" w:left="1440" w:header="1440" w:footer="1440" w:gutter="0"/>
          <w:pgNumType w:start="1"/>
          <w:cols w:space="720"/>
          <w:noEndnote/>
          <w:titlePg/>
        </w:sect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lastRenderedPageBreak/>
        <w:t>ISSUE 2</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What should be the implementation date for the recommended rates?</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RECOMMENDATION</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Staff recommends approval of the Company's proposed January 1, 1994 date of implementation for the new rates and schedules. (JOHNSON)</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STAFF ANALYSIS</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Company data and related calculations have been submitted to abut the January 1, 1994 date.  This is the recommended date of implementation, being the earliest practicable date for utilizing the revised rates and schedules.</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br w:type="page"/>
      </w:r>
      <w:r w:rsidRPr="00290909">
        <w:rPr>
          <w:rFonts w:ascii="Courier New" w:hAnsi="Courier New" w:cs="Courier New"/>
          <w:b/>
          <w:bCs/>
          <w:spacing w:val="-3"/>
          <w:sz w:val="24"/>
          <w:szCs w:val="24"/>
          <w:u w:val="single"/>
        </w:rPr>
        <w:lastRenderedPageBreak/>
        <w:t xml:space="preserve">ISSUE 3 </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Should any corrective reserve measures be made?</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RECOMMENDATION</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Yes.  Staff recommended corrective measures are shown on Attachment A, page 9.  This action will bring each affected account's reserve more in line with its calculated theoretical level (LEE).</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STAFF ANALYSIS</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Reserve imbalances are primarily a matter of differences in current and past projections.  Staff believes that such deficiencies should be recovered as fast as possible, unless such recovery prevents the Company from earning a fair and reasonable return on its investments.  In the case of FPU, negative reserve balances exist for the Power Operated account and the Tools, Shop &amp; Garage account, Accounts 396 and 394.1 respectively.  The cause for these deficiencies is that more retirements have occurred than currently provided for in the design of the prescribed depreciation rates.  Since these negative reserves represent non-existent plant, there is a need for some immediate corrective action.  An apparent reserve surplus exists in the Poles, Towers, and Fixtures account, Account 364, that can be used to correct these deficiencies.  This action will bring each affected account's reserve more in line with its calculated theoretical level.</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tab/>
        <w:t>In light of the possible impact on cost allocations, the Company should make corresponding entries to the related depreciation expense accounts.</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br w:type="page"/>
      </w:r>
      <w:r w:rsidRPr="00290909">
        <w:rPr>
          <w:rFonts w:ascii="Courier New" w:hAnsi="Courier New" w:cs="Courier New"/>
          <w:b/>
          <w:bCs/>
          <w:spacing w:val="-3"/>
          <w:sz w:val="24"/>
          <w:szCs w:val="24"/>
          <w:u w:val="single"/>
        </w:rPr>
        <w:lastRenderedPageBreak/>
        <w:t>ISSUE 4</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What are the appropriate recovery schedules?</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RECOMMENDATION</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The staff recommended recovery schedules are shown on Attachment C, page 11. These schedules are designed to recover the net investments associated with the retiring hydraulic plant and PCB capacitors disposal.  All activity relating to these schedules should be booked to these schedules and not to another depreciation category or account. (LEE)</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STAFF ANALYSIS</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The hydraulic plant has ceased operation and estimates for repairing the equipment show that refurbishment is not cost justified.  In addition, there is a pending lawsuit with the State of Florida on who actually owns the property on which the plant is located.  For these reasons, the plant is being retired by year-end 1993.  FPU has proposed a recovery schedule designed to recover the associated net investments over a 4-year period.  There is some question as to whether the plant will be fully dismantled, therefore, the Company is requesting the recovery of removal costs incurred only through the year-end 1993 ($36,704).  If it is determined that the plant will indeed be dismantled, FPU should accordingly petition the Commission for that additional recovery.  </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tab/>
        <w:t xml:space="preserve">Additional removal costs are being incurred to dispose of some PCB capacitors that were previously buried upon retirement.  It is now necessary to dig these capacitors up and otherwise dispose of them to avoid future contamination of the soil and subsurface water.  According to the Company, these removal and disposal activities will be completed by year-end 1993.  Current estimates for this removal are $77,500 which FPU has proposed to place on a 4-year recovery schedule.  </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tab/>
        <w:t>Staff fully supports the use of recovery schedules to address the recovery of the net investments discussed above.  In addition, we believe that recovery should be achieved as fast as practicable since these net investments all represent plant no longer in service. Ideally, this would occur during 1994 rather than over a 4-year period.  However, since these costs are not life related and the Company is currently seeking revenue rate relief, Staff will accept the 4-year recovery period.</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br w:type="page"/>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ISSUE 5</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What are the appropriate depreciation rates and amortization schedules?</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RECOMMENDATION:</w:t>
      </w:r>
      <w:r w:rsidRPr="00290909">
        <w:rPr>
          <w:rFonts w:ascii="Courier New" w:hAnsi="Courier New" w:cs="Courier New"/>
          <w:spacing w:val="-3"/>
          <w:sz w:val="24"/>
          <w:szCs w:val="24"/>
        </w:rPr>
        <w:t xml:space="preserve"> The staff recommended lives, net salvages, reserves and resultant depreciation rates are shown on Attachment B, page 10.  The result is a </w:t>
      </w:r>
      <w:r w:rsidRPr="00290909">
        <w:rPr>
          <w:rFonts w:ascii="Courier New" w:hAnsi="Courier New" w:cs="Courier New"/>
          <w:b/>
          <w:bCs/>
          <w:spacing w:val="-3"/>
          <w:sz w:val="24"/>
          <w:szCs w:val="24"/>
        </w:rPr>
        <w:t>decrease</w:t>
      </w:r>
      <w:r w:rsidRPr="00290909">
        <w:rPr>
          <w:rFonts w:ascii="Courier New" w:hAnsi="Courier New" w:cs="Courier New"/>
          <w:spacing w:val="-3"/>
          <w:sz w:val="24"/>
          <w:szCs w:val="24"/>
        </w:rPr>
        <w:t xml:space="preserve"> in annual depreciation expense of approximately $4,000 based on estimated January 1, 1994 investments as shown on Attachment C, page 11.  (JOHNSON)</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STAFF ANALYSIS</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Staff's recommendations are the result of a comprehensive review of FPUC's depreciation study.  Attachment B</w:t>
      </w:r>
      <w:r w:rsidRPr="00290909">
        <w:rPr>
          <w:rFonts w:ascii="Courier New" w:hAnsi="Courier New" w:cs="Courier New"/>
          <w:spacing w:val="-3"/>
          <w:sz w:val="24"/>
          <w:szCs w:val="24"/>
          <w:u w:val="single"/>
        </w:rPr>
        <w:t xml:space="preserve"> </w:t>
      </w:r>
      <w:r w:rsidRPr="00290909">
        <w:rPr>
          <w:rFonts w:ascii="Courier New" w:hAnsi="Courier New" w:cs="Courier New"/>
          <w:spacing w:val="-3"/>
          <w:sz w:val="24"/>
          <w:szCs w:val="24"/>
        </w:rPr>
        <w:t>shows a comparison of the currently approved, Company revised proposed, and Staff recommended rate parameters.  Attachment C shows a comparison of resultant expenses based on estimated January 1, 1994 investments.</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tab/>
        <w:t>Staff and the Company agree on lives, net salvages, and resultant depreciation rates, on all but five accounts.  Those accounts are Poles, Towers, and Fixtures; Overhead Conductors and Devices; Line Transformers; Meters; Tools, Shop &amp; Garage Equipment; and Power Operated Equipment.  A brief discussion on these accounts is outlined below.</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u w:val="single"/>
        </w:rPr>
        <w:t>Account 364 - Poles, Towers, and Fixtures</w:t>
      </w:r>
      <w:r w:rsidRPr="00290909">
        <w:rPr>
          <w:rFonts w:ascii="Courier New" w:hAnsi="Courier New" w:cs="Courier New"/>
          <w:spacing w:val="-3"/>
          <w:sz w:val="24"/>
          <w:szCs w:val="24"/>
        </w:rPr>
        <w:t xml:space="preserve">  The difference between the remaining life positions of the Company and staff is due only to rounding.  When the remaining life is twenty years or more, our position is to round to the nearest year.  We find little reason to be so precise in an estimate some 20 years in the future.</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tab/>
        <w:t>FPUC has indicated that its salvage experience indicates a return to the negative pattern of the 1970s and early 1980s.  A factor of negative 25% was therefore proposed for this account.  Net salvage for the 1988-1992 period has ranged from 29% to negative 40%, with a 5-year average of about 1%.  While we agree with the Company that the positive salvage should be considered abnormal and not indicative of future expectations, we do not agree with reliance on one year's experience as a reason to change the currently prescribed negative 20% net salvage especially when retirement activity has consistently been very minimal.</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lastRenderedPageBreak/>
        <w:tab/>
        <w:t>There is also a difference in the reserve positions of the Company and staff.  Staff's recommended reserve is reflective of the corrective measures discussed in Issue 3.</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br w:type="page"/>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u w:val="single"/>
        </w:rPr>
        <w:lastRenderedPageBreak/>
        <w:t>Account 365 - Overhead Conductors and Devices</w:t>
      </w:r>
      <w:r w:rsidRPr="00290909">
        <w:rPr>
          <w:rFonts w:ascii="Courier New" w:hAnsi="Courier New" w:cs="Courier New"/>
          <w:spacing w:val="-3"/>
          <w:sz w:val="24"/>
          <w:szCs w:val="24"/>
        </w:rPr>
        <w:t xml:space="preserve">  As stated above, when the remaining life is twenty years or more, our position is to round to the nearest year.  The difference between the remaining life positions of the Company and staff is due only to rounding.  </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u w:val="single"/>
        </w:rPr>
        <w:t>Accounts 368 - Line Transformers &amp; 370 - Meters</w:t>
      </w:r>
      <w:r w:rsidRPr="00290909">
        <w:rPr>
          <w:rFonts w:ascii="Courier New" w:hAnsi="Courier New" w:cs="Courier New"/>
          <w:spacing w:val="-3"/>
          <w:sz w:val="24"/>
          <w:szCs w:val="24"/>
        </w:rPr>
        <w:t xml:space="preserve">  FPUC has proposed service lives of 34 and 38 years, remaining lives of 22.8 and 23.9 years and net salvage factors of negative 20% and negative 25% for transformers and meters respectively.  The Company indicated that the proposed service lives were a result of simulation studies. However,  rather than rely solely on statistics, staff prefers to know why a change may be in order.  Primarily, staff prefers data based on Company operations expected to impact the future life and salvage parameters. Without such information, staff's position is to retain currently prescribed factors.  In this case, service lives underlying currently prescribed remaining lives for each of these accounts are 20 years and 30 years, respectively.  Current service life projections we see from other companies in the State range from 16 years to 29 years for transformers and 25 years to 30 years for meters.  The Company proposals exceed these ranges and lacking any Company support other than the reliance on statistics, staff finds no reason to change existing service life parameters.  Our remaining life reflect an update of currently prescribed factors with activity since the last study.  </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tab/>
        <w:t>Staff is concerned with the high costs of removal incurred by FPUC for these accounts. Since the accounting treatment for transformers and meters is cradle-to-grave, the costs of removing and resetting should not be booked as costs of removal but should be booked to the associated O&amp;M accounts. According to FPUC, the reason for the high removal costs has been a result of booking the removal of transformers and meters that were for refurbishment as costs of removal.  FPUC has informed staff that it is no longer using this procedure. Staff therefore would not expect to see this type of activity in the future and recommends retaining the current prescribed net salvage factor of negative 10%.</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br w:type="page"/>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u w:val="single"/>
        </w:rPr>
        <w:lastRenderedPageBreak/>
        <w:t>Account 394.1 - Tools, Shop &amp; Garage Equipment</w:t>
      </w:r>
      <w:r w:rsidRPr="00290909">
        <w:rPr>
          <w:rFonts w:ascii="Courier New" w:hAnsi="Courier New" w:cs="Courier New"/>
          <w:spacing w:val="-3"/>
          <w:sz w:val="24"/>
          <w:szCs w:val="24"/>
        </w:rPr>
        <w:t xml:space="preserve">  The difference between the positions of the Company and staff in this account is due to the reserve position. Staff recommended reserve is reflective of the corrective measures discussed in Issue 3.</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u w:val="single"/>
        </w:rPr>
        <w:t>Account 396 - Power Operated Equipment</w:t>
      </w:r>
      <w:r w:rsidRPr="00290909">
        <w:rPr>
          <w:rFonts w:ascii="Courier New" w:hAnsi="Courier New" w:cs="Courier New"/>
          <w:spacing w:val="-3"/>
          <w:sz w:val="24"/>
          <w:szCs w:val="24"/>
        </w:rPr>
        <w:t xml:space="preserve">  While staff and the Company agree on a 14-year service life, there is a difference in positions regarding remaining life. Staff's recommendation reflects a recalculation of the account's average age to recognize 1993 activity.</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tab/>
        <w:t>Although relatively little activity has been experienced in this account, the net salvage incurred appears to indicate a net salvage more in the range of 10% rather than the Company proposed 5%.  The recommended reserve position is also reflective of the corrective measures discussed above.</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br w:type="page"/>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ISSUE 6</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Should this docket be closed?</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RECOMMENDATION:</w:t>
      </w:r>
      <w:r w:rsidRPr="00290909">
        <w:rPr>
          <w:rFonts w:ascii="Courier New" w:hAnsi="Courier New" w:cs="Courier New"/>
          <w:spacing w:val="-3"/>
          <w:sz w:val="24"/>
          <w:szCs w:val="24"/>
        </w:rPr>
        <w:t xml:space="preserve"> Yes. If no substantially affected person timely files a protest to the Commission's notice of proposed agency action, this docket should be closed. (JOHNSON)</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b/>
          <w:bCs/>
          <w:spacing w:val="-3"/>
          <w:sz w:val="24"/>
          <w:szCs w:val="24"/>
          <w:u w:val="single"/>
        </w:rPr>
        <w:t>STAFF ANALYSIS</w:t>
      </w:r>
      <w:r w:rsidRPr="00290909">
        <w:rPr>
          <w:rFonts w:ascii="Courier New" w:hAnsi="Courier New" w:cs="Courier New"/>
          <w:b/>
          <w:bCs/>
          <w:spacing w:val="-3"/>
          <w:sz w:val="24"/>
          <w:szCs w:val="24"/>
        </w:rPr>
        <w:t>:</w:t>
      </w:r>
      <w:r w:rsidRPr="00290909">
        <w:rPr>
          <w:rFonts w:ascii="Courier New" w:hAnsi="Courier New" w:cs="Courier New"/>
          <w:spacing w:val="-3"/>
          <w:sz w:val="24"/>
          <w:szCs w:val="24"/>
        </w:rPr>
        <w:t xml:space="preserve">  If no substantially affected person files a timely request for a Section 120.57, Florida Statutes, hearing within twenty-one days, no further action will be required and this docket should be closed.</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sectPr w:rsidR="002E3ADF" w:rsidRPr="00290909">
          <w:headerReference w:type="default" r:id="rId10"/>
          <w:footerReference w:type="default" r:id="rId11"/>
          <w:pgSz w:w="12240" w:h="15840"/>
          <w:pgMar w:top="1440" w:right="1440" w:bottom="1440" w:left="1440" w:header="1440" w:footer="1440" w:gutter="0"/>
          <w:cols w:space="720"/>
          <w:noEndnote/>
        </w:sectPr>
      </w:pP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lastRenderedPageBreak/>
        <w:t xml:space="p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FLORIDA PUBLIC UTILITIES </w:t>
      </w:r>
      <w:r w:rsidRPr="00290909">
        <w:rPr>
          <w:rFonts w:ascii="Courier New" w:hAnsi="Courier New" w:cs="Courier New"/>
          <w:sz w:val="12"/>
          <w:szCs w:val="12"/>
        </w:rPr>
        <w:noBreakHyphen/>
        <w:t xml:space="preserve"> MARIANNA DIVISION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1993 STUDY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RECOMMENDED CORRECTIVE RESERVE MEASURES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1/1/94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Estimated      Theoretical    Reserve     Corrective     Restated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Reserve        Reserve      Imbalance    Transfer       Reserve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364      Poles, Towers, and Fixtures      1,387,742     1,285,155      102,587      (30,852)      1,356,890</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394.1    Tools, Shop &amp; Garage Equipment        (519)        3,968       (4,487)       4,487           3,968</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396      Power Operated Equipment           (23,783)        2,582      (26,365)      26,365           2,582</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0                </w:t>
      </w:r>
    </w:p>
    <w:p w:rsidR="002E3ADF" w:rsidRPr="00290909" w:rsidRDefault="002E3ADF">
      <w:pPr>
        <w:tabs>
          <w:tab w:val="left" w:pos="-720"/>
        </w:tabs>
        <w:suppressAutoHyphens/>
        <w:spacing w:line="240" w:lineRule="atLeast"/>
        <w:jc w:val="both"/>
        <w:rPr>
          <w:rFonts w:ascii="Courier New" w:hAnsi="Courier New" w:cs="Courier New"/>
          <w:sz w:val="12"/>
          <w:szCs w:val="12"/>
        </w:rPr>
      </w:pPr>
      <w:r w:rsidRPr="00290909">
        <w:rPr>
          <w:rFonts w:ascii="Courier New" w:hAnsi="Courier New" w:cs="Courier New"/>
          <w:sz w:val="12"/>
          <w:szCs w:val="12"/>
        </w:rPr>
        <w:t xml:space="preserve">                                                                                                           </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sectPr w:rsidR="002E3ADF" w:rsidRPr="00290909">
          <w:pgSz w:w="15840" w:h="12240" w:orient="landscape"/>
          <w:pgMar w:top="1440" w:right="360" w:bottom="1440" w:left="316" w:header="1440" w:footer="1440" w:gutter="0"/>
          <w:cols w:space="720"/>
          <w:noEndnote/>
        </w:sectPr>
      </w:pP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lastRenderedPageBreak/>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FLORIDA PUBLIC UTILITIES </w:t>
      </w:r>
      <w:r w:rsidRPr="00290909">
        <w:rPr>
          <w:rFonts w:ascii="Courier New" w:hAnsi="Courier New" w:cs="Courier New"/>
          <w:sz w:val="7"/>
          <w:szCs w:val="7"/>
        </w:rPr>
        <w:noBreakHyphen/>
        <w:t xml:space="preserve"> MARIANNA DIVISION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1993 STUDY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COMPARISON OF RATES AND COMPONENTS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CURRENT                                              COMPANY REVISED PROPOSAL                                STAFF RECOMMENDATION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AVERAGE                              REMAINING         AVERAGE                  ESTIMATED    REMAINING         AVERAGE                ESTIMATED     REMAINING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ACCOUNT                                              REMAINING       NET        1/1/89         LIFE         REMAINING        NET        1/1/94         LIFE         REMAINING       NET       1/1/94          LIFE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LIFE       SALVAGE      RESERVE        RATE            LIFE        SALVAGE      RESERVE        RATE            LIFE       SALVAGE     RESERVE         RATE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(YRS.)        (%)          (%)          (%)            (YRS.)         (%)          (%)          (%)            (YRS.)        (%)         (%)           (%)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HYDRAULIC PRODUCTION PLANT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331 </w:t>
      </w:r>
      <w:r w:rsidRPr="00290909">
        <w:rPr>
          <w:rFonts w:ascii="Courier New" w:hAnsi="Courier New" w:cs="Courier New"/>
          <w:sz w:val="10"/>
          <w:szCs w:val="10"/>
        </w:rPr>
        <w:noBreakHyphen/>
        <w:t xml:space="preserve"> Structures &amp; Improvements                  11.5       (30.0)        89.6           3.5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332 </w:t>
      </w:r>
      <w:r w:rsidRPr="00290909">
        <w:rPr>
          <w:rFonts w:ascii="Courier New" w:hAnsi="Courier New" w:cs="Courier New"/>
          <w:sz w:val="10"/>
          <w:szCs w:val="10"/>
        </w:rPr>
        <w:noBreakHyphen/>
        <w:t xml:space="preserve"> Reservoirs, dams, and waterways            11.5       (30.0)        93.3           3.2                              {   4 YEAR       RECOVERY SCHEDULE                    }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333 </w:t>
      </w:r>
      <w:r w:rsidRPr="00290909">
        <w:rPr>
          <w:rFonts w:ascii="Courier New" w:hAnsi="Courier New" w:cs="Courier New"/>
          <w:sz w:val="10"/>
          <w:szCs w:val="10"/>
        </w:rPr>
        <w:noBreakHyphen/>
        <w:t xml:space="preserve"> Wheels, turbines and generators            11.5       (30.0)        54.4           6.6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334 </w:t>
      </w:r>
      <w:r w:rsidRPr="00290909">
        <w:rPr>
          <w:rFonts w:ascii="Courier New" w:hAnsi="Courier New" w:cs="Courier New"/>
          <w:sz w:val="10"/>
          <w:szCs w:val="10"/>
        </w:rPr>
        <w:noBreakHyphen/>
        <w:t xml:space="preserve"> Accessory electric equipment               11.5         0.0         34.8           5.7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335 </w:t>
      </w:r>
      <w:r w:rsidRPr="00290909">
        <w:rPr>
          <w:rFonts w:ascii="Courier New" w:hAnsi="Courier New" w:cs="Courier New"/>
          <w:sz w:val="10"/>
          <w:szCs w:val="10"/>
        </w:rPr>
        <w:noBreakHyphen/>
        <w:t xml:space="preserve"> Miscellaneous power plant                  11.5         0.0         35.7           5.6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DISTRIBUTION PLANT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360.1 </w:t>
      </w:r>
      <w:r w:rsidRPr="00290909">
        <w:rPr>
          <w:rFonts w:ascii="Courier New" w:hAnsi="Courier New" w:cs="Courier New"/>
          <w:sz w:val="10"/>
          <w:szCs w:val="10"/>
        </w:rPr>
        <w:noBreakHyphen/>
        <w:t xml:space="preserve"> Land Rights                              23.0         0.0          0.0           4.3            42.0          0.0          3.7           2.3            42.0        0.0          3.7            2.3</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361 </w:t>
      </w:r>
      <w:r w:rsidRPr="00290909">
        <w:rPr>
          <w:rFonts w:ascii="Courier New" w:hAnsi="Courier New" w:cs="Courier New"/>
          <w:sz w:val="10"/>
          <w:szCs w:val="10"/>
        </w:rPr>
        <w:noBreakHyphen/>
        <w:t xml:space="preserve"> Structures and Improvements                38.0         0.0         14.4           2.3            34.0          0.0         26.2           2.2            34.0        0.0         26.2            2.2</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362 </w:t>
      </w:r>
      <w:r w:rsidRPr="00290909">
        <w:rPr>
          <w:rFonts w:ascii="Courier New" w:hAnsi="Courier New" w:cs="Courier New"/>
          <w:sz w:val="10"/>
          <w:szCs w:val="10"/>
        </w:rPr>
        <w:noBreakHyphen/>
        <w:t xml:space="preserve"> Station Equipment                          27.0       (10.0)        28.1           3.0            25.0        (10.0)        37.2           2.9            25.0      (10.0)        37.2            2.9</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364 </w:t>
      </w:r>
      <w:r w:rsidRPr="00290909">
        <w:rPr>
          <w:rFonts w:ascii="Courier New" w:hAnsi="Courier New" w:cs="Courier New"/>
          <w:sz w:val="10"/>
          <w:szCs w:val="10"/>
        </w:rPr>
        <w:noBreakHyphen/>
        <w:t xml:space="preserve"> Poles, Towers, and Fixtures                21.0       (20.0)        40.9           3.8            22.9        (25.0)        40.2           3.7            23.0      (20.0)        39.3 **         3.5</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365 </w:t>
      </w:r>
      <w:r w:rsidRPr="00290909">
        <w:rPr>
          <w:rFonts w:ascii="Courier New" w:hAnsi="Courier New" w:cs="Courier New"/>
          <w:sz w:val="10"/>
          <w:szCs w:val="10"/>
        </w:rPr>
        <w:noBreakHyphen/>
        <w:t xml:space="preserve"> Overhead Conductors &amp; Devices              18.6         0.0         29.0           3.8            21.6        (10.0)        36.6           3.4            22.0      (10.0)        36.6            3.3</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366 </w:t>
      </w:r>
      <w:r w:rsidRPr="00290909">
        <w:rPr>
          <w:rFonts w:ascii="Courier New" w:hAnsi="Courier New" w:cs="Courier New"/>
          <w:sz w:val="10"/>
          <w:szCs w:val="10"/>
        </w:rPr>
        <w:noBreakHyphen/>
        <w:t xml:space="preserve"> Underground Conduit                        48.0         0.0          2.7           2.0            45.0          0.0         11.6           2.0            45.0        0.0         11.6            2.0</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367 </w:t>
      </w:r>
      <w:r w:rsidRPr="00290909">
        <w:rPr>
          <w:rFonts w:ascii="Courier New" w:hAnsi="Courier New" w:cs="Courier New"/>
          <w:sz w:val="10"/>
          <w:szCs w:val="10"/>
        </w:rPr>
        <w:noBreakHyphen/>
        <w:t xml:space="preserve"> Underground Conductors &amp; Devices           32.0         0.0          4.8           3.0            30.0          0.0         16.4           2.8            30.0        0.0         16.4            2.8</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368 </w:t>
      </w:r>
      <w:r w:rsidRPr="00290909">
        <w:rPr>
          <w:rFonts w:ascii="Courier New" w:hAnsi="Courier New" w:cs="Courier New"/>
          <w:sz w:val="10"/>
          <w:szCs w:val="10"/>
        </w:rPr>
        <w:noBreakHyphen/>
        <w:t xml:space="preserve"> Line Transformers                          18.2       (10.0)        29.3           4.4            22.8        (20.0)        38.2           3.6            17.9      (10.0)        38.2            4.0</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369 </w:t>
      </w:r>
      <w:r w:rsidRPr="00290909">
        <w:rPr>
          <w:rFonts w:ascii="Courier New" w:hAnsi="Courier New" w:cs="Courier New"/>
          <w:sz w:val="10"/>
          <w:szCs w:val="10"/>
        </w:rPr>
        <w:noBreakHyphen/>
        <w:t xml:space="preserve"> Services                                   18.5       (15.0)        21.8           5.0            18.5        (15.0)        30.1           4.6            18.5      (15.0)        30.1            4.6</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lastRenderedPageBreak/>
        <w:t xml:space="preserve">          370 </w:t>
      </w:r>
      <w:r w:rsidRPr="00290909">
        <w:rPr>
          <w:rFonts w:ascii="Courier New" w:hAnsi="Courier New" w:cs="Courier New"/>
          <w:sz w:val="10"/>
          <w:szCs w:val="10"/>
        </w:rPr>
        <w:noBreakHyphen/>
        <w:t xml:space="preserve"> Meters                                     15.6       (10.0)        40.8           4.4            23.9        (25.0)        48.4           3.2            15.2      (10.0)        48.4            4.1</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7"/>
          <w:szCs w:val="7"/>
        </w:rPr>
        <w:t xml:space="preserve">     </w:t>
      </w:r>
      <w:r w:rsidRPr="00290909">
        <w:rPr>
          <w:rFonts w:ascii="Courier New" w:hAnsi="Courier New" w:cs="Courier New"/>
          <w:sz w:val="10"/>
          <w:szCs w:val="10"/>
        </w:rPr>
        <w:t xml:space="preserve">     371 </w:t>
      </w:r>
      <w:r w:rsidRPr="00290909">
        <w:rPr>
          <w:rFonts w:ascii="Courier New" w:hAnsi="Courier New" w:cs="Courier New"/>
          <w:sz w:val="10"/>
          <w:szCs w:val="10"/>
        </w:rPr>
        <w:noBreakHyphen/>
        <w:t xml:space="preserve"> Installation on Customers' Premises        11.4        35.0         25.7           3.4            10.2         20.0         22.0           5.7            10.2       20.0         22.0            5.7</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373 </w:t>
      </w:r>
      <w:r w:rsidRPr="00290909">
        <w:rPr>
          <w:rFonts w:ascii="Courier New" w:hAnsi="Courier New" w:cs="Courier New"/>
          <w:sz w:val="10"/>
          <w:szCs w:val="10"/>
        </w:rPr>
        <w:noBreakHyphen/>
        <w:t xml:space="preserve"> Street Lighting &amp; Signal Systems           21.0         5.0         41.0           2.6            18.6          5.0         40.7           2.9            18.6        5.0         40.7            2.9</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GENERAL PLANT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390 </w:t>
      </w:r>
      <w:r w:rsidRPr="00290909">
        <w:rPr>
          <w:rFonts w:ascii="Courier New" w:hAnsi="Courier New" w:cs="Courier New"/>
          <w:sz w:val="10"/>
          <w:szCs w:val="10"/>
        </w:rPr>
        <w:noBreakHyphen/>
        <w:t xml:space="preserve"> Structures &amp; Improvements                  20.0         0.0         48.0           2.6              49         (5.0)         3.6           2.1            49.0       (5.0)         3.6            2.1</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392.1 </w:t>
      </w:r>
      <w:r w:rsidRPr="00290909">
        <w:rPr>
          <w:rFonts w:ascii="Courier New" w:hAnsi="Courier New" w:cs="Courier New"/>
          <w:sz w:val="10"/>
          <w:szCs w:val="10"/>
        </w:rPr>
        <w:noBreakHyphen/>
        <w:t xml:space="preserve"> Transportation</w:t>
      </w:r>
      <w:r w:rsidRPr="00290909">
        <w:rPr>
          <w:rFonts w:ascii="Courier New" w:hAnsi="Courier New" w:cs="Courier New"/>
          <w:sz w:val="10"/>
          <w:szCs w:val="10"/>
        </w:rPr>
        <w:noBreakHyphen/>
        <w:t>Cars                       3.4        15.0         38.8           3.1             1.7         15.0         34.1          29.9             1.7       15.0         34.1           29.9</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392.2 </w:t>
      </w:r>
      <w:r w:rsidRPr="00290909">
        <w:rPr>
          <w:rFonts w:ascii="Courier New" w:hAnsi="Courier New" w:cs="Courier New"/>
          <w:sz w:val="10"/>
          <w:szCs w:val="10"/>
        </w:rPr>
        <w:noBreakHyphen/>
        <w:t xml:space="preserve"> Transportation</w:t>
      </w:r>
      <w:r w:rsidRPr="00290909">
        <w:rPr>
          <w:rFonts w:ascii="Courier New" w:hAnsi="Courier New" w:cs="Courier New"/>
          <w:sz w:val="10"/>
          <w:szCs w:val="10"/>
        </w:rPr>
        <w:noBreakHyphen/>
        <w:t>Light Trucks &amp; Vans        5.3        10.0         39.0          13.5             3.7         10.0         41.7          13.0             3.7       10.0         41.7           13.0</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392.3 </w:t>
      </w:r>
      <w:r w:rsidRPr="00290909">
        <w:rPr>
          <w:rFonts w:ascii="Courier New" w:hAnsi="Courier New" w:cs="Courier New"/>
          <w:sz w:val="10"/>
          <w:szCs w:val="10"/>
        </w:rPr>
        <w:noBreakHyphen/>
        <w:t xml:space="preserve"> Transportation </w:t>
      </w:r>
      <w:r w:rsidRPr="00290909">
        <w:rPr>
          <w:rFonts w:ascii="Courier New" w:hAnsi="Courier New" w:cs="Courier New"/>
          <w:sz w:val="10"/>
          <w:szCs w:val="10"/>
        </w:rPr>
        <w:noBreakHyphen/>
        <w:t xml:space="preserve"> Heavy Trucks             5.4        10.0         48.2           7.9             6.8         10.0         43.0           6.9             6.8       10.0         43.0            6.9</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392.4 </w:t>
      </w:r>
      <w:r w:rsidRPr="00290909">
        <w:rPr>
          <w:rFonts w:ascii="Courier New" w:hAnsi="Courier New" w:cs="Courier New"/>
          <w:sz w:val="10"/>
          <w:szCs w:val="10"/>
        </w:rPr>
        <w:noBreakHyphen/>
        <w:t xml:space="preserve"> Transporation </w:t>
      </w:r>
      <w:r w:rsidRPr="00290909">
        <w:rPr>
          <w:rFonts w:ascii="Courier New" w:hAnsi="Courier New" w:cs="Courier New"/>
          <w:sz w:val="10"/>
          <w:szCs w:val="10"/>
        </w:rPr>
        <w:noBreakHyphen/>
        <w:t xml:space="preserve"> Vans                     13.4         0.0         49.0           7.6              22          5.0         32.8           2.8            22.0        5.0         32.8            2.8</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393.1 </w:t>
      </w:r>
      <w:r w:rsidRPr="00290909">
        <w:rPr>
          <w:rFonts w:ascii="Courier New" w:hAnsi="Courier New" w:cs="Courier New"/>
          <w:sz w:val="10"/>
          <w:szCs w:val="10"/>
        </w:rPr>
        <w:noBreakHyphen/>
        <w:t xml:space="preserve"> Stores Equipment</w:t>
      </w:r>
      <w:r w:rsidRPr="00290909">
        <w:rPr>
          <w:rFonts w:ascii="Courier New" w:hAnsi="Courier New" w:cs="Courier New"/>
          <w:sz w:val="10"/>
          <w:szCs w:val="10"/>
        </w:rPr>
        <w:noBreakHyphen/>
        <w:t>Fixed                   20.0         0.0         35.8           4.8            15.8          0.0         16.7           5.3            15.8        0.0         16.7            5.3</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394.1 </w:t>
      </w:r>
      <w:r w:rsidRPr="00290909">
        <w:rPr>
          <w:rFonts w:ascii="Courier New" w:hAnsi="Courier New" w:cs="Courier New"/>
          <w:sz w:val="10"/>
          <w:szCs w:val="10"/>
        </w:rPr>
        <w:noBreakHyphen/>
        <w:t xml:space="preserve"> Tools, Shop &amp; Garage Equipment           20.0         0.0         14.6           4.3            19.5          0.0         (3.4)          5.3            19.5        0.0         25.9 **         3.8</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395.1 </w:t>
      </w:r>
      <w:r w:rsidRPr="00290909">
        <w:rPr>
          <w:rFonts w:ascii="Courier New" w:hAnsi="Courier New" w:cs="Courier New"/>
          <w:sz w:val="10"/>
          <w:szCs w:val="10"/>
        </w:rPr>
        <w:noBreakHyphen/>
        <w:t xml:space="preserve"> Laboratory Equipment                     31.0         0.0         22.0           3.9            19.6          0.0         34.2           3.4            19.6        0.0         34.2            3.4</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396 </w:t>
      </w:r>
      <w:r w:rsidRPr="00290909">
        <w:rPr>
          <w:rFonts w:ascii="Courier New" w:hAnsi="Courier New" w:cs="Courier New"/>
          <w:sz w:val="10"/>
          <w:szCs w:val="10"/>
        </w:rPr>
        <w:noBreakHyphen/>
        <w:t xml:space="preserve"> Power Operated Equipment                   15.1         0.0         21.6           2.5             9.1          5.0        (92.1)         20.6            12.5       10.0         10.0 **         6.4</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397 </w:t>
      </w:r>
      <w:r w:rsidRPr="00290909">
        <w:rPr>
          <w:rFonts w:ascii="Courier New" w:hAnsi="Courier New" w:cs="Courier New"/>
          <w:sz w:val="10"/>
          <w:szCs w:val="10"/>
        </w:rPr>
        <w:noBreakHyphen/>
        <w:t xml:space="preserve"> Communication Equipment                     7.8         0.0         78.1           1.5             4.7          0.0         59.4           8.6             4.7        0.0         59.4            8.6</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**Denotes restated 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                                                                                                                                                                                                                     </w:t>
      </w:r>
    </w:p>
    <w:p w:rsidR="002E3ADF" w:rsidRPr="000D515A" w:rsidRDefault="002E3ADF">
      <w:pPr>
        <w:tabs>
          <w:tab w:val="left" w:pos="-720"/>
        </w:tabs>
        <w:suppressAutoHyphens/>
        <w:spacing w:line="240" w:lineRule="atLeast"/>
        <w:jc w:val="both"/>
        <w:rPr>
          <w:rFonts w:ascii="Courier New" w:hAnsi="Courier New" w:cs="Courier New"/>
          <w:sz w:val="7"/>
          <w:szCs w:val="7"/>
        </w:rPr>
        <w:sectPr w:rsidR="002E3ADF" w:rsidRPr="000D515A">
          <w:pgSz w:w="15840" w:h="12240" w:orient="landscape"/>
          <w:pgMar w:top="1440" w:right="360" w:bottom="1440" w:left="316" w:header="1440" w:footer="1440" w:gutter="0"/>
          <w:cols w:space="720"/>
          <w:noEndnote/>
        </w:sectPr>
      </w:pPr>
      <w:r w:rsidRPr="00290909">
        <w:rPr>
          <w:rFonts w:ascii="Courier New" w:hAnsi="Courier New" w:cs="Courier New"/>
          <w:sz w:val="7"/>
          <w:szCs w:val="7"/>
        </w:rPr>
        <w:t xml:space="preserve">                                                                                                                                                                                                                     </w:t>
      </w:r>
      <w:bookmarkStart w:id="0" w:name="_GoBack"/>
      <w:bookmarkEnd w:id="0"/>
      <w:r w:rsidRPr="00290909">
        <w:rPr>
          <w:rFonts w:ascii="Courier New" w:hAnsi="Courier New" w:cs="Courier New"/>
          <w:sz w:val="7"/>
          <w:szCs w:val="7"/>
        </w:rPr>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lastRenderedPageBreak/>
        <w:t xml:space="preserve">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FLORIDA PUBLIC UTILITIES </w:t>
      </w:r>
      <w:r w:rsidRPr="00290909">
        <w:rPr>
          <w:rFonts w:ascii="Courier New" w:hAnsi="Courier New" w:cs="Courier New"/>
          <w:sz w:val="7"/>
          <w:szCs w:val="7"/>
        </w:rPr>
        <w:noBreakHyphen/>
        <w:t xml:space="preserve"> MARIANNA DIVISION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 1993 STUDY                                                                                                                                                                                           </w:t>
      </w:r>
    </w:p>
    <w:p w:rsidR="002E3ADF" w:rsidRPr="00290909" w:rsidRDefault="002E3ADF">
      <w:pPr>
        <w:tabs>
          <w:tab w:val="left" w:pos="-720"/>
        </w:tabs>
        <w:suppressAutoHyphens/>
        <w:spacing w:line="240" w:lineRule="atLeast"/>
        <w:jc w:val="both"/>
        <w:rPr>
          <w:rFonts w:ascii="Courier New" w:hAnsi="Courier New" w:cs="Courier New"/>
          <w:sz w:val="7"/>
          <w:szCs w:val="7"/>
        </w:rPr>
      </w:pPr>
      <w:r w:rsidRPr="00290909">
        <w:rPr>
          <w:rFonts w:ascii="Courier New" w:hAnsi="Courier New" w:cs="Courier New"/>
          <w:sz w:val="7"/>
          <w:szCs w:val="7"/>
        </w:rPr>
        <w:t xml:space="preserve">COMPARISON OF EXPENSES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7"/>
          <w:szCs w:val="7"/>
        </w:rPr>
        <w:t xml:space="preserve"> </w:t>
      </w: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CURRENT                    COMPANY REVISED PROPOSAL                    STAFF RECOMMENDATION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ACCOUNT                                                  1/1/94         1/1/94                                                                   CHANGE                                      CHANGE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ESTIMATED     ESTIMATED                                                ESTIMATED           IN                        ESTIMATED         IN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INVESTMENT      RESERVE           RATE       EXPENSES         RATE      EXPENSES         EXPENSES        RATE          EXPENSES      EXPENSES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DISTRIBUTION PLANT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360.1 </w:t>
      </w:r>
      <w:r w:rsidRPr="00290909">
        <w:rPr>
          <w:rFonts w:ascii="Courier New" w:hAnsi="Courier New" w:cs="Courier New"/>
          <w:sz w:val="10"/>
          <w:szCs w:val="10"/>
        </w:rPr>
        <w:noBreakHyphen/>
        <w:t xml:space="preserve"> Land Rights                             25,829           946             4.3        1,111            2.3             594         (517)         2.3               594         (517)</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361 </w:t>
      </w:r>
      <w:r w:rsidRPr="00290909">
        <w:rPr>
          <w:rFonts w:ascii="Courier New" w:hAnsi="Courier New" w:cs="Courier New"/>
          <w:sz w:val="10"/>
          <w:szCs w:val="10"/>
        </w:rPr>
        <w:noBreakHyphen/>
        <w:t xml:space="preserve"> Structures and Improvements                8,614         2,257             2.3          198            2.2             190           (8)         2.2               190           (8)</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362 </w:t>
      </w:r>
      <w:r w:rsidRPr="00290909">
        <w:rPr>
          <w:rFonts w:ascii="Courier New" w:hAnsi="Courier New" w:cs="Courier New"/>
          <w:sz w:val="10"/>
          <w:szCs w:val="10"/>
        </w:rPr>
        <w:noBreakHyphen/>
        <w:t xml:space="preserve"> Station Equipment                        756,344       281,291             3.0       22,690            2.9          21,934         (756)         2.9            21,934         (756)</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364 </w:t>
      </w:r>
      <w:r w:rsidRPr="00290909">
        <w:rPr>
          <w:rFonts w:ascii="Courier New" w:hAnsi="Courier New" w:cs="Courier New"/>
          <w:sz w:val="10"/>
          <w:szCs w:val="10"/>
        </w:rPr>
        <w:noBreakHyphen/>
        <w:t xml:space="preserve"> Poles, Towers, and Fixtures            3,454,718     1,356,890 **          3.8      131,279            3.7         127,825       (3,454)         3.5           120,915      (10,364)</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365 </w:t>
      </w:r>
      <w:r w:rsidRPr="00290909">
        <w:rPr>
          <w:rFonts w:ascii="Courier New" w:hAnsi="Courier New" w:cs="Courier New"/>
          <w:sz w:val="10"/>
          <w:szCs w:val="10"/>
        </w:rPr>
        <w:noBreakHyphen/>
        <w:t xml:space="preserve"> Overhead Conductors &amp; Devices          4,002,291     1,465,068             3.8      152,087            3.4         136,078      (16,009)         3.3           132,076      (20,011)</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366 </w:t>
      </w:r>
      <w:r w:rsidRPr="00290909">
        <w:rPr>
          <w:rFonts w:ascii="Courier New" w:hAnsi="Courier New" w:cs="Courier New"/>
          <w:sz w:val="10"/>
          <w:szCs w:val="10"/>
        </w:rPr>
        <w:noBreakHyphen/>
        <w:t xml:space="preserve"> Underground Conduit                      109,140        12,617             2.0        2,183            2.0           2,183            0          2.0             2,183            0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367 </w:t>
      </w:r>
      <w:r w:rsidRPr="00290909">
        <w:rPr>
          <w:rFonts w:ascii="Courier New" w:hAnsi="Courier New" w:cs="Courier New"/>
          <w:sz w:val="10"/>
          <w:szCs w:val="10"/>
        </w:rPr>
        <w:noBreakHyphen/>
        <w:t xml:space="preserve"> Underground Conductors &amp; Devices         317,633        51,942             3.0        9,529            2.8           8,894         (635)         2.8             8,894         (635)</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368 </w:t>
      </w:r>
      <w:r w:rsidRPr="00290909">
        <w:rPr>
          <w:rFonts w:ascii="Courier New" w:hAnsi="Courier New" w:cs="Courier New"/>
          <w:sz w:val="10"/>
          <w:szCs w:val="10"/>
        </w:rPr>
        <w:noBreakHyphen/>
        <w:t xml:space="preserve"> Line Transformers                      3,830,003     1,464,083             4.4      168,520            3.6         137,880      (30,640)         4.0           153,200      (15,320)</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369 </w:t>
      </w:r>
      <w:r w:rsidRPr="00290909">
        <w:rPr>
          <w:rFonts w:ascii="Courier New" w:hAnsi="Courier New" w:cs="Courier New"/>
          <w:sz w:val="10"/>
          <w:szCs w:val="10"/>
        </w:rPr>
        <w:noBreakHyphen/>
        <w:t xml:space="preserve"> Services                               1,571,589       473,066             5.0       78,579            4.6          72,293       (6,286)         4.6            72,293       (6,286)</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370 </w:t>
      </w:r>
      <w:r w:rsidRPr="00290909">
        <w:rPr>
          <w:rFonts w:ascii="Courier New" w:hAnsi="Courier New" w:cs="Courier New"/>
          <w:sz w:val="10"/>
          <w:szCs w:val="10"/>
        </w:rPr>
        <w:noBreakHyphen/>
        <w:t xml:space="preserve"> Meters                                   855,363       414,238             4.4       37,636            3.2          27,372      (10,264)         4.1            35,070       (2,566)</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371 </w:t>
      </w:r>
      <w:r w:rsidRPr="00290909">
        <w:rPr>
          <w:rFonts w:ascii="Courier New" w:hAnsi="Courier New" w:cs="Courier New"/>
          <w:sz w:val="10"/>
          <w:szCs w:val="10"/>
        </w:rPr>
        <w:noBreakHyphen/>
        <w:t xml:space="preserve"> Installation on Customers' Premises      356,855        78,328             3.4       12,133            5.7          20,341        8,208          5.7            20,341        8,208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373 </w:t>
      </w:r>
      <w:r w:rsidRPr="00290909">
        <w:rPr>
          <w:rFonts w:ascii="Courier New" w:hAnsi="Courier New" w:cs="Courier New"/>
          <w:sz w:val="10"/>
          <w:szCs w:val="10"/>
        </w:rPr>
        <w:noBreakHyphen/>
        <w:t xml:space="preserve"> Street Lighting &amp; Signal Systems         184,887        75,279             2.6        4,807            2.9           5,362          555          2.9             5,362          555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TOTAL DISTRIBUTION PLANT                    15,473,266     5,676,005                      620,752                        560,946      (59,806)         2.9           573,052      (47,700)</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GENERAL PLANT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390 </w:t>
      </w:r>
      <w:r w:rsidRPr="00290909">
        <w:rPr>
          <w:rFonts w:ascii="Courier New" w:hAnsi="Courier New" w:cs="Courier New"/>
          <w:sz w:val="10"/>
          <w:szCs w:val="10"/>
        </w:rPr>
        <w:noBreakHyphen/>
        <w:t xml:space="preserve"> Structures &amp; Improvements                771,201        27,757             2.6       20,051            2.1          16,195       (3,856)         2.1            16,195       (3,856)</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392.1 </w:t>
      </w:r>
      <w:r w:rsidRPr="00290909">
        <w:rPr>
          <w:rFonts w:ascii="Courier New" w:hAnsi="Courier New" w:cs="Courier New"/>
          <w:sz w:val="10"/>
          <w:szCs w:val="10"/>
        </w:rPr>
        <w:noBreakHyphen/>
        <w:t xml:space="preserve"> Transportation</w:t>
      </w:r>
      <w:r w:rsidRPr="00290909">
        <w:rPr>
          <w:rFonts w:ascii="Courier New" w:hAnsi="Courier New" w:cs="Courier New"/>
          <w:sz w:val="10"/>
          <w:szCs w:val="10"/>
        </w:rPr>
        <w:noBreakHyphen/>
        <w:t xml:space="preserve">Cars                     46,886        15,997             3.1        1,453           29.9          14,019       12,566         29.9            14,019       12,566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392.2 </w:t>
      </w:r>
      <w:r w:rsidRPr="00290909">
        <w:rPr>
          <w:rFonts w:ascii="Courier New" w:hAnsi="Courier New" w:cs="Courier New"/>
          <w:sz w:val="10"/>
          <w:szCs w:val="10"/>
        </w:rPr>
        <w:noBreakHyphen/>
        <w:t xml:space="preserve"> Transportation</w:t>
      </w:r>
      <w:r w:rsidRPr="00290909">
        <w:rPr>
          <w:rFonts w:ascii="Courier New" w:hAnsi="Courier New" w:cs="Courier New"/>
          <w:sz w:val="10"/>
          <w:szCs w:val="10"/>
        </w:rPr>
        <w:noBreakHyphen/>
        <w:t>Light Trucks &amp; Vans     132,737        55,384            13.5       17,919           13.0          17,256         (663)        13.0            17,256         (663)</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7"/>
          <w:szCs w:val="7"/>
        </w:rPr>
        <w:t xml:space="preserve">           </w:t>
      </w:r>
      <w:r w:rsidRPr="00290909">
        <w:rPr>
          <w:rFonts w:ascii="Courier New" w:hAnsi="Courier New" w:cs="Courier New"/>
          <w:sz w:val="10"/>
          <w:szCs w:val="10"/>
        </w:rPr>
        <w:t xml:space="preserve"> 392.3 </w:t>
      </w:r>
      <w:r w:rsidRPr="00290909">
        <w:rPr>
          <w:rFonts w:ascii="Courier New" w:hAnsi="Courier New" w:cs="Courier New"/>
          <w:sz w:val="10"/>
          <w:szCs w:val="10"/>
        </w:rPr>
        <w:noBreakHyphen/>
        <w:t xml:space="preserve"> Transportation </w:t>
      </w:r>
      <w:r w:rsidRPr="00290909">
        <w:rPr>
          <w:rFonts w:ascii="Courier New" w:hAnsi="Courier New" w:cs="Courier New"/>
          <w:sz w:val="10"/>
          <w:szCs w:val="10"/>
        </w:rPr>
        <w:noBreakHyphen/>
        <w:t xml:space="preserve"> Heavy Trucks          819,161       352,445             7.9       64,714            6.9          56,522       (8,192)         6.9            56,522       (8,192)</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lastRenderedPageBreak/>
        <w:t xml:space="preserve">            392.4 </w:t>
      </w:r>
      <w:r w:rsidRPr="00290909">
        <w:rPr>
          <w:rFonts w:ascii="Courier New" w:hAnsi="Courier New" w:cs="Courier New"/>
          <w:sz w:val="10"/>
          <w:szCs w:val="10"/>
        </w:rPr>
        <w:noBreakHyphen/>
        <w:t xml:space="preserve"> Transporation </w:t>
      </w:r>
      <w:r w:rsidRPr="00290909">
        <w:rPr>
          <w:rFonts w:ascii="Courier New" w:hAnsi="Courier New" w:cs="Courier New"/>
          <w:sz w:val="10"/>
          <w:szCs w:val="10"/>
        </w:rPr>
        <w:noBreakHyphen/>
        <w:t xml:space="preserve"> Vans                    11,672         3,827             7.6          887            2.8             327         (560)         2.8               327         (560)</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393.1 </w:t>
      </w:r>
      <w:r w:rsidRPr="00290909">
        <w:rPr>
          <w:rFonts w:ascii="Courier New" w:hAnsi="Courier New" w:cs="Courier New"/>
          <w:sz w:val="10"/>
          <w:szCs w:val="10"/>
        </w:rPr>
        <w:noBreakHyphen/>
        <w:t xml:space="preserve"> Stores Equipment</w:t>
      </w:r>
      <w:r w:rsidRPr="00290909">
        <w:rPr>
          <w:rFonts w:ascii="Courier New" w:hAnsi="Courier New" w:cs="Courier New"/>
          <w:sz w:val="10"/>
          <w:szCs w:val="10"/>
        </w:rPr>
        <w:noBreakHyphen/>
        <w:t xml:space="preserve">Fixed                  55,796         9,342             4.8        2,678            5.3           2,957          279          5.3             2,957          279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394.1 </w:t>
      </w:r>
      <w:r w:rsidRPr="00290909">
        <w:rPr>
          <w:rFonts w:ascii="Courier New" w:hAnsi="Courier New" w:cs="Courier New"/>
          <w:sz w:val="10"/>
          <w:szCs w:val="10"/>
        </w:rPr>
        <w:noBreakHyphen/>
        <w:t xml:space="preserve"> Tools, Shop &amp; Garage Equipment          15,319         3,968 **          4.3          659            5.3             812          153          3.8               582          (77)</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395.1 </w:t>
      </w:r>
      <w:r w:rsidRPr="00290909">
        <w:rPr>
          <w:rFonts w:ascii="Courier New" w:hAnsi="Courier New" w:cs="Courier New"/>
          <w:sz w:val="10"/>
          <w:szCs w:val="10"/>
        </w:rPr>
        <w:noBreakHyphen/>
        <w:t xml:space="preserve"> Laboratory Equipment                    16,904         5,782             3.9          659            3.4             575          (84)         3.4               575          (84)</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396 </w:t>
      </w:r>
      <w:r w:rsidRPr="00290909">
        <w:rPr>
          <w:rFonts w:ascii="Courier New" w:hAnsi="Courier New" w:cs="Courier New"/>
          <w:sz w:val="10"/>
          <w:szCs w:val="10"/>
        </w:rPr>
        <w:noBreakHyphen/>
        <w:t xml:space="preserve"> Power Operated Equipment                  25,819         2,582 **          2.5          645           20.6           5,319        4,674          6.4             1,652        1,007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397 </w:t>
      </w:r>
      <w:r w:rsidRPr="00290909">
        <w:rPr>
          <w:rFonts w:ascii="Courier New" w:hAnsi="Courier New" w:cs="Courier New"/>
          <w:sz w:val="10"/>
          <w:szCs w:val="10"/>
        </w:rPr>
        <w:noBreakHyphen/>
        <w:t xml:space="preserve"> Communication Equipment                   85,461        50,772             1.5        1,282            8.6           7,350        6,068          8.6             7,350        6,068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TOTAL GENERAL PROPERTY                       1,980,956       527,856                      110,947                        121,332       10,385                        117,435        6,488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TOTAL RATES                                 17,454,222     6,203,861                      731,699                        682,278      (49,421)                       690,487      (41,212)</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RECOVERY SCHEDULE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HYDRAULIC PLANT                           0       (69,916)            5.4 *          0     4 Yr. Amort.        17,479       17,479     4 Yr. Amort.        17,479       17,479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PCB CAPACITORS                           0       (77,500)            3.4            0     4 Yr. Amort.        19,375       19,375     4 Yr. Amort.        19,375       19,375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0      (147,416)                           0                         36,854       36,854                         36,854       36,854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TOTAL PLANT                                 17,454,222     6,056,445                      731,699                        719,132      (12,567)                       727,341       (4,358)</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w:t>
      </w:r>
    </w:p>
    <w:p w:rsidR="002E3ADF" w:rsidRPr="00290909" w:rsidRDefault="002E3ADF">
      <w:pPr>
        <w:tabs>
          <w:tab w:val="left" w:pos="-720"/>
        </w:tabs>
        <w:suppressAutoHyphens/>
        <w:spacing w:line="240" w:lineRule="atLeast"/>
        <w:jc w:val="both"/>
        <w:rPr>
          <w:rFonts w:ascii="Courier New" w:hAnsi="Courier New" w:cs="Courier New"/>
          <w:sz w:val="10"/>
          <w:szCs w:val="10"/>
        </w:rPr>
      </w:pPr>
      <w:r w:rsidRPr="00290909">
        <w:rPr>
          <w:rFonts w:ascii="Courier New" w:hAnsi="Courier New" w:cs="Courier New"/>
          <w:sz w:val="10"/>
          <w:szCs w:val="10"/>
        </w:rPr>
        <w:t xml:space="preserve">                                                      * Represents composite rate                ** Denotes a restated reserve                                                                        </w:t>
      </w:r>
    </w:p>
    <w:p w:rsidR="002E3ADF" w:rsidRPr="00290909" w:rsidRDefault="002E3ADF">
      <w:pPr>
        <w:tabs>
          <w:tab w:val="left" w:pos="-720"/>
        </w:tabs>
        <w:suppressAutoHyphens/>
        <w:spacing w:line="240" w:lineRule="atLeast"/>
        <w:jc w:val="both"/>
        <w:rPr>
          <w:rFonts w:ascii="Courier New" w:hAnsi="Courier New" w:cs="Courier New"/>
          <w:sz w:val="7"/>
          <w:szCs w:val="7"/>
        </w:rPr>
        <w:sectPr w:rsidR="002E3ADF" w:rsidRPr="00290909">
          <w:pgSz w:w="15840" w:h="12240" w:orient="landscape"/>
          <w:pgMar w:top="1440" w:right="360" w:bottom="1440" w:left="316" w:header="1440" w:footer="1440" w:gutter="0"/>
          <w:cols w:space="720"/>
          <w:noEndnote/>
        </w:sectPr>
      </w:pP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p>
    <w:sectPr w:rsidR="002E3ADF" w:rsidRPr="00290909" w:rsidSect="002E3AD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DF" w:rsidRDefault="002E3ADF">
      <w:pPr>
        <w:spacing w:line="20" w:lineRule="exact"/>
        <w:rPr>
          <w:rFonts w:cstheme="minorBidi"/>
          <w:sz w:val="24"/>
          <w:szCs w:val="24"/>
        </w:rPr>
      </w:pPr>
    </w:p>
  </w:endnote>
  <w:endnote w:type="continuationSeparator" w:id="0">
    <w:p w:rsidR="002E3ADF" w:rsidRDefault="002E3ADF" w:rsidP="002E3ADF">
      <w:r>
        <w:rPr>
          <w:rFonts w:cstheme="minorBidi"/>
          <w:sz w:val="24"/>
          <w:szCs w:val="24"/>
        </w:rPr>
        <w:t xml:space="preserve"> </w:t>
      </w:r>
    </w:p>
  </w:endnote>
  <w:endnote w:type="continuationNotice" w:id="1">
    <w:p w:rsidR="002E3ADF" w:rsidRDefault="002E3ADF" w:rsidP="002E3AD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DF" w:rsidRDefault="002E3ADF">
    <w:pPr>
      <w:spacing w:before="140" w:line="100" w:lineRule="exact"/>
      <w:rPr>
        <w:rFonts w:cstheme="minorBidi"/>
        <w:sz w:val="10"/>
        <w:szCs w:val="10"/>
      </w:rPr>
    </w:pPr>
  </w:p>
  <w:p w:rsidR="002E3ADF" w:rsidRDefault="002E3ADF">
    <w:pPr>
      <w:suppressAutoHyphens/>
      <w:spacing w:line="240" w:lineRule="atLeast"/>
      <w:jc w:val="both"/>
      <w:rPr>
        <w:rFonts w:cstheme="minorBidi"/>
        <w:sz w:val="24"/>
        <w:szCs w:val="24"/>
      </w:rPr>
    </w:pPr>
  </w:p>
  <w:p w:rsidR="002E3ADF" w:rsidRDefault="00290909" w:rsidP="002E3ADF">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3ADF" w:rsidRPr="000D515A" w:rsidRDefault="002E3ADF">
                          <w:pPr>
                            <w:tabs>
                              <w:tab w:val="center" w:pos="4680"/>
                              <w:tab w:val="right" w:pos="9360"/>
                            </w:tabs>
                            <w:rPr>
                              <w:rFonts w:ascii="Courier New" w:hAnsi="Courier New" w:cs="Courier New"/>
                              <w:spacing w:val="-3"/>
                              <w:sz w:val="24"/>
                              <w:szCs w:val="24"/>
                            </w:rPr>
                          </w:pPr>
                          <w:r>
                            <w:rPr>
                              <w:rFonts w:cstheme="minorBidi"/>
                              <w:sz w:val="24"/>
                              <w:szCs w:val="24"/>
                            </w:rPr>
                            <w:tab/>
                          </w:r>
                          <w:r w:rsidRPr="000D515A">
                            <w:rPr>
                              <w:rFonts w:ascii="Courier New" w:hAnsi="Courier New" w:cs="Courier New"/>
                              <w:spacing w:val="-3"/>
                              <w:sz w:val="24"/>
                              <w:szCs w:val="24"/>
                            </w:rPr>
                            <w:noBreakHyphen/>
                            <w:t xml:space="preserve"> </w:t>
                          </w:r>
                          <w:r w:rsidRPr="000D515A">
                            <w:rPr>
                              <w:rFonts w:ascii="Courier New" w:hAnsi="Courier New" w:cs="Courier New"/>
                              <w:spacing w:val="-3"/>
                              <w:sz w:val="24"/>
                              <w:szCs w:val="24"/>
                            </w:rPr>
                            <w:fldChar w:fldCharType="begin"/>
                          </w:r>
                          <w:r w:rsidRPr="000D515A">
                            <w:rPr>
                              <w:rFonts w:ascii="Courier New" w:hAnsi="Courier New" w:cs="Courier New"/>
                              <w:spacing w:val="-3"/>
                              <w:sz w:val="24"/>
                              <w:szCs w:val="24"/>
                            </w:rPr>
                            <w:instrText>page \* arabic</w:instrText>
                          </w:r>
                          <w:r w:rsidRPr="000D515A">
                            <w:rPr>
                              <w:rFonts w:ascii="Courier New" w:hAnsi="Courier New" w:cs="Courier New"/>
                              <w:spacing w:val="-3"/>
                              <w:sz w:val="24"/>
                              <w:szCs w:val="24"/>
                            </w:rPr>
                            <w:fldChar w:fldCharType="separate"/>
                          </w:r>
                          <w:r w:rsidR="000D515A">
                            <w:rPr>
                              <w:rFonts w:ascii="Courier New" w:hAnsi="Courier New" w:cs="Courier New"/>
                              <w:noProof/>
                              <w:spacing w:val="-3"/>
                              <w:sz w:val="24"/>
                              <w:szCs w:val="24"/>
                            </w:rPr>
                            <w:t>2</w:t>
                          </w:r>
                          <w:r w:rsidRPr="000D515A">
                            <w:rPr>
                              <w:rFonts w:ascii="Courier New" w:hAnsi="Courier New" w:cs="Courier New"/>
                              <w:spacing w:val="-3"/>
                              <w:sz w:val="24"/>
                              <w:szCs w:val="24"/>
                            </w:rPr>
                            <w:fldChar w:fldCharType="end"/>
                          </w:r>
                          <w:r w:rsidRPr="000D515A">
                            <w:rPr>
                              <w:rFonts w:ascii="Courier New" w:hAnsi="Courier New" w:cs="Courier New"/>
                              <w:spacing w:val="-3"/>
                              <w:sz w:val="24"/>
                              <w:szCs w:val="24"/>
                            </w:rPr>
                            <w:t xml:space="preserve"> </w:t>
                          </w:r>
                          <w:r w:rsidRPr="000D515A">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G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JvmyxuQCAABpBgAADgAAAAAAAAAA&#10;AAAAAAAuAgAAZHJzL2Uyb0RvYy54bWxQSwECLQAUAAYACAAAACEAWvB1Ot0AAAAKAQAADwAAAAAA&#10;AAAAAAAAAAA+BQAAZHJzL2Rvd25yZXYueG1sUEsFBgAAAAAEAAQA8wAAAEgGAAAAAA==&#10;" o:allowincell="f" filled="f" stroked="f" strokeweight="0">
              <v:textbox inset="0,0,0,0">
                <w:txbxContent>
                  <w:p w:rsidR="002E3ADF" w:rsidRPr="000D515A" w:rsidRDefault="002E3ADF">
                    <w:pPr>
                      <w:tabs>
                        <w:tab w:val="center" w:pos="4680"/>
                        <w:tab w:val="right" w:pos="9360"/>
                      </w:tabs>
                      <w:rPr>
                        <w:rFonts w:ascii="Courier New" w:hAnsi="Courier New" w:cs="Courier New"/>
                        <w:spacing w:val="-3"/>
                        <w:sz w:val="24"/>
                        <w:szCs w:val="24"/>
                      </w:rPr>
                    </w:pPr>
                    <w:r>
                      <w:rPr>
                        <w:rFonts w:cstheme="minorBidi"/>
                        <w:sz w:val="24"/>
                        <w:szCs w:val="24"/>
                      </w:rPr>
                      <w:tab/>
                    </w:r>
                    <w:r w:rsidRPr="000D515A">
                      <w:rPr>
                        <w:rFonts w:ascii="Courier New" w:hAnsi="Courier New" w:cs="Courier New"/>
                        <w:spacing w:val="-3"/>
                        <w:sz w:val="24"/>
                        <w:szCs w:val="24"/>
                      </w:rPr>
                      <w:noBreakHyphen/>
                      <w:t xml:space="preserve"> </w:t>
                    </w:r>
                    <w:r w:rsidRPr="000D515A">
                      <w:rPr>
                        <w:rFonts w:ascii="Courier New" w:hAnsi="Courier New" w:cs="Courier New"/>
                        <w:spacing w:val="-3"/>
                        <w:sz w:val="24"/>
                        <w:szCs w:val="24"/>
                      </w:rPr>
                      <w:fldChar w:fldCharType="begin"/>
                    </w:r>
                    <w:r w:rsidRPr="000D515A">
                      <w:rPr>
                        <w:rFonts w:ascii="Courier New" w:hAnsi="Courier New" w:cs="Courier New"/>
                        <w:spacing w:val="-3"/>
                        <w:sz w:val="24"/>
                        <w:szCs w:val="24"/>
                      </w:rPr>
                      <w:instrText>page \* arabic</w:instrText>
                    </w:r>
                    <w:r w:rsidRPr="000D515A">
                      <w:rPr>
                        <w:rFonts w:ascii="Courier New" w:hAnsi="Courier New" w:cs="Courier New"/>
                        <w:spacing w:val="-3"/>
                        <w:sz w:val="24"/>
                        <w:szCs w:val="24"/>
                      </w:rPr>
                      <w:fldChar w:fldCharType="separate"/>
                    </w:r>
                    <w:r w:rsidR="000D515A">
                      <w:rPr>
                        <w:rFonts w:ascii="Courier New" w:hAnsi="Courier New" w:cs="Courier New"/>
                        <w:noProof/>
                        <w:spacing w:val="-3"/>
                        <w:sz w:val="24"/>
                        <w:szCs w:val="24"/>
                      </w:rPr>
                      <w:t>2</w:t>
                    </w:r>
                    <w:r w:rsidRPr="000D515A">
                      <w:rPr>
                        <w:rFonts w:ascii="Courier New" w:hAnsi="Courier New" w:cs="Courier New"/>
                        <w:spacing w:val="-3"/>
                        <w:sz w:val="24"/>
                        <w:szCs w:val="24"/>
                      </w:rPr>
                      <w:fldChar w:fldCharType="end"/>
                    </w:r>
                    <w:r w:rsidRPr="000D515A">
                      <w:rPr>
                        <w:rFonts w:ascii="Courier New" w:hAnsi="Courier New" w:cs="Courier New"/>
                        <w:spacing w:val="-3"/>
                        <w:sz w:val="24"/>
                        <w:szCs w:val="24"/>
                      </w:rPr>
                      <w:t xml:space="preserve"> </w:t>
                    </w:r>
                    <w:r w:rsidRPr="000D515A">
                      <w:rPr>
                        <w:rFonts w:ascii="Courier New" w:hAnsi="Courier New" w:cs="Courier New"/>
                        <w:spacing w:val="-3"/>
                        <w:sz w:val="24"/>
                        <w:szCs w:val="24"/>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DF" w:rsidRDefault="002E3ADF">
    <w:pPr>
      <w:spacing w:before="140" w:line="100" w:lineRule="exact"/>
      <w:rPr>
        <w:rFonts w:cstheme="minorBidi"/>
        <w:sz w:val="10"/>
        <w:szCs w:val="10"/>
      </w:rPr>
    </w:pPr>
  </w:p>
  <w:p w:rsidR="002E3ADF" w:rsidRDefault="002E3ADF">
    <w:pPr>
      <w:rPr>
        <w:rFonts w:cstheme="minorBidi"/>
        <w:sz w:val="24"/>
        <w:szCs w:val="24"/>
      </w:rPr>
    </w:pPr>
  </w:p>
  <w:p w:rsidR="002E3ADF" w:rsidRDefault="00290909" w:rsidP="002E3ADF">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E3ADF" w:rsidRPr="00290909" w:rsidRDefault="002E3ADF">
                          <w:pPr>
                            <w:tabs>
                              <w:tab w:val="center" w:pos="4680"/>
                              <w:tab w:val="right" w:pos="9360"/>
                            </w:tabs>
                            <w:rPr>
                              <w:rFonts w:ascii="Courier New" w:hAnsi="Courier New" w:cs="Courier New"/>
                              <w:spacing w:val="-3"/>
                              <w:sz w:val="24"/>
                              <w:szCs w:val="24"/>
                            </w:rPr>
                          </w:pPr>
                          <w:r>
                            <w:rPr>
                              <w:rFonts w:cstheme="minorBidi"/>
                              <w:sz w:val="24"/>
                              <w:szCs w:val="24"/>
                            </w:rPr>
                            <w:tab/>
                          </w:r>
                          <w:r w:rsidRPr="00290909">
                            <w:rPr>
                              <w:rFonts w:ascii="Courier New" w:hAnsi="Courier New" w:cs="Courier New"/>
                              <w:spacing w:val="-3"/>
                              <w:sz w:val="24"/>
                              <w:szCs w:val="24"/>
                            </w:rPr>
                            <w:noBreakHyphen/>
                            <w:t xml:space="preserve"> </w:t>
                          </w:r>
                          <w:r w:rsidRPr="00290909">
                            <w:rPr>
                              <w:rFonts w:ascii="Courier New" w:hAnsi="Courier New" w:cs="Courier New"/>
                              <w:spacing w:val="-3"/>
                              <w:sz w:val="24"/>
                              <w:szCs w:val="24"/>
                            </w:rPr>
                            <w:fldChar w:fldCharType="begin"/>
                          </w:r>
                          <w:r w:rsidRPr="00290909">
                            <w:rPr>
                              <w:rFonts w:ascii="Courier New" w:hAnsi="Courier New" w:cs="Courier New"/>
                              <w:spacing w:val="-3"/>
                              <w:sz w:val="24"/>
                              <w:szCs w:val="24"/>
                            </w:rPr>
                            <w:instrText>page \* arabic</w:instrText>
                          </w:r>
                          <w:r w:rsidRPr="00290909">
                            <w:rPr>
                              <w:rFonts w:ascii="Courier New" w:hAnsi="Courier New" w:cs="Courier New"/>
                              <w:spacing w:val="-3"/>
                              <w:sz w:val="24"/>
                              <w:szCs w:val="24"/>
                            </w:rPr>
                            <w:fldChar w:fldCharType="separate"/>
                          </w:r>
                          <w:r w:rsidR="000D515A">
                            <w:rPr>
                              <w:rFonts w:ascii="Courier New" w:hAnsi="Courier New" w:cs="Courier New"/>
                              <w:noProof/>
                              <w:spacing w:val="-3"/>
                              <w:sz w:val="24"/>
                              <w:szCs w:val="24"/>
                            </w:rPr>
                            <w:t>16</w:t>
                          </w:r>
                          <w:r w:rsidRPr="00290909">
                            <w:rPr>
                              <w:rFonts w:ascii="Courier New" w:hAnsi="Courier New" w:cs="Courier New"/>
                              <w:spacing w:val="-3"/>
                              <w:sz w:val="24"/>
                              <w:szCs w:val="24"/>
                            </w:rPr>
                            <w:fldChar w:fldCharType="end"/>
                          </w:r>
                          <w:r w:rsidRPr="00290909">
                            <w:rPr>
                              <w:rFonts w:ascii="Courier New" w:hAnsi="Courier New" w:cs="Courier New"/>
                              <w:spacing w:val="-3"/>
                              <w:sz w:val="24"/>
                              <w:szCs w:val="24"/>
                            </w:rPr>
                            <w:t xml:space="preserve"> </w:t>
                          </w:r>
                          <w:r w:rsidRPr="00290909">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b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LfX95voAgAAcAYAAA4AAAAA&#10;AAAAAAAAAAAALgIAAGRycy9lMm9Eb2MueG1sUEsBAi0AFAAGAAgAAAAhAFrwdTrdAAAACgEAAA8A&#10;AAAAAAAAAAAAAAAAQgUAAGRycy9kb3ducmV2LnhtbFBLBQYAAAAABAAEAPMAAABMBgAAAAA=&#10;" o:allowincell="f" filled="f" stroked="f" strokeweight="0">
              <v:textbox inset="0,0,0,0">
                <w:txbxContent>
                  <w:p w:rsidR="002E3ADF" w:rsidRPr="00290909" w:rsidRDefault="002E3ADF">
                    <w:pPr>
                      <w:tabs>
                        <w:tab w:val="center" w:pos="4680"/>
                        <w:tab w:val="right" w:pos="9360"/>
                      </w:tabs>
                      <w:rPr>
                        <w:rFonts w:ascii="Courier New" w:hAnsi="Courier New" w:cs="Courier New"/>
                        <w:spacing w:val="-3"/>
                        <w:sz w:val="24"/>
                        <w:szCs w:val="24"/>
                      </w:rPr>
                    </w:pPr>
                    <w:r>
                      <w:rPr>
                        <w:rFonts w:cstheme="minorBidi"/>
                        <w:sz w:val="24"/>
                        <w:szCs w:val="24"/>
                      </w:rPr>
                      <w:tab/>
                    </w:r>
                    <w:r w:rsidRPr="00290909">
                      <w:rPr>
                        <w:rFonts w:ascii="Courier New" w:hAnsi="Courier New" w:cs="Courier New"/>
                        <w:spacing w:val="-3"/>
                        <w:sz w:val="24"/>
                        <w:szCs w:val="24"/>
                      </w:rPr>
                      <w:noBreakHyphen/>
                      <w:t xml:space="preserve"> </w:t>
                    </w:r>
                    <w:r w:rsidRPr="00290909">
                      <w:rPr>
                        <w:rFonts w:ascii="Courier New" w:hAnsi="Courier New" w:cs="Courier New"/>
                        <w:spacing w:val="-3"/>
                        <w:sz w:val="24"/>
                        <w:szCs w:val="24"/>
                      </w:rPr>
                      <w:fldChar w:fldCharType="begin"/>
                    </w:r>
                    <w:r w:rsidRPr="00290909">
                      <w:rPr>
                        <w:rFonts w:ascii="Courier New" w:hAnsi="Courier New" w:cs="Courier New"/>
                        <w:spacing w:val="-3"/>
                        <w:sz w:val="24"/>
                        <w:szCs w:val="24"/>
                      </w:rPr>
                      <w:instrText>page \* arabic</w:instrText>
                    </w:r>
                    <w:r w:rsidRPr="00290909">
                      <w:rPr>
                        <w:rFonts w:ascii="Courier New" w:hAnsi="Courier New" w:cs="Courier New"/>
                        <w:spacing w:val="-3"/>
                        <w:sz w:val="24"/>
                        <w:szCs w:val="24"/>
                      </w:rPr>
                      <w:fldChar w:fldCharType="separate"/>
                    </w:r>
                    <w:r w:rsidR="000D515A">
                      <w:rPr>
                        <w:rFonts w:ascii="Courier New" w:hAnsi="Courier New" w:cs="Courier New"/>
                        <w:noProof/>
                        <w:spacing w:val="-3"/>
                        <w:sz w:val="24"/>
                        <w:szCs w:val="24"/>
                      </w:rPr>
                      <w:t>16</w:t>
                    </w:r>
                    <w:r w:rsidRPr="00290909">
                      <w:rPr>
                        <w:rFonts w:ascii="Courier New" w:hAnsi="Courier New" w:cs="Courier New"/>
                        <w:spacing w:val="-3"/>
                        <w:sz w:val="24"/>
                        <w:szCs w:val="24"/>
                      </w:rPr>
                      <w:fldChar w:fldCharType="end"/>
                    </w:r>
                    <w:r w:rsidRPr="00290909">
                      <w:rPr>
                        <w:rFonts w:ascii="Courier New" w:hAnsi="Courier New" w:cs="Courier New"/>
                        <w:spacing w:val="-3"/>
                        <w:sz w:val="24"/>
                        <w:szCs w:val="24"/>
                      </w:rPr>
                      <w:t xml:space="preserve"> </w:t>
                    </w:r>
                    <w:r w:rsidRPr="00290909">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DF" w:rsidRDefault="002E3ADF" w:rsidP="002E3ADF">
      <w:r>
        <w:rPr>
          <w:rFonts w:cstheme="minorBidi"/>
          <w:sz w:val="24"/>
          <w:szCs w:val="24"/>
        </w:rPr>
        <w:separator/>
      </w:r>
    </w:p>
  </w:footnote>
  <w:footnote w:type="continuationSeparator" w:id="0">
    <w:p w:rsidR="002E3ADF" w:rsidRDefault="002E3ADF" w:rsidP="002E3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DF" w:rsidRPr="000D515A" w:rsidRDefault="002E3ADF">
    <w:pPr>
      <w:tabs>
        <w:tab w:val="left" w:pos="-720"/>
      </w:tabs>
      <w:suppressAutoHyphens/>
      <w:spacing w:line="240" w:lineRule="atLeast"/>
      <w:jc w:val="both"/>
      <w:rPr>
        <w:rFonts w:ascii="Courier New" w:hAnsi="Courier New" w:cs="Courier New"/>
        <w:spacing w:val="-3"/>
        <w:sz w:val="24"/>
        <w:szCs w:val="24"/>
      </w:rPr>
    </w:pPr>
    <w:r w:rsidRPr="000D515A">
      <w:rPr>
        <w:rFonts w:ascii="Courier New" w:hAnsi="Courier New" w:cs="Courier New"/>
        <w:spacing w:val="-3"/>
        <w:sz w:val="24"/>
        <w:szCs w:val="24"/>
      </w:rPr>
      <w:t>Docket No. 930453-EI</w:t>
    </w:r>
  </w:p>
  <w:p w:rsidR="002E3ADF" w:rsidRPr="000D515A" w:rsidRDefault="002E3ADF">
    <w:pPr>
      <w:tabs>
        <w:tab w:val="left" w:pos="-720"/>
      </w:tabs>
      <w:suppressAutoHyphens/>
      <w:spacing w:line="240" w:lineRule="atLeast"/>
      <w:jc w:val="both"/>
      <w:rPr>
        <w:rFonts w:ascii="Courier New" w:hAnsi="Courier New" w:cs="Courier New"/>
        <w:spacing w:val="-3"/>
        <w:sz w:val="24"/>
        <w:szCs w:val="24"/>
      </w:rPr>
    </w:pPr>
    <w:r w:rsidRPr="000D515A">
      <w:rPr>
        <w:rFonts w:ascii="Courier New" w:hAnsi="Courier New" w:cs="Courier New"/>
        <w:spacing w:val="-3"/>
        <w:sz w:val="24"/>
        <w:szCs w:val="24"/>
      </w:rPr>
      <w:t>November 22, 1993</w:t>
    </w:r>
  </w:p>
  <w:p w:rsidR="002E3ADF" w:rsidRDefault="002E3ADF">
    <w:pPr>
      <w:tabs>
        <w:tab w:val="left" w:pos="-720"/>
      </w:tabs>
      <w:suppressAutoHyphens/>
      <w:spacing w:line="240" w:lineRule="atLeast"/>
      <w:jc w:val="both"/>
      <w:rPr>
        <w:rFonts w:ascii="Palace Script MT" w:hAnsi="Palace Script MT" w:cs="Palace Script MT"/>
        <w:spacing w:val="-3"/>
        <w:sz w:val="24"/>
        <w:szCs w:val="24"/>
      </w:rPr>
    </w:pPr>
  </w:p>
  <w:p w:rsidR="002E3ADF" w:rsidRDefault="002E3ADF">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ADF" w:rsidRPr="00290909" w:rsidRDefault="00290909">
    <w:pPr>
      <w:tabs>
        <w:tab w:val="left" w:pos="-720"/>
      </w:tabs>
      <w:suppressAutoHyphens/>
      <w:spacing w:line="240" w:lineRule="atLeast"/>
      <w:jc w:val="both"/>
      <w:rPr>
        <w:rFonts w:ascii="Courier New" w:hAnsi="Courier New" w:cs="Courier New"/>
        <w:spacing w:val="-3"/>
        <w:sz w:val="24"/>
        <w:szCs w:val="24"/>
      </w:rPr>
    </w:pPr>
    <w:r>
      <w:rPr>
        <w:rFonts w:ascii="Courier New" w:hAnsi="Courier New" w:cs="Courier New"/>
        <w:noProof/>
      </w:rPr>
      <mc:AlternateContent>
        <mc:Choice Requires="wps">
          <w:drawing>
            <wp:anchor distT="0" distB="0" distL="114300" distR="114300" simplePos="0" relativeHeight="251656704"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D51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1in;margin-top:0;width:46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sO5w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" o:allowincell="f" filled="f" stroked="f" strokeweight="0">
              <v:textbox inset="0,0,0,0">
                <w:txbxContent/>
              </v:textbox>
              <w10:wrap anchorx="page"/>
            </v:rect>
          </w:pict>
        </mc:Fallback>
      </mc:AlternateContent>
    </w:r>
    <w:r w:rsidR="002E3ADF" w:rsidRPr="00290909">
      <w:rPr>
        <w:rFonts w:ascii="Courier New" w:hAnsi="Courier New" w:cs="Courier New"/>
        <w:spacing w:val="-3"/>
        <w:sz w:val="24"/>
        <w:szCs w:val="24"/>
      </w:rPr>
      <w:t>Docket No. 930453-EI</w:t>
    </w:r>
  </w:p>
  <w:p w:rsidR="002E3ADF" w:rsidRPr="00290909" w:rsidRDefault="002E3ADF">
    <w:pPr>
      <w:tabs>
        <w:tab w:val="left" w:pos="-720"/>
      </w:tabs>
      <w:suppressAutoHyphens/>
      <w:spacing w:line="240" w:lineRule="atLeast"/>
      <w:jc w:val="both"/>
      <w:rPr>
        <w:rFonts w:ascii="Courier New" w:hAnsi="Courier New" w:cs="Courier New"/>
        <w:spacing w:val="-3"/>
        <w:sz w:val="24"/>
        <w:szCs w:val="24"/>
      </w:rPr>
    </w:pPr>
    <w:r w:rsidRPr="00290909">
      <w:rPr>
        <w:rFonts w:ascii="Courier New" w:hAnsi="Courier New" w:cs="Courier New"/>
        <w:spacing w:val="-3"/>
        <w:sz w:val="24"/>
        <w:szCs w:val="24"/>
      </w:rPr>
      <w:t>November 22, 1993</w:t>
    </w:r>
  </w:p>
  <w:p w:rsidR="002E3ADF" w:rsidRDefault="002E3ADF">
    <w:pPr>
      <w:tabs>
        <w:tab w:val="left" w:pos="-720"/>
      </w:tabs>
      <w:suppressAutoHyphens/>
      <w:spacing w:line="240" w:lineRule="atLeast"/>
      <w:jc w:val="both"/>
      <w:rPr>
        <w:rFonts w:ascii="Palace Script MT" w:hAnsi="Palace Script MT" w:cs="Palace Script MT"/>
        <w:spacing w:val="-3"/>
        <w:sz w:val="24"/>
        <w:szCs w:val="24"/>
      </w:rPr>
    </w:pPr>
  </w:p>
  <w:p w:rsidR="002E3ADF" w:rsidRDefault="002E3AD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DF"/>
    <w:rsid w:val="000D515A"/>
    <w:rsid w:val="00290909"/>
    <w:rsid w:val="002E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E3AD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E3AD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90909"/>
    <w:pPr>
      <w:tabs>
        <w:tab w:val="center" w:pos="4680"/>
        <w:tab w:val="right" w:pos="9360"/>
      </w:tabs>
    </w:pPr>
  </w:style>
  <w:style w:type="character" w:customStyle="1" w:styleId="HeaderChar">
    <w:name w:val="Header Char"/>
    <w:basedOn w:val="DefaultParagraphFont"/>
    <w:link w:val="Header"/>
    <w:uiPriority w:val="99"/>
    <w:rsid w:val="00290909"/>
    <w:rPr>
      <w:rFonts w:ascii="Lucida Sans Typewriter" w:hAnsi="Lucida Sans Typewriter" w:cs="Lucida Sans Typewriter"/>
      <w:sz w:val="20"/>
      <w:szCs w:val="20"/>
    </w:rPr>
  </w:style>
  <w:style w:type="paragraph" w:styleId="Footer">
    <w:name w:val="footer"/>
    <w:basedOn w:val="Normal"/>
    <w:link w:val="FooterChar"/>
    <w:uiPriority w:val="99"/>
    <w:unhideWhenUsed/>
    <w:rsid w:val="00290909"/>
    <w:pPr>
      <w:tabs>
        <w:tab w:val="center" w:pos="4680"/>
        <w:tab w:val="right" w:pos="9360"/>
      </w:tabs>
    </w:pPr>
  </w:style>
  <w:style w:type="character" w:customStyle="1" w:styleId="FooterChar">
    <w:name w:val="Footer Char"/>
    <w:basedOn w:val="DefaultParagraphFont"/>
    <w:link w:val="Footer"/>
    <w:uiPriority w:val="99"/>
    <w:rsid w:val="00290909"/>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E3AD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E3AD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90909"/>
    <w:pPr>
      <w:tabs>
        <w:tab w:val="center" w:pos="4680"/>
        <w:tab w:val="right" w:pos="9360"/>
      </w:tabs>
    </w:pPr>
  </w:style>
  <w:style w:type="character" w:customStyle="1" w:styleId="HeaderChar">
    <w:name w:val="Header Char"/>
    <w:basedOn w:val="DefaultParagraphFont"/>
    <w:link w:val="Header"/>
    <w:uiPriority w:val="99"/>
    <w:rsid w:val="00290909"/>
    <w:rPr>
      <w:rFonts w:ascii="Lucida Sans Typewriter" w:hAnsi="Lucida Sans Typewriter" w:cs="Lucida Sans Typewriter"/>
      <w:sz w:val="20"/>
      <w:szCs w:val="20"/>
    </w:rPr>
  </w:style>
  <w:style w:type="paragraph" w:styleId="Footer">
    <w:name w:val="footer"/>
    <w:basedOn w:val="Normal"/>
    <w:link w:val="FooterChar"/>
    <w:uiPriority w:val="99"/>
    <w:unhideWhenUsed/>
    <w:rsid w:val="00290909"/>
    <w:pPr>
      <w:tabs>
        <w:tab w:val="center" w:pos="4680"/>
        <w:tab w:val="right" w:pos="9360"/>
      </w:tabs>
    </w:pPr>
  </w:style>
  <w:style w:type="character" w:customStyle="1" w:styleId="FooterChar">
    <w:name w:val="Footer Char"/>
    <w:basedOn w:val="DefaultParagraphFont"/>
    <w:link w:val="Footer"/>
    <w:uiPriority w:val="99"/>
    <w:rsid w:val="00290909"/>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2731</Words>
  <Characters>34650</Characters>
  <Application>Microsoft Office Word</Application>
  <DocSecurity>0</DocSecurity>
  <Lines>288</Lines>
  <Paragraphs>74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2015-08-26T13:51:00Z</dcterms:created>
  <dcterms:modified xsi:type="dcterms:W3CDTF">2015-08-26T20:36:00Z</dcterms:modified>
</cp:coreProperties>
</file>