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C15" w:rsidRPr="00334E23" w:rsidRDefault="00E50C15">
      <w:pPr>
        <w:widowControl/>
        <w:tabs>
          <w:tab w:val="center" w:pos="4680"/>
        </w:tabs>
        <w:suppressAutoHyphens/>
        <w:spacing w:line="240" w:lineRule="atLeast"/>
        <w:jc w:val="both"/>
        <w:rPr>
          <w:rFonts w:ascii="Courier New" w:hAnsi="Courier New" w:cs="Courier New"/>
          <w:b/>
          <w:bCs/>
          <w:spacing w:val="-3"/>
          <w:sz w:val="24"/>
          <w:szCs w:val="24"/>
        </w:rPr>
      </w:pPr>
      <w:r>
        <w:rPr>
          <w:rFonts w:ascii="Courier" w:hAnsi="Courier" w:cs="Courier"/>
          <w:b/>
          <w:bCs/>
          <w:spacing w:val="-3"/>
          <w:sz w:val="24"/>
          <w:szCs w:val="24"/>
        </w:rPr>
        <w:tab/>
      </w:r>
      <w:r w:rsidRPr="00334E23">
        <w:rPr>
          <w:rFonts w:ascii="Courier New" w:hAnsi="Courier New" w:cs="Courier New"/>
          <w:b/>
          <w:bCs/>
          <w:spacing w:val="-3"/>
          <w:sz w:val="24"/>
          <w:szCs w:val="24"/>
        </w:rPr>
        <w:t>FLORIDA PUBLIC SERVICE COMMISSION</w:t>
      </w:r>
      <w:r w:rsidRPr="00334E23">
        <w:rPr>
          <w:rFonts w:ascii="Courier New" w:hAnsi="Courier New" w:cs="Courier New"/>
          <w:b/>
          <w:bCs/>
          <w:spacing w:val="-3"/>
          <w:sz w:val="24"/>
          <w:szCs w:val="24"/>
        </w:rPr>
        <w:fldChar w:fldCharType="begin"/>
      </w:r>
      <w:r w:rsidRPr="00334E23">
        <w:rPr>
          <w:rFonts w:ascii="Courier New" w:hAnsi="Courier New" w:cs="Courier New"/>
          <w:b/>
          <w:bCs/>
          <w:spacing w:val="-3"/>
          <w:sz w:val="24"/>
          <w:szCs w:val="24"/>
        </w:rPr>
        <w:instrText xml:space="preserve">PRIVATE </w:instrText>
      </w:r>
      <w:r w:rsidRPr="00334E23">
        <w:rPr>
          <w:rFonts w:ascii="Courier New" w:hAnsi="Courier New" w:cs="Courier New"/>
          <w:b/>
          <w:bCs/>
          <w:spacing w:val="-3"/>
          <w:sz w:val="24"/>
          <w:szCs w:val="24"/>
        </w:rPr>
        <w:fldChar w:fldCharType="end"/>
      </w:r>
    </w:p>
    <w:p w:rsidR="00E50C15" w:rsidRPr="00334E23" w:rsidRDefault="00E50C15">
      <w:pPr>
        <w:widowControl/>
        <w:tabs>
          <w:tab w:val="center" w:pos="4680"/>
        </w:tabs>
        <w:suppressAutoHyphens/>
        <w:spacing w:line="240" w:lineRule="atLeast"/>
        <w:jc w:val="both"/>
        <w:rPr>
          <w:rFonts w:ascii="Courier New" w:hAnsi="Courier New" w:cs="Courier New"/>
          <w:b/>
          <w:bCs/>
          <w:spacing w:val="-3"/>
          <w:sz w:val="24"/>
          <w:szCs w:val="24"/>
        </w:rPr>
      </w:pPr>
      <w:r w:rsidRPr="00334E23">
        <w:rPr>
          <w:rFonts w:ascii="Courier New" w:hAnsi="Courier New" w:cs="Courier New"/>
          <w:b/>
          <w:bCs/>
          <w:spacing w:val="-3"/>
          <w:sz w:val="24"/>
          <w:szCs w:val="24"/>
        </w:rPr>
        <w:tab/>
        <w:t xml:space="preserve">Capital Circle Office Center </w:t>
      </w:r>
      <w:r w:rsidRPr="00334E23">
        <w:rPr>
          <w:rFonts w:ascii="Courier New" w:hAnsi="Courier New" w:cs="Courier New"/>
          <w:b/>
          <w:bCs/>
          <w:spacing w:val="-3"/>
          <w:sz w:val="24"/>
          <w:szCs w:val="24"/>
        </w:rPr>
        <w:sym w:font="WP TypographicSymbols" w:char="0021"/>
      </w:r>
      <w:r w:rsidRPr="00334E23">
        <w:rPr>
          <w:rFonts w:ascii="Courier New" w:hAnsi="Courier New" w:cs="Courier New"/>
          <w:b/>
          <w:bCs/>
          <w:spacing w:val="-3"/>
          <w:sz w:val="24"/>
          <w:szCs w:val="24"/>
        </w:rPr>
        <w:t xml:space="preserve"> 2540 Shumard Oak Boulevard</w:t>
      </w:r>
    </w:p>
    <w:p w:rsidR="00E50C15" w:rsidRPr="00334E23" w:rsidRDefault="00E50C15">
      <w:pPr>
        <w:widowControl/>
        <w:tabs>
          <w:tab w:val="center" w:pos="4680"/>
        </w:tabs>
        <w:suppressAutoHyphens/>
        <w:spacing w:line="240" w:lineRule="atLeast"/>
        <w:jc w:val="both"/>
        <w:rPr>
          <w:rFonts w:ascii="Courier New" w:hAnsi="Courier New" w:cs="Courier New"/>
          <w:b/>
          <w:bCs/>
          <w:spacing w:val="-3"/>
          <w:sz w:val="24"/>
          <w:szCs w:val="24"/>
        </w:rPr>
      </w:pPr>
      <w:r w:rsidRPr="00334E23">
        <w:rPr>
          <w:rFonts w:ascii="Courier New" w:hAnsi="Courier New" w:cs="Courier New"/>
          <w:b/>
          <w:bCs/>
          <w:spacing w:val="-3"/>
          <w:sz w:val="24"/>
          <w:szCs w:val="24"/>
        </w:rPr>
        <w:tab/>
        <w:t>Tallahassee, Florida  32399-0850</w:t>
      </w:r>
    </w:p>
    <w:p w:rsidR="00E50C15" w:rsidRPr="00334E23" w:rsidRDefault="00E50C1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E50C15" w:rsidRPr="00334E23" w:rsidRDefault="00E50C1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E50C15" w:rsidRPr="00334E23" w:rsidRDefault="00E50C15">
      <w:pPr>
        <w:widowControl/>
        <w:tabs>
          <w:tab w:val="center" w:pos="4680"/>
        </w:tabs>
        <w:suppressAutoHyphens/>
        <w:spacing w:line="240" w:lineRule="atLeast"/>
        <w:jc w:val="both"/>
        <w:rPr>
          <w:rFonts w:ascii="Courier New" w:hAnsi="Courier New" w:cs="Courier New"/>
          <w:b/>
          <w:bCs/>
          <w:spacing w:val="-3"/>
          <w:sz w:val="24"/>
          <w:szCs w:val="24"/>
        </w:rPr>
      </w:pPr>
      <w:r w:rsidRPr="00334E23">
        <w:rPr>
          <w:rFonts w:ascii="Courier New" w:hAnsi="Courier New" w:cs="Courier New"/>
          <w:b/>
          <w:bCs/>
          <w:spacing w:val="-3"/>
          <w:sz w:val="24"/>
          <w:szCs w:val="24"/>
        </w:rPr>
        <w:tab/>
      </w:r>
      <w:r w:rsidRPr="00334E23">
        <w:rPr>
          <w:rFonts w:ascii="Courier New" w:hAnsi="Courier New" w:cs="Courier New"/>
          <w:b/>
          <w:bCs/>
          <w:spacing w:val="-3"/>
          <w:sz w:val="24"/>
          <w:szCs w:val="24"/>
          <w:u w:val="single"/>
        </w:rPr>
        <w:t>M</w:t>
      </w:r>
      <w:r w:rsidRPr="00334E23">
        <w:rPr>
          <w:rFonts w:ascii="Courier New" w:hAnsi="Courier New" w:cs="Courier New"/>
          <w:b/>
          <w:bCs/>
          <w:spacing w:val="-3"/>
          <w:sz w:val="24"/>
          <w:szCs w:val="24"/>
        </w:rPr>
        <w:t xml:space="preserve"> </w:t>
      </w:r>
      <w:r w:rsidRPr="00334E23">
        <w:rPr>
          <w:rFonts w:ascii="Courier New" w:hAnsi="Courier New" w:cs="Courier New"/>
          <w:b/>
          <w:bCs/>
          <w:spacing w:val="-3"/>
          <w:sz w:val="24"/>
          <w:szCs w:val="24"/>
          <w:u w:val="single"/>
        </w:rPr>
        <w:t>E</w:t>
      </w:r>
      <w:r w:rsidRPr="00334E23">
        <w:rPr>
          <w:rFonts w:ascii="Courier New" w:hAnsi="Courier New" w:cs="Courier New"/>
          <w:b/>
          <w:bCs/>
          <w:spacing w:val="-3"/>
          <w:sz w:val="24"/>
          <w:szCs w:val="24"/>
        </w:rPr>
        <w:t xml:space="preserve"> </w:t>
      </w:r>
      <w:r w:rsidRPr="00334E23">
        <w:rPr>
          <w:rFonts w:ascii="Courier New" w:hAnsi="Courier New" w:cs="Courier New"/>
          <w:b/>
          <w:bCs/>
          <w:spacing w:val="-3"/>
          <w:sz w:val="24"/>
          <w:szCs w:val="24"/>
          <w:u w:val="single"/>
        </w:rPr>
        <w:t>M</w:t>
      </w:r>
      <w:r w:rsidRPr="00334E23">
        <w:rPr>
          <w:rFonts w:ascii="Courier New" w:hAnsi="Courier New" w:cs="Courier New"/>
          <w:b/>
          <w:bCs/>
          <w:spacing w:val="-3"/>
          <w:sz w:val="24"/>
          <w:szCs w:val="24"/>
        </w:rPr>
        <w:t xml:space="preserve"> </w:t>
      </w:r>
      <w:r w:rsidRPr="00334E23">
        <w:rPr>
          <w:rFonts w:ascii="Courier New" w:hAnsi="Courier New" w:cs="Courier New"/>
          <w:b/>
          <w:bCs/>
          <w:spacing w:val="-3"/>
          <w:sz w:val="24"/>
          <w:szCs w:val="24"/>
          <w:u w:val="single"/>
        </w:rPr>
        <w:t>O</w:t>
      </w:r>
      <w:r w:rsidRPr="00334E23">
        <w:rPr>
          <w:rFonts w:ascii="Courier New" w:hAnsi="Courier New" w:cs="Courier New"/>
          <w:b/>
          <w:bCs/>
          <w:spacing w:val="-3"/>
          <w:sz w:val="24"/>
          <w:szCs w:val="24"/>
        </w:rPr>
        <w:t xml:space="preserve"> </w:t>
      </w:r>
      <w:r w:rsidRPr="00334E23">
        <w:rPr>
          <w:rFonts w:ascii="Courier New" w:hAnsi="Courier New" w:cs="Courier New"/>
          <w:b/>
          <w:bCs/>
          <w:spacing w:val="-3"/>
          <w:sz w:val="24"/>
          <w:szCs w:val="24"/>
          <w:u w:val="single"/>
        </w:rPr>
        <w:t>R</w:t>
      </w:r>
      <w:r w:rsidRPr="00334E23">
        <w:rPr>
          <w:rFonts w:ascii="Courier New" w:hAnsi="Courier New" w:cs="Courier New"/>
          <w:b/>
          <w:bCs/>
          <w:spacing w:val="-3"/>
          <w:sz w:val="24"/>
          <w:szCs w:val="24"/>
        </w:rPr>
        <w:t xml:space="preserve"> </w:t>
      </w:r>
      <w:r w:rsidRPr="00334E23">
        <w:rPr>
          <w:rFonts w:ascii="Courier New" w:hAnsi="Courier New" w:cs="Courier New"/>
          <w:b/>
          <w:bCs/>
          <w:spacing w:val="-3"/>
          <w:sz w:val="24"/>
          <w:szCs w:val="24"/>
          <w:u w:val="single"/>
        </w:rPr>
        <w:t>A</w:t>
      </w:r>
      <w:r w:rsidRPr="00334E23">
        <w:rPr>
          <w:rFonts w:ascii="Courier New" w:hAnsi="Courier New" w:cs="Courier New"/>
          <w:b/>
          <w:bCs/>
          <w:spacing w:val="-3"/>
          <w:sz w:val="24"/>
          <w:szCs w:val="24"/>
        </w:rPr>
        <w:t xml:space="preserve"> </w:t>
      </w:r>
      <w:r w:rsidRPr="00334E23">
        <w:rPr>
          <w:rFonts w:ascii="Courier New" w:hAnsi="Courier New" w:cs="Courier New"/>
          <w:b/>
          <w:bCs/>
          <w:spacing w:val="-3"/>
          <w:sz w:val="24"/>
          <w:szCs w:val="24"/>
          <w:u w:val="single"/>
        </w:rPr>
        <w:t>N</w:t>
      </w:r>
      <w:r w:rsidRPr="00334E23">
        <w:rPr>
          <w:rFonts w:ascii="Courier New" w:hAnsi="Courier New" w:cs="Courier New"/>
          <w:b/>
          <w:bCs/>
          <w:spacing w:val="-3"/>
          <w:sz w:val="24"/>
          <w:szCs w:val="24"/>
        </w:rPr>
        <w:t xml:space="preserve"> </w:t>
      </w:r>
      <w:r w:rsidRPr="00334E23">
        <w:rPr>
          <w:rFonts w:ascii="Courier New" w:hAnsi="Courier New" w:cs="Courier New"/>
          <w:b/>
          <w:bCs/>
          <w:spacing w:val="-3"/>
          <w:sz w:val="24"/>
          <w:szCs w:val="24"/>
          <w:u w:val="single"/>
        </w:rPr>
        <w:t>D</w:t>
      </w:r>
      <w:r w:rsidRPr="00334E23">
        <w:rPr>
          <w:rFonts w:ascii="Courier New" w:hAnsi="Courier New" w:cs="Courier New"/>
          <w:b/>
          <w:bCs/>
          <w:spacing w:val="-3"/>
          <w:sz w:val="24"/>
          <w:szCs w:val="24"/>
        </w:rPr>
        <w:t xml:space="preserve"> </w:t>
      </w:r>
      <w:r w:rsidRPr="00334E23">
        <w:rPr>
          <w:rFonts w:ascii="Courier New" w:hAnsi="Courier New" w:cs="Courier New"/>
          <w:b/>
          <w:bCs/>
          <w:spacing w:val="-3"/>
          <w:sz w:val="24"/>
          <w:szCs w:val="24"/>
          <w:u w:val="single"/>
        </w:rPr>
        <w:t>U</w:t>
      </w:r>
      <w:r w:rsidRPr="00334E23">
        <w:rPr>
          <w:rFonts w:ascii="Courier New" w:hAnsi="Courier New" w:cs="Courier New"/>
          <w:b/>
          <w:bCs/>
          <w:spacing w:val="-3"/>
          <w:sz w:val="24"/>
          <w:szCs w:val="24"/>
        </w:rPr>
        <w:t xml:space="preserve"> </w:t>
      </w:r>
      <w:r w:rsidRPr="00334E23">
        <w:rPr>
          <w:rFonts w:ascii="Courier New" w:hAnsi="Courier New" w:cs="Courier New"/>
          <w:b/>
          <w:bCs/>
          <w:spacing w:val="-3"/>
          <w:sz w:val="24"/>
          <w:szCs w:val="24"/>
          <w:u w:val="single"/>
        </w:rPr>
        <w:t>M</w:t>
      </w:r>
    </w:p>
    <w:p w:rsidR="00E50C15" w:rsidRPr="00334E23" w:rsidRDefault="00E50C1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E50C15" w:rsidRPr="00334E23" w:rsidRDefault="00E50C15">
      <w:pPr>
        <w:widowControl/>
        <w:tabs>
          <w:tab w:val="center" w:pos="4680"/>
        </w:tabs>
        <w:suppressAutoHyphens/>
        <w:spacing w:line="240" w:lineRule="atLeast"/>
        <w:jc w:val="both"/>
        <w:rPr>
          <w:rFonts w:ascii="Courier New" w:hAnsi="Courier New" w:cs="Courier New"/>
          <w:b/>
          <w:bCs/>
          <w:spacing w:val="-3"/>
          <w:sz w:val="24"/>
          <w:szCs w:val="24"/>
        </w:rPr>
      </w:pPr>
      <w:r w:rsidRPr="00334E23">
        <w:rPr>
          <w:rFonts w:ascii="Courier New" w:hAnsi="Courier New" w:cs="Courier New"/>
          <w:b/>
          <w:bCs/>
          <w:spacing w:val="-3"/>
          <w:sz w:val="24"/>
          <w:szCs w:val="24"/>
        </w:rPr>
        <w:tab/>
        <w:t>November 20, 1995</w:t>
      </w:r>
    </w:p>
    <w:p w:rsidR="00E50C15" w:rsidRPr="00334E23" w:rsidRDefault="00E50C1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E50C15" w:rsidRPr="00334E23" w:rsidRDefault="00E50C1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E50C15" w:rsidRPr="00334E23" w:rsidRDefault="00E50C1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E50C15" w:rsidRPr="00334E23" w:rsidRDefault="00E50C15">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334E23">
        <w:rPr>
          <w:rFonts w:ascii="Courier New" w:hAnsi="Courier New" w:cs="Courier New"/>
          <w:b/>
          <w:bCs/>
          <w:spacing w:val="-3"/>
          <w:sz w:val="24"/>
          <w:szCs w:val="24"/>
        </w:rPr>
        <w:t>TO:</w:t>
      </w:r>
      <w:r w:rsidRPr="00334E23">
        <w:rPr>
          <w:rFonts w:ascii="Courier New" w:hAnsi="Courier New" w:cs="Courier New"/>
          <w:b/>
          <w:bCs/>
          <w:spacing w:val="-3"/>
          <w:sz w:val="24"/>
          <w:szCs w:val="24"/>
        </w:rPr>
        <w:tab/>
      </w:r>
      <w:r w:rsidR="002B6730">
        <w:rPr>
          <w:rFonts w:ascii="Courier New" w:hAnsi="Courier New" w:cs="Courier New"/>
          <w:b/>
          <w:bCs/>
          <w:spacing w:val="-3"/>
          <w:sz w:val="24"/>
          <w:szCs w:val="24"/>
        </w:rPr>
        <w:tab/>
      </w:r>
      <w:r w:rsidRPr="00334E23">
        <w:rPr>
          <w:rFonts w:ascii="Courier New" w:hAnsi="Courier New" w:cs="Courier New"/>
          <w:b/>
          <w:bCs/>
          <w:spacing w:val="-3"/>
          <w:sz w:val="24"/>
          <w:szCs w:val="24"/>
        </w:rPr>
        <w:t>DIRECTOR, DIVISION OF RECORDS AND REPORTING (BAYO)</w:t>
      </w:r>
    </w:p>
    <w:p w:rsidR="00E50C15" w:rsidRPr="00334E23" w:rsidRDefault="00E50C1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E50C15" w:rsidRPr="00334E23" w:rsidRDefault="00E50C15">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334E23">
        <w:rPr>
          <w:rFonts w:ascii="Courier New" w:hAnsi="Courier New" w:cs="Courier New"/>
          <w:b/>
          <w:bCs/>
          <w:spacing w:val="-3"/>
          <w:sz w:val="24"/>
          <w:szCs w:val="24"/>
        </w:rPr>
        <w:t>FROM:</w:t>
      </w:r>
      <w:r w:rsidR="002B6730">
        <w:rPr>
          <w:rFonts w:ascii="Courier New" w:hAnsi="Courier New" w:cs="Courier New"/>
          <w:b/>
          <w:bCs/>
          <w:spacing w:val="-3"/>
          <w:sz w:val="24"/>
          <w:szCs w:val="24"/>
        </w:rPr>
        <w:tab/>
      </w:r>
      <w:r w:rsidR="002B6730">
        <w:rPr>
          <w:rFonts w:ascii="Courier New" w:hAnsi="Courier New" w:cs="Courier New"/>
          <w:b/>
          <w:bCs/>
          <w:spacing w:val="-3"/>
          <w:sz w:val="24"/>
          <w:szCs w:val="24"/>
        </w:rPr>
        <w:tab/>
      </w:r>
      <w:r w:rsidRPr="00334E23">
        <w:rPr>
          <w:rFonts w:ascii="Courier New" w:hAnsi="Courier New" w:cs="Courier New"/>
          <w:b/>
          <w:bCs/>
          <w:spacing w:val="-3"/>
          <w:sz w:val="24"/>
          <w:szCs w:val="24"/>
        </w:rPr>
        <w:t>DIVISION OF COMMUNICATIONS (SHELFER, WIDELL)</w:t>
      </w:r>
    </w:p>
    <w:p w:rsidR="00E50C15" w:rsidRPr="00334E23" w:rsidRDefault="00E50C15">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334E23">
        <w:rPr>
          <w:rFonts w:ascii="Courier New" w:hAnsi="Courier New" w:cs="Courier New"/>
          <w:b/>
          <w:bCs/>
          <w:spacing w:val="-3"/>
          <w:sz w:val="24"/>
          <w:szCs w:val="24"/>
        </w:rPr>
        <w:tab/>
      </w:r>
      <w:r w:rsidR="002B6730">
        <w:rPr>
          <w:rFonts w:ascii="Courier New" w:hAnsi="Courier New" w:cs="Courier New"/>
          <w:b/>
          <w:bCs/>
          <w:spacing w:val="-3"/>
          <w:sz w:val="24"/>
          <w:szCs w:val="24"/>
        </w:rPr>
        <w:tab/>
      </w:r>
      <w:r w:rsidRPr="00334E23">
        <w:rPr>
          <w:rFonts w:ascii="Courier New" w:hAnsi="Courier New" w:cs="Courier New"/>
          <w:b/>
          <w:bCs/>
          <w:spacing w:val="-3"/>
          <w:sz w:val="24"/>
          <w:szCs w:val="24"/>
        </w:rPr>
        <w:t>DIVISION OF LEGAL SERVICES (CANZANO, BARONE)</w:t>
      </w:r>
    </w:p>
    <w:p w:rsidR="00E50C15" w:rsidRPr="00334E23" w:rsidRDefault="00E50C1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E50C15" w:rsidRPr="00334E23" w:rsidRDefault="00E50C15">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334E23">
        <w:rPr>
          <w:rFonts w:ascii="Courier New" w:hAnsi="Courier New" w:cs="Courier New"/>
          <w:b/>
          <w:bCs/>
          <w:spacing w:val="-3"/>
          <w:sz w:val="24"/>
          <w:szCs w:val="24"/>
        </w:rPr>
        <w:t>RE:</w:t>
      </w:r>
      <w:r w:rsidRPr="00334E23">
        <w:rPr>
          <w:rFonts w:ascii="Courier New" w:hAnsi="Courier New" w:cs="Courier New"/>
          <w:b/>
          <w:bCs/>
          <w:spacing w:val="-3"/>
          <w:sz w:val="24"/>
          <w:szCs w:val="24"/>
        </w:rPr>
        <w:tab/>
      </w:r>
      <w:r w:rsidR="002B6730">
        <w:rPr>
          <w:rFonts w:ascii="Courier New" w:hAnsi="Courier New" w:cs="Courier New"/>
          <w:b/>
          <w:bCs/>
          <w:spacing w:val="-3"/>
          <w:sz w:val="24"/>
          <w:szCs w:val="24"/>
        </w:rPr>
        <w:tab/>
      </w:r>
      <w:r w:rsidRPr="00334E23">
        <w:rPr>
          <w:rFonts w:ascii="Courier New" w:hAnsi="Courier New" w:cs="Courier New"/>
          <w:b/>
          <w:bCs/>
          <w:spacing w:val="-3"/>
          <w:sz w:val="24"/>
          <w:szCs w:val="24"/>
        </w:rPr>
        <w:t>DOCKET NO. 870248-TL - HOLMES COUNTY BOARD OF COUNTY COMMISSIONERS FOR EXTENDED AREA SERVICE IN HOLMES COUNTY, FLORIDA.</w:t>
      </w:r>
    </w:p>
    <w:p w:rsidR="00E50C15" w:rsidRPr="00334E23" w:rsidRDefault="00E50C1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E50C15" w:rsidRPr="00334E23" w:rsidRDefault="00E50C15">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334E23">
        <w:rPr>
          <w:rFonts w:ascii="Courier New" w:hAnsi="Courier New" w:cs="Courier New"/>
          <w:b/>
          <w:bCs/>
          <w:spacing w:val="-3"/>
          <w:sz w:val="24"/>
          <w:szCs w:val="24"/>
        </w:rPr>
        <w:t>DOCKET NO. 870790-TL - REQUEST BY GILCHRIST COUNTY COMMISSIONERS FOR EXTENDED AREA SERVICE THROUGHOUT GILCHRIST COUNTY.</w:t>
      </w:r>
    </w:p>
    <w:p w:rsidR="00E50C15" w:rsidRPr="00334E23" w:rsidRDefault="00E50C1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E50C15" w:rsidRPr="00334E23" w:rsidRDefault="00E50C15">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334E23">
        <w:rPr>
          <w:rFonts w:ascii="Courier New" w:hAnsi="Courier New" w:cs="Courier New"/>
          <w:b/>
          <w:bCs/>
          <w:spacing w:val="-3"/>
          <w:sz w:val="24"/>
          <w:szCs w:val="24"/>
        </w:rPr>
        <w:t>DOCKET NO. 900039-TL - RESOLUTION BY THE ORANGE COUNTY BOARD OF COUNTY COMMISSIONERS FOR EXTENDED AREA SERVICE BETWEEN THE MOUNT DORA EXCHANGE AND THE APOPKA, ORLANDO, WINTER GARDEN, WINTER PARK, EAST ORANGE, REEDY CREEK, WINDERMERE, AND LAKE BUENA VISTA EXCHANGES.</w:t>
      </w:r>
    </w:p>
    <w:p w:rsidR="00E50C15" w:rsidRPr="00334E23" w:rsidRDefault="00E50C1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E50C15" w:rsidRPr="00334E23" w:rsidRDefault="00E50C15">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334E23">
        <w:rPr>
          <w:rFonts w:ascii="Courier New" w:hAnsi="Courier New" w:cs="Courier New"/>
          <w:b/>
          <w:bCs/>
          <w:spacing w:val="-3"/>
          <w:sz w:val="24"/>
          <w:szCs w:val="24"/>
        </w:rPr>
        <w:t>DOCKET NO. 910022-TL - RESOLUTION BY BRADFORD COUNTY COMMISSION REQUESTING EXTENDED AREA SERVICE WITHIN BRADFORD COUNTY AND BETWEEN BRADFORD COUNTY, UNION COUNTY AND GAINESVILLE.</w:t>
      </w:r>
    </w:p>
    <w:p w:rsidR="00E50C15" w:rsidRPr="00334E23" w:rsidRDefault="00E50C1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E50C15" w:rsidRPr="00334E23" w:rsidRDefault="00E50C15">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334E23">
        <w:rPr>
          <w:rFonts w:ascii="Courier New" w:hAnsi="Courier New" w:cs="Courier New"/>
          <w:b/>
          <w:bCs/>
          <w:spacing w:val="-3"/>
          <w:sz w:val="24"/>
          <w:szCs w:val="24"/>
        </w:rPr>
        <w:t>DOCKET NO. 910029-TL - REQUEST BY VOLUSIA COUNTY COUNCIL FOR EXTENDED AREA SERVICE BETWEEN THE SANFORD EXCHANGE (OSTEEN AND DELTONA) AND THE ORANGE CITY AND DELAND EXCHANGES.</w:t>
      </w:r>
    </w:p>
    <w:p w:rsidR="00E50C15" w:rsidRPr="00334E23" w:rsidRDefault="00E50C1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E50C15" w:rsidRPr="00334E23" w:rsidRDefault="00E50C15">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334E23">
        <w:rPr>
          <w:rFonts w:ascii="Courier New" w:hAnsi="Courier New" w:cs="Courier New"/>
          <w:b/>
          <w:bCs/>
          <w:spacing w:val="-3"/>
          <w:sz w:val="24"/>
          <w:szCs w:val="24"/>
        </w:rPr>
        <w:t>DOCKET NO. 910528-TL - REQUEST BY PUTNAM COUNTY BOARD OF COUNTY COMMISSIONERS FOR EXTENDED AREA SERVICE BETWEEN THE CRESCENT CITY, HAWTHORNE, ORANGE SPRINGS, AND MELROSE EXCHANGES, AND THE PALATKA EXCHANGE.</w:t>
      </w:r>
    </w:p>
    <w:p w:rsidR="00E50C15" w:rsidRPr="00334E23" w:rsidRDefault="00E50C1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E50C15" w:rsidRPr="00334E23" w:rsidRDefault="00E50C15">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334E23">
        <w:rPr>
          <w:rFonts w:ascii="Courier New" w:hAnsi="Courier New" w:cs="Courier New"/>
          <w:b/>
          <w:bCs/>
          <w:spacing w:val="-3"/>
          <w:sz w:val="24"/>
          <w:szCs w:val="24"/>
        </w:rPr>
        <w:t>DOCKET NO. 910529-TL - REQUEST BY PASCO COUNTY BOARD OF COUNTY COMMISSIONERS FOR EXTENDED AREA SERVICE BETWEEN ALL PASCO COUNTY EXCHANGES.</w:t>
      </w:r>
    </w:p>
    <w:p w:rsidR="00E50C15" w:rsidRPr="00334E23" w:rsidRDefault="00E50C1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E50C15" w:rsidRPr="00334E23" w:rsidRDefault="00E50C15">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334E23">
        <w:rPr>
          <w:rFonts w:ascii="Courier New" w:hAnsi="Courier New" w:cs="Courier New"/>
          <w:b/>
          <w:bCs/>
          <w:spacing w:val="-3"/>
          <w:sz w:val="24"/>
          <w:szCs w:val="24"/>
        </w:rPr>
        <w:lastRenderedPageBreak/>
        <w:t>DOCKET NO. 911185-TL - REQUEST FOR EXTENDED AREA SERVICE BETWEEN ALL EXCHANGES WITHIN VOLUSIA COUNTY BY VOLUSIA COUNTY COUNCIL.</w:t>
      </w:r>
    </w:p>
    <w:p w:rsidR="00E50C15" w:rsidRPr="00334E23" w:rsidRDefault="00E50C1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E50C15" w:rsidRPr="00334E23" w:rsidRDefault="00E50C15">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334E23">
        <w:rPr>
          <w:rFonts w:ascii="Courier New" w:hAnsi="Courier New" w:cs="Courier New"/>
          <w:b/>
          <w:bCs/>
          <w:spacing w:val="-3"/>
          <w:sz w:val="24"/>
          <w:szCs w:val="24"/>
        </w:rPr>
        <w:t>DOCKET NO. 920642-TL - RESOLUTION BY CITY COUNCIL OF PORT RICHEY FOR EXTENDED AREA SERVICE BETWEEN THE HUDSON EXCHANGE AND THE TARPON SPRINGS, CLEARWATER, ST. PETERSBURG AND TAMPA EXCHANGE; ALSO BETWEEN THE NEW PORT RICHEY AND CLEARWATER, ST. PETERSBURG AND TAMPA EXCHANGES.</w:t>
      </w:r>
    </w:p>
    <w:p w:rsidR="00E50C15" w:rsidRPr="00334E23" w:rsidRDefault="00E50C15">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p>
    <w:p w:rsidR="00E50C15" w:rsidRPr="00334E23" w:rsidRDefault="00E50C15">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334E23">
        <w:rPr>
          <w:rFonts w:ascii="Courier New" w:hAnsi="Courier New" w:cs="Courier New"/>
          <w:b/>
          <w:bCs/>
          <w:spacing w:val="-3"/>
          <w:sz w:val="24"/>
          <w:szCs w:val="24"/>
        </w:rPr>
        <w:t>DOCKET NO. 921193-TL - RESOLUTION BY THE PALM BEACH COUNTY BOARD OF COUNTY COMMISSIONERS FOR EXTENDED AREA SERVICE (EAS) BETWEEN ALL EXCHANGES IN PALM BEACH COUNTY.</w:t>
      </w:r>
    </w:p>
    <w:p w:rsidR="00E50C15" w:rsidRPr="00334E23" w:rsidRDefault="00E50C1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E50C15" w:rsidRPr="00334E23" w:rsidRDefault="00E50C15">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334E23">
        <w:rPr>
          <w:rFonts w:ascii="Courier New" w:hAnsi="Courier New" w:cs="Courier New"/>
          <w:b/>
          <w:bCs/>
          <w:spacing w:val="-3"/>
          <w:sz w:val="24"/>
          <w:szCs w:val="24"/>
        </w:rPr>
        <w:t>DOCKET NO. 930172-TL - PETITION BY RESIDENTS OF BOCA GRANDE REQUESTING EXTENDED AREA SERVICE (EAS) BETWEEN BOCA GRANDE AND NORTH FT. MYERS, NORTH PORT, VENICE, ENGLEWOOD, PINE ISLAND, NORTH CAPE CORAL AND CAPE CORAL.</w:t>
      </w:r>
    </w:p>
    <w:p w:rsidR="00E50C15" w:rsidRPr="00334E23" w:rsidRDefault="00E50C15">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p>
    <w:p w:rsidR="00E50C15" w:rsidRPr="00334E23" w:rsidRDefault="00E50C15">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334E23">
        <w:rPr>
          <w:rFonts w:ascii="Courier New" w:hAnsi="Courier New" w:cs="Courier New"/>
          <w:b/>
          <w:bCs/>
          <w:spacing w:val="-3"/>
          <w:sz w:val="24"/>
          <w:szCs w:val="24"/>
        </w:rPr>
        <w:t>DOCKET NO. 930235-TL - RESOLUTION BY THE TAYLOR COUNTY BOARD OF COMMISSIONERS FOR COUNTYWIDE EXTENDED AREA SERVICE (EAS) WITHIN TAYLOR COUNTY.</w:t>
      </w:r>
    </w:p>
    <w:p w:rsidR="00E50C15" w:rsidRPr="00334E23" w:rsidRDefault="00E50C1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E50C15" w:rsidRPr="00334E23" w:rsidRDefault="00E50C1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E50C15" w:rsidRPr="00334E23" w:rsidRDefault="00E50C15">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334E23">
        <w:rPr>
          <w:rFonts w:ascii="Courier New" w:hAnsi="Courier New" w:cs="Courier New"/>
          <w:b/>
          <w:bCs/>
          <w:spacing w:val="-3"/>
          <w:sz w:val="24"/>
          <w:szCs w:val="24"/>
        </w:rPr>
        <w:t>AGENDA:</w:t>
      </w:r>
      <w:r w:rsidR="002B6730">
        <w:rPr>
          <w:rFonts w:ascii="Courier New" w:hAnsi="Courier New" w:cs="Courier New"/>
          <w:b/>
          <w:bCs/>
          <w:spacing w:val="-3"/>
          <w:sz w:val="24"/>
          <w:szCs w:val="24"/>
        </w:rPr>
        <w:tab/>
      </w:r>
      <w:r w:rsidRPr="00334E23">
        <w:rPr>
          <w:rFonts w:ascii="Courier New" w:hAnsi="Courier New" w:cs="Courier New"/>
          <w:b/>
          <w:bCs/>
          <w:spacing w:val="-3"/>
          <w:sz w:val="24"/>
          <w:szCs w:val="24"/>
        </w:rPr>
        <w:t>DECEMBER 5, 1995 - REGULAR AGENDA - PROPOSED AGENCY ACTION - INTERESTED PERSONS MAY PARTICIPATE</w:t>
      </w:r>
    </w:p>
    <w:p w:rsidR="00E50C15" w:rsidRPr="00334E23" w:rsidRDefault="00E50C1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E50C15" w:rsidRPr="00334E23" w:rsidRDefault="00E50C15">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334E23">
        <w:rPr>
          <w:rFonts w:ascii="Courier New" w:hAnsi="Courier New" w:cs="Courier New"/>
          <w:b/>
          <w:bCs/>
          <w:spacing w:val="-3"/>
          <w:sz w:val="24"/>
          <w:szCs w:val="24"/>
        </w:rPr>
        <w:t>CRITICAL DATES:NONE</w:t>
      </w:r>
    </w:p>
    <w:p w:rsidR="00E50C15" w:rsidRPr="00334E23" w:rsidRDefault="00E50C1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E50C15" w:rsidRPr="00334E23" w:rsidRDefault="00E50C15">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334E23">
        <w:rPr>
          <w:rFonts w:ascii="Courier New" w:hAnsi="Courier New" w:cs="Courier New"/>
          <w:b/>
          <w:bCs/>
          <w:spacing w:val="-3"/>
          <w:sz w:val="24"/>
          <w:szCs w:val="24"/>
        </w:rPr>
        <w:t>SPECIAL INSTRUCTIONS:  I:\PSC\CMU\WP\870790TL.RCM</w:t>
      </w:r>
    </w:p>
    <w:p w:rsidR="00E50C15" w:rsidRPr="00334E23" w:rsidRDefault="00E50C1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E50C15" w:rsidRPr="00334E23" w:rsidRDefault="00E50C15">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334E23">
        <w:rPr>
          <w:rFonts w:ascii="Courier New" w:hAnsi="Courier New" w:cs="Courier New"/>
          <w:b/>
          <w:bCs/>
          <w:spacing w:val="-3"/>
          <w:sz w:val="24"/>
          <w:szCs w:val="24"/>
          <w:u w:val="single"/>
        </w:rPr>
        <w:t xml:space="preserve">                                                                 </w:t>
      </w:r>
    </w:p>
    <w:p w:rsidR="00E50C15" w:rsidRPr="00334E23" w:rsidRDefault="00E50C1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E50C15" w:rsidRPr="00334E23" w:rsidRDefault="00E50C15">
      <w:pPr>
        <w:widowControl/>
        <w:tabs>
          <w:tab w:val="center" w:pos="4680"/>
        </w:tabs>
        <w:suppressAutoHyphens/>
        <w:spacing w:line="240" w:lineRule="atLeast"/>
        <w:jc w:val="both"/>
        <w:rPr>
          <w:rFonts w:ascii="Courier New" w:hAnsi="Courier New" w:cs="Courier New"/>
          <w:spacing w:val="-3"/>
          <w:sz w:val="24"/>
          <w:szCs w:val="24"/>
        </w:rPr>
      </w:pPr>
      <w:r w:rsidRPr="00334E23">
        <w:rPr>
          <w:rFonts w:ascii="Courier New" w:hAnsi="Courier New" w:cs="Courier New"/>
          <w:spacing w:val="-3"/>
          <w:sz w:val="24"/>
          <w:szCs w:val="24"/>
        </w:rPr>
        <w:tab/>
      </w:r>
      <w:r w:rsidRPr="00334E23">
        <w:rPr>
          <w:rFonts w:ascii="Courier New" w:hAnsi="Courier New" w:cs="Courier New"/>
          <w:b/>
          <w:bCs/>
          <w:spacing w:val="-3"/>
          <w:sz w:val="24"/>
          <w:szCs w:val="24"/>
          <w:u w:val="single"/>
        </w:rPr>
        <w:t>CASE BACKGROUND</w:t>
      </w:r>
    </w:p>
    <w:p w:rsidR="00E50C15" w:rsidRPr="00334E23" w:rsidRDefault="00E50C15">
      <w:pPr>
        <w:widowControl/>
        <w:tabs>
          <w:tab w:val="left" w:pos="-1440"/>
          <w:tab w:val="left" w:pos="-720"/>
        </w:tabs>
        <w:suppressAutoHyphens/>
        <w:spacing w:line="240" w:lineRule="atLeast"/>
        <w:jc w:val="both"/>
        <w:rPr>
          <w:rFonts w:ascii="Courier New" w:hAnsi="Courier New" w:cs="Courier New"/>
          <w:spacing w:val="-3"/>
          <w:sz w:val="24"/>
          <w:szCs w:val="24"/>
        </w:rPr>
      </w:pPr>
    </w:p>
    <w:p w:rsidR="00E50C15" w:rsidRPr="00334E23" w:rsidRDefault="00E50C15">
      <w:pPr>
        <w:widowControl/>
        <w:tabs>
          <w:tab w:val="left" w:pos="-1440"/>
          <w:tab w:val="left" w:pos="-720"/>
          <w:tab w:val="left" w:pos="0"/>
        </w:tabs>
        <w:suppressAutoHyphens/>
        <w:spacing w:line="240" w:lineRule="atLeast"/>
        <w:ind w:left="720" w:hanging="720"/>
        <w:jc w:val="both"/>
        <w:rPr>
          <w:rFonts w:ascii="Courier New" w:hAnsi="Courier New" w:cs="Courier New"/>
          <w:spacing w:val="-3"/>
          <w:sz w:val="24"/>
          <w:szCs w:val="24"/>
        </w:rPr>
      </w:pPr>
      <w:r w:rsidRPr="00334E23">
        <w:rPr>
          <w:rFonts w:ascii="Courier New" w:hAnsi="Courier New" w:cs="Courier New"/>
          <w:spacing w:val="-3"/>
          <w:sz w:val="24"/>
          <w:szCs w:val="24"/>
        </w:rPr>
        <w:sym w:font="WP TypographicSymbols" w:char="0021"/>
      </w:r>
      <w:r w:rsidRPr="00334E23">
        <w:rPr>
          <w:rFonts w:ascii="Courier New" w:hAnsi="Courier New" w:cs="Courier New"/>
          <w:spacing w:val="-3"/>
          <w:sz w:val="24"/>
          <w:szCs w:val="24"/>
        </w:rPr>
        <w:t xml:space="preserve">There are two groups of EAS requests that are being addressed in this interLATA alternative toll plan recommendation.  The first group deals with the interLATA routes, which involve Southern Bell and GTEFL, that were granted alternative toll plans by the Commission but were subsequently denied at the federal level (Southern Bell filed a waiver request for Docket No. 911185-TL with the </w:t>
      </w:r>
      <w:r w:rsidRPr="00334E23">
        <w:rPr>
          <w:rFonts w:ascii="Courier New" w:hAnsi="Courier New" w:cs="Courier New"/>
          <w:spacing w:val="-3"/>
          <w:sz w:val="24"/>
          <w:szCs w:val="24"/>
        </w:rPr>
        <w:lastRenderedPageBreak/>
        <w:t>Department of Justice on August 20, 1992, but no ruling has been made.  Staff is assuming it will be denied since it is identical to the other dockets that were denied.)  The second group addresses the interLATA routes, involving Southern Bell and GTEFL, that the Commission identified as warranting consideration for an interLATA alternative toll plan, but postponed any decisions until after the EAS rulemaking docket (930220-TL).</w:t>
      </w:r>
    </w:p>
    <w:p w:rsidR="00E50C15" w:rsidRPr="00334E23" w:rsidRDefault="00E50C15">
      <w:pPr>
        <w:widowControl/>
        <w:tabs>
          <w:tab w:val="left" w:pos="-1440"/>
          <w:tab w:val="left" w:pos="-720"/>
        </w:tabs>
        <w:suppressAutoHyphens/>
        <w:spacing w:line="240" w:lineRule="atLeast"/>
        <w:jc w:val="both"/>
        <w:rPr>
          <w:rFonts w:ascii="Courier New" w:hAnsi="Courier New" w:cs="Courier New"/>
          <w:spacing w:val="-3"/>
          <w:sz w:val="24"/>
          <w:szCs w:val="24"/>
        </w:rPr>
      </w:pPr>
    </w:p>
    <w:p w:rsidR="00E50C15" w:rsidRPr="00334E23" w:rsidRDefault="00E50C15">
      <w:pPr>
        <w:widowControl/>
        <w:tabs>
          <w:tab w:val="left" w:pos="-1440"/>
          <w:tab w:val="left" w:pos="-720"/>
          <w:tab w:val="left" w:pos="0"/>
        </w:tabs>
        <w:suppressAutoHyphens/>
        <w:spacing w:line="240" w:lineRule="atLeast"/>
        <w:ind w:left="720" w:hanging="720"/>
        <w:jc w:val="both"/>
        <w:rPr>
          <w:rFonts w:ascii="Courier New" w:hAnsi="Courier New" w:cs="Courier New"/>
          <w:spacing w:val="-3"/>
          <w:sz w:val="24"/>
          <w:szCs w:val="24"/>
        </w:rPr>
      </w:pPr>
      <w:r w:rsidRPr="00334E23">
        <w:rPr>
          <w:rFonts w:ascii="Courier New" w:hAnsi="Courier New" w:cs="Courier New"/>
          <w:spacing w:val="-3"/>
          <w:sz w:val="24"/>
          <w:szCs w:val="24"/>
        </w:rPr>
        <w:sym w:font="WP TypographicSymbols" w:char="0021"/>
      </w:r>
      <w:r w:rsidRPr="00334E23">
        <w:rPr>
          <w:rFonts w:ascii="Courier New" w:hAnsi="Courier New" w:cs="Courier New"/>
          <w:spacing w:val="-3"/>
          <w:sz w:val="24"/>
          <w:szCs w:val="24"/>
        </w:rPr>
        <w:t>On May 18, 1993, Judge Greene of the United States District Court for the District of Columbia rejected Southern Bell's request for waiver of its Modified Final Judgment (MFJ) to implement the $.25 plan on specific interLATA routes.</w:t>
      </w:r>
    </w:p>
    <w:p w:rsidR="00E50C15" w:rsidRPr="00334E23" w:rsidRDefault="00E50C15">
      <w:pPr>
        <w:widowControl/>
        <w:tabs>
          <w:tab w:val="left" w:pos="-1440"/>
          <w:tab w:val="left" w:pos="-720"/>
        </w:tabs>
        <w:suppressAutoHyphens/>
        <w:spacing w:line="240" w:lineRule="atLeast"/>
        <w:jc w:val="both"/>
        <w:rPr>
          <w:rFonts w:ascii="Courier New" w:hAnsi="Courier New" w:cs="Courier New"/>
          <w:spacing w:val="-3"/>
          <w:sz w:val="24"/>
          <w:szCs w:val="24"/>
        </w:rPr>
      </w:pPr>
    </w:p>
    <w:p w:rsidR="00E50C15" w:rsidRPr="00334E23" w:rsidRDefault="00E50C15">
      <w:pPr>
        <w:widowControl/>
        <w:tabs>
          <w:tab w:val="left" w:pos="-1440"/>
          <w:tab w:val="left" w:pos="-720"/>
          <w:tab w:val="left" w:pos="0"/>
        </w:tabs>
        <w:suppressAutoHyphens/>
        <w:spacing w:line="240" w:lineRule="atLeast"/>
        <w:ind w:left="720" w:hanging="720"/>
        <w:jc w:val="both"/>
        <w:rPr>
          <w:rFonts w:ascii="Courier New" w:hAnsi="Courier New" w:cs="Courier New"/>
          <w:spacing w:val="-3"/>
          <w:sz w:val="24"/>
          <w:szCs w:val="24"/>
        </w:rPr>
      </w:pPr>
      <w:r w:rsidRPr="00334E23">
        <w:rPr>
          <w:rFonts w:ascii="Courier New" w:hAnsi="Courier New" w:cs="Courier New"/>
          <w:spacing w:val="-3"/>
          <w:sz w:val="24"/>
          <w:szCs w:val="24"/>
        </w:rPr>
        <w:sym w:font="WP TypographicSymbols" w:char="0021"/>
      </w:r>
      <w:r w:rsidRPr="00334E23">
        <w:rPr>
          <w:rFonts w:ascii="Courier New" w:hAnsi="Courier New" w:cs="Courier New"/>
          <w:spacing w:val="-3"/>
          <w:sz w:val="24"/>
          <w:szCs w:val="24"/>
        </w:rPr>
        <w:t>On December 22, 1993, the United States District Court for the District of Columbia rejected GTEFL's request for waiver of its federal consent decree to implement the $.25 plan on specific interLATA routes.</w:t>
      </w:r>
    </w:p>
    <w:p w:rsidR="00E50C15" w:rsidRPr="00334E23" w:rsidRDefault="00E50C15">
      <w:pPr>
        <w:widowControl/>
        <w:tabs>
          <w:tab w:val="left" w:pos="-1440"/>
          <w:tab w:val="left" w:pos="-720"/>
        </w:tabs>
        <w:suppressAutoHyphens/>
        <w:spacing w:line="240" w:lineRule="atLeast"/>
        <w:jc w:val="both"/>
        <w:rPr>
          <w:rFonts w:ascii="Courier New" w:hAnsi="Courier New" w:cs="Courier New"/>
          <w:spacing w:val="-3"/>
          <w:sz w:val="24"/>
          <w:szCs w:val="24"/>
        </w:rPr>
      </w:pPr>
    </w:p>
    <w:p w:rsidR="00E50C15" w:rsidRPr="00334E23" w:rsidRDefault="00E50C15">
      <w:pPr>
        <w:widowControl/>
        <w:tabs>
          <w:tab w:val="left" w:pos="-1440"/>
          <w:tab w:val="left" w:pos="-720"/>
          <w:tab w:val="left" w:pos="0"/>
        </w:tabs>
        <w:suppressAutoHyphens/>
        <w:spacing w:line="240" w:lineRule="atLeast"/>
        <w:ind w:left="720" w:hanging="720"/>
        <w:jc w:val="both"/>
        <w:rPr>
          <w:rFonts w:ascii="Courier New" w:hAnsi="Courier New" w:cs="Courier New"/>
          <w:spacing w:val="-3"/>
          <w:sz w:val="24"/>
          <w:szCs w:val="24"/>
        </w:rPr>
      </w:pPr>
      <w:r w:rsidRPr="00334E23">
        <w:rPr>
          <w:rFonts w:ascii="Courier New" w:hAnsi="Courier New" w:cs="Courier New"/>
          <w:spacing w:val="-3"/>
          <w:sz w:val="24"/>
          <w:szCs w:val="24"/>
        </w:rPr>
        <w:sym w:font="WP TypographicSymbols" w:char="0021"/>
      </w:r>
      <w:r w:rsidRPr="00334E23">
        <w:rPr>
          <w:rFonts w:ascii="Courier New" w:hAnsi="Courier New" w:cs="Courier New"/>
          <w:spacing w:val="-3"/>
          <w:sz w:val="24"/>
          <w:szCs w:val="24"/>
        </w:rPr>
        <w:t xml:space="preserve">The court denied the request for waivers to implement the $.25 plan on specific interLATA routes because there were insufficient communities of interest.  The court further stated that if the requisite community of interest between the exchanges is lacking, the court cannot under the decree permit such LATA boundary expansions.  Such arrangements are merely discounted toll rates and thus anti-competitive.  The court also noted that once sufficient communities of interest between these areas develop, nonoptional EAS plans may be appropriate. </w:t>
      </w:r>
    </w:p>
    <w:p w:rsidR="00E50C15" w:rsidRPr="00334E23" w:rsidRDefault="00E50C15">
      <w:pPr>
        <w:widowControl/>
        <w:tabs>
          <w:tab w:val="left" w:pos="-1440"/>
          <w:tab w:val="left" w:pos="-720"/>
        </w:tabs>
        <w:suppressAutoHyphens/>
        <w:spacing w:line="240" w:lineRule="atLeast"/>
        <w:jc w:val="both"/>
        <w:rPr>
          <w:rFonts w:ascii="Courier New" w:hAnsi="Courier New" w:cs="Courier New"/>
          <w:spacing w:val="-3"/>
          <w:sz w:val="24"/>
          <w:szCs w:val="24"/>
        </w:rPr>
      </w:pPr>
    </w:p>
    <w:p w:rsidR="00E50C15" w:rsidRPr="00334E23" w:rsidRDefault="00E50C15">
      <w:pPr>
        <w:widowControl/>
        <w:tabs>
          <w:tab w:val="left" w:pos="-1440"/>
          <w:tab w:val="left" w:pos="-720"/>
          <w:tab w:val="left" w:pos="0"/>
        </w:tabs>
        <w:suppressAutoHyphens/>
        <w:spacing w:line="240" w:lineRule="atLeast"/>
        <w:ind w:left="720" w:hanging="720"/>
        <w:jc w:val="both"/>
        <w:rPr>
          <w:rFonts w:ascii="Courier New" w:hAnsi="Courier New" w:cs="Courier New"/>
          <w:spacing w:val="-3"/>
          <w:sz w:val="24"/>
          <w:szCs w:val="24"/>
        </w:rPr>
      </w:pPr>
      <w:r w:rsidRPr="00334E23">
        <w:rPr>
          <w:rFonts w:ascii="Courier New" w:hAnsi="Courier New" w:cs="Courier New"/>
          <w:spacing w:val="-3"/>
          <w:sz w:val="24"/>
          <w:szCs w:val="24"/>
        </w:rPr>
        <w:sym w:font="WP TypographicSymbols" w:char="0021"/>
      </w:r>
      <w:r w:rsidRPr="00334E23">
        <w:rPr>
          <w:rFonts w:ascii="Courier New" w:hAnsi="Courier New" w:cs="Courier New"/>
          <w:spacing w:val="-3"/>
          <w:sz w:val="24"/>
          <w:szCs w:val="24"/>
        </w:rPr>
        <w:t>By Order No. PSC-93-1175-FOF-TL, issued August 10, 1993, the Commission granted Southern Bell and the other involved local exchange companies (Centel, ALLTEL, GTEFL and United) relief from implementing the $.25 plan on 36 interLATA routes (Docket Nos. 870248-TL, 870790-TL, 900039-TL, 910022-TL, 910029-TL, 910528-TL, and 910529-TL).</w:t>
      </w:r>
    </w:p>
    <w:p w:rsidR="00E50C15" w:rsidRPr="00334E23" w:rsidRDefault="00E50C15">
      <w:pPr>
        <w:widowControl/>
        <w:tabs>
          <w:tab w:val="left" w:pos="-1440"/>
          <w:tab w:val="left" w:pos="-720"/>
        </w:tabs>
        <w:suppressAutoHyphens/>
        <w:spacing w:line="240" w:lineRule="atLeast"/>
        <w:jc w:val="both"/>
        <w:rPr>
          <w:rFonts w:ascii="Courier New" w:hAnsi="Courier New" w:cs="Courier New"/>
          <w:spacing w:val="-3"/>
          <w:sz w:val="24"/>
          <w:szCs w:val="24"/>
        </w:rPr>
      </w:pPr>
    </w:p>
    <w:p w:rsidR="00E50C15" w:rsidRPr="00334E23" w:rsidRDefault="00E50C15">
      <w:pPr>
        <w:widowControl/>
        <w:tabs>
          <w:tab w:val="left" w:pos="-1440"/>
          <w:tab w:val="left" w:pos="-720"/>
          <w:tab w:val="left" w:pos="0"/>
        </w:tabs>
        <w:suppressAutoHyphens/>
        <w:spacing w:line="240" w:lineRule="atLeast"/>
        <w:ind w:left="720" w:hanging="720"/>
        <w:jc w:val="both"/>
        <w:rPr>
          <w:rFonts w:ascii="Courier New" w:hAnsi="Courier New" w:cs="Courier New"/>
          <w:spacing w:val="-3"/>
          <w:sz w:val="24"/>
          <w:szCs w:val="24"/>
        </w:rPr>
      </w:pPr>
      <w:r w:rsidRPr="00334E23">
        <w:rPr>
          <w:rFonts w:ascii="Courier New" w:hAnsi="Courier New" w:cs="Courier New"/>
          <w:spacing w:val="-3"/>
          <w:sz w:val="24"/>
          <w:szCs w:val="24"/>
        </w:rPr>
        <w:sym w:font="WP TypographicSymbols" w:char="0021"/>
      </w:r>
      <w:r w:rsidRPr="00334E23">
        <w:rPr>
          <w:rFonts w:ascii="Courier New" w:hAnsi="Courier New" w:cs="Courier New"/>
          <w:spacing w:val="-3"/>
          <w:sz w:val="24"/>
          <w:szCs w:val="24"/>
        </w:rPr>
        <w:t>By Order No. PSC-94-0682-FOF-TL, issued June 6, 1994, the Commission granted GTEFL and Southern Bell relief from implementing the $.25 plan on two interLATA routes (Docket No. 910529-TL).</w:t>
      </w:r>
    </w:p>
    <w:p w:rsidR="00E50C15" w:rsidRPr="00334E23" w:rsidRDefault="00E50C15">
      <w:pPr>
        <w:widowControl/>
        <w:tabs>
          <w:tab w:val="left" w:pos="-1440"/>
          <w:tab w:val="left" w:pos="-720"/>
        </w:tabs>
        <w:suppressAutoHyphens/>
        <w:spacing w:line="240" w:lineRule="atLeast"/>
        <w:jc w:val="both"/>
        <w:rPr>
          <w:rFonts w:ascii="Courier New" w:hAnsi="Courier New" w:cs="Courier New"/>
          <w:spacing w:val="-3"/>
          <w:sz w:val="24"/>
          <w:szCs w:val="24"/>
        </w:rPr>
      </w:pPr>
    </w:p>
    <w:p w:rsidR="00E50C15" w:rsidRPr="00334E23" w:rsidRDefault="00E50C15">
      <w:pPr>
        <w:widowControl/>
        <w:tabs>
          <w:tab w:val="left" w:pos="-1440"/>
          <w:tab w:val="left" w:pos="-720"/>
          <w:tab w:val="left" w:pos="0"/>
        </w:tabs>
        <w:suppressAutoHyphens/>
        <w:spacing w:line="240" w:lineRule="atLeast"/>
        <w:ind w:left="720" w:hanging="720"/>
        <w:jc w:val="both"/>
        <w:rPr>
          <w:rFonts w:ascii="Courier New" w:hAnsi="Courier New" w:cs="Courier New"/>
          <w:spacing w:val="-3"/>
          <w:sz w:val="24"/>
          <w:szCs w:val="24"/>
        </w:rPr>
      </w:pPr>
      <w:r w:rsidRPr="00334E23">
        <w:rPr>
          <w:rFonts w:ascii="Courier New" w:hAnsi="Courier New" w:cs="Courier New"/>
          <w:spacing w:val="-3"/>
          <w:sz w:val="24"/>
          <w:szCs w:val="24"/>
        </w:rPr>
        <w:lastRenderedPageBreak/>
        <w:sym w:font="WP TypographicSymbols" w:char="0021"/>
      </w:r>
      <w:r w:rsidRPr="00334E23">
        <w:rPr>
          <w:rFonts w:ascii="Courier New" w:hAnsi="Courier New" w:cs="Courier New"/>
          <w:spacing w:val="-3"/>
          <w:sz w:val="24"/>
          <w:szCs w:val="24"/>
        </w:rPr>
        <w:t>Because of revisions to Chapter 364, Florida Statutes, by Chapter 95-403, Laws of Florida, the proposed EAS rule docket was closed at the August 15, 1995 agenda conference.  Staff was directed to address the pending EAS dockets grouped together based on subject type.  Docket Nos. 920642-TL, 921193-TL, 930172-TL, and 930235-TL, which are interLATA routes, are the last of the EAS dockets that were delayed due to the EAS rulemaking docket.</w:t>
      </w:r>
    </w:p>
    <w:p w:rsidR="00595C74" w:rsidRDefault="00595C74">
      <w:pPr>
        <w:widowControl/>
        <w:tabs>
          <w:tab w:val="left" w:pos="-1440"/>
          <w:tab w:val="left" w:pos="-720"/>
          <w:tab w:val="left" w:pos="0"/>
        </w:tabs>
        <w:suppressAutoHyphens/>
        <w:spacing w:line="240" w:lineRule="atLeast"/>
        <w:ind w:left="720" w:hanging="720"/>
        <w:jc w:val="both"/>
        <w:rPr>
          <w:rFonts w:ascii="Courier New" w:hAnsi="Courier New" w:cs="Courier New"/>
          <w:spacing w:val="-3"/>
          <w:sz w:val="24"/>
          <w:szCs w:val="24"/>
        </w:rPr>
      </w:pPr>
    </w:p>
    <w:p w:rsidR="00E50C15" w:rsidRPr="00334E23" w:rsidRDefault="00E50C15">
      <w:pPr>
        <w:widowControl/>
        <w:tabs>
          <w:tab w:val="left" w:pos="-1440"/>
          <w:tab w:val="left" w:pos="-720"/>
          <w:tab w:val="left" w:pos="0"/>
        </w:tabs>
        <w:suppressAutoHyphens/>
        <w:spacing w:line="240" w:lineRule="atLeast"/>
        <w:ind w:left="720" w:hanging="720"/>
        <w:jc w:val="both"/>
        <w:rPr>
          <w:rFonts w:ascii="Courier New" w:hAnsi="Courier New" w:cs="Courier New"/>
          <w:spacing w:val="-3"/>
          <w:sz w:val="24"/>
          <w:szCs w:val="24"/>
        </w:rPr>
      </w:pPr>
      <w:r w:rsidRPr="00334E23">
        <w:rPr>
          <w:rFonts w:ascii="Courier New" w:hAnsi="Courier New" w:cs="Courier New"/>
          <w:spacing w:val="-3"/>
          <w:sz w:val="24"/>
          <w:szCs w:val="24"/>
        </w:rPr>
        <w:sym w:font="WP TypographicSymbols" w:char="0021"/>
      </w:r>
      <w:r w:rsidRPr="00334E23">
        <w:rPr>
          <w:rFonts w:ascii="Courier New" w:hAnsi="Courier New" w:cs="Courier New"/>
          <w:spacing w:val="-3"/>
          <w:sz w:val="24"/>
          <w:szCs w:val="24"/>
        </w:rPr>
        <w:t>It should be noted that S.652/H.R. 1555 are pending in the United States House and Senate.  These bills could allow Southern Bell entry into the interLATA market; however, staff does not believe that these dockets should be delayed pending the result of these bills.</w:t>
      </w:r>
    </w:p>
    <w:p w:rsidR="00E50C15" w:rsidRPr="00334E23" w:rsidRDefault="00E50C15">
      <w:pPr>
        <w:widowControl/>
        <w:tabs>
          <w:tab w:val="left" w:pos="-1440"/>
          <w:tab w:val="left" w:pos="-720"/>
        </w:tabs>
        <w:suppressAutoHyphens/>
        <w:spacing w:line="240" w:lineRule="atLeast"/>
        <w:jc w:val="both"/>
        <w:rPr>
          <w:rFonts w:ascii="Courier New" w:hAnsi="Courier New" w:cs="Courier New"/>
          <w:spacing w:val="-3"/>
          <w:sz w:val="24"/>
          <w:szCs w:val="24"/>
        </w:rPr>
      </w:pPr>
      <w:r w:rsidRPr="00334E23">
        <w:rPr>
          <w:rFonts w:ascii="Courier New" w:hAnsi="Courier New" w:cs="Courier New"/>
          <w:spacing w:val="-3"/>
          <w:sz w:val="24"/>
          <w:szCs w:val="24"/>
        </w:rPr>
        <w:br w:type="page"/>
      </w:r>
    </w:p>
    <w:p w:rsidR="00E50C15" w:rsidRPr="00334E23" w:rsidRDefault="00E50C15">
      <w:pPr>
        <w:widowControl/>
        <w:tabs>
          <w:tab w:val="center" w:pos="4680"/>
        </w:tabs>
        <w:suppressAutoHyphens/>
        <w:spacing w:line="240" w:lineRule="atLeast"/>
        <w:jc w:val="both"/>
        <w:rPr>
          <w:rFonts w:ascii="Courier New" w:hAnsi="Courier New" w:cs="Courier New"/>
          <w:spacing w:val="-3"/>
          <w:sz w:val="24"/>
          <w:szCs w:val="24"/>
        </w:rPr>
      </w:pPr>
      <w:r w:rsidRPr="00334E23">
        <w:rPr>
          <w:rFonts w:ascii="Courier New" w:hAnsi="Courier New" w:cs="Courier New"/>
          <w:b/>
          <w:bCs/>
          <w:spacing w:val="-3"/>
          <w:sz w:val="24"/>
          <w:szCs w:val="24"/>
        </w:rPr>
        <w:lastRenderedPageBreak/>
        <w:tab/>
      </w:r>
      <w:r w:rsidRPr="00334E23">
        <w:rPr>
          <w:rFonts w:ascii="Courier New" w:hAnsi="Courier New" w:cs="Courier New"/>
          <w:b/>
          <w:bCs/>
          <w:spacing w:val="-3"/>
          <w:sz w:val="24"/>
          <w:szCs w:val="24"/>
          <w:u w:val="single"/>
        </w:rPr>
        <w:t>DISCUSSION OF ISSUES</w:t>
      </w:r>
    </w:p>
    <w:p w:rsidR="00E50C15" w:rsidRPr="00334E23" w:rsidRDefault="00E50C15">
      <w:pPr>
        <w:widowControl/>
        <w:tabs>
          <w:tab w:val="left" w:pos="-1440"/>
          <w:tab w:val="left" w:pos="-720"/>
        </w:tabs>
        <w:suppressAutoHyphens/>
        <w:spacing w:line="240" w:lineRule="atLeast"/>
        <w:jc w:val="both"/>
        <w:rPr>
          <w:rFonts w:ascii="Courier New" w:hAnsi="Courier New" w:cs="Courier New"/>
          <w:spacing w:val="-3"/>
          <w:sz w:val="24"/>
          <w:szCs w:val="24"/>
        </w:rPr>
      </w:pPr>
    </w:p>
    <w:p w:rsidR="00E50C15" w:rsidRPr="00334E23" w:rsidRDefault="00E50C1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334E23">
        <w:rPr>
          <w:rFonts w:ascii="Courier New" w:hAnsi="Courier New" w:cs="Courier New"/>
          <w:b/>
          <w:bCs/>
          <w:spacing w:val="-3"/>
          <w:sz w:val="24"/>
          <w:szCs w:val="24"/>
          <w:u w:val="single"/>
        </w:rPr>
        <w:t xml:space="preserve">ISSUE </w:t>
      </w:r>
      <w:r w:rsidRPr="00334E23">
        <w:rPr>
          <w:rFonts w:ascii="Courier New" w:hAnsi="Courier New" w:cs="Courier New"/>
          <w:b/>
          <w:bCs/>
          <w:spacing w:val="-3"/>
          <w:sz w:val="24"/>
          <w:szCs w:val="24"/>
          <w:u w:val="single"/>
        </w:rPr>
        <w:fldChar w:fldCharType="begin"/>
      </w:r>
      <w:r w:rsidRPr="00334E23">
        <w:rPr>
          <w:rFonts w:ascii="Courier New" w:hAnsi="Courier New" w:cs="Courier New"/>
          <w:b/>
          <w:bCs/>
          <w:spacing w:val="-3"/>
          <w:sz w:val="24"/>
          <w:szCs w:val="24"/>
          <w:u w:val="single"/>
        </w:rPr>
        <w:instrText>listnum "WP List 3" \l 1</w:instrText>
      </w:r>
      <w:r w:rsidRPr="00334E23">
        <w:rPr>
          <w:rFonts w:ascii="Courier New" w:hAnsi="Courier New" w:cs="Courier New"/>
          <w:b/>
          <w:bCs/>
          <w:spacing w:val="-3"/>
          <w:sz w:val="24"/>
          <w:szCs w:val="24"/>
          <w:u w:val="single"/>
        </w:rPr>
        <w:fldChar w:fldCharType="end"/>
      </w:r>
      <w:r w:rsidRPr="00334E23">
        <w:rPr>
          <w:rFonts w:ascii="Courier New" w:hAnsi="Courier New" w:cs="Courier New"/>
          <w:b/>
          <w:bCs/>
          <w:spacing w:val="-3"/>
          <w:sz w:val="24"/>
          <w:szCs w:val="24"/>
        </w:rPr>
        <w:t>:</w:t>
      </w:r>
      <w:r w:rsidRPr="00334E23">
        <w:rPr>
          <w:rFonts w:ascii="Courier New" w:hAnsi="Courier New" w:cs="Courier New"/>
          <w:spacing w:val="-3"/>
          <w:sz w:val="24"/>
          <w:szCs w:val="24"/>
        </w:rPr>
        <w:tab/>
        <w:t>Should the Commission, based on its previous actions in Docket Nos. 870248-TL, 870790-TL, 900039-TL, 910022-TL, 910029-TL, 910528-TL, 910529-TL and 9511185-TL ballot the exchanges listed in Table A, Column 1 for a modified extended calling service (MECS) plan?</w:t>
      </w:r>
    </w:p>
    <w:p w:rsidR="00E50C15" w:rsidRPr="00334E23" w:rsidRDefault="00E50C1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E50C15" w:rsidRPr="00334E23" w:rsidRDefault="00E50C15">
      <w:pPr>
        <w:widowControl/>
        <w:tabs>
          <w:tab w:val="center" w:pos="4680"/>
        </w:tabs>
        <w:suppressAutoHyphens/>
        <w:spacing w:line="240" w:lineRule="atLeast"/>
        <w:jc w:val="both"/>
        <w:rPr>
          <w:rFonts w:ascii="Courier New" w:hAnsi="Courier New" w:cs="Courier New"/>
          <w:spacing w:val="-3"/>
          <w:sz w:val="24"/>
          <w:szCs w:val="24"/>
        </w:rPr>
      </w:pPr>
      <w:r w:rsidRPr="00334E23">
        <w:rPr>
          <w:rFonts w:ascii="Courier New" w:hAnsi="Courier New" w:cs="Courier New"/>
          <w:b/>
          <w:bCs/>
          <w:spacing w:val="-3"/>
          <w:sz w:val="24"/>
          <w:szCs w:val="24"/>
        </w:rPr>
        <w:tab/>
        <w:t>TABLE A</w:t>
      </w:r>
    </w:p>
    <w:p w:rsidR="00E50C15" w:rsidRPr="00334E23" w:rsidRDefault="00E50C15">
      <w:pPr>
        <w:widowControl/>
        <w:tabs>
          <w:tab w:val="left" w:pos="-1440"/>
          <w:tab w:val="left" w:pos="-720"/>
          <w:tab w:val="left" w:pos="1440"/>
          <w:tab w:val="left" w:pos="2448"/>
        </w:tabs>
        <w:suppressAutoHyphens/>
        <w:spacing w:line="240" w:lineRule="atLeast"/>
        <w:jc w:val="both"/>
        <w:rPr>
          <w:rFonts w:ascii="Courier New" w:hAnsi="Courier New" w:cs="Courier New"/>
          <w:spacing w:val="-2"/>
          <w:sz w:val="19"/>
          <w:szCs w:val="19"/>
        </w:rPr>
      </w:pPr>
    </w:p>
    <w:tbl>
      <w:tblPr>
        <w:tblW w:w="0" w:type="auto"/>
        <w:tblInd w:w="120" w:type="dxa"/>
        <w:tblLayout w:type="fixed"/>
        <w:tblCellMar>
          <w:left w:w="120" w:type="dxa"/>
          <w:right w:w="120" w:type="dxa"/>
        </w:tblCellMar>
        <w:tblLook w:val="0000" w:firstRow="0" w:lastRow="0" w:firstColumn="0" w:lastColumn="0" w:noHBand="0" w:noVBand="0"/>
      </w:tblPr>
      <w:tblGrid>
        <w:gridCol w:w="2340"/>
        <w:gridCol w:w="2340"/>
        <w:gridCol w:w="2340"/>
        <w:gridCol w:w="2340"/>
      </w:tblGrid>
      <w:tr w:rsidR="00E50C15" w:rsidRPr="00334E23">
        <w:tc>
          <w:tcPr>
            <w:tcW w:w="2340" w:type="dxa"/>
            <w:tcBorders>
              <w:top w:val="double" w:sz="7" w:space="0" w:color="auto"/>
              <w:left w:val="double" w:sz="7" w:space="0" w:color="auto"/>
              <w:bottom w:val="nil"/>
              <w:right w:val="nil"/>
            </w:tcBorders>
          </w:tcPr>
          <w:p w:rsidR="00E50C15" w:rsidRPr="00334E23" w:rsidRDefault="00E50C15">
            <w:pPr>
              <w:widowControl/>
              <w:tabs>
                <w:tab w:val="center" w:pos="1078"/>
              </w:tabs>
              <w:suppressAutoHyphens/>
              <w:spacing w:before="90" w:line="240" w:lineRule="atLeast"/>
              <w:rPr>
                <w:rFonts w:ascii="Courier New" w:hAnsi="Courier New" w:cs="Courier New"/>
                <w:b/>
                <w:bCs/>
                <w:spacing w:val="-2"/>
                <w:sz w:val="19"/>
                <w:szCs w:val="19"/>
              </w:rPr>
            </w:pPr>
            <w:r w:rsidRPr="00334E23">
              <w:rPr>
                <w:rFonts w:ascii="Courier New" w:hAnsi="Courier New" w:cs="Courier New"/>
                <w:spacing w:val="-2"/>
                <w:sz w:val="19"/>
                <w:szCs w:val="19"/>
              </w:rPr>
              <w:fldChar w:fldCharType="begin"/>
            </w:r>
            <w:r w:rsidRPr="00334E23">
              <w:rPr>
                <w:rFonts w:ascii="Courier New" w:hAnsi="Courier New" w:cs="Courier New"/>
                <w:spacing w:val="-2"/>
                <w:sz w:val="19"/>
                <w:szCs w:val="19"/>
              </w:rPr>
              <w:instrText xml:space="preserve">PRIVATE </w:instrText>
            </w:r>
            <w:r w:rsidRPr="00334E23">
              <w:rPr>
                <w:rFonts w:ascii="Courier New" w:hAnsi="Courier New" w:cs="Courier New"/>
                <w:spacing w:val="-2"/>
                <w:sz w:val="19"/>
                <w:szCs w:val="19"/>
              </w:rPr>
              <w:fldChar w:fldCharType="end"/>
            </w:r>
            <w:r w:rsidRPr="00334E23">
              <w:rPr>
                <w:rFonts w:ascii="Courier New" w:hAnsi="Courier New" w:cs="Courier New"/>
                <w:b/>
                <w:bCs/>
                <w:spacing w:val="-2"/>
                <w:sz w:val="19"/>
                <w:szCs w:val="19"/>
              </w:rPr>
              <w:tab/>
              <w:t>FROM</w:t>
            </w:r>
          </w:p>
          <w:p w:rsidR="00E50C15" w:rsidRPr="00334E23" w:rsidRDefault="00E50C15">
            <w:pPr>
              <w:widowControl/>
              <w:tabs>
                <w:tab w:val="left" w:pos="-1560"/>
                <w:tab w:val="left" w:pos="-840"/>
                <w:tab w:val="left" w:pos="1320"/>
                <w:tab w:val="left" w:pos="2328"/>
              </w:tabs>
              <w:suppressAutoHyphens/>
              <w:spacing w:line="240" w:lineRule="atLeast"/>
              <w:rPr>
                <w:rFonts w:ascii="Courier New" w:hAnsi="Courier New" w:cs="Courier New"/>
                <w:b/>
                <w:bCs/>
                <w:spacing w:val="-2"/>
                <w:sz w:val="19"/>
                <w:szCs w:val="19"/>
              </w:rPr>
            </w:pPr>
          </w:p>
          <w:p w:rsidR="00E50C15" w:rsidRPr="00334E23" w:rsidRDefault="00E50C15">
            <w:pPr>
              <w:widowControl/>
              <w:tabs>
                <w:tab w:val="center" w:pos="1078"/>
              </w:tabs>
              <w:suppressAutoHyphens/>
              <w:spacing w:after="54" w:line="240" w:lineRule="atLeast"/>
              <w:rPr>
                <w:rFonts w:ascii="Courier New" w:hAnsi="Courier New" w:cs="Courier New"/>
                <w:spacing w:val="-2"/>
                <w:sz w:val="19"/>
                <w:szCs w:val="19"/>
              </w:rPr>
            </w:pPr>
            <w:r w:rsidRPr="00334E23">
              <w:rPr>
                <w:rFonts w:ascii="Courier New" w:hAnsi="Courier New" w:cs="Courier New"/>
                <w:b/>
                <w:bCs/>
                <w:spacing w:val="-2"/>
                <w:sz w:val="19"/>
                <w:szCs w:val="19"/>
              </w:rPr>
              <w:tab/>
              <w:t>(1)</w:t>
            </w:r>
          </w:p>
        </w:tc>
        <w:tc>
          <w:tcPr>
            <w:tcW w:w="2340" w:type="dxa"/>
            <w:tcBorders>
              <w:top w:val="double" w:sz="7" w:space="0" w:color="auto"/>
              <w:left w:val="single" w:sz="7" w:space="0" w:color="auto"/>
              <w:bottom w:val="nil"/>
              <w:right w:val="nil"/>
            </w:tcBorders>
          </w:tcPr>
          <w:p w:rsidR="00E50C15" w:rsidRPr="00334E23" w:rsidRDefault="00E50C15">
            <w:pPr>
              <w:widowControl/>
              <w:tabs>
                <w:tab w:val="center" w:pos="1059"/>
              </w:tabs>
              <w:suppressAutoHyphens/>
              <w:spacing w:before="90" w:line="240" w:lineRule="atLeast"/>
              <w:rPr>
                <w:rFonts w:ascii="Courier New" w:hAnsi="Courier New" w:cs="Courier New"/>
                <w:b/>
                <w:bCs/>
                <w:spacing w:val="-2"/>
                <w:sz w:val="19"/>
                <w:szCs w:val="19"/>
              </w:rPr>
            </w:pPr>
            <w:r w:rsidRPr="00334E23">
              <w:rPr>
                <w:rFonts w:ascii="Courier New" w:hAnsi="Courier New" w:cs="Courier New"/>
                <w:b/>
                <w:bCs/>
                <w:spacing w:val="-2"/>
                <w:sz w:val="19"/>
                <w:szCs w:val="19"/>
              </w:rPr>
              <w:tab/>
              <w:t>TO</w:t>
            </w:r>
          </w:p>
          <w:p w:rsidR="00E50C15" w:rsidRPr="00334E23" w:rsidRDefault="00E50C15">
            <w:pPr>
              <w:widowControl/>
              <w:tabs>
                <w:tab w:val="left" w:pos="-3900"/>
                <w:tab w:val="left" w:pos="-3180"/>
                <w:tab w:val="left" w:pos="-1020"/>
                <w:tab w:val="left" w:pos="-12"/>
              </w:tabs>
              <w:suppressAutoHyphens/>
              <w:spacing w:line="240" w:lineRule="atLeast"/>
              <w:rPr>
                <w:rFonts w:ascii="Courier New" w:hAnsi="Courier New" w:cs="Courier New"/>
                <w:b/>
                <w:bCs/>
                <w:spacing w:val="-2"/>
                <w:sz w:val="19"/>
                <w:szCs w:val="19"/>
              </w:rPr>
            </w:pPr>
          </w:p>
          <w:p w:rsidR="00E50C15" w:rsidRPr="00334E23" w:rsidRDefault="00E50C15">
            <w:pPr>
              <w:widowControl/>
              <w:tabs>
                <w:tab w:val="center" w:pos="1059"/>
              </w:tabs>
              <w:suppressAutoHyphens/>
              <w:spacing w:after="54" w:line="240" w:lineRule="atLeast"/>
              <w:rPr>
                <w:rFonts w:ascii="Courier New" w:hAnsi="Courier New" w:cs="Courier New"/>
                <w:spacing w:val="-2"/>
                <w:sz w:val="19"/>
                <w:szCs w:val="19"/>
              </w:rPr>
            </w:pPr>
            <w:r w:rsidRPr="00334E23">
              <w:rPr>
                <w:rFonts w:ascii="Courier New" w:hAnsi="Courier New" w:cs="Courier New"/>
                <w:b/>
                <w:bCs/>
                <w:spacing w:val="-2"/>
                <w:sz w:val="19"/>
                <w:szCs w:val="19"/>
              </w:rPr>
              <w:tab/>
              <w:t>(2)</w:t>
            </w:r>
          </w:p>
        </w:tc>
        <w:tc>
          <w:tcPr>
            <w:tcW w:w="2340" w:type="dxa"/>
            <w:tcBorders>
              <w:top w:val="double" w:sz="7" w:space="0" w:color="auto"/>
              <w:left w:val="single" w:sz="7" w:space="0" w:color="auto"/>
              <w:bottom w:val="nil"/>
              <w:right w:val="nil"/>
            </w:tcBorders>
          </w:tcPr>
          <w:p w:rsidR="00E50C15" w:rsidRPr="00334E23" w:rsidRDefault="00E50C15">
            <w:pPr>
              <w:widowControl/>
              <w:tabs>
                <w:tab w:val="center" w:pos="1059"/>
              </w:tabs>
              <w:suppressAutoHyphens/>
              <w:spacing w:before="90" w:line="240" w:lineRule="atLeast"/>
              <w:rPr>
                <w:rFonts w:ascii="Courier New" w:hAnsi="Courier New" w:cs="Courier New"/>
                <w:b/>
                <w:bCs/>
                <w:spacing w:val="-2"/>
                <w:sz w:val="19"/>
                <w:szCs w:val="19"/>
              </w:rPr>
            </w:pPr>
            <w:r w:rsidRPr="00334E23">
              <w:rPr>
                <w:rFonts w:ascii="Courier New" w:hAnsi="Courier New" w:cs="Courier New"/>
                <w:b/>
                <w:bCs/>
                <w:spacing w:val="-2"/>
                <w:sz w:val="19"/>
                <w:szCs w:val="19"/>
              </w:rPr>
              <w:tab/>
              <w:t>DOCKET</w:t>
            </w:r>
          </w:p>
          <w:p w:rsidR="00E50C15" w:rsidRPr="00334E23" w:rsidRDefault="00E50C15">
            <w:pPr>
              <w:widowControl/>
              <w:tabs>
                <w:tab w:val="center" w:pos="1059"/>
              </w:tabs>
              <w:suppressAutoHyphens/>
              <w:spacing w:after="54" w:line="240" w:lineRule="atLeast"/>
              <w:rPr>
                <w:rFonts w:ascii="Courier New" w:hAnsi="Courier New" w:cs="Courier New"/>
                <w:spacing w:val="-2"/>
                <w:sz w:val="19"/>
                <w:szCs w:val="19"/>
              </w:rPr>
            </w:pPr>
            <w:r w:rsidRPr="00334E23">
              <w:rPr>
                <w:rFonts w:ascii="Courier New" w:hAnsi="Courier New" w:cs="Courier New"/>
                <w:b/>
                <w:bCs/>
                <w:spacing w:val="-2"/>
                <w:sz w:val="19"/>
                <w:szCs w:val="19"/>
              </w:rPr>
              <w:tab/>
              <w:t>NO.</w:t>
            </w:r>
          </w:p>
        </w:tc>
        <w:tc>
          <w:tcPr>
            <w:tcW w:w="2340" w:type="dxa"/>
            <w:tcBorders>
              <w:top w:val="double" w:sz="7" w:space="0" w:color="auto"/>
              <w:left w:val="single" w:sz="7" w:space="0" w:color="auto"/>
              <w:bottom w:val="nil"/>
              <w:right w:val="double" w:sz="7" w:space="0" w:color="auto"/>
            </w:tcBorders>
          </w:tcPr>
          <w:p w:rsidR="00E50C15" w:rsidRPr="00334E23" w:rsidRDefault="00E50C15">
            <w:pPr>
              <w:widowControl/>
              <w:tabs>
                <w:tab w:val="center" w:pos="1030"/>
              </w:tabs>
              <w:suppressAutoHyphens/>
              <w:spacing w:before="90" w:line="240" w:lineRule="atLeast"/>
              <w:rPr>
                <w:rFonts w:ascii="Courier New" w:hAnsi="Courier New" w:cs="Courier New"/>
                <w:b/>
                <w:bCs/>
                <w:spacing w:val="-2"/>
                <w:sz w:val="19"/>
                <w:szCs w:val="19"/>
              </w:rPr>
            </w:pPr>
            <w:r w:rsidRPr="00334E23">
              <w:rPr>
                <w:rFonts w:ascii="Courier New" w:hAnsi="Courier New" w:cs="Courier New"/>
                <w:b/>
                <w:bCs/>
                <w:spacing w:val="-2"/>
                <w:sz w:val="19"/>
                <w:szCs w:val="19"/>
              </w:rPr>
              <w:tab/>
              <w:t>LOCAL EXCHANGE</w:t>
            </w:r>
          </w:p>
          <w:p w:rsidR="00E50C15" w:rsidRPr="00334E23" w:rsidRDefault="00E50C15">
            <w:pPr>
              <w:widowControl/>
              <w:tabs>
                <w:tab w:val="center" w:pos="1030"/>
              </w:tabs>
              <w:suppressAutoHyphens/>
              <w:spacing w:line="240" w:lineRule="atLeast"/>
              <w:rPr>
                <w:rFonts w:ascii="Courier New" w:hAnsi="Courier New" w:cs="Courier New"/>
                <w:b/>
                <w:bCs/>
                <w:spacing w:val="-2"/>
                <w:sz w:val="19"/>
                <w:szCs w:val="19"/>
              </w:rPr>
            </w:pPr>
            <w:r w:rsidRPr="00334E23">
              <w:rPr>
                <w:rFonts w:ascii="Courier New" w:hAnsi="Courier New" w:cs="Courier New"/>
                <w:b/>
                <w:bCs/>
                <w:spacing w:val="-2"/>
                <w:sz w:val="19"/>
                <w:szCs w:val="19"/>
              </w:rPr>
              <w:tab/>
              <w:t>COMPANY(S)</w:t>
            </w:r>
          </w:p>
          <w:p w:rsidR="00E50C15" w:rsidRPr="00334E23" w:rsidRDefault="00E50C15">
            <w:pPr>
              <w:widowControl/>
              <w:tabs>
                <w:tab w:val="center" w:pos="1030"/>
              </w:tabs>
              <w:suppressAutoHyphens/>
              <w:spacing w:after="54" w:line="240" w:lineRule="atLeast"/>
              <w:rPr>
                <w:rFonts w:ascii="Courier New" w:hAnsi="Courier New" w:cs="Courier New"/>
                <w:spacing w:val="-2"/>
                <w:sz w:val="19"/>
                <w:szCs w:val="19"/>
              </w:rPr>
            </w:pPr>
            <w:r w:rsidRPr="00334E23">
              <w:rPr>
                <w:rFonts w:ascii="Courier New" w:hAnsi="Courier New" w:cs="Courier New"/>
                <w:b/>
                <w:bCs/>
                <w:spacing w:val="-2"/>
                <w:sz w:val="19"/>
                <w:szCs w:val="19"/>
              </w:rPr>
              <w:tab/>
              <w:t>INVOLVED</w:t>
            </w:r>
          </w:p>
        </w:tc>
      </w:tr>
      <w:tr w:rsidR="00E50C15" w:rsidRPr="00334E23">
        <w:tc>
          <w:tcPr>
            <w:tcW w:w="2340" w:type="dxa"/>
            <w:tcBorders>
              <w:top w:val="single" w:sz="7" w:space="0" w:color="auto"/>
              <w:left w:val="double" w:sz="7" w:space="0" w:color="auto"/>
              <w:bottom w:val="nil"/>
              <w:right w:val="nil"/>
            </w:tcBorders>
          </w:tcPr>
          <w:p w:rsidR="00E50C15" w:rsidRPr="00334E23" w:rsidRDefault="00E50C15">
            <w:pPr>
              <w:widowControl/>
              <w:tabs>
                <w:tab w:val="center" w:pos="1078"/>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Graceville</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Ponce Deleon</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870248-TL</w:t>
            </w:r>
          </w:p>
        </w:tc>
        <w:tc>
          <w:tcPr>
            <w:tcW w:w="2340" w:type="dxa"/>
            <w:tcBorders>
              <w:top w:val="single" w:sz="7" w:space="0" w:color="auto"/>
              <w:left w:val="single" w:sz="7" w:space="0" w:color="auto"/>
              <w:bottom w:val="nil"/>
              <w:right w:val="double" w:sz="7" w:space="0" w:color="auto"/>
            </w:tcBorders>
          </w:tcPr>
          <w:p w:rsidR="00E50C15" w:rsidRPr="00334E23" w:rsidRDefault="00E50C15">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 xml:space="preserve">Centel and Southern Bell </w:t>
            </w:r>
          </w:p>
        </w:tc>
      </w:tr>
      <w:tr w:rsidR="00E50C15" w:rsidRPr="00334E23">
        <w:tc>
          <w:tcPr>
            <w:tcW w:w="2340" w:type="dxa"/>
            <w:tcBorders>
              <w:top w:val="single" w:sz="7" w:space="0" w:color="auto"/>
              <w:left w:val="double" w:sz="7" w:space="0" w:color="auto"/>
              <w:bottom w:val="nil"/>
              <w:right w:val="nil"/>
            </w:tcBorders>
          </w:tcPr>
          <w:p w:rsidR="00E50C15" w:rsidRPr="00334E23" w:rsidRDefault="00E50C15">
            <w:pPr>
              <w:widowControl/>
              <w:tabs>
                <w:tab w:val="center" w:pos="1078"/>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Graceville</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Defuniak Springs</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870248-TL</w:t>
            </w:r>
          </w:p>
        </w:tc>
        <w:tc>
          <w:tcPr>
            <w:tcW w:w="2340" w:type="dxa"/>
            <w:tcBorders>
              <w:top w:val="single" w:sz="7" w:space="0" w:color="auto"/>
              <w:left w:val="single" w:sz="7" w:space="0" w:color="auto"/>
              <w:bottom w:val="nil"/>
              <w:right w:val="double" w:sz="7" w:space="0" w:color="auto"/>
            </w:tcBorders>
          </w:tcPr>
          <w:p w:rsidR="00E50C15" w:rsidRPr="00334E23" w:rsidRDefault="00E50C15">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Centel and Southern Bell</w:t>
            </w:r>
          </w:p>
        </w:tc>
      </w:tr>
      <w:tr w:rsidR="00E50C15" w:rsidRPr="00334E23">
        <w:tc>
          <w:tcPr>
            <w:tcW w:w="2340" w:type="dxa"/>
            <w:tcBorders>
              <w:top w:val="single" w:sz="7" w:space="0" w:color="auto"/>
              <w:left w:val="double" w:sz="7" w:space="0" w:color="auto"/>
              <w:bottom w:val="nil"/>
              <w:right w:val="nil"/>
            </w:tcBorders>
          </w:tcPr>
          <w:p w:rsidR="00E50C15" w:rsidRPr="00334E23" w:rsidRDefault="00E50C15">
            <w:pPr>
              <w:widowControl/>
              <w:tabs>
                <w:tab w:val="center" w:pos="1078"/>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Deland</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Sanford</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910029-TL</w:t>
            </w:r>
          </w:p>
        </w:tc>
        <w:tc>
          <w:tcPr>
            <w:tcW w:w="2340" w:type="dxa"/>
            <w:tcBorders>
              <w:top w:val="single" w:sz="7" w:space="0" w:color="auto"/>
              <w:left w:val="single" w:sz="7" w:space="0" w:color="auto"/>
              <w:bottom w:val="nil"/>
              <w:right w:val="double" w:sz="7" w:space="0" w:color="auto"/>
            </w:tcBorders>
          </w:tcPr>
          <w:p w:rsidR="00E50C15" w:rsidRPr="00334E23" w:rsidRDefault="00E50C15">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Southern Bell</w:t>
            </w:r>
          </w:p>
        </w:tc>
      </w:tr>
      <w:tr w:rsidR="00E50C15" w:rsidRPr="00334E23">
        <w:tc>
          <w:tcPr>
            <w:tcW w:w="2340" w:type="dxa"/>
            <w:tcBorders>
              <w:top w:val="single" w:sz="7" w:space="0" w:color="auto"/>
              <w:left w:val="double" w:sz="7" w:space="0" w:color="auto"/>
              <w:bottom w:val="nil"/>
              <w:right w:val="nil"/>
            </w:tcBorders>
          </w:tcPr>
          <w:p w:rsidR="00E50C15" w:rsidRPr="00334E23" w:rsidRDefault="00E50C15">
            <w:pPr>
              <w:widowControl/>
              <w:tabs>
                <w:tab w:val="center" w:pos="1078"/>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Mt. Dora</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Orlando</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900039-TL</w:t>
            </w:r>
          </w:p>
        </w:tc>
        <w:tc>
          <w:tcPr>
            <w:tcW w:w="2340" w:type="dxa"/>
            <w:tcBorders>
              <w:top w:val="single" w:sz="7" w:space="0" w:color="auto"/>
              <w:left w:val="single" w:sz="7" w:space="0" w:color="auto"/>
              <w:bottom w:val="nil"/>
              <w:right w:val="double" w:sz="7" w:space="0" w:color="auto"/>
            </w:tcBorders>
          </w:tcPr>
          <w:p w:rsidR="00E50C15" w:rsidRPr="00334E23" w:rsidRDefault="00E50C15">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United and Southern Bell</w:t>
            </w:r>
          </w:p>
        </w:tc>
      </w:tr>
      <w:tr w:rsidR="00E50C15" w:rsidRPr="00334E23">
        <w:tc>
          <w:tcPr>
            <w:tcW w:w="2340" w:type="dxa"/>
            <w:tcBorders>
              <w:top w:val="single" w:sz="7" w:space="0" w:color="auto"/>
              <w:left w:val="double" w:sz="7" w:space="0" w:color="auto"/>
              <w:bottom w:val="nil"/>
              <w:right w:val="nil"/>
            </w:tcBorders>
          </w:tcPr>
          <w:p w:rsidR="00E50C15" w:rsidRPr="00334E23" w:rsidRDefault="00E50C15">
            <w:pPr>
              <w:widowControl/>
              <w:tabs>
                <w:tab w:val="center" w:pos="1078"/>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Trenton</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Branford</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870790-TL</w:t>
            </w:r>
          </w:p>
        </w:tc>
        <w:tc>
          <w:tcPr>
            <w:tcW w:w="2340" w:type="dxa"/>
            <w:tcBorders>
              <w:top w:val="single" w:sz="7" w:space="0" w:color="auto"/>
              <w:left w:val="single" w:sz="7" w:space="0" w:color="auto"/>
              <w:bottom w:val="nil"/>
              <w:right w:val="double" w:sz="7" w:space="0" w:color="auto"/>
            </w:tcBorders>
          </w:tcPr>
          <w:p w:rsidR="00E50C15" w:rsidRPr="00334E23" w:rsidRDefault="00E50C15">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Southern Bell and ALLTEL</w:t>
            </w:r>
          </w:p>
        </w:tc>
      </w:tr>
      <w:tr w:rsidR="00E50C15" w:rsidRPr="00334E23">
        <w:tc>
          <w:tcPr>
            <w:tcW w:w="2340" w:type="dxa"/>
            <w:tcBorders>
              <w:top w:val="single" w:sz="7" w:space="0" w:color="auto"/>
              <w:left w:val="double" w:sz="7" w:space="0" w:color="auto"/>
              <w:bottom w:val="nil"/>
              <w:right w:val="nil"/>
            </w:tcBorders>
          </w:tcPr>
          <w:p w:rsidR="00E50C15" w:rsidRPr="00334E23" w:rsidRDefault="00E50C15">
            <w:pPr>
              <w:widowControl/>
              <w:tabs>
                <w:tab w:val="center" w:pos="1078"/>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Trenton</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High Springs</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870790-TL</w:t>
            </w:r>
          </w:p>
        </w:tc>
        <w:tc>
          <w:tcPr>
            <w:tcW w:w="2340" w:type="dxa"/>
            <w:tcBorders>
              <w:top w:val="single" w:sz="7" w:space="0" w:color="auto"/>
              <w:left w:val="single" w:sz="7" w:space="0" w:color="auto"/>
              <w:bottom w:val="nil"/>
              <w:right w:val="double" w:sz="7" w:space="0" w:color="auto"/>
            </w:tcBorders>
          </w:tcPr>
          <w:p w:rsidR="00E50C15" w:rsidRPr="00334E23" w:rsidRDefault="00E50C15">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Southern Bell and ALLTEL</w:t>
            </w:r>
          </w:p>
        </w:tc>
      </w:tr>
      <w:tr w:rsidR="00E50C15" w:rsidRPr="00334E23">
        <w:tc>
          <w:tcPr>
            <w:tcW w:w="2340" w:type="dxa"/>
            <w:tcBorders>
              <w:top w:val="single" w:sz="7" w:space="0" w:color="auto"/>
              <w:left w:val="double" w:sz="7" w:space="0" w:color="auto"/>
              <w:bottom w:val="nil"/>
              <w:right w:val="nil"/>
            </w:tcBorders>
          </w:tcPr>
          <w:p w:rsidR="00E50C15" w:rsidRPr="00334E23" w:rsidRDefault="00E50C15">
            <w:pPr>
              <w:widowControl/>
              <w:tabs>
                <w:tab w:val="center" w:pos="1078"/>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Newberry</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Branford</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870790-TL</w:t>
            </w:r>
          </w:p>
        </w:tc>
        <w:tc>
          <w:tcPr>
            <w:tcW w:w="2340" w:type="dxa"/>
            <w:tcBorders>
              <w:top w:val="single" w:sz="7" w:space="0" w:color="auto"/>
              <w:left w:val="single" w:sz="7" w:space="0" w:color="auto"/>
              <w:bottom w:val="nil"/>
              <w:right w:val="double" w:sz="7" w:space="0" w:color="auto"/>
            </w:tcBorders>
          </w:tcPr>
          <w:p w:rsidR="00E50C15" w:rsidRPr="00334E23" w:rsidRDefault="00E50C15">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Southern Bell and ALLTEL</w:t>
            </w:r>
          </w:p>
        </w:tc>
      </w:tr>
      <w:tr w:rsidR="00E50C15" w:rsidRPr="00334E23">
        <w:tc>
          <w:tcPr>
            <w:tcW w:w="2340" w:type="dxa"/>
            <w:tcBorders>
              <w:top w:val="single" w:sz="7" w:space="0" w:color="auto"/>
              <w:left w:val="double" w:sz="7" w:space="0" w:color="auto"/>
              <w:bottom w:val="nil"/>
              <w:right w:val="nil"/>
            </w:tcBorders>
          </w:tcPr>
          <w:p w:rsidR="00E50C15" w:rsidRPr="00334E23" w:rsidRDefault="00E50C15">
            <w:pPr>
              <w:widowControl/>
              <w:tabs>
                <w:tab w:val="center" w:pos="1078"/>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Lawtey</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Gainesville</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910022-TL</w:t>
            </w:r>
          </w:p>
        </w:tc>
        <w:tc>
          <w:tcPr>
            <w:tcW w:w="2340" w:type="dxa"/>
            <w:tcBorders>
              <w:top w:val="single" w:sz="7" w:space="0" w:color="auto"/>
              <w:left w:val="single" w:sz="7" w:space="0" w:color="auto"/>
              <w:bottom w:val="nil"/>
              <w:right w:val="double" w:sz="7" w:space="0" w:color="auto"/>
            </w:tcBorders>
          </w:tcPr>
          <w:p w:rsidR="00E50C15" w:rsidRPr="00334E23" w:rsidRDefault="00E50C15">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Centel and Southern Bell</w:t>
            </w:r>
          </w:p>
        </w:tc>
      </w:tr>
      <w:tr w:rsidR="00E50C15" w:rsidRPr="00334E23">
        <w:tc>
          <w:tcPr>
            <w:tcW w:w="2340" w:type="dxa"/>
            <w:tcBorders>
              <w:top w:val="single" w:sz="7" w:space="0" w:color="auto"/>
              <w:left w:val="double" w:sz="7" w:space="0" w:color="auto"/>
              <w:bottom w:val="nil"/>
              <w:right w:val="nil"/>
            </w:tcBorders>
          </w:tcPr>
          <w:p w:rsidR="00E50C15" w:rsidRPr="00334E23" w:rsidRDefault="00E50C15">
            <w:pPr>
              <w:widowControl/>
              <w:tabs>
                <w:tab w:val="center" w:pos="1078"/>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Raiford</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Gainesville</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910022-TL</w:t>
            </w:r>
          </w:p>
        </w:tc>
        <w:tc>
          <w:tcPr>
            <w:tcW w:w="2340" w:type="dxa"/>
            <w:tcBorders>
              <w:top w:val="single" w:sz="7" w:space="0" w:color="auto"/>
              <w:left w:val="single" w:sz="7" w:space="0" w:color="auto"/>
              <w:bottom w:val="nil"/>
              <w:right w:val="double" w:sz="7" w:space="0" w:color="auto"/>
            </w:tcBorders>
          </w:tcPr>
          <w:p w:rsidR="00E50C15" w:rsidRPr="00334E23" w:rsidRDefault="00E50C15">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ALLTEL and Southern Bell</w:t>
            </w:r>
          </w:p>
        </w:tc>
      </w:tr>
      <w:tr w:rsidR="00E50C15" w:rsidRPr="00334E23">
        <w:tc>
          <w:tcPr>
            <w:tcW w:w="2340" w:type="dxa"/>
            <w:tcBorders>
              <w:top w:val="single" w:sz="7" w:space="0" w:color="auto"/>
              <w:left w:val="double" w:sz="7" w:space="0" w:color="auto"/>
              <w:bottom w:val="nil"/>
              <w:right w:val="nil"/>
            </w:tcBorders>
          </w:tcPr>
          <w:p w:rsidR="00E50C15" w:rsidRPr="00334E23" w:rsidRDefault="00E50C15">
            <w:pPr>
              <w:widowControl/>
              <w:tabs>
                <w:tab w:val="center" w:pos="1078"/>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Starke</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Gainesville</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910022-TL</w:t>
            </w:r>
          </w:p>
        </w:tc>
        <w:tc>
          <w:tcPr>
            <w:tcW w:w="2340" w:type="dxa"/>
            <w:tcBorders>
              <w:top w:val="single" w:sz="7" w:space="0" w:color="auto"/>
              <w:left w:val="single" w:sz="7" w:space="0" w:color="auto"/>
              <w:bottom w:val="nil"/>
              <w:right w:val="double" w:sz="7" w:space="0" w:color="auto"/>
            </w:tcBorders>
          </w:tcPr>
          <w:p w:rsidR="00E50C15" w:rsidRPr="00334E23" w:rsidRDefault="00E50C15">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Centel and Southern Bell</w:t>
            </w:r>
          </w:p>
        </w:tc>
      </w:tr>
      <w:tr w:rsidR="00E50C15" w:rsidRPr="00334E23">
        <w:tc>
          <w:tcPr>
            <w:tcW w:w="2340" w:type="dxa"/>
            <w:tcBorders>
              <w:top w:val="single" w:sz="7" w:space="0" w:color="auto"/>
              <w:left w:val="double" w:sz="7" w:space="0" w:color="auto"/>
              <w:bottom w:val="nil"/>
              <w:right w:val="nil"/>
            </w:tcBorders>
          </w:tcPr>
          <w:p w:rsidR="00E50C15" w:rsidRPr="00334E23" w:rsidRDefault="00E50C15">
            <w:pPr>
              <w:widowControl/>
              <w:tabs>
                <w:tab w:val="center" w:pos="1078"/>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Hawthorne</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Interlachen</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910528-TL</w:t>
            </w:r>
          </w:p>
        </w:tc>
        <w:tc>
          <w:tcPr>
            <w:tcW w:w="2340" w:type="dxa"/>
            <w:tcBorders>
              <w:top w:val="single" w:sz="7" w:space="0" w:color="auto"/>
              <w:left w:val="single" w:sz="7" w:space="0" w:color="auto"/>
              <w:bottom w:val="nil"/>
              <w:right w:val="double" w:sz="7" w:space="0" w:color="auto"/>
            </w:tcBorders>
          </w:tcPr>
          <w:p w:rsidR="00E50C15" w:rsidRPr="00334E23" w:rsidRDefault="00E50C15">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Southern Bell and ALLTEL</w:t>
            </w:r>
          </w:p>
        </w:tc>
      </w:tr>
      <w:tr w:rsidR="00E50C15" w:rsidRPr="00334E23">
        <w:tc>
          <w:tcPr>
            <w:tcW w:w="2340" w:type="dxa"/>
            <w:tcBorders>
              <w:top w:val="single" w:sz="7" w:space="0" w:color="auto"/>
              <w:left w:val="double" w:sz="7" w:space="0" w:color="auto"/>
              <w:bottom w:val="nil"/>
              <w:right w:val="nil"/>
            </w:tcBorders>
          </w:tcPr>
          <w:p w:rsidR="00E50C15" w:rsidRPr="00334E23" w:rsidRDefault="00E50C15">
            <w:pPr>
              <w:widowControl/>
              <w:tabs>
                <w:tab w:val="center" w:pos="1078"/>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Hawthorne</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Palatka</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910528-TL</w:t>
            </w:r>
          </w:p>
        </w:tc>
        <w:tc>
          <w:tcPr>
            <w:tcW w:w="2340" w:type="dxa"/>
            <w:tcBorders>
              <w:top w:val="single" w:sz="7" w:space="0" w:color="auto"/>
              <w:left w:val="single" w:sz="7" w:space="0" w:color="auto"/>
              <w:bottom w:val="nil"/>
              <w:right w:val="double" w:sz="7" w:space="0" w:color="auto"/>
            </w:tcBorders>
          </w:tcPr>
          <w:p w:rsidR="00E50C15" w:rsidRPr="00334E23" w:rsidRDefault="00E50C15">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Southern Bell and ALLTEL</w:t>
            </w:r>
          </w:p>
        </w:tc>
      </w:tr>
      <w:tr w:rsidR="00E50C15" w:rsidRPr="00334E23">
        <w:tc>
          <w:tcPr>
            <w:tcW w:w="2340" w:type="dxa"/>
            <w:tcBorders>
              <w:top w:val="single" w:sz="7" w:space="0" w:color="auto"/>
              <w:left w:val="double" w:sz="7" w:space="0" w:color="auto"/>
              <w:bottom w:val="nil"/>
              <w:right w:val="nil"/>
            </w:tcBorders>
          </w:tcPr>
          <w:p w:rsidR="00E50C15" w:rsidRPr="00334E23" w:rsidRDefault="00E50C15">
            <w:pPr>
              <w:widowControl/>
              <w:tabs>
                <w:tab w:val="center" w:pos="1078"/>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lastRenderedPageBreak/>
              <w:tab/>
              <w:t>Keystone</w:t>
            </w:r>
          </w:p>
          <w:p w:rsidR="00E50C15" w:rsidRPr="00334E23" w:rsidRDefault="00E50C15">
            <w:pPr>
              <w:widowControl/>
              <w:tabs>
                <w:tab w:val="center" w:pos="1078"/>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Heights</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Palatka</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910528-TL</w:t>
            </w:r>
          </w:p>
        </w:tc>
        <w:tc>
          <w:tcPr>
            <w:tcW w:w="2340" w:type="dxa"/>
            <w:tcBorders>
              <w:top w:val="single" w:sz="7" w:space="0" w:color="auto"/>
              <w:left w:val="single" w:sz="7" w:space="0" w:color="auto"/>
              <w:bottom w:val="nil"/>
              <w:right w:val="double" w:sz="7" w:space="0" w:color="auto"/>
            </w:tcBorders>
          </w:tcPr>
          <w:p w:rsidR="00E50C15" w:rsidRPr="00334E23" w:rsidRDefault="00E50C15">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Southern Bell</w:t>
            </w:r>
          </w:p>
        </w:tc>
      </w:tr>
      <w:tr w:rsidR="00E50C15" w:rsidRPr="00334E23">
        <w:tc>
          <w:tcPr>
            <w:tcW w:w="2340" w:type="dxa"/>
            <w:tcBorders>
              <w:top w:val="single" w:sz="7" w:space="0" w:color="auto"/>
              <w:left w:val="double" w:sz="7" w:space="0" w:color="auto"/>
              <w:bottom w:val="nil"/>
              <w:right w:val="nil"/>
            </w:tcBorders>
          </w:tcPr>
          <w:p w:rsidR="00E50C15" w:rsidRPr="00334E23" w:rsidRDefault="00E50C15">
            <w:pPr>
              <w:widowControl/>
              <w:tabs>
                <w:tab w:val="center" w:pos="1078"/>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ab/>
              <w:t>Keystone</w:t>
            </w:r>
          </w:p>
          <w:p w:rsidR="00E50C15" w:rsidRPr="00334E23" w:rsidRDefault="00E50C15">
            <w:pPr>
              <w:widowControl/>
              <w:tabs>
                <w:tab w:val="center" w:pos="1078"/>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Heights</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Interlachen</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910528-TL</w:t>
            </w:r>
          </w:p>
        </w:tc>
        <w:tc>
          <w:tcPr>
            <w:tcW w:w="2340" w:type="dxa"/>
            <w:tcBorders>
              <w:top w:val="single" w:sz="7" w:space="0" w:color="auto"/>
              <w:left w:val="single" w:sz="7" w:space="0" w:color="auto"/>
              <w:bottom w:val="nil"/>
              <w:right w:val="double" w:sz="7" w:space="0" w:color="auto"/>
            </w:tcBorders>
          </w:tcPr>
          <w:p w:rsidR="00E50C15" w:rsidRPr="00334E23" w:rsidRDefault="00E50C15">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Southern Bell and ALLTEL</w:t>
            </w:r>
          </w:p>
        </w:tc>
      </w:tr>
      <w:tr w:rsidR="00E50C15" w:rsidRPr="00334E23">
        <w:tc>
          <w:tcPr>
            <w:tcW w:w="2340" w:type="dxa"/>
            <w:tcBorders>
              <w:top w:val="single" w:sz="7" w:space="0" w:color="auto"/>
              <w:left w:val="double" w:sz="7" w:space="0" w:color="auto"/>
              <w:bottom w:val="nil"/>
              <w:right w:val="nil"/>
            </w:tcBorders>
          </w:tcPr>
          <w:p w:rsidR="00E50C15" w:rsidRPr="00334E23" w:rsidRDefault="00E50C15">
            <w:pPr>
              <w:widowControl/>
              <w:tabs>
                <w:tab w:val="center" w:pos="1078"/>
              </w:tabs>
              <w:suppressAutoHyphens/>
              <w:spacing w:before="90" w:line="240" w:lineRule="atLeast"/>
              <w:rPr>
                <w:rFonts w:ascii="Courier New" w:hAnsi="Courier New" w:cs="Courier New"/>
                <w:spacing w:val="-2"/>
                <w:sz w:val="19"/>
                <w:szCs w:val="19"/>
              </w:rPr>
            </w:pPr>
            <w:r w:rsidRPr="00334E23">
              <w:rPr>
                <w:rFonts w:ascii="Courier New" w:hAnsi="Courier New" w:cs="Courier New"/>
                <w:b/>
                <w:bCs/>
                <w:spacing w:val="-2"/>
                <w:sz w:val="19"/>
                <w:szCs w:val="19"/>
              </w:rPr>
              <w:tab/>
              <w:t>FROM</w:t>
            </w:r>
          </w:p>
          <w:p w:rsidR="00E50C15" w:rsidRPr="00334E23" w:rsidRDefault="00E50C15">
            <w:pPr>
              <w:widowControl/>
              <w:tabs>
                <w:tab w:val="center" w:pos="1078"/>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ab/>
            </w:r>
          </w:p>
          <w:p w:rsidR="00E50C15" w:rsidRPr="00334E23" w:rsidRDefault="00E50C15">
            <w:pPr>
              <w:widowControl/>
              <w:tabs>
                <w:tab w:val="center" w:pos="1078"/>
              </w:tabs>
              <w:suppressAutoHyphens/>
              <w:spacing w:after="54" w:line="240" w:lineRule="atLeast"/>
              <w:rPr>
                <w:rFonts w:ascii="Courier New" w:hAnsi="Courier New" w:cs="Courier New"/>
                <w:spacing w:val="-2"/>
                <w:sz w:val="19"/>
                <w:szCs w:val="19"/>
              </w:rPr>
            </w:pPr>
            <w:r w:rsidRPr="00334E23">
              <w:rPr>
                <w:rFonts w:ascii="Courier New" w:hAnsi="Courier New" w:cs="Courier New"/>
                <w:b/>
                <w:bCs/>
                <w:spacing w:val="-2"/>
                <w:sz w:val="19"/>
                <w:szCs w:val="19"/>
              </w:rPr>
              <w:tab/>
              <w:t>(1)</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line="240" w:lineRule="atLeast"/>
              <w:rPr>
                <w:rFonts w:ascii="Courier New" w:hAnsi="Courier New" w:cs="Courier New"/>
                <w:spacing w:val="-2"/>
                <w:sz w:val="19"/>
                <w:szCs w:val="19"/>
              </w:rPr>
            </w:pPr>
            <w:r w:rsidRPr="00334E23">
              <w:rPr>
                <w:rFonts w:ascii="Courier New" w:hAnsi="Courier New" w:cs="Courier New"/>
                <w:b/>
                <w:bCs/>
                <w:spacing w:val="-2"/>
                <w:sz w:val="19"/>
                <w:szCs w:val="19"/>
              </w:rPr>
              <w:tab/>
              <w:t>TO</w:t>
            </w:r>
          </w:p>
          <w:p w:rsidR="00E50C15" w:rsidRPr="00334E23" w:rsidRDefault="00E50C15">
            <w:pPr>
              <w:widowControl/>
              <w:tabs>
                <w:tab w:val="left" w:pos="-3900"/>
                <w:tab w:val="left" w:pos="-3180"/>
                <w:tab w:val="left" w:pos="-1020"/>
                <w:tab w:val="left" w:pos="-12"/>
              </w:tabs>
              <w:suppressAutoHyphens/>
              <w:spacing w:line="240" w:lineRule="atLeast"/>
              <w:rPr>
                <w:rFonts w:ascii="Courier New" w:hAnsi="Courier New" w:cs="Courier New"/>
                <w:spacing w:val="-2"/>
                <w:sz w:val="19"/>
                <w:szCs w:val="19"/>
              </w:rPr>
            </w:pPr>
          </w:p>
          <w:p w:rsidR="00E50C15" w:rsidRPr="00334E23" w:rsidRDefault="00E50C15">
            <w:pPr>
              <w:widowControl/>
              <w:tabs>
                <w:tab w:val="center" w:pos="1059"/>
              </w:tabs>
              <w:suppressAutoHyphens/>
              <w:spacing w:after="54" w:line="240" w:lineRule="atLeast"/>
              <w:rPr>
                <w:rFonts w:ascii="Courier New" w:hAnsi="Courier New" w:cs="Courier New"/>
                <w:spacing w:val="-2"/>
                <w:sz w:val="19"/>
                <w:szCs w:val="19"/>
              </w:rPr>
            </w:pPr>
            <w:r w:rsidRPr="00334E23">
              <w:rPr>
                <w:rFonts w:ascii="Courier New" w:hAnsi="Courier New" w:cs="Courier New"/>
                <w:b/>
                <w:bCs/>
                <w:spacing w:val="-2"/>
                <w:sz w:val="19"/>
                <w:szCs w:val="19"/>
              </w:rPr>
              <w:tab/>
              <w:t>(2)</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line="240" w:lineRule="atLeast"/>
              <w:rPr>
                <w:rFonts w:ascii="Courier New" w:hAnsi="Courier New" w:cs="Courier New"/>
                <w:b/>
                <w:bCs/>
                <w:spacing w:val="-2"/>
                <w:sz w:val="19"/>
                <w:szCs w:val="19"/>
              </w:rPr>
            </w:pPr>
            <w:r w:rsidRPr="00334E23">
              <w:rPr>
                <w:rFonts w:ascii="Courier New" w:hAnsi="Courier New" w:cs="Courier New"/>
                <w:b/>
                <w:bCs/>
                <w:spacing w:val="-2"/>
                <w:sz w:val="19"/>
                <w:szCs w:val="19"/>
              </w:rPr>
              <w:tab/>
              <w:t>DOCKET</w:t>
            </w:r>
          </w:p>
          <w:p w:rsidR="00E50C15" w:rsidRPr="00334E23" w:rsidRDefault="00E50C15">
            <w:pPr>
              <w:widowControl/>
              <w:tabs>
                <w:tab w:val="center" w:pos="1059"/>
              </w:tabs>
              <w:suppressAutoHyphens/>
              <w:spacing w:after="54" w:line="240" w:lineRule="atLeast"/>
              <w:rPr>
                <w:rFonts w:ascii="Courier New" w:hAnsi="Courier New" w:cs="Courier New"/>
                <w:spacing w:val="-2"/>
                <w:sz w:val="19"/>
                <w:szCs w:val="19"/>
              </w:rPr>
            </w:pPr>
            <w:r w:rsidRPr="00334E23">
              <w:rPr>
                <w:rFonts w:ascii="Courier New" w:hAnsi="Courier New" w:cs="Courier New"/>
                <w:b/>
                <w:bCs/>
                <w:spacing w:val="-2"/>
                <w:sz w:val="19"/>
                <w:szCs w:val="19"/>
              </w:rPr>
              <w:tab/>
              <w:t>NO.</w:t>
            </w:r>
          </w:p>
        </w:tc>
        <w:tc>
          <w:tcPr>
            <w:tcW w:w="2340" w:type="dxa"/>
            <w:tcBorders>
              <w:top w:val="single" w:sz="7" w:space="0" w:color="auto"/>
              <w:left w:val="single" w:sz="7" w:space="0" w:color="auto"/>
              <w:bottom w:val="nil"/>
              <w:right w:val="double" w:sz="7" w:space="0" w:color="auto"/>
            </w:tcBorders>
          </w:tcPr>
          <w:p w:rsidR="00E50C15" w:rsidRPr="00334E23" w:rsidRDefault="00E50C15">
            <w:pPr>
              <w:widowControl/>
              <w:tabs>
                <w:tab w:val="center" w:pos="1030"/>
              </w:tabs>
              <w:suppressAutoHyphens/>
              <w:spacing w:before="90" w:line="240" w:lineRule="atLeast"/>
              <w:rPr>
                <w:rFonts w:ascii="Courier New" w:hAnsi="Courier New" w:cs="Courier New"/>
                <w:b/>
                <w:bCs/>
                <w:spacing w:val="-2"/>
                <w:sz w:val="19"/>
                <w:szCs w:val="19"/>
              </w:rPr>
            </w:pPr>
            <w:r w:rsidRPr="00334E23">
              <w:rPr>
                <w:rFonts w:ascii="Courier New" w:hAnsi="Courier New" w:cs="Courier New"/>
                <w:b/>
                <w:bCs/>
                <w:spacing w:val="-2"/>
                <w:sz w:val="19"/>
                <w:szCs w:val="19"/>
              </w:rPr>
              <w:tab/>
              <w:t>LOCAL EXCHANGE</w:t>
            </w:r>
          </w:p>
          <w:p w:rsidR="00E50C15" w:rsidRPr="00334E23" w:rsidRDefault="00E50C15">
            <w:pPr>
              <w:widowControl/>
              <w:tabs>
                <w:tab w:val="center" w:pos="1030"/>
              </w:tabs>
              <w:suppressAutoHyphens/>
              <w:spacing w:line="240" w:lineRule="atLeast"/>
              <w:rPr>
                <w:rFonts w:ascii="Courier New" w:hAnsi="Courier New" w:cs="Courier New"/>
                <w:b/>
                <w:bCs/>
                <w:spacing w:val="-2"/>
                <w:sz w:val="19"/>
                <w:szCs w:val="19"/>
              </w:rPr>
            </w:pPr>
            <w:r w:rsidRPr="00334E23">
              <w:rPr>
                <w:rFonts w:ascii="Courier New" w:hAnsi="Courier New" w:cs="Courier New"/>
                <w:b/>
                <w:bCs/>
                <w:spacing w:val="-2"/>
                <w:sz w:val="19"/>
                <w:szCs w:val="19"/>
              </w:rPr>
              <w:tab/>
              <w:t>COMPANY(S)</w:t>
            </w:r>
          </w:p>
          <w:p w:rsidR="00E50C15" w:rsidRPr="00334E23" w:rsidRDefault="00E50C15">
            <w:pPr>
              <w:widowControl/>
              <w:tabs>
                <w:tab w:val="center" w:pos="1030"/>
              </w:tabs>
              <w:suppressAutoHyphens/>
              <w:spacing w:after="54" w:line="240" w:lineRule="atLeast"/>
              <w:rPr>
                <w:rFonts w:ascii="Courier New" w:hAnsi="Courier New" w:cs="Courier New"/>
                <w:spacing w:val="-2"/>
                <w:sz w:val="19"/>
                <w:szCs w:val="19"/>
              </w:rPr>
            </w:pPr>
            <w:r w:rsidRPr="00334E23">
              <w:rPr>
                <w:rFonts w:ascii="Courier New" w:hAnsi="Courier New" w:cs="Courier New"/>
                <w:b/>
                <w:bCs/>
                <w:spacing w:val="-2"/>
                <w:sz w:val="19"/>
                <w:szCs w:val="19"/>
              </w:rPr>
              <w:tab/>
              <w:t>INVOLVED</w:t>
            </w:r>
          </w:p>
        </w:tc>
      </w:tr>
      <w:tr w:rsidR="00E50C15" w:rsidRPr="00334E23">
        <w:tc>
          <w:tcPr>
            <w:tcW w:w="2340" w:type="dxa"/>
            <w:tcBorders>
              <w:top w:val="single" w:sz="7" w:space="0" w:color="auto"/>
              <w:left w:val="double" w:sz="7" w:space="0" w:color="auto"/>
              <w:bottom w:val="nil"/>
              <w:right w:val="nil"/>
            </w:tcBorders>
          </w:tcPr>
          <w:p w:rsidR="00E50C15" w:rsidRPr="00334E23" w:rsidRDefault="00E50C15">
            <w:pPr>
              <w:widowControl/>
              <w:tabs>
                <w:tab w:val="center" w:pos="1078"/>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ab/>
              <w:t>Keystone</w:t>
            </w:r>
          </w:p>
          <w:p w:rsidR="00E50C15" w:rsidRPr="00334E23" w:rsidRDefault="00E50C15">
            <w:pPr>
              <w:widowControl/>
              <w:tabs>
                <w:tab w:val="center" w:pos="1078"/>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Heights</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Florahome</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910528-TL</w:t>
            </w:r>
          </w:p>
        </w:tc>
        <w:tc>
          <w:tcPr>
            <w:tcW w:w="2340" w:type="dxa"/>
            <w:tcBorders>
              <w:top w:val="single" w:sz="7" w:space="0" w:color="auto"/>
              <w:left w:val="single" w:sz="7" w:space="0" w:color="auto"/>
              <w:bottom w:val="nil"/>
              <w:right w:val="double" w:sz="7" w:space="0" w:color="auto"/>
            </w:tcBorders>
          </w:tcPr>
          <w:p w:rsidR="00E50C15" w:rsidRPr="00334E23" w:rsidRDefault="00E50C15">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Southern Bell and ALLTEL</w:t>
            </w:r>
          </w:p>
        </w:tc>
      </w:tr>
      <w:tr w:rsidR="00E50C15" w:rsidRPr="00334E23">
        <w:tc>
          <w:tcPr>
            <w:tcW w:w="2340" w:type="dxa"/>
            <w:tcBorders>
              <w:top w:val="single" w:sz="7" w:space="0" w:color="auto"/>
              <w:left w:val="double" w:sz="7" w:space="0" w:color="auto"/>
              <w:bottom w:val="nil"/>
              <w:right w:val="nil"/>
            </w:tcBorders>
          </w:tcPr>
          <w:p w:rsidR="00E50C15" w:rsidRPr="00334E23" w:rsidRDefault="00E50C15">
            <w:pPr>
              <w:widowControl/>
              <w:tabs>
                <w:tab w:val="center" w:pos="1078"/>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Melrose</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Palatka</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910528-TL</w:t>
            </w:r>
          </w:p>
        </w:tc>
        <w:tc>
          <w:tcPr>
            <w:tcW w:w="2340" w:type="dxa"/>
            <w:tcBorders>
              <w:top w:val="single" w:sz="7" w:space="0" w:color="auto"/>
              <w:left w:val="single" w:sz="7" w:space="0" w:color="auto"/>
              <w:bottom w:val="nil"/>
              <w:right w:val="double" w:sz="7" w:space="0" w:color="auto"/>
            </w:tcBorders>
          </w:tcPr>
          <w:p w:rsidR="00E50C15" w:rsidRPr="00334E23" w:rsidRDefault="00E50C15">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ALLTEL and Southern Bell</w:t>
            </w:r>
          </w:p>
        </w:tc>
      </w:tr>
      <w:tr w:rsidR="00E50C15" w:rsidRPr="00334E23">
        <w:tc>
          <w:tcPr>
            <w:tcW w:w="2340" w:type="dxa"/>
            <w:tcBorders>
              <w:top w:val="single" w:sz="7" w:space="0" w:color="auto"/>
              <w:left w:val="double" w:sz="7" w:space="0" w:color="auto"/>
              <w:bottom w:val="nil"/>
              <w:right w:val="nil"/>
            </w:tcBorders>
          </w:tcPr>
          <w:p w:rsidR="00E50C15" w:rsidRPr="00334E23" w:rsidRDefault="00E50C15">
            <w:pPr>
              <w:widowControl/>
              <w:tabs>
                <w:tab w:val="center" w:pos="1078"/>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Orange Springs</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Palatka</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910528-TL</w:t>
            </w:r>
          </w:p>
        </w:tc>
        <w:tc>
          <w:tcPr>
            <w:tcW w:w="2340" w:type="dxa"/>
            <w:tcBorders>
              <w:top w:val="single" w:sz="7" w:space="0" w:color="auto"/>
              <w:left w:val="single" w:sz="7" w:space="0" w:color="auto"/>
              <w:bottom w:val="nil"/>
              <w:right w:val="double" w:sz="7" w:space="0" w:color="auto"/>
            </w:tcBorders>
          </w:tcPr>
          <w:p w:rsidR="00E50C15" w:rsidRPr="00334E23" w:rsidRDefault="00E50C15">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ALLTEL and Southern Bell</w:t>
            </w:r>
          </w:p>
        </w:tc>
      </w:tr>
      <w:tr w:rsidR="00E50C15" w:rsidRPr="00334E23">
        <w:tc>
          <w:tcPr>
            <w:tcW w:w="2340" w:type="dxa"/>
            <w:tcBorders>
              <w:top w:val="single" w:sz="7" w:space="0" w:color="auto"/>
              <w:left w:val="double" w:sz="7" w:space="0" w:color="auto"/>
              <w:bottom w:val="nil"/>
              <w:right w:val="nil"/>
            </w:tcBorders>
          </w:tcPr>
          <w:p w:rsidR="00E50C15" w:rsidRPr="00334E23" w:rsidRDefault="00E50C15">
            <w:pPr>
              <w:widowControl/>
              <w:tabs>
                <w:tab w:val="center" w:pos="1078"/>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Dade City*</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Tampa-North</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910529-TL</w:t>
            </w:r>
          </w:p>
        </w:tc>
        <w:tc>
          <w:tcPr>
            <w:tcW w:w="2340" w:type="dxa"/>
            <w:tcBorders>
              <w:top w:val="single" w:sz="7" w:space="0" w:color="auto"/>
              <w:left w:val="single" w:sz="7" w:space="0" w:color="auto"/>
              <w:bottom w:val="nil"/>
              <w:right w:val="double" w:sz="7" w:space="0" w:color="auto"/>
            </w:tcBorders>
          </w:tcPr>
          <w:p w:rsidR="00E50C15" w:rsidRPr="00334E23" w:rsidRDefault="00E50C15">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United and GTEFL</w:t>
            </w:r>
          </w:p>
        </w:tc>
      </w:tr>
      <w:tr w:rsidR="00E50C15" w:rsidRPr="00334E23">
        <w:tc>
          <w:tcPr>
            <w:tcW w:w="2340" w:type="dxa"/>
            <w:tcBorders>
              <w:top w:val="single" w:sz="7" w:space="0" w:color="auto"/>
              <w:left w:val="double" w:sz="7" w:space="0" w:color="auto"/>
              <w:bottom w:val="nil"/>
              <w:right w:val="nil"/>
            </w:tcBorders>
          </w:tcPr>
          <w:p w:rsidR="00E50C15" w:rsidRPr="00334E23" w:rsidRDefault="00E50C15">
            <w:pPr>
              <w:widowControl/>
              <w:tabs>
                <w:tab w:val="center" w:pos="1078"/>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San Antonio*</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Tampa-North</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910529-TL</w:t>
            </w:r>
          </w:p>
        </w:tc>
        <w:tc>
          <w:tcPr>
            <w:tcW w:w="2340" w:type="dxa"/>
            <w:tcBorders>
              <w:top w:val="single" w:sz="7" w:space="0" w:color="auto"/>
              <w:left w:val="single" w:sz="7" w:space="0" w:color="auto"/>
              <w:bottom w:val="nil"/>
              <w:right w:val="double" w:sz="7" w:space="0" w:color="auto"/>
            </w:tcBorders>
          </w:tcPr>
          <w:p w:rsidR="00E50C15" w:rsidRPr="00334E23" w:rsidRDefault="00E50C15">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United and GTEFL</w:t>
            </w:r>
          </w:p>
        </w:tc>
      </w:tr>
      <w:tr w:rsidR="00E50C15" w:rsidRPr="00334E23">
        <w:tc>
          <w:tcPr>
            <w:tcW w:w="2340" w:type="dxa"/>
            <w:tcBorders>
              <w:top w:val="single" w:sz="7" w:space="0" w:color="auto"/>
              <w:left w:val="double" w:sz="7" w:space="0" w:color="auto"/>
              <w:bottom w:val="nil"/>
              <w:right w:val="nil"/>
            </w:tcBorders>
          </w:tcPr>
          <w:p w:rsidR="00E50C15" w:rsidRPr="00334E23" w:rsidRDefault="00E50C15">
            <w:pPr>
              <w:widowControl/>
              <w:tabs>
                <w:tab w:val="center" w:pos="1078"/>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Hudson</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Brooksville</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910529-TL</w:t>
            </w:r>
          </w:p>
        </w:tc>
        <w:tc>
          <w:tcPr>
            <w:tcW w:w="2340" w:type="dxa"/>
            <w:tcBorders>
              <w:top w:val="single" w:sz="7" w:space="0" w:color="auto"/>
              <w:left w:val="single" w:sz="7" w:space="0" w:color="auto"/>
              <w:bottom w:val="nil"/>
              <w:right w:val="double" w:sz="7" w:space="0" w:color="auto"/>
            </w:tcBorders>
          </w:tcPr>
          <w:p w:rsidR="00E50C15" w:rsidRPr="00334E23" w:rsidRDefault="00E50C15">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GTEFL and Southern Bell</w:t>
            </w:r>
          </w:p>
        </w:tc>
      </w:tr>
      <w:tr w:rsidR="00E50C15" w:rsidRPr="00334E23">
        <w:tc>
          <w:tcPr>
            <w:tcW w:w="2340" w:type="dxa"/>
            <w:tcBorders>
              <w:top w:val="single" w:sz="7" w:space="0" w:color="auto"/>
              <w:left w:val="double" w:sz="7" w:space="0" w:color="auto"/>
              <w:bottom w:val="nil"/>
              <w:right w:val="nil"/>
            </w:tcBorders>
          </w:tcPr>
          <w:p w:rsidR="00E50C15" w:rsidRPr="00334E23" w:rsidRDefault="00E50C15">
            <w:pPr>
              <w:widowControl/>
              <w:tabs>
                <w:tab w:val="center" w:pos="1078"/>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DeBary</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Daytona Beach</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E50C15" w:rsidRPr="00334E23" w:rsidRDefault="00E50C15">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Southern Bell</w:t>
            </w:r>
          </w:p>
        </w:tc>
      </w:tr>
      <w:tr w:rsidR="00E50C15" w:rsidRPr="00334E23">
        <w:tc>
          <w:tcPr>
            <w:tcW w:w="2340" w:type="dxa"/>
            <w:tcBorders>
              <w:top w:val="single" w:sz="7" w:space="0" w:color="auto"/>
              <w:left w:val="double" w:sz="7" w:space="0" w:color="auto"/>
              <w:bottom w:val="nil"/>
              <w:right w:val="nil"/>
            </w:tcBorders>
          </w:tcPr>
          <w:p w:rsidR="00E50C15" w:rsidRPr="00334E23" w:rsidRDefault="00E50C15">
            <w:pPr>
              <w:widowControl/>
              <w:tabs>
                <w:tab w:val="center" w:pos="1078"/>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DeBary</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New Smyrna Bch</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E50C15" w:rsidRPr="00334E23" w:rsidRDefault="00E50C15">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Southern Bell</w:t>
            </w:r>
          </w:p>
        </w:tc>
      </w:tr>
      <w:tr w:rsidR="00E50C15" w:rsidRPr="00334E23">
        <w:tc>
          <w:tcPr>
            <w:tcW w:w="2340" w:type="dxa"/>
            <w:tcBorders>
              <w:top w:val="single" w:sz="7" w:space="0" w:color="auto"/>
              <w:left w:val="double" w:sz="7" w:space="0" w:color="auto"/>
              <w:bottom w:val="nil"/>
              <w:right w:val="nil"/>
            </w:tcBorders>
          </w:tcPr>
          <w:p w:rsidR="00E50C15" w:rsidRPr="00334E23" w:rsidRDefault="00E50C15">
            <w:pPr>
              <w:widowControl/>
              <w:tabs>
                <w:tab w:val="center" w:pos="1078"/>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DeBary</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DeLeon Springs</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E50C15" w:rsidRPr="00334E23" w:rsidRDefault="00E50C15">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Southern Bell</w:t>
            </w:r>
          </w:p>
        </w:tc>
      </w:tr>
      <w:tr w:rsidR="00E50C15" w:rsidRPr="00334E23">
        <w:tc>
          <w:tcPr>
            <w:tcW w:w="2340" w:type="dxa"/>
            <w:tcBorders>
              <w:top w:val="single" w:sz="7" w:space="0" w:color="auto"/>
              <w:left w:val="double" w:sz="7" w:space="0" w:color="auto"/>
              <w:bottom w:val="nil"/>
              <w:right w:val="nil"/>
            </w:tcBorders>
          </w:tcPr>
          <w:p w:rsidR="00E50C15" w:rsidRPr="00334E23" w:rsidRDefault="00E50C15">
            <w:pPr>
              <w:widowControl/>
              <w:tabs>
                <w:tab w:val="center" w:pos="1078"/>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DeBary</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Oak Hill</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E50C15" w:rsidRPr="00334E23" w:rsidRDefault="00E50C15">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Southern Bell</w:t>
            </w:r>
          </w:p>
        </w:tc>
      </w:tr>
      <w:tr w:rsidR="00E50C15" w:rsidRPr="00334E23">
        <w:tc>
          <w:tcPr>
            <w:tcW w:w="2340" w:type="dxa"/>
            <w:tcBorders>
              <w:top w:val="single" w:sz="7" w:space="0" w:color="auto"/>
              <w:left w:val="double" w:sz="7" w:space="0" w:color="auto"/>
              <w:bottom w:val="nil"/>
              <w:right w:val="nil"/>
            </w:tcBorders>
          </w:tcPr>
          <w:p w:rsidR="00E50C15" w:rsidRPr="00334E23" w:rsidRDefault="00E50C15">
            <w:pPr>
              <w:widowControl/>
              <w:tabs>
                <w:tab w:val="center" w:pos="1078"/>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DeBary</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Pierson</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E50C15" w:rsidRPr="00334E23" w:rsidRDefault="00E50C15">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Southern Bell</w:t>
            </w:r>
          </w:p>
        </w:tc>
      </w:tr>
      <w:tr w:rsidR="00E50C15" w:rsidRPr="00334E23">
        <w:tc>
          <w:tcPr>
            <w:tcW w:w="2340" w:type="dxa"/>
            <w:tcBorders>
              <w:top w:val="single" w:sz="7" w:space="0" w:color="auto"/>
              <w:left w:val="double" w:sz="7" w:space="0" w:color="auto"/>
              <w:bottom w:val="nil"/>
              <w:right w:val="nil"/>
            </w:tcBorders>
          </w:tcPr>
          <w:p w:rsidR="00E50C15" w:rsidRPr="00334E23" w:rsidRDefault="00E50C15">
            <w:pPr>
              <w:widowControl/>
              <w:tabs>
                <w:tab w:val="center" w:pos="1078"/>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Orange City</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Daytona Beach</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E50C15" w:rsidRPr="00334E23" w:rsidRDefault="00E50C15">
            <w:pPr>
              <w:widowControl/>
              <w:tabs>
                <w:tab w:val="center" w:pos="1030"/>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United and Southern Bell</w:t>
            </w:r>
            <w:r w:rsidRPr="00334E23">
              <w:rPr>
                <w:rFonts w:ascii="Courier New" w:hAnsi="Courier New" w:cs="Courier New"/>
                <w:spacing w:val="-2"/>
                <w:sz w:val="19"/>
                <w:szCs w:val="19"/>
              </w:rPr>
              <w:tab/>
            </w:r>
          </w:p>
        </w:tc>
      </w:tr>
      <w:tr w:rsidR="00E50C15" w:rsidRPr="00334E23">
        <w:tc>
          <w:tcPr>
            <w:tcW w:w="2340" w:type="dxa"/>
            <w:tcBorders>
              <w:top w:val="single" w:sz="7" w:space="0" w:color="auto"/>
              <w:left w:val="double" w:sz="7" w:space="0" w:color="auto"/>
              <w:bottom w:val="nil"/>
              <w:right w:val="nil"/>
            </w:tcBorders>
          </w:tcPr>
          <w:p w:rsidR="00E50C15" w:rsidRPr="00334E23" w:rsidRDefault="00E50C15">
            <w:pPr>
              <w:widowControl/>
              <w:tabs>
                <w:tab w:val="center" w:pos="1078"/>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Orange City</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New Smyrna Bch</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E50C15" w:rsidRPr="00334E23" w:rsidRDefault="00E50C15">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United and Southern Bell</w:t>
            </w:r>
          </w:p>
        </w:tc>
      </w:tr>
      <w:tr w:rsidR="00E50C15" w:rsidRPr="00334E23">
        <w:tc>
          <w:tcPr>
            <w:tcW w:w="2340" w:type="dxa"/>
            <w:tcBorders>
              <w:top w:val="single" w:sz="7" w:space="0" w:color="auto"/>
              <w:left w:val="double" w:sz="7" w:space="0" w:color="auto"/>
              <w:bottom w:val="nil"/>
              <w:right w:val="nil"/>
            </w:tcBorders>
          </w:tcPr>
          <w:p w:rsidR="00E50C15" w:rsidRPr="00334E23" w:rsidRDefault="00E50C15">
            <w:pPr>
              <w:widowControl/>
              <w:tabs>
                <w:tab w:val="center" w:pos="1078"/>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Orange City</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Oak Hill</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E50C15" w:rsidRPr="00334E23" w:rsidRDefault="00E50C15">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United Southern Bell</w:t>
            </w:r>
          </w:p>
        </w:tc>
      </w:tr>
      <w:tr w:rsidR="00E50C15" w:rsidRPr="00334E23">
        <w:tc>
          <w:tcPr>
            <w:tcW w:w="2340" w:type="dxa"/>
            <w:tcBorders>
              <w:top w:val="single" w:sz="7" w:space="0" w:color="auto"/>
              <w:left w:val="double" w:sz="7" w:space="0" w:color="auto"/>
              <w:bottom w:val="nil"/>
              <w:right w:val="nil"/>
            </w:tcBorders>
          </w:tcPr>
          <w:p w:rsidR="00E50C15" w:rsidRPr="00334E23" w:rsidRDefault="00E50C15">
            <w:pPr>
              <w:widowControl/>
              <w:tabs>
                <w:tab w:val="center" w:pos="1078"/>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Orange City</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Pierson</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E50C15" w:rsidRPr="00334E23" w:rsidRDefault="00E50C15">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United and Southern Bell</w:t>
            </w:r>
          </w:p>
        </w:tc>
      </w:tr>
      <w:tr w:rsidR="00E50C15" w:rsidRPr="00334E23">
        <w:tc>
          <w:tcPr>
            <w:tcW w:w="2340" w:type="dxa"/>
            <w:tcBorders>
              <w:top w:val="single" w:sz="7" w:space="0" w:color="auto"/>
              <w:left w:val="double" w:sz="7" w:space="0" w:color="auto"/>
              <w:bottom w:val="nil"/>
              <w:right w:val="nil"/>
            </w:tcBorders>
          </w:tcPr>
          <w:p w:rsidR="00E50C15" w:rsidRPr="00334E23" w:rsidRDefault="00E50C15">
            <w:pPr>
              <w:widowControl/>
              <w:tabs>
                <w:tab w:val="center" w:pos="1078"/>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Orange City</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DeLeon Springs</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E50C15" w:rsidRPr="00334E23" w:rsidRDefault="00E50C15">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United and Southern Bell</w:t>
            </w:r>
          </w:p>
        </w:tc>
      </w:tr>
      <w:tr w:rsidR="00E50C15" w:rsidRPr="00334E23">
        <w:tc>
          <w:tcPr>
            <w:tcW w:w="2340" w:type="dxa"/>
            <w:tcBorders>
              <w:top w:val="single" w:sz="7" w:space="0" w:color="auto"/>
              <w:left w:val="double" w:sz="7" w:space="0" w:color="auto"/>
              <w:bottom w:val="nil"/>
              <w:right w:val="nil"/>
            </w:tcBorders>
          </w:tcPr>
          <w:p w:rsidR="00E50C15" w:rsidRPr="00334E23" w:rsidRDefault="00E50C15">
            <w:pPr>
              <w:widowControl/>
              <w:tabs>
                <w:tab w:val="center" w:pos="1078"/>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lastRenderedPageBreak/>
              <w:tab/>
              <w:t>Sanford</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Daytona Beach</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E50C15" w:rsidRPr="00334E23" w:rsidRDefault="00E50C15">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Southern Bell</w:t>
            </w:r>
          </w:p>
        </w:tc>
      </w:tr>
      <w:tr w:rsidR="00E50C15" w:rsidRPr="00334E23">
        <w:tc>
          <w:tcPr>
            <w:tcW w:w="2340" w:type="dxa"/>
            <w:tcBorders>
              <w:top w:val="single" w:sz="7" w:space="0" w:color="auto"/>
              <w:left w:val="double" w:sz="7" w:space="0" w:color="auto"/>
              <w:bottom w:val="nil"/>
              <w:right w:val="nil"/>
            </w:tcBorders>
          </w:tcPr>
          <w:p w:rsidR="00E50C15" w:rsidRPr="00334E23" w:rsidRDefault="00E50C15">
            <w:pPr>
              <w:widowControl/>
              <w:tabs>
                <w:tab w:val="center" w:pos="1078"/>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Sanford</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DeLeon Springs</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E50C15" w:rsidRPr="00334E23" w:rsidRDefault="00E50C15">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Southern Bell</w:t>
            </w:r>
          </w:p>
        </w:tc>
      </w:tr>
      <w:tr w:rsidR="00E50C15" w:rsidRPr="00334E23">
        <w:tc>
          <w:tcPr>
            <w:tcW w:w="2340" w:type="dxa"/>
            <w:tcBorders>
              <w:top w:val="single" w:sz="7" w:space="0" w:color="auto"/>
              <w:left w:val="double" w:sz="7" w:space="0" w:color="auto"/>
              <w:bottom w:val="nil"/>
              <w:right w:val="nil"/>
            </w:tcBorders>
          </w:tcPr>
          <w:p w:rsidR="00E50C15" w:rsidRPr="00334E23" w:rsidRDefault="00E50C15">
            <w:pPr>
              <w:widowControl/>
              <w:tabs>
                <w:tab w:val="center" w:pos="1078"/>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Sanford</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New Smyrna Bch</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E50C15" w:rsidRPr="00334E23" w:rsidRDefault="00E50C15">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Southern Bell</w:t>
            </w:r>
          </w:p>
        </w:tc>
      </w:tr>
      <w:tr w:rsidR="00E50C15" w:rsidRPr="00334E23">
        <w:tc>
          <w:tcPr>
            <w:tcW w:w="2340" w:type="dxa"/>
            <w:tcBorders>
              <w:top w:val="single" w:sz="7" w:space="0" w:color="auto"/>
              <w:left w:val="double" w:sz="7" w:space="0" w:color="auto"/>
              <w:bottom w:val="nil"/>
              <w:right w:val="nil"/>
            </w:tcBorders>
          </w:tcPr>
          <w:p w:rsidR="00E50C15" w:rsidRPr="00334E23" w:rsidRDefault="00E50C15">
            <w:pPr>
              <w:widowControl/>
              <w:tabs>
                <w:tab w:val="center" w:pos="1078"/>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Sanford</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Oak Hill</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911185-TL</w:t>
            </w:r>
          </w:p>
        </w:tc>
        <w:tc>
          <w:tcPr>
            <w:tcW w:w="2340" w:type="dxa"/>
            <w:tcBorders>
              <w:top w:val="single" w:sz="7" w:space="0" w:color="auto"/>
              <w:left w:val="single" w:sz="7" w:space="0" w:color="auto"/>
              <w:bottom w:val="nil"/>
              <w:right w:val="double" w:sz="7" w:space="0" w:color="auto"/>
            </w:tcBorders>
          </w:tcPr>
          <w:p w:rsidR="00E50C15" w:rsidRPr="00334E23" w:rsidRDefault="00E50C15">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Southern Bell</w:t>
            </w:r>
          </w:p>
        </w:tc>
      </w:tr>
      <w:tr w:rsidR="00E50C15" w:rsidRPr="00334E23">
        <w:tc>
          <w:tcPr>
            <w:tcW w:w="2340" w:type="dxa"/>
            <w:tcBorders>
              <w:top w:val="single" w:sz="7" w:space="0" w:color="auto"/>
              <w:left w:val="double" w:sz="7" w:space="0" w:color="auto"/>
              <w:bottom w:val="double" w:sz="7" w:space="0" w:color="auto"/>
              <w:right w:val="nil"/>
            </w:tcBorders>
          </w:tcPr>
          <w:p w:rsidR="00E50C15" w:rsidRPr="00334E23" w:rsidRDefault="00E50C15">
            <w:pPr>
              <w:widowControl/>
              <w:tabs>
                <w:tab w:val="center" w:pos="1078"/>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Sanford</w:t>
            </w:r>
          </w:p>
        </w:tc>
        <w:tc>
          <w:tcPr>
            <w:tcW w:w="2340" w:type="dxa"/>
            <w:tcBorders>
              <w:top w:val="single" w:sz="7" w:space="0" w:color="auto"/>
              <w:left w:val="single" w:sz="7" w:space="0" w:color="auto"/>
              <w:bottom w:val="double" w:sz="7" w:space="0" w:color="auto"/>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Pierson</w:t>
            </w:r>
          </w:p>
        </w:tc>
        <w:tc>
          <w:tcPr>
            <w:tcW w:w="2340" w:type="dxa"/>
            <w:tcBorders>
              <w:top w:val="single" w:sz="7" w:space="0" w:color="auto"/>
              <w:left w:val="single" w:sz="7" w:space="0" w:color="auto"/>
              <w:bottom w:val="double" w:sz="7" w:space="0" w:color="auto"/>
              <w:right w:val="nil"/>
            </w:tcBorders>
          </w:tcPr>
          <w:p w:rsidR="00E50C15" w:rsidRPr="00334E23" w:rsidRDefault="00E50C15">
            <w:pPr>
              <w:widowControl/>
              <w:tabs>
                <w:tab w:val="center" w:pos="1059"/>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911185-TL</w:t>
            </w:r>
          </w:p>
        </w:tc>
        <w:tc>
          <w:tcPr>
            <w:tcW w:w="2340" w:type="dxa"/>
            <w:tcBorders>
              <w:top w:val="single" w:sz="7" w:space="0" w:color="auto"/>
              <w:left w:val="single" w:sz="7" w:space="0" w:color="auto"/>
              <w:bottom w:val="double" w:sz="7" w:space="0" w:color="auto"/>
              <w:right w:val="double" w:sz="7" w:space="0" w:color="auto"/>
            </w:tcBorders>
          </w:tcPr>
          <w:p w:rsidR="00E50C15" w:rsidRPr="00334E23" w:rsidRDefault="00E50C15">
            <w:pPr>
              <w:widowControl/>
              <w:tabs>
                <w:tab w:val="left" w:pos="-8580"/>
                <w:tab w:val="left" w:pos="-7860"/>
                <w:tab w:val="left" w:pos="-5700"/>
                <w:tab w:val="left" w:pos="-469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Southern Bell</w:t>
            </w:r>
          </w:p>
        </w:tc>
      </w:tr>
    </w:tbl>
    <w:p w:rsidR="00E50C15" w:rsidRPr="00334E23" w:rsidRDefault="00E50C15">
      <w:pPr>
        <w:widowControl/>
        <w:tabs>
          <w:tab w:val="left" w:pos="-1440"/>
          <w:tab w:val="left" w:pos="-720"/>
          <w:tab w:val="left" w:pos="1440"/>
          <w:tab w:val="left" w:pos="2448"/>
        </w:tabs>
        <w:suppressAutoHyphens/>
        <w:spacing w:line="240" w:lineRule="atLeast"/>
        <w:ind w:left="1440" w:hanging="1440"/>
        <w:jc w:val="both"/>
        <w:rPr>
          <w:rFonts w:ascii="Courier New" w:hAnsi="Courier New" w:cs="Courier New"/>
          <w:spacing w:val="-2"/>
          <w:sz w:val="19"/>
          <w:szCs w:val="19"/>
        </w:rPr>
      </w:pPr>
      <w:r w:rsidRPr="00334E23">
        <w:rPr>
          <w:rFonts w:ascii="Courier New" w:hAnsi="Courier New" w:cs="Courier New"/>
          <w:spacing w:val="-2"/>
          <w:sz w:val="19"/>
          <w:szCs w:val="19"/>
        </w:rPr>
        <w:t xml:space="preserve">  *  The Dade City and San Antonio to Tampa-North routes were also identified as warranting interLATA toll relief in Docket No. 920642-TL.  These routes will be addressed in Docket 910159-TL.</w:t>
      </w:r>
    </w:p>
    <w:p w:rsidR="00E50C15" w:rsidRPr="00334E23" w:rsidRDefault="00E50C1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595C74" w:rsidRDefault="00595C74">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u w:val="single"/>
        </w:rPr>
      </w:pPr>
    </w:p>
    <w:p w:rsidR="00595C74" w:rsidRDefault="00595C74">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u w:val="single"/>
        </w:rPr>
      </w:pPr>
    </w:p>
    <w:p w:rsidR="00595C74" w:rsidRDefault="00595C74">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u w:val="single"/>
        </w:rPr>
      </w:pPr>
    </w:p>
    <w:p w:rsidR="00595C74" w:rsidRDefault="00595C74">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u w:val="single"/>
        </w:rPr>
      </w:pPr>
    </w:p>
    <w:p w:rsidR="00595C74" w:rsidRDefault="00595C74">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u w:val="single"/>
        </w:rPr>
      </w:pPr>
    </w:p>
    <w:p w:rsidR="00595C74" w:rsidRDefault="00595C74">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u w:val="single"/>
        </w:rPr>
      </w:pPr>
    </w:p>
    <w:p w:rsidR="00595C74" w:rsidRDefault="00595C74">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u w:val="single"/>
        </w:rPr>
      </w:pPr>
    </w:p>
    <w:p w:rsidR="00595C74" w:rsidRDefault="00595C74">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u w:val="single"/>
        </w:rPr>
      </w:pPr>
    </w:p>
    <w:p w:rsidR="00595C74" w:rsidRDefault="00595C74">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u w:val="single"/>
        </w:rPr>
      </w:pPr>
    </w:p>
    <w:p w:rsidR="00595C74" w:rsidRDefault="00595C74">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u w:val="single"/>
        </w:rPr>
      </w:pPr>
    </w:p>
    <w:p w:rsidR="00595C74" w:rsidRDefault="00595C74">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u w:val="single"/>
        </w:rPr>
      </w:pPr>
    </w:p>
    <w:p w:rsidR="00595C74" w:rsidRDefault="00595C74">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u w:val="single"/>
        </w:rPr>
      </w:pPr>
    </w:p>
    <w:p w:rsidR="00595C74" w:rsidRDefault="00595C74">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u w:val="single"/>
        </w:rPr>
      </w:pPr>
    </w:p>
    <w:p w:rsidR="00595C74" w:rsidRDefault="00595C74">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u w:val="single"/>
        </w:rPr>
      </w:pPr>
    </w:p>
    <w:p w:rsidR="00595C74" w:rsidRDefault="00595C74">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u w:val="single"/>
        </w:rPr>
      </w:pPr>
    </w:p>
    <w:p w:rsidR="00595C74" w:rsidRDefault="00595C74">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u w:val="single"/>
        </w:rPr>
      </w:pPr>
    </w:p>
    <w:p w:rsidR="00595C74" w:rsidRDefault="00595C74">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u w:val="single"/>
        </w:rPr>
      </w:pPr>
    </w:p>
    <w:p w:rsidR="00595C74" w:rsidRDefault="00595C74">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u w:val="single"/>
        </w:rPr>
      </w:pPr>
    </w:p>
    <w:p w:rsidR="00595C74" w:rsidRDefault="00595C74">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u w:val="single"/>
        </w:rPr>
      </w:pPr>
    </w:p>
    <w:p w:rsidR="00595C74" w:rsidRDefault="00595C74">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u w:val="single"/>
        </w:rPr>
      </w:pPr>
    </w:p>
    <w:p w:rsidR="00595C74" w:rsidRDefault="00595C74">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u w:val="single"/>
        </w:rPr>
      </w:pPr>
    </w:p>
    <w:p w:rsidR="00595C74" w:rsidRDefault="00595C74">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u w:val="single"/>
        </w:rPr>
      </w:pPr>
    </w:p>
    <w:p w:rsidR="00595C74" w:rsidRDefault="00595C74">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u w:val="single"/>
        </w:rPr>
      </w:pPr>
    </w:p>
    <w:p w:rsidR="00595C74" w:rsidRDefault="00595C74">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u w:val="single"/>
        </w:rPr>
      </w:pPr>
    </w:p>
    <w:p w:rsidR="00595C74" w:rsidRDefault="00595C74">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u w:val="single"/>
        </w:rPr>
      </w:pPr>
    </w:p>
    <w:p w:rsidR="00595C74" w:rsidRDefault="00595C74">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u w:val="single"/>
        </w:rPr>
      </w:pPr>
    </w:p>
    <w:p w:rsidR="00595C74" w:rsidRDefault="00595C74">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u w:val="single"/>
        </w:rPr>
      </w:pPr>
    </w:p>
    <w:p w:rsidR="00E50C15" w:rsidRPr="00334E23" w:rsidRDefault="00E50C1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bookmarkStart w:id="0" w:name="_GoBack"/>
      <w:bookmarkEnd w:id="0"/>
      <w:r w:rsidRPr="00334E23">
        <w:rPr>
          <w:rFonts w:ascii="Courier New" w:hAnsi="Courier New" w:cs="Courier New"/>
          <w:b/>
          <w:bCs/>
          <w:spacing w:val="-3"/>
          <w:sz w:val="24"/>
          <w:szCs w:val="24"/>
          <w:u w:val="single"/>
        </w:rPr>
        <w:lastRenderedPageBreak/>
        <w:t>RECOMMENDATION</w:t>
      </w:r>
      <w:r w:rsidRPr="00334E23">
        <w:rPr>
          <w:rFonts w:ascii="Courier New" w:hAnsi="Courier New" w:cs="Courier New"/>
          <w:b/>
          <w:bCs/>
          <w:spacing w:val="-3"/>
          <w:sz w:val="24"/>
          <w:szCs w:val="24"/>
        </w:rPr>
        <w:t>:</w:t>
      </w:r>
      <w:r w:rsidRPr="00334E23">
        <w:rPr>
          <w:rFonts w:ascii="Courier New" w:hAnsi="Courier New" w:cs="Courier New"/>
          <w:spacing w:val="-3"/>
          <w:sz w:val="24"/>
          <w:szCs w:val="24"/>
        </w:rPr>
        <w:tab/>
        <w:t>Yes, customers in the exchanges listed in Table A, Column 1 should be balloted for the modified extended calling service plan to the exchanges indicated in Column 2.  The survey will pass if a majority of the customers responding vote in favor of the modified expanded calling service plan.  Residential and business customers should be balloted at the rates provided in Table B, column 5 using a 10% additive.  Residential customers will have a call allowance equal to the amount of the 10% additive divided by a per call rate of $.25 with all residential calls over the allowance rated at $.25 per call.  Business calls will be rated at $.10 for the first minute and $.06 for each additional minute.  Business customers will have a usage allowance equal to the amount of the additive.</w:t>
      </w:r>
    </w:p>
    <w:p w:rsidR="00E50C15" w:rsidRPr="00334E23" w:rsidRDefault="00E50C1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E50C15" w:rsidRPr="00334E23" w:rsidRDefault="00E50C1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E50C15" w:rsidRPr="00334E23" w:rsidRDefault="00E50C15">
      <w:pPr>
        <w:widowControl/>
        <w:tabs>
          <w:tab w:val="center" w:pos="4680"/>
        </w:tabs>
        <w:suppressAutoHyphens/>
        <w:spacing w:line="240" w:lineRule="atLeast"/>
        <w:jc w:val="both"/>
        <w:rPr>
          <w:rFonts w:ascii="Courier New" w:hAnsi="Courier New" w:cs="Courier New"/>
          <w:b/>
          <w:bCs/>
          <w:spacing w:val="-3"/>
          <w:sz w:val="24"/>
          <w:szCs w:val="24"/>
        </w:rPr>
      </w:pPr>
      <w:r w:rsidRPr="00334E23">
        <w:rPr>
          <w:rFonts w:ascii="Courier New" w:hAnsi="Courier New" w:cs="Courier New"/>
          <w:b/>
          <w:bCs/>
          <w:spacing w:val="-3"/>
          <w:sz w:val="24"/>
          <w:szCs w:val="24"/>
        </w:rPr>
        <w:tab/>
        <w:t>TABLE B</w:t>
      </w:r>
    </w:p>
    <w:p w:rsidR="00E50C15" w:rsidRPr="00334E23" w:rsidRDefault="00E50C1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1908"/>
        <w:gridCol w:w="2023"/>
        <w:gridCol w:w="1630"/>
        <w:gridCol w:w="1630"/>
        <w:gridCol w:w="2167"/>
      </w:tblGrid>
      <w:tr w:rsidR="00E50C15" w:rsidRPr="00334E23">
        <w:tc>
          <w:tcPr>
            <w:tcW w:w="1908" w:type="dxa"/>
            <w:tcBorders>
              <w:top w:val="double" w:sz="7" w:space="0" w:color="auto"/>
              <w:left w:val="double" w:sz="7" w:space="0" w:color="auto"/>
              <w:bottom w:val="nil"/>
              <w:right w:val="nil"/>
            </w:tcBorders>
          </w:tcPr>
          <w:p w:rsidR="00E50C15" w:rsidRPr="00334E23" w:rsidRDefault="00E50C15">
            <w:pPr>
              <w:widowControl/>
              <w:tabs>
                <w:tab w:val="center" w:pos="862"/>
              </w:tabs>
              <w:suppressAutoHyphens/>
              <w:spacing w:before="90" w:line="240" w:lineRule="atLeast"/>
              <w:rPr>
                <w:rFonts w:ascii="Courier New" w:hAnsi="Courier New" w:cs="Courier New"/>
                <w:b/>
                <w:bCs/>
                <w:spacing w:val="-2"/>
                <w:sz w:val="19"/>
                <w:szCs w:val="19"/>
              </w:rPr>
            </w:pPr>
            <w:r w:rsidRPr="00334E23">
              <w:rPr>
                <w:rFonts w:ascii="Courier New" w:hAnsi="Courier New" w:cs="Courier New"/>
                <w:spacing w:val="-2"/>
                <w:sz w:val="19"/>
                <w:szCs w:val="19"/>
              </w:rPr>
              <w:fldChar w:fldCharType="begin"/>
            </w:r>
            <w:r w:rsidRPr="00334E23">
              <w:rPr>
                <w:rFonts w:ascii="Courier New" w:hAnsi="Courier New" w:cs="Courier New"/>
                <w:spacing w:val="-2"/>
                <w:sz w:val="19"/>
                <w:szCs w:val="19"/>
              </w:rPr>
              <w:instrText xml:space="preserve">PRIVATE </w:instrText>
            </w:r>
            <w:r w:rsidRPr="00334E23">
              <w:rPr>
                <w:rFonts w:ascii="Courier New" w:hAnsi="Courier New" w:cs="Courier New"/>
                <w:spacing w:val="-2"/>
                <w:sz w:val="19"/>
                <w:szCs w:val="19"/>
              </w:rPr>
              <w:fldChar w:fldCharType="end"/>
            </w:r>
            <w:r w:rsidRPr="00334E23">
              <w:rPr>
                <w:rFonts w:ascii="Courier New" w:hAnsi="Courier New" w:cs="Courier New"/>
                <w:b/>
                <w:bCs/>
                <w:spacing w:val="-2"/>
                <w:sz w:val="19"/>
                <w:szCs w:val="19"/>
              </w:rPr>
              <w:tab/>
              <w:t>FROM</w:t>
            </w:r>
          </w:p>
          <w:p w:rsidR="00E50C15" w:rsidRPr="00334E23" w:rsidRDefault="00E50C15">
            <w:pPr>
              <w:widowControl/>
              <w:tabs>
                <w:tab w:val="left" w:pos="-1560"/>
                <w:tab w:val="left" w:pos="-840"/>
                <w:tab w:val="left" w:pos="1320"/>
                <w:tab w:val="left" w:pos="2328"/>
              </w:tabs>
              <w:suppressAutoHyphens/>
              <w:spacing w:line="240" w:lineRule="atLeast"/>
              <w:rPr>
                <w:rFonts w:ascii="Courier New" w:hAnsi="Courier New" w:cs="Courier New"/>
                <w:b/>
                <w:bCs/>
                <w:spacing w:val="-2"/>
                <w:sz w:val="19"/>
                <w:szCs w:val="19"/>
              </w:rPr>
            </w:pPr>
          </w:p>
          <w:p w:rsidR="00E50C15" w:rsidRPr="00334E23" w:rsidRDefault="00E50C15">
            <w:pPr>
              <w:widowControl/>
              <w:tabs>
                <w:tab w:val="center" w:pos="862"/>
              </w:tabs>
              <w:suppressAutoHyphens/>
              <w:spacing w:after="54" w:line="240" w:lineRule="atLeast"/>
              <w:rPr>
                <w:rFonts w:ascii="Courier New" w:hAnsi="Courier New" w:cs="Courier New"/>
                <w:spacing w:val="-2"/>
                <w:sz w:val="19"/>
                <w:szCs w:val="19"/>
              </w:rPr>
            </w:pPr>
            <w:r w:rsidRPr="00334E23">
              <w:rPr>
                <w:rFonts w:ascii="Courier New" w:hAnsi="Courier New" w:cs="Courier New"/>
                <w:b/>
                <w:bCs/>
                <w:spacing w:val="-2"/>
                <w:sz w:val="19"/>
                <w:szCs w:val="19"/>
              </w:rPr>
              <w:tab/>
              <w:t>(1)</w:t>
            </w:r>
          </w:p>
        </w:tc>
        <w:tc>
          <w:tcPr>
            <w:tcW w:w="2023" w:type="dxa"/>
            <w:tcBorders>
              <w:top w:val="double" w:sz="7" w:space="0" w:color="auto"/>
              <w:left w:val="single" w:sz="7" w:space="0" w:color="auto"/>
              <w:bottom w:val="nil"/>
              <w:right w:val="nil"/>
            </w:tcBorders>
          </w:tcPr>
          <w:p w:rsidR="00E50C15" w:rsidRPr="00334E23" w:rsidRDefault="00E50C15">
            <w:pPr>
              <w:widowControl/>
              <w:tabs>
                <w:tab w:val="center" w:pos="901"/>
              </w:tabs>
              <w:suppressAutoHyphens/>
              <w:spacing w:before="90" w:line="240" w:lineRule="atLeast"/>
              <w:rPr>
                <w:rFonts w:ascii="Courier New" w:hAnsi="Courier New" w:cs="Courier New"/>
                <w:b/>
                <w:bCs/>
                <w:spacing w:val="-2"/>
                <w:sz w:val="19"/>
                <w:szCs w:val="19"/>
              </w:rPr>
            </w:pPr>
            <w:r w:rsidRPr="00334E23">
              <w:rPr>
                <w:rFonts w:ascii="Courier New" w:hAnsi="Courier New" w:cs="Courier New"/>
                <w:b/>
                <w:bCs/>
                <w:spacing w:val="-2"/>
                <w:sz w:val="19"/>
                <w:szCs w:val="19"/>
              </w:rPr>
              <w:tab/>
              <w:t>TO</w:t>
            </w:r>
          </w:p>
          <w:p w:rsidR="00E50C15" w:rsidRPr="00334E23" w:rsidRDefault="00E50C15">
            <w:pPr>
              <w:widowControl/>
              <w:tabs>
                <w:tab w:val="left" w:pos="-3468"/>
                <w:tab w:val="left" w:pos="-2748"/>
                <w:tab w:val="left" w:pos="-588"/>
                <w:tab w:val="left" w:pos="420"/>
              </w:tabs>
              <w:suppressAutoHyphens/>
              <w:spacing w:line="240" w:lineRule="atLeast"/>
              <w:rPr>
                <w:rFonts w:ascii="Courier New" w:hAnsi="Courier New" w:cs="Courier New"/>
                <w:b/>
                <w:bCs/>
                <w:spacing w:val="-2"/>
                <w:sz w:val="19"/>
                <w:szCs w:val="19"/>
              </w:rPr>
            </w:pPr>
          </w:p>
          <w:p w:rsidR="00E50C15" w:rsidRPr="00334E23" w:rsidRDefault="00E50C15">
            <w:pPr>
              <w:widowControl/>
              <w:tabs>
                <w:tab w:val="center" w:pos="901"/>
              </w:tabs>
              <w:suppressAutoHyphens/>
              <w:spacing w:after="54" w:line="240" w:lineRule="atLeast"/>
              <w:rPr>
                <w:rFonts w:ascii="Courier New" w:hAnsi="Courier New" w:cs="Courier New"/>
                <w:spacing w:val="-2"/>
                <w:sz w:val="19"/>
                <w:szCs w:val="19"/>
              </w:rPr>
            </w:pPr>
            <w:r w:rsidRPr="00334E23">
              <w:rPr>
                <w:rFonts w:ascii="Courier New" w:hAnsi="Courier New" w:cs="Courier New"/>
                <w:b/>
                <w:bCs/>
                <w:spacing w:val="-2"/>
                <w:sz w:val="19"/>
                <w:szCs w:val="19"/>
              </w:rPr>
              <w:tab/>
              <w:t>(2)</w:t>
            </w:r>
          </w:p>
        </w:tc>
        <w:tc>
          <w:tcPr>
            <w:tcW w:w="1630" w:type="dxa"/>
            <w:tcBorders>
              <w:top w:val="double" w:sz="7" w:space="0" w:color="auto"/>
              <w:left w:val="single" w:sz="7" w:space="0" w:color="auto"/>
              <w:bottom w:val="nil"/>
              <w:right w:val="nil"/>
            </w:tcBorders>
          </w:tcPr>
          <w:p w:rsidR="00E50C15" w:rsidRPr="00334E23" w:rsidRDefault="00E50C15">
            <w:pPr>
              <w:widowControl/>
              <w:tabs>
                <w:tab w:val="center" w:pos="704"/>
              </w:tabs>
              <w:suppressAutoHyphens/>
              <w:spacing w:before="90" w:line="240" w:lineRule="atLeast"/>
              <w:rPr>
                <w:rFonts w:ascii="Courier New" w:hAnsi="Courier New" w:cs="Courier New"/>
                <w:b/>
                <w:bCs/>
                <w:spacing w:val="-2"/>
                <w:sz w:val="19"/>
                <w:szCs w:val="19"/>
              </w:rPr>
            </w:pPr>
            <w:r w:rsidRPr="00334E23">
              <w:rPr>
                <w:rFonts w:ascii="Courier New" w:hAnsi="Courier New" w:cs="Courier New"/>
                <w:b/>
                <w:bCs/>
                <w:spacing w:val="-2"/>
                <w:sz w:val="19"/>
                <w:szCs w:val="19"/>
              </w:rPr>
              <w:tab/>
              <w:t>PRESENT</w:t>
            </w:r>
          </w:p>
          <w:p w:rsidR="00E50C15" w:rsidRPr="00334E23" w:rsidRDefault="00E50C15">
            <w:pPr>
              <w:widowControl/>
              <w:tabs>
                <w:tab w:val="center" w:pos="704"/>
              </w:tabs>
              <w:suppressAutoHyphens/>
              <w:spacing w:line="240" w:lineRule="atLeast"/>
              <w:rPr>
                <w:rFonts w:ascii="Courier New" w:hAnsi="Courier New" w:cs="Courier New"/>
                <w:b/>
                <w:bCs/>
                <w:spacing w:val="-2"/>
                <w:sz w:val="19"/>
                <w:szCs w:val="19"/>
              </w:rPr>
            </w:pPr>
            <w:r w:rsidRPr="00334E23">
              <w:rPr>
                <w:rFonts w:ascii="Courier New" w:hAnsi="Courier New" w:cs="Courier New"/>
                <w:b/>
                <w:bCs/>
                <w:spacing w:val="-2"/>
                <w:sz w:val="19"/>
                <w:szCs w:val="19"/>
              </w:rPr>
              <w:tab/>
              <w:t>RATES</w:t>
            </w:r>
          </w:p>
          <w:p w:rsidR="00E50C15" w:rsidRPr="00334E23" w:rsidRDefault="00E50C15">
            <w:pPr>
              <w:widowControl/>
              <w:tabs>
                <w:tab w:val="center" w:pos="704"/>
              </w:tabs>
              <w:suppressAutoHyphens/>
              <w:spacing w:after="54" w:line="240" w:lineRule="atLeast"/>
              <w:rPr>
                <w:rFonts w:ascii="Courier New" w:hAnsi="Courier New" w:cs="Courier New"/>
                <w:spacing w:val="-2"/>
                <w:sz w:val="19"/>
                <w:szCs w:val="19"/>
              </w:rPr>
            </w:pPr>
            <w:r w:rsidRPr="00334E23">
              <w:rPr>
                <w:rFonts w:ascii="Courier New" w:hAnsi="Courier New" w:cs="Courier New"/>
                <w:b/>
                <w:bCs/>
                <w:spacing w:val="-2"/>
                <w:sz w:val="19"/>
                <w:szCs w:val="19"/>
              </w:rPr>
              <w:tab/>
              <w:t>(3)</w:t>
            </w:r>
          </w:p>
        </w:tc>
        <w:tc>
          <w:tcPr>
            <w:tcW w:w="1630" w:type="dxa"/>
            <w:tcBorders>
              <w:top w:val="double" w:sz="7" w:space="0" w:color="auto"/>
              <w:left w:val="single" w:sz="7" w:space="0" w:color="auto"/>
              <w:bottom w:val="nil"/>
              <w:right w:val="nil"/>
            </w:tcBorders>
          </w:tcPr>
          <w:p w:rsidR="00E50C15" w:rsidRPr="00334E23" w:rsidRDefault="00E50C15">
            <w:pPr>
              <w:widowControl/>
              <w:tabs>
                <w:tab w:val="center" w:pos="705"/>
              </w:tabs>
              <w:suppressAutoHyphens/>
              <w:spacing w:before="90" w:line="240" w:lineRule="atLeast"/>
              <w:rPr>
                <w:rFonts w:ascii="Courier New" w:hAnsi="Courier New" w:cs="Courier New"/>
                <w:b/>
                <w:bCs/>
                <w:spacing w:val="-2"/>
                <w:sz w:val="19"/>
                <w:szCs w:val="19"/>
              </w:rPr>
            </w:pPr>
            <w:r w:rsidRPr="00334E23">
              <w:rPr>
                <w:rFonts w:ascii="Courier New" w:hAnsi="Courier New" w:cs="Courier New"/>
                <w:b/>
                <w:bCs/>
                <w:spacing w:val="-2"/>
                <w:sz w:val="19"/>
                <w:szCs w:val="19"/>
              </w:rPr>
              <w:tab/>
              <w:t xml:space="preserve">10% </w:t>
            </w:r>
          </w:p>
          <w:p w:rsidR="00E50C15" w:rsidRPr="00334E23" w:rsidRDefault="00E50C15">
            <w:pPr>
              <w:widowControl/>
              <w:tabs>
                <w:tab w:val="center" w:pos="705"/>
              </w:tabs>
              <w:suppressAutoHyphens/>
              <w:spacing w:line="240" w:lineRule="atLeast"/>
              <w:rPr>
                <w:rFonts w:ascii="Courier New" w:hAnsi="Courier New" w:cs="Courier New"/>
                <w:b/>
                <w:bCs/>
                <w:spacing w:val="-2"/>
                <w:sz w:val="19"/>
                <w:szCs w:val="19"/>
              </w:rPr>
            </w:pPr>
            <w:r w:rsidRPr="00334E23">
              <w:rPr>
                <w:rFonts w:ascii="Courier New" w:hAnsi="Courier New" w:cs="Courier New"/>
                <w:b/>
                <w:bCs/>
                <w:spacing w:val="-2"/>
                <w:sz w:val="19"/>
                <w:szCs w:val="19"/>
              </w:rPr>
              <w:tab/>
              <w:t>ADDITIVE</w:t>
            </w:r>
          </w:p>
          <w:p w:rsidR="00E50C15" w:rsidRPr="00334E23" w:rsidRDefault="00E50C15">
            <w:pPr>
              <w:widowControl/>
              <w:tabs>
                <w:tab w:val="center" w:pos="705"/>
              </w:tabs>
              <w:suppressAutoHyphens/>
              <w:spacing w:after="54" w:line="240" w:lineRule="atLeast"/>
              <w:rPr>
                <w:rFonts w:ascii="Courier New" w:hAnsi="Courier New" w:cs="Courier New"/>
                <w:spacing w:val="-2"/>
                <w:sz w:val="19"/>
                <w:szCs w:val="19"/>
              </w:rPr>
            </w:pPr>
            <w:r w:rsidRPr="00334E23">
              <w:rPr>
                <w:rFonts w:ascii="Courier New" w:hAnsi="Courier New" w:cs="Courier New"/>
                <w:b/>
                <w:bCs/>
                <w:spacing w:val="-2"/>
                <w:sz w:val="19"/>
                <w:szCs w:val="19"/>
              </w:rPr>
              <w:tab/>
              <w:t>(4)</w:t>
            </w:r>
          </w:p>
        </w:tc>
        <w:tc>
          <w:tcPr>
            <w:tcW w:w="2167" w:type="dxa"/>
            <w:tcBorders>
              <w:top w:val="double" w:sz="7" w:space="0" w:color="auto"/>
              <w:left w:val="single" w:sz="7" w:space="0" w:color="auto"/>
              <w:bottom w:val="nil"/>
              <w:right w:val="double" w:sz="7" w:space="0" w:color="auto"/>
            </w:tcBorders>
          </w:tcPr>
          <w:p w:rsidR="00E50C15" w:rsidRPr="00334E23" w:rsidRDefault="00E50C15">
            <w:pPr>
              <w:widowControl/>
              <w:tabs>
                <w:tab w:val="center" w:pos="946"/>
              </w:tabs>
              <w:suppressAutoHyphens/>
              <w:spacing w:before="90" w:line="240" w:lineRule="atLeast"/>
              <w:rPr>
                <w:rFonts w:ascii="Courier New" w:hAnsi="Courier New" w:cs="Courier New"/>
                <w:b/>
                <w:bCs/>
                <w:spacing w:val="-2"/>
                <w:sz w:val="19"/>
                <w:szCs w:val="19"/>
              </w:rPr>
            </w:pPr>
            <w:r w:rsidRPr="00334E23">
              <w:rPr>
                <w:rFonts w:ascii="Courier New" w:hAnsi="Courier New" w:cs="Courier New"/>
                <w:b/>
                <w:bCs/>
                <w:spacing w:val="-2"/>
                <w:sz w:val="19"/>
                <w:szCs w:val="19"/>
              </w:rPr>
              <w:tab/>
              <w:t>PROPOSED RATES</w:t>
            </w:r>
          </w:p>
          <w:p w:rsidR="00E50C15" w:rsidRPr="00334E23" w:rsidRDefault="00E50C15">
            <w:pPr>
              <w:widowControl/>
              <w:tabs>
                <w:tab w:val="left" w:pos="-8751"/>
                <w:tab w:val="left" w:pos="-8031"/>
                <w:tab w:val="left" w:pos="-5871"/>
                <w:tab w:val="left" w:pos="-4863"/>
              </w:tabs>
              <w:suppressAutoHyphens/>
              <w:spacing w:line="240" w:lineRule="atLeast"/>
              <w:rPr>
                <w:rFonts w:ascii="Courier New" w:hAnsi="Courier New" w:cs="Courier New"/>
                <w:spacing w:val="-2"/>
                <w:sz w:val="19"/>
                <w:szCs w:val="19"/>
              </w:rPr>
            </w:pPr>
          </w:p>
          <w:p w:rsidR="00E50C15" w:rsidRPr="00334E23" w:rsidRDefault="00E50C15">
            <w:pPr>
              <w:widowControl/>
              <w:tabs>
                <w:tab w:val="center" w:pos="946"/>
              </w:tabs>
              <w:suppressAutoHyphens/>
              <w:spacing w:after="54" w:line="240" w:lineRule="atLeast"/>
              <w:rPr>
                <w:rFonts w:ascii="Courier New" w:hAnsi="Courier New" w:cs="Courier New"/>
                <w:spacing w:val="-2"/>
                <w:sz w:val="19"/>
                <w:szCs w:val="19"/>
              </w:rPr>
            </w:pPr>
            <w:r w:rsidRPr="00334E23">
              <w:rPr>
                <w:rFonts w:ascii="Courier New" w:hAnsi="Courier New" w:cs="Courier New"/>
                <w:b/>
                <w:bCs/>
                <w:spacing w:val="-2"/>
                <w:sz w:val="19"/>
                <w:szCs w:val="19"/>
              </w:rPr>
              <w:tab/>
              <w:t>(5)</w:t>
            </w:r>
          </w:p>
        </w:tc>
      </w:tr>
      <w:tr w:rsidR="00E50C15" w:rsidRPr="00334E23">
        <w:tc>
          <w:tcPr>
            <w:tcW w:w="1908" w:type="dxa"/>
            <w:tcBorders>
              <w:top w:val="single" w:sz="7" w:space="0" w:color="auto"/>
              <w:left w:val="double" w:sz="7" w:space="0" w:color="auto"/>
              <w:bottom w:val="nil"/>
              <w:right w:val="nil"/>
            </w:tcBorders>
          </w:tcPr>
          <w:p w:rsidR="00E50C15" w:rsidRPr="00334E23" w:rsidRDefault="00E50C15">
            <w:pPr>
              <w:widowControl/>
              <w:tabs>
                <w:tab w:val="center" w:pos="86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Graceville</w:t>
            </w:r>
          </w:p>
        </w:tc>
        <w:tc>
          <w:tcPr>
            <w:tcW w:w="2023" w:type="dxa"/>
            <w:tcBorders>
              <w:top w:val="single" w:sz="7" w:space="0" w:color="auto"/>
              <w:left w:val="single" w:sz="7" w:space="0" w:color="auto"/>
              <w:bottom w:val="nil"/>
              <w:right w:val="nil"/>
            </w:tcBorders>
          </w:tcPr>
          <w:p w:rsidR="00E50C15" w:rsidRPr="00334E23" w:rsidRDefault="00E50C15">
            <w:pPr>
              <w:widowControl/>
              <w:tabs>
                <w:tab w:val="center" w:pos="901"/>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Ponce Deleon</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$ 8.10</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$21.90</w:t>
            </w:r>
          </w:p>
          <w:p w:rsidR="00E50C15" w:rsidRPr="00334E23" w:rsidRDefault="00E50C15">
            <w:pPr>
              <w:widowControl/>
              <w:tabs>
                <w:tab w:val="left" w:pos="-5491"/>
                <w:tab w:val="left" w:pos="-4771"/>
                <w:tab w:val="left" w:pos="-2611"/>
                <w:tab w:val="left" w:pos="-160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$37.90</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.75</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$2.00</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$3.50</w:t>
            </w:r>
          </w:p>
        </w:tc>
        <w:tc>
          <w:tcPr>
            <w:tcW w:w="2167" w:type="dxa"/>
            <w:tcBorders>
              <w:top w:val="single" w:sz="7" w:space="0" w:color="auto"/>
              <w:left w:val="single" w:sz="7" w:space="0" w:color="auto"/>
              <w:bottom w:val="nil"/>
              <w:right w:val="double" w:sz="7" w:space="0" w:color="auto"/>
            </w:tcBorders>
          </w:tcPr>
          <w:p w:rsidR="00E50C15" w:rsidRPr="00334E23" w:rsidRDefault="00E50C15">
            <w:pPr>
              <w:widowControl/>
              <w:tabs>
                <w:tab w:val="left" w:pos="-7121"/>
                <w:tab w:val="left" w:pos="-6401"/>
                <w:tab w:val="left" w:pos="-4241"/>
                <w:tab w:val="left" w:pos="-323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$ 8.85</w:t>
            </w:r>
          </w:p>
          <w:p w:rsidR="00E50C15" w:rsidRPr="00334E23" w:rsidRDefault="00E50C15">
            <w:pPr>
              <w:widowControl/>
              <w:tabs>
                <w:tab w:val="left" w:pos="-7121"/>
                <w:tab w:val="left" w:pos="-6401"/>
                <w:tab w:val="left" w:pos="-4241"/>
                <w:tab w:val="left" w:pos="-323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$23.90</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$41.40</w:t>
            </w:r>
          </w:p>
        </w:tc>
      </w:tr>
      <w:tr w:rsidR="00E50C15" w:rsidRPr="00334E23">
        <w:tc>
          <w:tcPr>
            <w:tcW w:w="1908" w:type="dxa"/>
            <w:tcBorders>
              <w:top w:val="single" w:sz="7" w:space="0" w:color="auto"/>
              <w:left w:val="double" w:sz="7" w:space="0" w:color="auto"/>
              <w:bottom w:val="nil"/>
              <w:right w:val="nil"/>
            </w:tcBorders>
          </w:tcPr>
          <w:p w:rsidR="00E50C15" w:rsidRPr="00334E23" w:rsidRDefault="00E50C15">
            <w:pPr>
              <w:widowControl/>
              <w:tabs>
                <w:tab w:val="center" w:pos="86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Graceville</w:t>
            </w:r>
          </w:p>
        </w:tc>
        <w:tc>
          <w:tcPr>
            <w:tcW w:w="2023" w:type="dxa"/>
            <w:tcBorders>
              <w:top w:val="single" w:sz="7" w:space="0" w:color="auto"/>
              <w:left w:val="single" w:sz="7" w:space="0" w:color="auto"/>
              <w:bottom w:val="nil"/>
              <w:right w:val="nil"/>
            </w:tcBorders>
          </w:tcPr>
          <w:p w:rsidR="00E50C15" w:rsidRPr="00334E23" w:rsidRDefault="00E50C15">
            <w:pPr>
              <w:widowControl/>
              <w:tabs>
                <w:tab w:val="center" w:pos="901"/>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ab/>
              <w:t xml:space="preserve"> Defuniak</w:t>
            </w:r>
          </w:p>
          <w:p w:rsidR="00E50C15" w:rsidRPr="00334E23" w:rsidRDefault="00E50C15">
            <w:pPr>
              <w:widowControl/>
              <w:tabs>
                <w:tab w:val="center" w:pos="901"/>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 xml:space="preserve"> Springs</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$ 8.10</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$21.90</w:t>
            </w:r>
          </w:p>
          <w:p w:rsidR="00E50C15" w:rsidRPr="00334E23" w:rsidRDefault="00E50C15">
            <w:pPr>
              <w:widowControl/>
              <w:tabs>
                <w:tab w:val="left" w:pos="-5491"/>
                <w:tab w:val="left" w:pos="-4771"/>
                <w:tab w:val="left" w:pos="-2611"/>
                <w:tab w:val="left" w:pos="-160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$37.90</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.75</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$2.25</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$3.75</w:t>
            </w:r>
          </w:p>
        </w:tc>
        <w:tc>
          <w:tcPr>
            <w:tcW w:w="2167" w:type="dxa"/>
            <w:tcBorders>
              <w:top w:val="single" w:sz="7" w:space="0" w:color="auto"/>
              <w:left w:val="single" w:sz="7" w:space="0" w:color="auto"/>
              <w:bottom w:val="nil"/>
              <w:right w:val="double" w:sz="7" w:space="0" w:color="auto"/>
            </w:tcBorders>
          </w:tcPr>
          <w:p w:rsidR="00E50C15" w:rsidRPr="00334E23" w:rsidRDefault="00E50C15">
            <w:pPr>
              <w:widowControl/>
              <w:tabs>
                <w:tab w:val="left" w:pos="-7121"/>
                <w:tab w:val="left" w:pos="-6401"/>
                <w:tab w:val="left" w:pos="-4241"/>
                <w:tab w:val="left" w:pos="-323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$ 8.85</w:t>
            </w:r>
          </w:p>
          <w:p w:rsidR="00E50C15" w:rsidRPr="00334E23" w:rsidRDefault="00E50C15">
            <w:pPr>
              <w:widowControl/>
              <w:tabs>
                <w:tab w:val="left" w:pos="-7121"/>
                <w:tab w:val="left" w:pos="-6401"/>
                <w:tab w:val="left" w:pos="-4241"/>
                <w:tab w:val="left" w:pos="-323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$24.15</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$41.65</w:t>
            </w:r>
          </w:p>
        </w:tc>
      </w:tr>
      <w:tr w:rsidR="00E50C15" w:rsidRPr="00334E23">
        <w:tc>
          <w:tcPr>
            <w:tcW w:w="1908" w:type="dxa"/>
            <w:tcBorders>
              <w:top w:val="single" w:sz="7" w:space="0" w:color="auto"/>
              <w:left w:val="double" w:sz="7" w:space="0" w:color="auto"/>
              <w:bottom w:val="nil"/>
              <w:right w:val="nil"/>
            </w:tcBorders>
          </w:tcPr>
          <w:p w:rsidR="00E50C15" w:rsidRPr="00334E23" w:rsidRDefault="00E50C15">
            <w:pPr>
              <w:widowControl/>
              <w:tabs>
                <w:tab w:val="center" w:pos="86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Deland</w:t>
            </w:r>
          </w:p>
        </w:tc>
        <w:tc>
          <w:tcPr>
            <w:tcW w:w="2023" w:type="dxa"/>
            <w:tcBorders>
              <w:top w:val="single" w:sz="7" w:space="0" w:color="auto"/>
              <w:left w:val="single" w:sz="7" w:space="0" w:color="auto"/>
              <w:bottom w:val="nil"/>
              <w:right w:val="nil"/>
            </w:tcBorders>
          </w:tcPr>
          <w:p w:rsidR="00E50C15" w:rsidRPr="00334E23" w:rsidRDefault="00E50C15">
            <w:pPr>
              <w:widowControl/>
              <w:tabs>
                <w:tab w:val="center" w:pos="901"/>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Sanford</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$ 8.80</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$23.85</w:t>
            </w:r>
          </w:p>
          <w:p w:rsidR="00E50C15" w:rsidRPr="00334E23" w:rsidRDefault="00E50C15">
            <w:pPr>
              <w:widowControl/>
              <w:tabs>
                <w:tab w:val="left" w:pos="-5491"/>
                <w:tab w:val="left" w:pos="-4771"/>
                <w:tab w:val="left" w:pos="-2611"/>
                <w:tab w:val="left" w:pos="-160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$40.55</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.75</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$2.25</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$4.00</w:t>
            </w:r>
          </w:p>
        </w:tc>
        <w:tc>
          <w:tcPr>
            <w:tcW w:w="2167" w:type="dxa"/>
            <w:tcBorders>
              <w:top w:val="single" w:sz="7" w:space="0" w:color="auto"/>
              <w:left w:val="single" w:sz="7" w:space="0" w:color="auto"/>
              <w:bottom w:val="nil"/>
              <w:right w:val="double" w:sz="7" w:space="0" w:color="auto"/>
            </w:tcBorders>
          </w:tcPr>
          <w:p w:rsidR="00E50C15" w:rsidRPr="00334E23" w:rsidRDefault="00E50C15">
            <w:pPr>
              <w:widowControl/>
              <w:tabs>
                <w:tab w:val="left" w:pos="-7121"/>
                <w:tab w:val="left" w:pos="-6401"/>
                <w:tab w:val="left" w:pos="-4241"/>
                <w:tab w:val="left" w:pos="-323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$ 9.55</w:t>
            </w:r>
          </w:p>
          <w:p w:rsidR="00E50C15" w:rsidRPr="00334E23" w:rsidRDefault="00E50C15">
            <w:pPr>
              <w:widowControl/>
              <w:tabs>
                <w:tab w:val="left" w:pos="-7121"/>
                <w:tab w:val="left" w:pos="-6401"/>
                <w:tab w:val="left" w:pos="-4241"/>
                <w:tab w:val="left" w:pos="-323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$26.10</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$44.55</w:t>
            </w:r>
          </w:p>
        </w:tc>
      </w:tr>
      <w:tr w:rsidR="00E50C15" w:rsidRPr="00334E23">
        <w:tc>
          <w:tcPr>
            <w:tcW w:w="1908" w:type="dxa"/>
            <w:tcBorders>
              <w:top w:val="single" w:sz="7" w:space="0" w:color="auto"/>
              <w:left w:val="double" w:sz="7" w:space="0" w:color="auto"/>
              <w:bottom w:val="nil"/>
              <w:right w:val="nil"/>
            </w:tcBorders>
          </w:tcPr>
          <w:p w:rsidR="00E50C15" w:rsidRPr="00334E23" w:rsidRDefault="00E50C15">
            <w:pPr>
              <w:widowControl/>
              <w:tabs>
                <w:tab w:val="center" w:pos="86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Mt. Dora</w:t>
            </w:r>
          </w:p>
        </w:tc>
        <w:tc>
          <w:tcPr>
            <w:tcW w:w="2023" w:type="dxa"/>
            <w:tcBorders>
              <w:top w:val="single" w:sz="7" w:space="0" w:color="auto"/>
              <w:left w:val="single" w:sz="7" w:space="0" w:color="auto"/>
              <w:bottom w:val="nil"/>
              <w:right w:val="nil"/>
            </w:tcBorders>
          </w:tcPr>
          <w:p w:rsidR="00E50C15" w:rsidRPr="00334E23" w:rsidRDefault="00E50C15">
            <w:pPr>
              <w:widowControl/>
              <w:tabs>
                <w:tab w:val="center" w:pos="901"/>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Orlando</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$ 8.73</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$20.47</w:t>
            </w:r>
          </w:p>
          <w:p w:rsidR="00E50C15" w:rsidRPr="00334E23" w:rsidRDefault="00E50C15">
            <w:pPr>
              <w:widowControl/>
              <w:tabs>
                <w:tab w:val="left" w:pos="-5491"/>
                <w:tab w:val="left" w:pos="-4771"/>
                <w:tab w:val="left" w:pos="-2611"/>
                <w:tab w:val="left" w:pos="-160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$40.98</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$1.00</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$2.25</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$4.50</w:t>
            </w:r>
          </w:p>
        </w:tc>
        <w:tc>
          <w:tcPr>
            <w:tcW w:w="2167" w:type="dxa"/>
            <w:tcBorders>
              <w:top w:val="single" w:sz="7" w:space="0" w:color="auto"/>
              <w:left w:val="single" w:sz="7" w:space="0" w:color="auto"/>
              <w:bottom w:val="nil"/>
              <w:right w:val="double" w:sz="7" w:space="0" w:color="auto"/>
            </w:tcBorders>
          </w:tcPr>
          <w:p w:rsidR="00E50C15" w:rsidRPr="00334E23" w:rsidRDefault="00E50C15">
            <w:pPr>
              <w:widowControl/>
              <w:tabs>
                <w:tab w:val="left" w:pos="-7121"/>
                <w:tab w:val="left" w:pos="-6401"/>
                <w:tab w:val="left" w:pos="-4241"/>
                <w:tab w:val="left" w:pos="-323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$ 9.73</w:t>
            </w:r>
          </w:p>
          <w:p w:rsidR="00E50C15" w:rsidRPr="00334E23" w:rsidRDefault="00E50C15">
            <w:pPr>
              <w:widowControl/>
              <w:tabs>
                <w:tab w:val="left" w:pos="-7121"/>
                <w:tab w:val="left" w:pos="-6401"/>
                <w:tab w:val="left" w:pos="-4241"/>
                <w:tab w:val="left" w:pos="-323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$22.72</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$45.48</w:t>
            </w:r>
          </w:p>
        </w:tc>
      </w:tr>
      <w:tr w:rsidR="00E50C15" w:rsidRPr="00334E23">
        <w:tc>
          <w:tcPr>
            <w:tcW w:w="1908" w:type="dxa"/>
            <w:tcBorders>
              <w:top w:val="single" w:sz="7" w:space="0" w:color="auto"/>
              <w:left w:val="double" w:sz="7" w:space="0" w:color="auto"/>
              <w:bottom w:val="nil"/>
              <w:right w:val="nil"/>
            </w:tcBorders>
          </w:tcPr>
          <w:p w:rsidR="00E50C15" w:rsidRPr="00334E23" w:rsidRDefault="00E50C15">
            <w:pPr>
              <w:widowControl/>
              <w:tabs>
                <w:tab w:val="center" w:pos="86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Trenton</w:t>
            </w:r>
          </w:p>
        </w:tc>
        <w:tc>
          <w:tcPr>
            <w:tcW w:w="2023" w:type="dxa"/>
            <w:tcBorders>
              <w:top w:val="single" w:sz="7" w:space="0" w:color="auto"/>
              <w:left w:val="single" w:sz="7" w:space="0" w:color="auto"/>
              <w:bottom w:val="nil"/>
              <w:right w:val="nil"/>
            </w:tcBorders>
          </w:tcPr>
          <w:p w:rsidR="00E50C15" w:rsidRPr="00334E23" w:rsidRDefault="00E50C15">
            <w:pPr>
              <w:widowControl/>
              <w:tabs>
                <w:tab w:val="center" w:pos="901"/>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Branford</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$ 7.70</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$20.80</w:t>
            </w:r>
          </w:p>
          <w:p w:rsidR="00E50C15" w:rsidRPr="00334E23" w:rsidRDefault="00E50C15">
            <w:pPr>
              <w:widowControl/>
              <w:tabs>
                <w:tab w:val="left" w:pos="-5491"/>
                <w:tab w:val="left" w:pos="-4771"/>
                <w:tab w:val="left" w:pos="-2611"/>
                <w:tab w:val="left" w:pos="-160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$35.36</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.75</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$2.00</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$3.50</w:t>
            </w:r>
          </w:p>
        </w:tc>
        <w:tc>
          <w:tcPr>
            <w:tcW w:w="2167" w:type="dxa"/>
            <w:tcBorders>
              <w:top w:val="single" w:sz="7" w:space="0" w:color="auto"/>
              <w:left w:val="single" w:sz="7" w:space="0" w:color="auto"/>
              <w:bottom w:val="nil"/>
              <w:right w:val="double" w:sz="7" w:space="0" w:color="auto"/>
            </w:tcBorders>
          </w:tcPr>
          <w:p w:rsidR="00E50C15" w:rsidRPr="00334E23" w:rsidRDefault="00E50C15">
            <w:pPr>
              <w:widowControl/>
              <w:tabs>
                <w:tab w:val="left" w:pos="-7121"/>
                <w:tab w:val="left" w:pos="-6401"/>
                <w:tab w:val="left" w:pos="-4241"/>
                <w:tab w:val="left" w:pos="-323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$ 8.45</w:t>
            </w:r>
          </w:p>
          <w:p w:rsidR="00E50C15" w:rsidRPr="00334E23" w:rsidRDefault="00E50C15">
            <w:pPr>
              <w:widowControl/>
              <w:tabs>
                <w:tab w:val="left" w:pos="-7121"/>
                <w:tab w:val="left" w:pos="-6401"/>
                <w:tab w:val="left" w:pos="-4241"/>
                <w:tab w:val="left" w:pos="-323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$22.80</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$38.86</w:t>
            </w:r>
          </w:p>
        </w:tc>
      </w:tr>
      <w:tr w:rsidR="00E50C15" w:rsidRPr="00334E23">
        <w:tc>
          <w:tcPr>
            <w:tcW w:w="1908" w:type="dxa"/>
            <w:tcBorders>
              <w:top w:val="single" w:sz="7" w:space="0" w:color="auto"/>
              <w:left w:val="double" w:sz="7" w:space="0" w:color="auto"/>
              <w:bottom w:val="nil"/>
              <w:right w:val="nil"/>
            </w:tcBorders>
          </w:tcPr>
          <w:p w:rsidR="00E50C15" w:rsidRPr="00334E23" w:rsidRDefault="00E50C15">
            <w:pPr>
              <w:widowControl/>
              <w:tabs>
                <w:tab w:val="center" w:pos="86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Trenton</w:t>
            </w:r>
          </w:p>
        </w:tc>
        <w:tc>
          <w:tcPr>
            <w:tcW w:w="2023" w:type="dxa"/>
            <w:tcBorders>
              <w:top w:val="single" w:sz="7" w:space="0" w:color="auto"/>
              <w:left w:val="single" w:sz="7" w:space="0" w:color="auto"/>
              <w:bottom w:val="nil"/>
              <w:right w:val="nil"/>
            </w:tcBorders>
          </w:tcPr>
          <w:p w:rsidR="00E50C15" w:rsidRPr="00334E23" w:rsidRDefault="00E50C15">
            <w:pPr>
              <w:widowControl/>
              <w:tabs>
                <w:tab w:val="center" w:pos="901"/>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High Springs</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$ 7.70</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$20.80</w:t>
            </w:r>
          </w:p>
          <w:p w:rsidR="00E50C15" w:rsidRPr="00334E23" w:rsidRDefault="00E50C15">
            <w:pPr>
              <w:widowControl/>
              <w:tabs>
                <w:tab w:val="left" w:pos="-5491"/>
                <w:tab w:val="left" w:pos="-4771"/>
                <w:tab w:val="left" w:pos="-2611"/>
                <w:tab w:val="left" w:pos="-160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$35.36</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.75</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$2.00</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$3.50</w:t>
            </w:r>
          </w:p>
        </w:tc>
        <w:tc>
          <w:tcPr>
            <w:tcW w:w="2167" w:type="dxa"/>
            <w:tcBorders>
              <w:top w:val="single" w:sz="7" w:space="0" w:color="auto"/>
              <w:left w:val="single" w:sz="7" w:space="0" w:color="auto"/>
              <w:bottom w:val="nil"/>
              <w:right w:val="double" w:sz="7" w:space="0" w:color="auto"/>
            </w:tcBorders>
          </w:tcPr>
          <w:p w:rsidR="00E50C15" w:rsidRPr="00334E23" w:rsidRDefault="00E50C15">
            <w:pPr>
              <w:widowControl/>
              <w:tabs>
                <w:tab w:val="left" w:pos="-7121"/>
                <w:tab w:val="left" w:pos="-6401"/>
                <w:tab w:val="left" w:pos="-4241"/>
                <w:tab w:val="left" w:pos="-323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$ 8.45</w:t>
            </w:r>
          </w:p>
          <w:p w:rsidR="00E50C15" w:rsidRPr="00334E23" w:rsidRDefault="00E50C15">
            <w:pPr>
              <w:widowControl/>
              <w:tabs>
                <w:tab w:val="left" w:pos="-7121"/>
                <w:tab w:val="left" w:pos="-6401"/>
                <w:tab w:val="left" w:pos="-4241"/>
                <w:tab w:val="left" w:pos="-323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$22.80</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$38.86</w:t>
            </w:r>
          </w:p>
        </w:tc>
      </w:tr>
      <w:tr w:rsidR="00E50C15" w:rsidRPr="00334E23">
        <w:tc>
          <w:tcPr>
            <w:tcW w:w="1908" w:type="dxa"/>
            <w:tcBorders>
              <w:top w:val="single" w:sz="7" w:space="0" w:color="auto"/>
              <w:left w:val="double" w:sz="7" w:space="0" w:color="auto"/>
              <w:bottom w:val="nil"/>
              <w:right w:val="nil"/>
            </w:tcBorders>
          </w:tcPr>
          <w:p w:rsidR="00E50C15" w:rsidRPr="00334E23" w:rsidRDefault="00E50C15">
            <w:pPr>
              <w:widowControl/>
              <w:tabs>
                <w:tab w:val="center" w:pos="86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lastRenderedPageBreak/>
              <w:tab/>
              <w:t>Newberry</w:t>
            </w:r>
          </w:p>
        </w:tc>
        <w:tc>
          <w:tcPr>
            <w:tcW w:w="2023" w:type="dxa"/>
            <w:tcBorders>
              <w:top w:val="single" w:sz="7" w:space="0" w:color="auto"/>
              <w:left w:val="single" w:sz="7" w:space="0" w:color="auto"/>
              <w:bottom w:val="nil"/>
              <w:right w:val="nil"/>
            </w:tcBorders>
          </w:tcPr>
          <w:p w:rsidR="00E50C15" w:rsidRPr="00334E23" w:rsidRDefault="00E50C15">
            <w:pPr>
              <w:widowControl/>
              <w:tabs>
                <w:tab w:val="center" w:pos="901"/>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Branford</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$ 8.80</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$23.85</w:t>
            </w:r>
          </w:p>
          <w:p w:rsidR="00E50C15" w:rsidRPr="00334E23" w:rsidRDefault="00E50C15">
            <w:pPr>
              <w:widowControl/>
              <w:tabs>
                <w:tab w:val="left" w:pos="-5491"/>
                <w:tab w:val="left" w:pos="-4771"/>
                <w:tab w:val="left" w:pos="-2611"/>
                <w:tab w:val="left" w:pos="-160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$40.55</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.75</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$2.00</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$3.50</w:t>
            </w:r>
          </w:p>
        </w:tc>
        <w:tc>
          <w:tcPr>
            <w:tcW w:w="2167" w:type="dxa"/>
            <w:tcBorders>
              <w:top w:val="single" w:sz="7" w:space="0" w:color="auto"/>
              <w:left w:val="single" w:sz="7" w:space="0" w:color="auto"/>
              <w:bottom w:val="nil"/>
              <w:right w:val="double" w:sz="7" w:space="0" w:color="auto"/>
            </w:tcBorders>
          </w:tcPr>
          <w:p w:rsidR="00E50C15" w:rsidRPr="00334E23" w:rsidRDefault="00E50C15">
            <w:pPr>
              <w:widowControl/>
              <w:tabs>
                <w:tab w:val="left" w:pos="-7121"/>
                <w:tab w:val="left" w:pos="-6401"/>
                <w:tab w:val="left" w:pos="-4241"/>
                <w:tab w:val="left" w:pos="-323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$ 9.55</w:t>
            </w:r>
          </w:p>
          <w:p w:rsidR="00E50C15" w:rsidRPr="00334E23" w:rsidRDefault="00E50C15">
            <w:pPr>
              <w:widowControl/>
              <w:tabs>
                <w:tab w:val="left" w:pos="-7121"/>
                <w:tab w:val="left" w:pos="-6401"/>
                <w:tab w:val="left" w:pos="-4241"/>
                <w:tab w:val="left" w:pos="-323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$25.85</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$44.05</w:t>
            </w:r>
          </w:p>
        </w:tc>
      </w:tr>
      <w:tr w:rsidR="00E50C15" w:rsidRPr="00334E23">
        <w:tc>
          <w:tcPr>
            <w:tcW w:w="1908" w:type="dxa"/>
            <w:tcBorders>
              <w:top w:val="single" w:sz="7" w:space="0" w:color="auto"/>
              <w:left w:val="double" w:sz="7" w:space="0" w:color="auto"/>
              <w:bottom w:val="nil"/>
              <w:right w:val="nil"/>
            </w:tcBorders>
          </w:tcPr>
          <w:p w:rsidR="00E50C15" w:rsidRPr="00334E23" w:rsidRDefault="00E50C15">
            <w:pPr>
              <w:widowControl/>
              <w:tabs>
                <w:tab w:val="center" w:pos="86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Lawtey</w:t>
            </w:r>
          </w:p>
        </w:tc>
        <w:tc>
          <w:tcPr>
            <w:tcW w:w="2023" w:type="dxa"/>
            <w:tcBorders>
              <w:top w:val="single" w:sz="7" w:space="0" w:color="auto"/>
              <w:left w:val="single" w:sz="7" w:space="0" w:color="auto"/>
              <w:bottom w:val="nil"/>
              <w:right w:val="nil"/>
            </w:tcBorders>
          </w:tcPr>
          <w:p w:rsidR="00E50C15" w:rsidRPr="00334E23" w:rsidRDefault="00E50C15">
            <w:pPr>
              <w:widowControl/>
              <w:tabs>
                <w:tab w:val="center" w:pos="901"/>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Gainesville</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$ 7.40</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$16.65</w:t>
            </w:r>
          </w:p>
          <w:p w:rsidR="00E50C15" w:rsidRPr="00334E23" w:rsidRDefault="00E50C15">
            <w:pPr>
              <w:widowControl/>
              <w:tabs>
                <w:tab w:val="left" w:pos="-5491"/>
                <w:tab w:val="left" w:pos="-4771"/>
                <w:tab w:val="left" w:pos="-2611"/>
                <w:tab w:val="left" w:pos="-160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$33.30</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$1.00</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$2.00</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$4.00</w:t>
            </w:r>
          </w:p>
        </w:tc>
        <w:tc>
          <w:tcPr>
            <w:tcW w:w="2167" w:type="dxa"/>
            <w:tcBorders>
              <w:top w:val="single" w:sz="7" w:space="0" w:color="auto"/>
              <w:left w:val="single" w:sz="7" w:space="0" w:color="auto"/>
              <w:bottom w:val="nil"/>
              <w:right w:val="double" w:sz="7" w:space="0" w:color="auto"/>
            </w:tcBorders>
          </w:tcPr>
          <w:p w:rsidR="00E50C15" w:rsidRPr="00334E23" w:rsidRDefault="00E50C15">
            <w:pPr>
              <w:widowControl/>
              <w:tabs>
                <w:tab w:val="left" w:pos="-7121"/>
                <w:tab w:val="left" w:pos="-6401"/>
                <w:tab w:val="left" w:pos="-4241"/>
                <w:tab w:val="left" w:pos="-323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$ 8.40</w:t>
            </w:r>
          </w:p>
          <w:p w:rsidR="00E50C15" w:rsidRPr="00334E23" w:rsidRDefault="00E50C15">
            <w:pPr>
              <w:widowControl/>
              <w:tabs>
                <w:tab w:val="left" w:pos="-7121"/>
                <w:tab w:val="left" w:pos="-6401"/>
                <w:tab w:val="left" w:pos="-4241"/>
                <w:tab w:val="left" w:pos="-323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$18.65</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$37.30</w:t>
            </w:r>
          </w:p>
        </w:tc>
      </w:tr>
      <w:tr w:rsidR="00E50C15" w:rsidRPr="00334E23">
        <w:tc>
          <w:tcPr>
            <w:tcW w:w="1908" w:type="dxa"/>
            <w:tcBorders>
              <w:top w:val="single" w:sz="7" w:space="0" w:color="auto"/>
              <w:left w:val="double" w:sz="7" w:space="0" w:color="auto"/>
              <w:bottom w:val="nil"/>
              <w:right w:val="nil"/>
            </w:tcBorders>
          </w:tcPr>
          <w:p w:rsidR="00E50C15" w:rsidRPr="00334E23" w:rsidRDefault="00E50C15">
            <w:pPr>
              <w:widowControl/>
              <w:tabs>
                <w:tab w:val="center" w:pos="862"/>
              </w:tabs>
              <w:suppressAutoHyphens/>
              <w:spacing w:before="90" w:line="240" w:lineRule="atLeast"/>
              <w:rPr>
                <w:rFonts w:ascii="Courier New" w:hAnsi="Courier New" w:cs="Courier New"/>
                <w:b/>
                <w:bCs/>
                <w:spacing w:val="-2"/>
                <w:sz w:val="19"/>
                <w:szCs w:val="19"/>
              </w:rPr>
            </w:pPr>
            <w:r w:rsidRPr="00334E23">
              <w:rPr>
                <w:rFonts w:ascii="Courier New" w:hAnsi="Courier New" w:cs="Courier New"/>
                <w:b/>
                <w:bCs/>
                <w:spacing w:val="-2"/>
                <w:sz w:val="19"/>
                <w:szCs w:val="19"/>
              </w:rPr>
              <w:tab/>
              <w:t>FROM</w:t>
            </w:r>
          </w:p>
          <w:p w:rsidR="00E50C15" w:rsidRPr="00334E23" w:rsidRDefault="00E50C15">
            <w:pPr>
              <w:widowControl/>
              <w:tabs>
                <w:tab w:val="left" w:pos="-1560"/>
                <w:tab w:val="left" w:pos="-840"/>
                <w:tab w:val="left" w:pos="1320"/>
                <w:tab w:val="left" w:pos="2328"/>
              </w:tabs>
              <w:suppressAutoHyphens/>
              <w:spacing w:line="240" w:lineRule="atLeast"/>
              <w:rPr>
                <w:rFonts w:ascii="Courier New" w:hAnsi="Courier New" w:cs="Courier New"/>
                <w:b/>
                <w:bCs/>
                <w:spacing w:val="-2"/>
                <w:sz w:val="19"/>
                <w:szCs w:val="19"/>
              </w:rPr>
            </w:pPr>
          </w:p>
          <w:p w:rsidR="00E50C15" w:rsidRPr="00334E23" w:rsidRDefault="00E50C15">
            <w:pPr>
              <w:widowControl/>
              <w:tabs>
                <w:tab w:val="center" w:pos="862"/>
              </w:tabs>
              <w:suppressAutoHyphens/>
              <w:spacing w:after="54" w:line="240" w:lineRule="atLeast"/>
              <w:rPr>
                <w:rFonts w:ascii="Courier New" w:hAnsi="Courier New" w:cs="Courier New"/>
                <w:spacing w:val="-2"/>
                <w:sz w:val="19"/>
                <w:szCs w:val="19"/>
              </w:rPr>
            </w:pPr>
            <w:r w:rsidRPr="00334E23">
              <w:rPr>
                <w:rFonts w:ascii="Courier New" w:hAnsi="Courier New" w:cs="Courier New"/>
                <w:b/>
                <w:bCs/>
                <w:spacing w:val="-2"/>
                <w:sz w:val="19"/>
                <w:szCs w:val="19"/>
              </w:rPr>
              <w:tab/>
              <w:t>(1)</w:t>
            </w:r>
          </w:p>
        </w:tc>
        <w:tc>
          <w:tcPr>
            <w:tcW w:w="2023" w:type="dxa"/>
            <w:tcBorders>
              <w:top w:val="single" w:sz="7" w:space="0" w:color="auto"/>
              <w:left w:val="single" w:sz="7" w:space="0" w:color="auto"/>
              <w:bottom w:val="nil"/>
              <w:right w:val="nil"/>
            </w:tcBorders>
          </w:tcPr>
          <w:p w:rsidR="00E50C15" w:rsidRPr="00334E23" w:rsidRDefault="00E50C15">
            <w:pPr>
              <w:widowControl/>
              <w:tabs>
                <w:tab w:val="center" w:pos="901"/>
              </w:tabs>
              <w:suppressAutoHyphens/>
              <w:spacing w:before="90" w:line="240" w:lineRule="atLeast"/>
              <w:rPr>
                <w:rFonts w:ascii="Courier New" w:hAnsi="Courier New" w:cs="Courier New"/>
                <w:b/>
                <w:bCs/>
                <w:spacing w:val="-2"/>
                <w:sz w:val="19"/>
                <w:szCs w:val="19"/>
              </w:rPr>
            </w:pPr>
            <w:r w:rsidRPr="00334E23">
              <w:rPr>
                <w:rFonts w:ascii="Courier New" w:hAnsi="Courier New" w:cs="Courier New"/>
                <w:b/>
                <w:bCs/>
                <w:spacing w:val="-2"/>
                <w:sz w:val="19"/>
                <w:szCs w:val="19"/>
              </w:rPr>
              <w:tab/>
              <w:t>TO</w:t>
            </w:r>
          </w:p>
          <w:p w:rsidR="00E50C15" w:rsidRPr="00334E23" w:rsidRDefault="00E50C15">
            <w:pPr>
              <w:widowControl/>
              <w:tabs>
                <w:tab w:val="left" w:pos="-3468"/>
                <w:tab w:val="left" w:pos="-2748"/>
                <w:tab w:val="left" w:pos="-588"/>
                <w:tab w:val="left" w:pos="420"/>
              </w:tabs>
              <w:suppressAutoHyphens/>
              <w:spacing w:line="240" w:lineRule="atLeast"/>
              <w:rPr>
                <w:rFonts w:ascii="Courier New" w:hAnsi="Courier New" w:cs="Courier New"/>
                <w:b/>
                <w:bCs/>
                <w:spacing w:val="-2"/>
                <w:sz w:val="19"/>
                <w:szCs w:val="19"/>
              </w:rPr>
            </w:pPr>
          </w:p>
          <w:p w:rsidR="00E50C15" w:rsidRPr="00334E23" w:rsidRDefault="00E50C15">
            <w:pPr>
              <w:widowControl/>
              <w:tabs>
                <w:tab w:val="center" w:pos="901"/>
              </w:tabs>
              <w:suppressAutoHyphens/>
              <w:spacing w:after="54" w:line="240" w:lineRule="atLeast"/>
              <w:rPr>
                <w:rFonts w:ascii="Courier New" w:hAnsi="Courier New" w:cs="Courier New"/>
                <w:spacing w:val="-2"/>
                <w:sz w:val="19"/>
                <w:szCs w:val="19"/>
              </w:rPr>
            </w:pPr>
            <w:r w:rsidRPr="00334E23">
              <w:rPr>
                <w:rFonts w:ascii="Courier New" w:hAnsi="Courier New" w:cs="Courier New"/>
                <w:b/>
                <w:bCs/>
                <w:spacing w:val="-2"/>
                <w:sz w:val="19"/>
                <w:szCs w:val="19"/>
              </w:rPr>
              <w:tab/>
              <w:t>(2)</w:t>
            </w:r>
          </w:p>
        </w:tc>
        <w:tc>
          <w:tcPr>
            <w:tcW w:w="1630" w:type="dxa"/>
            <w:tcBorders>
              <w:top w:val="single" w:sz="7" w:space="0" w:color="auto"/>
              <w:left w:val="single" w:sz="7" w:space="0" w:color="auto"/>
              <w:bottom w:val="nil"/>
              <w:right w:val="nil"/>
            </w:tcBorders>
          </w:tcPr>
          <w:p w:rsidR="00E50C15" w:rsidRPr="00334E23" w:rsidRDefault="00E50C15">
            <w:pPr>
              <w:widowControl/>
              <w:tabs>
                <w:tab w:val="center" w:pos="704"/>
              </w:tabs>
              <w:suppressAutoHyphens/>
              <w:spacing w:before="90" w:line="240" w:lineRule="atLeast"/>
              <w:rPr>
                <w:rFonts w:ascii="Courier New" w:hAnsi="Courier New" w:cs="Courier New"/>
                <w:b/>
                <w:bCs/>
                <w:spacing w:val="-2"/>
                <w:sz w:val="19"/>
                <w:szCs w:val="19"/>
              </w:rPr>
            </w:pPr>
            <w:r w:rsidRPr="00334E23">
              <w:rPr>
                <w:rFonts w:ascii="Courier New" w:hAnsi="Courier New" w:cs="Courier New"/>
                <w:b/>
                <w:bCs/>
                <w:spacing w:val="-2"/>
                <w:sz w:val="19"/>
                <w:szCs w:val="19"/>
              </w:rPr>
              <w:tab/>
              <w:t>PRESENT</w:t>
            </w:r>
          </w:p>
          <w:p w:rsidR="00E50C15" w:rsidRPr="00334E23" w:rsidRDefault="00E50C15">
            <w:pPr>
              <w:widowControl/>
              <w:tabs>
                <w:tab w:val="center" w:pos="704"/>
              </w:tabs>
              <w:suppressAutoHyphens/>
              <w:spacing w:line="240" w:lineRule="atLeast"/>
              <w:rPr>
                <w:rFonts w:ascii="Courier New" w:hAnsi="Courier New" w:cs="Courier New"/>
                <w:b/>
                <w:bCs/>
                <w:spacing w:val="-2"/>
                <w:sz w:val="19"/>
                <w:szCs w:val="19"/>
              </w:rPr>
            </w:pPr>
            <w:r w:rsidRPr="00334E23">
              <w:rPr>
                <w:rFonts w:ascii="Courier New" w:hAnsi="Courier New" w:cs="Courier New"/>
                <w:b/>
                <w:bCs/>
                <w:spacing w:val="-2"/>
                <w:sz w:val="19"/>
                <w:szCs w:val="19"/>
              </w:rPr>
              <w:tab/>
              <w:t>RATES</w:t>
            </w:r>
          </w:p>
          <w:p w:rsidR="00E50C15" w:rsidRPr="00334E23" w:rsidRDefault="00E50C15">
            <w:pPr>
              <w:widowControl/>
              <w:tabs>
                <w:tab w:val="center" w:pos="704"/>
              </w:tabs>
              <w:suppressAutoHyphens/>
              <w:spacing w:after="54" w:line="240" w:lineRule="atLeast"/>
              <w:rPr>
                <w:rFonts w:ascii="Courier New" w:hAnsi="Courier New" w:cs="Courier New"/>
                <w:spacing w:val="-2"/>
                <w:sz w:val="19"/>
                <w:szCs w:val="19"/>
              </w:rPr>
            </w:pPr>
            <w:r w:rsidRPr="00334E23">
              <w:rPr>
                <w:rFonts w:ascii="Courier New" w:hAnsi="Courier New" w:cs="Courier New"/>
                <w:b/>
                <w:bCs/>
                <w:spacing w:val="-2"/>
                <w:sz w:val="19"/>
                <w:szCs w:val="19"/>
              </w:rPr>
              <w:tab/>
              <w:t>(3)</w:t>
            </w:r>
          </w:p>
        </w:tc>
        <w:tc>
          <w:tcPr>
            <w:tcW w:w="1630" w:type="dxa"/>
            <w:tcBorders>
              <w:top w:val="single" w:sz="7" w:space="0" w:color="auto"/>
              <w:left w:val="single" w:sz="7" w:space="0" w:color="auto"/>
              <w:bottom w:val="nil"/>
              <w:right w:val="nil"/>
            </w:tcBorders>
          </w:tcPr>
          <w:p w:rsidR="00E50C15" w:rsidRPr="00334E23" w:rsidRDefault="00E50C15">
            <w:pPr>
              <w:widowControl/>
              <w:tabs>
                <w:tab w:val="center" w:pos="705"/>
              </w:tabs>
              <w:suppressAutoHyphens/>
              <w:spacing w:before="90" w:line="240" w:lineRule="atLeast"/>
              <w:rPr>
                <w:rFonts w:ascii="Courier New" w:hAnsi="Courier New" w:cs="Courier New"/>
                <w:b/>
                <w:bCs/>
                <w:spacing w:val="-2"/>
                <w:sz w:val="19"/>
                <w:szCs w:val="19"/>
              </w:rPr>
            </w:pPr>
            <w:r w:rsidRPr="00334E23">
              <w:rPr>
                <w:rFonts w:ascii="Courier New" w:hAnsi="Courier New" w:cs="Courier New"/>
                <w:b/>
                <w:bCs/>
                <w:spacing w:val="-2"/>
                <w:sz w:val="19"/>
                <w:szCs w:val="19"/>
              </w:rPr>
              <w:tab/>
              <w:t>10%</w:t>
            </w:r>
          </w:p>
          <w:p w:rsidR="00E50C15" w:rsidRPr="00334E23" w:rsidRDefault="00E50C15">
            <w:pPr>
              <w:widowControl/>
              <w:tabs>
                <w:tab w:val="center" w:pos="705"/>
              </w:tabs>
              <w:suppressAutoHyphens/>
              <w:spacing w:line="240" w:lineRule="atLeast"/>
              <w:rPr>
                <w:rFonts w:ascii="Courier New" w:hAnsi="Courier New" w:cs="Courier New"/>
                <w:spacing w:val="-2"/>
                <w:sz w:val="19"/>
                <w:szCs w:val="19"/>
              </w:rPr>
            </w:pPr>
            <w:r w:rsidRPr="00334E23">
              <w:rPr>
                <w:rFonts w:ascii="Courier New" w:hAnsi="Courier New" w:cs="Courier New"/>
                <w:b/>
                <w:bCs/>
                <w:spacing w:val="-2"/>
                <w:sz w:val="19"/>
                <w:szCs w:val="19"/>
              </w:rPr>
              <w:tab/>
              <w:t>ADDITIVE</w:t>
            </w:r>
          </w:p>
          <w:p w:rsidR="00E50C15" w:rsidRPr="00334E23" w:rsidRDefault="00E50C15">
            <w:pPr>
              <w:widowControl/>
              <w:tabs>
                <w:tab w:val="center" w:pos="705"/>
              </w:tabs>
              <w:suppressAutoHyphens/>
              <w:spacing w:after="54" w:line="240" w:lineRule="atLeast"/>
              <w:rPr>
                <w:rFonts w:ascii="Courier New" w:hAnsi="Courier New" w:cs="Courier New"/>
                <w:spacing w:val="-2"/>
                <w:sz w:val="19"/>
                <w:szCs w:val="19"/>
              </w:rPr>
            </w:pPr>
            <w:r w:rsidRPr="00334E23">
              <w:rPr>
                <w:rFonts w:ascii="Courier New" w:hAnsi="Courier New" w:cs="Courier New"/>
                <w:b/>
                <w:bCs/>
                <w:spacing w:val="-2"/>
                <w:sz w:val="19"/>
                <w:szCs w:val="19"/>
              </w:rPr>
              <w:tab/>
              <w:t>(4)</w:t>
            </w:r>
          </w:p>
        </w:tc>
        <w:tc>
          <w:tcPr>
            <w:tcW w:w="2167" w:type="dxa"/>
            <w:tcBorders>
              <w:top w:val="single" w:sz="7" w:space="0" w:color="auto"/>
              <w:left w:val="single" w:sz="7" w:space="0" w:color="auto"/>
              <w:bottom w:val="nil"/>
              <w:right w:val="double" w:sz="7" w:space="0" w:color="auto"/>
            </w:tcBorders>
          </w:tcPr>
          <w:p w:rsidR="00E50C15" w:rsidRPr="00334E23" w:rsidRDefault="00E50C15">
            <w:pPr>
              <w:widowControl/>
              <w:tabs>
                <w:tab w:val="center" w:pos="946"/>
              </w:tabs>
              <w:suppressAutoHyphens/>
              <w:spacing w:before="90" w:line="240" w:lineRule="atLeast"/>
              <w:rPr>
                <w:rFonts w:ascii="Courier New" w:hAnsi="Courier New" w:cs="Courier New"/>
                <w:spacing w:val="-2"/>
                <w:sz w:val="19"/>
                <w:szCs w:val="19"/>
              </w:rPr>
            </w:pPr>
            <w:r w:rsidRPr="00334E23">
              <w:rPr>
                <w:rFonts w:ascii="Courier New" w:hAnsi="Courier New" w:cs="Courier New"/>
                <w:b/>
                <w:bCs/>
                <w:spacing w:val="-2"/>
                <w:sz w:val="19"/>
                <w:szCs w:val="19"/>
              </w:rPr>
              <w:tab/>
              <w:t>PROPOSED RATES</w:t>
            </w:r>
          </w:p>
          <w:p w:rsidR="00E50C15" w:rsidRPr="00334E23" w:rsidRDefault="00E50C15">
            <w:pPr>
              <w:widowControl/>
              <w:tabs>
                <w:tab w:val="left" w:pos="-8751"/>
                <w:tab w:val="left" w:pos="-8031"/>
                <w:tab w:val="left" w:pos="-5871"/>
                <w:tab w:val="left" w:pos="-4863"/>
              </w:tabs>
              <w:suppressAutoHyphens/>
              <w:spacing w:line="240" w:lineRule="atLeast"/>
              <w:rPr>
                <w:rFonts w:ascii="Courier New" w:hAnsi="Courier New" w:cs="Courier New"/>
                <w:spacing w:val="-2"/>
                <w:sz w:val="19"/>
                <w:szCs w:val="19"/>
              </w:rPr>
            </w:pPr>
          </w:p>
          <w:p w:rsidR="00E50C15" w:rsidRPr="00334E23" w:rsidRDefault="00E50C15">
            <w:pPr>
              <w:widowControl/>
              <w:tabs>
                <w:tab w:val="center" w:pos="946"/>
              </w:tabs>
              <w:suppressAutoHyphens/>
              <w:spacing w:after="54" w:line="240" w:lineRule="atLeast"/>
              <w:rPr>
                <w:rFonts w:ascii="Courier New" w:hAnsi="Courier New" w:cs="Courier New"/>
                <w:spacing w:val="-2"/>
                <w:sz w:val="19"/>
                <w:szCs w:val="19"/>
              </w:rPr>
            </w:pPr>
            <w:r w:rsidRPr="00334E23">
              <w:rPr>
                <w:rFonts w:ascii="Courier New" w:hAnsi="Courier New" w:cs="Courier New"/>
                <w:b/>
                <w:bCs/>
                <w:spacing w:val="-2"/>
                <w:sz w:val="19"/>
                <w:szCs w:val="19"/>
              </w:rPr>
              <w:tab/>
              <w:t>(5)</w:t>
            </w:r>
          </w:p>
        </w:tc>
      </w:tr>
      <w:tr w:rsidR="00E50C15" w:rsidRPr="00334E23">
        <w:tc>
          <w:tcPr>
            <w:tcW w:w="1908" w:type="dxa"/>
            <w:tcBorders>
              <w:top w:val="single" w:sz="7" w:space="0" w:color="auto"/>
              <w:left w:val="double" w:sz="7" w:space="0" w:color="auto"/>
              <w:bottom w:val="nil"/>
              <w:right w:val="nil"/>
            </w:tcBorders>
          </w:tcPr>
          <w:p w:rsidR="00E50C15" w:rsidRPr="00334E23" w:rsidRDefault="00E50C15">
            <w:pPr>
              <w:widowControl/>
              <w:tabs>
                <w:tab w:val="center" w:pos="86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Raiford</w:t>
            </w:r>
          </w:p>
        </w:tc>
        <w:tc>
          <w:tcPr>
            <w:tcW w:w="2023" w:type="dxa"/>
            <w:tcBorders>
              <w:top w:val="single" w:sz="7" w:space="0" w:color="auto"/>
              <w:left w:val="single" w:sz="7" w:space="0" w:color="auto"/>
              <w:bottom w:val="nil"/>
              <w:right w:val="nil"/>
            </w:tcBorders>
          </w:tcPr>
          <w:p w:rsidR="00E50C15" w:rsidRPr="00334E23" w:rsidRDefault="00E50C15">
            <w:pPr>
              <w:widowControl/>
              <w:tabs>
                <w:tab w:val="center" w:pos="901"/>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Gainesville</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$ 9.60</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$24.10</w:t>
            </w:r>
          </w:p>
          <w:p w:rsidR="00E50C15" w:rsidRPr="00334E23" w:rsidRDefault="00E50C15">
            <w:pPr>
              <w:widowControl/>
              <w:tabs>
                <w:tab w:val="left" w:pos="-5491"/>
                <w:tab w:val="left" w:pos="-4771"/>
                <w:tab w:val="left" w:pos="-2611"/>
                <w:tab w:val="left" w:pos="-160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$45.85</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$1.00</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$2.50</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$4.75</w:t>
            </w:r>
          </w:p>
        </w:tc>
        <w:tc>
          <w:tcPr>
            <w:tcW w:w="2167" w:type="dxa"/>
            <w:tcBorders>
              <w:top w:val="single" w:sz="7" w:space="0" w:color="auto"/>
              <w:left w:val="single" w:sz="7" w:space="0" w:color="auto"/>
              <w:bottom w:val="nil"/>
              <w:right w:val="double" w:sz="7" w:space="0" w:color="auto"/>
            </w:tcBorders>
          </w:tcPr>
          <w:p w:rsidR="00E50C15" w:rsidRPr="00334E23" w:rsidRDefault="00E50C15">
            <w:pPr>
              <w:widowControl/>
              <w:tabs>
                <w:tab w:val="left" w:pos="-7121"/>
                <w:tab w:val="left" w:pos="-6401"/>
                <w:tab w:val="left" w:pos="-4241"/>
                <w:tab w:val="left" w:pos="-323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$10.60</w:t>
            </w:r>
          </w:p>
          <w:p w:rsidR="00E50C15" w:rsidRPr="00334E23" w:rsidRDefault="00E50C15">
            <w:pPr>
              <w:widowControl/>
              <w:tabs>
                <w:tab w:val="left" w:pos="-7121"/>
                <w:tab w:val="left" w:pos="-6401"/>
                <w:tab w:val="left" w:pos="-4241"/>
                <w:tab w:val="left" w:pos="-323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$26.60</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$50.60</w:t>
            </w:r>
          </w:p>
        </w:tc>
      </w:tr>
      <w:tr w:rsidR="00E50C15" w:rsidRPr="00334E23">
        <w:tc>
          <w:tcPr>
            <w:tcW w:w="1908" w:type="dxa"/>
            <w:tcBorders>
              <w:top w:val="single" w:sz="7" w:space="0" w:color="auto"/>
              <w:left w:val="double" w:sz="7" w:space="0" w:color="auto"/>
              <w:bottom w:val="nil"/>
              <w:right w:val="nil"/>
            </w:tcBorders>
          </w:tcPr>
          <w:p w:rsidR="00E50C15" w:rsidRPr="00334E23" w:rsidRDefault="00E50C15">
            <w:pPr>
              <w:widowControl/>
              <w:tabs>
                <w:tab w:val="center" w:pos="86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Starke</w:t>
            </w:r>
          </w:p>
        </w:tc>
        <w:tc>
          <w:tcPr>
            <w:tcW w:w="2023" w:type="dxa"/>
            <w:tcBorders>
              <w:top w:val="single" w:sz="7" w:space="0" w:color="auto"/>
              <w:left w:val="single" w:sz="7" w:space="0" w:color="auto"/>
              <w:bottom w:val="nil"/>
              <w:right w:val="nil"/>
            </w:tcBorders>
          </w:tcPr>
          <w:p w:rsidR="00E50C15" w:rsidRPr="00334E23" w:rsidRDefault="00E50C15">
            <w:pPr>
              <w:widowControl/>
              <w:tabs>
                <w:tab w:val="center" w:pos="901"/>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Gainesville</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$ 7.85</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$17.65</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3"/>
                <w:sz w:val="24"/>
                <w:szCs w:val="24"/>
              </w:rPr>
            </w:pPr>
            <w:r w:rsidRPr="00334E23">
              <w:rPr>
                <w:rFonts w:ascii="Courier New" w:hAnsi="Courier New" w:cs="Courier New"/>
                <w:spacing w:val="-2"/>
                <w:sz w:val="19"/>
                <w:szCs w:val="19"/>
              </w:rPr>
              <w:t>PBX  $35.30</w:t>
            </w:r>
          </w:p>
          <w:p w:rsidR="00E50C15" w:rsidRPr="00334E23" w:rsidRDefault="00E50C15">
            <w:pPr>
              <w:widowControl/>
              <w:tabs>
                <w:tab w:val="left" w:pos="-5491"/>
                <w:tab w:val="left" w:pos="-4771"/>
                <w:tab w:val="left" w:pos="-2611"/>
                <w:tab w:val="left" w:pos="-1603"/>
              </w:tabs>
              <w:suppressAutoHyphens/>
              <w:spacing w:after="54" w:line="240" w:lineRule="atLeast"/>
              <w:rPr>
                <w:rFonts w:ascii="Courier New" w:hAnsi="Courier New" w:cs="Courier New"/>
                <w:spacing w:val="-3"/>
                <w:sz w:val="24"/>
                <w:szCs w:val="24"/>
              </w:rPr>
            </w:pP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$1.00</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$2.00</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3"/>
                <w:sz w:val="24"/>
                <w:szCs w:val="24"/>
              </w:rPr>
            </w:pPr>
            <w:r w:rsidRPr="00334E23">
              <w:rPr>
                <w:rFonts w:ascii="Courier New" w:hAnsi="Courier New" w:cs="Courier New"/>
                <w:spacing w:val="-2"/>
                <w:sz w:val="19"/>
                <w:szCs w:val="19"/>
              </w:rPr>
              <w:t>PBX  $4.00</w:t>
            </w:r>
          </w:p>
        </w:tc>
        <w:tc>
          <w:tcPr>
            <w:tcW w:w="2167" w:type="dxa"/>
            <w:tcBorders>
              <w:top w:val="single" w:sz="7" w:space="0" w:color="auto"/>
              <w:left w:val="single" w:sz="7" w:space="0" w:color="auto"/>
              <w:bottom w:val="nil"/>
              <w:right w:val="double" w:sz="7" w:space="0" w:color="auto"/>
            </w:tcBorders>
          </w:tcPr>
          <w:p w:rsidR="00E50C15" w:rsidRPr="00334E23" w:rsidRDefault="00E50C15">
            <w:pPr>
              <w:widowControl/>
              <w:tabs>
                <w:tab w:val="left" w:pos="-7121"/>
                <w:tab w:val="left" w:pos="-6401"/>
                <w:tab w:val="left" w:pos="-4241"/>
                <w:tab w:val="left" w:pos="-323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$ 8.85</w:t>
            </w:r>
          </w:p>
          <w:p w:rsidR="00E50C15" w:rsidRPr="00334E23" w:rsidRDefault="00E50C15">
            <w:pPr>
              <w:widowControl/>
              <w:tabs>
                <w:tab w:val="left" w:pos="-7121"/>
                <w:tab w:val="left" w:pos="-6401"/>
                <w:tab w:val="left" w:pos="-4241"/>
                <w:tab w:val="left" w:pos="-323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$19.65</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$39.30</w:t>
            </w:r>
          </w:p>
        </w:tc>
      </w:tr>
      <w:tr w:rsidR="00E50C15" w:rsidRPr="00334E23">
        <w:tc>
          <w:tcPr>
            <w:tcW w:w="1908" w:type="dxa"/>
            <w:tcBorders>
              <w:top w:val="single" w:sz="7" w:space="0" w:color="auto"/>
              <w:left w:val="double" w:sz="7" w:space="0" w:color="auto"/>
              <w:bottom w:val="nil"/>
              <w:right w:val="nil"/>
            </w:tcBorders>
          </w:tcPr>
          <w:p w:rsidR="00E50C15" w:rsidRPr="00334E23" w:rsidRDefault="00E50C15">
            <w:pPr>
              <w:widowControl/>
              <w:tabs>
                <w:tab w:val="center" w:pos="86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Hawthorne</w:t>
            </w:r>
          </w:p>
        </w:tc>
        <w:tc>
          <w:tcPr>
            <w:tcW w:w="2023" w:type="dxa"/>
            <w:tcBorders>
              <w:top w:val="single" w:sz="7" w:space="0" w:color="auto"/>
              <w:left w:val="single" w:sz="7" w:space="0" w:color="auto"/>
              <w:bottom w:val="nil"/>
              <w:right w:val="nil"/>
            </w:tcBorders>
          </w:tcPr>
          <w:p w:rsidR="00E50C15" w:rsidRPr="00334E23" w:rsidRDefault="00E50C15">
            <w:pPr>
              <w:widowControl/>
              <w:tabs>
                <w:tab w:val="center" w:pos="901"/>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Interlachen</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$ 8.80</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$23.85</w:t>
            </w:r>
          </w:p>
          <w:p w:rsidR="00E50C15" w:rsidRPr="00334E23" w:rsidRDefault="00E50C15">
            <w:pPr>
              <w:widowControl/>
              <w:tabs>
                <w:tab w:val="left" w:pos="-5491"/>
                <w:tab w:val="left" w:pos="-4771"/>
                <w:tab w:val="left" w:pos="-2611"/>
                <w:tab w:val="left" w:pos="-160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$40.55</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.75</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$2.00</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$3.50</w:t>
            </w:r>
          </w:p>
        </w:tc>
        <w:tc>
          <w:tcPr>
            <w:tcW w:w="2167" w:type="dxa"/>
            <w:tcBorders>
              <w:top w:val="single" w:sz="7" w:space="0" w:color="auto"/>
              <w:left w:val="single" w:sz="7" w:space="0" w:color="auto"/>
              <w:bottom w:val="nil"/>
              <w:right w:val="double" w:sz="7" w:space="0" w:color="auto"/>
            </w:tcBorders>
          </w:tcPr>
          <w:p w:rsidR="00E50C15" w:rsidRPr="00334E23" w:rsidRDefault="00E50C15">
            <w:pPr>
              <w:widowControl/>
              <w:tabs>
                <w:tab w:val="left" w:pos="-7121"/>
                <w:tab w:val="left" w:pos="-6401"/>
                <w:tab w:val="left" w:pos="-4241"/>
                <w:tab w:val="left" w:pos="-323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$ 9.55</w:t>
            </w:r>
          </w:p>
          <w:p w:rsidR="00E50C15" w:rsidRPr="00334E23" w:rsidRDefault="00E50C15">
            <w:pPr>
              <w:widowControl/>
              <w:tabs>
                <w:tab w:val="left" w:pos="-7121"/>
                <w:tab w:val="left" w:pos="-6401"/>
                <w:tab w:val="left" w:pos="-4241"/>
                <w:tab w:val="left" w:pos="-323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$25.85</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$44.05</w:t>
            </w:r>
          </w:p>
        </w:tc>
      </w:tr>
      <w:tr w:rsidR="00E50C15" w:rsidRPr="00334E23">
        <w:tc>
          <w:tcPr>
            <w:tcW w:w="1908" w:type="dxa"/>
            <w:tcBorders>
              <w:top w:val="single" w:sz="7" w:space="0" w:color="auto"/>
              <w:left w:val="double" w:sz="7" w:space="0" w:color="auto"/>
              <w:bottom w:val="nil"/>
              <w:right w:val="nil"/>
            </w:tcBorders>
          </w:tcPr>
          <w:p w:rsidR="00E50C15" w:rsidRPr="00334E23" w:rsidRDefault="00E50C15">
            <w:pPr>
              <w:widowControl/>
              <w:tabs>
                <w:tab w:val="center" w:pos="86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Hawthorne</w:t>
            </w:r>
          </w:p>
        </w:tc>
        <w:tc>
          <w:tcPr>
            <w:tcW w:w="2023" w:type="dxa"/>
            <w:tcBorders>
              <w:top w:val="single" w:sz="7" w:space="0" w:color="auto"/>
              <w:left w:val="single" w:sz="7" w:space="0" w:color="auto"/>
              <w:bottom w:val="nil"/>
              <w:right w:val="nil"/>
            </w:tcBorders>
          </w:tcPr>
          <w:p w:rsidR="00E50C15" w:rsidRPr="00334E23" w:rsidRDefault="00E50C15">
            <w:pPr>
              <w:widowControl/>
              <w:tabs>
                <w:tab w:val="center" w:pos="901"/>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Palatka</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$ 8.80</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$23.85</w:t>
            </w:r>
          </w:p>
          <w:p w:rsidR="00E50C15" w:rsidRPr="00334E23" w:rsidRDefault="00E50C15">
            <w:pPr>
              <w:widowControl/>
              <w:tabs>
                <w:tab w:val="left" w:pos="-5491"/>
                <w:tab w:val="left" w:pos="-4771"/>
                <w:tab w:val="left" w:pos="-2611"/>
                <w:tab w:val="left" w:pos="-160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$40.55</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.75</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$2.25</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$3.75</w:t>
            </w:r>
          </w:p>
        </w:tc>
        <w:tc>
          <w:tcPr>
            <w:tcW w:w="2167" w:type="dxa"/>
            <w:tcBorders>
              <w:top w:val="single" w:sz="7" w:space="0" w:color="auto"/>
              <w:left w:val="single" w:sz="7" w:space="0" w:color="auto"/>
              <w:bottom w:val="nil"/>
              <w:right w:val="double" w:sz="7" w:space="0" w:color="auto"/>
            </w:tcBorders>
          </w:tcPr>
          <w:p w:rsidR="00E50C15" w:rsidRPr="00334E23" w:rsidRDefault="00E50C15">
            <w:pPr>
              <w:widowControl/>
              <w:tabs>
                <w:tab w:val="left" w:pos="-7121"/>
                <w:tab w:val="left" w:pos="-6401"/>
                <w:tab w:val="left" w:pos="-4241"/>
                <w:tab w:val="left" w:pos="-323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$ 9.55</w:t>
            </w:r>
          </w:p>
          <w:p w:rsidR="00E50C15" w:rsidRPr="00334E23" w:rsidRDefault="00E50C15">
            <w:pPr>
              <w:widowControl/>
              <w:tabs>
                <w:tab w:val="left" w:pos="-7121"/>
                <w:tab w:val="left" w:pos="-6401"/>
                <w:tab w:val="left" w:pos="-4241"/>
                <w:tab w:val="left" w:pos="-323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$26.10</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$44.30</w:t>
            </w:r>
          </w:p>
        </w:tc>
      </w:tr>
      <w:tr w:rsidR="00E50C15" w:rsidRPr="00334E23">
        <w:tc>
          <w:tcPr>
            <w:tcW w:w="1908" w:type="dxa"/>
            <w:tcBorders>
              <w:top w:val="single" w:sz="7" w:space="0" w:color="auto"/>
              <w:left w:val="double" w:sz="7" w:space="0" w:color="auto"/>
              <w:bottom w:val="nil"/>
              <w:right w:val="nil"/>
            </w:tcBorders>
          </w:tcPr>
          <w:p w:rsidR="00E50C15" w:rsidRPr="00334E23" w:rsidRDefault="00E50C15">
            <w:pPr>
              <w:widowControl/>
              <w:tabs>
                <w:tab w:val="center" w:pos="862"/>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ab/>
              <w:t>Keystone</w:t>
            </w:r>
          </w:p>
          <w:p w:rsidR="00E50C15" w:rsidRPr="00334E23" w:rsidRDefault="00E50C15">
            <w:pPr>
              <w:widowControl/>
              <w:tabs>
                <w:tab w:val="center" w:pos="862"/>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Heights</w:t>
            </w:r>
          </w:p>
        </w:tc>
        <w:tc>
          <w:tcPr>
            <w:tcW w:w="2023" w:type="dxa"/>
            <w:tcBorders>
              <w:top w:val="single" w:sz="7" w:space="0" w:color="auto"/>
              <w:left w:val="single" w:sz="7" w:space="0" w:color="auto"/>
              <w:bottom w:val="nil"/>
              <w:right w:val="nil"/>
            </w:tcBorders>
          </w:tcPr>
          <w:p w:rsidR="00E50C15" w:rsidRPr="00334E23" w:rsidRDefault="00E50C15">
            <w:pPr>
              <w:widowControl/>
              <w:tabs>
                <w:tab w:val="center" w:pos="901"/>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Palatka</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$ 8.10</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$21.90</w:t>
            </w:r>
          </w:p>
          <w:p w:rsidR="00E50C15" w:rsidRPr="00334E23" w:rsidRDefault="00E50C15">
            <w:pPr>
              <w:widowControl/>
              <w:tabs>
                <w:tab w:val="left" w:pos="-5491"/>
                <w:tab w:val="left" w:pos="-4771"/>
                <w:tab w:val="left" w:pos="-2611"/>
                <w:tab w:val="left" w:pos="-160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$37.23</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.75</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$2.25</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$3.75</w:t>
            </w:r>
          </w:p>
        </w:tc>
        <w:tc>
          <w:tcPr>
            <w:tcW w:w="2167" w:type="dxa"/>
            <w:tcBorders>
              <w:top w:val="single" w:sz="7" w:space="0" w:color="auto"/>
              <w:left w:val="single" w:sz="7" w:space="0" w:color="auto"/>
              <w:bottom w:val="nil"/>
              <w:right w:val="double" w:sz="7" w:space="0" w:color="auto"/>
            </w:tcBorders>
          </w:tcPr>
          <w:p w:rsidR="00E50C15" w:rsidRPr="00334E23" w:rsidRDefault="00E50C15">
            <w:pPr>
              <w:widowControl/>
              <w:tabs>
                <w:tab w:val="left" w:pos="-7121"/>
                <w:tab w:val="left" w:pos="-6401"/>
                <w:tab w:val="left" w:pos="-4241"/>
                <w:tab w:val="left" w:pos="-323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$ 8.85</w:t>
            </w:r>
          </w:p>
          <w:p w:rsidR="00E50C15" w:rsidRPr="00334E23" w:rsidRDefault="00E50C15">
            <w:pPr>
              <w:widowControl/>
              <w:tabs>
                <w:tab w:val="left" w:pos="-7121"/>
                <w:tab w:val="left" w:pos="-6401"/>
                <w:tab w:val="left" w:pos="-4241"/>
                <w:tab w:val="left" w:pos="-323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$24.15</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$40.98</w:t>
            </w:r>
          </w:p>
        </w:tc>
      </w:tr>
      <w:tr w:rsidR="00E50C15" w:rsidRPr="00334E23">
        <w:tc>
          <w:tcPr>
            <w:tcW w:w="1908" w:type="dxa"/>
            <w:tcBorders>
              <w:top w:val="single" w:sz="7" w:space="0" w:color="auto"/>
              <w:left w:val="double" w:sz="7" w:space="0" w:color="auto"/>
              <w:bottom w:val="nil"/>
              <w:right w:val="nil"/>
            </w:tcBorders>
          </w:tcPr>
          <w:p w:rsidR="00E50C15" w:rsidRPr="00334E23" w:rsidRDefault="00E50C15">
            <w:pPr>
              <w:widowControl/>
              <w:tabs>
                <w:tab w:val="center" w:pos="862"/>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ab/>
              <w:t>Keystone</w:t>
            </w:r>
          </w:p>
          <w:p w:rsidR="00E50C15" w:rsidRPr="00334E23" w:rsidRDefault="00E50C15">
            <w:pPr>
              <w:widowControl/>
              <w:tabs>
                <w:tab w:val="center" w:pos="862"/>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Heights</w:t>
            </w:r>
          </w:p>
        </w:tc>
        <w:tc>
          <w:tcPr>
            <w:tcW w:w="2023" w:type="dxa"/>
            <w:tcBorders>
              <w:top w:val="single" w:sz="7" w:space="0" w:color="auto"/>
              <w:left w:val="single" w:sz="7" w:space="0" w:color="auto"/>
              <w:bottom w:val="nil"/>
              <w:right w:val="nil"/>
            </w:tcBorders>
          </w:tcPr>
          <w:p w:rsidR="00E50C15" w:rsidRPr="00334E23" w:rsidRDefault="00E50C15">
            <w:pPr>
              <w:widowControl/>
              <w:tabs>
                <w:tab w:val="center" w:pos="901"/>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Interlachen</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$ 8.10</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$21.90</w:t>
            </w:r>
          </w:p>
          <w:p w:rsidR="00E50C15" w:rsidRPr="00334E23" w:rsidRDefault="00E50C15">
            <w:pPr>
              <w:widowControl/>
              <w:tabs>
                <w:tab w:val="left" w:pos="-5491"/>
                <w:tab w:val="left" w:pos="-4771"/>
                <w:tab w:val="left" w:pos="-2611"/>
                <w:tab w:val="left" w:pos="-160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$37.23</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.75</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$2.00</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$3.50</w:t>
            </w:r>
          </w:p>
        </w:tc>
        <w:tc>
          <w:tcPr>
            <w:tcW w:w="2167" w:type="dxa"/>
            <w:tcBorders>
              <w:top w:val="single" w:sz="7" w:space="0" w:color="auto"/>
              <w:left w:val="single" w:sz="7" w:space="0" w:color="auto"/>
              <w:bottom w:val="nil"/>
              <w:right w:val="double" w:sz="7" w:space="0" w:color="auto"/>
            </w:tcBorders>
          </w:tcPr>
          <w:p w:rsidR="00E50C15" w:rsidRPr="00334E23" w:rsidRDefault="00E50C15">
            <w:pPr>
              <w:widowControl/>
              <w:tabs>
                <w:tab w:val="left" w:pos="-7121"/>
                <w:tab w:val="left" w:pos="-6401"/>
                <w:tab w:val="left" w:pos="-4241"/>
                <w:tab w:val="left" w:pos="-323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$ 8.85</w:t>
            </w:r>
          </w:p>
          <w:p w:rsidR="00E50C15" w:rsidRPr="00334E23" w:rsidRDefault="00E50C15">
            <w:pPr>
              <w:widowControl/>
              <w:tabs>
                <w:tab w:val="left" w:pos="-7121"/>
                <w:tab w:val="left" w:pos="-6401"/>
                <w:tab w:val="left" w:pos="-4241"/>
                <w:tab w:val="left" w:pos="-323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$23.90</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$40.73</w:t>
            </w:r>
          </w:p>
        </w:tc>
      </w:tr>
      <w:tr w:rsidR="00E50C15" w:rsidRPr="00334E23">
        <w:tc>
          <w:tcPr>
            <w:tcW w:w="1908" w:type="dxa"/>
            <w:tcBorders>
              <w:top w:val="single" w:sz="7" w:space="0" w:color="auto"/>
              <w:left w:val="double" w:sz="7" w:space="0" w:color="auto"/>
              <w:bottom w:val="nil"/>
              <w:right w:val="nil"/>
            </w:tcBorders>
          </w:tcPr>
          <w:p w:rsidR="00E50C15" w:rsidRPr="00334E23" w:rsidRDefault="00E50C15">
            <w:pPr>
              <w:widowControl/>
              <w:tabs>
                <w:tab w:val="center" w:pos="862"/>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ab/>
              <w:t>Keystone</w:t>
            </w:r>
          </w:p>
          <w:p w:rsidR="00E50C15" w:rsidRPr="00334E23" w:rsidRDefault="00E50C15">
            <w:pPr>
              <w:widowControl/>
              <w:tabs>
                <w:tab w:val="center" w:pos="862"/>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Heights</w:t>
            </w:r>
          </w:p>
        </w:tc>
        <w:tc>
          <w:tcPr>
            <w:tcW w:w="2023" w:type="dxa"/>
            <w:tcBorders>
              <w:top w:val="single" w:sz="7" w:space="0" w:color="auto"/>
              <w:left w:val="single" w:sz="7" w:space="0" w:color="auto"/>
              <w:bottom w:val="nil"/>
              <w:right w:val="nil"/>
            </w:tcBorders>
          </w:tcPr>
          <w:p w:rsidR="00E50C15" w:rsidRPr="00334E23" w:rsidRDefault="00E50C15">
            <w:pPr>
              <w:widowControl/>
              <w:tabs>
                <w:tab w:val="center" w:pos="901"/>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Florahome</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$ 8.10</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$21.90</w:t>
            </w:r>
          </w:p>
          <w:p w:rsidR="00E50C15" w:rsidRPr="00334E23" w:rsidRDefault="00E50C15">
            <w:pPr>
              <w:widowControl/>
              <w:tabs>
                <w:tab w:val="left" w:pos="-5491"/>
                <w:tab w:val="left" w:pos="-4771"/>
                <w:tab w:val="left" w:pos="-2611"/>
                <w:tab w:val="left" w:pos="-160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$37.23</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.75</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$2.00</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$3.50</w:t>
            </w:r>
          </w:p>
        </w:tc>
        <w:tc>
          <w:tcPr>
            <w:tcW w:w="2167" w:type="dxa"/>
            <w:tcBorders>
              <w:top w:val="single" w:sz="7" w:space="0" w:color="auto"/>
              <w:left w:val="single" w:sz="7" w:space="0" w:color="auto"/>
              <w:bottom w:val="nil"/>
              <w:right w:val="double" w:sz="7" w:space="0" w:color="auto"/>
            </w:tcBorders>
          </w:tcPr>
          <w:p w:rsidR="00E50C15" w:rsidRPr="00334E23" w:rsidRDefault="00E50C15">
            <w:pPr>
              <w:widowControl/>
              <w:tabs>
                <w:tab w:val="left" w:pos="-7121"/>
                <w:tab w:val="left" w:pos="-6401"/>
                <w:tab w:val="left" w:pos="-4241"/>
                <w:tab w:val="left" w:pos="-323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$ 8.85</w:t>
            </w:r>
          </w:p>
          <w:p w:rsidR="00E50C15" w:rsidRPr="00334E23" w:rsidRDefault="00E50C15">
            <w:pPr>
              <w:widowControl/>
              <w:tabs>
                <w:tab w:val="left" w:pos="-7121"/>
                <w:tab w:val="left" w:pos="-6401"/>
                <w:tab w:val="left" w:pos="-4241"/>
                <w:tab w:val="left" w:pos="-323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$23.90</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$40.73</w:t>
            </w:r>
          </w:p>
        </w:tc>
      </w:tr>
      <w:tr w:rsidR="00E50C15" w:rsidRPr="00334E23">
        <w:tc>
          <w:tcPr>
            <w:tcW w:w="1908" w:type="dxa"/>
            <w:tcBorders>
              <w:top w:val="single" w:sz="7" w:space="0" w:color="auto"/>
              <w:left w:val="double" w:sz="7" w:space="0" w:color="auto"/>
              <w:bottom w:val="nil"/>
              <w:right w:val="nil"/>
            </w:tcBorders>
          </w:tcPr>
          <w:p w:rsidR="00E50C15" w:rsidRPr="00334E23" w:rsidRDefault="00E50C15">
            <w:pPr>
              <w:widowControl/>
              <w:tabs>
                <w:tab w:val="center" w:pos="86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Melrose</w:t>
            </w:r>
          </w:p>
        </w:tc>
        <w:tc>
          <w:tcPr>
            <w:tcW w:w="2023" w:type="dxa"/>
            <w:tcBorders>
              <w:top w:val="single" w:sz="7" w:space="0" w:color="auto"/>
              <w:left w:val="single" w:sz="7" w:space="0" w:color="auto"/>
              <w:bottom w:val="nil"/>
              <w:right w:val="nil"/>
            </w:tcBorders>
          </w:tcPr>
          <w:p w:rsidR="00E50C15" w:rsidRPr="00334E23" w:rsidRDefault="00E50C15">
            <w:pPr>
              <w:widowControl/>
              <w:tabs>
                <w:tab w:val="center" w:pos="901"/>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Palatka</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$ 9.95</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$24.70</w:t>
            </w:r>
          </w:p>
          <w:p w:rsidR="00E50C15" w:rsidRPr="00334E23" w:rsidRDefault="00E50C15">
            <w:pPr>
              <w:widowControl/>
              <w:tabs>
                <w:tab w:val="left" w:pos="-5491"/>
                <w:tab w:val="left" w:pos="-4771"/>
                <w:tab w:val="left" w:pos="-2611"/>
                <w:tab w:val="left" w:pos="-160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$47.20</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$1.00</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$2.50</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$4.50</w:t>
            </w:r>
          </w:p>
        </w:tc>
        <w:tc>
          <w:tcPr>
            <w:tcW w:w="2167" w:type="dxa"/>
            <w:tcBorders>
              <w:top w:val="single" w:sz="7" w:space="0" w:color="auto"/>
              <w:left w:val="single" w:sz="7" w:space="0" w:color="auto"/>
              <w:bottom w:val="nil"/>
              <w:right w:val="double" w:sz="7" w:space="0" w:color="auto"/>
            </w:tcBorders>
          </w:tcPr>
          <w:p w:rsidR="00E50C15" w:rsidRPr="00334E23" w:rsidRDefault="00E50C15">
            <w:pPr>
              <w:widowControl/>
              <w:tabs>
                <w:tab w:val="left" w:pos="-7121"/>
                <w:tab w:val="left" w:pos="-6401"/>
                <w:tab w:val="left" w:pos="-4241"/>
                <w:tab w:val="left" w:pos="-323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$10.95</w:t>
            </w:r>
          </w:p>
          <w:p w:rsidR="00E50C15" w:rsidRPr="00334E23" w:rsidRDefault="00E50C15">
            <w:pPr>
              <w:widowControl/>
              <w:tabs>
                <w:tab w:val="left" w:pos="-7121"/>
                <w:tab w:val="left" w:pos="-6401"/>
                <w:tab w:val="left" w:pos="-4241"/>
                <w:tab w:val="left" w:pos="-323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$27.20</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$51.70</w:t>
            </w:r>
          </w:p>
        </w:tc>
      </w:tr>
      <w:tr w:rsidR="00E50C15" w:rsidRPr="00334E23">
        <w:tc>
          <w:tcPr>
            <w:tcW w:w="1908" w:type="dxa"/>
            <w:tcBorders>
              <w:top w:val="single" w:sz="7" w:space="0" w:color="auto"/>
              <w:left w:val="double" w:sz="7" w:space="0" w:color="auto"/>
              <w:bottom w:val="nil"/>
              <w:right w:val="nil"/>
            </w:tcBorders>
          </w:tcPr>
          <w:p w:rsidR="00E50C15" w:rsidRPr="00334E23" w:rsidRDefault="00E50C15">
            <w:pPr>
              <w:widowControl/>
              <w:tabs>
                <w:tab w:val="center" w:pos="86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Orange Springs</w:t>
            </w:r>
          </w:p>
        </w:tc>
        <w:tc>
          <w:tcPr>
            <w:tcW w:w="2023" w:type="dxa"/>
            <w:tcBorders>
              <w:top w:val="single" w:sz="7" w:space="0" w:color="auto"/>
              <w:left w:val="single" w:sz="7" w:space="0" w:color="auto"/>
              <w:bottom w:val="nil"/>
              <w:right w:val="nil"/>
            </w:tcBorders>
          </w:tcPr>
          <w:p w:rsidR="00E50C15" w:rsidRPr="00334E23" w:rsidRDefault="00E50C15">
            <w:pPr>
              <w:widowControl/>
              <w:tabs>
                <w:tab w:val="center" w:pos="901"/>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Palatka</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$ 9.95</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$24.70</w:t>
            </w:r>
          </w:p>
          <w:p w:rsidR="00E50C15" w:rsidRPr="00334E23" w:rsidRDefault="00E50C15">
            <w:pPr>
              <w:widowControl/>
              <w:tabs>
                <w:tab w:val="left" w:pos="-5491"/>
                <w:tab w:val="left" w:pos="-4771"/>
                <w:tab w:val="left" w:pos="-2611"/>
                <w:tab w:val="left" w:pos="-160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$47.20</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$1.00</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$2.50</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$4.50</w:t>
            </w:r>
          </w:p>
        </w:tc>
        <w:tc>
          <w:tcPr>
            <w:tcW w:w="2167" w:type="dxa"/>
            <w:tcBorders>
              <w:top w:val="single" w:sz="7" w:space="0" w:color="auto"/>
              <w:left w:val="single" w:sz="7" w:space="0" w:color="auto"/>
              <w:bottom w:val="nil"/>
              <w:right w:val="double" w:sz="7" w:space="0" w:color="auto"/>
            </w:tcBorders>
          </w:tcPr>
          <w:p w:rsidR="00E50C15" w:rsidRPr="00334E23" w:rsidRDefault="00E50C15">
            <w:pPr>
              <w:widowControl/>
              <w:tabs>
                <w:tab w:val="left" w:pos="-7121"/>
                <w:tab w:val="left" w:pos="-6401"/>
                <w:tab w:val="left" w:pos="-4241"/>
                <w:tab w:val="left" w:pos="-323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$10.95</w:t>
            </w:r>
          </w:p>
          <w:p w:rsidR="00E50C15" w:rsidRPr="00334E23" w:rsidRDefault="00E50C15">
            <w:pPr>
              <w:widowControl/>
              <w:tabs>
                <w:tab w:val="left" w:pos="-7121"/>
                <w:tab w:val="left" w:pos="-6401"/>
                <w:tab w:val="left" w:pos="-4241"/>
                <w:tab w:val="left" w:pos="-323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$27.20</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$51.70</w:t>
            </w:r>
          </w:p>
        </w:tc>
      </w:tr>
      <w:tr w:rsidR="00E50C15" w:rsidRPr="00334E23">
        <w:tc>
          <w:tcPr>
            <w:tcW w:w="1908" w:type="dxa"/>
            <w:tcBorders>
              <w:top w:val="single" w:sz="7" w:space="0" w:color="auto"/>
              <w:left w:val="double" w:sz="7" w:space="0" w:color="auto"/>
              <w:bottom w:val="nil"/>
              <w:right w:val="nil"/>
            </w:tcBorders>
          </w:tcPr>
          <w:p w:rsidR="00E50C15" w:rsidRPr="00334E23" w:rsidRDefault="00E50C15">
            <w:pPr>
              <w:widowControl/>
              <w:tabs>
                <w:tab w:val="center" w:pos="86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lastRenderedPageBreak/>
              <w:tab/>
              <w:t>Dade City</w:t>
            </w:r>
          </w:p>
        </w:tc>
        <w:tc>
          <w:tcPr>
            <w:tcW w:w="2023" w:type="dxa"/>
            <w:tcBorders>
              <w:top w:val="single" w:sz="7" w:space="0" w:color="auto"/>
              <w:left w:val="single" w:sz="7" w:space="0" w:color="auto"/>
              <w:bottom w:val="nil"/>
              <w:right w:val="nil"/>
            </w:tcBorders>
          </w:tcPr>
          <w:p w:rsidR="00E50C15" w:rsidRPr="00334E23" w:rsidRDefault="00E50C15">
            <w:pPr>
              <w:widowControl/>
              <w:tabs>
                <w:tab w:val="center" w:pos="901"/>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Tampa-North</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$ 7.22</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$16.96</w:t>
            </w:r>
          </w:p>
          <w:p w:rsidR="00E50C15" w:rsidRPr="00334E23" w:rsidRDefault="00E50C15">
            <w:pPr>
              <w:widowControl/>
              <w:tabs>
                <w:tab w:val="left" w:pos="-5491"/>
                <w:tab w:val="left" w:pos="-4771"/>
                <w:tab w:val="left" w:pos="-2611"/>
                <w:tab w:val="left" w:pos="-160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$33.91</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.75</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$1.75</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$3.50</w:t>
            </w:r>
          </w:p>
        </w:tc>
        <w:tc>
          <w:tcPr>
            <w:tcW w:w="2167" w:type="dxa"/>
            <w:tcBorders>
              <w:top w:val="single" w:sz="7" w:space="0" w:color="auto"/>
              <w:left w:val="single" w:sz="7" w:space="0" w:color="auto"/>
              <w:bottom w:val="nil"/>
              <w:right w:val="double" w:sz="7" w:space="0" w:color="auto"/>
            </w:tcBorders>
          </w:tcPr>
          <w:p w:rsidR="00E50C15" w:rsidRPr="00334E23" w:rsidRDefault="00E50C15">
            <w:pPr>
              <w:widowControl/>
              <w:tabs>
                <w:tab w:val="left" w:pos="-7121"/>
                <w:tab w:val="left" w:pos="-6401"/>
                <w:tab w:val="left" w:pos="-4241"/>
                <w:tab w:val="left" w:pos="-323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$ 7.97</w:t>
            </w:r>
          </w:p>
          <w:p w:rsidR="00E50C15" w:rsidRPr="00334E23" w:rsidRDefault="00E50C15">
            <w:pPr>
              <w:widowControl/>
              <w:tabs>
                <w:tab w:val="left" w:pos="-7121"/>
                <w:tab w:val="left" w:pos="-6401"/>
                <w:tab w:val="left" w:pos="-4241"/>
                <w:tab w:val="left" w:pos="-323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$18.71</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$37.41</w:t>
            </w:r>
          </w:p>
        </w:tc>
      </w:tr>
      <w:tr w:rsidR="00E50C15" w:rsidRPr="00334E23">
        <w:tc>
          <w:tcPr>
            <w:tcW w:w="1908" w:type="dxa"/>
            <w:tcBorders>
              <w:top w:val="single" w:sz="7" w:space="0" w:color="auto"/>
              <w:left w:val="double" w:sz="7" w:space="0" w:color="auto"/>
              <w:bottom w:val="nil"/>
              <w:right w:val="nil"/>
            </w:tcBorders>
          </w:tcPr>
          <w:p w:rsidR="00E50C15" w:rsidRPr="00334E23" w:rsidRDefault="00E50C15">
            <w:pPr>
              <w:widowControl/>
              <w:tabs>
                <w:tab w:val="center" w:pos="86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San Antonio</w:t>
            </w:r>
          </w:p>
        </w:tc>
        <w:tc>
          <w:tcPr>
            <w:tcW w:w="2023" w:type="dxa"/>
            <w:tcBorders>
              <w:top w:val="single" w:sz="7" w:space="0" w:color="auto"/>
              <w:left w:val="single" w:sz="7" w:space="0" w:color="auto"/>
              <w:bottom w:val="nil"/>
              <w:right w:val="nil"/>
            </w:tcBorders>
          </w:tcPr>
          <w:p w:rsidR="00E50C15" w:rsidRPr="00334E23" w:rsidRDefault="00E50C15">
            <w:pPr>
              <w:widowControl/>
              <w:tabs>
                <w:tab w:val="center" w:pos="901"/>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Tampa-North</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$ 7.22</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$16.96</w:t>
            </w:r>
          </w:p>
          <w:p w:rsidR="00E50C15" w:rsidRPr="00334E23" w:rsidRDefault="00E50C15">
            <w:pPr>
              <w:widowControl/>
              <w:tabs>
                <w:tab w:val="left" w:pos="-5491"/>
                <w:tab w:val="left" w:pos="-4771"/>
                <w:tab w:val="left" w:pos="-2611"/>
                <w:tab w:val="left" w:pos="-160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$33.91</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.75</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$1.75</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$3.50</w:t>
            </w:r>
          </w:p>
        </w:tc>
        <w:tc>
          <w:tcPr>
            <w:tcW w:w="2167" w:type="dxa"/>
            <w:tcBorders>
              <w:top w:val="single" w:sz="7" w:space="0" w:color="auto"/>
              <w:left w:val="single" w:sz="7" w:space="0" w:color="auto"/>
              <w:bottom w:val="nil"/>
              <w:right w:val="double" w:sz="7" w:space="0" w:color="auto"/>
            </w:tcBorders>
          </w:tcPr>
          <w:p w:rsidR="00E50C15" w:rsidRPr="00334E23" w:rsidRDefault="00E50C15">
            <w:pPr>
              <w:widowControl/>
              <w:tabs>
                <w:tab w:val="left" w:pos="-7121"/>
                <w:tab w:val="left" w:pos="-6401"/>
                <w:tab w:val="left" w:pos="-4241"/>
                <w:tab w:val="left" w:pos="-323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$ 7.97</w:t>
            </w:r>
          </w:p>
          <w:p w:rsidR="00E50C15" w:rsidRPr="00334E23" w:rsidRDefault="00E50C15">
            <w:pPr>
              <w:widowControl/>
              <w:tabs>
                <w:tab w:val="left" w:pos="-7121"/>
                <w:tab w:val="left" w:pos="-6401"/>
                <w:tab w:val="left" w:pos="-4241"/>
                <w:tab w:val="left" w:pos="-323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$18.71</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$37.41</w:t>
            </w:r>
          </w:p>
        </w:tc>
      </w:tr>
      <w:tr w:rsidR="00E50C15" w:rsidRPr="00334E23">
        <w:tc>
          <w:tcPr>
            <w:tcW w:w="1908" w:type="dxa"/>
            <w:tcBorders>
              <w:top w:val="single" w:sz="7" w:space="0" w:color="auto"/>
              <w:left w:val="double" w:sz="7" w:space="0" w:color="auto"/>
              <w:bottom w:val="nil"/>
              <w:right w:val="nil"/>
            </w:tcBorders>
          </w:tcPr>
          <w:p w:rsidR="00E50C15" w:rsidRPr="00334E23" w:rsidRDefault="00E50C15">
            <w:pPr>
              <w:widowControl/>
              <w:tabs>
                <w:tab w:val="center" w:pos="86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Hudson</w:t>
            </w:r>
          </w:p>
        </w:tc>
        <w:tc>
          <w:tcPr>
            <w:tcW w:w="2023" w:type="dxa"/>
            <w:tcBorders>
              <w:top w:val="single" w:sz="7" w:space="0" w:color="auto"/>
              <w:left w:val="single" w:sz="7" w:space="0" w:color="auto"/>
              <w:bottom w:val="nil"/>
              <w:right w:val="nil"/>
            </w:tcBorders>
          </w:tcPr>
          <w:p w:rsidR="00E50C15" w:rsidRPr="00334E23" w:rsidRDefault="00E50C15">
            <w:pPr>
              <w:widowControl/>
              <w:tabs>
                <w:tab w:val="center" w:pos="901"/>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Brooksville</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$10.68</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$27.27</w:t>
            </w:r>
          </w:p>
          <w:p w:rsidR="00E50C15" w:rsidRPr="00334E23" w:rsidRDefault="00E50C15">
            <w:pPr>
              <w:widowControl/>
              <w:tabs>
                <w:tab w:val="left" w:pos="-5491"/>
                <w:tab w:val="left" w:pos="-4771"/>
                <w:tab w:val="left" w:pos="-2611"/>
                <w:tab w:val="left" w:pos="-160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$49.42</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$1.00</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$2.25</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$4.50</w:t>
            </w:r>
          </w:p>
        </w:tc>
        <w:tc>
          <w:tcPr>
            <w:tcW w:w="2167" w:type="dxa"/>
            <w:tcBorders>
              <w:top w:val="single" w:sz="7" w:space="0" w:color="auto"/>
              <w:left w:val="single" w:sz="7" w:space="0" w:color="auto"/>
              <w:bottom w:val="nil"/>
              <w:right w:val="double" w:sz="7" w:space="0" w:color="auto"/>
            </w:tcBorders>
          </w:tcPr>
          <w:p w:rsidR="00E50C15" w:rsidRPr="00334E23" w:rsidRDefault="00E50C15">
            <w:pPr>
              <w:widowControl/>
              <w:tabs>
                <w:tab w:val="left" w:pos="-7121"/>
                <w:tab w:val="left" w:pos="-6401"/>
                <w:tab w:val="left" w:pos="-4241"/>
                <w:tab w:val="left" w:pos="-323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$11.68</w:t>
            </w:r>
          </w:p>
          <w:p w:rsidR="00E50C15" w:rsidRPr="00334E23" w:rsidRDefault="00E50C15">
            <w:pPr>
              <w:widowControl/>
              <w:tabs>
                <w:tab w:val="left" w:pos="-7121"/>
                <w:tab w:val="left" w:pos="-6401"/>
                <w:tab w:val="left" w:pos="-4241"/>
                <w:tab w:val="left" w:pos="-323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$29.52</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$53.92</w:t>
            </w:r>
          </w:p>
        </w:tc>
      </w:tr>
      <w:tr w:rsidR="00E50C15" w:rsidRPr="00334E23">
        <w:tc>
          <w:tcPr>
            <w:tcW w:w="1908" w:type="dxa"/>
            <w:tcBorders>
              <w:top w:val="single" w:sz="7" w:space="0" w:color="auto"/>
              <w:left w:val="double" w:sz="7" w:space="0" w:color="auto"/>
              <w:bottom w:val="nil"/>
              <w:right w:val="nil"/>
            </w:tcBorders>
          </w:tcPr>
          <w:p w:rsidR="00E50C15" w:rsidRPr="00334E23" w:rsidRDefault="00E50C15">
            <w:pPr>
              <w:widowControl/>
              <w:tabs>
                <w:tab w:val="center" w:pos="86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DeBary</w:t>
            </w:r>
          </w:p>
        </w:tc>
        <w:tc>
          <w:tcPr>
            <w:tcW w:w="2023" w:type="dxa"/>
            <w:tcBorders>
              <w:top w:val="single" w:sz="7" w:space="0" w:color="auto"/>
              <w:left w:val="single" w:sz="7" w:space="0" w:color="auto"/>
              <w:bottom w:val="nil"/>
              <w:right w:val="nil"/>
            </w:tcBorders>
          </w:tcPr>
          <w:p w:rsidR="00E50C15" w:rsidRPr="00334E23" w:rsidRDefault="00E50C15">
            <w:pPr>
              <w:widowControl/>
              <w:tabs>
                <w:tab w:val="center" w:pos="901"/>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Daytona Beach</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$ 8.80</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$23.85</w:t>
            </w:r>
          </w:p>
          <w:p w:rsidR="00E50C15" w:rsidRPr="00334E23" w:rsidRDefault="00E50C15">
            <w:pPr>
              <w:widowControl/>
              <w:tabs>
                <w:tab w:val="left" w:pos="-5491"/>
                <w:tab w:val="left" w:pos="-4771"/>
                <w:tab w:val="left" w:pos="-2611"/>
                <w:tab w:val="left" w:pos="-160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$40.55</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$1.00</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$2.50</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$4.25</w:t>
            </w:r>
          </w:p>
        </w:tc>
        <w:tc>
          <w:tcPr>
            <w:tcW w:w="2167" w:type="dxa"/>
            <w:tcBorders>
              <w:top w:val="single" w:sz="7" w:space="0" w:color="auto"/>
              <w:left w:val="single" w:sz="7" w:space="0" w:color="auto"/>
              <w:bottom w:val="nil"/>
              <w:right w:val="double" w:sz="7" w:space="0" w:color="auto"/>
            </w:tcBorders>
          </w:tcPr>
          <w:p w:rsidR="00E50C15" w:rsidRPr="00334E23" w:rsidRDefault="00E50C15">
            <w:pPr>
              <w:widowControl/>
              <w:tabs>
                <w:tab w:val="left" w:pos="-7121"/>
                <w:tab w:val="left" w:pos="-6401"/>
                <w:tab w:val="left" w:pos="-4241"/>
                <w:tab w:val="left" w:pos="-323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$ 9.80</w:t>
            </w:r>
          </w:p>
          <w:p w:rsidR="00E50C15" w:rsidRPr="00334E23" w:rsidRDefault="00E50C15">
            <w:pPr>
              <w:widowControl/>
              <w:tabs>
                <w:tab w:val="left" w:pos="-7121"/>
                <w:tab w:val="left" w:pos="-6401"/>
                <w:tab w:val="left" w:pos="-4241"/>
                <w:tab w:val="left" w:pos="-323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$26.35</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$44.80</w:t>
            </w:r>
          </w:p>
        </w:tc>
      </w:tr>
      <w:tr w:rsidR="00E50C15" w:rsidRPr="00334E23">
        <w:tc>
          <w:tcPr>
            <w:tcW w:w="1908" w:type="dxa"/>
            <w:tcBorders>
              <w:top w:val="single" w:sz="7" w:space="0" w:color="auto"/>
              <w:left w:val="double" w:sz="7" w:space="0" w:color="auto"/>
              <w:bottom w:val="nil"/>
              <w:right w:val="nil"/>
            </w:tcBorders>
          </w:tcPr>
          <w:p w:rsidR="00E50C15" w:rsidRPr="00334E23" w:rsidRDefault="00E50C15">
            <w:pPr>
              <w:widowControl/>
              <w:tabs>
                <w:tab w:val="center" w:pos="862"/>
              </w:tabs>
              <w:suppressAutoHyphens/>
              <w:spacing w:before="90" w:line="240" w:lineRule="atLeast"/>
              <w:rPr>
                <w:rFonts w:ascii="Courier New" w:hAnsi="Courier New" w:cs="Courier New"/>
                <w:b/>
                <w:bCs/>
                <w:spacing w:val="-2"/>
                <w:sz w:val="19"/>
                <w:szCs w:val="19"/>
              </w:rPr>
            </w:pPr>
            <w:r w:rsidRPr="00334E23">
              <w:rPr>
                <w:rFonts w:ascii="Courier New" w:hAnsi="Courier New" w:cs="Courier New"/>
                <w:b/>
                <w:bCs/>
                <w:spacing w:val="-2"/>
                <w:sz w:val="19"/>
                <w:szCs w:val="19"/>
              </w:rPr>
              <w:tab/>
              <w:t>FROM</w:t>
            </w:r>
          </w:p>
          <w:p w:rsidR="00E50C15" w:rsidRPr="00334E23" w:rsidRDefault="00E50C15">
            <w:pPr>
              <w:widowControl/>
              <w:tabs>
                <w:tab w:val="center" w:pos="862"/>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ab/>
            </w:r>
          </w:p>
          <w:p w:rsidR="00E50C15" w:rsidRPr="00334E23" w:rsidRDefault="00E50C15">
            <w:pPr>
              <w:widowControl/>
              <w:tabs>
                <w:tab w:val="center" w:pos="862"/>
              </w:tabs>
              <w:suppressAutoHyphens/>
              <w:spacing w:after="54" w:line="240" w:lineRule="atLeast"/>
              <w:rPr>
                <w:rFonts w:ascii="Courier New" w:hAnsi="Courier New" w:cs="Courier New"/>
                <w:spacing w:val="-2"/>
                <w:sz w:val="19"/>
                <w:szCs w:val="19"/>
              </w:rPr>
            </w:pPr>
            <w:r w:rsidRPr="00334E23">
              <w:rPr>
                <w:rFonts w:ascii="Courier New" w:hAnsi="Courier New" w:cs="Courier New"/>
                <w:b/>
                <w:bCs/>
                <w:spacing w:val="-2"/>
                <w:sz w:val="19"/>
                <w:szCs w:val="19"/>
              </w:rPr>
              <w:tab/>
              <w:t>(1)</w:t>
            </w:r>
          </w:p>
        </w:tc>
        <w:tc>
          <w:tcPr>
            <w:tcW w:w="2023" w:type="dxa"/>
            <w:tcBorders>
              <w:top w:val="single" w:sz="7" w:space="0" w:color="auto"/>
              <w:left w:val="single" w:sz="7" w:space="0" w:color="auto"/>
              <w:bottom w:val="nil"/>
              <w:right w:val="nil"/>
            </w:tcBorders>
          </w:tcPr>
          <w:p w:rsidR="00E50C15" w:rsidRPr="00334E23" w:rsidRDefault="00E50C15">
            <w:pPr>
              <w:widowControl/>
              <w:tabs>
                <w:tab w:val="center" w:pos="901"/>
              </w:tabs>
              <w:suppressAutoHyphens/>
              <w:spacing w:before="90" w:line="240" w:lineRule="atLeast"/>
              <w:rPr>
                <w:rFonts w:ascii="Courier New" w:hAnsi="Courier New" w:cs="Courier New"/>
                <w:b/>
                <w:bCs/>
                <w:spacing w:val="-2"/>
                <w:sz w:val="19"/>
                <w:szCs w:val="19"/>
              </w:rPr>
            </w:pPr>
            <w:r w:rsidRPr="00334E23">
              <w:rPr>
                <w:rFonts w:ascii="Courier New" w:hAnsi="Courier New" w:cs="Courier New"/>
                <w:b/>
                <w:bCs/>
                <w:spacing w:val="-2"/>
                <w:sz w:val="19"/>
                <w:szCs w:val="19"/>
              </w:rPr>
              <w:tab/>
              <w:t>TO</w:t>
            </w:r>
          </w:p>
          <w:p w:rsidR="00E50C15" w:rsidRPr="00334E23" w:rsidRDefault="00E50C15">
            <w:pPr>
              <w:widowControl/>
              <w:tabs>
                <w:tab w:val="left" w:pos="-3468"/>
                <w:tab w:val="left" w:pos="-2748"/>
                <w:tab w:val="left" w:pos="-588"/>
                <w:tab w:val="left" w:pos="420"/>
              </w:tabs>
              <w:suppressAutoHyphens/>
              <w:spacing w:line="240" w:lineRule="atLeast"/>
              <w:rPr>
                <w:rFonts w:ascii="Courier New" w:hAnsi="Courier New" w:cs="Courier New"/>
                <w:b/>
                <w:bCs/>
                <w:spacing w:val="-2"/>
                <w:sz w:val="19"/>
                <w:szCs w:val="19"/>
              </w:rPr>
            </w:pPr>
          </w:p>
          <w:p w:rsidR="00E50C15" w:rsidRPr="00334E23" w:rsidRDefault="00E50C15">
            <w:pPr>
              <w:widowControl/>
              <w:tabs>
                <w:tab w:val="center" w:pos="901"/>
              </w:tabs>
              <w:suppressAutoHyphens/>
              <w:spacing w:after="54" w:line="240" w:lineRule="atLeast"/>
              <w:rPr>
                <w:rFonts w:ascii="Courier New" w:hAnsi="Courier New" w:cs="Courier New"/>
                <w:spacing w:val="-2"/>
                <w:sz w:val="19"/>
                <w:szCs w:val="19"/>
              </w:rPr>
            </w:pPr>
            <w:r w:rsidRPr="00334E23">
              <w:rPr>
                <w:rFonts w:ascii="Courier New" w:hAnsi="Courier New" w:cs="Courier New"/>
                <w:b/>
                <w:bCs/>
                <w:spacing w:val="-2"/>
                <w:sz w:val="19"/>
                <w:szCs w:val="19"/>
              </w:rPr>
              <w:tab/>
              <w:t>(2)</w:t>
            </w:r>
          </w:p>
        </w:tc>
        <w:tc>
          <w:tcPr>
            <w:tcW w:w="1630" w:type="dxa"/>
            <w:tcBorders>
              <w:top w:val="single" w:sz="7" w:space="0" w:color="auto"/>
              <w:left w:val="single" w:sz="7" w:space="0" w:color="auto"/>
              <w:bottom w:val="nil"/>
              <w:right w:val="nil"/>
            </w:tcBorders>
          </w:tcPr>
          <w:p w:rsidR="00E50C15" w:rsidRPr="00334E23" w:rsidRDefault="00E50C15">
            <w:pPr>
              <w:widowControl/>
              <w:tabs>
                <w:tab w:val="center" w:pos="704"/>
              </w:tabs>
              <w:suppressAutoHyphens/>
              <w:spacing w:before="90" w:line="240" w:lineRule="atLeast"/>
              <w:rPr>
                <w:rFonts w:ascii="Courier New" w:hAnsi="Courier New" w:cs="Courier New"/>
                <w:b/>
                <w:bCs/>
                <w:spacing w:val="-2"/>
                <w:sz w:val="19"/>
                <w:szCs w:val="19"/>
              </w:rPr>
            </w:pPr>
            <w:r w:rsidRPr="00334E23">
              <w:rPr>
                <w:rFonts w:ascii="Courier New" w:hAnsi="Courier New" w:cs="Courier New"/>
                <w:b/>
                <w:bCs/>
                <w:spacing w:val="-2"/>
                <w:sz w:val="19"/>
                <w:szCs w:val="19"/>
              </w:rPr>
              <w:tab/>
              <w:t>PRESENT</w:t>
            </w:r>
          </w:p>
          <w:p w:rsidR="00E50C15" w:rsidRPr="00334E23" w:rsidRDefault="00E50C15">
            <w:pPr>
              <w:widowControl/>
              <w:tabs>
                <w:tab w:val="center" w:pos="704"/>
              </w:tabs>
              <w:suppressAutoHyphens/>
              <w:spacing w:line="240" w:lineRule="atLeast"/>
              <w:rPr>
                <w:rFonts w:ascii="Courier New" w:hAnsi="Courier New" w:cs="Courier New"/>
                <w:b/>
                <w:bCs/>
                <w:spacing w:val="-2"/>
                <w:sz w:val="19"/>
                <w:szCs w:val="19"/>
              </w:rPr>
            </w:pPr>
            <w:r w:rsidRPr="00334E23">
              <w:rPr>
                <w:rFonts w:ascii="Courier New" w:hAnsi="Courier New" w:cs="Courier New"/>
                <w:b/>
                <w:bCs/>
                <w:spacing w:val="-2"/>
                <w:sz w:val="19"/>
                <w:szCs w:val="19"/>
              </w:rPr>
              <w:tab/>
              <w:t>RATES</w:t>
            </w:r>
          </w:p>
          <w:p w:rsidR="00E50C15" w:rsidRPr="00334E23" w:rsidRDefault="00E50C15">
            <w:pPr>
              <w:widowControl/>
              <w:tabs>
                <w:tab w:val="center" w:pos="704"/>
              </w:tabs>
              <w:suppressAutoHyphens/>
              <w:spacing w:after="54" w:line="240" w:lineRule="atLeast"/>
              <w:rPr>
                <w:rFonts w:ascii="Courier New" w:hAnsi="Courier New" w:cs="Courier New"/>
                <w:spacing w:val="-2"/>
                <w:sz w:val="19"/>
                <w:szCs w:val="19"/>
              </w:rPr>
            </w:pPr>
            <w:r w:rsidRPr="00334E23">
              <w:rPr>
                <w:rFonts w:ascii="Courier New" w:hAnsi="Courier New" w:cs="Courier New"/>
                <w:b/>
                <w:bCs/>
                <w:spacing w:val="-2"/>
                <w:sz w:val="19"/>
                <w:szCs w:val="19"/>
              </w:rPr>
              <w:tab/>
              <w:t>(3)</w:t>
            </w:r>
          </w:p>
        </w:tc>
        <w:tc>
          <w:tcPr>
            <w:tcW w:w="1630" w:type="dxa"/>
            <w:tcBorders>
              <w:top w:val="single" w:sz="7" w:space="0" w:color="auto"/>
              <w:left w:val="single" w:sz="7" w:space="0" w:color="auto"/>
              <w:bottom w:val="nil"/>
              <w:right w:val="nil"/>
            </w:tcBorders>
          </w:tcPr>
          <w:p w:rsidR="00E50C15" w:rsidRPr="00334E23" w:rsidRDefault="00E50C15">
            <w:pPr>
              <w:widowControl/>
              <w:tabs>
                <w:tab w:val="center" w:pos="705"/>
              </w:tabs>
              <w:suppressAutoHyphens/>
              <w:spacing w:before="90" w:line="240" w:lineRule="atLeast"/>
              <w:rPr>
                <w:rFonts w:ascii="Courier New" w:hAnsi="Courier New" w:cs="Courier New"/>
                <w:b/>
                <w:bCs/>
                <w:spacing w:val="-2"/>
                <w:sz w:val="19"/>
                <w:szCs w:val="19"/>
              </w:rPr>
            </w:pPr>
            <w:r w:rsidRPr="00334E23">
              <w:rPr>
                <w:rFonts w:ascii="Courier New" w:hAnsi="Courier New" w:cs="Courier New"/>
                <w:b/>
                <w:bCs/>
                <w:spacing w:val="-2"/>
                <w:sz w:val="19"/>
                <w:szCs w:val="19"/>
              </w:rPr>
              <w:tab/>
              <w:t>10%</w:t>
            </w:r>
          </w:p>
          <w:p w:rsidR="00E50C15" w:rsidRPr="00334E23" w:rsidRDefault="00E50C15">
            <w:pPr>
              <w:widowControl/>
              <w:tabs>
                <w:tab w:val="center" w:pos="705"/>
              </w:tabs>
              <w:suppressAutoHyphens/>
              <w:spacing w:line="240" w:lineRule="atLeast"/>
              <w:rPr>
                <w:rFonts w:ascii="Courier New" w:hAnsi="Courier New" w:cs="Courier New"/>
                <w:b/>
                <w:bCs/>
                <w:spacing w:val="-2"/>
                <w:sz w:val="19"/>
                <w:szCs w:val="19"/>
              </w:rPr>
            </w:pPr>
            <w:r w:rsidRPr="00334E23">
              <w:rPr>
                <w:rFonts w:ascii="Courier New" w:hAnsi="Courier New" w:cs="Courier New"/>
                <w:b/>
                <w:bCs/>
                <w:spacing w:val="-2"/>
                <w:sz w:val="19"/>
                <w:szCs w:val="19"/>
              </w:rPr>
              <w:tab/>
              <w:t>ADDITIVE</w:t>
            </w:r>
          </w:p>
          <w:p w:rsidR="00E50C15" w:rsidRPr="00334E23" w:rsidRDefault="00E50C15">
            <w:pPr>
              <w:widowControl/>
              <w:tabs>
                <w:tab w:val="center" w:pos="705"/>
              </w:tabs>
              <w:suppressAutoHyphens/>
              <w:spacing w:after="54" w:line="240" w:lineRule="atLeast"/>
              <w:rPr>
                <w:rFonts w:ascii="Courier New" w:hAnsi="Courier New" w:cs="Courier New"/>
                <w:spacing w:val="-2"/>
                <w:sz w:val="19"/>
                <w:szCs w:val="19"/>
              </w:rPr>
            </w:pPr>
            <w:r w:rsidRPr="00334E23">
              <w:rPr>
                <w:rFonts w:ascii="Courier New" w:hAnsi="Courier New" w:cs="Courier New"/>
                <w:b/>
                <w:bCs/>
                <w:spacing w:val="-2"/>
                <w:sz w:val="19"/>
                <w:szCs w:val="19"/>
              </w:rPr>
              <w:tab/>
              <w:t>(4)</w:t>
            </w:r>
          </w:p>
        </w:tc>
        <w:tc>
          <w:tcPr>
            <w:tcW w:w="2167" w:type="dxa"/>
            <w:tcBorders>
              <w:top w:val="single" w:sz="7" w:space="0" w:color="auto"/>
              <w:left w:val="single" w:sz="7" w:space="0" w:color="auto"/>
              <w:bottom w:val="nil"/>
              <w:right w:val="double" w:sz="7" w:space="0" w:color="auto"/>
            </w:tcBorders>
          </w:tcPr>
          <w:p w:rsidR="00E50C15" w:rsidRPr="00334E23" w:rsidRDefault="00E50C15">
            <w:pPr>
              <w:widowControl/>
              <w:tabs>
                <w:tab w:val="center" w:pos="946"/>
              </w:tabs>
              <w:suppressAutoHyphens/>
              <w:spacing w:before="90" w:line="240" w:lineRule="atLeast"/>
              <w:rPr>
                <w:rFonts w:ascii="Courier New" w:hAnsi="Courier New" w:cs="Courier New"/>
                <w:spacing w:val="-2"/>
                <w:sz w:val="19"/>
                <w:szCs w:val="19"/>
              </w:rPr>
            </w:pPr>
            <w:r w:rsidRPr="00334E23">
              <w:rPr>
                <w:rFonts w:ascii="Courier New" w:hAnsi="Courier New" w:cs="Courier New"/>
                <w:b/>
                <w:bCs/>
                <w:spacing w:val="-2"/>
                <w:sz w:val="19"/>
                <w:szCs w:val="19"/>
              </w:rPr>
              <w:tab/>
              <w:t>PROPOSED RATES</w:t>
            </w:r>
          </w:p>
          <w:p w:rsidR="00E50C15" w:rsidRPr="00334E23" w:rsidRDefault="00E50C15">
            <w:pPr>
              <w:widowControl/>
              <w:tabs>
                <w:tab w:val="left" w:pos="-8751"/>
                <w:tab w:val="left" w:pos="-8031"/>
                <w:tab w:val="left" w:pos="-5871"/>
                <w:tab w:val="left" w:pos="-4863"/>
              </w:tabs>
              <w:suppressAutoHyphens/>
              <w:spacing w:line="240" w:lineRule="atLeast"/>
              <w:rPr>
                <w:rFonts w:ascii="Courier New" w:hAnsi="Courier New" w:cs="Courier New"/>
                <w:spacing w:val="-2"/>
                <w:sz w:val="19"/>
                <w:szCs w:val="19"/>
              </w:rPr>
            </w:pPr>
          </w:p>
          <w:p w:rsidR="00E50C15" w:rsidRPr="00334E23" w:rsidRDefault="00E50C15">
            <w:pPr>
              <w:widowControl/>
              <w:tabs>
                <w:tab w:val="center" w:pos="946"/>
              </w:tabs>
              <w:suppressAutoHyphens/>
              <w:spacing w:after="54" w:line="240" w:lineRule="atLeast"/>
              <w:rPr>
                <w:rFonts w:ascii="Courier New" w:hAnsi="Courier New" w:cs="Courier New"/>
                <w:spacing w:val="-2"/>
                <w:sz w:val="19"/>
                <w:szCs w:val="19"/>
              </w:rPr>
            </w:pPr>
            <w:r w:rsidRPr="00334E23">
              <w:rPr>
                <w:rFonts w:ascii="Courier New" w:hAnsi="Courier New" w:cs="Courier New"/>
                <w:b/>
                <w:bCs/>
                <w:spacing w:val="-2"/>
                <w:sz w:val="19"/>
                <w:szCs w:val="19"/>
              </w:rPr>
              <w:tab/>
              <w:t>(5)</w:t>
            </w:r>
          </w:p>
        </w:tc>
      </w:tr>
      <w:tr w:rsidR="00E50C15" w:rsidRPr="00334E23">
        <w:tc>
          <w:tcPr>
            <w:tcW w:w="1908" w:type="dxa"/>
            <w:tcBorders>
              <w:top w:val="single" w:sz="7" w:space="0" w:color="auto"/>
              <w:left w:val="double" w:sz="7" w:space="0" w:color="auto"/>
              <w:bottom w:val="nil"/>
              <w:right w:val="nil"/>
            </w:tcBorders>
          </w:tcPr>
          <w:p w:rsidR="00E50C15" w:rsidRPr="00334E23" w:rsidRDefault="00E50C15">
            <w:pPr>
              <w:widowControl/>
              <w:tabs>
                <w:tab w:val="center" w:pos="86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DeBary</w:t>
            </w:r>
          </w:p>
        </w:tc>
        <w:tc>
          <w:tcPr>
            <w:tcW w:w="2023" w:type="dxa"/>
            <w:tcBorders>
              <w:top w:val="single" w:sz="7" w:space="0" w:color="auto"/>
              <w:left w:val="single" w:sz="7" w:space="0" w:color="auto"/>
              <w:bottom w:val="nil"/>
              <w:right w:val="nil"/>
            </w:tcBorders>
          </w:tcPr>
          <w:p w:rsidR="00E50C15" w:rsidRPr="00334E23" w:rsidRDefault="00E50C15">
            <w:pPr>
              <w:widowControl/>
              <w:tabs>
                <w:tab w:val="center" w:pos="901"/>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New Smyrna Bch</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$ 8.80</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$23.85</w:t>
            </w:r>
          </w:p>
          <w:p w:rsidR="00E50C15" w:rsidRPr="00334E23" w:rsidRDefault="00E50C15">
            <w:pPr>
              <w:widowControl/>
              <w:tabs>
                <w:tab w:val="left" w:pos="-5491"/>
                <w:tab w:val="left" w:pos="-4771"/>
                <w:tab w:val="left" w:pos="-2611"/>
                <w:tab w:val="left" w:pos="-160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$40.55</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.75</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$2.25</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$4.00</w:t>
            </w:r>
          </w:p>
        </w:tc>
        <w:tc>
          <w:tcPr>
            <w:tcW w:w="2167" w:type="dxa"/>
            <w:tcBorders>
              <w:top w:val="single" w:sz="7" w:space="0" w:color="auto"/>
              <w:left w:val="single" w:sz="7" w:space="0" w:color="auto"/>
              <w:bottom w:val="nil"/>
              <w:right w:val="double" w:sz="7" w:space="0" w:color="auto"/>
            </w:tcBorders>
          </w:tcPr>
          <w:p w:rsidR="00E50C15" w:rsidRPr="00334E23" w:rsidRDefault="00E50C15">
            <w:pPr>
              <w:widowControl/>
              <w:tabs>
                <w:tab w:val="left" w:pos="-7121"/>
                <w:tab w:val="left" w:pos="-6401"/>
                <w:tab w:val="left" w:pos="-4241"/>
                <w:tab w:val="left" w:pos="-323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$ 9.55</w:t>
            </w:r>
          </w:p>
          <w:p w:rsidR="00E50C15" w:rsidRPr="00334E23" w:rsidRDefault="00E50C15">
            <w:pPr>
              <w:widowControl/>
              <w:tabs>
                <w:tab w:val="left" w:pos="-7121"/>
                <w:tab w:val="left" w:pos="-6401"/>
                <w:tab w:val="left" w:pos="-4241"/>
                <w:tab w:val="left" w:pos="-323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$26.10</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$44.55</w:t>
            </w:r>
          </w:p>
        </w:tc>
      </w:tr>
      <w:tr w:rsidR="00E50C15" w:rsidRPr="00334E23">
        <w:tc>
          <w:tcPr>
            <w:tcW w:w="1908" w:type="dxa"/>
            <w:tcBorders>
              <w:top w:val="single" w:sz="7" w:space="0" w:color="auto"/>
              <w:left w:val="double" w:sz="7" w:space="0" w:color="auto"/>
              <w:bottom w:val="nil"/>
              <w:right w:val="nil"/>
            </w:tcBorders>
          </w:tcPr>
          <w:p w:rsidR="00E50C15" w:rsidRPr="00334E23" w:rsidRDefault="00E50C15">
            <w:pPr>
              <w:widowControl/>
              <w:tabs>
                <w:tab w:val="center" w:pos="86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DeBary</w:t>
            </w:r>
          </w:p>
        </w:tc>
        <w:tc>
          <w:tcPr>
            <w:tcW w:w="2023" w:type="dxa"/>
            <w:tcBorders>
              <w:top w:val="single" w:sz="7" w:space="0" w:color="auto"/>
              <w:left w:val="single" w:sz="7" w:space="0" w:color="auto"/>
              <w:bottom w:val="nil"/>
              <w:right w:val="nil"/>
            </w:tcBorders>
          </w:tcPr>
          <w:p w:rsidR="00E50C15" w:rsidRPr="00334E23" w:rsidRDefault="00E50C15">
            <w:pPr>
              <w:widowControl/>
              <w:tabs>
                <w:tab w:val="center" w:pos="901"/>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DeLeon Springs</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$ 8.80</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$23.85</w:t>
            </w:r>
          </w:p>
          <w:p w:rsidR="00E50C15" w:rsidRPr="00334E23" w:rsidRDefault="00E50C15">
            <w:pPr>
              <w:widowControl/>
              <w:tabs>
                <w:tab w:val="left" w:pos="-5491"/>
                <w:tab w:val="left" w:pos="-4771"/>
                <w:tab w:val="left" w:pos="-2611"/>
                <w:tab w:val="left" w:pos="-160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$40.55</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.75</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$2.00</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$3.50</w:t>
            </w:r>
          </w:p>
        </w:tc>
        <w:tc>
          <w:tcPr>
            <w:tcW w:w="2167" w:type="dxa"/>
            <w:tcBorders>
              <w:top w:val="single" w:sz="7" w:space="0" w:color="auto"/>
              <w:left w:val="single" w:sz="7" w:space="0" w:color="auto"/>
              <w:bottom w:val="nil"/>
              <w:right w:val="double" w:sz="7" w:space="0" w:color="auto"/>
            </w:tcBorders>
          </w:tcPr>
          <w:p w:rsidR="00E50C15" w:rsidRPr="00334E23" w:rsidRDefault="00E50C15">
            <w:pPr>
              <w:widowControl/>
              <w:tabs>
                <w:tab w:val="left" w:pos="-7121"/>
                <w:tab w:val="left" w:pos="-6401"/>
                <w:tab w:val="left" w:pos="-4241"/>
                <w:tab w:val="left" w:pos="-323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$ 9.55</w:t>
            </w:r>
          </w:p>
          <w:p w:rsidR="00E50C15" w:rsidRPr="00334E23" w:rsidRDefault="00E50C15">
            <w:pPr>
              <w:widowControl/>
              <w:tabs>
                <w:tab w:val="left" w:pos="-7121"/>
                <w:tab w:val="left" w:pos="-6401"/>
                <w:tab w:val="left" w:pos="-4241"/>
                <w:tab w:val="left" w:pos="-323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$25.85</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$44.05</w:t>
            </w:r>
          </w:p>
        </w:tc>
      </w:tr>
      <w:tr w:rsidR="00E50C15" w:rsidRPr="00334E23">
        <w:tc>
          <w:tcPr>
            <w:tcW w:w="1908" w:type="dxa"/>
            <w:tcBorders>
              <w:top w:val="single" w:sz="7" w:space="0" w:color="auto"/>
              <w:left w:val="double" w:sz="7" w:space="0" w:color="auto"/>
              <w:bottom w:val="nil"/>
              <w:right w:val="nil"/>
            </w:tcBorders>
          </w:tcPr>
          <w:p w:rsidR="00E50C15" w:rsidRPr="00334E23" w:rsidRDefault="00E50C15">
            <w:pPr>
              <w:widowControl/>
              <w:tabs>
                <w:tab w:val="center" w:pos="86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DeBary</w:t>
            </w:r>
          </w:p>
        </w:tc>
        <w:tc>
          <w:tcPr>
            <w:tcW w:w="2023" w:type="dxa"/>
            <w:tcBorders>
              <w:top w:val="single" w:sz="7" w:space="0" w:color="auto"/>
              <w:left w:val="single" w:sz="7" w:space="0" w:color="auto"/>
              <w:bottom w:val="nil"/>
              <w:right w:val="nil"/>
            </w:tcBorders>
          </w:tcPr>
          <w:p w:rsidR="00E50C15" w:rsidRPr="00334E23" w:rsidRDefault="00E50C15">
            <w:pPr>
              <w:widowControl/>
              <w:tabs>
                <w:tab w:val="center" w:pos="901"/>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Oak Hill</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$ 8.80</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$23.85</w:t>
            </w:r>
          </w:p>
          <w:p w:rsidR="00E50C15" w:rsidRPr="00334E23" w:rsidRDefault="00E50C15">
            <w:pPr>
              <w:widowControl/>
              <w:tabs>
                <w:tab w:val="left" w:pos="-5491"/>
                <w:tab w:val="left" w:pos="-4771"/>
                <w:tab w:val="left" w:pos="-2611"/>
                <w:tab w:val="left" w:pos="-160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$40.55</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.75</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$2.00</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$3.50</w:t>
            </w:r>
          </w:p>
        </w:tc>
        <w:tc>
          <w:tcPr>
            <w:tcW w:w="2167" w:type="dxa"/>
            <w:tcBorders>
              <w:top w:val="single" w:sz="7" w:space="0" w:color="auto"/>
              <w:left w:val="single" w:sz="7" w:space="0" w:color="auto"/>
              <w:bottom w:val="nil"/>
              <w:right w:val="double" w:sz="7" w:space="0" w:color="auto"/>
            </w:tcBorders>
          </w:tcPr>
          <w:p w:rsidR="00E50C15" w:rsidRPr="00334E23" w:rsidRDefault="00E50C15">
            <w:pPr>
              <w:widowControl/>
              <w:tabs>
                <w:tab w:val="left" w:pos="-7121"/>
                <w:tab w:val="left" w:pos="-6401"/>
                <w:tab w:val="left" w:pos="-4241"/>
                <w:tab w:val="left" w:pos="-323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$ 9.55</w:t>
            </w:r>
          </w:p>
          <w:p w:rsidR="00E50C15" w:rsidRPr="00334E23" w:rsidRDefault="00E50C15">
            <w:pPr>
              <w:widowControl/>
              <w:tabs>
                <w:tab w:val="left" w:pos="-7121"/>
                <w:tab w:val="left" w:pos="-6401"/>
                <w:tab w:val="left" w:pos="-4241"/>
                <w:tab w:val="left" w:pos="-323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$25.85</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$44.05</w:t>
            </w:r>
          </w:p>
        </w:tc>
      </w:tr>
      <w:tr w:rsidR="00E50C15" w:rsidRPr="00334E23">
        <w:tc>
          <w:tcPr>
            <w:tcW w:w="1908" w:type="dxa"/>
            <w:tcBorders>
              <w:top w:val="single" w:sz="7" w:space="0" w:color="auto"/>
              <w:left w:val="double" w:sz="7" w:space="0" w:color="auto"/>
              <w:bottom w:val="nil"/>
              <w:right w:val="nil"/>
            </w:tcBorders>
          </w:tcPr>
          <w:p w:rsidR="00E50C15" w:rsidRPr="00334E23" w:rsidRDefault="00E50C15">
            <w:pPr>
              <w:widowControl/>
              <w:tabs>
                <w:tab w:val="center" w:pos="86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DeBary</w:t>
            </w:r>
          </w:p>
        </w:tc>
        <w:tc>
          <w:tcPr>
            <w:tcW w:w="2023" w:type="dxa"/>
            <w:tcBorders>
              <w:top w:val="single" w:sz="7" w:space="0" w:color="auto"/>
              <w:left w:val="single" w:sz="7" w:space="0" w:color="auto"/>
              <w:bottom w:val="nil"/>
              <w:right w:val="nil"/>
            </w:tcBorders>
          </w:tcPr>
          <w:p w:rsidR="00E50C15" w:rsidRPr="00334E23" w:rsidRDefault="00E50C15">
            <w:pPr>
              <w:widowControl/>
              <w:tabs>
                <w:tab w:val="center" w:pos="901"/>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Pierson</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$ 8.80</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$23.85</w:t>
            </w:r>
          </w:p>
          <w:p w:rsidR="00E50C15" w:rsidRPr="00334E23" w:rsidRDefault="00E50C15">
            <w:pPr>
              <w:widowControl/>
              <w:tabs>
                <w:tab w:val="left" w:pos="-5491"/>
                <w:tab w:val="left" w:pos="-4771"/>
                <w:tab w:val="left" w:pos="-2611"/>
                <w:tab w:val="left" w:pos="-160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$40.55</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.75</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$2.00</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$3.50</w:t>
            </w:r>
          </w:p>
        </w:tc>
        <w:tc>
          <w:tcPr>
            <w:tcW w:w="2167" w:type="dxa"/>
            <w:tcBorders>
              <w:top w:val="single" w:sz="7" w:space="0" w:color="auto"/>
              <w:left w:val="single" w:sz="7" w:space="0" w:color="auto"/>
              <w:bottom w:val="nil"/>
              <w:right w:val="double" w:sz="7" w:space="0" w:color="auto"/>
            </w:tcBorders>
          </w:tcPr>
          <w:p w:rsidR="00E50C15" w:rsidRPr="00334E23" w:rsidRDefault="00E50C15">
            <w:pPr>
              <w:widowControl/>
              <w:tabs>
                <w:tab w:val="left" w:pos="-7121"/>
                <w:tab w:val="left" w:pos="-6401"/>
                <w:tab w:val="left" w:pos="-4241"/>
                <w:tab w:val="left" w:pos="-323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$ 9.55</w:t>
            </w:r>
          </w:p>
          <w:p w:rsidR="00E50C15" w:rsidRPr="00334E23" w:rsidRDefault="00E50C15">
            <w:pPr>
              <w:widowControl/>
              <w:tabs>
                <w:tab w:val="left" w:pos="-7121"/>
                <w:tab w:val="left" w:pos="-6401"/>
                <w:tab w:val="left" w:pos="-4241"/>
                <w:tab w:val="left" w:pos="-323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$25.85</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$44.05</w:t>
            </w:r>
          </w:p>
        </w:tc>
      </w:tr>
      <w:tr w:rsidR="00E50C15" w:rsidRPr="00334E23">
        <w:tc>
          <w:tcPr>
            <w:tcW w:w="1908" w:type="dxa"/>
            <w:tcBorders>
              <w:top w:val="single" w:sz="7" w:space="0" w:color="auto"/>
              <w:left w:val="double" w:sz="7" w:space="0" w:color="auto"/>
              <w:bottom w:val="nil"/>
              <w:right w:val="nil"/>
            </w:tcBorders>
          </w:tcPr>
          <w:p w:rsidR="00E50C15" w:rsidRPr="00334E23" w:rsidRDefault="00E50C15">
            <w:pPr>
              <w:widowControl/>
              <w:tabs>
                <w:tab w:val="center" w:pos="86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Orange City</w:t>
            </w:r>
          </w:p>
        </w:tc>
        <w:tc>
          <w:tcPr>
            <w:tcW w:w="2023" w:type="dxa"/>
            <w:tcBorders>
              <w:top w:val="single" w:sz="7" w:space="0" w:color="auto"/>
              <w:left w:val="single" w:sz="7" w:space="0" w:color="auto"/>
              <w:bottom w:val="nil"/>
              <w:right w:val="nil"/>
            </w:tcBorders>
          </w:tcPr>
          <w:p w:rsidR="00E50C15" w:rsidRPr="00334E23" w:rsidRDefault="00E50C15">
            <w:pPr>
              <w:widowControl/>
              <w:tabs>
                <w:tab w:val="center" w:pos="901"/>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Daytona Beach</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$ 7.98</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$18.71</w:t>
            </w:r>
          </w:p>
          <w:p w:rsidR="00E50C15" w:rsidRPr="00334E23" w:rsidRDefault="00E50C15">
            <w:pPr>
              <w:widowControl/>
              <w:tabs>
                <w:tab w:val="left" w:pos="-5491"/>
                <w:tab w:val="left" w:pos="-4771"/>
                <w:tab w:val="left" w:pos="-2611"/>
                <w:tab w:val="left" w:pos="-160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$37.47</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.75</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$2.00</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$4.00</w:t>
            </w:r>
          </w:p>
        </w:tc>
        <w:tc>
          <w:tcPr>
            <w:tcW w:w="2167" w:type="dxa"/>
            <w:tcBorders>
              <w:top w:val="single" w:sz="7" w:space="0" w:color="auto"/>
              <w:left w:val="single" w:sz="7" w:space="0" w:color="auto"/>
              <w:bottom w:val="nil"/>
              <w:right w:val="double" w:sz="7" w:space="0" w:color="auto"/>
            </w:tcBorders>
          </w:tcPr>
          <w:p w:rsidR="00E50C15" w:rsidRPr="00334E23" w:rsidRDefault="00E50C15">
            <w:pPr>
              <w:widowControl/>
              <w:tabs>
                <w:tab w:val="left" w:pos="-7121"/>
                <w:tab w:val="left" w:pos="-6401"/>
                <w:tab w:val="left" w:pos="-4241"/>
                <w:tab w:val="left" w:pos="-323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$ 8.73</w:t>
            </w:r>
          </w:p>
          <w:p w:rsidR="00E50C15" w:rsidRPr="00334E23" w:rsidRDefault="00E50C15">
            <w:pPr>
              <w:widowControl/>
              <w:tabs>
                <w:tab w:val="left" w:pos="-7121"/>
                <w:tab w:val="left" w:pos="-6401"/>
                <w:tab w:val="left" w:pos="-4241"/>
                <w:tab w:val="left" w:pos="-323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$20.71</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$41.47</w:t>
            </w:r>
          </w:p>
        </w:tc>
      </w:tr>
      <w:tr w:rsidR="00E50C15" w:rsidRPr="00334E23">
        <w:tc>
          <w:tcPr>
            <w:tcW w:w="1908" w:type="dxa"/>
            <w:tcBorders>
              <w:top w:val="single" w:sz="7" w:space="0" w:color="auto"/>
              <w:left w:val="double" w:sz="7" w:space="0" w:color="auto"/>
              <w:bottom w:val="nil"/>
              <w:right w:val="nil"/>
            </w:tcBorders>
          </w:tcPr>
          <w:p w:rsidR="00E50C15" w:rsidRPr="00334E23" w:rsidRDefault="00E50C15">
            <w:pPr>
              <w:widowControl/>
              <w:tabs>
                <w:tab w:val="center" w:pos="86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Orange City</w:t>
            </w:r>
          </w:p>
        </w:tc>
        <w:tc>
          <w:tcPr>
            <w:tcW w:w="2023" w:type="dxa"/>
            <w:tcBorders>
              <w:top w:val="single" w:sz="7" w:space="0" w:color="auto"/>
              <w:left w:val="single" w:sz="7" w:space="0" w:color="auto"/>
              <w:bottom w:val="nil"/>
              <w:right w:val="nil"/>
            </w:tcBorders>
          </w:tcPr>
          <w:p w:rsidR="00E50C15" w:rsidRPr="00334E23" w:rsidRDefault="00E50C15">
            <w:pPr>
              <w:widowControl/>
              <w:tabs>
                <w:tab w:val="center" w:pos="901"/>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New Smyrna Bch</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$ 7.98</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$18.71</w:t>
            </w:r>
          </w:p>
          <w:p w:rsidR="00E50C15" w:rsidRPr="00334E23" w:rsidRDefault="00E50C15">
            <w:pPr>
              <w:widowControl/>
              <w:tabs>
                <w:tab w:val="left" w:pos="-5491"/>
                <w:tab w:val="left" w:pos="-4771"/>
                <w:tab w:val="left" w:pos="-2611"/>
                <w:tab w:val="left" w:pos="-160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$37.47</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.75</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$1.75</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$3.50</w:t>
            </w:r>
          </w:p>
        </w:tc>
        <w:tc>
          <w:tcPr>
            <w:tcW w:w="2167" w:type="dxa"/>
            <w:tcBorders>
              <w:top w:val="single" w:sz="7" w:space="0" w:color="auto"/>
              <w:left w:val="single" w:sz="7" w:space="0" w:color="auto"/>
              <w:bottom w:val="nil"/>
              <w:right w:val="double" w:sz="7" w:space="0" w:color="auto"/>
            </w:tcBorders>
          </w:tcPr>
          <w:p w:rsidR="00E50C15" w:rsidRPr="00334E23" w:rsidRDefault="00E50C15">
            <w:pPr>
              <w:widowControl/>
              <w:tabs>
                <w:tab w:val="left" w:pos="-7121"/>
                <w:tab w:val="left" w:pos="-6401"/>
                <w:tab w:val="left" w:pos="-4241"/>
                <w:tab w:val="left" w:pos="-323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$ 8.73</w:t>
            </w:r>
          </w:p>
          <w:p w:rsidR="00E50C15" w:rsidRPr="00334E23" w:rsidRDefault="00E50C15">
            <w:pPr>
              <w:widowControl/>
              <w:tabs>
                <w:tab w:val="left" w:pos="-7121"/>
                <w:tab w:val="left" w:pos="-6401"/>
                <w:tab w:val="left" w:pos="-4241"/>
                <w:tab w:val="left" w:pos="-323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$20.46</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$40.97</w:t>
            </w:r>
          </w:p>
        </w:tc>
      </w:tr>
      <w:tr w:rsidR="00E50C15" w:rsidRPr="00334E23">
        <w:tc>
          <w:tcPr>
            <w:tcW w:w="1908" w:type="dxa"/>
            <w:tcBorders>
              <w:top w:val="single" w:sz="7" w:space="0" w:color="auto"/>
              <w:left w:val="double" w:sz="7" w:space="0" w:color="auto"/>
              <w:bottom w:val="nil"/>
              <w:right w:val="nil"/>
            </w:tcBorders>
          </w:tcPr>
          <w:p w:rsidR="00E50C15" w:rsidRPr="00334E23" w:rsidRDefault="00E50C15">
            <w:pPr>
              <w:widowControl/>
              <w:tabs>
                <w:tab w:val="center" w:pos="86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Orange City</w:t>
            </w:r>
          </w:p>
        </w:tc>
        <w:tc>
          <w:tcPr>
            <w:tcW w:w="2023" w:type="dxa"/>
            <w:tcBorders>
              <w:top w:val="single" w:sz="7" w:space="0" w:color="auto"/>
              <w:left w:val="single" w:sz="7" w:space="0" w:color="auto"/>
              <w:bottom w:val="nil"/>
              <w:right w:val="nil"/>
            </w:tcBorders>
          </w:tcPr>
          <w:p w:rsidR="00E50C15" w:rsidRPr="00334E23" w:rsidRDefault="00E50C15">
            <w:pPr>
              <w:widowControl/>
              <w:tabs>
                <w:tab w:val="center" w:pos="901"/>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Oak Hill</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$ 7.98</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$18.71</w:t>
            </w:r>
          </w:p>
          <w:p w:rsidR="00E50C15" w:rsidRPr="00334E23" w:rsidRDefault="00E50C15">
            <w:pPr>
              <w:widowControl/>
              <w:tabs>
                <w:tab w:val="left" w:pos="-5491"/>
                <w:tab w:val="left" w:pos="-4771"/>
                <w:tab w:val="left" w:pos="-2611"/>
                <w:tab w:val="left" w:pos="-160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$37.47</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.75</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$1.50</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$3.00</w:t>
            </w:r>
          </w:p>
        </w:tc>
        <w:tc>
          <w:tcPr>
            <w:tcW w:w="2167" w:type="dxa"/>
            <w:tcBorders>
              <w:top w:val="single" w:sz="7" w:space="0" w:color="auto"/>
              <w:left w:val="single" w:sz="7" w:space="0" w:color="auto"/>
              <w:bottom w:val="nil"/>
              <w:right w:val="double" w:sz="7" w:space="0" w:color="auto"/>
            </w:tcBorders>
          </w:tcPr>
          <w:p w:rsidR="00E50C15" w:rsidRPr="00334E23" w:rsidRDefault="00E50C15">
            <w:pPr>
              <w:widowControl/>
              <w:tabs>
                <w:tab w:val="left" w:pos="-7121"/>
                <w:tab w:val="left" w:pos="-6401"/>
                <w:tab w:val="left" w:pos="-4241"/>
                <w:tab w:val="left" w:pos="-323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$ 8.73</w:t>
            </w:r>
          </w:p>
          <w:p w:rsidR="00E50C15" w:rsidRPr="00334E23" w:rsidRDefault="00E50C15">
            <w:pPr>
              <w:widowControl/>
              <w:tabs>
                <w:tab w:val="left" w:pos="-7121"/>
                <w:tab w:val="left" w:pos="-6401"/>
                <w:tab w:val="left" w:pos="-4241"/>
                <w:tab w:val="left" w:pos="-323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$20.21</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$40.47</w:t>
            </w:r>
          </w:p>
        </w:tc>
      </w:tr>
      <w:tr w:rsidR="00E50C15" w:rsidRPr="00334E23">
        <w:tc>
          <w:tcPr>
            <w:tcW w:w="1908" w:type="dxa"/>
            <w:tcBorders>
              <w:top w:val="single" w:sz="7" w:space="0" w:color="auto"/>
              <w:left w:val="double" w:sz="7" w:space="0" w:color="auto"/>
              <w:bottom w:val="nil"/>
              <w:right w:val="nil"/>
            </w:tcBorders>
          </w:tcPr>
          <w:p w:rsidR="00E50C15" w:rsidRPr="00334E23" w:rsidRDefault="00E50C15">
            <w:pPr>
              <w:widowControl/>
              <w:tabs>
                <w:tab w:val="center" w:pos="86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lastRenderedPageBreak/>
              <w:tab/>
              <w:t>Orange City</w:t>
            </w:r>
          </w:p>
        </w:tc>
        <w:tc>
          <w:tcPr>
            <w:tcW w:w="2023" w:type="dxa"/>
            <w:tcBorders>
              <w:top w:val="single" w:sz="7" w:space="0" w:color="auto"/>
              <w:left w:val="single" w:sz="7" w:space="0" w:color="auto"/>
              <w:bottom w:val="nil"/>
              <w:right w:val="nil"/>
            </w:tcBorders>
          </w:tcPr>
          <w:p w:rsidR="00E50C15" w:rsidRPr="00334E23" w:rsidRDefault="00E50C15">
            <w:pPr>
              <w:widowControl/>
              <w:tabs>
                <w:tab w:val="center" w:pos="901"/>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Pierson</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$ 7.98</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$18.71</w:t>
            </w:r>
          </w:p>
          <w:p w:rsidR="00E50C15" w:rsidRPr="00334E23" w:rsidRDefault="00E50C15">
            <w:pPr>
              <w:widowControl/>
              <w:tabs>
                <w:tab w:val="left" w:pos="-5491"/>
                <w:tab w:val="left" w:pos="-4771"/>
                <w:tab w:val="left" w:pos="-2611"/>
                <w:tab w:val="left" w:pos="-160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$37.47</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.75</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$1.50</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$3.00</w:t>
            </w:r>
          </w:p>
        </w:tc>
        <w:tc>
          <w:tcPr>
            <w:tcW w:w="2167" w:type="dxa"/>
            <w:tcBorders>
              <w:top w:val="single" w:sz="7" w:space="0" w:color="auto"/>
              <w:left w:val="single" w:sz="7" w:space="0" w:color="auto"/>
              <w:bottom w:val="nil"/>
              <w:right w:val="double" w:sz="7" w:space="0" w:color="auto"/>
            </w:tcBorders>
          </w:tcPr>
          <w:p w:rsidR="00E50C15" w:rsidRPr="00334E23" w:rsidRDefault="00E50C15">
            <w:pPr>
              <w:widowControl/>
              <w:tabs>
                <w:tab w:val="left" w:pos="-7121"/>
                <w:tab w:val="left" w:pos="-6401"/>
                <w:tab w:val="left" w:pos="-4241"/>
                <w:tab w:val="left" w:pos="-323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$ 8.73</w:t>
            </w:r>
          </w:p>
          <w:p w:rsidR="00E50C15" w:rsidRPr="00334E23" w:rsidRDefault="00E50C15">
            <w:pPr>
              <w:widowControl/>
              <w:tabs>
                <w:tab w:val="left" w:pos="-7121"/>
                <w:tab w:val="left" w:pos="-6401"/>
                <w:tab w:val="left" w:pos="-4241"/>
                <w:tab w:val="left" w:pos="-323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$20.21</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$40.47</w:t>
            </w:r>
          </w:p>
        </w:tc>
      </w:tr>
      <w:tr w:rsidR="00E50C15" w:rsidRPr="00334E23">
        <w:tc>
          <w:tcPr>
            <w:tcW w:w="1908" w:type="dxa"/>
            <w:tcBorders>
              <w:top w:val="single" w:sz="7" w:space="0" w:color="auto"/>
              <w:left w:val="double" w:sz="7" w:space="0" w:color="auto"/>
              <w:bottom w:val="nil"/>
              <w:right w:val="nil"/>
            </w:tcBorders>
          </w:tcPr>
          <w:p w:rsidR="00E50C15" w:rsidRPr="00334E23" w:rsidRDefault="00E50C15">
            <w:pPr>
              <w:widowControl/>
              <w:tabs>
                <w:tab w:val="center" w:pos="86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Orange City</w:t>
            </w:r>
          </w:p>
        </w:tc>
        <w:tc>
          <w:tcPr>
            <w:tcW w:w="2023" w:type="dxa"/>
            <w:tcBorders>
              <w:top w:val="single" w:sz="7" w:space="0" w:color="auto"/>
              <w:left w:val="single" w:sz="7" w:space="0" w:color="auto"/>
              <w:bottom w:val="nil"/>
              <w:right w:val="nil"/>
            </w:tcBorders>
          </w:tcPr>
          <w:p w:rsidR="00E50C15" w:rsidRPr="00334E23" w:rsidRDefault="00E50C15">
            <w:pPr>
              <w:widowControl/>
              <w:tabs>
                <w:tab w:val="center" w:pos="901"/>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DeLeon Springs</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$ 7.98</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$18.71</w:t>
            </w:r>
          </w:p>
          <w:p w:rsidR="00E50C15" w:rsidRPr="00334E23" w:rsidRDefault="00E50C15">
            <w:pPr>
              <w:widowControl/>
              <w:tabs>
                <w:tab w:val="left" w:pos="-5491"/>
                <w:tab w:val="left" w:pos="-4771"/>
                <w:tab w:val="left" w:pos="-2611"/>
                <w:tab w:val="left" w:pos="-160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$37.47</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.75</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$1.50</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$3.00</w:t>
            </w:r>
          </w:p>
        </w:tc>
        <w:tc>
          <w:tcPr>
            <w:tcW w:w="2167" w:type="dxa"/>
            <w:tcBorders>
              <w:top w:val="single" w:sz="7" w:space="0" w:color="auto"/>
              <w:left w:val="single" w:sz="7" w:space="0" w:color="auto"/>
              <w:bottom w:val="nil"/>
              <w:right w:val="double" w:sz="7" w:space="0" w:color="auto"/>
            </w:tcBorders>
          </w:tcPr>
          <w:p w:rsidR="00E50C15" w:rsidRPr="00334E23" w:rsidRDefault="00E50C15">
            <w:pPr>
              <w:widowControl/>
              <w:tabs>
                <w:tab w:val="left" w:pos="-7121"/>
                <w:tab w:val="left" w:pos="-6401"/>
                <w:tab w:val="left" w:pos="-4241"/>
                <w:tab w:val="left" w:pos="-323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$ 8.73</w:t>
            </w:r>
          </w:p>
          <w:p w:rsidR="00E50C15" w:rsidRPr="00334E23" w:rsidRDefault="00E50C15">
            <w:pPr>
              <w:widowControl/>
              <w:tabs>
                <w:tab w:val="left" w:pos="-7121"/>
                <w:tab w:val="left" w:pos="-6401"/>
                <w:tab w:val="left" w:pos="-4241"/>
                <w:tab w:val="left" w:pos="-323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$20.21</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$40.47</w:t>
            </w:r>
          </w:p>
        </w:tc>
      </w:tr>
      <w:tr w:rsidR="00E50C15" w:rsidRPr="00334E23">
        <w:tc>
          <w:tcPr>
            <w:tcW w:w="1908" w:type="dxa"/>
            <w:tcBorders>
              <w:top w:val="single" w:sz="7" w:space="0" w:color="auto"/>
              <w:left w:val="double" w:sz="7" w:space="0" w:color="auto"/>
              <w:bottom w:val="nil"/>
              <w:right w:val="nil"/>
            </w:tcBorders>
          </w:tcPr>
          <w:p w:rsidR="00E50C15" w:rsidRPr="00334E23" w:rsidRDefault="00E50C15">
            <w:pPr>
              <w:widowControl/>
              <w:tabs>
                <w:tab w:val="center" w:pos="86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Sanford</w:t>
            </w:r>
          </w:p>
        </w:tc>
        <w:tc>
          <w:tcPr>
            <w:tcW w:w="2023" w:type="dxa"/>
            <w:tcBorders>
              <w:top w:val="single" w:sz="7" w:space="0" w:color="auto"/>
              <w:left w:val="single" w:sz="7" w:space="0" w:color="auto"/>
              <w:bottom w:val="nil"/>
              <w:right w:val="nil"/>
            </w:tcBorders>
          </w:tcPr>
          <w:p w:rsidR="00E50C15" w:rsidRPr="00334E23" w:rsidRDefault="00E50C15">
            <w:pPr>
              <w:widowControl/>
              <w:tabs>
                <w:tab w:val="center" w:pos="901"/>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Daytona Beach</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$ 9.50</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$25.75</w:t>
            </w:r>
          </w:p>
          <w:p w:rsidR="00E50C15" w:rsidRPr="00334E23" w:rsidRDefault="00E50C15">
            <w:pPr>
              <w:widowControl/>
              <w:tabs>
                <w:tab w:val="left" w:pos="-5491"/>
                <w:tab w:val="left" w:pos="-4771"/>
                <w:tab w:val="left" w:pos="-2611"/>
                <w:tab w:val="left" w:pos="-160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$43.78</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$1.00</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$2.50</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$4.25</w:t>
            </w:r>
          </w:p>
        </w:tc>
        <w:tc>
          <w:tcPr>
            <w:tcW w:w="2167" w:type="dxa"/>
            <w:tcBorders>
              <w:top w:val="single" w:sz="7" w:space="0" w:color="auto"/>
              <w:left w:val="single" w:sz="7" w:space="0" w:color="auto"/>
              <w:bottom w:val="nil"/>
              <w:right w:val="double" w:sz="7" w:space="0" w:color="auto"/>
            </w:tcBorders>
          </w:tcPr>
          <w:p w:rsidR="00E50C15" w:rsidRPr="00334E23" w:rsidRDefault="00E50C15">
            <w:pPr>
              <w:widowControl/>
              <w:tabs>
                <w:tab w:val="left" w:pos="-7121"/>
                <w:tab w:val="left" w:pos="-6401"/>
                <w:tab w:val="left" w:pos="-4241"/>
                <w:tab w:val="left" w:pos="-323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$10.50</w:t>
            </w:r>
          </w:p>
          <w:p w:rsidR="00E50C15" w:rsidRPr="00334E23" w:rsidRDefault="00E50C15">
            <w:pPr>
              <w:widowControl/>
              <w:tabs>
                <w:tab w:val="left" w:pos="-7121"/>
                <w:tab w:val="left" w:pos="-6401"/>
                <w:tab w:val="left" w:pos="-4241"/>
                <w:tab w:val="left" w:pos="-323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$28.25</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$48.03</w:t>
            </w:r>
          </w:p>
        </w:tc>
      </w:tr>
      <w:tr w:rsidR="00E50C15" w:rsidRPr="00334E23">
        <w:tc>
          <w:tcPr>
            <w:tcW w:w="1908" w:type="dxa"/>
            <w:tcBorders>
              <w:top w:val="single" w:sz="7" w:space="0" w:color="auto"/>
              <w:left w:val="double" w:sz="7" w:space="0" w:color="auto"/>
              <w:bottom w:val="nil"/>
              <w:right w:val="nil"/>
            </w:tcBorders>
          </w:tcPr>
          <w:p w:rsidR="00E50C15" w:rsidRPr="00334E23" w:rsidRDefault="00E50C15">
            <w:pPr>
              <w:widowControl/>
              <w:tabs>
                <w:tab w:val="center" w:pos="86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Sanford</w:t>
            </w:r>
          </w:p>
        </w:tc>
        <w:tc>
          <w:tcPr>
            <w:tcW w:w="2023" w:type="dxa"/>
            <w:tcBorders>
              <w:top w:val="single" w:sz="7" w:space="0" w:color="auto"/>
              <w:left w:val="single" w:sz="7" w:space="0" w:color="auto"/>
              <w:bottom w:val="nil"/>
              <w:right w:val="nil"/>
            </w:tcBorders>
          </w:tcPr>
          <w:p w:rsidR="00E50C15" w:rsidRPr="00334E23" w:rsidRDefault="00E50C15">
            <w:pPr>
              <w:widowControl/>
              <w:tabs>
                <w:tab w:val="center" w:pos="901"/>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DeLeon Springs</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$ 9.50</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$25.75</w:t>
            </w:r>
          </w:p>
          <w:p w:rsidR="00E50C15" w:rsidRPr="00334E23" w:rsidRDefault="00E50C15">
            <w:pPr>
              <w:widowControl/>
              <w:tabs>
                <w:tab w:val="left" w:pos="-5491"/>
                <w:tab w:val="left" w:pos="-4771"/>
                <w:tab w:val="left" w:pos="-2611"/>
                <w:tab w:val="left" w:pos="-160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$43.78</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.75</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$2.00</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$3.50</w:t>
            </w:r>
          </w:p>
        </w:tc>
        <w:tc>
          <w:tcPr>
            <w:tcW w:w="2167" w:type="dxa"/>
            <w:tcBorders>
              <w:top w:val="single" w:sz="7" w:space="0" w:color="auto"/>
              <w:left w:val="single" w:sz="7" w:space="0" w:color="auto"/>
              <w:bottom w:val="nil"/>
              <w:right w:val="double" w:sz="7" w:space="0" w:color="auto"/>
            </w:tcBorders>
          </w:tcPr>
          <w:p w:rsidR="00E50C15" w:rsidRPr="00334E23" w:rsidRDefault="00E50C15">
            <w:pPr>
              <w:widowControl/>
              <w:tabs>
                <w:tab w:val="left" w:pos="-7121"/>
                <w:tab w:val="left" w:pos="-6401"/>
                <w:tab w:val="left" w:pos="-4241"/>
                <w:tab w:val="left" w:pos="-323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$10.25</w:t>
            </w:r>
          </w:p>
          <w:p w:rsidR="00E50C15" w:rsidRPr="00334E23" w:rsidRDefault="00E50C15">
            <w:pPr>
              <w:widowControl/>
              <w:tabs>
                <w:tab w:val="left" w:pos="-7121"/>
                <w:tab w:val="left" w:pos="-6401"/>
                <w:tab w:val="left" w:pos="-4241"/>
                <w:tab w:val="left" w:pos="-323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$27.75</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$47.28</w:t>
            </w:r>
          </w:p>
        </w:tc>
      </w:tr>
      <w:tr w:rsidR="00E50C15" w:rsidRPr="00334E23">
        <w:tc>
          <w:tcPr>
            <w:tcW w:w="1908" w:type="dxa"/>
            <w:tcBorders>
              <w:top w:val="single" w:sz="7" w:space="0" w:color="auto"/>
              <w:left w:val="double" w:sz="7" w:space="0" w:color="auto"/>
              <w:bottom w:val="nil"/>
              <w:right w:val="nil"/>
            </w:tcBorders>
          </w:tcPr>
          <w:p w:rsidR="00E50C15" w:rsidRPr="00334E23" w:rsidRDefault="00E50C15">
            <w:pPr>
              <w:widowControl/>
              <w:tabs>
                <w:tab w:val="center" w:pos="86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Sanford</w:t>
            </w:r>
          </w:p>
        </w:tc>
        <w:tc>
          <w:tcPr>
            <w:tcW w:w="2023" w:type="dxa"/>
            <w:tcBorders>
              <w:top w:val="single" w:sz="7" w:space="0" w:color="auto"/>
              <w:left w:val="single" w:sz="7" w:space="0" w:color="auto"/>
              <w:bottom w:val="nil"/>
              <w:right w:val="nil"/>
            </w:tcBorders>
          </w:tcPr>
          <w:p w:rsidR="00E50C15" w:rsidRPr="00334E23" w:rsidRDefault="00E50C15">
            <w:pPr>
              <w:widowControl/>
              <w:tabs>
                <w:tab w:val="center" w:pos="901"/>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New Smyrna Bch</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$ 9.50</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$25.75</w:t>
            </w:r>
          </w:p>
          <w:p w:rsidR="00E50C15" w:rsidRPr="00334E23" w:rsidRDefault="00E50C15">
            <w:pPr>
              <w:widowControl/>
              <w:tabs>
                <w:tab w:val="left" w:pos="-5491"/>
                <w:tab w:val="left" w:pos="-4771"/>
                <w:tab w:val="left" w:pos="-2611"/>
                <w:tab w:val="left" w:pos="-160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$43.78</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$1.00</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$2.25</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$4.00</w:t>
            </w:r>
          </w:p>
        </w:tc>
        <w:tc>
          <w:tcPr>
            <w:tcW w:w="2167" w:type="dxa"/>
            <w:tcBorders>
              <w:top w:val="single" w:sz="7" w:space="0" w:color="auto"/>
              <w:left w:val="single" w:sz="7" w:space="0" w:color="auto"/>
              <w:bottom w:val="nil"/>
              <w:right w:val="double" w:sz="7" w:space="0" w:color="auto"/>
            </w:tcBorders>
          </w:tcPr>
          <w:p w:rsidR="00E50C15" w:rsidRPr="00334E23" w:rsidRDefault="00E50C15">
            <w:pPr>
              <w:widowControl/>
              <w:tabs>
                <w:tab w:val="left" w:pos="-7121"/>
                <w:tab w:val="left" w:pos="-6401"/>
                <w:tab w:val="left" w:pos="-4241"/>
                <w:tab w:val="left" w:pos="-323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$10.50</w:t>
            </w:r>
          </w:p>
          <w:p w:rsidR="00E50C15" w:rsidRPr="00334E23" w:rsidRDefault="00E50C15">
            <w:pPr>
              <w:widowControl/>
              <w:tabs>
                <w:tab w:val="left" w:pos="-7121"/>
                <w:tab w:val="left" w:pos="-6401"/>
                <w:tab w:val="left" w:pos="-4241"/>
                <w:tab w:val="left" w:pos="-323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$28.00</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$47.78</w:t>
            </w:r>
          </w:p>
        </w:tc>
      </w:tr>
      <w:tr w:rsidR="00E50C15" w:rsidRPr="00334E23">
        <w:tc>
          <w:tcPr>
            <w:tcW w:w="1908" w:type="dxa"/>
            <w:tcBorders>
              <w:top w:val="single" w:sz="7" w:space="0" w:color="auto"/>
              <w:left w:val="double" w:sz="7" w:space="0" w:color="auto"/>
              <w:bottom w:val="nil"/>
              <w:right w:val="nil"/>
            </w:tcBorders>
          </w:tcPr>
          <w:p w:rsidR="00E50C15" w:rsidRPr="00334E23" w:rsidRDefault="00E50C15">
            <w:pPr>
              <w:widowControl/>
              <w:tabs>
                <w:tab w:val="center" w:pos="86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Sanford</w:t>
            </w:r>
          </w:p>
        </w:tc>
        <w:tc>
          <w:tcPr>
            <w:tcW w:w="2023" w:type="dxa"/>
            <w:tcBorders>
              <w:top w:val="single" w:sz="7" w:space="0" w:color="auto"/>
              <w:left w:val="single" w:sz="7" w:space="0" w:color="auto"/>
              <w:bottom w:val="nil"/>
              <w:right w:val="nil"/>
            </w:tcBorders>
          </w:tcPr>
          <w:p w:rsidR="00E50C15" w:rsidRPr="00334E23" w:rsidRDefault="00E50C15">
            <w:pPr>
              <w:widowControl/>
              <w:tabs>
                <w:tab w:val="center" w:pos="901"/>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Oak Hill</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$ 9.50</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$25.75</w:t>
            </w:r>
          </w:p>
          <w:p w:rsidR="00E50C15" w:rsidRPr="00334E23" w:rsidRDefault="00E50C15">
            <w:pPr>
              <w:widowControl/>
              <w:tabs>
                <w:tab w:val="left" w:pos="-5491"/>
                <w:tab w:val="left" w:pos="-4771"/>
                <w:tab w:val="left" w:pos="-2611"/>
                <w:tab w:val="left" w:pos="-160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$43.78</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.75</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$2.00</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$3.50</w:t>
            </w:r>
          </w:p>
        </w:tc>
        <w:tc>
          <w:tcPr>
            <w:tcW w:w="2167" w:type="dxa"/>
            <w:tcBorders>
              <w:top w:val="single" w:sz="7" w:space="0" w:color="auto"/>
              <w:left w:val="single" w:sz="7" w:space="0" w:color="auto"/>
              <w:bottom w:val="nil"/>
              <w:right w:val="double" w:sz="7" w:space="0" w:color="auto"/>
            </w:tcBorders>
          </w:tcPr>
          <w:p w:rsidR="00E50C15" w:rsidRPr="00334E23" w:rsidRDefault="00E50C15">
            <w:pPr>
              <w:widowControl/>
              <w:tabs>
                <w:tab w:val="left" w:pos="-7121"/>
                <w:tab w:val="left" w:pos="-6401"/>
                <w:tab w:val="left" w:pos="-4241"/>
                <w:tab w:val="left" w:pos="-323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$10.25</w:t>
            </w:r>
          </w:p>
          <w:p w:rsidR="00E50C15" w:rsidRPr="00334E23" w:rsidRDefault="00E50C15">
            <w:pPr>
              <w:widowControl/>
              <w:tabs>
                <w:tab w:val="left" w:pos="-7121"/>
                <w:tab w:val="left" w:pos="-6401"/>
                <w:tab w:val="left" w:pos="-4241"/>
                <w:tab w:val="left" w:pos="-323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$27.75</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$47.28</w:t>
            </w:r>
          </w:p>
        </w:tc>
      </w:tr>
      <w:tr w:rsidR="00E50C15" w:rsidRPr="00334E23">
        <w:tc>
          <w:tcPr>
            <w:tcW w:w="1908" w:type="dxa"/>
            <w:tcBorders>
              <w:top w:val="single" w:sz="7" w:space="0" w:color="auto"/>
              <w:left w:val="double" w:sz="7" w:space="0" w:color="auto"/>
              <w:bottom w:val="nil"/>
              <w:right w:val="nil"/>
            </w:tcBorders>
          </w:tcPr>
          <w:p w:rsidR="00E50C15" w:rsidRPr="00334E23" w:rsidRDefault="00E50C15">
            <w:pPr>
              <w:widowControl/>
              <w:tabs>
                <w:tab w:val="center" w:pos="862"/>
              </w:tabs>
              <w:suppressAutoHyphens/>
              <w:spacing w:before="90" w:line="240" w:lineRule="atLeast"/>
              <w:rPr>
                <w:rFonts w:ascii="Courier New" w:hAnsi="Courier New" w:cs="Courier New"/>
                <w:b/>
                <w:bCs/>
                <w:spacing w:val="-2"/>
                <w:sz w:val="19"/>
                <w:szCs w:val="19"/>
              </w:rPr>
            </w:pPr>
            <w:r w:rsidRPr="00334E23">
              <w:rPr>
                <w:rFonts w:ascii="Courier New" w:hAnsi="Courier New" w:cs="Courier New"/>
                <w:b/>
                <w:bCs/>
                <w:spacing w:val="-2"/>
                <w:sz w:val="19"/>
                <w:szCs w:val="19"/>
              </w:rPr>
              <w:tab/>
              <w:t>FROM</w:t>
            </w:r>
          </w:p>
          <w:p w:rsidR="00E50C15" w:rsidRPr="00334E23" w:rsidRDefault="00E50C15">
            <w:pPr>
              <w:widowControl/>
              <w:tabs>
                <w:tab w:val="left" w:pos="-1560"/>
                <w:tab w:val="left" w:pos="-840"/>
                <w:tab w:val="left" w:pos="1320"/>
                <w:tab w:val="left" w:pos="2328"/>
              </w:tabs>
              <w:suppressAutoHyphens/>
              <w:spacing w:line="240" w:lineRule="atLeast"/>
              <w:rPr>
                <w:rFonts w:ascii="Courier New" w:hAnsi="Courier New" w:cs="Courier New"/>
                <w:b/>
                <w:bCs/>
                <w:spacing w:val="-2"/>
                <w:sz w:val="19"/>
                <w:szCs w:val="19"/>
              </w:rPr>
            </w:pPr>
          </w:p>
          <w:p w:rsidR="00E50C15" w:rsidRPr="00334E23" w:rsidRDefault="00E50C15">
            <w:pPr>
              <w:widowControl/>
              <w:tabs>
                <w:tab w:val="center" w:pos="862"/>
              </w:tabs>
              <w:suppressAutoHyphens/>
              <w:spacing w:after="54" w:line="240" w:lineRule="atLeast"/>
              <w:rPr>
                <w:rFonts w:ascii="Courier New" w:hAnsi="Courier New" w:cs="Courier New"/>
                <w:b/>
                <w:bCs/>
                <w:spacing w:val="-2"/>
                <w:sz w:val="19"/>
                <w:szCs w:val="19"/>
              </w:rPr>
            </w:pPr>
            <w:r w:rsidRPr="00334E23">
              <w:rPr>
                <w:rFonts w:ascii="Courier New" w:hAnsi="Courier New" w:cs="Courier New"/>
                <w:b/>
                <w:bCs/>
                <w:spacing w:val="-2"/>
                <w:sz w:val="19"/>
                <w:szCs w:val="19"/>
              </w:rPr>
              <w:tab/>
              <w:t>(1)</w:t>
            </w:r>
          </w:p>
        </w:tc>
        <w:tc>
          <w:tcPr>
            <w:tcW w:w="2023" w:type="dxa"/>
            <w:tcBorders>
              <w:top w:val="single" w:sz="7" w:space="0" w:color="auto"/>
              <w:left w:val="single" w:sz="7" w:space="0" w:color="auto"/>
              <w:bottom w:val="nil"/>
              <w:right w:val="nil"/>
            </w:tcBorders>
          </w:tcPr>
          <w:p w:rsidR="00E50C15" w:rsidRPr="00334E23" w:rsidRDefault="00E50C15">
            <w:pPr>
              <w:widowControl/>
              <w:tabs>
                <w:tab w:val="center" w:pos="901"/>
              </w:tabs>
              <w:suppressAutoHyphens/>
              <w:spacing w:before="90" w:line="240" w:lineRule="atLeast"/>
              <w:rPr>
                <w:rFonts w:ascii="Courier New" w:hAnsi="Courier New" w:cs="Courier New"/>
                <w:b/>
                <w:bCs/>
                <w:spacing w:val="-2"/>
                <w:sz w:val="19"/>
                <w:szCs w:val="19"/>
              </w:rPr>
            </w:pPr>
            <w:r w:rsidRPr="00334E23">
              <w:rPr>
                <w:rFonts w:ascii="Courier New" w:hAnsi="Courier New" w:cs="Courier New"/>
                <w:b/>
                <w:bCs/>
                <w:spacing w:val="-2"/>
                <w:sz w:val="19"/>
                <w:szCs w:val="19"/>
              </w:rPr>
              <w:tab/>
              <w:t>TO</w:t>
            </w:r>
          </w:p>
          <w:p w:rsidR="00E50C15" w:rsidRPr="00334E23" w:rsidRDefault="00E50C15">
            <w:pPr>
              <w:widowControl/>
              <w:tabs>
                <w:tab w:val="left" w:pos="-3468"/>
                <w:tab w:val="left" w:pos="-2748"/>
                <w:tab w:val="left" w:pos="-588"/>
                <w:tab w:val="left" w:pos="420"/>
              </w:tabs>
              <w:suppressAutoHyphens/>
              <w:spacing w:line="240" w:lineRule="atLeast"/>
              <w:rPr>
                <w:rFonts w:ascii="Courier New" w:hAnsi="Courier New" w:cs="Courier New"/>
                <w:b/>
                <w:bCs/>
                <w:spacing w:val="-2"/>
                <w:sz w:val="19"/>
                <w:szCs w:val="19"/>
              </w:rPr>
            </w:pPr>
          </w:p>
          <w:p w:rsidR="00E50C15" w:rsidRPr="00334E23" w:rsidRDefault="00E50C15">
            <w:pPr>
              <w:widowControl/>
              <w:tabs>
                <w:tab w:val="center" w:pos="901"/>
              </w:tabs>
              <w:suppressAutoHyphens/>
              <w:spacing w:after="54" w:line="240" w:lineRule="atLeast"/>
              <w:rPr>
                <w:rFonts w:ascii="Courier New" w:hAnsi="Courier New" w:cs="Courier New"/>
                <w:b/>
                <w:bCs/>
                <w:spacing w:val="-2"/>
                <w:sz w:val="19"/>
                <w:szCs w:val="19"/>
              </w:rPr>
            </w:pPr>
            <w:r w:rsidRPr="00334E23">
              <w:rPr>
                <w:rFonts w:ascii="Courier New" w:hAnsi="Courier New" w:cs="Courier New"/>
                <w:b/>
                <w:bCs/>
                <w:spacing w:val="-2"/>
                <w:sz w:val="19"/>
                <w:szCs w:val="19"/>
              </w:rPr>
              <w:tab/>
              <w:t>(2)</w:t>
            </w:r>
          </w:p>
        </w:tc>
        <w:tc>
          <w:tcPr>
            <w:tcW w:w="1630" w:type="dxa"/>
            <w:tcBorders>
              <w:top w:val="single" w:sz="7" w:space="0" w:color="auto"/>
              <w:left w:val="single" w:sz="7" w:space="0" w:color="auto"/>
              <w:bottom w:val="nil"/>
              <w:right w:val="nil"/>
            </w:tcBorders>
          </w:tcPr>
          <w:p w:rsidR="00E50C15" w:rsidRPr="00334E23" w:rsidRDefault="00E50C15">
            <w:pPr>
              <w:widowControl/>
              <w:tabs>
                <w:tab w:val="center" w:pos="704"/>
              </w:tabs>
              <w:suppressAutoHyphens/>
              <w:spacing w:before="90" w:line="240" w:lineRule="atLeast"/>
              <w:rPr>
                <w:rFonts w:ascii="Courier New" w:hAnsi="Courier New" w:cs="Courier New"/>
                <w:b/>
                <w:bCs/>
                <w:spacing w:val="-2"/>
                <w:sz w:val="19"/>
                <w:szCs w:val="19"/>
              </w:rPr>
            </w:pPr>
            <w:r w:rsidRPr="00334E23">
              <w:rPr>
                <w:rFonts w:ascii="Courier New" w:hAnsi="Courier New" w:cs="Courier New"/>
                <w:b/>
                <w:bCs/>
                <w:spacing w:val="-2"/>
                <w:sz w:val="19"/>
                <w:szCs w:val="19"/>
              </w:rPr>
              <w:tab/>
              <w:t>PRESENT</w:t>
            </w:r>
          </w:p>
          <w:p w:rsidR="00E50C15" w:rsidRPr="00334E23" w:rsidRDefault="00E50C15">
            <w:pPr>
              <w:widowControl/>
              <w:tabs>
                <w:tab w:val="center" w:pos="704"/>
              </w:tabs>
              <w:suppressAutoHyphens/>
              <w:spacing w:line="240" w:lineRule="atLeast"/>
              <w:rPr>
                <w:rFonts w:ascii="Courier New" w:hAnsi="Courier New" w:cs="Courier New"/>
                <w:b/>
                <w:bCs/>
                <w:spacing w:val="-2"/>
                <w:sz w:val="19"/>
                <w:szCs w:val="19"/>
              </w:rPr>
            </w:pPr>
            <w:r w:rsidRPr="00334E23">
              <w:rPr>
                <w:rFonts w:ascii="Courier New" w:hAnsi="Courier New" w:cs="Courier New"/>
                <w:b/>
                <w:bCs/>
                <w:spacing w:val="-2"/>
                <w:sz w:val="19"/>
                <w:szCs w:val="19"/>
              </w:rPr>
              <w:tab/>
              <w:t>RATES</w:t>
            </w:r>
          </w:p>
          <w:p w:rsidR="00E50C15" w:rsidRPr="00334E23" w:rsidRDefault="00E50C15">
            <w:pPr>
              <w:widowControl/>
              <w:tabs>
                <w:tab w:val="center" w:pos="704"/>
              </w:tabs>
              <w:suppressAutoHyphens/>
              <w:spacing w:after="54" w:line="240" w:lineRule="atLeast"/>
              <w:rPr>
                <w:rFonts w:ascii="Courier New" w:hAnsi="Courier New" w:cs="Courier New"/>
                <w:b/>
                <w:bCs/>
                <w:spacing w:val="-2"/>
                <w:sz w:val="19"/>
                <w:szCs w:val="19"/>
              </w:rPr>
            </w:pPr>
            <w:r w:rsidRPr="00334E23">
              <w:rPr>
                <w:rFonts w:ascii="Courier New" w:hAnsi="Courier New" w:cs="Courier New"/>
                <w:b/>
                <w:bCs/>
                <w:spacing w:val="-2"/>
                <w:sz w:val="19"/>
                <w:szCs w:val="19"/>
              </w:rPr>
              <w:tab/>
              <w:t>(3)</w:t>
            </w:r>
          </w:p>
        </w:tc>
        <w:tc>
          <w:tcPr>
            <w:tcW w:w="1630" w:type="dxa"/>
            <w:tcBorders>
              <w:top w:val="single" w:sz="7" w:space="0" w:color="auto"/>
              <w:left w:val="single" w:sz="7" w:space="0" w:color="auto"/>
              <w:bottom w:val="nil"/>
              <w:right w:val="nil"/>
            </w:tcBorders>
          </w:tcPr>
          <w:p w:rsidR="00E50C15" w:rsidRPr="00334E23" w:rsidRDefault="00E50C15">
            <w:pPr>
              <w:widowControl/>
              <w:tabs>
                <w:tab w:val="center" w:pos="705"/>
              </w:tabs>
              <w:suppressAutoHyphens/>
              <w:spacing w:before="90" w:line="240" w:lineRule="atLeast"/>
              <w:rPr>
                <w:rFonts w:ascii="Courier New" w:hAnsi="Courier New" w:cs="Courier New"/>
                <w:b/>
                <w:bCs/>
                <w:spacing w:val="-2"/>
                <w:sz w:val="19"/>
                <w:szCs w:val="19"/>
              </w:rPr>
            </w:pPr>
            <w:r w:rsidRPr="00334E23">
              <w:rPr>
                <w:rFonts w:ascii="Courier New" w:hAnsi="Courier New" w:cs="Courier New"/>
                <w:b/>
                <w:bCs/>
                <w:spacing w:val="-2"/>
                <w:sz w:val="19"/>
                <w:szCs w:val="19"/>
              </w:rPr>
              <w:tab/>
              <w:t>10%</w:t>
            </w:r>
          </w:p>
          <w:p w:rsidR="00E50C15" w:rsidRPr="00334E23" w:rsidRDefault="00E50C15">
            <w:pPr>
              <w:widowControl/>
              <w:tabs>
                <w:tab w:val="center" w:pos="705"/>
              </w:tabs>
              <w:suppressAutoHyphens/>
              <w:spacing w:line="240" w:lineRule="atLeast"/>
              <w:rPr>
                <w:rFonts w:ascii="Courier New" w:hAnsi="Courier New" w:cs="Courier New"/>
                <w:b/>
                <w:bCs/>
                <w:spacing w:val="-2"/>
                <w:sz w:val="19"/>
                <w:szCs w:val="19"/>
              </w:rPr>
            </w:pPr>
            <w:r w:rsidRPr="00334E23">
              <w:rPr>
                <w:rFonts w:ascii="Courier New" w:hAnsi="Courier New" w:cs="Courier New"/>
                <w:b/>
                <w:bCs/>
                <w:spacing w:val="-2"/>
                <w:sz w:val="19"/>
                <w:szCs w:val="19"/>
              </w:rPr>
              <w:tab/>
              <w:t>ADDITIVE</w:t>
            </w:r>
          </w:p>
          <w:p w:rsidR="00E50C15" w:rsidRPr="00334E23" w:rsidRDefault="00E50C15">
            <w:pPr>
              <w:widowControl/>
              <w:tabs>
                <w:tab w:val="center" w:pos="705"/>
              </w:tabs>
              <w:suppressAutoHyphens/>
              <w:spacing w:after="54" w:line="240" w:lineRule="atLeast"/>
              <w:rPr>
                <w:rFonts w:ascii="Courier New" w:hAnsi="Courier New" w:cs="Courier New"/>
                <w:b/>
                <w:bCs/>
                <w:spacing w:val="-2"/>
                <w:sz w:val="19"/>
                <w:szCs w:val="19"/>
              </w:rPr>
            </w:pPr>
            <w:r w:rsidRPr="00334E23">
              <w:rPr>
                <w:rFonts w:ascii="Courier New" w:hAnsi="Courier New" w:cs="Courier New"/>
                <w:b/>
                <w:bCs/>
                <w:spacing w:val="-2"/>
                <w:sz w:val="19"/>
                <w:szCs w:val="19"/>
              </w:rPr>
              <w:tab/>
              <w:t>(4)</w:t>
            </w:r>
          </w:p>
        </w:tc>
        <w:tc>
          <w:tcPr>
            <w:tcW w:w="2167" w:type="dxa"/>
            <w:tcBorders>
              <w:top w:val="single" w:sz="7" w:space="0" w:color="auto"/>
              <w:left w:val="single" w:sz="7" w:space="0" w:color="auto"/>
              <w:bottom w:val="nil"/>
              <w:right w:val="double" w:sz="7" w:space="0" w:color="auto"/>
            </w:tcBorders>
          </w:tcPr>
          <w:p w:rsidR="00E50C15" w:rsidRPr="00334E23" w:rsidRDefault="00E50C15">
            <w:pPr>
              <w:widowControl/>
              <w:tabs>
                <w:tab w:val="center" w:pos="946"/>
              </w:tabs>
              <w:suppressAutoHyphens/>
              <w:spacing w:before="90" w:line="240" w:lineRule="atLeast"/>
              <w:rPr>
                <w:rFonts w:ascii="Courier New" w:hAnsi="Courier New" w:cs="Courier New"/>
                <w:b/>
                <w:bCs/>
                <w:spacing w:val="-2"/>
                <w:sz w:val="19"/>
                <w:szCs w:val="19"/>
              </w:rPr>
            </w:pPr>
            <w:r w:rsidRPr="00334E23">
              <w:rPr>
                <w:rFonts w:ascii="Courier New" w:hAnsi="Courier New" w:cs="Courier New"/>
                <w:b/>
                <w:bCs/>
                <w:spacing w:val="-2"/>
                <w:sz w:val="19"/>
                <w:szCs w:val="19"/>
              </w:rPr>
              <w:tab/>
              <w:t>PROPOSED RATES</w:t>
            </w:r>
          </w:p>
          <w:p w:rsidR="00E50C15" w:rsidRPr="00334E23" w:rsidRDefault="00E50C15">
            <w:pPr>
              <w:widowControl/>
              <w:tabs>
                <w:tab w:val="left" w:pos="-8751"/>
                <w:tab w:val="left" w:pos="-8031"/>
                <w:tab w:val="left" w:pos="-5871"/>
                <w:tab w:val="left" w:pos="-4863"/>
              </w:tabs>
              <w:suppressAutoHyphens/>
              <w:spacing w:line="240" w:lineRule="atLeast"/>
              <w:rPr>
                <w:rFonts w:ascii="Courier New" w:hAnsi="Courier New" w:cs="Courier New"/>
                <w:b/>
                <w:bCs/>
                <w:spacing w:val="-2"/>
                <w:sz w:val="19"/>
                <w:szCs w:val="19"/>
              </w:rPr>
            </w:pPr>
          </w:p>
          <w:p w:rsidR="00E50C15" w:rsidRPr="00334E23" w:rsidRDefault="00E50C15">
            <w:pPr>
              <w:widowControl/>
              <w:tabs>
                <w:tab w:val="center" w:pos="946"/>
              </w:tabs>
              <w:suppressAutoHyphens/>
              <w:spacing w:after="54" w:line="240" w:lineRule="atLeast"/>
              <w:rPr>
                <w:rFonts w:ascii="Courier New" w:hAnsi="Courier New" w:cs="Courier New"/>
                <w:spacing w:val="-2"/>
                <w:sz w:val="19"/>
                <w:szCs w:val="19"/>
              </w:rPr>
            </w:pPr>
            <w:r w:rsidRPr="00334E23">
              <w:rPr>
                <w:rFonts w:ascii="Courier New" w:hAnsi="Courier New" w:cs="Courier New"/>
                <w:b/>
                <w:bCs/>
                <w:spacing w:val="-2"/>
                <w:sz w:val="19"/>
                <w:szCs w:val="19"/>
              </w:rPr>
              <w:tab/>
              <w:t>(5)</w:t>
            </w:r>
          </w:p>
        </w:tc>
      </w:tr>
      <w:tr w:rsidR="00E50C15" w:rsidRPr="00334E23">
        <w:tc>
          <w:tcPr>
            <w:tcW w:w="1908" w:type="dxa"/>
            <w:tcBorders>
              <w:top w:val="single" w:sz="7" w:space="0" w:color="auto"/>
              <w:left w:val="double" w:sz="7" w:space="0" w:color="auto"/>
              <w:bottom w:val="double" w:sz="7" w:space="0" w:color="auto"/>
              <w:right w:val="nil"/>
            </w:tcBorders>
          </w:tcPr>
          <w:p w:rsidR="00E50C15" w:rsidRPr="00334E23" w:rsidRDefault="00E50C15">
            <w:pPr>
              <w:widowControl/>
              <w:tabs>
                <w:tab w:val="center" w:pos="86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Sanford</w:t>
            </w:r>
          </w:p>
        </w:tc>
        <w:tc>
          <w:tcPr>
            <w:tcW w:w="2023" w:type="dxa"/>
            <w:tcBorders>
              <w:top w:val="single" w:sz="7" w:space="0" w:color="auto"/>
              <w:left w:val="single" w:sz="7" w:space="0" w:color="auto"/>
              <w:bottom w:val="double" w:sz="7" w:space="0" w:color="auto"/>
              <w:right w:val="nil"/>
            </w:tcBorders>
          </w:tcPr>
          <w:p w:rsidR="00E50C15" w:rsidRPr="00334E23" w:rsidRDefault="00E50C15">
            <w:pPr>
              <w:widowControl/>
              <w:tabs>
                <w:tab w:val="center" w:pos="901"/>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Pierson</w:t>
            </w:r>
          </w:p>
        </w:tc>
        <w:tc>
          <w:tcPr>
            <w:tcW w:w="1630" w:type="dxa"/>
            <w:tcBorders>
              <w:top w:val="single" w:sz="7" w:space="0" w:color="auto"/>
              <w:left w:val="single" w:sz="7" w:space="0" w:color="auto"/>
              <w:bottom w:val="double" w:sz="7" w:space="0" w:color="auto"/>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$ 9.50</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$25.75</w:t>
            </w:r>
          </w:p>
          <w:p w:rsidR="00E50C15" w:rsidRPr="00334E23" w:rsidRDefault="00E50C15">
            <w:pPr>
              <w:widowControl/>
              <w:tabs>
                <w:tab w:val="left" w:pos="-5491"/>
                <w:tab w:val="left" w:pos="-4771"/>
                <w:tab w:val="left" w:pos="-2611"/>
                <w:tab w:val="left" w:pos="-160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$43.78</w:t>
            </w:r>
          </w:p>
        </w:tc>
        <w:tc>
          <w:tcPr>
            <w:tcW w:w="1630" w:type="dxa"/>
            <w:tcBorders>
              <w:top w:val="single" w:sz="7" w:space="0" w:color="auto"/>
              <w:left w:val="single" w:sz="7" w:space="0" w:color="auto"/>
              <w:bottom w:val="double" w:sz="7" w:space="0" w:color="auto"/>
              <w:right w:val="nil"/>
            </w:tcBorders>
          </w:tcPr>
          <w:p w:rsidR="00E50C15" w:rsidRPr="00334E23" w:rsidRDefault="00E50C15">
            <w:pPr>
              <w:widowControl/>
              <w:tabs>
                <w:tab w:val="left" w:pos="-5491"/>
                <w:tab w:val="left" w:pos="-4771"/>
                <w:tab w:val="left" w:pos="-2611"/>
                <w:tab w:val="left" w:pos="-160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.75</w:t>
            </w:r>
          </w:p>
          <w:p w:rsidR="00E50C15" w:rsidRPr="00334E23" w:rsidRDefault="00E50C15">
            <w:pPr>
              <w:widowControl/>
              <w:tabs>
                <w:tab w:val="left" w:pos="-5491"/>
                <w:tab w:val="left" w:pos="-4771"/>
                <w:tab w:val="left" w:pos="-2611"/>
                <w:tab w:val="left" w:pos="-160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$2.00</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$3.50</w:t>
            </w:r>
          </w:p>
        </w:tc>
        <w:tc>
          <w:tcPr>
            <w:tcW w:w="2167" w:type="dxa"/>
            <w:tcBorders>
              <w:top w:val="single" w:sz="7" w:space="0" w:color="auto"/>
              <w:left w:val="single" w:sz="7" w:space="0" w:color="auto"/>
              <w:bottom w:val="double" w:sz="7" w:space="0" w:color="auto"/>
              <w:right w:val="double" w:sz="7" w:space="0" w:color="auto"/>
            </w:tcBorders>
          </w:tcPr>
          <w:p w:rsidR="00E50C15" w:rsidRPr="00334E23" w:rsidRDefault="00E50C15">
            <w:pPr>
              <w:widowControl/>
              <w:tabs>
                <w:tab w:val="left" w:pos="-7121"/>
                <w:tab w:val="left" w:pos="-6401"/>
                <w:tab w:val="left" w:pos="-4241"/>
                <w:tab w:val="left" w:pos="-3233"/>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$10.25</w:t>
            </w:r>
          </w:p>
          <w:p w:rsidR="00E50C15" w:rsidRPr="00334E23" w:rsidRDefault="00E50C15">
            <w:pPr>
              <w:widowControl/>
              <w:tabs>
                <w:tab w:val="left" w:pos="-7121"/>
                <w:tab w:val="left" w:pos="-6401"/>
                <w:tab w:val="left" w:pos="-4241"/>
                <w:tab w:val="left" w:pos="-3233"/>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$27.75</w:t>
            </w:r>
          </w:p>
          <w:p w:rsidR="00E50C15" w:rsidRPr="00334E23" w:rsidRDefault="00E50C15">
            <w:pPr>
              <w:widowControl/>
              <w:tabs>
                <w:tab w:val="left" w:pos="-7121"/>
                <w:tab w:val="left" w:pos="-6401"/>
                <w:tab w:val="left" w:pos="-4241"/>
                <w:tab w:val="left" w:pos="-3233"/>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$47.28</w:t>
            </w:r>
          </w:p>
        </w:tc>
      </w:tr>
    </w:tbl>
    <w:p w:rsidR="00E50C15" w:rsidRPr="00334E23" w:rsidRDefault="00E50C1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E50C15" w:rsidRPr="00334E23" w:rsidRDefault="00E50C1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334E23">
        <w:rPr>
          <w:rFonts w:ascii="Courier New" w:hAnsi="Courier New" w:cs="Courier New"/>
          <w:spacing w:val="-3"/>
          <w:sz w:val="24"/>
          <w:szCs w:val="24"/>
        </w:rPr>
        <w:tab/>
        <w:t>The survey should be conducted within forty-five (45) days of the date the order from this recommendation becomes final.  Southern Bell, GTEFL, United, Centel and ALLTEL should submit the newspaper advertisement for staff's review prior to publication.  The survey letter and ballot should be submitted to staff for review prior to distribution to customers.  In addition, Southern Bell, GTEFL, United, Centel and ALLTEL should provide staff with a copy of the published newspaper advertisement and the dates run.</w:t>
      </w:r>
    </w:p>
    <w:p w:rsidR="00E50C15" w:rsidRPr="00334E23" w:rsidRDefault="00E50C15">
      <w:pPr>
        <w:widowControl/>
        <w:tabs>
          <w:tab w:val="left" w:pos="-1440"/>
          <w:tab w:val="left" w:pos="-720"/>
          <w:tab w:val="left" w:pos="1440"/>
          <w:tab w:val="left" w:pos="2448"/>
        </w:tabs>
        <w:suppressAutoHyphens/>
        <w:spacing w:line="240" w:lineRule="atLeast"/>
        <w:jc w:val="both"/>
        <w:rPr>
          <w:rFonts w:ascii="Courier New" w:hAnsi="Courier New" w:cs="Courier New"/>
          <w:spacing w:val="-2"/>
          <w:sz w:val="19"/>
          <w:szCs w:val="19"/>
        </w:rPr>
      </w:pPr>
    </w:p>
    <w:p w:rsidR="00E50C15" w:rsidRPr="00334E23" w:rsidRDefault="00E50C1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334E23">
        <w:rPr>
          <w:rFonts w:ascii="Courier New" w:hAnsi="Courier New" w:cs="Courier New"/>
          <w:b/>
          <w:bCs/>
          <w:spacing w:val="-3"/>
          <w:sz w:val="24"/>
          <w:szCs w:val="24"/>
          <w:u w:val="single"/>
        </w:rPr>
        <w:t>STAFF ANALYSIS</w:t>
      </w:r>
      <w:r w:rsidRPr="00334E23">
        <w:rPr>
          <w:rFonts w:ascii="Courier New" w:hAnsi="Courier New" w:cs="Courier New"/>
          <w:b/>
          <w:bCs/>
          <w:spacing w:val="-3"/>
          <w:sz w:val="24"/>
          <w:szCs w:val="24"/>
        </w:rPr>
        <w:t>:</w:t>
      </w:r>
      <w:r w:rsidRPr="00334E23">
        <w:rPr>
          <w:rFonts w:ascii="Courier New" w:hAnsi="Courier New" w:cs="Courier New"/>
          <w:spacing w:val="-3"/>
          <w:sz w:val="24"/>
          <w:szCs w:val="24"/>
        </w:rPr>
        <w:tab/>
        <w:t xml:space="preserve">Since Judge Greene's decision that denied Southern Bell and GTEFL's requests for waiver of the MFJ and consent decree to carry interLATA traffic on the routes listed in Table A (except the routes in Docket No. 911185-TL, which is still pending), the Commission </w:t>
      </w:r>
      <w:r w:rsidRPr="00334E23">
        <w:rPr>
          <w:rFonts w:ascii="Courier New" w:hAnsi="Courier New" w:cs="Courier New"/>
          <w:spacing w:val="-3"/>
          <w:sz w:val="24"/>
          <w:szCs w:val="24"/>
        </w:rPr>
        <w:lastRenderedPageBreak/>
        <w:t xml:space="preserve">directed staff to consider other alternatives that would be acceptable to the court.  Staff held several rulemaking workshops involving local exchange companies, interexchange carriers, and county representatives to review and propose modifications to the EAS rules, which included developing an appropriate interLATA alternative plan.  </w:t>
      </w:r>
    </w:p>
    <w:p w:rsidR="00E50C15" w:rsidRPr="00334E23" w:rsidRDefault="00E50C1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E50C15" w:rsidRPr="00334E23" w:rsidRDefault="00E50C1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334E23">
        <w:rPr>
          <w:rFonts w:ascii="Courier New" w:hAnsi="Courier New" w:cs="Courier New"/>
          <w:spacing w:val="-3"/>
          <w:sz w:val="24"/>
          <w:szCs w:val="24"/>
        </w:rPr>
        <w:tab/>
        <w:t>Once staff had developed a plan that we believed would meet Judge Greene's concerns and meet the needs of the customers, staff sent a draft of the proposed plan to the Department of Justice (DOJ) for its review.  Staff also met with the DOJ and received favorable feedback on the proposed plan.   Because of revisions to Chapter 364, Florida Statutes, by Chapter 95-403, Laws of Florida, the proposed EAS rules docket was closed.</w:t>
      </w:r>
    </w:p>
    <w:p w:rsidR="00E50C15" w:rsidRPr="00334E23" w:rsidRDefault="00E50C1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E50C15" w:rsidRPr="00334E23" w:rsidRDefault="00E50C1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334E23">
        <w:rPr>
          <w:rFonts w:ascii="Courier New" w:hAnsi="Courier New" w:cs="Courier New"/>
          <w:spacing w:val="-3"/>
          <w:sz w:val="24"/>
          <w:szCs w:val="24"/>
        </w:rPr>
        <w:tab/>
        <w:t>Staff believes, however, that the alternative toll plan that was developed during the rulemaking process is appropriate for interLATA toll relief.  In order to avoid confusion with other alternative toll plans, staff will refer to this plan as the modified extended calling service (MECS) plan.  The modified extended calling service (MECS) plan is similar to the extended calling service (ECS) plan; however, MECS requires a 10% additive.  The 10% additive is calculated by taking the number of access lines that will be gained and applying it to the rate group schedule of the requesting exchange's local exchange company and then taking 10% of those rates and rounding to the nearest $.25 increment.  The additive is in addition to the customer's regular monthly basic rate.</w:t>
      </w:r>
    </w:p>
    <w:p w:rsidR="00E50C15" w:rsidRPr="00334E23" w:rsidRDefault="00E50C1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E50C15" w:rsidRPr="00334E23" w:rsidRDefault="00E50C1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334E23">
        <w:rPr>
          <w:rFonts w:ascii="Courier New" w:hAnsi="Courier New" w:cs="Courier New"/>
          <w:spacing w:val="-3"/>
          <w:sz w:val="24"/>
          <w:szCs w:val="24"/>
        </w:rPr>
        <w:tab/>
        <w:t xml:space="preserve">The MECS usage rates for residential calls will be $.25 regardless of duration, and business calls will be $.10 for the first minute and $.06 for each additional minute.  In addition, MECS provides that the call allowance for residential customers will be equal to the amount of the 10% additive divided by a per call rate of $.25.  For example, if a residential customer's additive is $1.25, the customer will have five free calls.  Once the call allowance has been used, residential calls will be rated at $.25 per call regardless of duration.  Business customers will have a usage allowance equal to the amount of the additive.  For example, if the business customer's additive is $2.50, this amount will be credited toward MECS calls on the customer's bill.  </w:t>
      </w:r>
    </w:p>
    <w:p w:rsidR="00E50C15" w:rsidRPr="00334E23" w:rsidRDefault="00E50C1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E50C15" w:rsidRPr="00334E23" w:rsidRDefault="00E50C1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334E23">
        <w:rPr>
          <w:rFonts w:ascii="Courier New" w:hAnsi="Courier New" w:cs="Courier New"/>
          <w:spacing w:val="-3"/>
          <w:sz w:val="24"/>
          <w:szCs w:val="24"/>
        </w:rPr>
        <w:lastRenderedPageBreak/>
        <w:tab/>
        <w:t xml:space="preserve">Because MECS involves a monthly additive, Rule 25-4.063, Florida Administrative Code, requires that the affected customers must be surveyed.  This will allow the customers an opportunity to decide if they are in favor of increasing their local rates to have the added calling area.  The survey will pass if a majority of the customers responding vote in favor of the modified expanded calling service plan.  Approval of the plan will require the entire exchange to participate regardless of whether the customer voted in favor of the plan or not.  MECS is not an optional plan.  </w:t>
      </w:r>
    </w:p>
    <w:p w:rsidR="00E50C15" w:rsidRPr="00334E23" w:rsidRDefault="00E50C1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E50C15" w:rsidRPr="00334E23" w:rsidRDefault="00E50C1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334E23">
        <w:rPr>
          <w:rFonts w:ascii="Courier New" w:hAnsi="Courier New" w:cs="Courier New"/>
          <w:spacing w:val="-3"/>
          <w:sz w:val="24"/>
          <w:szCs w:val="24"/>
        </w:rPr>
        <w:tab/>
        <w:t>Staff believes this plan resolves the community of interest concern expressed by Judge Greene.  If there is a true community of interest, the customers will vote in favor of the plan.  If there is not, the plan will fail.  Therefore, toll relief will only be granted if customers are willing to pay more to gain additional calling.</w:t>
      </w:r>
    </w:p>
    <w:p w:rsidR="00E50C15" w:rsidRPr="00334E23" w:rsidRDefault="00E50C1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E50C15" w:rsidRPr="00334E23" w:rsidRDefault="00E50C1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334E23">
        <w:rPr>
          <w:rFonts w:ascii="Courier New" w:hAnsi="Courier New" w:cs="Courier New"/>
          <w:spacing w:val="-3"/>
          <w:sz w:val="24"/>
          <w:szCs w:val="24"/>
        </w:rPr>
        <w:tab/>
        <w:t>Exchanges which have more than one route will only receive one ballot, but the ballot will allow the customer to vote for each route individually.  For example, a customer located in the Deland exchange will receive one ballot but will have five routes for which to vote.  The customer may select one, none or any combination of the five routes.  Staff believes that balloting by individual route is appropriate because it will allow customers to select the areas with which they have a true community of interest.  If the routes are bundled together, this would not be possible.</w:t>
      </w:r>
    </w:p>
    <w:p w:rsidR="00E50C15" w:rsidRPr="00334E23" w:rsidRDefault="00E50C1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E50C15" w:rsidRPr="00334E23" w:rsidRDefault="00E50C1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334E23">
        <w:rPr>
          <w:rFonts w:ascii="Courier New" w:hAnsi="Courier New" w:cs="Courier New"/>
          <w:spacing w:val="-3"/>
          <w:sz w:val="24"/>
          <w:szCs w:val="24"/>
        </w:rPr>
        <w:tab/>
        <w:t>If approved, these routes will be implemented in both directions.  Only the exchanges which are balloted will pay an additive or receive the call allowance.  Calls in the opposite direction will be rated just like ECS calls (Residential calls will be rated at $.25 per call regardless of duration, and business calls will be rated at $.10 for the first minute and $.06 for each additional minute).</w:t>
      </w:r>
    </w:p>
    <w:p w:rsidR="00E50C15" w:rsidRPr="00334E23" w:rsidRDefault="00E50C1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E50C15" w:rsidRPr="00334E23" w:rsidRDefault="00E50C1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334E23">
        <w:rPr>
          <w:rFonts w:ascii="Courier New" w:hAnsi="Courier New" w:cs="Courier New"/>
          <w:spacing w:val="-3"/>
          <w:sz w:val="24"/>
          <w:szCs w:val="24"/>
        </w:rPr>
        <w:tab/>
        <w:t xml:space="preserve">It should be noted that staff did not calculate the revenue effect on any of the routes in this issue.  Staff did not have the appropriate data to estimate the revenue impact.  Even if all the information was available, the calling rates indicate that on a majority of the routes the revenue difference between lost toll and MECS will be negligible. </w:t>
      </w:r>
    </w:p>
    <w:p w:rsidR="00E50C15" w:rsidRPr="00334E23" w:rsidRDefault="00E50C1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E50C15" w:rsidRPr="00334E23" w:rsidRDefault="00E50C1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334E23">
        <w:rPr>
          <w:rFonts w:ascii="Courier New" w:hAnsi="Courier New" w:cs="Courier New"/>
          <w:spacing w:val="-3"/>
          <w:sz w:val="24"/>
          <w:szCs w:val="24"/>
        </w:rPr>
        <w:tab/>
        <w:t xml:space="preserve">In addition, staff will bring a recommendation to the Commission outlining the results of balloting.  If any of the surveys pass which involve Southern Bell or GTEFL, staff will recommend that the Commission require the LECs to request waivers of their Modified Final Judgment and consent decree to implement the modified extended calling service plan. </w:t>
      </w:r>
    </w:p>
    <w:p w:rsidR="00E50C15" w:rsidRPr="00334E23" w:rsidRDefault="00E50C1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E50C15" w:rsidRPr="00334E23" w:rsidRDefault="00E50C1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334E23">
        <w:rPr>
          <w:rFonts w:ascii="Courier New" w:hAnsi="Courier New" w:cs="Courier New"/>
          <w:spacing w:val="-3"/>
          <w:sz w:val="24"/>
          <w:szCs w:val="24"/>
        </w:rPr>
        <w:tab/>
        <w:t>Staff recommends that the customers in the exchanges listed in Table A, Column 1, be balloted for the modified extended calling service plan to the routes indicated in Column 2.  Residential and business customers should be balloted at the rates provided in Table B, column 5, using a 10% additive.  The usage rate for residential customers will be $.25 per call regardless of duration, and business calls will be rated at $.10 for the first minute and $.06 for each additional minute.  Residential customers will have a call allowance equal to the amount of the 10% additive divided by a per call rate of $.25 with all residential calls over the allowance rated at $.25 per call.  Business customers will have a usage allowance equal to the amount of the additive.</w:t>
      </w:r>
    </w:p>
    <w:p w:rsidR="00E50C15" w:rsidRPr="00334E23" w:rsidRDefault="00E50C1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E50C15" w:rsidRPr="00334E23" w:rsidRDefault="00E50C1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334E23">
        <w:rPr>
          <w:rFonts w:ascii="Courier New" w:hAnsi="Courier New" w:cs="Courier New"/>
          <w:spacing w:val="-3"/>
          <w:sz w:val="24"/>
          <w:szCs w:val="24"/>
        </w:rPr>
        <w:tab/>
        <w:t>The survey should be conducted within forty-five (45) days of the date the order from this recommendation becomes final.  Southern Bell, GTEFL, United, Centel and ALLTEL should submit the newspaper advertisement for staff's review prior to publication.  The survey letter and ballot should be submitted to staff for review prior to distribution to customers.  In addition, Southern Bell, GTEFL, United, Centel and ALLTEL should provide staff with a copy of the published newspaper advertisement and the dates run.</w:t>
      </w:r>
    </w:p>
    <w:p w:rsidR="00E50C15" w:rsidRPr="00334E23" w:rsidRDefault="00E50C15" w:rsidP="002B673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334E23">
        <w:rPr>
          <w:rFonts w:ascii="Courier New" w:hAnsi="Courier New" w:cs="Courier New"/>
          <w:b/>
          <w:bCs/>
          <w:spacing w:val="-3"/>
          <w:sz w:val="24"/>
          <w:szCs w:val="24"/>
          <w:u w:val="single"/>
        </w:rPr>
        <w:t>ISSUE 2</w:t>
      </w:r>
      <w:r w:rsidRPr="00334E23">
        <w:rPr>
          <w:rFonts w:ascii="Courier New" w:hAnsi="Courier New" w:cs="Courier New"/>
          <w:b/>
          <w:bCs/>
          <w:spacing w:val="-3"/>
          <w:sz w:val="24"/>
          <w:szCs w:val="24"/>
        </w:rPr>
        <w:t xml:space="preserve">:  </w:t>
      </w:r>
      <w:r w:rsidRPr="00334E23">
        <w:rPr>
          <w:rFonts w:ascii="Courier New" w:hAnsi="Courier New" w:cs="Courier New"/>
          <w:spacing w:val="-3"/>
          <w:sz w:val="24"/>
          <w:szCs w:val="24"/>
        </w:rPr>
        <w:t>Should the Commission, based on its previous actions in Docket Nos. 920642-TL, 921193-TL, 930172-TL, and 930235-TL, ballot the exchanges listed in Table C, Column 1 for a modified extended calling service (MECS) plan?</w:t>
      </w:r>
    </w:p>
    <w:p w:rsidR="00E50C15" w:rsidRPr="00334E23" w:rsidRDefault="00E50C15">
      <w:pPr>
        <w:widowControl/>
        <w:tabs>
          <w:tab w:val="left" w:pos="-1440"/>
          <w:tab w:val="left" w:pos="-720"/>
        </w:tabs>
        <w:suppressAutoHyphens/>
        <w:spacing w:line="240" w:lineRule="atLeast"/>
        <w:jc w:val="both"/>
        <w:rPr>
          <w:rFonts w:ascii="Courier New" w:hAnsi="Courier New" w:cs="Courier New"/>
          <w:spacing w:val="-3"/>
          <w:sz w:val="24"/>
          <w:szCs w:val="24"/>
        </w:rPr>
      </w:pPr>
    </w:p>
    <w:p w:rsidR="00E50C15" w:rsidRPr="00334E23" w:rsidRDefault="00E50C15">
      <w:pPr>
        <w:widowControl/>
        <w:tabs>
          <w:tab w:val="center" w:pos="4680"/>
        </w:tabs>
        <w:suppressAutoHyphens/>
        <w:spacing w:line="240" w:lineRule="atLeast"/>
        <w:jc w:val="both"/>
        <w:rPr>
          <w:rFonts w:ascii="Courier New" w:hAnsi="Courier New" w:cs="Courier New"/>
          <w:spacing w:val="-3"/>
          <w:sz w:val="24"/>
          <w:szCs w:val="24"/>
        </w:rPr>
      </w:pPr>
      <w:r w:rsidRPr="00334E23">
        <w:rPr>
          <w:rFonts w:ascii="Courier New" w:hAnsi="Courier New" w:cs="Courier New"/>
          <w:b/>
          <w:bCs/>
          <w:spacing w:val="-3"/>
          <w:sz w:val="24"/>
          <w:szCs w:val="24"/>
        </w:rPr>
        <w:tab/>
        <w:t>TABLE C</w:t>
      </w:r>
    </w:p>
    <w:p w:rsidR="00E50C15" w:rsidRPr="00334E23" w:rsidRDefault="00E50C15">
      <w:pPr>
        <w:widowControl/>
        <w:tabs>
          <w:tab w:val="left" w:pos="-1440"/>
          <w:tab w:val="left" w:pos="-720"/>
        </w:tabs>
        <w:suppressAutoHyphens/>
        <w:spacing w:line="240" w:lineRule="atLeast"/>
        <w:jc w:val="both"/>
        <w:rPr>
          <w:rFonts w:ascii="Courier New" w:hAnsi="Courier New" w:cs="Courier New"/>
          <w:spacing w:val="-2"/>
          <w:sz w:val="19"/>
          <w:szCs w:val="19"/>
        </w:rPr>
      </w:pPr>
    </w:p>
    <w:tbl>
      <w:tblPr>
        <w:tblW w:w="0" w:type="auto"/>
        <w:tblInd w:w="120" w:type="dxa"/>
        <w:tblLayout w:type="fixed"/>
        <w:tblCellMar>
          <w:left w:w="120" w:type="dxa"/>
          <w:right w:w="120" w:type="dxa"/>
        </w:tblCellMar>
        <w:tblLook w:val="0000" w:firstRow="0" w:lastRow="0" w:firstColumn="0" w:lastColumn="0" w:noHBand="0" w:noVBand="0"/>
      </w:tblPr>
      <w:tblGrid>
        <w:gridCol w:w="2091"/>
        <w:gridCol w:w="2340"/>
        <w:gridCol w:w="2340"/>
        <w:gridCol w:w="2340"/>
      </w:tblGrid>
      <w:tr w:rsidR="00E50C15" w:rsidRPr="00334E23">
        <w:tc>
          <w:tcPr>
            <w:tcW w:w="2091" w:type="dxa"/>
            <w:tcBorders>
              <w:top w:val="double" w:sz="7" w:space="0" w:color="auto"/>
              <w:left w:val="double" w:sz="7" w:space="0" w:color="auto"/>
              <w:bottom w:val="nil"/>
              <w:right w:val="nil"/>
            </w:tcBorders>
          </w:tcPr>
          <w:p w:rsidR="00E50C15" w:rsidRPr="00334E23" w:rsidRDefault="00E50C15">
            <w:pPr>
              <w:widowControl/>
              <w:tabs>
                <w:tab w:val="center" w:pos="954"/>
              </w:tabs>
              <w:suppressAutoHyphens/>
              <w:spacing w:before="90" w:line="240" w:lineRule="atLeast"/>
              <w:rPr>
                <w:rFonts w:ascii="Courier New" w:hAnsi="Courier New" w:cs="Courier New"/>
                <w:b/>
                <w:bCs/>
                <w:spacing w:val="-2"/>
                <w:sz w:val="19"/>
                <w:szCs w:val="19"/>
              </w:rPr>
            </w:pPr>
            <w:r w:rsidRPr="00334E23">
              <w:rPr>
                <w:rFonts w:ascii="Courier New" w:hAnsi="Courier New" w:cs="Courier New"/>
                <w:spacing w:val="-2"/>
                <w:sz w:val="19"/>
                <w:szCs w:val="19"/>
              </w:rPr>
              <w:fldChar w:fldCharType="begin"/>
            </w:r>
            <w:r w:rsidRPr="00334E23">
              <w:rPr>
                <w:rFonts w:ascii="Courier New" w:hAnsi="Courier New" w:cs="Courier New"/>
                <w:spacing w:val="-2"/>
                <w:sz w:val="19"/>
                <w:szCs w:val="19"/>
              </w:rPr>
              <w:instrText xml:space="preserve">PRIVATE </w:instrText>
            </w:r>
            <w:r w:rsidRPr="00334E23">
              <w:rPr>
                <w:rFonts w:ascii="Courier New" w:hAnsi="Courier New" w:cs="Courier New"/>
                <w:spacing w:val="-2"/>
                <w:sz w:val="19"/>
                <w:szCs w:val="19"/>
              </w:rPr>
              <w:fldChar w:fldCharType="end"/>
            </w:r>
            <w:r w:rsidRPr="00334E23">
              <w:rPr>
                <w:rFonts w:ascii="Courier New" w:hAnsi="Courier New" w:cs="Courier New"/>
                <w:b/>
                <w:bCs/>
                <w:spacing w:val="-2"/>
                <w:sz w:val="19"/>
                <w:szCs w:val="19"/>
              </w:rPr>
              <w:tab/>
              <w:t>FROM</w:t>
            </w:r>
          </w:p>
          <w:p w:rsidR="00E50C15" w:rsidRPr="00334E23" w:rsidRDefault="00E50C15">
            <w:pPr>
              <w:widowControl/>
              <w:tabs>
                <w:tab w:val="left" w:pos="-1440"/>
                <w:tab w:val="left" w:pos="-720"/>
              </w:tabs>
              <w:suppressAutoHyphens/>
              <w:spacing w:line="240" w:lineRule="atLeast"/>
              <w:rPr>
                <w:rFonts w:ascii="Courier New" w:hAnsi="Courier New" w:cs="Courier New"/>
                <w:b/>
                <w:bCs/>
                <w:spacing w:val="-2"/>
                <w:sz w:val="19"/>
                <w:szCs w:val="19"/>
              </w:rPr>
            </w:pPr>
          </w:p>
          <w:p w:rsidR="00E50C15" w:rsidRPr="00334E23" w:rsidRDefault="00E50C15">
            <w:pPr>
              <w:widowControl/>
              <w:tabs>
                <w:tab w:val="center" w:pos="954"/>
              </w:tabs>
              <w:suppressAutoHyphens/>
              <w:spacing w:after="54" w:line="240" w:lineRule="atLeast"/>
              <w:rPr>
                <w:rFonts w:ascii="Courier New" w:hAnsi="Courier New" w:cs="Courier New"/>
                <w:spacing w:val="-2"/>
                <w:sz w:val="19"/>
                <w:szCs w:val="19"/>
              </w:rPr>
            </w:pPr>
            <w:r w:rsidRPr="00334E23">
              <w:rPr>
                <w:rFonts w:ascii="Courier New" w:hAnsi="Courier New" w:cs="Courier New"/>
                <w:b/>
                <w:bCs/>
                <w:spacing w:val="-2"/>
                <w:sz w:val="19"/>
                <w:szCs w:val="19"/>
              </w:rPr>
              <w:tab/>
              <w:t>(1)</w:t>
            </w:r>
          </w:p>
        </w:tc>
        <w:tc>
          <w:tcPr>
            <w:tcW w:w="2340" w:type="dxa"/>
            <w:tcBorders>
              <w:top w:val="double" w:sz="7" w:space="0" w:color="auto"/>
              <w:left w:val="single" w:sz="7" w:space="0" w:color="auto"/>
              <w:bottom w:val="nil"/>
              <w:right w:val="nil"/>
            </w:tcBorders>
          </w:tcPr>
          <w:p w:rsidR="00E50C15" w:rsidRPr="00334E23" w:rsidRDefault="00E50C15">
            <w:pPr>
              <w:widowControl/>
              <w:tabs>
                <w:tab w:val="center" w:pos="1060"/>
              </w:tabs>
              <w:suppressAutoHyphens/>
              <w:spacing w:before="90" w:line="240" w:lineRule="atLeast"/>
              <w:rPr>
                <w:rFonts w:ascii="Courier New" w:hAnsi="Courier New" w:cs="Courier New"/>
                <w:b/>
                <w:bCs/>
                <w:spacing w:val="-2"/>
                <w:sz w:val="19"/>
                <w:szCs w:val="19"/>
              </w:rPr>
            </w:pPr>
            <w:r w:rsidRPr="00334E23">
              <w:rPr>
                <w:rFonts w:ascii="Courier New" w:hAnsi="Courier New" w:cs="Courier New"/>
                <w:b/>
                <w:bCs/>
                <w:spacing w:val="-2"/>
                <w:sz w:val="19"/>
                <w:szCs w:val="19"/>
              </w:rPr>
              <w:tab/>
              <w:t>TO</w:t>
            </w:r>
          </w:p>
          <w:p w:rsidR="00E50C15" w:rsidRPr="00334E23" w:rsidRDefault="00E50C15">
            <w:pPr>
              <w:widowControl/>
              <w:tabs>
                <w:tab w:val="left" w:pos="-1440"/>
                <w:tab w:val="left" w:pos="-720"/>
              </w:tabs>
              <w:suppressAutoHyphens/>
              <w:spacing w:line="240" w:lineRule="atLeast"/>
              <w:rPr>
                <w:rFonts w:ascii="Courier New" w:hAnsi="Courier New" w:cs="Courier New"/>
                <w:b/>
                <w:bCs/>
                <w:spacing w:val="-2"/>
                <w:sz w:val="19"/>
                <w:szCs w:val="19"/>
              </w:rPr>
            </w:pPr>
          </w:p>
          <w:p w:rsidR="00E50C15" w:rsidRPr="00334E23" w:rsidRDefault="00E50C15">
            <w:pPr>
              <w:widowControl/>
              <w:tabs>
                <w:tab w:val="center" w:pos="1060"/>
              </w:tabs>
              <w:suppressAutoHyphens/>
              <w:spacing w:after="54" w:line="240" w:lineRule="atLeast"/>
              <w:rPr>
                <w:rFonts w:ascii="Courier New" w:hAnsi="Courier New" w:cs="Courier New"/>
                <w:spacing w:val="-2"/>
                <w:sz w:val="19"/>
                <w:szCs w:val="19"/>
              </w:rPr>
            </w:pPr>
            <w:r w:rsidRPr="00334E23">
              <w:rPr>
                <w:rFonts w:ascii="Courier New" w:hAnsi="Courier New" w:cs="Courier New"/>
                <w:b/>
                <w:bCs/>
                <w:spacing w:val="-2"/>
                <w:sz w:val="19"/>
                <w:szCs w:val="19"/>
              </w:rPr>
              <w:tab/>
              <w:t>(2)</w:t>
            </w:r>
          </w:p>
        </w:tc>
        <w:tc>
          <w:tcPr>
            <w:tcW w:w="2340" w:type="dxa"/>
            <w:tcBorders>
              <w:top w:val="double" w:sz="7" w:space="0" w:color="auto"/>
              <w:left w:val="single" w:sz="7" w:space="0" w:color="auto"/>
              <w:bottom w:val="nil"/>
              <w:right w:val="nil"/>
            </w:tcBorders>
          </w:tcPr>
          <w:p w:rsidR="00E50C15" w:rsidRPr="00334E23" w:rsidRDefault="00E50C15">
            <w:pPr>
              <w:widowControl/>
              <w:tabs>
                <w:tab w:val="center" w:pos="1060"/>
              </w:tabs>
              <w:suppressAutoHyphens/>
              <w:spacing w:before="90" w:line="240" w:lineRule="atLeast"/>
              <w:rPr>
                <w:rFonts w:ascii="Courier New" w:hAnsi="Courier New" w:cs="Courier New"/>
                <w:b/>
                <w:bCs/>
                <w:spacing w:val="-2"/>
                <w:sz w:val="19"/>
                <w:szCs w:val="19"/>
              </w:rPr>
            </w:pPr>
            <w:r w:rsidRPr="00334E23">
              <w:rPr>
                <w:rFonts w:ascii="Courier New" w:hAnsi="Courier New" w:cs="Courier New"/>
                <w:b/>
                <w:bCs/>
                <w:spacing w:val="-2"/>
                <w:sz w:val="19"/>
                <w:szCs w:val="19"/>
              </w:rPr>
              <w:tab/>
              <w:t>DOCKET</w:t>
            </w:r>
          </w:p>
          <w:p w:rsidR="00E50C15" w:rsidRPr="00334E23" w:rsidRDefault="00E50C15">
            <w:pPr>
              <w:widowControl/>
              <w:tabs>
                <w:tab w:val="center" w:pos="1060"/>
              </w:tabs>
              <w:suppressAutoHyphens/>
              <w:spacing w:after="54" w:line="240" w:lineRule="atLeast"/>
              <w:rPr>
                <w:rFonts w:ascii="Courier New" w:hAnsi="Courier New" w:cs="Courier New"/>
                <w:spacing w:val="-2"/>
                <w:sz w:val="19"/>
                <w:szCs w:val="19"/>
              </w:rPr>
            </w:pPr>
            <w:r w:rsidRPr="00334E23">
              <w:rPr>
                <w:rFonts w:ascii="Courier New" w:hAnsi="Courier New" w:cs="Courier New"/>
                <w:b/>
                <w:bCs/>
                <w:spacing w:val="-2"/>
                <w:sz w:val="19"/>
                <w:szCs w:val="19"/>
              </w:rPr>
              <w:tab/>
              <w:t>NO.</w:t>
            </w:r>
          </w:p>
        </w:tc>
        <w:tc>
          <w:tcPr>
            <w:tcW w:w="2340" w:type="dxa"/>
            <w:tcBorders>
              <w:top w:val="double" w:sz="7" w:space="0" w:color="auto"/>
              <w:left w:val="single" w:sz="7" w:space="0" w:color="auto"/>
              <w:bottom w:val="nil"/>
              <w:right w:val="double" w:sz="7" w:space="0" w:color="auto"/>
            </w:tcBorders>
          </w:tcPr>
          <w:p w:rsidR="00E50C15" w:rsidRPr="00334E23" w:rsidRDefault="00E50C15">
            <w:pPr>
              <w:widowControl/>
              <w:tabs>
                <w:tab w:val="center" w:pos="1031"/>
              </w:tabs>
              <w:suppressAutoHyphens/>
              <w:spacing w:before="90" w:line="240" w:lineRule="atLeast"/>
              <w:rPr>
                <w:rFonts w:ascii="Courier New" w:hAnsi="Courier New" w:cs="Courier New"/>
                <w:b/>
                <w:bCs/>
                <w:spacing w:val="-2"/>
                <w:sz w:val="19"/>
                <w:szCs w:val="19"/>
              </w:rPr>
            </w:pPr>
            <w:r w:rsidRPr="00334E23">
              <w:rPr>
                <w:rFonts w:ascii="Courier New" w:hAnsi="Courier New" w:cs="Courier New"/>
                <w:b/>
                <w:bCs/>
                <w:spacing w:val="-2"/>
                <w:sz w:val="19"/>
                <w:szCs w:val="19"/>
              </w:rPr>
              <w:tab/>
              <w:t>LOCAL EXCHANGE</w:t>
            </w:r>
          </w:p>
          <w:p w:rsidR="00E50C15" w:rsidRPr="00334E23" w:rsidRDefault="00E50C15">
            <w:pPr>
              <w:widowControl/>
              <w:tabs>
                <w:tab w:val="center" w:pos="1031"/>
              </w:tabs>
              <w:suppressAutoHyphens/>
              <w:spacing w:line="240" w:lineRule="atLeast"/>
              <w:rPr>
                <w:rFonts w:ascii="Courier New" w:hAnsi="Courier New" w:cs="Courier New"/>
                <w:b/>
                <w:bCs/>
                <w:spacing w:val="-2"/>
                <w:sz w:val="19"/>
                <w:szCs w:val="19"/>
              </w:rPr>
            </w:pPr>
            <w:r w:rsidRPr="00334E23">
              <w:rPr>
                <w:rFonts w:ascii="Courier New" w:hAnsi="Courier New" w:cs="Courier New"/>
                <w:b/>
                <w:bCs/>
                <w:spacing w:val="-2"/>
                <w:sz w:val="19"/>
                <w:szCs w:val="19"/>
              </w:rPr>
              <w:tab/>
              <w:t>COMPANY(S)</w:t>
            </w:r>
          </w:p>
          <w:p w:rsidR="00E50C15" w:rsidRPr="00334E23" w:rsidRDefault="00E50C15">
            <w:pPr>
              <w:widowControl/>
              <w:tabs>
                <w:tab w:val="center" w:pos="1031"/>
              </w:tabs>
              <w:suppressAutoHyphens/>
              <w:spacing w:after="54" w:line="240" w:lineRule="atLeast"/>
              <w:rPr>
                <w:rFonts w:ascii="Courier New" w:hAnsi="Courier New" w:cs="Courier New"/>
                <w:spacing w:val="-2"/>
                <w:sz w:val="19"/>
                <w:szCs w:val="19"/>
              </w:rPr>
            </w:pPr>
            <w:r w:rsidRPr="00334E23">
              <w:rPr>
                <w:rFonts w:ascii="Courier New" w:hAnsi="Courier New" w:cs="Courier New"/>
                <w:b/>
                <w:bCs/>
                <w:spacing w:val="-2"/>
                <w:sz w:val="19"/>
                <w:szCs w:val="19"/>
              </w:rPr>
              <w:tab/>
              <w:t>INVOLVED</w:t>
            </w:r>
          </w:p>
        </w:tc>
      </w:tr>
      <w:tr w:rsidR="00E50C15" w:rsidRPr="00334E23">
        <w:tc>
          <w:tcPr>
            <w:tcW w:w="2091" w:type="dxa"/>
            <w:tcBorders>
              <w:top w:val="single" w:sz="7" w:space="0" w:color="auto"/>
              <w:left w:val="double" w:sz="7" w:space="0" w:color="auto"/>
              <w:bottom w:val="nil"/>
              <w:right w:val="nil"/>
            </w:tcBorders>
          </w:tcPr>
          <w:p w:rsidR="00E50C15" w:rsidRPr="00334E23" w:rsidRDefault="00E50C15">
            <w:pPr>
              <w:widowControl/>
              <w:tabs>
                <w:tab w:val="center" w:pos="954"/>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lastRenderedPageBreak/>
              <w:tab/>
              <w:t>Clewiston</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60"/>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Belle Glade</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60"/>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921193-TL</w:t>
            </w:r>
          </w:p>
        </w:tc>
        <w:tc>
          <w:tcPr>
            <w:tcW w:w="2340" w:type="dxa"/>
            <w:tcBorders>
              <w:top w:val="single" w:sz="7" w:space="0" w:color="auto"/>
              <w:left w:val="single" w:sz="7" w:space="0" w:color="auto"/>
              <w:bottom w:val="nil"/>
              <w:right w:val="double" w:sz="7" w:space="0" w:color="auto"/>
            </w:tcBorders>
          </w:tcPr>
          <w:p w:rsidR="00E50C15" w:rsidRPr="00334E23" w:rsidRDefault="00E50C15">
            <w:pPr>
              <w:widowControl/>
              <w:tabs>
                <w:tab w:val="left" w:pos="-1440"/>
                <w:tab w:val="left" w:pos="-720"/>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 xml:space="preserve">United and Southern Bell </w:t>
            </w:r>
          </w:p>
        </w:tc>
      </w:tr>
      <w:tr w:rsidR="00E50C15" w:rsidRPr="00334E23">
        <w:tc>
          <w:tcPr>
            <w:tcW w:w="2091" w:type="dxa"/>
            <w:tcBorders>
              <w:top w:val="single" w:sz="7" w:space="0" w:color="auto"/>
              <w:left w:val="double" w:sz="7" w:space="0" w:color="auto"/>
              <w:bottom w:val="nil"/>
              <w:right w:val="nil"/>
            </w:tcBorders>
          </w:tcPr>
          <w:p w:rsidR="00E50C15" w:rsidRPr="00334E23" w:rsidRDefault="00E50C15">
            <w:pPr>
              <w:widowControl/>
              <w:tabs>
                <w:tab w:val="center" w:pos="954"/>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Dade City*</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60"/>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Tampa-North</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60"/>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920642-TL</w:t>
            </w:r>
          </w:p>
        </w:tc>
        <w:tc>
          <w:tcPr>
            <w:tcW w:w="2340" w:type="dxa"/>
            <w:tcBorders>
              <w:top w:val="single" w:sz="7" w:space="0" w:color="auto"/>
              <w:left w:val="single" w:sz="7" w:space="0" w:color="auto"/>
              <w:bottom w:val="nil"/>
              <w:right w:val="double" w:sz="7" w:space="0" w:color="auto"/>
            </w:tcBorders>
          </w:tcPr>
          <w:p w:rsidR="00E50C15" w:rsidRPr="00334E23" w:rsidRDefault="00E50C15">
            <w:pPr>
              <w:widowControl/>
              <w:tabs>
                <w:tab w:val="left" w:pos="-1440"/>
                <w:tab w:val="left" w:pos="-720"/>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United and GTEFL</w:t>
            </w:r>
          </w:p>
        </w:tc>
      </w:tr>
      <w:tr w:rsidR="00E50C15" w:rsidRPr="00334E23">
        <w:tc>
          <w:tcPr>
            <w:tcW w:w="2091" w:type="dxa"/>
            <w:tcBorders>
              <w:top w:val="single" w:sz="7" w:space="0" w:color="auto"/>
              <w:left w:val="double" w:sz="7" w:space="0" w:color="auto"/>
              <w:bottom w:val="nil"/>
              <w:right w:val="nil"/>
            </w:tcBorders>
          </w:tcPr>
          <w:p w:rsidR="00E50C15" w:rsidRPr="00334E23" w:rsidRDefault="00E50C15">
            <w:pPr>
              <w:widowControl/>
              <w:tabs>
                <w:tab w:val="center" w:pos="954"/>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San Antonio*</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60"/>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Tampa-North</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60"/>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920642-TL</w:t>
            </w:r>
          </w:p>
        </w:tc>
        <w:tc>
          <w:tcPr>
            <w:tcW w:w="2340" w:type="dxa"/>
            <w:tcBorders>
              <w:top w:val="single" w:sz="7" w:space="0" w:color="auto"/>
              <w:left w:val="single" w:sz="7" w:space="0" w:color="auto"/>
              <w:bottom w:val="nil"/>
              <w:right w:val="double" w:sz="7" w:space="0" w:color="auto"/>
            </w:tcBorders>
          </w:tcPr>
          <w:p w:rsidR="00E50C15" w:rsidRPr="00334E23" w:rsidRDefault="00E50C15">
            <w:pPr>
              <w:widowControl/>
              <w:tabs>
                <w:tab w:val="left" w:pos="-1440"/>
                <w:tab w:val="left" w:pos="-720"/>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United and GTEFL</w:t>
            </w:r>
          </w:p>
        </w:tc>
      </w:tr>
      <w:tr w:rsidR="00E50C15" w:rsidRPr="00334E23">
        <w:tc>
          <w:tcPr>
            <w:tcW w:w="2091" w:type="dxa"/>
            <w:tcBorders>
              <w:top w:val="single" w:sz="7" w:space="0" w:color="auto"/>
              <w:left w:val="double" w:sz="7" w:space="0" w:color="auto"/>
              <w:bottom w:val="nil"/>
              <w:right w:val="nil"/>
            </w:tcBorders>
          </w:tcPr>
          <w:p w:rsidR="00E50C15" w:rsidRPr="00334E23" w:rsidRDefault="00E50C15">
            <w:pPr>
              <w:widowControl/>
              <w:tabs>
                <w:tab w:val="center" w:pos="954"/>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Boca Grande</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60"/>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Englewood</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60"/>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930172-TL</w:t>
            </w:r>
          </w:p>
        </w:tc>
        <w:tc>
          <w:tcPr>
            <w:tcW w:w="2340" w:type="dxa"/>
            <w:tcBorders>
              <w:top w:val="single" w:sz="7" w:space="0" w:color="auto"/>
              <w:left w:val="single" w:sz="7" w:space="0" w:color="auto"/>
              <w:bottom w:val="nil"/>
              <w:right w:val="double" w:sz="7" w:space="0" w:color="auto"/>
            </w:tcBorders>
          </w:tcPr>
          <w:p w:rsidR="00E50C15" w:rsidRPr="00334E23" w:rsidRDefault="00E50C15">
            <w:pPr>
              <w:widowControl/>
              <w:tabs>
                <w:tab w:val="left" w:pos="-1440"/>
                <w:tab w:val="left" w:pos="-720"/>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United and GTEFL</w:t>
            </w:r>
          </w:p>
        </w:tc>
      </w:tr>
      <w:tr w:rsidR="00E50C15" w:rsidRPr="00334E23">
        <w:tc>
          <w:tcPr>
            <w:tcW w:w="2091" w:type="dxa"/>
            <w:tcBorders>
              <w:top w:val="single" w:sz="7" w:space="0" w:color="auto"/>
              <w:left w:val="double" w:sz="7" w:space="0" w:color="auto"/>
              <w:bottom w:val="nil"/>
              <w:right w:val="nil"/>
            </w:tcBorders>
          </w:tcPr>
          <w:p w:rsidR="00E50C15" w:rsidRPr="00334E23" w:rsidRDefault="00E50C15">
            <w:pPr>
              <w:widowControl/>
              <w:tabs>
                <w:tab w:val="center" w:pos="954"/>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Cross City</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60"/>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Perry</w:t>
            </w:r>
          </w:p>
        </w:tc>
        <w:tc>
          <w:tcPr>
            <w:tcW w:w="2340" w:type="dxa"/>
            <w:tcBorders>
              <w:top w:val="single" w:sz="7" w:space="0" w:color="auto"/>
              <w:left w:val="single" w:sz="7" w:space="0" w:color="auto"/>
              <w:bottom w:val="nil"/>
              <w:right w:val="nil"/>
            </w:tcBorders>
          </w:tcPr>
          <w:p w:rsidR="00E50C15" w:rsidRPr="00334E23" w:rsidRDefault="00E50C15">
            <w:pPr>
              <w:widowControl/>
              <w:tabs>
                <w:tab w:val="center" w:pos="1060"/>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930235-TL</w:t>
            </w:r>
          </w:p>
        </w:tc>
        <w:tc>
          <w:tcPr>
            <w:tcW w:w="2340" w:type="dxa"/>
            <w:tcBorders>
              <w:top w:val="single" w:sz="7" w:space="0" w:color="auto"/>
              <w:left w:val="single" w:sz="7" w:space="0" w:color="auto"/>
              <w:bottom w:val="nil"/>
              <w:right w:val="double" w:sz="7" w:space="0" w:color="auto"/>
            </w:tcBorders>
          </w:tcPr>
          <w:p w:rsidR="00E50C15" w:rsidRPr="00334E23" w:rsidRDefault="00E50C15">
            <w:pPr>
              <w:widowControl/>
              <w:tabs>
                <w:tab w:val="left" w:pos="-1440"/>
                <w:tab w:val="left" w:pos="-720"/>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Southern Bell and Gulf</w:t>
            </w:r>
          </w:p>
        </w:tc>
      </w:tr>
      <w:tr w:rsidR="00E50C15" w:rsidRPr="00334E23">
        <w:tc>
          <w:tcPr>
            <w:tcW w:w="2091" w:type="dxa"/>
            <w:tcBorders>
              <w:top w:val="single" w:sz="7" w:space="0" w:color="auto"/>
              <w:left w:val="double" w:sz="7" w:space="0" w:color="auto"/>
              <w:bottom w:val="double" w:sz="7" w:space="0" w:color="auto"/>
              <w:right w:val="nil"/>
            </w:tcBorders>
          </w:tcPr>
          <w:p w:rsidR="00E50C15" w:rsidRPr="00334E23" w:rsidRDefault="00E50C15">
            <w:pPr>
              <w:widowControl/>
              <w:tabs>
                <w:tab w:val="center" w:pos="954"/>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Cross City</w:t>
            </w:r>
          </w:p>
        </w:tc>
        <w:tc>
          <w:tcPr>
            <w:tcW w:w="2340" w:type="dxa"/>
            <w:tcBorders>
              <w:top w:val="single" w:sz="7" w:space="0" w:color="auto"/>
              <w:left w:val="single" w:sz="7" w:space="0" w:color="auto"/>
              <w:bottom w:val="double" w:sz="7" w:space="0" w:color="auto"/>
              <w:right w:val="nil"/>
            </w:tcBorders>
          </w:tcPr>
          <w:p w:rsidR="00E50C15" w:rsidRPr="00334E23" w:rsidRDefault="00E50C15">
            <w:pPr>
              <w:widowControl/>
              <w:tabs>
                <w:tab w:val="center" w:pos="1060"/>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Keaton Beach</w:t>
            </w:r>
          </w:p>
        </w:tc>
        <w:tc>
          <w:tcPr>
            <w:tcW w:w="2340" w:type="dxa"/>
            <w:tcBorders>
              <w:top w:val="single" w:sz="7" w:space="0" w:color="auto"/>
              <w:left w:val="single" w:sz="7" w:space="0" w:color="auto"/>
              <w:bottom w:val="double" w:sz="7" w:space="0" w:color="auto"/>
              <w:right w:val="nil"/>
            </w:tcBorders>
          </w:tcPr>
          <w:p w:rsidR="00E50C15" w:rsidRPr="00334E23" w:rsidRDefault="00E50C15">
            <w:pPr>
              <w:widowControl/>
              <w:tabs>
                <w:tab w:val="center" w:pos="1060"/>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930235-TL</w:t>
            </w:r>
          </w:p>
        </w:tc>
        <w:tc>
          <w:tcPr>
            <w:tcW w:w="2340" w:type="dxa"/>
            <w:tcBorders>
              <w:top w:val="single" w:sz="7" w:space="0" w:color="auto"/>
              <w:left w:val="single" w:sz="7" w:space="0" w:color="auto"/>
              <w:bottom w:val="double" w:sz="7" w:space="0" w:color="auto"/>
              <w:right w:val="double" w:sz="7" w:space="0" w:color="auto"/>
            </w:tcBorders>
          </w:tcPr>
          <w:p w:rsidR="00E50C15" w:rsidRPr="00334E23" w:rsidRDefault="00E50C15">
            <w:pPr>
              <w:widowControl/>
              <w:tabs>
                <w:tab w:val="left" w:pos="-1440"/>
                <w:tab w:val="left" w:pos="-720"/>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Southern Bell and Gulf</w:t>
            </w:r>
          </w:p>
        </w:tc>
      </w:tr>
    </w:tbl>
    <w:p w:rsidR="00E50C15" w:rsidRPr="00334E23" w:rsidRDefault="00E50C15">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334E23">
        <w:rPr>
          <w:rFonts w:ascii="Courier New" w:hAnsi="Courier New" w:cs="Courier New"/>
          <w:spacing w:val="-2"/>
          <w:sz w:val="19"/>
          <w:szCs w:val="19"/>
        </w:rPr>
        <w:t xml:space="preserve">  </w:t>
      </w:r>
      <w:r w:rsidRPr="00334E23">
        <w:rPr>
          <w:rFonts w:ascii="Courier New" w:hAnsi="Courier New" w:cs="Courier New"/>
          <w:spacing w:val="-2"/>
          <w:sz w:val="19"/>
          <w:szCs w:val="19"/>
        </w:rPr>
        <w:tab/>
        <w:t>*  The Dade City and San Antonio to Tampa-North routes are being addressed in Docket No. 910529-TL in Issue 1.</w:t>
      </w:r>
    </w:p>
    <w:p w:rsidR="00E50C15" w:rsidRPr="00334E23" w:rsidRDefault="00E50C15">
      <w:pPr>
        <w:widowControl/>
        <w:tabs>
          <w:tab w:val="left" w:pos="-1440"/>
          <w:tab w:val="left" w:pos="-720"/>
        </w:tabs>
        <w:suppressAutoHyphens/>
        <w:spacing w:line="240" w:lineRule="atLeast"/>
        <w:jc w:val="both"/>
        <w:rPr>
          <w:rFonts w:ascii="Courier New" w:hAnsi="Courier New" w:cs="Courier New"/>
          <w:spacing w:val="-3"/>
          <w:sz w:val="24"/>
          <w:szCs w:val="24"/>
        </w:rPr>
      </w:pPr>
    </w:p>
    <w:p w:rsidR="00E50C15" w:rsidRPr="00334E23" w:rsidRDefault="00E50C15">
      <w:pPr>
        <w:widowControl/>
        <w:tabs>
          <w:tab w:val="left" w:pos="-1440"/>
          <w:tab w:val="left" w:pos="-720"/>
        </w:tabs>
        <w:suppressAutoHyphens/>
        <w:spacing w:line="240" w:lineRule="atLeast"/>
        <w:jc w:val="both"/>
        <w:rPr>
          <w:rFonts w:ascii="Courier New" w:hAnsi="Courier New" w:cs="Courier New"/>
          <w:spacing w:val="-3"/>
          <w:sz w:val="24"/>
          <w:szCs w:val="24"/>
        </w:rPr>
      </w:pPr>
    </w:p>
    <w:p w:rsidR="00E50C15" w:rsidRPr="00334E23" w:rsidRDefault="00E50C15">
      <w:pPr>
        <w:widowControl/>
        <w:tabs>
          <w:tab w:val="left" w:pos="-1440"/>
          <w:tab w:val="left" w:pos="-720"/>
        </w:tabs>
        <w:suppressAutoHyphens/>
        <w:spacing w:line="240" w:lineRule="atLeast"/>
        <w:jc w:val="both"/>
        <w:rPr>
          <w:rFonts w:ascii="Courier New" w:hAnsi="Courier New" w:cs="Courier New"/>
          <w:spacing w:val="-3"/>
          <w:sz w:val="24"/>
          <w:szCs w:val="24"/>
        </w:rPr>
      </w:pPr>
      <w:r w:rsidRPr="00334E23">
        <w:rPr>
          <w:rFonts w:ascii="Courier New" w:hAnsi="Courier New" w:cs="Courier New"/>
          <w:b/>
          <w:bCs/>
          <w:spacing w:val="-3"/>
          <w:sz w:val="24"/>
          <w:szCs w:val="24"/>
          <w:u w:val="single"/>
        </w:rPr>
        <w:t>RECOMMENDATION</w:t>
      </w:r>
      <w:r w:rsidRPr="00334E23">
        <w:rPr>
          <w:rFonts w:ascii="Courier New" w:hAnsi="Courier New" w:cs="Courier New"/>
          <w:b/>
          <w:bCs/>
          <w:spacing w:val="-3"/>
          <w:sz w:val="24"/>
          <w:szCs w:val="24"/>
        </w:rPr>
        <w:t>:</w:t>
      </w:r>
      <w:r w:rsidRPr="00334E23">
        <w:rPr>
          <w:rFonts w:ascii="Courier New" w:hAnsi="Courier New" w:cs="Courier New"/>
          <w:spacing w:val="-3"/>
          <w:sz w:val="24"/>
          <w:szCs w:val="24"/>
        </w:rPr>
        <w:tab/>
        <w:t>Yes, customers in the exchanges listed in Table C, Column 1 should be balloted for the modified extended calling service plan to the exchanges indicated in Column 2.  The survey will pass if a majority of the customers responding vote in favor of the modified expanded calling service plan.  Residential and business customers should be balloted at the rates provided in Table D, column 5 using a 10% additive.  Residential customers will have a call allowance equal to the amount of the 10% additive divided by a per call rate of $.25 with all residential calls over the allowance rated at $.25 per call.  Business calls will be rated at $.10 for the first minute and $.06 for each additional minute.  Business customers will have a usage allowance equal to the amount of the additive.</w:t>
      </w:r>
    </w:p>
    <w:p w:rsidR="00E50C15" w:rsidRPr="00334E23" w:rsidRDefault="00E50C15">
      <w:pPr>
        <w:widowControl/>
        <w:tabs>
          <w:tab w:val="center" w:pos="4680"/>
        </w:tabs>
        <w:suppressAutoHyphens/>
        <w:spacing w:line="240" w:lineRule="atLeast"/>
        <w:jc w:val="both"/>
        <w:rPr>
          <w:rFonts w:ascii="Courier New" w:hAnsi="Courier New" w:cs="Courier New"/>
          <w:spacing w:val="-3"/>
          <w:sz w:val="24"/>
          <w:szCs w:val="24"/>
        </w:rPr>
      </w:pPr>
      <w:r w:rsidRPr="00334E23">
        <w:rPr>
          <w:rFonts w:ascii="Courier New" w:hAnsi="Courier New" w:cs="Courier New"/>
          <w:spacing w:val="-3"/>
          <w:sz w:val="24"/>
          <w:szCs w:val="24"/>
        </w:rPr>
        <w:br w:type="page"/>
      </w:r>
      <w:r w:rsidRPr="00334E23">
        <w:rPr>
          <w:rFonts w:ascii="Courier New" w:hAnsi="Courier New" w:cs="Courier New"/>
          <w:b/>
          <w:bCs/>
          <w:spacing w:val="-3"/>
          <w:sz w:val="24"/>
          <w:szCs w:val="24"/>
        </w:rPr>
        <w:lastRenderedPageBreak/>
        <w:tab/>
        <w:t>TABLE D</w:t>
      </w:r>
    </w:p>
    <w:p w:rsidR="00E50C15" w:rsidRPr="00334E23" w:rsidRDefault="00E50C15">
      <w:pPr>
        <w:widowControl/>
        <w:tabs>
          <w:tab w:val="left" w:pos="-1440"/>
          <w:tab w:val="left" w:pos="-720"/>
        </w:tabs>
        <w:suppressAutoHyphens/>
        <w:spacing w:line="240" w:lineRule="atLeast"/>
        <w:jc w:val="both"/>
        <w:rPr>
          <w:rFonts w:ascii="Courier New" w:hAnsi="Courier New" w:cs="Courier New"/>
          <w:spacing w:val="-2"/>
          <w:sz w:val="19"/>
          <w:szCs w:val="19"/>
        </w:rPr>
      </w:pPr>
    </w:p>
    <w:tbl>
      <w:tblPr>
        <w:tblW w:w="0" w:type="auto"/>
        <w:tblInd w:w="120" w:type="dxa"/>
        <w:tblLayout w:type="fixed"/>
        <w:tblCellMar>
          <w:left w:w="120" w:type="dxa"/>
          <w:right w:w="120" w:type="dxa"/>
        </w:tblCellMar>
        <w:tblLook w:val="0000" w:firstRow="0" w:lastRow="0" w:firstColumn="0" w:lastColumn="0" w:noHBand="0" w:noVBand="0"/>
      </w:tblPr>
      <w:tblGrid>
        <w:gridCol w:w="1908"/>
        <w:gridCol w:w="2023"/>
        <w:gridCol w:w="1630"/>
        <w:gridCol w:w="1630"/>
        <w:gridCol w:w="2167"/>
      </w:tblGrid>
      <w:tr w:rsidR="00E50C15" w:rsidRPr="00334E23">
        <w:tc>
          <w:tcPr>
            <w:tcW w:w="1908" w:type="dxa"/>
            <w:tcBorders>
              <w:top w:val="double" w:sz="7" w:space="0" w:color="auto"/>
              <w:left w:val="double" w:sz="7" w:space="0" w:color="auto"/>
              <w:bottom w:val="nil"/>
              <w:right w:val="nil"/>
            </w:tcBorders>
          </w:tcPr>
          <w:p w:rsidR="00E50C15" w:rsidRPr="00334E23" w:rsidRDefault="00E50C15">
            <w:pPr>
              <w:widowControl/>
              <w:tabs>
                <w:tab w:val="center" w:pos="862"/>
              </w:tabs>
              <w:suppressAutoHyphens/>
              <w:spacing w:before="90" w:line="240" w:lineRule="atLeast"/>
              <w:rPr>
                <w:rFonts w:ascii="Courier New" w:hAnsi="Courier New" w:cs="Courier New"/>
                <w:b/>
                <w:bCs/>
                <w:spacing w:val="-2"/>
                <w:sz w:val="19"/>
                <w:szCs w:val="19"/>
              </w:rPr>
            </w:pPr>
            <w:r w:rsidRPr="00334E23">
              <w:rPr>
                <w:rFonts w:ascii="Courier New" w:hAnsi="Courier New" w:cs="Courier New"/>
                <w:spacing w:val="-2"/>
                <w:sz w:val="19"/>
                <w:szCs w:val="19"/>
              </w:rPr>
              <w:fldChar w:fldCharType="begin"/>
            </w:r>
            <w:r w:rsidRPr="00334E23">
              <w:rPr>
                <w:rFonts w:ascii="Courier New" w:hAnsi="Courier New" w:cs="Courier New"/>
                <w:spacing w:val="-2"/>
                <w:sz w:val="19"/>
                <w:szCs w:val="19"/>
              </w:rPr>
              <w:instrText xml:space="preserve">PRIVATE </w:instrText>
            </w:r>
            <w:r w:rsidRPr="00334E23">
              <w:rPr>
                <w:rFonts w:ascii="Courier New" w:hAnsi="Courier New" w:cs="Courier New"/>
                <w:spacing w:val="-2"/>
                <w:sz w:val="19"/>
                <w:szCs w:val="19"/>
              </w:rPr>
              <w:fldChar w:fldCharType="end"/>
            </w:r>
            <w:r w:rsidRPr="00334E23">
              <w:rPr>
                <w:rFonts w:ascii="Courier New" w:hAnsi="Courier New" w:cs="Courier New"/>
                <w:b/>
                <w:bCs/>
                <w:spacing w:val="-2"/>
                <w:sz w:val="19"/>
                <w:szCs w:val="19"/>
              </w:rPr>
              <w:tab/>
              <w:t>FROM</w:t>
            </w:r>
          </w:p>
          <w:p w:rsidR="00E50C15" w:rsidRPr="00334E23" w:rsidRDefault="00E50C15">
            <w:pPr>
              <w:widowControl/>
              <w:tabs>
                <w:tab w:val="left" w:pos="-1440"/>
                <w:tab w:val="left" w:pos="-720"/>
              </w:tabs>
              <w:suppressAutoHyphens/>
              <w:spacing w:line="240" w:lineRule="atLeast"/>
              <w:rPr>
                <w:rFonts w:ascii="Courier New" w:hAnsi="Courier New" w:cs="Courier New"/>
                <w:b/>
                <w:bCs/>
                <w:spacing w:val="-2"/>
                <w:sz w:val="19"/>
                <w:szCs w:val="19"/>
              </w:rPr>
            </w:pPr>
          </w:p>
          <w:p w:rsidR="00E50C15" w:rsidRPr="00334E23" w:rsidRDefault="00E50C15">
            <w:pPr>
              <w:widowControl/>
              <w:tabs>
                <w:tab w:val="center" w:pos="862"/>
              </w:tabs>
              <w:suppressAutoHyphens/>
              <w:spacing w:after="54" w:line="240" w:lineRule="atLeast"/>
              <w:rPr>
                <w:rFonts w:ascii="Courier New" w:hAnsi="Courier New" w:cs="Courier New"/>
                <w:spacing w:val="-2"/>
                <w:sz w:val="19"/>
                <w:szCs w:val="19"/>
              </w:rPr>
            </w:pPr>
            <w:r w:rsidRPr="00334E23">
              <w:rPr>
                <w:rFonts w:ascii="Courier New" w:hAnsi="Courier New" w:cs="Courier New"/>
                <w:b/>
                <w:bCs/>
                <w:spacing w:val="-2"/>
                <w:sz w:val="19"/>
                <w:szCs w:val="19"/>
              </w:rPr>
              <w:tab/>
              <w:t>(1)</w:t>
            </w:r>
          </w:p>
        </w:tc>
        <w:tc>
          <w:tcPr>
            <w:tcW w:w="2023" w:type="dxa"/>
            <w:tcBorders>
              <w:top w:val="double" w:sz="7" w:space="0" w:color="auto"/>
              <w:left w:val="single" w:sz="7" w:space="0" w:color="auto"/>
              <w:bottom w:val="nil"/>
              <w:right w:val="nil"/>
            </w:tcBorders>
          </w:tcPr>
          <w:p w:rsidR="00E50C15" w:rsidRPr="00334E23" w:rsidRDefault="00E50C15">
            <w:pPr>
              <w:widowControl/>
              <w:tabs>
                <w:tab w:val="center" w:pos="901"/>
              </w:tabs>
              <w:suppressAutoHyphens/>
              <w:spacing w:before="90" w:line="240" w:lineRule="atLeast"/>
              <w:rPr>
                <w:rFonts w:ascii="Courier New" w:hAnsi="Courier New" w:cs="Courier New"/>
                <w:b/>
                <w:bCs/>
                <w:spacing w:val="-2"/>
                <w:sz w:val="19"/>
                <w:szCs w:val="19"/>
              </w:rPr>
            </w:pPr>
            <w:r w:rsidRPr="00334E23">
              <w:rPr>
                <w:rFonts w:ascii="Courier New" w:hAnsi="Courier New" w:cs="Courier New"/>
                <w:b/>
                <w:bCs/>
                <w:spacing w:val="-2"/>
                <w:sz w:val="19"/>
                <w:szCs w:val="19"/>
              </w:rPr>
              <w:tab/>
              <w:t>TO</w:t>
            </w:r>
          </w:p>
          <w:p w:rsidR="00E50C15" w:rsidRPr="00334E23" w:rsidRDefault="00E50C15">
            <w:pPr>
              <w:widowControl/>
              <w:tabs>
                <w:tab w:val="left" w:pos="-1440"/>
                <w:tab w:val="left" w:pos="-720"/>
              </w:tabs>
              <w:suppressAutoHyphens/>
              <w:spacing w:line="240" w:lineRule="atLeast"/>
              <w:rPr>
                <w:rFonts w:ascii="Courier New" w:hAnsi="Courier New" w:cs="Courier New"/>
                <w:b/>
                <w:bCs/>
                <w:spacing w:val="-2"/>
                <w:sz w:val="19"/>
                <w:szCs w:val="19"/>
              </w:rPr>
            </w:pPr>
          </w:p>
          <w:p w:rsidR="00E50C15" w:rsidRPr="00334E23" w:rsidRDefault="00E50C15">
            <w:pPr>
              <w:widowControl/>
              <w:tabs>
                <w:tab w:val="center" w:pos="901"/>
              </w:tabs>
              <w:suppressAutoHyphens/>
              <w:spacing w:after="54" w:line="240" w:lineRule="atLeast"/>
              <w:rPr>
                <w:rFonts w:ascii="Courier New" w:hAnsi="Courier New" w:cs="Courier New"/>
                <w:spacing w:val="-2"/>
                <w:sz w:val="19"/>
                <w:szCs w:val="19"/>
              </w:rPr>
            </w:pPr>
            <w:r w:rsidRPr="00334E23">
              <w:rPr>
                <w:rFonts w:ascii="Courier New" w:hAnsi="Courier New" w:cs="Courier New"/>
                <w:b/>
                <w:bCs/>
                <w:spacing w:val="-2"/>
                <w:sz w:val="19"/>
                <w:szCs w:val="19"/>
              </w:rPr>
              <w:tab/>
              <w:t>(2)</w:t>
            </w:r>
          </w:p>
        </w:tc>
        <w:tc>
          <w:tcPr>
            <w:tcW w:w="1630" w:type="dxa"/>
            <w:tcBorders>
              <w:top w:val="double" w:sz="7" w:space="0" w:color="auto"/>
              <w:left w:val="single" w:sz="7" w:space="0" w:color="auto"/>
              <w:bottom w:val="nil"/>
              <w:right w:val="nil"/>
            </w:tcBorders>
          </w:tcPr>
          <w:p w:rsidR="00E50C15" w:rsidRPr="00334E23" w:rsidRDefault="00E50C15">
            <w:pPr>
              <w:widowControl/>
              <w:tabs>
                <w:tab w:val="center" w:pos="704"/>
              </w:tabs>
              <w:suppressAutoHyphens/>
              <w:spacing w:before="90" w:line="240" w:lineRule="atLeast"/>
              <w:rPr>
                <w:rFonts w:ascii="Courier New" w:hAnsi="Courier New" w:cs="Courier New"/>
                <w:b/>
                <w:bCs/>
                <w:spacing w:val="-2"/>
                <w:sz w:val="19"/>
                <w:szCs w:val="19"/>
              </w:rPr>
            </w:pPr>
            <w:r w:rsidRPr="00334E23">
              <w:rPr>
                <w:rFonts w:ascii="Courier New" w:hAnsi="Courier New" w:cs="Courier New"/>
                <w:b/>
                <w:bCs/>
                <w:spacing w:val="-2"/>
                <w:sz w:val="19"/>
                <w:szCs w:val="19"/>
              </w:rPr>
              <w:tab/>
              <w:t>PRESENT</w:t>
            </w:r>
          </w:p>
          <w:p w:rsidR="00E50C15" w:rsidRPr="00334E23" w:rsidRDefault="00E50C15">
            <w:pPr>
              <w:widowControl/>
              <w:tabs>
                <w:tab w:val="center" w:pos="704"/>
              </w:tabs>
              <w:suppressAutoHyphens/>
              <w:spacing w:line="240" w:lineRule="atLeast"/>
              <w:rPr>
                <w:rFonts w:ascii="Courier New" w:hAnsi="Courier New" w:cs="Courier New"/>
                <w:b/>
                <w:bCs/>
                <w:spacing w:val="-2"/>
                <w:sz w:val="19"/>
                <w:szCs w:val="19"/>
              </w:rPr>
            </w:pPr>
            <w:r w:rsidRPr="00334E23">
              <w:rPr>
                <w:rFonts w:ascii="Courier New" w:hAnsi="Courier New" w:cs="Courier New"/>
                <w:b/>
                <w:bCs/>
                <w:spacing w:val="-2"/>
                <w:sz w:val="19"/>
                <w:szCs w:val="19"/>
              </w:rPr>
              <w:tab/>
              <w:t>RATES</w:t>
            </w:r>
          </w:p>
          <w:p w:rsidR="00E50C15" w:rsidRPr="00334E23" w:rsidRDefault="00E50C15">
            <w:pPr>
              <w:widowControl/>
              <w:tabs>
                <w:tab w:val="center" w:pos="704"/>
              </w:tabs>
              <w:suppressAutoHyphens/>
              <w:spacing w:after="54" w:line="240" w:lineRule="atLeast"/>
              <w:rPr>
                <w:rFonts w:ascii="Courier New" w:hAnsi="Courier New" w:cs="Courier New"/>
                <w:spacing w:val="-2"/>
                <w:sz w:val="19"/>
                <w:szCs w:val="19"/>
              </w:rPr>
            </w:pPr>
            <w:r w:rsidRPr="00334E23">
              <w:rPr>
                <w:rFonts w:ascii="Courier New" w:hAnsi="Courier New" w:cs="Courier New"/>
                <w:b/>
                <w:bCs/>
                <w:spacing w:val="-2"/>
                <w:sz w:val="19"/>
                <w:szCs w:val="19"/>
              </w:rPr>
              <w:tab/>
              <w:t>(3)</w:t>
            </w:r>
          </w:p>
        </w:tc>
        <w:tc>
          <w:tcPr>
            <w:tcW w:w="1630" w:type="dxa"/>
            <w:tcBorders>
              <w:top w:val="double" w:sz="7" w:space="0" w:color="auto"/>
              <w:left w:val="single" w:sz="7" w:space="0" w:color="auto"/>
              <w:bottom w:val="nil"/>
              <w:right w:val="nil"/>
            </w:tcBorders>
          </w:tcPr>
          <w:p w:rsidR="00E50C15" w:rsidRPr="00334E23" w:rsidRDefault="00E50C15">
            <w:pPr>
              <w:widowControl/>
              <w:tabs>
                <w:tab w:val="center" w:pos="705"/>
              </w:tabs>
              <w:suppressAutoHyphens/>
              <w:spacing w:before="90" w:line="240" w:lineRule="atLeast"/>
              <w:rPr>
                <w:rFonts w:ascii="Courier New" w:hAnsi="Courier New" w:cs="Courier New"/>
                <w:b/>
                <w:bCs/>
                <w:spacing w:val="-2"/>
                <w:sz w:val="19"/>
                <w:szCs w:val="19"/>
              </w:rPr>
            </w:pPr>
            <w:r w:rsidRPr="00334E23">
              <w:rPr>
                <w:rFonts w:ascii="Courier New" w:hAnsi="Courier New" w:cs="Courier New"/>
                <w:b/>
                <w:bCs/>
                <w:spacing w:val="-2"/>
                <w:sz w:val="19"/>
                <w:szCs w:val="19"/>
              </w:rPr>
              <w:tab/>
              <w:t xml:space="preserve">10% </w:t>
            </w:r>
          </w:p>
          <w:p w:rsidR="00E50C15" w:rsidRPr="00334E23" w:rsidRDefault="00E50C15">
            <w:pPr>
              <w:widowControl/>
              <w:tabs>
                <w:tab w:val="center" w:pos="705"/>
              </w:tabs>
              <w:suppressAutoHyphens/>
              <w:spacing w:line="240" w:lineRule="atLeast"/>
              <w:rPr>
                <w:rFonts w:ascii="Courier New" w:hAnsi="Courier New" w:cs="Courier New"/>
                <w:b/>
                <w:bCs/>
                <w:spacing w:val="-2"/>
                <w:sz w:val="19"/>
                <w:szCs w:val="19"/>
              </w:rPr>
            </w:pPr>
            <w:r w:rsidRPr="00334E23">
              <w:rPr>
                <w:rFonts w:ascii="Courier New" w:hAnsi="Courier New" w:cs="Courier New"/>
                <w:b/>
                <w:bCs/>
                <w:spacing w:val="-2"/>
                <w:sz w:val="19"/>
                <w:szCs w:val="19"/>
              </w:rPr>
              <w:tab/>
              <w:t>ADDITIVE</w:t>
            </w:r>
          </w:p>
          <w:p w:rsidR="00E50C15" w:rsidRPr="00334E23" w:rsidRDefault="00E50C15">
            <w:pPr>
              <w:widowControl/>
              <w:tabs>
                <w:tab w:val="center" w:pos="705"/>
              </w:tabs>
              <w:suppressAutoHyphens/>
              <w:spacing w:after="54" w:line="240" w:lineRule="atLeast"/>
              <w:rPr>
                <w:rFonts w:ascii="Courier New" w:hAnsi="Courier New" w:cs="Courier New"/>
                <w:spacing w:val="-2"/>
                <w:sz w:val="19"/>
                <w:szCs w:val="19"/>
              </w:rPr>
            </w:pPr>
            <w:r w:rsidRPr="00334E23">
              <w:rPr>
                <w:rFonts w:ascii="Courier New" w:hAnsi="Courier New" w:cs="Courier New"/>
                <w:b/>
                <w:bCs/>
                <w:spacing w:val="-2"/>
                <w:sz w:val="19"/>
                <w:szCs w:val="19"/>
              </w:rPr>
              <w:tab/>
              <w:t>(4)</w:t>
            </w:r>
          </w:p>
        </w:tc>
        <w:tc>
          <w:tcPr>
            <w:tcW w:w="2167" w:type="dxa"/>
            <w:tcBorders>
              <w:top w:val="double" w:sz="7" w:space="0" w:color="auto"/>
              <w:left w:val="single" w:sz="7" w:space="0" w:color="auto"/>
              <w:bottom w:val="nil"/>
              <w:right w:val="double" w:sz="7" w:space="0" w:color="auto"/>
            </w:tcBorders>
          </w:tcPr>
          <w:p w:rsidR="00E50C15" w:rsidRPr="00334E23" w:rsidRDefault="00E50C15">
            <w:pPr>
              <w:widowControl/>
              <w:tabs>
                <w:tab w:val="center" w:pos="946"/>
              </w:tabs>
              <w:suppressAutoHyphens/>
              <w:spacing w:before="90" w:line="240" w:lineRule="atLeast"/>
              <w:rPr>
                <w:rFonts w:ascii="Courier New" w:hAnsi="Courier New" w:cs="Courier New"/>
                <w:b/>
                <w:bCs/>
                <w:spacing w:val="-2"/>
                <w:sz w:val="19"/>
                <w:szCs w:val="19"/>
              </w:rPr>
            </w:pPr>
            <w:r w:rsidRPr="00334E23">
              <w:rPr>
                <w:rFonts w:ascii="Courier New" w:hAnsi="Courier New" w:cs="Courier New"/>
                <w:b/>
                <w:bCs/>
                <w:spacing w:val="-2"/>
                <w:sz w:val="19"/>
                <w:szCs w:val="19"/>
              </w:rPr>
              <w:tab/>
              <w:t>PROPOSED RATES</w:t>
            </w:r>
          </w:p>
          <w:p w:rsidR="00E50C15" w:rsidRPr="00334E23" w:rsidRDefault="00E50C15">
            <w:pPr>
              <w:widowControl/>
              <w:tabs>
                <w:tab w:val="left" w:pos="-1440"/>
                <w:tab w:val="left" w:pos="-720"/>
              </w:tabs>
              <w:suppressAutoHyphens/>
              <w:spacing w:line="240" w:lineRule="atLeast"/>
              <w:rPr>
                <w:rFonts w:ascii="Courier New" w:hAnsi="Courier New" w:cs="Courier New"/>
                <w:spacing w:val="-2"/>
                <w:sz w:val="19"/>
                <w:szCs w:val="19"/>
              </w:rPr>
            </w:pPr>
          </w:p>
          <w:p w:rsidR="00E50C15" w:rsidRPr="00334E23" w:rsidRDefault="00E50C15">
            <w:pPr>
              <w:widowControl/>
              <w:tabs>
                <w:tab w:val="center" w:pos="946"/>
              </w:tabs>
              <w:suppressAutoHyphens/>
              <w:spacing w:after="54" w:line="240" w:lineRule="atLeast"/>
              <w:rPr>
                <w:rFonts w:ascii="Courier New" w:hAnsi="Courier New" w:cs="Courier New"/>
                <w:spacing w:val="-2"/>
                <w:sz w:val="19"/>
                <w:szCs w:val="19"/>
              </w:rPr>
            </w:pPr>
            <w:r w:rsidRPr="00334E23">
              <w:rPr>
                <w:rFonts w:ascii="Courier New" w:hAnsi="Courier New" w:cs="Courier New"/>
                <w:b/>
                <w:bCs/>
                <w:spacing w:val="-2"/>
                <w:sz w:val="19"/>
                <w:szCs w:val="19"/>
              </w:rPr>
              <w:tab/>
              <w:t>(5)</w:t>
            </w:r>
          </w:p>
        </w:tc>
      </w:tr>
      <w:tr w:rsidR="00E50C15" w:rsidRPr="00334E23">
        <w:tc>
          <w:tcPr>
            <w:tcW w:w="1908" w:type="dxa"/>
            <w:tcBorders>
              <w:top w:val="single" w:sz="7" w:space="0" w:color="auto"/>
              <w:left w:val="double" w:sz="7" w:space="0" w:color="auto"/>
              <w:bottom w:val="nil"/>
              <w:right w:val="nil"/>
            </w:tcBorders>
          </w:tcPr>
          <w:p w:rsidR="00E50C15" w:rsidRPr="00334E23" w:rsidRDefault="00E50C15">
            <w:pPr>
              <w:widowControl/>
              <w:tabs>
                <w:tab w:val="center" w:pos="86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Clewiston</w:t>
            </w:r>
          </w:p>
        </w:tc>
        <w:tc>
          <w:tcPr>
            <w:tcW w:w="2023" w:type="dxa"/>
            <w:tcBorders>
              <w:top w:val="single" w:sz="7" w:space="0" w:color="auto"/>
              <w:left w:val="single" w:sz="7" w:space="0" w:color="auto"/>
              <w:bottom w:val="nil"/>
              <w:right w:val="nil"/>
            </w:tcBorders>
          </w:tcPr>
          <w:p w:rsidR="00E50C15" w:rsidRPr="00334E23" w:rsidRDefault="00E50C15">
            <w:pPr>
              <w:widowControl/>
              <w:tabs>
                <w:tab w:val="center" w:pos="901"/>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Belle Glade</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1440"/>
                <w:tab w:val="left" w:pos="-720"/>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$ 6.47</w:t>
            </w:r>
          </w:p>
          <w:p w:rsidR="00E50C15" w:rsidRPr="00334E23" w:rsidRDefault="00E50C15">
            <w:pPr>
              <w:widowControl/>
              <w:tabs>
                <w:tab w:val="left" w:pos="-1440"/>
                <w:tab w:val="left" w:pos="-720"/>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$15.20</w:t>
            </w:r>
          </w:p>
          <w:p w:rsidR="00E50C15" w:rsidRPr="00334E23" w:rsidRDefault="00E50C15">
            <w:pPr>
              <w:widowControl/>
              <w:tabs>
                <w:tab w:val="left" w:pos="-1440"/>
                <w:tab w:val="left" w:pos="-720"/>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$30.40</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1440"/>
                <w:tab w:val="left" w:pos="-720"/>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.75</w:t>
            </w:r>
          </w:p>
          <w:p w:rsidR="00E50C15" w:rsidRPr="00334E23" w:rsidRDefault="00E50C15">
            <w:pPr>
              <w:widowControl/>
              <w:tabs>
                <w:tab w:val="left" w:pos="-1440"/>
                <w:tab w:val="left" w:pos="-720"/>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$1.50</w:t>
            </w:r>
          </w:p>
          <w:p w:rsidR="00E50C15" w:rsidRPr="00334E23" w:rsidRDefault="00E50C15">
            <w:pPr>
              <w:widowControl/>
              <w:tabs>
                <w:tab w:val="left" w:pos="-1440"/>
                <w:tab w:val="left" w:pos="-720"/>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$3.00</w:t>
            </w:r>
          </w:p>
        </w:tc>
        <w:tc>
          <w:tcPr>
            <w:tcW w:w="2167" w:type="dxa"/>
            <w:tcBorders>
              <w:top w:val="single" w:sz="7" w:space="0" w:color="auto"/>
              <w:left w:val="single" w:sz="7" w:space="0" w:color="auto"/>
              <w:bottom w:val="nil"/>
              <w:right w:val="double" w:sz="7" w:space="0" w:color="auto"/>
            </w:tcBorders>
          </w:tcPr>
          <w:p w:rsidR="00E50C15" w:rsidRPr="00334E23" w:rsidRDefault="00E50C15">
            <w:pPr>
              <w:widowControl/>
              <w:tabs>
                <w:tab w:val="left" w:pos="-1440"/>
                <w:tab w:val="left" w:pos="-720"/>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$ 7.22</w:t>
            </w:r>
          </w:p>
          <w:p w:rsidR="00E50C15" w:rsidRPr="00334E23" w:rsidRDefault="00E50C15">
            <w:pPr>
              <w:widowControl/>
              <w:tabs>
                <w:tab w:val="left" w:pos="-1440"/>
                <w:tab w:val="left" w:pos="-720"/>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$16.70</w:t>
            </w:r>
          </w:p>
          <w:p w:rsidR="00E50C15" w:rsidRPr="00334E23" w:rsidRDefault="00E50C15">
            <w:pPr>
              <w:widowControl/>
              <w:tabs>
                <w:tab w:val="left" w:pos="-1440"/>
                <w:tab w:val="left" w:pos="-720"/>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$33.40</w:t>
            </w:r>
          </w:p>
        </w:tc>
      </w:tr>
      <w:tr w:rsidR="00E50C15" w:rsidRPr="00334E23">
        <w:tc>
          <w:tcPr>
            <w:tcW w:w="1908" w:type="dxa"/>
            <w:tcBorders>
              <w:top w:val="single" w:sz="7" w:space="0" w:color="auto"/>
              <w:left w:val="double" w:sz="7" w:space="0" w:color="auto"/>
              <w:bottom w:val="nil"/>
              <w:right w:val="nil"/>
            </w:tcBorders>
          </w:tcPr>
          <w:p w:rsidR="00E50C15" w:rsidRPr="00334E23" w:rsidRDefault="00E50C15">
            <w:pPr>
              <w:widowControl/>
              <w:tabs>
                <w:tab w:val="center" w:pos="86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Boca Grande</w:t>
            </w:r>
          </w:p>
        </w:tc>
        <w:tc>
          <w:tcPr>
            <w:tcW w:w="2023" w:type="dxa"/>
            <w:tcBorders>
              <w:top w:val="single" w:sz="7" w:space="0" w:color="auto"/>
              <w:left w:val="single" w:sz="7" w:space="0" w:color="auto"/>
              <w:bottom w:val="nil"/>
              <w:right w:val="nil"/>
            </w:tcBorders>
          </w:tcPr>
          <w:p w:rsidR="00E50C15" w:rsidRPr="00334E23" w:rsidRDefault="00E50C15">
            <w:pPr>
              <w:widowControl/>
              <w:tabs>
                <w:tab w:val="center" w:pos="901"/>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Englewood</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1440"/>
                <w:tab w:val="left" w:pos="-720"/>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$ 6.47</w:t>
            </w:r>
          </w:p>
          <w:p w:rsidR="00E50C15" w:rsidRPr="00334E23" w:rsidRDefault="00E50C15">
            <w:pPr>
              <w:widowControl/>
              <w:tabs>
                <w:tab w:val="left" w:pos="-1440"/>
                <w:tab w:val="left" w:pos="-720"/>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$15.20</w:t>
            </w:r>
          </w:p>
          <w:p w:rsidR="00E50C15" w:rsidRPr="00334E23" w:rsidRDefault="00E50C15">
            <w:pPr>
              <w:widowControl/>
              <w:tabs>
                <w:tab w:val="left" w:pos="-1440"/>
                <w:tab w:val="left" w:pos="-720"/>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$30.40</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1440"/>
                <w:tab w:val="left" w:pos="-720"/>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.75</w:t>
            </w:r>
          </w:p>
          <w:p w:rsidR="00E50C15" w:rsidRPr="00334E23" w:rsidRDefault="00E50C15">
            <w:pPr>
              <w:widowControl/>
              <w:tabs>
                <w:tab w:val="left" w:pos="-1440"/>
                <w:tab w:val="left" w:pos="-720"/>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$1.75</w:t>
            </w:r>
          </w:p>
          <w:p w:rsidR="00E50C15" w:rsidRPr="00334E23" w:rsidRDefault="00E50C15">
            <w:pPr>
              <w:widowControl/>
              <w:tabs>
                <w:tab w:val="left" w:pos="-1440"/>
                <w:tab w:val="left" w:pos="-720"/>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$3.50</w:t>
            </w:r>
          </w:p>
        </w:tc>
        <w:tc>
          <w:tcPr>
            <w:tcW w:w="2167" w:type="dxa"/>
            <w:tcBorders>
              <w:top w:val="single" w:sz="7" w:space="0" w:color="auto"/>
              <w:left w:val="single" w:sz="7" w:space="0" w:color="auto"/>
              <w:bottom w:val="nil"/>
              <w:right w:val="double" w:sz="7" w:space="0" w:color="auto"/>
            </w:tcBorders>
          </w:tcPr>
          <w:p w:rsidR="00E50C15" w:rsidRPr="00334E23" w:rsidRDefault="00E50C15">
            <w:pPr>
              <w:widowControl/>
              <w:tabs>
                <w:tab w:val="left" w:pos="-1440"/>
                <w:tab w:val="left" w:pos="-720"/>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$ 7.22</w:t>
            </w:r>
          </w:p>
          <w:p w:rsidR="00E50C15" w:rsidRPr="00334E23" w:rsidRDefault="00E50C15">
            <w:pPr>
              <w:widowControl/>
              <w:tabs>
                <w:tab w:val="left" w:pos="-1440"/>
                <w:tab w:val="left" w:pos="-720"/>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$16.95</w:t>
            </w:r>
          </w:p>
          <w:p w:rsidR="00E50C15" w:rsidRPr="00334E23" w:rsidRDefault="00E50C15">
            <w:pPr>
              <w:widowControl/>
              <w:tabs>
                <w:tab w:val="left" w:pos="-1440"/>
                <w:tab w:val="left" w:pos="-720"/>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$33.90</w:t>
            </w:r>
          </w:p>
        </w:tc>
      </w:tr>
      <w:tr w:rsidR="00E50C15" w:rsidRPr="00334E23">
        <w:tc>
          <w:tcPr>
            <w:tcW w:w="1908" w:type="dxa"/>
            <w:tcBorders>
              <w:top w:val="single" w:sz="7" w:space="0" w:color="auto"/>
              <w:left w:val="double" w:sz="7" w:space="0" w:color="auto"/>
              <w:bottom w:val="nil"/>
              <w:right w:val="nil"/>
            </w:tcBorders>
          </w:tcPr>
          <w:p w:rsidR="00E50C15" w:rsidRPr="00334E23" w:rsidRDefault="00E50C15">
            <w:pPr>
              <w:widowControl/>
              <w:tabs>
                <w:tab w:val="center" w:pos="86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Cross City</w:t>
            </w:r>
          </w:p>
        </w:tc>
        <w:tc>
          <w:tcPr>
            <w:tcW w:w="2023" w:type="dxa"/>
            <w:tcBorders>
              <w:top w:val="single" w:sz="7" w:space="0" w:color="auto"/>
              <w:left w:val="single" w:sz="7" w:space="0" w:color="auto"/>
              <w:bottom w:val="nil"/>
              <w:right w:val="nil"/>
            </w:tcBorders>
          </w:tcPr>
          <w:p w:rsidR="00E50C15" w:rsidRPr="00334E23" w:rsidRDefault="00E50C15">
            <w:pPr>
              <w:widowControl/>
              <w:tabs>
                <w:tab w:val="center" w:pos="901"/>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Perry</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1440"/>
                <w:tab w:val="left" w:pos="-720"/>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$ 7.70</w:t>
            </w:r>
          </w:p>
          <w:p w:rsidR="00E50C15" w:rsidRPr="00334E23" w:rsidRDefault="00E50C15">
            <w:pPr>
              <w:widowControl/>
              <w:tabs>
                <w:tab w:val="left" w:pos="-1440"/>
                <w:tab w:val="left" w:pos="-720"/>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$20.80</w:t>
            </w:r>
          </w:p>
          <w:p w:rsidR="00E50C15" w:rsidRPr="00334E23" w:rsidRDefault="00E50C15">
            <w:pPr>
              <w:widowControl/>
              <w:tabs>
                <w:tab w:val="left" w:pos="-1440"/>
                <w:tab w:val="left" w:pos="-720"/>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$35.36</w:t>
            </w:r>
          </w:p>
        </w:tc>
        <w:tc>
          <w:tcPr>
            <w:tcW w:w="1630" w:type="dxa"/>
            <w:tcBorders>
              <w:top w:val="single" w:sz="7" w:space="0" w:color="auto"/>
              <w:left w:val="single" w:sz="7" w:space="0" w:color="auto"/>
              <w:bottom w:val="nil"/>
              <w:right w:val="nil"/>
            </w:tcBorders>
          </w:tcPr>
          <w:p w:rsidR="00E50C15" w:rsidRPr="00334E23" w:rsidRDefault="00E50C15">
            <w:pPr>
              <w:widowControl/>
              <w:tabs>
                <w:tab w:val="left" w:pos="-1440"/>
                <w:tab w:val="left" w:pos="-720"/>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.75</w:t>
            </w:r>
          </w:p>
          <w:p w:rsidR="00E50C15" w:rsidRPr="00334E23" w:rsidRDefault="00E50C15">
            <w:pPr>
              <w:widowControl/>
              <w:tabs>
                <w:tab w:val="left" w:pos="-1440"/>
                <w:tab w:val="left" w:pos="-720"/>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$2.25</w:t>
            </w:r>
          </w:p>
          <w:p w:rsidR="00E50C15" w:rsidRPr="00334E23" w:rsidRDefault="00E50C15">
            <w:pPr>
              <w:widowControl/>
              <w:tabs>
                <w:tab w:val="left" w:pos="-1440"/>
                <w:tab w:val="left" w:pos="-720"/>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$3.75</w:t>
            </w:r>
          </w:p>
        </w:tc>
        <w:tc>
          <w:tcPr>
            <w:tcW w:w="2167" w:type="dxa"/>
            <w:tcBorders>
              <w:top w:val="single" w:sz="7" w:space="0" w:color="auto"/>
              <w:left w:val="single" w:sz="7" w:space="0" w:color="auto"/>
              <w:bottom w:val="nil"/>
              <w:right w:val="double" w:sz="7" w:space="0" w:color="auto"/>
            </w:tcBorders>
          </w:tcPr>
          <w:p w:rsidR="00E50C15" w:rsidRPr="00334E23" w:rsidRDefault="00E50C15">
            <w:pPr>
              <w:widowControl/>
              <w:tabs>
                <w:tab w:val="left" w:pos="-1440"/>
                <w:tab w:val="left" w:pos="-720"/>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$ 8.45</w:t>
            </w:r>
          </w:p>
          <w:p w:rsidR="00E50C15" w:rsidRPr="00334E23" w:rsidRDefault="00E50C15">
            <w:pPr>
              <w:widowControl/>
              <w:tabs>
                <w:tab w:val="left" w:pos="-1440"/>
                <w:tab w:val="left" w:pos="-720"/>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$23.05</w:t>
            </w:r>
          </w:p>
          <w:p w:rsidR="00E50C15" w:rsidRPr="00334E23" w:rsidRDefault="00E50C15">
            <w:pPr>
              <w:widowControl/>
              <w:tabs>
                <w:tab w:val="left" w:pos="-1440"/>
                <w:tab w:val="left" w:pos="-720"/>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$39.11</w:t>
            </w:r>
          </w:p>
        </w:tc>
      </w:tr>
      <w:tr w:rsidR="00E50C15" w:rsidRPr="00334E23">
        <w:tc>
          <w:tcPr>
            <w:tcW w:w="1908" w:type="dxa"/>
            <w:tcBorders>
              <w:top w:val="single" w:sz="7" w:space="0" w:color="auto"/>
              <w:left w:val="double" w:sz="7" w:space="0" w:color="auto"/>
              <w:bottom w:val="double" w:sz="7" w:space="0" w:color="auto"/>
              <w:right w:val="nil"/>
            </w:tcBorders>
          </w:tcPr>
          <w:p w:rsidR="00E50C15" w:rsidRPr="00334E23" w:rsidRDefault="00E50C15">
            <w:pPr>
              <w:widowControl/>
              <w:tabs>
                <w:tab w:val="center" w:pos="862"/>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Cross City</w:t>
            </w:r>
          </w:p>
        </w:tc>
        <w:tc>
          <w:tcPr>
            <w:tcW w:w="2023" w:type="dxa"/>
            <w:tcBorders>
              <w:top w:val="single" w:sz="7" w:space="0" w:color="auto"/>
              <w:left w:val="single" w:sz="7" w:space="0" w:color="auto"/>
              <w:bottom w:val="double" w:sz="7" w:space="0" w:color="auto"/>
              <w:right w:val="nil"/>
            </w:tcBorders>
          </w:tcPr>
          <w:p w:rsidR="00E50C15" w:rsidRPr="00334E23" w:rsidRDefault="00E50C15">
            <w:pPr>
              <w:widowControl/>
              <w:tabs>
                <w:tab w:val="center" w:pos="901"/>
              </w:tabs>
              <w:suppressAutoHyphens/>
              <w:spacing w:before="90" w:after="54" w:line="240" w:lineRule="atLeast"/>
              <w:rPr>
                <w:rFonts w:ascii="Courier New" w:hAnsi="Courier New" w:cs="Courier New"/>
                <w:spacing w:val="-2"/>
                <w:sz w:val="19"/>
                <w:szCs w:val="19"/>
              </w:rPr>
            </w:pPr>
            <w:r w:rsidRPr="00334E23">
              <w:rPr>
                <w:rFonts w:ascii="Courier New" w:hAnsi="Courier New" w:cs="Courier New"/>
                <w:spacing w:val="-2"/>
                <w:sz w:val="19"/>
                <w:szCs w:val="19"/>
              </w:rPr>
              <w:tab/>
              <w:t>Keaton Beach</w:t>
            </w:r>
          </w:p>
        </w:tc>
        <w:tc>
          <w:tcPr>
            <w:tcW w:w="1630" w:type="dxa"/>
            <w:tcBorders>
              <w:top w:val="single" w:sz="7" w:space="0" w:color="auto"/>
              <w:left w:val="single" w:sz="7" w:space="0" w:color="auto"/>
              <w:bottom w:val="double" w:sz="7" w:space="0" w:color="auto"/>
              <w:right w:val="nil"/>
            </w:tcBorders>
          </w:tcPr>
          <w:p w:rsidR="00E50C15" w:rsidRPr="00334E23" w:rsidRDefault="00E50C15">
            <w:pPr>
              <w:widowControl/>
              <w:tabs>
                <w:tab w:val="left" w:pos="-1440"/>
                <w:tab w:val="left" w:pos="-720"/>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$ 7.70</w:t>
            </w:r>
          </w:p>
          <w:p w:rsidR="00E50C15" w:rsidRPr="00334E23" w:rsidRDefault="00E50C15">
            <w:pPr>
              <w:widowControl/>
              <w:tabs>
                <w:tab w:val="left" w:pos="-1440"/>
                <w:tab w:val="left" w:pos="-720"/>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$20.80</w:t>
            </w:r>
          </w:p>
          <w:p w:rsidR="00E50C15" w:rsidRPr="00334E23" w:rsidRDefault="00E50C15">
            <w:pPr>
              <w:widowControl/>
              <w:tabs>
                <w:tab w:val="left" w:pos="-1440"/>
                <w:tab w:val="left" w:pos="-720"/>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$35.36</w:t>
            </w:r>
          </w:p>
        </w:tc>
        <w:tc>
          <w:tcPr>
            <w:tcW w:w="1630" w:type="dxa"/>
            <w:tcBorders>
              <w:top w:val="single" w:sz="7" w:space="0" w:color="auto"/>
              <w:left w:val="single" w:sz="7" w:space="0" w:color="auto"/>
              <w:bottom w:val="double" w:sz="7" w:space="0" w:color="auto"/>
              <w:right w:val="nil"/>
            </w:tcBorders>
          </w:tcPr>
          <w:p w:rsidR="00E50C15" w:rsidRPr="00334E23" w:rsidRDefault="00E50C15">
            <w:pPr>
              <w:widowControl/>
              <w:tabs>
                <w:tab w:val="left" w:pos="-1440"/>
                <w:tab w:val="left" w:pos="-720"/>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.75</w:t>
            </w:r>
          </w:p>
          <w:p w:rsidR="00E50C15" w:rsidRPr="00334E23" w:rsidRDefault="00E50C15">
            <w:pPr>
              <w:widowControl/>
              <w:tabs>
                <w:tab w:val="left" w:pos="-1440"/>
                <w:tab w:val="left" w:pos="-720"/>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$2.00</w:t>
            </w:r>
          </w:p>
          <w:p w:rsidR="00E50C15" w:rsidRPr="00334E23" w:rsidRDefault="00E50C15">
            <w:pPr>
              <w:widowControl/>
              <w:tabs>
                <w:tab w:val="left" w:pos="-1440"/>
                <w:tab w:val="left" w:pos="-720"/>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$3.25</w:t>
            </w:r>
          </w:p>
        </w:tc>
        <w:tc>
          <w:tcPr>
            <w:tcW w:w="2167" w:type="dxa"/>
            <w:tcBorders>
              <w:top w:val="single" w:sz="7" w:space="0" w:color="auto"/>
              <w:left w:val="single" w:sz="7" w:space="0" w:color="auto"/>
              <w:bottom w:val="double" w:sz="7" w:space="0" w:color="auto"/>
              <w:right w:val="double" w:sz="7" w:space="0" w:color="auto"/>
            </w:tcBorders>
          </w:tcPr>
          <w:p w:rsidR="00E50C15" w:rsidRPr="00334E23" w:rsidRDefault="00E50C15">
            <w:pPr>
              <w:widowControl/>
              <w:tabs>
                <w:tab w:val="left" w:pos="-1440"/>
                <w:tab w:val="left" w:pos="-720"/>
              </w:tabs>
              <w:suppressAutoHyphens/>
              <w:spacing w:before="90" w:line="240" w:lineRule="atLeast"/>
              <w:rPr>
                <w:rFonts w:ascii="Courier New" w:hAnsi="Courier New" w:cs="Courier New"/>
                <w:spacing w:val="-2"/>
                <w:sz w:val="19"/>
                <w:szCs w:val="19"/>
              </w:rPr>
            </w:pPr>
            <w:r w:rsidRPr="00334E23">
              <w:rPr>
                <w:rFonts w:ascii="Courier New" w:hAnsi="Courier New" w:cs="Courier New"/>
                <w:spacing w:val="-2"/>
                <w:sz w:val="19"/>
                <w:szCs w:val="19"/>
              </w:rPr>
              <w:t>R-1  $ 8.45</w:t>
            </w:r>
          </w:p>
          <w:p w:rsidR="00E50C15" w:rsidRPr="00334E23" w:rsidRDefault="00E50C15">
            <w:pPr>
              <w:widowControl/>
              <w:tabs>
                <w:tab w:val="left" w:pos="-1440"/>
                <w:tab w:val="left" w:pos="-720"/>
              </w:tabs>
              <w:suppressAutoHyphens/>
              <w:spacing w:line="240" w:lineRule="atLeast"/>
              <w:rPr>
                <w:rFonts w:ascii="Courier New" w:hAnsi="Courier New" w:cs="Courier New"/>
                <w:spacing w:val="-2"/>
                <w:sz w:val="19"/>
                <w:szCs w:val="19"/>
              </w:rPr>
            </w:pPr>
            <w:r w:rsidRPr="00334E23">
              <w:rPr>
                <w:rFonts w:ascii="Courier New" w:hAnsi="Courier New" w:cs="Courier New"/>
                <w:spacing w:val="-2"/>
                <w:sz w:val="19"/>
                <w:szCs w:val="19"/>
              </w:rPr>
              <w:t>B-1  $22.80</w:t>
            </w:r>
          </w:p>
          <w:p w:rsidR="00E50C15" w:rsidRPr="00334E23" w:rsidRDefault="00E50C15">
            <w:pPr>
              <w:widowControl/>
              <w:tabs>
                <w:tab w:val="left" w:pos="-1440"/>
                <w:tab w:val="left" w:pos="-720"/>
              </w:tabs>
              <w:suppressAutoHyphens/>
              <w:spacing w:after="54" w:line="240" w:lineRule="atLeast"/>
              <w:rPr>
                <w:rFonts w:ascii="Courier New" w:hAnsi="Courier New" w:cs="Courier New"/>
                <w:spacing w:val="-2"/>
                <w:sz w:val="19"/>
                <w:szCs w:val="19"/>
              </w:rPr>
            </w:pPr>
            <w:r w:rsidRPr="00334E23">
              <w:rPr>
                <w:rFonts w:ascii="Courier New" w:hAnsi="Courier New" w:cs="Courier New"/>
                <w:spacing w:val="-2"/>
                <w:sz w:val="19"/>
                <w:szCs w:val="19"/>
              </w:rPr>
              <w:t>PBX  $38.61</w:t>
            </w:r>
          </w:p>
        </w:tc>
      </w:tr>
    </w:tbl>
    <w:p w:rsidR="00E50C15" w:rsidRPr="00334E23" w:rsidRDefault="00E50C15">
      <w:pPr>
        <w:widowControl/>
        <w:tabs>
          <w:tab w:val="left" w:pos="-1440"/>
          <w:tab w:val="left" w:pos="-720"/>
        </w:tabs>
        <w:suppressAutoHyphens/>
        <w:spacing w:line="240" w:lineRule="atLeast"/>
        <w:jc w:val="both"/>
        <w:rPr>
          <w:rFonts w:ascii="Courier New" w:hAnsi="Courier New" w:cs="Courier New"/>
          <w:spacing w:val="-3"/>
          <w:sz w:val="24"/>
          <w:szCs w:val="24"/>
        </w:rPr>
      </w:pPr>
    </w:p>
    <w:p w:rsidR="00E50C15" w:rsidRPr="00334E23" w:rsidRDefault="00E50C15">
      <w:pPr>
        <w:widowControl/>
        <w:tabs>
          <w:tab w:val="left" w:pos="-1440"/>
          <w:tab w:val="left" w:pos="-720"/>
        </w:tabs>
        <w:suppressAutoHyphens/>
        <w:spacing w:line="240" w:lineRule="atLeast"/>
        <w:jc w:val="both"/>
        <w:rPr>
          <w:rFonts w:ascii="Courier New" w:hAnsi="Courier New" w:cs="Courier New"/>
          <w:spacing w:val="-3"/>
          <w:sz w:val="24"/>
          <w:szCs w:val="24"/>
        </w:rPr>
      </w:pPr>
      <w:r w:rsidRPr="00334E23">
        <w:rPr>
          <w:rFonts w:ascii="Courier New" w:hAnsi="Courier New" w:cs="Courier New"/>
          <w:spacing w:val="-3"/>
          <w:sz w:val="24"/>
          <w:szCs w:val="24"/>
        </w:rPr>
        <w:tab/>
        <w:t>The survey should be conducted within forty-five (45) days of the date the order from this recommendation becomes final.  Southern Bell and United should submit the newspaper advertisement for staff's review prior to publication.  The survey letter and ballot should be submitted to staff for review prior to distribution to customers.  In addition, Southern Bell and United should provide staff with a copy of the published newspaper advertisement and the dates run.</w:t>
      </w:r>
    </w:p>
    <w:p w:rsidR="00E50C15" w:rsidRPr="00334E23" w:rsidRDefault="00E50C15">
      <w:pPr>
        <w:widowControl/>
        <w:tabs>
          <w:tab w:val="left" w:pos="-1440"/>
          <w:tab w:val="left" w:pos="-720"/>
        </w:tabs>
        <w:suppressAutoHyphens/>
        <w:spacing w:line="240" w:lineRule="atLeast"/>
        <w:jc w:val="both"/>
        <w:rPr>
          <w:rFonts w:ascii="Courier New" w:hAnsi="Courier New" w:cs="Courier New"/>
          <w:spacing w:val="-2"/>
          <w:sz w:val="19"/>
          <w:szCs w:val="19"/>
        </w:rPr>
      </w:pPr>
    </w:p>
    <w:p w:rsidR="00E50C15" w:rsidRPr="00334E23" w:rsidRDefault="00E50C15">
      <w:pPr>
        <w:widowControl/>
        <w:tabs>
          <w:tab w:val="left" w:pos="-1440"/>
          <w:tab w:val="left" w:pos="-720"/>
        </w:tabs>
        <w:suppressAutoHyphens/>
        <w:spacing w:line="240" w:lineRule="atLeast"/>
        <w:jc w:val="both"/>
        <w:rPr>
          <w:rFonts w:ascii="Courier New" w:hAnsi="Courier New" w:cs="Courier New"/>
          <w:spacing w:val="-3"/>
          <w:sz w:val="24"/>
          <w:szCs w:val="24"/>
        </w:rPr>
      </w:pPr>
      <w:r w:rsidRPr="00334E23">
        <w:rPr>
          <w:rFonts w:ascii="Courier New" w:hAnsi="Courier New" w:cs="Courier New"/>
          <w:b/>
          <w:bCs/>
          <w:spacing w:val="-3"/>
          <w:sz w:val="24"/>
          <w:szCs w:val="24"/>
          <w:u w:val="single"/>
        </w:rPr>
        <w:t>STAFF ANALYSIS</w:t>
      </w:r>
      <w:r w:rsidRPr="00334E23">
        <w:rPr>
          <w:rFonts w:ascii="Courier New" w:hAnsi="Courier New" w:cs="Courier New"/>
          <w:b/>
          <w:bCs/>
          <w:spacing w:val="-3"/>
          <w:sz w:val="24"/>
          <w:szCs w:val="24"/>
        </w:rPr>
        <w:t>:</w:t>
      </w:r>
      <w:r w:rsidRPr="00334E23">
        <w:rPr>
          <w:rFonts w:ascii="Courier New" w:hAnsi="Courier New" w:cs="Courier New"/>
          <w:spacing w:val="-3"/>
          <w:sz w:val="24"/>
          <w:szCs w:val="24"/>
        </w:rPr>
        <w:tab/>
        <w:t xml:space="preserve">The Commission identified the routes in Table C as having calling rates that warrant an interLATA alternative toll plan.  All of the routes exhibited calling rates that exceeded our rule requirement for flat rate, nonoptional extended area service, but fell short of the distribution requirement by a small margin.  The Commission voted to postpone making a determination regarding the type of alternative toll plan that should be implemented until after the conclusion of the EAS rulemaking docket.  Staff was directed to review the EAS rules and develop qualifying criteria and standards for alternative toll plans.  In addition, staff was to develop an alternative toll plan that would satisfy the concerns of Judge Greene and, at the same, time grant the customers the needed toll relief. </w:t>
      </w:r>
    </w:p>
    <w:p w:rsidR="00E50C15" w:rsidRPr="00334E23" w:rsidRDefault="00E50C15">
      <w:pPr>
        <w:widowControl/>
        <w:tabs>
          <w:tab w:val="left" w:pos="-1440"/>
          <w:tab w:val="left" w:pos="-720"/>
        </w:tabs>
        <w:suppressAutoHyphens/>
        <w:spacing w:line="240" w:lineRule="atLeast"/>
        <w:jc w:val="both"/>
        <w:rPr>
          <w:rFonts w:ascii="Courier New" w:hAnsi="Courier New" w:cs="Courier New"/>
          <w:spacing w:val="-3"/>
          <w:sz w:val="24"/>
          <w:szCs w:val="24"/>
        </w:rPr>
      </w:pPr>
    </w:p>
    <w:p w:rsidR="00E50C15" w:rsidRPr="00334E23" w:rsidRDefault="00E50C15">
      <w:pPr>
        <w:widowControl/>
        <w:tabs>
          <w:tab w:val="left" w:pos="-1440"/>
          <w:tab w:val="left" w:pos="-720"/>
        </w:tabs>
        <w:suppressAutoHyphens/>
        <w:spacing w:line="240" w:lineRule="atLeast"/>
        <w:jc w:val="both"/>
        <w:rPr>
          <w:rFonts w:ascii="Courier New" w:hAnsi="Courier New" w:cs="Courier New"/>
          <w:spacing w:val="-3"/>
          <w:sz w:val="24"/>
          <w:szCs w:val="24"/>
        </w:rPr>
      </w:pPr>
      <w:r w:rsidRPr="00334E23">
        <w:rPr>
          <w:rFonts w:ascii="Courier New" w:hAnsi="Courier New" w:cs="Courier New"/>
          <w:spacing w:val="-3"/>
          <w:sz w:val="24"/>
          <w:szCs w:val="24"/>
        </w:rPr>
        <w:tab/>
        <w:t xml:space="preserve">As stated earlier because of revisions to Chapter 364, Florida Statutes, by Chapter 95-403, Laws of Florida, the proposed EAS rule docket was closed.  Staff believes the alternative toll plan which was developed during the rulemaking process is appropriate.  In order to avoid confusion with other plans, staff will refer to this plan as the modified extended calling service (MECS) plan. </w:t>
      </w:r>
    </w:p>
    <w:p w:rsidR="00E50C15" w:rsidRPr="00334E23" w:rsidRDefault="00E50C15">
      <w:pPr>
        <w:widowControl/>
        <w:tabs>
          <w:tab w:val="left" w:pos="-1440"/>
          <w:tab w:val="left" w:pos="-720"/>
        </w:tabs>
        <w:suppressAutoHyphens/>
        <w:spacing w:line="240" w:lineRule="atLeast"/>
        <w:jc w:val="both"/>
        <w:rPr>
          <w:rFonts w:ascii="Courier New" w:hAnsi="Courier New" w:cs="Courier New"/>
          <w:spacing w:val="-3"/>
          <w:sz w:val="24"/>
          <w:szCs w:val="24"/>
        </w:rPr>
      </w:pPr>
    </w:p>
    <w:p w:rsidR="00E50C15" w:rsidRPr="00334E23" w:rsidRDefault="00E50C15">
      <w:pPr>
        <w:widowControl/>
        <w:tabs>
          <w:tab w:val="left" w:pos="-1440"/>
          <w:tab w:val="left" w:pos="-720"/>
        </w:tabs>
        <w:suppressAutoHyphens/>
        <w:spacing w:line="240" w:lineRule="atLeast"/>
        <w:jc w:val="both"/>
        <w:rPr>
          <w:rFonts w:ascii="Courier New" w:hAnsi="Courier New" w:cs="Courier New"/>
          <w:spacing w:val="-3"/>
          <w:sz w:val="24"/>
          <w:szCs w:val="24"/>
        </w:rPr>
      </w:pPr>
      <w:r w:rsidRPr="00334E23">
        <w:rPr>
          <w:rFonts w:ascii="Courier New" w:hAnsi="Courier New" w:cs="Courier New"/>
          <w:spacing w:val="-3"/>
          <w:sz w:val="24"/>
          <w:szCs w:val="24"/>
        </w:rPr>
        <w:tab/>
        <w:t>Because the routes involved in these dockets had significant calling rates and distribution factors, staff proposes to survey the customers to determine if they are in favor of the MECS plan.  The customers should be balloted under the same criteria and conditions as provided in Issue 1.</w:t>
      </w:r>
    </w:p>
    <w:p w:rsidR="00E50C15" w:rsidRPr="00334E23" w:rsidRDefault="00E50C15">
      <w:pPr>
        <w:widowControl/>
        <w:tabs>
          <w:tab w:val="left" w:pos="-1440"/>
          <w:tab w:val="left" w:pos="-720"/>
        </w:tabs>
        <w:suppressAutoHyphens/>
        <w:spacing w:line="240" w:lineRule="atLeast"/>
        <w:jc w:val="both"/>
        <w:rPr>
          <w:rFonts w:ascii="Courier New" w:hAnsi="Courier New" w:cs="Courier New"/>
          <w:spacing w:val="-3"/>
          <w:sz w:val="24"/>
          <w:szCs w:val="24"/>
        </w:rPr>
      </w:pPr>
    </w:p>
    <w:p w:rsidR="00E50C15" w:rsidRPr="00334E23" w:rsidRDefault="00E50C15">
      <w:pPr>
        <w:widowControl/>
        <w:tabs>
          <w:tab w:val="left" w:pos="-1440"/>
          <w:tab w:val="left" w:pos="-720"/>
        </w:tabs>
        <w:suppressAutoHyphens/>
        <w:spacing w:line="240" w:lineRule="atLeast"/>
        <w:jc w:val="both"/>
        <w:rPr>
          <w:rFonts w:ascii="Courier New" w:hAnsi="Courier New" w:cs="Courier New"/>
          <w:spacing w:val="-3"/>
          <w:sz w:val="24"/>
          <w:szCs w:val="24"/>
        </w:rPr>
      </w:pPr>
      <w:r w:rsidRPr="00334E23">
        <w:rPr>
          <w:rFonts w:ascii="Courier New" w:hAnsi="Courier New" w:cs="Courier New"/>
          <w:spacing w:val="-3"/>
          <w:sz w:val="24"/>
          <w:szCs w:val="24"/>
        </w:rPr>
        <w:tab/>
        <w:t>It should be noted that staff did not calculate the revenue effect on any of the routes in this issue.  Staff did not have the appropriate data to estimate the revenue impact.  Because of the small exchange size, staff believes the revenue effect to the local exchange companies will be quite small.</w:t>
      </w:r>
    </w:p>
    <w:p w:rsidR="00E50C15" w:rsidRPr="00334E23" w:rsidRDefault="00E50C15">
      <w:pPr>
        <w:widowControl/>
        <w:tabs>
          <w:tab w:val="left" w:pos="-1440"/>
          <w:tab w:val="left" w:pos="-720"/>
        </w:tabs>
        <w:suppressAutoHyphens/>
        <w:spacing w:line="240" w:lineRule="atLeast"/>
        <w:jc w:val="both"/>
        <w:rPr>
          <w:rFonts w:ascii="Courier New" w:hAnsi="Courier New" w:cs="Courier New"/>
          <w:spacing w:val="-3"/>
          <w:sz w:val="24"/>
          <w:szCs w:val="24"/>
        </w:rPr>
      </w:pPr>
    </w:p>
    <w:p w:rsidR="00E50C15" w:rsidRPr="00334E23" w:rsidRDefault="00E50C15">
      <w:pPr>
        <w:widowControl/>
        <w:tabs>
          <w:tab w:val="left" w:pos="-1440"/>
          <w:tab w:val="left" w:pos="-720"/>
        </w:tabs>
        <w:suppressAutoHyphens/>
        <w:spacing w:line="240" w:lineRule="atLeast"/>
        <w:jc w:val="both"/>
        <w:rPr>
          <w:rFonts w:ascii="Courier New" w:hAnsi="Courier New" w:cs="Courier New"/>
          <w:spacing w:val="-3"/>
          <w:sz w:val="24"/>
          <w:szCs w:val="24"/>
        </w:rPr>
      </w:pPr>
      <w:r w:rsidRPr="00334E23">
        <w:rPr>
          <w:rFonts w:ascii="Courier New" w:hAnsi="Courier New" w:cs="Courier New"/>
          <w:spacing w:val="-3"/>
          <w:sz w:val="24"/>
          <w:szCs w:val="24"/>
        </w:rPr>
        <w:tab/>
        <w:t xml:space="preserve">Staff will bring a recommendation to the Commission outlining the results of balloting.  If any of the routes pass the balloting, these routes should be implemented in both directions.  Only the exchange which is balloted will pay an additive or receive the call allowance.  Calls in the opposite direction will be rated just like ECS calls (Residential calls will be rated at $.25 per call regardless of duration, and business calls will be rated at $.10 for the first minute and $.06 for each additional minute).  In addition, staff will recommend that Southern Bell be  required to request waivers of the Modified Final Judgement to implement the modified extended calling service plan. </w:t>
      </w:r>
    </w:p>
    <w:p w:rsidR="00E50C15" w:rsidRPr="00334E23" w:rsidRDefault="00E50C15">
      <w:pPr>
        <w:widowControl/>
        <w:tabs>
          <w:tab w:val="left" w:pos="-1440"/>
          <w:tab w:val="left" w:pos="-720"/>
        </w:tabs>
        <w:suppressAutoHyphens/>
        <w:spacing w:line="240" w:lineRule="atLeast"/>
        <w:jc w:val="both"/>
        <w:rPr>
          <w:rFonts w:ascii="Courier New" w:hAnsi="Courier New" w:cs="Courier New"/>
          <w:spacing w:val="-3"/>
          <w:sz w:val="24"/>
          <w:szCs w:val="24"/>
        </w:rPr>
      </w:pPr>
    </w:p>
    <w:p w:rsidR="00E50C15" w:rsidRPr="00334E23" w:rsidRDefault="00E50C15">
      <w:pPr>
        <w:widowControl/>
        <w:tabs>
          <w:tab w:val="left" w:pos="-1440"/>
          <w:tab w:val="left" w:pos="-720"/>
        </w:tabs>
        <w:suppressAutoHyphens/>
        <w:spacing w:line="240" w:lineRule="atLeast"/>
        <w:jc w:val="both"/>
        <w:rPr>
          <w:rFonts w:ascii="Courier New" w:hAnsi="Courier New" w:cs="Courier New"/>
          <w:spacing w:val="-3"/>
          <w:sz w:val="24"/>
          <w:szCs w:val="24"/>
        </w:rPr>
      </w:pPr>
      <w:r w:rsidRPr="00334E23">
        <w:rPr>
          <w:rFonts w:ascii="Courier New" w:hAnsi="Courier New" w:cs="Courier New"/>
          <w:spacing w:val="-3"/>
          <w:sz w:val="24"/>
          <w:szCs w:val="24"/>
        </w:rPr>
        <w:tab/>
        <w:t xml:space="preserve">Staff recommends that the customers in the exchanges listed in Table C, Column 1, be balloted for the modified extended calling service plan to the exchanges indicated in Column 2.  Residential and business customers should be balloted at the rates provided in Table D, column 5, using a 10% additive.  Usage rates for residential customers will be $.25 per call regardless of duration, and business calls will be rated at $.10 for the first minute and $.06 for each additional minute.  Residential customers will have a call allowance </w:t>
      </w:r>
      <w:r w:rsidRPr="00334E23">
        <w:rPr>
          <w:rFonts w:ascii="Courier New" w:hAnsi="Courier New" w:cs="Courier New"/>
          <w:spacing w:val="-3"/>
          <w:sz w:val="24"/>
          <w:szCs w:val="24"/>
        </w:rPr>
        <w:lastRenderedPageBreak/>
        <w:t>equal to the amount of the 10% additive divided by a per call rate of $.25, with all residential calls over the allowance rated at $.25 per call.  Business customers will have a usage allowance equal to the amount of the additive.</w:t>
      </w:r>
    </w:p>
    <w:p w:rsidR="00E50C15" w:rsidRPr="00334E23" w:rsidRDefault="00E50C15">
      <w:pPr>
        <w:widowControl/>
        <w:tabs>
          <w:tab w:val="left" w:pos="-1440"/>
          <w:tab w:val="left" w:pos="-720"/>
        </w:tabs>
        <w:suppressAutoHyphens/>
        <w:spacing w:line="240" w:lineRule="atLeast"/>
        <w:jc w:val="both"/>
        <w:rPr>
          <w:rFonts w:ascii="Courier New" w:hAnsi="Courier New" w:cs="Courier New"/>
          <w:spacing w:val="-3"/>
          <w:sz w:val="24"/>
          <w:szCs w:val="24"/>
        </w:rPr>
      </w:pPr>
    </w:p>
    <w:p w:rsidR="00E50C15" w:rsidRPr="00334E23" w:rsidRDefault="00E50C15">
      <w:pPr>
        <w:widowControl/>
        <w:tabs>
          <w:tab w:val="left" w:pos="-1440"/>
          <w:tab w:val="left" w:pos="-720"/>
        </w:tabs>
        <w:suppressAutoHyphens/>
        <w:spacing w:line="240" w:lineRule="atLeast"/>
        <w:jc w:val="both"/>
        <w:rPr>
          <w:rFonts w:ascii="Courier New" w:hAnsi="Courier New" w:cs="Courier New"/>
          <w:spacing w:val="-3"/>
          <w:sz w:val="24"/>
          <w:szCs w:val="24"/>
        </w:rPr>
      </w:pPr>
      <w:r w:rsidRPr="00334E23">
        <w:rPr>
          <w:rFonts w:ascii="Courier New" w:hAnsi="Courier New" w:cs="Courier New"/>
          <w:spacing w:val="-3"/>
          <w:sz w:val="24"/>
          <w:szCs w:val="24"/>
        </w:rPr>
        <w:tab/>
        <w:t>The survey should be conducted within forty-five (45) days of the date the order from this recommendation becomes final.  Southern Bell and United should submit the newspaper advertisement for staff's review prior to publication.  The survey letter and ballot should be submitted to staff for review prior to distribution to its customers.  In addition, Southern Bell and United should provide staff with a copy of the published newspaper advertisement and the dates run.</w:t>
      </w:r>
    </w:p>
    <w:p w:rsidR="00E50C15" w:rsidRPr="00334E23" w:rsidRDefault="00E50C15">
      <w:pPr>
        <w:widowControl/>
        <w:tabs>
          <w:tab w:val="left" w:pos="-1440"/>
          <w:tab w:val="left" w:pos="-720"/>
        </w:tabs>
        <w:suppressAutoHyphens/>
        <w:spacing w:line="240" w:lineRule="atLeast"/>
        <w:jc w:val="both"/>
        <w:rPr>
          <w:rFonts w:ascii="Courier New" w:hAnsi="Courier New" w:cs="Courier New"/>
          <w:spacing w:val="-3"/>
          <w:sz w:val="24"/>
          <w:szCs w:val="24"/>
        </w:rPr>
      </w:pPr>
    </w:p>
    <w:p w:rsidR="00E50C15" w:rsidRPr="00334E23" w:rsidRDefault="00E50C15">
      <w:pPr>
        <w:widowControl/>
        <w:tabs>
          <w:tab w:val="left" w:pos="-1440"/>
          <w:tab w:val="left" w:pos="-720"/>
        </w:tabs>
        <w:suppressAutoHyphens/>
        <w:spacing w:line="240" w:lineRule="atLeast"/>
        <w:jc w:val="both"/>
        <w:rPr>
          <w:rFonts w:ascii="Courier New" w:hAnsi="Courier New" w:cs="Courier New"/>
          <w:spacing w:val="-3"/>
          <w:sz w:val="24"/>
          <w:szCs w:val="24"/>
        </w:rPr>
      </w:pPr>
    </w:p>
    <w:p w:rsidR="00E50C15" w:rsidRPr="00334E23" w:rsidRDefault="00E50C15">
      <w:pPr>
        <w:widowControl/>
        <w:tabs>
          <w:tab w:val="left" w:pos="-1440"/>
          <w:tab w:val="left" w:pos="-720"/>
        </w:tabs>
        <w:suppressAutoHyphens/>
        <w:spacing w:line="240" w:lineRule="atLeast"/>
        <w:jc w:val="both"/>
        <w:rPr>
          <w:rFonts w:ascii="Courier New" w:hAnsi="Courier New" w:cs="Courier New"/>
          <w:spacing w:val="-3"/>
          <w:sz w:val="24"/>
          <w:szCs w:val="24"/>
        </w:rPr>
      </w:pPr>
    </w:p>
    <w:p w:rsidR="00E50C15" w:rsidRPr="00334E23" w:rsidRDefault="00E50C15">
      <w:pPr>
        <w:widowControl/>
        <w:tabs>
          <w:tab w:val="left" w:pos="-1440"/>
          <w:tab w:val="left" w:pos="-720"/>
        </w:tabs>
        <w:suppressAutoHyphens/>
        <w:spacing w:line="240" w:lineRule="atLeast"/>
        <w:jc w:val="both"/>
        <w:rPr>
          <w:rFonts w:ascii="Courier New" w:hAnsi="Courier New" w:cs="Courier New"/>
          <w:spacing w:val="-3"/>
          <w:sz w:val="24"/>
          <w:szCs w:val="24"/>
        </w:rPr>
      </w:pPr>
    </w:p>
    <w:p w:rsidR="00E50C15" w:rsidRPr="00334E23" w:rsidRDefault="00E50C15">
      <w:pPr>
        <w:widowControl/>
        <w:tabs>
          <w:tab w:val="left" w:pos="-1440"/>
          <w:tab w:val="left" w:pos="-720"/>
        </w:tabs>
        <w:suppressAutoHyphens/>
        <w:spacing w:line="240" w:lineRule="atLeast"/>
        <w:jc w:val="both"/>
        <w:rPr>
          <w:rFonts w:ascii="Courier New" w:hAnsi="Courier New" w:cs="Courier New"/>
          <w:spacing w:val="-3"/>
          <w:sz w:val="24"/>
          <w:szCs w:val="24"/>
        </w:rPr>
      </w:pPr>
    </w:p>
    <w:p w:rsidR="00E50C15" w:rsidRPr="00334E23" w:rsidRDefault="00E50C15">
      <w:pPr>
        <w:widowControl/>
        <w:tabs>
          <w:tab w:val="left" w:pos="-1440"/>
          <w:tab w:val="left" w:pos="-720"/>
        </w:tabs>
        <w:suppressAutoHyphens/>
        <w:spacing w:line="240" w:lineRule="atLeast"/>
        <w:jc w:val="both"/>
        <w:rPr>
          <w:rFonts w:ascii="Courier New" w:hAnsi="Courier New" w:cs="Courier New"/>
          <w:spacing w:val="-3"/>
          <w:sz w:val="24"/>
          <w:szCs w:val="24"/>
        </w:rPr>
      </w:pPr>
    </w:p>
    <w:p w:rsidR="00E50C15" w:rsidRPr="00334E23" w:rsidRDefault="00E50C15">
      <w:pPr>
        <w:widowControl/>
        <w:tabs>
          <w:tab w:val="left" w:pos="-1440"/>
          <w:tab w:val="left" w:pos="-720"/>
        </w:tabs>
        <w:suppressAutoHyphens/>
        <w:spacing w:line="240" w:lineRule="atLeast"/>
        <w:jc w:val="both"/>
        <w:rPr>
          <w:rFonts w:ascii="Courier New" w:hAnsi="Courier New" w:cs="Courier New"/>
          <w:spacing w:val="-3"/>
          <w:sz w:val="24"/>
          <w:szCs w:val="24"/>
        </w:rPr>
      </w:pPr>
    </w:p>
    <w:p w:rsidR="00E50C15" w:rsidRPr="00334E23" w:rsidRDefault="00E50C15">
      <w:pPr>
        <w:widowControl/>
        <w:tabs>
          <w:tab w:val="left" w:pos="-1440"/>
          <w:tab w:val="left" w:pos="-720"/>
        </w:tabs>
        <w:suppressAutoHyphens/>
        <w:spacing w:line="240" w:lineRule="atLeast"/>
        <w:jc w:val="both"/>
        <w:rPr>
          <w:rFonts w:ascii="Courier New" w:hAnsi="Courier New" w:cs="Courier New"/>
          <w:spacing w:val="-3"/>
          <w:sz w:val="24"/>
          <w:szCs w:val="24"/>
        </w:rPr>
      </w:pPr>
    </w:p>
    <w:p w:rsidR="00E50C15" w:rsidRPr="00334E23" w:rsidRDefault="00E50C15">
      <w:pPr>
        <w:widowControl/>
        <w:tabs>
          <w:tab w:val="left" w:pos="-1440"/>
          <w:tab w:val="left" w:pos="-720"/>
        </w:tabs>
        <w:suppressAutoHyphens/>
        <w:spacing w:line="240" w:lineRule="atLeast"/>
        <w:jc w:val="both"/>
        <w:rPr>
          <w:rFonts w:ascii="Courier New" w:hAnsi="Courier New" w:cs="Courier New"/>
          <w:spacing w:val="-3"/>
          <w:sz w:val="24"/>
          <w:szCs w:val="24"/>
        </w:rPr>
      </w:pPr>
      <w:r w:rsidRPr="00334E23">
        <w:rPr>
          <w:rFonts w:ascii="Courier New" w:hAnsi="Courier New" w:cs="Courier New"/>
          <w:b/>
          <w:bCs/>
          <w:spacing w:val="-3"/>
          <w:sz w:val="24"/>
          <w:szCs w:val="24"/>
          <w:u w:val="single"/>
        </w:rPr>
        <w:t>ISSUE 3</w:t>
      </w:r>
      <w:r w:rsidRPr="00334E23">
        <w:rPr>
          <w:rFonts w:ascii="Courier New" w:hAnsi="Courier New" w:cs="Courier New"/>
          <w:b/>
          <w:bCs/>
          <w:spacing w:val="-3"/>
          <w:sz w:val="24"/>
          <w:szCs w:val="24"/>
        </w:rPr>
        <w:t xml:space="preserve">:  </w:t>
      </w:r>
      <w:r w:rsidRPr="00334E23">
        <w:rPr>
          <w:rFonts w:ascii="Courier New" w:hAnsi="Courier New" w:cs="Courier New"/>
          <w:spacing w:val="-3"/>
          <w:sz w:val="24"/>
          <w:szCs w:val="24"/>
        </w:rPr>
        <w:t>Should any of the dockets in this recommendation be closed?</w:t>
      </w:r>
    </w:p>
    <w:p w:rsidR="00E50C15" w:rsidRPr="00334E23" w:rsidRDefault="00E50C15">
      <w:pPr>
        <w:widowControl/>
        <w:tabs>
          <w:tab w:val="left" w:pos="-1440"/>
          <w:tab w:val="left" w:pos="-720"/>
        </w:tabs>
        <w:suppressAutoHyphens/>
        <w:spacing w:line="240" w:lineRule="atLeast"/>
        <w:jc w:val="both"/>
        <w:rPr>
          <w:rFonts w:ascii="Courier New" w:hAnsi="Courier New" w:cs="Courier New"/>
          <w:spacing w:val="-3"/>
          <w:sz w:val="24"/>
          <w:szCs w:val="24"/>
        </w:rPr>
      </w:pPr>
    </w:p>
    <w:p w:rsidR="00E50C15" w:rsidRPr="00334E23" w:rsidRDefault="00E50C15">
      <w:pPr>
        <w:widowControl/>
        <w:tabs>
          <w:tab w:val="left" w:pos="-1440"/>
          <w:tab w:val="left" w:pos="-720"/>
        </w:tabs>
        <w:suppressAutoHyphens/>
        <w:spacing w:line="240" w:lineRule="atLeast"/>
        <w:jc w:val="both"/>
        <w:rPr>
          <w:rFonts w:ascii="Courier New" w:hAnsi="Courier New" w:cs="Courier New"/>
          <w:spacing w:val="-3"/>
          <w:sz w:val="24"/>
          <w:szCs w:val="24"/>
        </w:rPr>
      </w:pPr>
      <w:r w:rsidRPr="00334E23">
        <w:rPr>
          <w:rFonts w:ascii="Courier New" w:hAnsi="Courier New" w:cs="Courier New"/>
          <w:b/>
          <w:bCs/>
          <w:spacing w:val="-3"/>
          <w:sz w:val="24"/>
          <w:szCs w:val="24"/>
          <w:u w:val="single"/>
        </w:rPr>
        <w:t>RECOMMENDATION</w:t>
      </w:r>
      <w:r w:rsidRPr="00334E23">
        <w:rPr>
          <w:rFonts w:ascii="Courier New" w:hAnsi="Courier New" w:cs="Courier New"/>
          <w:b/>
          <w:bCs/>
          <w:spacing w:val="-3"/>
          <w:sz w:val="24"/>
          <w:szCs w:val="24"/>
        </w:rPr>
        <w:t>:</w:t>
      </w:r>
      <w:r w:rsidRPr="00334E23">
        <w:rPr>
          <w:rFonts w:ascii="Courier New" w:hAnsi="Courier New" w:cs="Courier New"/>
          <w:spacing w:val="-3"/>
          <w:sz w:val="24"/>
          <w:szCs w:val="24"/>
        </w:rPr>
        <w:t xml:space="preserve">  No.  If no person whose substantial interests are affected files a protest within 21 days of the issuance date of the order from this recommendation, the order shall become final.  A protest of the decision in one docket does not prevent the decision in the other dockets from becoming final.  These dockets should remain open pending the outcome of the customer surveys.  </w:t>
      </w:r>
    </w:p>
    <w:p w:rsidR="00E50C15" w:rsidRPr="00334E23" w:rsidRDefault="00E50C15">
      <w:pPr>
        <w:widowControl/>
        <w:tabs>
          <w:tab w:val="left" w:pos="-1440"/>
          <w:tab w:val="left" w:pos="-720"/>
        </w:tabs>
        <w:suppressAutoHyphens/>
        <w:spacing w:line="240" w:lineRule="atLeast"/>
        <w:jc w:val="both"/>
        <w:rPr>
          <w:rFonts w:ascii="Courier New" w:hAnsi="Courier New" w:cs="Courier New"/>
          <w:spacing w:val="-3"/>
          <w:sz w:val="24"/>
          <w:szCs w:val="24"/>
        </w:rPr>
      </w:pPr>
    </w:p>
    <w:p w:rsidR="00E50C15" w:rsidRPr="00334E23" w:rsidRDefault="00E50C15">
      <w:pPr>
        <w:widowControl/>
        <w:tabs>
          <w:tab w:val="left" w:pos="-1440"/>
          <w:tab w:val="left" w:pos="-720"/>
        </w:tabs>
        <w:suppressAutoHyphens/>
        <w:spacing w:line="240" w:lineRule="atLeast"/>
        <w:jc w:val="both"/>
        <w:rPr>
          <w:rFonts w:ascii="Courier New" w:hAnsi="Courier New" w:cs="Courier New"/>
          <w:spacing w:val="-3"/>
          <w:sz w:val="24"/>
          <w:szCs w:val="24"/>
        </w:rPr>
      </w:pPr>
      <w:r w:rsidRPr="00334E23">
        <w:rPr>
          <w:rFonts w:ascii="Courier New" w:hAnsi="Courier New" w:cs="Courier New"/>
          <w:spacing w:val="-3"/>
          <w:sz w:val="24"/>
          <w:szCs w:val="24"/>
        </w:rPr>
        <w:t xml:space="preserve"> </w:t>
      </w:r>
    </w:p>
    <w:p w:rsidR="00E50C15" w:rsidRPr="00334E23" w:rsidRDefault="00E50C15">
      <w:pPr>
        <w:widowControl/>
        <w:tabs>
          <w:tab w:val="left" w:pos="-1440"/>
          <w:tab w:val="left" w:pos="-720"/>
        </w:tabs>
        <w:suppressAutoHyphens/>
        <w:spacing w:line="240" w:lineRule="atLeast"/>
        <w:jc w:val="both"/>
        <w:rPr>
          <w:rFonts w:ascii="Courier New" w:hAnsi="Courier New" w:cs="Courier New"/>
          <w:spacing w:val="-3"/>
          <w:sz w:val="24"/>
          <w:szCs w:val="24"/>
        </w:rPr>
      </w:pPr>
      <w:r w:rsidRPr="00334E23">
        <w:rPr>
          <w:rFonts w:ascii="Courier New" w:hAnsi="Courier New" w:cs="Courier New"/>
          <w:b/>
          <w:bCs/>
          <w:spacing w:val="-3"/>
          <w:sz w:val="24"/>
          <w:szCs w:val="24"/>
          <w:u w:val="single"/>
        </w:rPr>
        <w:t>STAFF ANALYSIS</w:t>
      </w:r>
      <w:r w:rsidRPr="00334E23">
        <w:rPr>
          <w:rFonts w:ascii="Courier New" w:hAnsi="Courier New" w:cs="Courier New"/>
          <w:b/>
          <w:bCs/>
          <w:spacing w:val="-3"/>
          <w:sz w:val="24"/>
          <w:szCs w:val="24"/>
        </w:rPr>
        <w:t>:</w:t>
      </w:r>
      <w:r w:rsidRPr="00334E23">
        <w:rPr>
          <w:rFonts w:ascii="Courier New" w:hAnsi="Courier New" w:cs="Courier New"/>
          <w:spacing w:val="-3"/>
          <w:sz w:val="24"/>
          <w:szCs w:val="24"/>
        </w:rPr>
        <w:t xml:space="preserve">  No.  If no person whose substantial interests are affected files a protest within 21 days of the issuance date of the order from this recommendation, the order shall become final.  A protest of the decision in one docket does not prevent the decision in the other dockets from becoming final.  These dockets should remain open pending the outcome of the customer surveys.  </w:t>
      </w:r>
    </w:p>
    <w:p w:rsidR="00E50C15" w:rsidRPr="00334E23" w:rsidRDefault="00E50C15">
      <w:pPr>
        <w:widowControl/>
        <w:tabs>
          <w:tab w:val="left" w:pos="-1440"/>
          <w:tab w:val="left" w:pos="-720"/>
        </w:tabs>
        <w:suppressAutoHyphens/>
        <w:spacing w:line="240" w:lineRule="atLeast"/>
        <w:jc w:val="both"/>
        <w:rPr>
          <w:rFonts w:ascii="Courier New" w:hAnsi="Courier New" w:cs="Courier New"/>
          <w:spacing w:val="-3"/>
          <w:sz w:val="24"/>
          <w:szCs w:val="24"/>
        </w:rPr>
      </w:pPr>
    </w:p>
    <w:p w:rsidR="00E50C15" w:rsidRPr="00334E23" w:rsidRDefault="00E50C15">
      <w:pPr>
        <w:widowControl/>
        <w:tabs>
          <w:tab w:val="left" w:pos="-1440"/>
          <w:tab w:val="left" w:pos="-720"/>
        </w:tabs>
        <w:suppressAutoHyphens/>
        <w:spacing w:line="240" w:lineRule="atLeast"/>
        <w:jc w:val="both"/>
        <w:rPr>
          <w:rFonts w:ascii="Courier New" w:hAnsi="Courier New" w:cs="Courier New"/>
          <w:spacing w:val="-3"/>
          <w:sz w:val="24"/>
          <w:szCs w:val="24"/>
        </w:rPr>
      </w:pPr>
      <w:r w:rsidRPr="00334E23">
        <w:rPr>
          <w:rFonts w:ascii="Courier New" w:hAnsi="Courier New" w:cs="Courier New"/>
          <w:spacing w:val="-3"/>
          <w:sz w:val="24"/>
          <w:szCs w:val="24"/>
        </w:rPr>
        <w:t xml:space="preserve"> </w:t>
      </w:r>
    </w:p>
    <w:sectPr w:rsidR="00E50C15" w:rsidRPr="00334E23" w:rsidSect="00E50C15">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C15" w:rsidRDefault="00E50C15">
      <w:pPr>
        <w:widowControl/>
        <w:spacing w:line="20" w:lineRule="exact"/>
        <w:rPr>
          <w:rFonts w:cstheme="minorBidi"/>
          <w:sz w:val="24"/>
          <w:szCs w:val="24"/>
        </w:rPr>
      </w:pPr>
    </w:p>
  </w:endnote>
  <w:endnote w:type="continuationSeparator" w:id="0">
    <w:p w:rsidR="00E50C15" w:rsidRDefault="00E50C15" w:rsidP="00E50C15">
      <w:r>
        <w:rPr>
          <w:rFonts w:cstheme="minorBidi"/>
          <w:sz w:val="24"/>
          <w:szCs w:val="24"/>
        </w:rPr>
        <w:t xml:space="preserve"> </w:t>
      </w:r>
    </w:p>
  </w:endnote>
  <w:endnote w:type="continuationNotice" w:id="1">
    <w:p w:rsidR="00E50C15" w:rsidRDefault="00E50C15" w:rsidP="00E50C15">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C15" w:rsidRDefault="00E50C15">
    <w:pPr>
      <w:spacing w:before="140" w:line="100" w:lineRule="exact"/>
      <w:rPr>
        <w:rFonts w:cstheme="minorBidi"/>
        <w:sz w:val="10"/>
        <w:szCs w:val="10"/>
      </w:rPr>
    </w:pPr>
  </w:p>
  <w:p w:rsidR="00E50C15" w:rsidRDefault="00E50C15">
    <w:pPr>
      <w:widowControl/>
      <w:tabs>
        <w:tab w:val="left" w:pos="-1440"/>
        <w:tab w:val="left" w:pos="-720"/>
      </w:tabs>
      <w:suppressAutoHyphens/>
      <w:spacing w:line="240" w:lineRule="atLeast"/>
      <w:jc w:val="both"/>
      <w:rPr>
        <w:rFonts w:cstheme="minorBidi"/>
        <w:sz w:val="24"/>
        <w:szCs w:val="24"/>
      </w:rPr>
    </w:pPr>
  </w:p>
  <w:p w:rsidR="00E50C15" w:rsidRDefault="00334E23" w:rsidP="00E50C15">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50C15" w:rsidRDefault="00E50C15">
                          <w:pPr>
                            <w:tabs>
                              <w:tab w:val="center" w:pos="4680"/>
                              <w:tab w:val="right" w:pos="9360"/>
                            </w:tabs>
                            <w:rPr>
                              <w:rFonts w:ascii="Courier" w:hAnsi="Courier" w:cs="Courier"/>
                              <w:spacing w:val="-3"/>
                              <w:sz w:val="24"/>
                              <w:szCs w:val="24"/>
                            </w:rPr>
                          </w:pPr>
                          <w:r>
                            <w:rPr>
                              <w:rFonts w:cstheme="minorBidi"/>
                              <w:sz w:val="24"/>
                              <w:szCs w:val="24"/>
                            </w:rPr>
                            <w:tab/>
                          </w:r>
                          <w:r>
                            <w:rPr>
                              <w:rFonts w:ascii="Courier" w:hAnsi="Courier" w:cs="Courier"/>
                              <w:spacing w:val="-3"/>
                              <w:sz w:val="24"/>
                              <w:szCs w:val="24"/>
                            </w:rPr>
                            <w:noBreakHyphen/>
                            <w:t xml:space="preserve"> </w:t>
                          </w:r>
                          <w:r>
                            <w:rPr>
                              <w:rFonts w:ascii="Courier" w:hAnsi="Courier" w:cs="Courier"/>
                              <w:spacing w:val="-3"/>
                              <w:sz w:val="24"/>
                              <w:szCs w:val="24"/>
                            </w:rPr>
                            <w:fldChar w:fldCharType="begin"/>
                          </w:r>
                          <w:r>
                            <w:rPr>
                              <w:rFonts w:ascii="Courier" w:hAnsi="Courier" w:cs="Courier"/>
                              <w:spacing w:val="-3"/>
                              <w:sz w:val="24"/>
                              <w:szCs w:val="24"/>
                            </w:rPr>
                            <w:instrText>page \* arabic</w:instrText>
                          </w:r>
                          <w:r>
                            <w:rPr>
                              <w:rFonts w:ascii="Courier" w:hAnsi="Courier" w:cs="Courier"/>
                              <w:spacing w:val="-3"/>
                              <w:sz w:val="24"/>
                              <w:szCs w:val="24"/>
                            </w:rPr>
                            <w:fldChar w:fldCharType="separate"/>
                          </w:r>
                          <w:r w:rsidR="00595C74">
                            <w:rPr>
                              <w:rFonts w:ascii="Courier" w:hAnsi="Courier" w:cs="Courier"/>
                              <w:noProof/>
                              <w:spacing w:val="-3"/>
                              <w:sz w:val="24"/>
                              <w:szCs w:val="24"/>
                            </w:rPr>
                            <w:t>18</w:t>
                          </w:r>
                          <w:r>
                            <w:rPr>
                              <w:rFonts w:ascii="Courier" w:hAnsi="Courier" w:cs="Courier"/>
                              <w:spacing w:val="-3"/>
                              <w:sz w:val="24"/>
                              <w:szCs w:val="24"/>
                            </w:rPr>
                            <w:fldChar w:fldCharType="end"/>
                          </w:r>
                          <w:r>
                            <w:rPr>
                              <w:rFonts w:ascii="Courier" w:hAnsi="Courier" w:cs="Courier"/>
                              <w:spacing w:val="-3"/>
                              <w:sz w:val="24"/>
                              <w:szCs w:val="24"/>
                            </w:rPr>
                            <w:t xml:space="preserve"> </w:t>
                          </w:r>
                          <w:r>
                            <w:rPr>
                              <w:rFonts w:ascii="Courier" w:hAnsi="Courier" w:cs="Courier"/>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E50C15" w:rsidRDefault="00E50C15">
                    <w:pPr>
                      <w:tabs>
                        <w:tab w:val="center" w:pos="4680"/>
                        <w:tab w:val="right" w:pos="9360"/>
                      </w:tabs>
                      <w:rPr>
                        <w:rFonts w:ascii="Courier" w:hAnsi="Courier" w:cs="Courier"/>
                        <w:spacing w:val="-3"/>
                        <w:sz w:val="24"/>
                        <w:szCs w:val="24"/>
                      </w:rPr>
                    </w:pPr>
                    <w:r>
                      <w:rPr>
                        <w:rFonts w:cstheme="minorBidi"/>
                        <w:sz w:val="24"/>
                        <w:szCs w:val="24"/>
                      </w:rPr>
                      <w:tab/>
                    </w:r>
                    <w:r>
                      <w:rPr>
                        <w:rFonts w:ascii="Courier" w:hAnsi="Courier" w:cs="Courier"/>
                        <w:spacing w:val="-3"/>
                        <w:sz w:val="24"/>
                        <w:szCs w:val="24"/>
                      </w:rPr>
                      <w:noBreakHyphen/>
                      <w:t xml:space="preserve"> </w:t>
                    </w:r>
                    <w:r>
                      <w:rPr>
                        <w:rFonts w:ascii="Courier" w:hAnsi="Courier" w:cs="Courier"/>
                        <w:spacing w:val="-3"/>
                        <w:sz w:val="24"/>
                        <w:szCs w:val="24"/>
                      </w:rPr>
                      <w:fldChar w:fldCharType="begin"/>
                    </w:r>
                    <w:r>
                      <w:rPr>
                        <w:rFonts w:ascii="Courier" w:hAnsi="Courier" w:cs="Courier"/>
                        <w:spacing w:val="-3"/>
                        <w:sz w:val="24"/>
                        <w:szCs w:val="24"/>
                      </w:rPr>
                      <w:instrText>page \* arabic</w:instrText>
                    </w:r>
                    <w:r>
                      <w:rPr>
                        <w:rFonts w:ascii="Courier" w:hAnsi="Courier" w:cs="Courier"/>
                        <w:spacing w:val="-3"/>
                        <w:sz w:val="24"/>
                        <w:szCs w:val="24"/>
                      </w:rPr>
                      <w:fldChar w:fldCharType="separate"/>
                    </w:r>
                    <w:r w:rsidR="00595C74">
                      <w:rPr>
                        <w:rFonts w:ascii="Courier" w:hAnsi="Courier" w:cs="Courier"/>
                        <w:noProof/>
                        <w:spacing w:val="-3"/>
                        <w:sz w:val="24"/>
                        <w:szCs w:val="24"/>
                      </w:rPr>
                      <w:t>18</w:t>
                    </w:r>
                    <w:r>
                      <w:rPr>
                        <w:rFonts w:ascii="Courier" w:hAnsi="Courier" w:cs="Courier"/>
                        <w:spacing w:val="-3"/>
                        <w:sz w:val="24"/>
                        <w:szCs w:val="24"/>
                      </w:rPr>
                      <w:fldChar w:fldCharType="end"/>
                    </w:r>
                    <w:r>
                      <w:rPr>
                        <w:rFonts w:ascii="Courier" w:hAnsi="Courier" w:cs="Courier"/>
                        <w:spacing w:val="-3"/>
                        <w:sz w:val="24"/>
                        <w:szCs w:val="24"/>
                      </w:rPr>
                      <w:t xml:space="preserve"> </w:t>
                    </w:r>
                    <w:r>
                      <w:rPr>
                        <w:rFonts w:ascii="Courier" w:hAnsi="Courier" w:cs="Courier"/>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C15" w:rsidRDefault="00E50C15" w:rsidP="00E50C15">
      <w:r>
        <w:rPr>
          <w:rFonts w:cstheme="minorBidi"/>
          <w:sz w:val="24"/>
          <w:szCs w:val="24"/>
        </w:rPr>
        <w:separator/>
      </w:r>
    </w:p>
  </w:footnote>
  <w:footnote w:type="continuationSeparator" w:id="0">
    <w:p w:rsidR="00E50C15" w:rsidRDefault="00E50C15" w:rsidP="00E50C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C15" w:rsidRPr="00334E23" w:rsidRDefault="00E50C15">
    <w:pPr>
      <w:widowControl/>
      <w:tabs>
        <w:tab w:val="left" w:pos="-1440"/>
        <w:tab w:val="left" w:pos="-720"/>
      </w:tabs>
      <w:suppressAutoHyphens/>
      <w:spacing w:line="240" w:lineRule="atLeast"/>
      <w:jc w:val="both"/>
      <w:rPr>
        <w:rFonts w:ascii="Courier New" w:hAnsi="Courier New" w:cs="Courier New"/>
        <w:spacing w:val="-3"/>
        <w:sz w:val="24"/>
        <w:szCs w:val="24"/>
      </w:rPr>
    </w:pPr>
    <w:r w:rsidRPr="00334E23">
      <w:rPr>
        <w:rFonts w:ascii="Courier New" w:hAnsi="Courier New" w:cs="Courier New"/>
        <w:spacing w:val="-3"/>
        <w:sz w:val="24"/>
        <w:szCs w:val="24"/>
      </w:rPr>
      <w:t>DOCKET NOS. 870248-TL, 870790-TL, 900039-TL, 910022-TL, 910029-TL, 910528-TL, 910529-TL, 911185-TL, 920642-TL,921193-TL, 930172-TL, 930235-TL</w:t>
    </w:r>
  </w:p>
  <w:p w:rsidR="00E50C15" w:rsidRPr="00334E23" w:rsidRDefault="00E50C15">
    <w:pPr>
      <w:widowControl/>
      <w:tabs>
        <w:tab w:val="left" w:pos="-1440"/>
        <w:tab w:val="left" w:pos="-720"/>
      </w:tabs>
      <w:suppressAutoHyphens/>
      <w:spacing w:line="240" w:lineRule="atLeast"/>
      <w:jc w:val="both"/>
      <w:rPr>
        <w:rFonts w:ascii="Courier New" w:hAnsi="Courier New" w:cs="Courier New"/>
        <w:spacing w:val="-3"/>
        <w:sz w:val="24"/>
        <w:szCs w:val="24"/>
      </w:rPr>
    </w:pPr>
    <w:r w:rsidRPr="00334E23">
      <w:rPr>
        <w:rFonts w:ascii="Courier New" w:hAnsi="Courier New" w:cs="Courier New"/>
        <w:spacing w:val="-3"/>
        <w:sz w:val="24"/>
        <w:szCs w:val="24"/>
      </w:rPr>
      <w:t>DATE: NOVEMBER 20, 1995</w:t>
    </w:r>
  </w:p>
  <w:p w:rsidR="00E50C15" w:rsidRDefault="00E50C15">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C15"/>
    <w:rsid w:val="002B6730"/>
    <w:rsid w:val="00334E23"/>
    <w:rsid w:val="00595C74"/>
    <w:rsid w:val="00E50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E50C15"/>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E50C15"/>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Lucida Sans Typewriter" w:hAnsi="Lucida Sans Typewriter" w:cs="Lucida Sans Typewriter"/>
      <w:sz w:val="20"/>
      <w:szCs w:val="20"/>
      <w:lang w:val="en-US"/>
    </w:rPr>
  </w:style>
  <w:style w:type="character" w:customStyle="1" w:styleId="EnvelFeeder">
    <w:name w:val="Envel.Feeder"/>
    <w:basedOn w:val="DefaultParagraphFont"/>
    <w:uiPriority w:val="99"/>
    <w:rPr>
      <w:rFonts w:ascii="Lucida Sans Typewriter" w:hAnsi="Lucida Sans Typewriter" w:cs="Lucida Sans Typewrit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EnvStationry">
    <w:name w:val="EnvStationry"/>
    <w:basedOn w:val="DefaultParagraphFont"/>
    <w:uiPriority w:val="99"/>
    <w:rPr>
      <w:rFonts w:ascii="Lucida Sans Typewriter" w:hAnsi="Lucida Sans Typewriter" w:cs="Lucida Sans Typewrit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334E23"/>
    <w:pPr>
      <w:tabs>
        <w:tab w:val="center" w:pos="4680"/>
        <w:tab w:val="right" w:pos="9360"/>
      </w:tabs>
    </w:pPr>
  </w:style>
  <w:style w:type="character" w:customStyle="1" w:styleId="HeaderChar">
    <w:name w:val="Header Char"/>
    <w:basedOn w:val="DefaultParagraphFont"/>
    <w:link w:val="Header"/>
    <w:uiPriority w:val="99"/>
    <w:rsid w:val="00334E23"/>
    <w:rPr>
      <w:rFonts w:ascii="Lucida Sans Typewriter" w:hAnsi="Lucida Sans Typewriter" w:cs="Lucida Sans Typewriter"/>
      <w:sz w:val="20"/>
      <w:szCs w:val="20"/>
    </w:rPr>
  </w:style>
  <w:style w:type="paragraph" w:styleId="Footer">
    <w:name w:val="footer"/>
    <w:basedOn w:val="Normal"/>
    <w:link w:val="FooterChar"/>
    <w:uiPriority w:val="99"/>
    <w:unhideWhenUsed/>
    <w:rsid w:val="00334E23"/>
    <w:pPr>
      <w:tabs>
        <w:tab w:val="center" w:pos="4680"/>
        <w:tab w:val="right" w:pos="9360"/>
      </w:tabs>
    </w:pPr>
  </w:style>
  <w:style w:type="character" w:customStyle="1" w:styleId="FooterChar">
    <w:name w:val="Footer Char"/>
    <w:basedOn w:val="DefaultParagraphFont"/>
    <w:link w:val="Footer"/>
    <w:uiPriority w:val="99"/>
    <w:rsid w:val="00334E23"/>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E50C15"/>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E50C15"/>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Lucida Sans Typewriter" w:hAnsi="Lucida Sans Typewriter" w:cs="Lucida Sans Typewriter"/>
      <w:sz w:val="20"/>
      <w:szCs w:val="20"/>
      <w:lang w:val="en-US"/>
    </w:rPr>
  </w:style>
  <w:style w:type="character" w:customStyle="1" w:styleId="EnvelFeeder">
    <w:name w:val="Envel.Feeder"/>
    <w:basedOn w:val="DefaultParagraphFont"/>
    <w:uiPriority w:val="99"/>
    <w:rPr>
      <w:rFonts w:ascii="Lucida Sans Typewriter" w:hAnsi="Lucida Sans Typewriter" w:cs="Lucida Sans Typewrit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EnvStationry">
    <w:name w:val="EnvStationry"/>
    <w:basedOn w:val="DefaultParagraphFont"/>
    <w:uiPriority w:val="99"/>
    <w:rPr>
      <w:rFonts w:ascii="Lucida Sans Typewriter" w:hAnsi="Lucida Sans Typewriter" w:cs="Lucida Sans Typewrit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334E23"/>
    <w:pPr>
      <w:tabs>
        <w:tab w:val="center" w:pos="4680"/>
        <w:tab w:val="right" w:pos="9360"/>
      </w:tabs>
    </w:pPr>
  </w:style>
  <w:style w:type="character" w:customStyle="1" w:styleId="HeaderChar">
    <w:name w:val="Header Char"/>
    <w:basedOn w:val="DefaultParagraphFont"/>
    <w:link w:val="Header"/>
    <w:uiPriority w:val="99"/>
    <w:rsid w:val="00334E23"/>
    <w:rPr>
      <w:rFonts w:ascii="Lucida Sans Typewriter" w:hAnsi="Lucida Sans Typewriter" w:cs="Lucida Sans Typewriter"/>
      <w:sz w:val="20"/>
      <w:szCs w:val="20"/>
    </w:rPr>
  </w:style>
  <w:style w:type="paragraph" w:styleId="Footer">
    <w:name w:val="footer"/>
    <w:basedOn w:val="Normal"/>
    <w:link w:val="FooterChar"/>
    <w:uiPriority w:val="99"/>
    <w:unhideWhenUsed/>
    <w:rsid w:val="00334E23"/>
    <w:pPr>
      <w:tabs>
        <w:tab w:val="center" w:pos="4680"/>
        <w:tab w:val="right" w:pos="9360"/>
      </w:tabs>
    </w:pPr>
  </w:style>
  <w:style w:type="character" w:customStyle="1" w:styleId="FooterChar">
    <w:name w:val="Footer Char"/>
    <w:basedOn w:val="DefaultParagraphFont"/>
    <w:link w:val="Footer"/>
    <w:uiPriority w:val="99"/>
    <w:rsid w:val="00334E23"/>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18</Pages>
  <Words>4512</Words>
  <Characters>23943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28399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4</cp:revision>
  <dcterms:created xsi:type="dcterms:W3CDTF">2015-05-20T20:09:00Z</dcterms:created>
  <dcterms:modified xsi:type="dcterms:W3CDTF">2015-05-21T18:32:00Z</dcterms:modified>
</cp:coreProperties>
</file>