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1214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             BEFORE THE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FLORIDA PUBLIC SERVICE COMMISSION</w:t>
      </w:r>
    </w:p>
    <w:p w:rsidR="006F41FA" w:rsidRPr="006F41FA" w:rsidRDefault="006F41FA" w:rsidP="006F41FA">
      <w:pPr>
        <w:pStyle w:val="PlainText"/>
      </w:pPr>
      <w:r w:rsidRPr="006F41FA">
        <w:t xml:space="preserve">       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                          DOCKET NO. 060635-EU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In the Matter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PETITION FOR DETERMINATION OF NEED FOR</w:t>
      </w:r>
    </w:p>
    <w:p w:rsidR="006F41FA" w:rsidRPr="006F41FA" w:rsidRDefault="006F41FA" w:rsidP="006F41FA">
      <w:pPr>
        <w:pStyle w:val="PlainText"/>
      </w:pPr>
      <w:r w:rsidRPr="006F41FA">
        <w:t xml:space="preserve">               ELECTRICAL POWER PLANT IN TAYLOR COUNTY</w:t>
      </w:r>
    </w:p>
    <w:p w:rsidR="006F41FA" w:rsidRPr="006F41FA" w:rsidRDefault="006F41FA" w:rsidP="006F41FA">
      <w:pPr>
        <w:pStyle w:val="PlainText"/>
      </w:pPr>
      <w:r w:rsidRPr="006F41FA">
        <w:t xml:space="preserve">       6       BY FLORIDA MUNICIPAL POWER AGENCY, JEA,</w:t>
      </w:r>
    </w:p>
    <w:p w:rsidR="006F41FA" w:rsidRPr="006F41FA" w:rsidRDefault="006F41FA" w:rsidP="006F41FA">
      <w:pPr>
        <w:pStyle w:val="PlainText"/>
      </w:pPr>
      <w:r w:rsidRPr="006F41FA">
        <w:t xml:space="preserve">               REEDY CREEK IMPROVEMENT DISTRICT, AND</w:t>
      </w:r>
    </w:p>
    <w:p w:rsidR="006F41FA" w:rsidRPr="006F41FA" w:rsidRDefault="006F41FA" w:rsidP="006F41FA">
      <w:pPr>
        <w:pStyle w:val="PlainText"/>
      </w:pPr>
      <w:r w:rsidRPr="006F41FA">
        <w:t xml:space="preserve">       7       CITY OF TALLAHASSEE.</w:t>
      </w:r>
    </w:p>
    <w:p w:rsidR="006F41FA" w:rsidRPr="006F41FA" w:rsidRDefault="006F41FA" w:rsidP="006F41FA">
      <w:pPr>
        <w:pStyle w:val="PlainText"/>
      </w:pPr>
      <w:r w:rsidRPr="006F41FA">
        <w:t xml:space="preserve">               _______________________________________/</w:t>
      </w:r>
    </w:p>
    <w:p w:rsidR="006F41FA" w:rsidRPr="006F41FA" w:rsidRDefault="006F41FA" w:rsidP="006F41FA">
      <w:pPr>
        <w:pStyle w:val="PlainText"/>
      </w:pPr>
      <w:r w:rsidRPr="006F41FA">
        <w:t xml:space="preserve">       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             VOLUME 11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      Pages 1214 through 1286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ELECTRONIC VERSIONS OF THIS TRANSCRIPT ARE</w:t>
      </w:r>
    </w:p>
    <w:p w:rsidR="006F41FA" w:rsidRPr="006F41FA" w:rsidRDefault="006F41FA" w:rsidP="006F41FA">
      <w:pPr>
        <w:pStyle w:val="PlainText"/>
      </w:pPr>
      <w:r w:rsidRPr="006F41FA">
        <w:t xml:space="preserve">      12                 A CONVENIENCE COPY ONLY AND ARE NOT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THE OFFICIAL TRANSCRIPT OF THE HEARING,</w:t>
      </w:r>
    </w:p>
    <w:p w:rsidR="006F41FA" w:rsidRPr="006F41FA" w:rsidRDefault="006F41FA" w:rsidP="006F41FA">
      <w:pPr>
        <w:pStyle w:val="PlainText"/>
      </w:pPr>
      <w:r w:rsidRPr="006F41FA">
        <w:t xml:space="preserve">      13            THE .PDF VERSION INCLUDES PREFILED TESTIMONY.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PROCEEDINGS:        HEARING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BEFORE:             CHAIRMAN LISA POLAK EDGAR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COMMISSIONER MATTHEW M. CARTER, II</w:t>
      </w:r>
    </w:p>
    <w:p w:rsidR="006F41FA" w:rsidRPr="006F41FA" w:rsidRDefault="006F41FA" w:rsidP="006F41FA">
      <w:pPr>
        <w:pStyle w:val="PlainText"/>
      </w:pPr>
      <w:r w:rsidRPr="006F41FA">
        <w:t xml:space="preserve">      18                           COMMISSIONER KATRINA J. TEW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DATE:               Thursday, January 18, 2007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TIME:               Commenced at 10:30 a.m.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Concluded at 1:45 p.m.</w:t>
      </w: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  <w:r w:rsidRPr="006F41FA">
        <w:t xml:space="preserve">               PLACE:              Betty Easley Conference Center</w:t>
      </w:r>
    </w:p>
    <w:p w:rsidR="006F41FA" w:rsidRPr="006F41FA" w:rsidRDefault="006F41FA" w:rsidP="006F41FA">
      <w:pPr>
        <w:pStyle w:val="PlainText"/>
      </w:pPr>
      <w:r w:rsidRPr="006F41FA">
        <w:t xml:space="preserve">      22                           Room 148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4075 Esplanade Way</w:t>
      </w:r>
    </w:p>
    <w:p w:rsidR="006F41FA" w:rsidRPr="006F41FA" w:rsidRDefault="006F41FA" w:rsidP="006F41FA">
      <w:pPr>
        <w:pStyle w:val="PlainText"/>
      </w:pPr>
      <w:r w:rsidRPr="006F41FA">
        <w:t xml:space="preserve">      23                           Tallahassee, Florida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REPORTED BY:        MARY ALLEN NEEL, RPR, FPR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APPEARANCES:        (As heretofore noted.)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lastRenderedPageBreak/>
        <w:t xml:space="preserve">                                                                      1215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             I N D E X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             WITNESSES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</w:t>
      </w:r>
    </w:p>
    <w:p w:rsidR="006F41FA" w:rsidRPr="006F41FA" w:rsidRDefault="006F41FA" w:rsidP="006F41FA">
      <w:pPr>
        <w:pStyle w:val="PlainText"/>
      </w:pPr>
      <w:r w:rsidRPr="006F41FA">
        <w:t xml:space="preserve">               NAME                                              PAGE</w:t>
      </w:r>
    </w:p>
    <w:p w:rsidR="006F41FA" w:rsidRPr="006F41FA" w:rsidRDefault="006F41FA" w:rsidP="006F41FA">
      <w:pPr>
        <w:pStyle w:val="PlainText"/>
      </w:pPr>
      <w:r w:rsidRPr="006F41FA">
        <w:t xml:space="preserve">       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BRAD KUSHNER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Cross-Examination by Ms. Brubaker                 1217</w:t>
      </w:r>
    </w:p>
    <w:p w:rsidR="006F41FA" w:rsidRPr="006F41FA" w:rsidRDefault="006F41FA" w:rsidP="006F41FA">
      <w:pPr>
        <w:pStyle w:val="PlainText"/>
      </w:pPr>
      <w:r w:rsidRPr="006F41FA">
        <w:t xml:space="preserve">               Redirect Examination by Mr. Perko                 1221</w:t>
      </w:r>
    </w:p>
    <w:p w:rsidR="006F41FA" w:rsidRPr="006F41FA" w:rsidRDefault="006F41FA" w:rsidP="006F41FA">
      <w:pPr>
        <w:pStyle w:val="PlainText"/>
      </w:pPr>
      <w:r w:rsidRPr="006F41FA">
        <w:t xml:space="preserve">       7</w:t>
      </w:r>
    </w:p>
    <w:p w:rsidR="006F41FA" w:rsidRPr="006F41FA" w:rsidRDefault="006F41FA" w:rsidP="006F41FA">
      <w:pPr>
        <w:pStyle w:val="PlainText"/>
      </w:pPr>
      <w:r w:rsidRPr="006F41FA">
        <w:t xml:space="preserve">               STEVE URSE</w:t>
      </w:r>
    </w:p>
    <w:p w:rsidR="006F41FA" w:rsidRPr="006F41FA" w:rsidRDefault="006F41FA" w:rsidP="006F41FA">
      <w:pPr>
        <w:pStyle w:val="PlainText"/>
      </w:pPr>
      <w:r w:rsidRPr="006F41FA">
        <w:t xml:space="preserve">       8</w:t>
      </w:r>
    </w:p>
    <w:p w:rsidR="006F41FA" w:rsidRPr="006F41FA" w:rsidRDefault="006F41FA" w:rsidP="006F41FA">
      <w:pPr>
        <w:pStyle w:val="PlainText"/>
      </w:pPr>
      <w:r w:rsidRPr="006F41FA">
        <w:t xml:space="preserve">               Direct Examination by Ms. Brownless               1226</w:t>
      </w:r>
    </w:p>
    <w:p w:rsidR="006F41FA" w:rsidRPr="006F41FA" w:rsidRDefault="006F41FA" w:rsidP="006F41FA">
      <w:pPr>
        <w:pStyle w:val="PlainText"/>
      </w:pPr>
      <w:r w:rsidRPr="006F41FA">
        <w:t xml:space="preserve">       9       Prefiled Direct Testimony Inserted                1229</w:t>
      </w:r>
    </w:p>
    <w:p w:rsidR="006F41FA" w:rsidRPr="006F41FA" w:rsidRDefault="006F41FA" w:rsidP="006F41FA">
      <w:pPr>
        <w:pStyle w:val="PlainText"/>
      </w:pPr>
      <w:r w:rsidRPr="006F41FA">
        <w:t xml:space="preserve">               Cross-Examination by Mr. Paben                    1235</w:t>
      </w:r>
    </w:p>
    <w:p w:rsidR="006F41FA" w:rsidRPr="006F41FA" w:rsidRDefault="006F41FA" w:rsidP="006F41FA">
      <w:pPr>
        <w:pStyle w:val="PlainText"/>
      </w:pPr>
      <w:r w:rsidRPr="006F41FA">
        <w:t xml:space="preserve">      10       Cross-Examination by Mr. Jacobs                   1236</w:t>
      </w:r>
    </w:p>
    <w:p w:rsidR="006F41FA" w:rsidRPr="006F41FA" w:rsidRDefault="006F41FA" w:rsidP="006F41FA">
      <w:pPr>
        <w:pStyle w:val="PlainText"/>
      </w:pPr>
      <w:r w:rsidRPr="006F41FA">
        <w:t xml:space="preserve">               Cross-Examination by Ms. Raepple                  1239</w:t>
      </w:r>
    </w:p>
    <w:p w:rsidR="006F41FA" w:rsidRPr="006F41FA" w:rsidRDefault="006F41FA" w:rsidP="006F41FA">
      <w:pPr>
        <w:pStyle w:val="PlainText"/>
      </w:pPr>
      <w:r w:rsidRPr="006F41FA">
        <w:t xml:space="preserve">      11</w:t>
      </w:r>
    </w:p>
    <w:p w:rsidR="006F41FA" w:rsidRPr="006F41FA" w:rsidRDefault="006F41FA" w:rsidP="006F41FA">
      <w:pPr>
        <w:pStyle w:val="PlainText"/>
      </w:pPr>
      <w:r w:rsidRPr="006F41FA">
        <w:t xml:space="preserve">               MYRON ROLLINS</w:t>
      </w:r>
    </w:p>
    <w:p w:rsidR="006F41FA" w:rsidRPr="006F41FA" w:rsidRDefault="006F41FA" w:rsidP="006F41FA">
      <w:pPr>
        <w:pStyle w:val="PlainText"/>
      </w:pPr>
      <w:r w:rsidRPr="006F41FA">
        <w:t xml:space="preserve">      12</w:t>
      </w:r>
    </w:p>
    <w:p w:rsidR="006F41FA" w:rsidRPr="006F41FA" w:rsidRDefault="006F41FA" w:rsidP="006F41FA">
      <w:pPr>
        <w:pStyle w:val="PlainText"/>
      </w:pPr>
      <w:r w:rsidRPr="006F41FA">
        <w:t xml:space="preserve">               Direct Examination by Mr. Perko                   1242</w:t>
      </w:r>
    </w:p>
    <w:p w:rsidR="006F41FA" w:rsidRPr="006F41FA" w:rsidRDefault="006F41FA" w:rsidP="006F41FA">
      <w:pPr>
        <w:pStyle w:val="PlainText"/>
      </w:pPr>
      <w:r w:rsidRPr="006F41FA">
        <w:t xml:space="preserve">      13       Prefiled Rebuttal Testimony Inserted              1245</w:t>
      </w:r>
    </w:p>
    <w:p w:rsidR="006F41FA" w:rsidRPr="006F41FA" w:rsidRDefault="006F41FA" w:rsidP="006F41FA">
      <w:pPr>
        <w:pStyle w:val="PlainText"/>
      </w:pPr>
      <w:r w:rsidRPr="006F41FA">
        <w:t xml:space="preserve">               Cross-Examination by Ms. Brownless                1258</w:t>
      </w:r>
    </w:p>
    <w:p w:rsidR="006F41FA" w:rsidRPr="006F41FA" w:rsidRDefault="006F41FA" w:rsidP="006F41FA">
      <w:pPr>
        <w:pStyle w:val="PlainText"/>
      </w:pPr>
      <w:r w:rsidRPr="006F41FA">
        <w:t xml:space="preserve">      14       Cross-Examination by Mr. Jacobs                   1271</w:t>
      </w:r>
    </w:p>
    <w:p w:rsidR="006F41FA" w:rsidRPr="006F41FA" w:rsidRDefault="006F41FA" w:rsidP="006F41FA">
      <w:pPr>
        <w:pStyle w:val="PlainText"/>
      </w:pPr>
      <w:r w:rsidRPr="006F41FA">
        <w:t xml:space="preserve">               Redirect Examination by Mr. Perko                 1274</w:t>
      </w:r>
    </w:p>
    <w:p w:rsidR="006F41FA" w:rsidRPr="006F41FA" w:rsidRDefault="006F41FA" w:rsidP="006F41FA">
      <w:pPr>
        <w:pStyle w:val="PlainText"/>
      </w:pPr>
      <w:r w:rsidRPr="006F41FA">
        <w:t xml:space="preserve">      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CERTIFICATE OF REPORTER                           1286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1216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EXHIBITS</w:t>
      </w:r>
    </w:p>
    <w:p w:rsidR="006F41FA" w:rsidRPr="006F41FA" w:rsidRDefault="006F41FA" w:rsidP="006F41FA">
      <w:pPr>
        <w:pStyle w:val="PlainText"/>
      </w:pPr>
      <w:r w:rsidRPr="006F41FA">
        <w:t xml:space="preserve">       2</w:t>
      </w:r>
    </w:p>
    <w:p w:rsidR="006F41FA" w:rsidRPr="006F41FA" w:rsidRDefault="006F41FA" w:rsidP="006F41FA">
      <w:pPr>
        <w:pStyle w:val="PlainText"/>
      </w:pPr>
      <w:r w:rsidRPr="006F41FA">
        <w:t xml:space="preserve">               NUMBER                                    ID.    ADMTD.</w:t>
      </w:r>
    </w:p>
    <w:p w:rsidR="006F41FA" w:rsidRPr="006F41FA" w:rsidRDefault="006F41FA" w:rsidP="006F41FA">
      <w:pPr>
        <w:pStyle w:val="PlainText"/>
      </w:pPr>
      <w:r w:rsidRPr="006F41FA">
        <w:t xml:space="preserve">       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4       55                                                 1225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5       56                                                 1225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6       57                                                 1225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7       58                                                 1225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8       64                                                 1242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9       69                                                 1242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111  Breakeven CO2 Cost With                1259   1275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High Gas Prices</w:t>
      </w:r>
    </w:p>
    <w:p w:rsidR="006F41FA" w:rsidRPr="006F41FA" w:rsidRDefault="006F41FA" w:rsidP="006F41FA">
      <w:pPr>
        <w:pStyle w:val="PlainText"/>
      </w:pPr>
      <w:r w:rsidRPr="006F41FA">
        <w:t xml:space="preserve">      11</w:t>
      </w:r>
    </w:p>
    <w:p w:rsidR="006F41FA" w:rsidRPr="006F41FA" w:rsidRDefault="006F41FA" w:rsidP="006F41FA">
      <w:pPr>
        <w:pStyle w:val="PlainText"/>
      </w:pPr>
      <w:r w:rsidRPr="006F41FA">
        <w:t xml:space="preserve">               112  CO2 Price Forecast Comparison          1280   1280</w:t>
      </w:r>
    </w:p>
    <w:p w:rsidR="006F41FA" w:rsidRPr="006F41FA" w:rsidRDefault="006F41FA" w:rsidP="006F41FA">
      <w:pPr>
        <w:pStyle w:val="PlainText"/>
      </w:pPr>
      <w:r w:rsidRPr="006F41FA">
        <w:t xml:space="preserve">      12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       P R O C E E D I N G 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(Transcript follows in sequence from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Volume 10.)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CHAIRMAN EDGAR:  Okay.  Thank you, Mr. Jacobs.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Mr. Perko.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MR. PERKO:  Just a few.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MS. BRUBAKER:  Madam Chairman, if I may.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CHAIRMAN EDGAR:  Oh, I am so sorry. 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apologize.  Ms. Brubaker, questions from staff.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MS. BRUBAKER:  Maybe five minutes.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CHAIRMAN EDGAR:  That's fine.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BRUBAKER:  Ten tops.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CHAIRMAN EDGAR:  That's fine.  Go right ahead.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BY MS. BRUBAKER: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Mr. Kushner, you indicated in your direct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testimony that you explored a number of joint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development alternatives, including an IGCC unit,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believe, that was scheduled to be in service in 2012;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A.   Yes, ma'am.  It was a joint development IGCC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alternative fueled by petroleum coke, commercial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operation date May of 2012, with ownership percentages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identical to those proposed for the Taylor Energy Center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among the applicants.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1218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Okay.  And that was using a coal and petcoke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mix?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A.   No, ma'am.  It was 100 percent petcoke.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Q.   100 percent petcoke?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And that is different than the mix that's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assumed for TEC;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That is correct.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Okay.  Why did you assume 100 percent petcoke?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A.   The 100 percent petcoke assumption was based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on two primary factors, one being that the unit would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located at the Taylor Energy site and therefore have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access to petroleum coke, and two, I wanted to make 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favorable assumptions as possible regarding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economics of that IGCC alternative compared to Taylor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Energy Center.  And operation on petroleum coke,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100 percent petroleum coke for the IGCC unit is lower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cost than operation on either 100 percent coal or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blend of coal and petroleum coke.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Q.   Were you present at the hearing on Friday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during Mr. Hoornaert's testimony and cross-examination?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Q.   And do you recall -- I asked him a question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about in the deposition he had referred to petcoke as an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opportunity fuel.  Do you recall basically his response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1219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to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Yes, I do.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Q.   Do you agree with his statement about petcoke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is a by-product of the refining industry, so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availability varies, and the availability also depends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on what other companies want to use petcoke as fuel?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A.   Yes, I agree with that.  That statement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also corroborated by our expert fuel witness,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Mr. Preston, some of his statements that I've heard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the past,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Q.   In your opinion, are there any reliability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concerns associated with the assumption of 100 percent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petcoke?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A.   Yes, there are reliability concerns associated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with 100 percent petcoke.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Just to kind of put it in perspective,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Taylor Energy Center will be a 765-megawatt net unit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that will utilize approximately 28 percent petroleum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coke.  The IGCC alternative considered as the joint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development I believe was in excess of 800 megawatts.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And the assumption then that you're going to be using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100 percent petroleum coke, when incorporating the heat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rates between the two technologies, just doing the math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in my head, it looks like that's five times as much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petroleum coke would be required for that IGCC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alternative as for the Taylor Energy Center.  Not being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a expert in fuel transportation and availability, but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me, that seems potentially like a reliability concern.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Q.   So I'm correct that your answer indicates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there are some fuel availability concerns with respect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to the 100 percent petcoke assumption?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A.   On a unit that's in excess of 800 megawatts,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Earlier you were provided a copy of NRDC's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second set of interrogatories, numbers 1 through 8.  Do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you still have that available to you?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A.   Yes, I do.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Q.   Could I ask you to please refer to page 15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that document?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A.   Sure.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Now, I believe that you indicated that there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are several DSM measures that do not pass the RIM test,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but pass the Participant Test and Total Resource Cost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Test;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A.   That's correct,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And referring to the top of page 15,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section indicating low or variable flow shower head,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those did not pass RIM;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That is correct.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Q.   But they did score high on the Participant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Test or the Total Resource Test?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Q.   Okay.  What would account or explain for why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measure might not pass RIM, but would otherwise score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high on the other tests?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It's primarily due to the duty cycle.  I know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I've used that term a lot, but if you have a measure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that doesn't provide a high level of energy savings akin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to a baseload technology like Taylor Energy Center will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be, it's difficult to show cost-effectiveness for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DSM measure when considering that if through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implementation of that DSM measure, you would be taking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off a baseload resource that provides fuel savings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around the clock in exchange for a very limited number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of -- a very limited amount of energy being displaced by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that unit.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MS. BRUBAKER:  Thank you.  I believe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concludes my questions.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CHAIRMAN EDGAR:  Mr. Perko.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        REDIRECT 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BY MR. PERKO: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Q.   Excuse me.  Mr. Kushner, just so the record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clear, could you explain what a duty cycle is?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Yes.  A duty cycle is when the -- in this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case, we've been talking about DSM measures, when the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DSM measure would demonstrate its energy savings. 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the supply side, the duty cycle is the characteristics,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the operating characteristics of the unit.  Peaking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units would operate a few hours out of the year,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relatively speaking, intermediate units would operate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maybe 60 percent of the hours, whereas a baseload unit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like Taylor Energy Center TEC would have a duty cycle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about 90 percent.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Excuse me again.  In response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Ms. Brownless's questions, I think she had asked you if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you had analyzed any of the DSM measures that are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currently being implemented by Reedy Creek or its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customers.  My question is, to the extent that Reedy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Creek and its customers are implementing DSM measures,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would those be reflected in the load forecasts?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A.   Yes, sir.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Q.   Also in response to Ms. Brownless, she asked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you some questions regarding that second step you went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through in your DSM analysis for those measures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passed the Total Resource Test for both FMPA and JEA.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And I believe you said that if you assumed that those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were implemented, they would result in savings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approximately 100 megawatts for JEA and 200 megawatts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for FMPA.  Does that sound familiar?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A.   Yes, it does.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Now, for purposes of that analysis, were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assuming that those savings would be achieved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immediately?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Yes, and they would be sustained as well.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Is that realistic assumption?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No.  Demand-side management measures typically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have a participation curve associated with them.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Essentially, not everybody is going to participate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first day it's offered, so through time, you would see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increasing participation.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Q.   And there has been a lot of discussion about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the potential for Tallahassee to achieve approximately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160 megawatts of savings if their DSM portfolio performs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as assumed.  Would all of that approximately 160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megawatts savings be achieved initially?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A.   No.  The City of Tallahassee's DSM portfolio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is projected to ramp up from -- I could check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number, but essentially it becomes 160 megawatts,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161 megawatts not until 2025.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Q.   And what's the overall duty cycle associated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with Tallahassee's DSM portfolio?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A.   It's approximately 38 percent by the year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23       2025.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Q.   Mr. Kushner, Ms. Brownless showed you what I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believe has been marked as Exhibit 79, the Synapse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report.  I believe you have an excerpt of that.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Yes, I do.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Q.   She gave you excerpts of pages 40 through 42;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Thirty-nine through 42,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Thirty-nine through 42.  Thank you.  And she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referred you to Figure 6.3, which is a line chart. 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would like to refer you to Table 6.4, which, as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understand it, provides the levelized values for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Synapse low case, mid case, and high case for the years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2010 through 2040;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Q.   Now, what are the levelized values from 2010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to 2040 for the CO2 allowance forecast provided by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Mr. Preston?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A.   $13.78 per ton.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Q.   And how do those compare to the Synapse low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and mid cases?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A.   They fall between the two.  The low Synapse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case has a levelized cost of $8.50 per ton.  The mid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case has a levelized cost of $19.60 per ton.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MR. PERKO:  If I could just check my notes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real quickly.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That's all we have.  Thank you.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CHAIRMAN EDGAR:  We have exhibits.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MR. PERKO:  Yes, I believe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CHAIRMAN EDGAR:  Fifty-five through 58.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MR. PERKO:  Fifty-five through 58.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CHAIRMAN EDGAR:  Okay.  Seeing no objection,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Exhibits 55, 56, 57, and 58 will be entered into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(Exhibits Number 55, 56, 57, and 58 were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admitted into the record.)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MS. BROWNLESS:  And, Madam Chair, we also need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Exhibit 105 and 108 now that all utility witnesses have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testified.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CHAIRMAN EDGAR:  Okay.  Ms. Brownless,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notes are showing me that 105 and 108 have been entered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into the record.  And I look to our staff, and they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concur, so I think we're in good shape there.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MS. BROWNLESS:  Thank you,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CHAIRMAN EDGAR:  Okay.  And the witness may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excused.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Ms. Brownless, I believe you have the next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witness.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MS. BROWNLESS:  Thank you.  Mr. Urse.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Thereupon,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                 STEVE URSE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was called as a witness on behalf of NRDC and, having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been first duly sworn, was examined and testified as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follows: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         DIRECT 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Q.   Mr. Urse, have you been sworn?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Yes, I have.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Thank you.  Can you please state your name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address for the record?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My name is Steve Urse.  My address is 11 --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CHAIRMAN EDGAR:  Mr. Urse, I'm not sure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we're picking you up in the mike, so if you would, make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sure that it's on, and bring it a little closer perhaps.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THE WITNESS:  Having it on will help.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CHAIRMAN EDGAR:  Okay.  That's better.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THE WITNESS:  My name is Steve Urse. 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address is 1118 Waverly Road, Tallahassee, Florida.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Q.   Okay.  And did you prepare direct testimony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this docket consisting of four pages and filed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November 2, 2006?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A.   Yes, I did.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Did you also file Exhibits 1 through 7, which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have been identified in this record as Exhibits 64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through 70?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Yes.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MS. BROWNLESS:  Okay.  Madam Chair, Exhibits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65 through 68 and 70 have already been moved into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record with Mr. Brinkworth.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Q.   Now, with regard to Exhibit Number 64, did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prepare that exhibit yourself, sir?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Yes.  That is my resumé.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Okay.  And with regard to Exhibit Number 69,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which is SU-6, did you prepare this exhibit?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No, I didn't.  That is an exhibit that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prepared by the City of Tallahassee, David Byrne, at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presentation October 18th, 2006, for the City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Commission, at which Mr. Brinkworth was present.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Q.   Okay.  Thank you.  And is the information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contained in Exhibit SU-1, which has been marked 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Exhibit 64, true and correct to the best of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knowledge and belief?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Q.   Okay.  Do you have any changes you would like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to make to your prefiled testimony at this time?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A.   No, I do not.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Do you have any changes that you would like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make to Exhibits 64 or 69 at this time?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A.   No.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Q.   Okay.  If I were to ask you the same questions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as those of your prefiled testimony, would your answers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1228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be the same today, sir?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Yes, it would.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MS. BROWNLESS:  We would ask that Mr. Urse's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prefiled testimony be placed into the record as though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read.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CHAIRMAN EDGAR:  The prefiled testimony will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be entered into the record as though read.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Mr. Urse, do you have a brief summary of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testimony?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Pardon?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Do you have a brief summary of your testimony?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Yes, I do.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Can you please give it at this time?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Yes.  I'm a member of the Big Bend Climate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Action Team and also have chaired the Big Bend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Environmental Forum, an alliance of environmental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organizations in our region, over the last three years.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Members of the Big Bend Climate Action Team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first met with the City of Tallahassee electric planning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staff beginning in May 2005, and then on about a monthly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basis for the next 17 months.  During this collaborative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effort, we citizens learned about the integrated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resource planning, and then we encouraged the City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adopt clean energy, efficiency, and renewables, and as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bridge to that, more efficient natural gas generation.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We examined many actions that forward-looking utilities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around the country had taken.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Based upon my participation in this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collaborative IRP effort that ultimately included staff,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citizens, consultants, and the City Commissioners, I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have observed the following: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(1)  Before hiring new consultants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expertise in DSM and renewables, the City staff had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indicated, based upon initial reports from Black &amp;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Veatch, that the City was acquiring virtually all of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DSM and renewables that was cost-effective.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(2)  With the help of clean energy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consultants, particularly Navigant Consulting, the City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identified 162 megawatts of cost-effective efficiency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and direct load control by 2025 for an expanded DSM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portfolio, which was included in the new IRP that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approved by the City on December 6, 2006.  This DSM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addition deferred needed capacity from 2011 to 2016.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(3)  In addition, the City explored biomass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potential and signed a contract to purchase up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38 megawatts of electricity from biomass by June 2010,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with the possibility of increasing it to 75 megawatts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later.  That electricity also will be at a cost that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less than other energy supply options.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In conclusion, based upon these observations,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the Big Bend Climate Action Team urges the Public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Service Commission to require the other TEC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participating utilities fully evaluate the potential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cost-effective DSM and renewables that meet energy needs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at a cost that is less than the proposed pulverized coal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plant.  We believe they too may be able to defer needed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capacity or be able to reduce substantially future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capacity need.  This clean energy first analysis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the participation of the Big Bend Climate Action Team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encouraged and the City of Tallahassee accomplished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should be undertaken by all applicants.  The City did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well.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Does that conclude your summary?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That does.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MS. BROWNLESS:  We would tender Mr. Urse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cross.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CHAIRMAN EDGAR:  Thank you.  Mr. Paben,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questions for this witness?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MR. PABEN:  Just one quick question.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BY MR. PABEN: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Mr. Urse, do you believe that the new DSM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portfolio which you helped develop for the City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Tallahassee can actually realize the capacity in energy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savings that have been forecasted?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MS. RAEPPLE:  Objection, Madam Chairman.  This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witness has not testified as an expert witness.  He's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fact witness, and Mr. Paben is requesting opinion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testimony.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CHAIRMAN EDGAR:  Mr. Paben, I think she has a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point.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MR. PABEN:  Okay.  Then I'll just deliver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for proffer.  Thanks.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You can answer, Mr. Urse.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Well, based upon the facts that are contained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in the Navigant consultant report, it is noteworthy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this amount of efficiency of the 162 megawatts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characterized as achievable potential, not the larger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amounts of technical potential or economic potential.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MR. PABEN: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CHAIRMAN EDGAR:  Thank you.  Mr. Jacobs.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MR. JACOBS:  Thank you, Madam Chair.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BY MR. JACOBS: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Mr. Urse, in your summary, you described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transition that the City went through from its original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understanding and analysis to engaging in more input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expertise and then a revised IRP.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Q.   And I believe you indicated that the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IRP -- let me ask you this so as not to lead. 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describe a bridge that was accomplished in the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IRP.  Could you explain in detail, more in detail what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you meant by the bridge concept?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Well, in Exhibit 7 -- and that was the one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that Mr. Brinkworth had indicated was not current.  That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is true.  It was not current, but it's relevant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historical purposes, because it was from September 2005.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The City announced that they were wanting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participate or considering participating in what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then called the North Florida Power Project in July,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so this was a report in September before they then also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engaged in the analysis of whether they were going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repower Hopkins 2, the natural gas unit that 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time, and may still be providing 228 megawatts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energy.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And in that analysis that Sargent &amp; Lundy from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Chicago performed, they found that they were going to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able to get an additional 64 megawatts from Hopkins 1,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or Hopkins 2, and that they were also going to be able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to reduce their fuel costs, because it was going to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more efficient, by $25 million a year.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So what that chart then shows is that 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time, they were looking at a cumulative need by 2025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578 megawatts.  And then when they adopted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repowering of Hopkins 2 in October of 2005, they then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reduced that by about 92 megawatts, which kind of leads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us to about where we are now, which is -- Tallahassee's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expressed need was after that then 282 megawatts.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We in the Big Bend Climate Action Team were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then trying to satisfy that with clean energy, and so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that led to these efficiency opportunities that included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direct load control.  That bought it to -- that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162 megawatts, bringing us down to then around 120.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And then with the biomass of 38 megawatts,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that then brought us down to -- now I've lost track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the number.  Eight-two, I believe.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And so that was kind of the iteration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went from July of 2005 to present.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You're aware of Mr. Brinkworth's testimony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indicating the savings that are associated with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A.   Yes, I am.  And they're included in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diagrams, the savings that are impacted both upon TEC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and the potential gas plan.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And one final question.  The expansion plan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that the City now has seems to be -- would you describe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what your interpretation is now in terms of its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diversity and its cost-effectiveness, the City's present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expansion plan?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MS. RAEPPLE:  Objection.  Same basis.  This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asking for opinion testimony, and Mr. Urse has not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testified as other than a fact witness.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MR. JACOBS:  I'll proffer.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A.   Well, the facts that are displayed in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exhibit -- and I guess I would first refer to Exhibit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Number 65.  It's Exhibit 65 that shows the potential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1239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impact of demand-side management on total plan costs.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And what that did, the City of Tallahassee 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that time, which was -- I don't have the date, but they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were showing 4.8 billion for the cost of TEC without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DSM.  That was their 20 percent share over the 20 years.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It had a net present value cost of 4.8 billion, and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was reduced to 4.53 billion.  So it was saving about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$280 million.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Similarly, the addition of the biomass, if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look at Exhibit Number 5, and again just looking 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Taylor Energy Center, it was 4.8 billion without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biomass, and then with this purchase of biomass power,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it saved about $35 million.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MR. JACOBS:  No further questions.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CHAIRMAN EDGAR:  Mr. Perko?  Ms. Raepple?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MS. RAEPPLE:  Just briefly.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BY MS. RAEPPLE: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Q.   Mr. Urse, isn't it correct that you do not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have any education, training, or professional experience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as an engineer?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A.   That is correct.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Q.   You also have no education, training, 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professional experience in integrated resource planning?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A.   I do not.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1240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And you do recognize Mr. Brinkworth as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knowledgeable person with regard to integrated resource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planning for electric utilities; isn't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That's correct.  Any training that I've gotten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from the integrated resource plan was from the staff,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and then the many questions I've also asked Black &amp;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Veatch.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MS. RAEPPLE:  Thank you.  I have nothing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further.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CHAIRMAN EDGAR:  Thank you.  Are there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questions from staff?  No questions.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Brownless.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MS. BROWNLESS:  Yes, ma'am.  If we can just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put on the record that I believe the applicants by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motion objected to the expertise of Ms. Deevey,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Ms. Bryk, and perhaps Dr. Lashof, but I don't think they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objected to the expertise of Mr. Urse.  So to the extent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that they are raising an objection today that Mr. Urse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is a fact witness and is not qualified as an expert,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think perhaps that is an objection that is too late.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CHAIRMAN EDGAR:  Ms. Raepple.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MS. RAEPPLE:  Yes, Madam Chair.  An objection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was not raised previously because Mr. Urse's prefiled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testimony does not include opinion testimony.  It only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includes factual matters.  And so there was not an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1241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opportunity to raise an objection as to Mr. Urse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providing opinion testimony prior to today when opinions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were elicited by friendly cross-examination.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CHAIRMAN EDGAR:  Ms. Brubaker.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MS. BRUBAKER:  It's correct that there was no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timely challenge to Mr. Urse's expertise.  However, some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questions clarifying the scope of his expertise in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context of his testimony I think are appropriate.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CHAIRMAN EDGAR: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MS. BRUBAKER:  So I do concur that a challenge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of his expertise is untimely at this point.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RAEPPLE:  Madam Chairman, I don't believe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I had an opportunity to challenge a witness's expertise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if they had only testified as to factual matters.  There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was no opinion testimony offered prior to today in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friendly cross-examination that constituted opinion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testimony, so there was no basis for raising 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objection.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CHAIRMAN EDGAR:  Ms. Helton.  We'll get there.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MS. HELTON:  I have to disagree with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co-counsel, Ms. Brubaker, and say that I agree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Ms. Raepple.  It seems appropriate to me that if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Mr. Urse offered only fact testimony in his prefiled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direct testimony, then I think that it was appropriate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for the applicants to assume that he was not being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1242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offered as an expert witness, but was simply being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offered to provide facts for the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CHAIRMAN EDGAR:  And with all sincere respect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to both Ms. Brubaker and Ms. Brownless, I concur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Ms. Helton as well.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MS. BROWNLESS:  Thank you, Your Honor.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CHAIRMAN EDGAR: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MS. BROWNLESS:  And at this time, I would like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to move into the record Exhibits 64 and 69.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CHAIRMAN EDGAR:  Any objections?  Seeing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none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RAEPPLE:  Excuse me.  No objection to 64,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but as to 69, that is hearsay, so we do object to it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the grounds of hearsay.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CHAIRMAN EDGAR:  Exhibit 64 will be entered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into the record.  Exhibit 69 will be entered to give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the weight that it is deemed to be due.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MS. BROWNLESS:  Thank you,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CHAIRMAN EDGAR: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(Exhibits Number 64 and 69 were admitted into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the record.)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CHAIRMAN EDGAR:  Mr. Urse, you may be excused.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Mr. Perko, Ms. Raepple, your witness.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MR. PERKO:  One final witness, Mr. Rollins.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1243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Thereupon,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           MYRON ROLLINS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was called as a rebuttal witness on behalf of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Florida Municipal Power Agency, JEA, Reedy Creek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Improvement District, and the City of Tallahassee and,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having been first duly sworn, was examined and testified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as follows: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         DIRECT 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BY MR. PERKO: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Q.   Please state your name and business address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again for the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A.   Myron Rollins, 11401 Lamar, Overland Park,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Kansas.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And, Mr. Rollins, I would remind you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you're still under oath.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Mr. Rollins, did you submit revised rebuttal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testimony consisting of 11 pages in this docket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December 26, 2006?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A.   Yes, I did.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Q.   Do you have any changes or additions to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testimony?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A.   There are two changes.  The first change is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page 3, line 12.  190 should be changed to 180.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And at this time, I would also like to correct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 statement I made in my deposition, where I indicated I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1244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thought I had used the updated Taylor Energy Center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costs for that calculation, and when I went back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checked my calculations, I hadn't.  But the 180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represents the updated Taylor Energy Center capital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costs.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The next change is on page 8, lines 16 and 17,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where, as Brad Kushner testified, there was one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sensitivity scenario out of the approximately 70 cases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for which Taylor was not cost-effective.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Q.   So that sentence on line 17 of page 8 should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be, "to be cost-effective for each participant under all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but one sensitivity scenarios considered"?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A.   Correct.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Thank you.  With those changes, Mr. Rollins,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if I were to ask you the questions in your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rebuttal testimony today, would your answers be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same?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A.   They would.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MR. PERKO:  Madam Chairman, we would move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Mr. Rollins' revised rebuttal testimony into the record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as if read.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CHAIRMAN EDGAR:  The prefiled rebuttal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testimony will be entered into the record as though read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with the change noted by the witness.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1256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BY MR. PERKO: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Mr. Rollins, have you prepared a summary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your revised rebuttal testimony?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I have.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Could you present that, please?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The intervenors' testimony claims that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prospect of CO2 regulation renders this project too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risky.  Evaluation of risk is a necessary part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utility planning.  However, because nobody knows if,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when, or how CO2 will be regulated, analyzing the risk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of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BROWNLESS:  Objection, Your Honor. 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believe that this summary goes beyond the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rebuttal supplied by Mr. Rollins.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CHAIRMAN EDGAR:  Ms. Raepple, Mr. Perko.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MR. PERKO:  Madam Chair, on page 4 of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testimony, Mr. Rollins states that the Commission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understandably may want to hear evidence regarding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impact of potential future regulation of CO2; however,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speculating what may or may not occur and including such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speculation related to potential CO2 emissions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regulations in the determination of need would unfairly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penalize the participants and could lead to economically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inefficient results.  So I think that this statement in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his summary directly relates to that.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1257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CHAIRMAN EDGAR:  Ms. Brubaker?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MS. BRUBAKER:  I'm sorry.  I guess I need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hear a restatement of Mr. Rollins' summary to really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able to address that.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CHAIRMAN EDGAR:  Okay.  Let's start here.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Ms. Brownless, can you elaborate?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MS. BROWNLESS:  Yes, ma'am.  It seems to me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that the revised rebuttal is quite short.  It's very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specific, rebutting specific testimony, obviously,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was presented by the intervenors.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I guess I would suggest that with regard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this revised rebuttal, a very brief statement is fine,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but more elaborate fleshing out of why he believes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CO2 regulation is not inevitable is not appropriate.  So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it's a matter of degree, Your Honor.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MR. PERKO:  Madam Chair, if I could respond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very briefly, I think you'll find that this summary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consists of five or six sentences, so I think that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may achieve what Ms. Brownless wants.  I don't think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he's going to go into a lot of detail.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CHAIRMAN EDGAR:  Okay.  Ms. Brownless,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objection is noted and understood, and I'm going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allow the witness to continue with his summary. 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then we will allow questions, of course.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MS. BROWNLESS:  Thank you, ma'am.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1258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A.   (Continuing)  However, because nobody knows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if, when, or how CO2 will be regulated, analyzing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risk of potential CO2 regulations requires speculation.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Nevertheless, we did present a CO2 sensitivity analysis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based on our experts' best judgment of the effect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potential CO2 regulation on fundamental market factors,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including fuel prices.  That analysis demonstrates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Taylor Energy Center is the most cost-effective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alternative for each of the applicants.  Contrary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Ms. Bryk's assertions, we have provided detailed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appropriate analyses of energy efficiency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supply-side alternatives that are fully consistent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integrated resource planning principles.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That concludes my rebuttal summary.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MR. PERKO:  And we tender the witness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cross-examination.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CHAIRMAN EDGAR:  Thank you.  Ms. Brownless,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your opportunity for cross.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Good afternoon, Mr. Rollins.  At one of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series of depositions we were all at, you provided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handwritten worksheet for the calculation of your, 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that time, $190 per ton calculation referred to on page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3 of your revised testimony, and I'm just going to hand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1259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that out now.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And if you can just look these calculations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over and see if that was what was previously provided,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Mr. Rollins.  And I think these are the calculations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that support your statement on page 3 of your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rebuttal that CO2 allowances would have to exceed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originally you said $190 per ton before the combined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cycle unit becomes lower cost than TEC under a CO2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regulated environment;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A.   That's correct.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MS. BROWNLESS:  And we would like this marked,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Your Honor, and I think the next number is 111; is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CHAIRMAN EDGAR:  Yes, 111.  Will you give me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title or a label?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MS. BROWNLESS:  Mr. Rollins, I had a hard time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reading the title that you wrote on here, so perhaps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could read it into the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THE WITNESS:  Breakeven CO2 Allowance Cost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With High Gas Prices.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MS. BROWNLESS: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CHAIRMAN EDGAR: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     (Exhibit Number 111 was marked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identification.)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BY MS. BROWNLESS: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Now, I notice that you've got up here highest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gas cost for a Fort Pierce Utility Authority, Henry 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King, 18.11 per MBTU;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And is this what Fort Pierce actually paid?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And did the other participating members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FMPA pay less than this?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I didn't check the price of all other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participating members, but probably less,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Q.   Okay.  Did you attempt to average the highest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prices paid by FMPA members or attempt to average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prices paid by FMPA members?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A.   No, ma'am.  I was just picking out the highest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price.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Okay.  Do you know how this figure compares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with the high gas price forecasts that were used in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TEC sensitivity analysis?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A.   They would be higher.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Q.   And subject to check, would you agree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Mr. Myers' Exhibit JM-2 base case uses $9.58 per MBTU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2006?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A.   Subject to check,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Q.   Okay.  And his high case, Mr. Myers' high case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fuel forecast, JM-3, uses $11.49 in 2006, subject to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check?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Subject to check,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Q.   And Mr. Preston's Exhibit MP-2 base case uses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$9.02 per MBTU in 2006?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Subject to check,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And finally, Mr. Preston's Exhibit MP-3 high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case uses $10.82 in 2006 per MBTU?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Subject to check,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Thank you.  So basically, this is double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three times what your experts have predicted for natural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gas prices in the sensitivity studies upon which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rely?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A.   That price was an actual price in 2005.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But it is double to three times what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forecasts are;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A.   It's significantly higher, yes.  And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testimony said that people shouldn't plan for continued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prices of that range.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Q.   Okay.  Now, at your deposition you indicated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that you did this calculation of the impact of CO2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emission allowances, and you used in that instance $12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ton.  And this is on page 10 of your testimony.  Is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right?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Could you repeat that question?  Did you tie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this to -- I wasn't sure you tied this to the </w:t>
      </w:r>
      <w:r w:rsidR="00B11C15">
        <w:t>–-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No.  We're skipping to another topic.  We're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done with Exhibit 111, moving on.  And now if you can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turn to page 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And there you calculated $12 a ton; is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A.   I didn't calculate $12 a ton.  $12 a ton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in David Lashof's testimony.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Q.   I misstated that.  Let me restate my question.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You calculated the $11.10 per megawatt-hour.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Q.   Okay.  What CO2 emission rate for the TEC unit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did you use in this calculation?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A.   I don't think I used a CO2 emission rate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TEC in that calculation.  I used the 6.3 million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megawatt-hours and a $12 a ton cost.  I was just using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Dr. Lashof's numbers.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Q.   Okay.  Would you have to have a CO2 emission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rate for the TEC unit to multiply times $12 a ton to do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that calculation?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A.   No.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Q.   Nope?  Okay.  Do you know what the proposed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CO2 emission rate is for the TEC unit?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It is in Section or Volume A of the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application.  I could look it up if you like.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That would be great.  Could you do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And the reason I'm asking is, I'm looking 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page 26 of your deposition, and here's the question: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"Please explain how you performed this analysis."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Answer:  "Using the 6.3 million megawatt-hours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per year and the emission rate from the Taylor Energy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Center."  So that's why I assumed that you had used 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emission rate for the Taylor Energy Center.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I think you're probably right.  I probably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misspoke and used the emission rate to get the total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number of tons and then multiplied that by the dollars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per ton and then divided by the number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megawatt-hours.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Right.  And what was that emission rate?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A.   The emission rate in Table A.3-2 is 211 pounds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per MBTU.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Q.   Thank you, sir.  You testified in your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rebuttal that -- and I'm going to kind of -- and this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was at page 11 of your revised rebuttal.  I'll kind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make this generalized statement regarding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testimony.  As I understand your testimony, the gist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your testimony is that energy efficient measures do not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equal megawatt per megawatt supply-side options. 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that a fair statement?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A.   Well, that is probably a truthful statement,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Okay.  And as I understand the basis for this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opinion of yours, it's that you believe that that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specifically true for measures which are dependent upon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utility customers' willingness to continually implement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those measures; is that fair?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A.   Partially,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Q.   Aren't there a whole group of demand-side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management programs that are not dependent upon customer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compliance?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A.   There are some measures or programs that are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less dependent upon customer compliance.  Insulation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programs would be a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Right.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A.   -- pretty good example of some of those,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especially on new houses.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Q.   Right.  So when a customer chooses to -- 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when a builder uses Energy Star, complies with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Energy Star construction program, installs higher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insulation than is required by the standard building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code, installs windows that are more thermally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efficient, those are not measures that depend upon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customer compliance;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I would say not.  They depend upon a builder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installing them.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Q.   Right.  And once those measures are in place,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they realize whatever savings they realize on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continuing, 24-hour-a-day basis?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A.   Generally.  But there can be degradation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insulation.  If you have it blown in, sometimes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settles.  You can also have -- as time goes on, windows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can develop leaks.  But generally, those are the kinds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of things that aren't as dependent upon customer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reactions.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Q.   Isn't it also true that demand-side management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programs can be audited by the implementing utilities so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that they can continually tweak those programs, modify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them, for example, to make them more cost-effective?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A.   Some utilities monitor programs,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Q.   Okay.  Now, on page 9 of your revised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rebuttal, you speak about the proper evaluation of IGCC;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A.   Are you referring to lines 18 to 24?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Q.   Yes, sir.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A.   And your question was what?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Well, actually it goes on to page 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A.   Yes, it goes 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Q.   Right, up to page 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A.   What --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Q.   And here's my question.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A. 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Okay.  You're referring to the proper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evaluation of IGCC and the fact that it was evaluated in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this process?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We evaluated it,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Okay.  Now, I believe that you previously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indicated that the availability of TECO's IGCC unit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approximately 74 percent; is that right?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That's right.  And I think that was over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last five years.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Q.   Okay.  And you participated in the Stanton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Unit B need determination; is that right?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And that's a 283-megawatt IGCC; is that right?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A. 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Would you deem that to be the new generation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of IGCCs?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A.   I would say it's one of the new generations.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Q.   Okay.  It definitely is more advanced than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TECO's unit; is that fair to say?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A.   It's different, at least.  I wouldn't say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necessarily it's more advanced.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Q.   Okay.  Do you project the availability of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did you project the availability of that 283-megawatt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IGCC to be greater than 74 megawatts in the Stanton need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determination?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We used the availability that was guaranteed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by Southern Company in that evaluation, and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availability was confidential.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Was it greater than 74 percent?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Not always.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When you say not always, do you mean during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the first years of operation of the unit?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I think you probably ought to look 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redacted version of our need for power application,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where we talk about that.  I don't feel comfortable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getting into the details of that confidential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availability.  I'm under a confidentiality agreement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still probably with them.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Q.   Well, I have only one other question then.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You heard, I'm sure, Mr. Klausner testify that over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last two years, TECO's existing IGCC unit had achieved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88 percent availability;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A.   I don't remember specifically, but subject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check,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Q.   And that unit would be old IGCC technology;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that right?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A.   Let's approximately 10 years old,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MS. BROWNLESS:  Okay.  And if you'll give me a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minute, Your Honor, I think that's all I have.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Mr. Rollins, I'm a longtime listener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National Public Radio, and yesterday on Morning Edition,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I heard the following.  And I'll pass out the news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report.  And this is from the Morning Edition yesterday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morning, January 17th of 2007.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MR. PERKO:  Excuse me, Madam Chair.  I'm going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to have to object on the grounds that there's no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predicate for this document.  It's pure hearsay,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lack of foundation.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MS. BROWNLESS:  Can you let me ask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question, please.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BY MS. BROWNLESS: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Q.   Now, I'm just going to refer to the second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page, Mr. Rollins, and if you'll look at the paragraph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that starts, "Nonetheless, just the threat of a tax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carbon is having an effect in the marketplace."  Do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see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Q.   And I'm just going to read the next little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bit.  "Roger Smith is a marketing manager with Black &amp;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Veatch, a firm that builds power plants all over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world.  'We're advising people, I believe prudently,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assume that there will be a cost associated with it.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And, of course, regarding cost, now you're back to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1269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reading the tea leaves.  I don't know,' Smith said.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Smith says it may not be wise for utilities to think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that if they build now, they would be exempt from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future carbon tax or be able to simply pass on the cost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of such a tax to customers.  'I'm not saying people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aren't looking at that and saying, "You know, that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the impact to us if we can pass that through or get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grandfathered or whatever," but I think that would be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fairly risky proposition,' Smith said."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Now, my first question is, is Roger Smith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marketing manager with Black &amp; Veatch?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A.   I don't believe so.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Q.   Okay.  Well, my next question is, regardless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of whether Mr. Smith is a marketing manager for Black &amp;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Veatch or not, do you agree with his statement that one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should assume that there will be a cost associated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CO2 and that -- first of all, do you agree with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A.   I do not agree that there necessarily will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CO2 regulation.  I also, you know, believe that there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might be CO2 regulation.  If there is CO2 regulation,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certainly there's going to be cost associated with it,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or likely there's going to be cost associated with it.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Q.   Okay.  And finally, do you disagree with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idea stated by Mr. Smith that it is risky to assume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existing coal plants will have grandfathered CO2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emission allowances or will be able to pass those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allowances through to ratepayers?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A.   You know, I think trying to figure out what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the regulations are going to say at this time, when I'm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not even sure that there are going to be regulations, 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speculating beyond what's reasonable.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Q.   So it's fair to say that you disagree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Mr. Smith?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A.   Do you want to point me to the specific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statement?  All the statements that he made, or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specific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Q.   No, sir, just the last one, with regard to his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idea that it is a risky, fairly risky proposition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utilities to assume that either they will be able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pass the cost of CO2 regulation on to their ratepayers,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or (2), that they will get some type of grandfathered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CO2 allowance.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MR. PERKO:  Objection.  I believe she's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mischaracterizing the quote here.  That's not what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says.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CHAIRMAN EDGAR:  Ms. Brownless, I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MS. BROWNLESS:  Well, we can move 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     CHAIRMAN EDGAR:  Let me finish.  I have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granted some latitude.  You know, I too am a longtime,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faithful listener of NPR, but it sounds to me like he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has answered your questions, and I feel like we're just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going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MS. BROWNLESS:  That's fine.  Thank you so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much, Your Honor.  We're done.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CHAIRMAN EDGAR:  Did you have further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questions?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MS. BROWNLESS:  No,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CHAIRMAN EDGAR:  You are finished.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Mr. Paben.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MR. PABEN:  I don't have any additional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questions.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CHAIRMAN EDGAR:  Okay.  Mr. Jacobs.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MR. JACOBS:  Just a couple.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        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BY MR. JACOBS: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Good afternoon, Mr. Rollins.  You speak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regarding the risks associated with this overall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project.  I would like just to cover some of the areas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that we've had in testimony over the course of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hearing.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I believe you've heard testimony from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witnesses of the applicants regarding capital costs.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Are you familiar with Mr. Herndon's and Mr. Kushner's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testimony that they believe the capital costs are going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to be stable from this point on and there's no further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risk associated with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A.   Yes.  I heard their testimony, and I agree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that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Q.   And you agree with that?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A.  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Q.   And you heard testimony regarding issues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regarding coal delivery and coal market prices.  Is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your view that coal markets are stable and coal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transportation issues are stable such that there's no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risk associated with those in this project?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A.   I agree, yes.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Q.   We've heard testimony regarding the -- as you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just covered, and I won't cover all those issues again,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but whether or not there will be environmental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regulations that affect this project, and you've just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given your testimony on that.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My question is this:  Given the scope -- and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will accept your testimony as you've given it, but given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the scope of those risks, even accepting your statements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on them, isn't the example of Tallahassee in this case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really cogent example that all the applicants should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follow, that being to consider ways of deferring their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need until a time when they can look at more options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supplying their capacity?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A.   Are you asking -- I guess I don't quite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understand.  I'm sorry.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Q.   Is a risk mitigation measure simply to look 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how to understand all these areas of risk, even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accepting your testimony that those risks minimal,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capital costs, the coal transportation and coal markets,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cost of environmental, even if you accept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testimony, wouldn't it be prudent for a potential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builder of a coal plant to consider the approach taken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by the City of Tallahassee?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A.   Are you trying to ask would it be prudent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delay Taylor?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Q.   To mitigate, as the statute says.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A.   I guess -- what do you mean by mitigate?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Would that -- you know, does mitigate mean delay?  Does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mitigate mean reduce the size?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Q.   It's my understanding that it could mean both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of those options.  It could mean reducing your present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need, your future need, or it could mean actually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delaying the building of the plant.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A.   Well, I don't believe it would be prudent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mitigate the need for Taylor.  I believe our evaluations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have indicated a one-year delay would cost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participants approximately $85 million.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Q.   And that analysis assumed no -- again, just to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recapitulate, that analysis assumed that there would be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no potential for use of any DSM or any other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alternatives in that delay?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A.   Well, that evaluation included Tallahassee's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DSM.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But none for the others?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A.   No.  Excuse me.  I need to correct that.  No,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it did not include Tallahassee's DSM.  But Taylor will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provide benefits to the participants, even if there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wasn't need for capacity, through displacement of higher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cost energy with it.  It is not dissimilar to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situation we were in back in the early '80s when we had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coal units built for oil backout.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MR. JACOBS:  Okay.  No further questions.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CHAIRMAN EDGAR:  Are there questions from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staff?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MS. FLEMING:  No questions.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CHAIRMAN EDGAR:  No questions.  Mr. Perko.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MR. PERKO:  Very briefly.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        REDIRECT 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BY MR. PERKO: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Q.   Mr. Rollins, Ms. Brownless asked you a couple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of questions regarding the TECO Polk unit, the existing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one, regarding the recent capacity factor above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80 percent.  Hasn't TECO -- or has TECO made numerous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rounds of technical changes and expended significant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resources in order to achieve that capacity factor?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A.   Yes.  They have been working for, you know, 10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years to get to that capacity factor.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Q.   And the Stanton B project, which is the new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round of IGCC, that is designated as a demonstration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project by the Department of Energy;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A.   That's correct.  That's why they gave them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grant.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Q.   And one final question.  Do the load forecasts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for all of the participants reflect all of the DSM they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currently have in place?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A.   Yes, they do.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MR. PERKO:  Thank you.  Nothing further.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MS. BROWNLESS:  And at this time, we would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like to move Exhibit 111.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CHAIRMAN EDGAR:  Any objections to Exhibit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111?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MS. BROWNLESS:  That's the handwritten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CHAIRMAN EDGAR:  Right.  Okay.  Seeing no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objection, Exhibit 111 will be entered into the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(Exhibit Number 111 was admitted into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record.)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CHAIRMAN EDGAR:  I think the witness is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excused.  Thank you.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MS. BROWNLESS:  And, Your Honor, I think we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have one housekeeping matter.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CHAIRMAN EDGAR:  Okay.  Are there any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housekeeping matters?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MS. BRUBAKER:  Actually, there is one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housekeeping matter.  Earlier during the NRDC counsel's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cross-examination of witness Kushner, they referred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what has been identified as Exhibit 110.  Exhibit 110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was proffered as part of -- Suzanne, whose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MS. BROWNLESS:  The response to NRDC's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NRDC's response to the applicants' first set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interrogatories.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MS. BRUBAKER:  And that was originally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proffered as part of, I believe, Mr. Lashof's testimony;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is that correct?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MS. BROWNLESS: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MS. BRUBAKER:  And there was an objection,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it was sustained, that it would be inappropriate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enter that as part of the direct testimony and exhibits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for Dr. Lashof.  However, it was identified as a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cross-examination exhibit during Mr. Kushner's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cross-examination by counsel for NRDC.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     And it occurs -- of course, if there's any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objection on the part of the applicants, we can hear it.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But the basis for the objection with regard to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Dr. Lashof's testimony would be, I think, different than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the basis for the objection to utilizing the document 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a cross-examination exhibit.  And just to clarify, I'm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not referring to the entire document, just the chart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that appears on page 3 of the NRDC response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applicants' first set of interrogatories, numbers 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through 12.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MS. BROWNLESS:  And, Your Honor, we would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point out that initially when this chart was discussed,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it was identified by Dr. Lashof.  We didn't give it an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exhibit number at that time because it was objected to.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And I agree with Ms. Brubaker that it's appropriate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give it a number now, and I think we need to identify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anyway.  No matter what your ruling is, we need to give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it a number so that it can either be admitted or not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admitted, but at least so that it can be identified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proffered.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MS. BRUBAKER:  I believe it has actually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identified as Number 110.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MS. BROWNLESS:  I think 110 was the entire set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of interrogatories.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MS. BRUBAKER:  Oh, I see what you're saying.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I see what you're saying.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MS. BROWNLESS:  So this would probably be 111,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or 112.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CHAIRMAN EDGAR:  112 would be the next number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that we are at.  Let's just take a moment and make sure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that we are all clear.  So we have prior to this point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labeled as 110 during witness Lashof's testimony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response to the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MS. BROWNLESS:  All of the responses.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CHAIRMAN EDGAR:  All of the response by NRDC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to the applicants' first set of interrogatories, and we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are now taking -- I'm sorry.  I'm going to need you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specify for me, but a separate chart that had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previously passed around.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BROWNLESS:  It is the answer to -- it's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the chart that's found in the answer to the first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interrogatory.  And we had -- we handed those out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yesterday.  I have one other, Your Honor.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CHAIRMAN EDGAR:  Okay.  That would have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on Friday.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MS. BROWNLESS:  And that I think would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identified -- the next number would be 112.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CHAIRMAN EDGAR:  Yes, that would be 112.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MS. BROWNLESS:  And that's the only part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we would be seeking to identify and admit at this time,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not anything else in 111, or 110.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CHAIRMAN EDGAR:  Okay.  Mr. Perko.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MR. PERKO:  Madam Chairman, I think we're put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1279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at a bit of a disadvantage here.  Because this document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was not admitted during Dr. Lashof's testimony, we have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no opportunity to cross-examine him on this.  There's no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predicate for this chart.  In fact, there's no reference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as to who developed this chart, when it was developed,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or anything else.  So it has -- I can't say that it's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competent and substantial evidence.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          MS. BROWNLESS:  I would respond to that,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Honor, by saying that the applicants were obviously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provided with the responses to the interrogatories.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They've certainly had an opportunity to look at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responses.  They objected to the entry of the chart when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we asked Dr. Lashof about it, and so therefore, I don't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think they can complain about not having had the ability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to ask him about it, since they had the chance to do so.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CHAIRMAN EDGAR:  And I will look to staff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counsel.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MS. HELTON:  Madam Chairman, I think we're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here in part because of me.  In the interest of making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sure that the record was complete and correct,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suggested to Ms. Brubaker that we go back and revisit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this particular exhibit, because, one, it had not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marked, and there had been extensive cross-examination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on it by Ms. Brownless.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I do note the objection given by Mr. Perko.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However, I believe that it would be appropriate to admit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the evidence -- I mean to admit the exhibit and give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the weight that it's due with the objections noted by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Mr. Perko, in the interest of having a full and complete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CHAIRMAN EDGAR:  Mr. Perko.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MR. PERKO:  And just to clarify, it would just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be the chart?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MS. BROWNLESS:  Yes, sir.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CHAIRMAN EDGAR:  At this point, we are just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talking about what we have identified to be numbered 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12       112.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          MR. PERKO:  Thank you.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CHAIRMAN EDGAR:  Okay.  So seeing no further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objection, we will enter Exhibit 112 into the record 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discussed.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(Exhibit Number 112 was marked for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identification and admitted into the record.)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CHAIRMAN EDGAR:  And I think that brings us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back to 110.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          MS. BROWNLESS:  That has been proffered, Your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Honor.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          CHAIRMAN EDGAR:  That has been proffered.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Ms. Helton.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MS. HELTON:  It's my understanding that what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has now been marked and identified as Exhibit 112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the one exhibit that we needed to admit to have a full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and complete record.  It's my understanding that with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respect to Exhibit 110, that that ruling should still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stand with respect to -- that it not be admitted into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the record.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          CHAIRMAN EDGAR:  Thank you, Ms. Helton. 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think I understand.  We have admitted Exhibit 112. 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exhibit that was marked as 110, the prior objection was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sustained, and that ruling stands.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Are there any other matters?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MS. BRUBAKER:  We need a short title for 112,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please.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MS. BROWNLESS:  CO2 Price Forecast Comparison.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MR. PERKO:  I'm sorry, Madam Chair.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CHAIRMAN EDGAR:  That's okay.  Let's figure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out while we're all here.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MR. PERKO:  I'm not exactly sure what Exhibit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112 is at this point.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MS. BROWNLESS:  This is it, Gary.  I'll give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you a copy.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          MR. PERKO:  Okay.  It's the chart that we've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been talking about.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MS. BROWNLESS:  Yes, sir.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CHAIRMAN EDGAR:  That is my understanding.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MR. PERKO:  I apologize.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CHAIRMAN EDGAR:  That's okay.  That's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Okay.  Are there other matters that we need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address before we conclude?  Ms. Brownless.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MS. BROWNLESS:  One more matter.  I have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diligently working on my brief and printing out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transcripts, and we just got Volume 6 this morning, as I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understand it, in the .PDF form, which is the form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must be used to properly cite for the brief.  So would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it be possible for us to have one more day, since we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just got that this morning?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CHAIRMAN EDGAR:  Okay.  Let's talk about --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we'll talk about dates in a moment.  Let me just make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sure there are no other matters related to the record,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the documents, the witnesses, the testimonies, anything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other than dates that we need to go ahead and address.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          MS. BRUBAKER:  Staff is not aware of any.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CHAIRMAN EDGAR:  You're not aware of anything.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Does anybody else have anything?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All right.  Let's talk dates.  And I know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we did have some discussion of dates on Friday.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Ms. Brubaker, I'm going to look to you to refresh my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memory.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          MS. BRUBAKER:  Yes.  The briefing date was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originally the 18th.  Since we are actually concluding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the hearing on the 18th, it was agreed that the briefs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Would be due on the 23rd, with a commensurate length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time given to staff to late-file its recommendation from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the 1st to the 6th, thus maintaining the currently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scheduled February 13th agenda date.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          Staff would ask that to the extent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additional time is granted to the parties, we would beg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humbly for again an additional extension of time.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          CHAIRMAN EDGAR:  Okay.  I am just pulling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calendar up in front of me.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So, Ms. Brownless, we had discussed on Friday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having briefs due -- an extension from the 18th,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obviously, to the 23d, and you're asking to extend one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additional day to the 24th.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MS. BROWNLESS:  Just one additional day.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CHAIRMAN EDGAR:  That's my understanding.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MS. BRUBAKER:  Madam Chairman, if I may also.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          CHAIRMAN EDGAR:  Yes,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MS. BRUBAKER:  A good suggestion has just been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given that the briefs be served electronically so that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there is no delay.  The parties have been very agreeable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to serving documents electronically.  Also in Word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format, that would certainly be helpful.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CHAIRMAN EDGAR:  That would be helpful, I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think, to everyone to help us to move through the work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that continues to need to be done.  Is there any concern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about that?  Seeing none, okay.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So if we have briefs due on the 24th -- and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I'm glad to try to accommodate that as long as I know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that our staff and the Commissioners have the ample time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that they will need in order to get us to the point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the other end of what we need to do.  So if we have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briefs due the 24th, then the 6th to the 7th, we're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looking at the staff recommendation on the 7th.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          Commissioners, any concern?  It is somewhat of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a compressed time schedule, but then many things are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these days.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          COMMISSIONER CARTER:  We'll work it out.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          CHAIRMAN EDGAR:  All right.  Thank you very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much.  Once again, everybody eat your Wheaties.  It's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       going to be a heavy workload for everybody.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                 Any additional comments or concerns 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       questions?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                 Seeing none, then the date for briefs to be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       due, per the discussion that we had, will be extended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       the 24th.  We will look for the staff recommendation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       the 7th, and we will plan to bring forward the item on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       the 13th of February.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                 Any other matters?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MS. BRUBAKER:  Staff is aware of none.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                 CHAIRMAN EDGAR:  Any other matters?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          MR. PERKO:  No,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          MS. BROWNLESS:  No, ma'am.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CHAIRMAN EDGAR:  Okay.  Then once again, thank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you to everybody for your cooperation.  I know that it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has been a bit of a long haul, a number of things to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accommodate.  Work well done on all parts.  Thank you,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and we are adjourned.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          (Proceedings concluded at 1:45 p.m.)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19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20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  <w:r w:rsidRPr="006F41FA">
        <w:t xml:space="preserve">      25</w:t>
      </w:r>
    </w:p>
    <w:p w:rsidR="00B11C15" w:rsidRDefault="00B11C15" w:rsidP="006F41FA">
      <w:pPr>
        <w:pStyle w:val="PlainText"/>
      </w:pPr>
    </w:p>
    <w:p w:rsidR="006F41FA" w:rsidRPr="006F41FA" w:rsidRDefault="00B11C15" w:rsidP="006F41FA">
      <w:pPr>
        <w:pStyle w:val="PlainText"/>
      </w:pPr>
      <w:bookmarkStart w:id="0" w:name="_GoBack"/>
      <w:bookmarkEnd w:id="0"/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                             1286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1                       CERTIFICATE OF REPORTER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3       STATE OF FLORIDA: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4       COUNTY OF LEON: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5                  I, MARY ALLEN NEEL, Registered Professional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6       Reporter, do hereby certify that the foregoing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7       proceedings were taken before me at the time and place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8       therein designated; that my shorthand notes were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 9       thereafter translated under my supervision; and the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10       foregoing pages numbered 1214 through 1285 are a true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11       and correct record of the aforesaid proceedings.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12                 I FURTHER CERTIFY that I am not a relative,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13       employee, attorney or counsel of any of the parties, nor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14       relative or employee of such attorney or counsel, or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15       financially interested in the foregoing action.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16                 DATED THIS 20th day of January, 2006.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17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18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____________________________</w:t>
      </w:r>
    </w:p>
    <w:p w:rsidR="006F41FA" w:rsidRPr="006F41FA" w:rsidRDefault="006F41FA" w:rsidP="006F41FA">
      <w:pPr>
        <w:pStyle w:val="PlainText"/>
      </w:pPr>
      <w:r w:rsidRPr="006F41FA">
        <w:t xml:space="preserve">      19                                 MARY ALLEN NEEL, RPR, FPR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2894-A Remington Green Lane</w:t>
      </w:r>
    </w:p>
    <w:p w:rsidR="006F41FA" w:rsidRPr="006F41FA" w:rsidRDefault="006F41FA" w:rsidP="006F41FA">
      <w:pPr>
        <w:pStyle w:val="PlainText"/>
      </w:pPr>
      <w:r w:rsidRPr="006F41FA">
        <w:t xml:space="preserve">      20                                 Tallahassee, Florida  32308</w:t>
      </w:r>
    </w:p>
    <w:p w:rsidR="006F41FA" w:rsidRPr="006F41FA" w:rsidRDefault="006F41FA" w:rsidP="006F41FA">
      <w:pPr>
        <w:pStyle w:val="PlainText"/>
      </w:pPr>
      <w:r w:rsidRPr="006F41FA">
        <w:t xml:space="preserve">                                         (850) 878-2221</w:t>
      </w:r>
    </w:p>
    <w:p w:rsidR="006F41FA" w:rsidRPr="006F41FA" w:rsidRDefault="006F41FA" w:rsidP="006F41FA">
      <w:pPr>
        <w:pStyle w:val="PlainText"/>
      </w:pPr>
      <w:r w:rsidRPr="006F41FA">
        <w:t xml:space="preserve">      21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22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23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24</w:t>
      </w:r>
    </w:p>
    <w:p w:rsidR="006F41FA" w:rsidRPr="006F41FA" w:rsidRDefault="006F41FA" w:rsidP="006F41FA">
      <w:pPr>
        <w:pStyle w:val="PlainText"/>
      </w:pPr>
    </w:p>
    <w:p w:rsidR="006F41FA" w:rsidRPr="006F41FA" w:rsidRDefault="006F41FA" w:rsidP="006F41FA">
      <w:pPr>
        <w:pStyle w:val="PlainText"/>
      </w:pPr>
      <w:r w:rsidRPr="006F41FA">
        <w:t xml:space="preserve">      25</w:t>
      </w:r>
    </w:p>
    <w:p w:rsidR="006F41FA" w:rsidRPr="006F41FA" w:rsidRDefault="006F41FA" w:rsidP="006F41FA">
      <w:pPr>
        <w:pStyle w:val="PlainText"/>
      </w:pPr>
    </w:p>
    <w:p w:rsidR="006F41FA" w:rsidRDefault="006F41FA" w:rsidP="006F41FA">
      <w:pPr>
        <w:pStyle w:val="PlainText"/>
      </w:pPr>
    </w:p>
    <w:sectPr w:rsidR="006F41FA" w:rsidSect="002D20A8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6F41FA"/>
    <w:rsid w:val="00932709"/>
    <w:rsid w:val="00967CCD"/>
    <w:rsid w:val="00B11C15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13953</Words>
  <Characters>79535</Characters>
  <Application>Microsoft Office Word</Application>
  <DocSecurity>4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93302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2015-07-15T18:44:00Z</dcterms:created>
  <dcterms:modified xsi:type="dcterms:W3CDTF">2015-07-15T18:44:00Z</dcterms:modified>
</cp:coreProperties>
</file>