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FE621E" w:rsidRDefault="002629C6" w:rsidP="00FE621E">
      <w:pPr>
        <w:pStyle w:val="PlainText"/>
      </w:pPr>
      <w:bookmarkStart w:id="0" w:name="_GoBack"/>
      <w:bookmarkEnd w:id="0"/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 1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                          BEFORE THE</w:t>
      </w:r>
    </w:p>
    <w:p w:rsidR="00000000" w:rsidRPr="00FE621E" w:rsidRDefault="002629C6" w:rsidP="00FE621E">
      <w:pPr>
        <w:pStyle w:val="PlainText"/>
      </w:pPr>
      <w:r w:rsidRPr="00FE621E">
        <w:t xml:space="preserve">                          FLORIDA PUBLIC SERVICE COMMISSION</w:t>
      </w:r>
    </w:p>
    <w:p w:rsidR="00000000" w:rsidRPr="00FE621E" w:rsidRDefault="002629C6" w:rsidP="00FE621E">
      <w:pPr>
        <w:pStyle w:val="PlainText"/>
      </w:pPr>
      <w:r w:rsidRPr="00FE621E">
        <w:t xml:space="preserve">         2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                                   DOCKE</w:t>
      </w:r>
      <w:r w:rsidRPr="00FE621E">
        <w:t>T NO. 060262-WS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In the Matter of: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APPLICATION FOR INCREASE IN WATER AND</w:t>
      </w:r>
    </w:p>
    <w:p w:rsidR="00000000" w:rsidRPr="00FE621E" w:rsidRDefault="002629C6" w:rsidP="00FE621E">
      <w:pPr>
        <w:pStyle w:val="PlainText"/>
      </w:pPr>
      <w:r w:rsidRPr="00FE621E">
        <w:t xml:space="preserve">             WASTEWATER RATES IN PASCO COUNTY BY</w:t>
      </w:r>
    </w:p>
    <w:p w:rsidR="00000000" w:rsidRPr="00FE621E" w:rsidRDefault="002629C6" w:rsidP="00FE621E">
      <w:pPr>
        <w:pStyle w:val="PlainText"/>
      </w:pPr>
      <w:r w:rsidRPr="00FE621E">
        <w:t xml:space="preserve">         6   LABRADOR UTILITIES, INC.</w:t>
      </w:r>
    </w:p>
    <w:p w:rsidR="00000000" w:rsidRPr="00FE621E" w:rsidRDefault="002629C6" w:rsidP="00FE621E">
      <w:pPr>
        <w:pStyle w:val="PlainText"/>
      </w:pPr>
      <w:r w:rsidRPr="00FE621E">
        <w:t xml:space="preserve">             ______________________________________/</w:t>
      </w:r>
    </w:p>
    <w:p w:rsidR="00000000" w:rsidRPr="00FE621E" w:rsidRDefault="002629C6" w:rsidP="00FE621E">
      <w:pPr>
        <w:pStyle w:val="PlainText"/>
      </w:pPr>
      <w:r w:rsidRPr="00FE621E">
        <w:t xml:space="preserve">        </w:t>
      </w:r>
      <w:r w:rsidRPr="00FE621E">
        <w:t xml:space="preserve"> 7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          ELECTRONIC VERSIONS OF THIS TRANSCRIPT ARE</w:t>
      </w:r>
    </w:p>
    <w:p w:rsidR="00000000" w:rsidRPr="00FE621E" w:rsidRDefault="002629C6" w:rsidP="00FE621E">
      <w:pPr>
        <w:pStyle w:val="PlainText"/>
      </w:pPr>
      <w:r w:rsidRPr="00FE621E">
        <w:t xml:space="preserve">                           A CONVENIENCE COPY ONLY AND ARE NOT</w:t>
      </w:r>
    </w:p>
    <w:p w:rsidR="00000000" w:rsidRPr="00FE621E" w:rsidRDefault="002629C6" w:rsidP="00FE621E">
      <w:pPr>
        <w:pStyle w:val="PlainText"/>
      </w:pPr>
      <w:r w:rsidRPr="00FE621E">
        <w:t xml:space="preserve">        12               THE OFFICIAL TRANSCRIPT OF THE HEARING,</w:t>
      </w:r>
    </w:p>
    <w:p w:rsidR="00000000" w:rsidRPr="00FE621E" w:rsidRDefault="002629C6" w:rsidP="00FE621E">
      <w:pPr>
        <w:pStyle w:val="PlainText"/>
      </w:pPr>
      <w:r w:rsidRPr="00FE621E">
        <w:t xml:space="preserve">           </w:t>
      </w:r>
      <w:r w:rsidRPr="00FE621E">
        <w:t xml:space="preserve">           THE .PDF VERSION INCLUDES PREFILED TESTIMONY.</w:t>
      </w:r>
    </w:p>
    <w:p w:rsidR="00000000" w:rsidRPr="00FE621E" w:rsidRDefault="002629C6" w:rsidP="00FE621E">
      <w:pPr>
        <w:pStyle w:val="PlainText"/>
      </w:pPr>
      <w:r w:rsidRPr="00FE621E">
        <w:t xml:space="preserve">        13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PROCEEDINGS:        AGENDA CONFERENCE</w:t>
      </w:r>
    </w:p>
    <w:p w:rsidR="00000000" w:rsidRPr="00FE621E" w:rsidRDefault="002629C6" w:rsidP="00FE621E">
      <w:pPr>
        <w:pStyle w:val="PlainText"/>
      </w:pPr>
      <w:r w:rsidRPr="00FE621E">
        <w:t xml:space="preserve">                                 ITEM NO. 9</w:t>
      </w:r>
    </w:p>
    <w:p w:rsidR="00000000" w:rsidRPr="00FE621E" w:rsidRDefault="002629C6" w:rsidP="00FE621E">
      <w:pPr>
        <w:pStyle w:val="PlainText"/>
      </w:pPr>
      <w:r w:rsidRPr="00FE621E">
        <w:t xml:space="preserve">        15</w:t>
      </w:r>
    </w:p>
    <w:p w:rsidR="00000000" w:rsidRPr="00FE621E" w:rsidRDefault="002629C6" w:rsidP="00FE621E">
      <w:pPr>
        <w:pStyle w:val="PlainText"/>
      </w:pPr>
      <w:r w:rsidRPr="00FE621E">
        <w:t xml:space="preserve">             BEFORE:             CHAIRMAN LISA POLAK EDGAR</w:t>
      </w:r>
    </w:p>
    <w:p w:rsidR="00000000" w:rsidRPr="00FE621E" w:rsidRDefault="002629C6" w:rsidP="00FE621E">
      <w:pPr>
        <w:pStyle w:val="PlainText"/>
      </w:pPr>
      <w:r w:rsidRPr="00FE621E">
        <w:t xml:space="preserve">        16     </w:t>
      </w:r>
      <w:r w:rsidRPr="00FE621E">
        <w:t xml:space="preserve">                  COMMISSIONER MATTHEW M. CARTER, II</w:t>
      </w:r>
    </w:p>
    <w:p w:rsidR="00000000" w:rsidRPr="00FE621E" w:rsidRDefault="002629C6" w:rsidP="00FE621E">
      <w:pPr>
        <w:pStyle w:val="PlainText"/>
      </w:pPr>
      <w:r w:rsidRPr="00FE621E">
        <w:t xml:space="preserve">                                 COMMISSIONER KATRINA J. TEW</w:t>
      </w:r>
    </w:p>
    <w:p w:rsidR="00000000" w:rsidRPr="00FE621E" w:rsidRDefault="002629C6" w:rsidP="00FE621E">
      <w:pPr>
        <w:pStyle w:val="PlainText"/>
      </w:pPr>
      <w:r w:rsidRPr="00FE621E">
        <w:t xml:space="preserve">        17</w:t>
      </w:r>
    </w:p>
    <w:p w:rsidR="00000000" w:rsidRPr="00FE621E" w:rsidRDefault="002629C6" w:rsidP="00FE621E">
      <w:pPr>
        <w:pStyle w:val="PlainText"/>
      </w:pPr>
      <w:r w:rsidRPr="00FE621E">
        <w:t xml:space="preserve">             DATE:               Tuesday, January 23, 2007</w:t>
      </w:r>
    </w:p>
    <w:p w:rsidR="00000000" w:rsidRPr="00FE621E" w:rsidRDefault="002629C6" w:rsidP="00FE621E">
      <w:pPr>
        <w:pStyle w:val="PlainText"/>
      </w:pPr>
      <w:r w:rsidRPr="00FE621E">
        <w:t xml:space="preserve">        18</w:t>
      </w:r>
    </w:p>
    <w:p w:rsidR="00000000" w:rsidRPr="00FE621E" w:rsidRDefault="002629C6" w:rsidP="00FE621E">
      <w:pPr>
        <w:pStyle w:val="PlainText"/>
      </w:pPr>
      <w:r w:rsidRPr="00FE621E">
        <w:t xml:space="preserve">             PLACE:              Betty Easley Conference</w:t>
      </w:r>
      <w:r w:rsidRPr="00FE621E">
        <w:t xml:space="preserve"> Center</w:t>
      </w:r>
    </w:p>
    <w:p w:rsidR="00000000" w:rsidRPr="00FE621E" w:rsidRDefault="002629C6" w:rsidP="00FE621E">
      <w:pPr>
        <w:pStyle w:val="PlainText"/>
      </w:pPr>
      <w:r w:rsidRPr="00FE621E">
        <w:t xml:space="preserve">        19                       Room 148</w:t>
      </w:r>
    </w:p>
    <w:p w:rsidR="00000000" w:rsidRPr="00FE621E" w:rsidRDefault="002629C6" w:rsidP="00FE621E">
      <w:pPr>
        <w:pStyle w:val="PlainText"/>
      </w:pPr>
      <w:r w:rsidRPr="00FE621E">
        <w:t xml:space="preserve">                                 4075 Esplanade Way</w:t>
      </w:r>
    </w:p>
    <w:p w:rsidR="00000000" w:rsidRPr="00FE621E" w:rsidRDefault="002629C6" w:rsidP="00FE621E">
      <w:pPr>
        <w:pStyle w:val="PlainText"/>
      </w:pPr>
      <w:r w:rsidRPr="00FE621E">
        <w:t xml:space="preserve">        20                       Tallahassee, Florida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REPORTED BY:        LINDA BOLES, CRR, RPR</w:t>
      </w:r>
    </w:p>
    <w:p w:rsidR="00000000" w:rsidRPr="00FE621E" w:rsidRDefault="002629C6" w:rsidP="00FE621E">
      <w:pPr>
        <w:pStyle w:val="PlainText"/>
      </w:pPr>
      <w:r w:rsidRPr="00FE621E">
        <w:t xml:space="preserve">                                 Offic</w:t>
      </w:r>
      <w:r w:rsidRPr="00FE621E">
        <w:t>ial Commission Reporter</w:t>
      </w:r>
    </w:p>
    <w:p w:rsidR="00000000" w:rsidRPr="00FE621E" w:rsidRDefault="002629C6" w:rsidP="00FE621E">
      <w:pPr>
        <w:pStyle w:val="PlainText"/>
      </w:pPr>
      <w:r w:rsidRPr="00FE621E">
        <w:t xml:space="preserve">        22                       (850)413-6734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</w:t>
      </w:r>
      <w:r w:rsidRPr="00FE621E">
        <w:t xml:space="preserve">  2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PARTICIPATING: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          MARTIN S. FRIEDMAN, ESQUIRE, JOHN WILLIAMS and FRANK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SEIDMAN, representing Labrador Utilities, Inc.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           STEPHEN C. REILLY, ESQUIRE, representing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</w:t>
      </w:r>
      <w:r w:rsidRPr="00FE621E">
        <w:t xml:space="preserve">     5   Citizens of the State of Florida.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          RALPH JAEGER, ESQUIRE, TIFFANY JOYCE, JENNIE LINGO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and GERALD EDWARDS, representing the Florida Public Service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Commission Staff.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</w:t>
      </w:r>
      <w:r w:rsidRPr="00FE621E">
        <w:t>0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</w:t>
      </w:r>
      <w:r w:rsidRPr="00FE621E">
        <w:t>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 3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                     P R O C E E D I N G 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          CHAIRMAN EDGAR:  We are going to go back on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recor</w:t>
      </w:r>
      <w:r w:rsidRPr="00FE621E">
        <w:t>d and begin our next item, which is Item 9.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          MS. JOYCE:  Good morning.  Tiffany Joyce,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staff.  Item 9 is staff's recommendation on rate increase by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Labrador Utilities, Inc.  Staff is recom</w:t>
      </w:r>
      <w:r w:rsidRPr="00FE621E">
        <w:t>mending to deny a final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rate increase, a refund of interim revenues and a show cause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issue for failure to comply with a Commission order.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          We have Mr. Friedman and Mr. Williams on behalf of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</w:t>
      </w:r>
      <w:r w:rsidRPr="00FE621E">
        <w:t xml:space="preserve">  10   the utility, we have Mr. Reilly and Ms. Merchant on behalf of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OPC, and staff is available to answer questions you may have.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          CHAIRMAN EDGAR:  Thank you.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          Mr. Friedman.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</w:t>
      </w:r>
      <w:r w:rsidRPr="00FE621E">
        <w:t xml:space="preserve">           MR. FRIEDMAN:  Thank you.  Martin Friedman, law firm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of Rose, Sundstrom &amp; Bentley representing Labrador.  And also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with me is John Williams and Frank Seidman in the back.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          I want to addres</w:t>
      </w:r>
      <w:r w:rsidRPr="00FE621E">
        <w:t>s the show cause issue, and then I'm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going to have Mr. Williams address the remaining issues. 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show cause issue involves the meter replacements, and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intent of the prior order was to make sure that we </w:t>
      </w:r>
      <w:r w:rsidRPr="00FE621E">
        <w:t>had meters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that were accurately reflecting what the flow was.  And so you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could see in the staff recommendation the large number of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meters that were inaccurate that had to be replaced.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       </w:t>
      </w:r>
      <w:r w:rsidRPr="00FE621E">
        <w:t xml:space="preserve">   What I take exception to is that the company met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intent of that order, which is to have working meters on all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</w:t>
      </w:r>
      <w:r w:rsidRPr="00FE621E">
        <w:t xml:space="preserve">                     4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the lots where there are people.  The meters that were not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installed in, quote, a timely manner were meters that were 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vacant lots.  The other exception I take is the staff seemed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say that we should be testing, we should have tested the new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meters we put in, which, which seems a bit extreme to buy a new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meter that's been tested at the factory, put it in and then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test it</w:t>
      </w:r>
      <w:r w:rsidRPr="00FE621E">
        <w:t xml:space="preserve"> again.  I don't think that's the intent of what that,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what that order said.  When the order said test the meters, I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think that implicitly is if we thought the meter should be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replaced, that we just went ahea</w:t>
      </w:r>
      <w:r w:rsidRPr="00FE621E">
        <w:t>d and replaced it.  And we did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that to a substantial number of meters that we just didn't even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test.  We just replaced them with new meters.  And we think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that complies with the intent of the order.  And so a</w:t>
      </w:r>
      <w:r w:rsidRPr="00FE621E">
        <w:t>lthough we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may not have strictly complied with testing every meter, we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complied with the intent of the order, which is to make sure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that we now have working meters on all of the active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connect</w:t>
      </w:r>
      <w:r w:rsidRPr="00FE621E">
        <w:t>ions.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          The ones that we didn't meet the timing on were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ones that were vacant lots.  I mean, you know, it doesn't have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anything to do with anything.  They've now all -- even the ones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</w:t>
      </w:r>
      <w:r w:rsidRPr="00FE621E">
        <w:t xml:space="preserve">   on the vacant lots have been replaced or tested.  But to say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that we should be penalized because we didn't meet all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testing on lots on vacant, on vacant lots that don't have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customers attached to them </w:t>
      </w:r>
      <w:r w:rsidRPr="00FE621E">
        <w:t>I think, I think is being a bit,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being a bit extreme.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 5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          And I would su</w:t>
      </w:r>
      <w:r w:rsidRPr="00FE621E">
        <w:t>ggest to you that the utility has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complied with the requirements of that prior order and a show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cause is not necessary.  And I'm going to ask John Williams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address the remaining issues.  Thank you.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</w:t>
      </w:r>
      <w:r w:rsidRPr="00FE621E">
        <w:t xml:space="preserve">     5             MR. WILLIAMS:  The company is very disappointed that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the staff recommendation is to deny this rate increase and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require a refund of the interim rates that were granted last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July.  We cer</w:t>
      </w:r>
      <w:r w:rsidRPr="00FE621E">
        <w:t>tainly acknowledge that many water meters were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changed out during and after the test year and that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wastewater flow meter at the treatment plant was moved 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replaced.  These changes were required because</w:t>
      </w:r>
      <w:r w:rsidRPr="00FE621E">
        <w:t xml:space="preserve"> of poor planning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and lack of maintenance over the years by the developer of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neighborhood who owned the utility prior to the acquisition of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the system by Utilities, Inc., in mid-2002.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    </w:t>
      </w:r>
      <w:r w:rsidRPr="00FE621E">
        <w:t xml:space="preserve">      As staff has indicated, metered rates were first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implemented in early 2005 at the conclusion of the last rate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case.  Prior to that rate case the rates were extremely low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flat rates that were established</w:t>
      </w:r>
      <w:r w:rsidRPr="00FE621E">
        <w:t xml:space="preserve"> by the developer who operated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the utility for many years below the PSC radar screen without a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PSC certificate of authorization.  Those noncompensatory flat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rates were established without PSC approval.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</w:t>
      </w:r>
      <w:r w:rsidRPr="00FE621E">
        <w:t xml:space="preserve">     22             Subsequent to Utilities, Inc.'s, acquisition of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Labrador system, the utility has been working to bring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system into regulatory compliance with PSC, as well as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environmental regu</w:t>
      </w:r>
      <w:r w:rsidRPr="00FE621E">
        <w:t>latory agencies.  The utility is currently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 6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meeting all state and federal standards.  However, </w:t>
      </w:r>
      <w:r w:rsidRPr="00FE621E">
        <w:t>we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acknowledge there is still more work to be done to improve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aesthetics of the water, the hardness that the customers raised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at the customer meeting, and to perhaps exceed current drinking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</w:t>
      </w:r>
      <w:r w:rsidRPr="00FE621E">
        <w:t xml:space="preserve">  water standards in an attempt to meet customer satisfaction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levels as expressed at the customer meeting.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          We filed this rate case because the water system was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losing money and the wastewater system</w:t>
      </w:r>
      <w:r w:rsidRPr="00FE621E">
        <w:t xml:space="preserve"> was not earning a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reasonable return on investment.  This was confirmed by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Commission auditors when they published the audit report.  It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was also acknowledged by the staff when they recommended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</w:t>
      </w:r>
      <w:r w:rsidRPr="00FE621E">
        <w:t xml:space="preserve"> 12   interim rates at the beginning of the case.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          We do acknowledge there are problems with the test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year consumption data due to the problems we inherited from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prior owner; however, we do not b</w:t>
      </w:r>
      <w:r w:rsidRPr="00FE621E">
        <w:t>elieve that these problems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justify the complete denial of the needed rate relief.  We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believe that the Commission staff can and should make whatever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conservative adjustment they believe is appropriate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</w:t>
      </w:r>
      <w:r w:rsidRPr="00FE621E">
        <w:t xml:space="preserve">       19   consumption data and to move forward to allow the company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needed revenue increase.  To do otherwise will send the wrong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message to the owners of this company and to other companies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when there </w:t>
      </w:r>
      <w:r w:rsidRPr="00FE621E">
        <w:t>continues to be a much needed capital investment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meet regulatory requirements and provide quality water service.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          MR. FRIEDMAN:  And one, one suggestion I think, 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Ms. Merchant said, and if you d</w:t>
      </w:r>
      <w:r w:rsidRPr="00FE621E">
        <w:t>on't like that argument, let me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 7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give you another one.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          One of the, on</w:t>
      </w:r>
      <w:r w:rsidRPr="00FE621E">
        <w:t>e of the problems that the staff has 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they don't like the 2005 data, they don't like the 2006 data,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and so what they're saying is basically come back when 2007 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done.  Now the company is losing money, as </w:t>
      </w:r>
      <w:r w:rsidRPr="00FE621E">
        <w:t>the auditors have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acknowledged, and yet now the staff recommendation would have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the company have to wait until '08 to file a rate case.  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you wouldn't get interim rates probably until sometime, you'd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</w:t>
      </w:r>
      <w:r w:rsidRPr="00FE621E">
        <w:t xml:space="preserve">       9   have to wait until '07 closed out, you'd probably talk about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July or so of '08 before you would, before you would have any,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any of the revenue that the auditors have acknowledged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company is, is</w:t>
      </w:r>
      <w:r w:rsidRPr="00FE621E">
        <w:t xml:space="preserve"> entitled to.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          And so one of the, one of the suggestions that I have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floated around that apparently has not been grasped or embraced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wholeheartedly by anybody other than myself, and that is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</w:t>
      </w:r>
      <w:r w:rsidRPr="00FE621E">
        <w:t xml:space="preserve">     16   keep the docket open.  I mean, keep the interim rates going.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Keep -- if the staff really believes that we need to wait until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2007 and use that consumption data, let's keep the status quo,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let's keep</w:t>
      </w:r>
      <w:r w:rsidRPr="00FE621E">
        <w:t xml:space="preserve"> the interim rates in effect, and we will file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correct information or refile the MFRs based upon what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company looks like in, in, in a 2007 test year.  That, that,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that protects the customers.  If we'r</w:t>
      </w:r>
      <w:r w:rsidRPr="00FE621E">
        <w:t>e wrong, the customers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will get a refund with interest.  Otherwise, the company will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continue to bleed for two and a half years without any way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get that revenue that the auditors have acknowledged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 8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company is entitled to.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          And I would suggest, as John mentioned, just bec</w:t>
      </w:r>
      <w:r w:rsidRPr="00FE621E">
        <w:t>ause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you can't -- just because we don't have adequate billing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determinants doesn't mean you don't give somebody a rate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increase.  If they're entitled to a rate increase, you figure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out a way t</w:t>
      </w:r>
      <w:r w:rsidRPr="00FE621E">
        <w:t>o do it.  We've done it before, we did it before in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this case before we had billing determinants, we did the best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guess we could at that time.  Unfortunately it didn't result in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adequate rates, which is why w</w:t>
      </w:r>
      <w:r w:rsidRPr="00FE621E">
        <w:t>e're back here so soon.  And so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maybe the, the way to -- and the staff is concerned, well, you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know, what happens if we don't do it right this time and you're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back again next year?  And maybe the way to, to a</w:t>
      </w:r>
      <w:r w:rsidRPr="00FE621E">
        <w:t>llay that fear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is to keep the status quo, keep the interim rates in effect,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and let's refile based on 2007 meter reading data, which will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give the staff a level of comfort, I think, that they have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</w:t>
      </w:r>
      <w:r w:rsidRPr="00FE621E">
        <w:t>16   sufficient data to give -- to do it right.  And so that would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be my suggestion.  An alternative would be to remain -- keep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the interim rates in effect and, and deal with it in 2007, 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I think that's a </w:t>
      </w:r>
      <w:r w:rsidRPr="00FE621E">
        <w:t>satisfactory compromise.  Thank you.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          CHAIRMAN EDGAR:  Mr. Reilly.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          MR. REILLY:  Yes.  The Office of Public Counsel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supports 100 percent everything that staff has done in this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</w:t>
      </w:r>
      <w:r w:rsidRPr="00FE621E">
        <w:t xml:space="preserve">  recommendation.  In response to some of the comments made by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the utility, it was suggested that the blame be pointed to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old owners.  But you must remember that Utilities, Inc., has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</w:t>
      </w:r>
      <w:r w:rsidRPr="00FE621E">
        <w:t>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 9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owned this utility since 2002, so there's been many, many years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where this problem could have been addressed.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</w:t>
      </w:r>
      <w:r w:rsidRPr="00FE621E">
        <w:t xml:space="preserve">       3             I don't believe we can really -- with this -- they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also suggested that they're underearning.  I think staff has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made a very articulate argument that there's really -- with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data we hav</w:t>
      </w:r>
      <w:r w:rsidRPr="00FE621E">
        <w:t>e, you can't really know for sure whether they're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overearning, underearning or anything, nor can we even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establish their right to the interim, which is why I think that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the alternative suggestion made by the </w:t>
      </w:r>
      <w:r w:rsidRPr="00FE621E">
        <w:t>utility should also be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rejected.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          He made reference to Ms. Merchant's attempt 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alternative recommendations.  I hope that the utility receives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the same result that we did on our alte</w:t>
      </w:r>
      <w:r w:rsidRPr="00FE621E">
        <w:t>rnative recommendation.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          I would like to point out that the customer response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to this rate increase has been like no other I've ever seen in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my 20 years of being with the Office of Public Counsel.  T</w:t>
      </w:r>
      <w:r w:rsidRPr="00FE621E">
        <w:t>hey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absolutely packed that room.  It was not just the numbers but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the fervor, the outrage expressed is nothing like I've ever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seen.  And I think it has to do -- I'm going to set aside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lega</w:t>
      </w:r>
      <w:r w:rsidRPr="00FE621E">
        <w:t>l arguments -- but the practical arguments, they just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underwent, in fact it just came into effect in '05, this, you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know, $101,000 and 183 percent increase in water and $195,000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and 151 percent increase in wa</w:t>
      </w:r>
      <w:r w:rsidRPr="00FE621E">
        <w:t>stewater.  They got hit with this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tremendous increase.  And from their perspective the quality of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service has actually gone down instead of improved.  Not so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</w:t>
      </w:r>
      <w:r w:rsidRPr="00FE621E">
        <w:t>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10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much -- and it really had a lot to do with the wastewater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plant.  And for reasons that we haven't fully explored,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odor probl</w:t>
      </w:r>
      <w:r w:rsidRPr="00FE621E">
        <w:t>em has become worse and, of course, the flow problems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and the meter reading problems just continued unabated.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          I think it's important to know that inaccurate meter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readings and consumption levels wer</w:t>
      </w:r>
      <w:r w:rsidRPr="00FE621E">
        <w:t>e such a concern in the last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case, that's why the Commission ordered them to do all this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meter replacement.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          Despite this large increase, the meter reading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problem, the problem with i</w:t>
      </w:r>
      <w:r w:rsidRPr="00FE621E">
        <w:t>naccurate levels of consumption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which is seriously flawed data for both water and wastewater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continued unabated all through, through 2005 and 2006.  As late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as May 2006 the RV park meter was replaced because </w:t>
      </w:r>
      <w:r w:rsidRPr="00FE621E">
        <w:t>it was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defective.  As late as October 30, '06, the utility still could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not explain the, quote, unquote, erratic and high unaccounted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for water.  And as late as November 7 the utility still did not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</w:t>
      </w:r>
      <w:r w:rsidRPr="00FE621E">
        <w:t>17   know the level of meter readings.  So this totally flawed,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hopelessly flawed data went all the way on through 2006, and I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think it left staff with no choice.  There was no way they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could come to you with</w:t>
      </w:r>
      <w:r w:rsidRPr="00FE621E">
        <w:t xml:space="preserve"> a recommendation concerning this rate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increase given this flawed data.  And it is not something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that's, that the company has not been aware of, you know, since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it owned the utility way back in 2002.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</w:t>
      </w:r>
      <w:r w:rsidRPr="00FE621E">
        <w:t xml:space="preserve">   24             So we, we would argue that, that legally speaking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staff is completely on point.  It is, in fact, not the staff's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</w:t>
      </w:r>
      <w:r w:rsidRPr="00FE621E">
        <w:t xml:space="preserve">                                      11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burden.  It is the company's burden to prove its entitlement,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that that burden has, in no way can be, can be satisfied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because of this flawed data.  Setting rates on f</w:t>
      </w:r>
      <w:r w:rsidRPr="00FE621E">
        <w:t>lawed data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would be neither fair nor reasonable for the customers or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utility really as articulated by the staff, and, therefore,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staff's recommendation to deny this final revenue increase 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</w:t>
      </w:r>
      <w:r w:rsidRPr="00FE621E">
        <w:t xml:space="preserve">   7   absolutely proper under these circumstances and we support them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100 percent.  Thank you.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          CHAIRMAN EDGAR:  Thank you, Mr. Reilly.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          Staff.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          MS. LINGO:  Thank y</w:t>
      </w:r>
      <w:r w:rsidRPr="00FE621E">
        <w:t>ou, Madam Chairman.  Good morning,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Commissioners.  I'm Jennie Lingo with staff.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          Backing up for a moment, Mr. Williams 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Mr. Friedman have both suggested that we just make adjustments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</w:t>
      </w:r>
      <w:r w:rsidRPr="00FE621E">
        <w:t xml:space="preserve">   to the billing data and move forward because the utility 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losing money and the audit was evidence that, that the utility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was losing money.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          The audit, the audit is a limited scope audit.  It's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an internal document that's really to be used only by staff 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it's really for no other purpose than that.  In order for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audit to rise to a level that meets generally accepted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accounting s</w:t>
      </w:r>
      <w:r w:rsidRPr="00FE621E">
        <w:t>tandards there would be much more work needed to be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done.  So an audit just sort of helps staff get an idea of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what's going on, but it in no way is a determining factor as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whether or not a utility is or is</w:t>
      </w:r>
      <w:r w:rsidRPr="00FE621E">
        <w:t xml:space="preserve"> not losing money.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12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          With regard to adjusting the billing data,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Commis</w:t>
      </w:r>
      <w:r w:rsidRPr="00FE621E">
        <w:t>sioners, the ratemaking process is really two major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components.  One component is a calculation of the revenue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requirement phase.  And then the other component is once you've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calculated the revenue requiremen</w:t>
      </w:r>
      <w:r w:rsidRPr="00FE621E">
        <w:t>t based on billing data, you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then design rates and, you then design and calculate the rates.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          But the bad billing data, we would like to point out,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affects not just the rate design and rates portion,</w:t>
      </w:r>
      <w:r w:rsidRPr="00FE621E">
        <w:t xml:space="preserve"> it also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tremendously affects the revenue requirement portion; and that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staff, because of the bad billing data, is unable to calculate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the appropriate used and useful percentage, the appropriate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</w:t>
      </w:r>
      <w:r w:rsidRPr="00FE621E">
        <w:t xml:space="preserve">   unaccounted for water or the excessive infiltration and inflow.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And any questions in that regard I would like to ask you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direct to Mr. Williams -- to Mr. Edwards.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          And then, Commissioners, in t</w:t>
      </w:r>
      <w:r w:rsidRPr="00FE621E">
        <w:t>he rate design and rates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phase, certainly the, the bad billing data renders us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completely unable to determine how many gallons were sold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during the test year, so we are unable to calculate with any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</w:t>
      </w:r>
      <w:r w:rsidRPr="00FE621E">
        <w:t xml:space="preserve"> 19   measure of comfort what the appropriate rate should be.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          In order to adjust, in order to adjust the data,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Commissioners, it really needs to be something that we know 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a problem and that we ca</w:t>
      </w:r>
      <w:r w:rsidRPr="00FE621E">
        <w:t>n measure.  And if we can measure it,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we can make the adjustment.  Knowing that there's a problem 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the easy part in this case.  We know there's a problem.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          In the 2007 test year, the utility replac</w:t>
      </w:r>
      <w:r w:rsidRPr="00FE621E">
        <w:t>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13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approximately 16 percent of its meters.  In addition, the meter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at the RV p</w:t>
      </w:r>
      <w:r w:rsidRPr="00FE621E">
        <w:t>ark, which is a six-inch meter which represents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approximately 8 percent of its total flow, it was replaced and,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it was replaced in mid-2006.  So one could certainly assume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that it was defective all during the</w:t>
      </w:r>
      <w:r w:rsidRPr="00FE621E">
        <w:t>, all during the test year.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          With, with all of that said, there's no way for us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know how long the meter, how long each of the meters that were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defective were in fact defective and the magnitude of</w:t>
      </w:r>
      <w:r w:rsidRPr="00FE621E">
        <w:t xml:space="preserve">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errors of each of those meters.  So adjusting the data is just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impossible.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          Getting back to whether or not -- backing up a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moment, Commissioners, and I apologize -- whether or no</w:t>
      </w:r>
      <w:r w:rsidRPr="00FE621E">
        <w:t>t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utility is losing money or not.  Because the test year billing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determinant data especially with regards to test year gallons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sold is so problematic, we're unable to determine whether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</w:t>
      </w:r>
      <w:r w:rsidRPr="00FE621E">
        <w:t xml:space="preserve"> current rates are, in fact, compensatory or not or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noncompensatory.  And if they're noncompensatory, by what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magnitude they are.  And, again, getting back to determining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the appropriate number of test year g</w:t>
      </w:r>
      <w:r w:rsidRPr="00FE621E">
        <w:t>allons with all of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meters that were defective during the test year, there's no way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for us to know and look into our crystal ball and figure out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how to make any sort of adjustment.  That's why we're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</w:t>
      </w:r>
      <w:r w:rsidRPr="00FE621E">
        <w:t xml:space="preserve">     23   recommending that 2005 data is really irreparably flawed 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should not be used.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          In 2006 the utility has also made reference to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14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fact that we recommended the 2006 data also not be used.  As I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mentioned earlier, the utility replaced a large six-inch meter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in mid-2</w:t>
      </w:r>
      <w:r w:rsidRPr="00FE621E">
        <w:t>006.  Again, Commissioners, this represents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approximately 8 percent of the total flows for the -- total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gallons sold for the utility, in addition to the other meters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that were replaced during 2006 and was def</w:t>
      </w:r>
      <w:r w:rsidRPr="00FE621E">
        <w:t>ective, we, we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believe that all of this is indicative of, of the continuing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problem in 2006.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          In addition, in November of 2006 the utility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submitted to staff a comparison of data of g</w:t>
      </w:r>
      <w:r w:rsidRPr="00FE621E">
        <w:t>allons sold between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2005 and 2006.  And it summarized its comparison by saying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because 2006 data in terms of gallons sold is within 1 percent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of 2005, it, it should be an indication to you that really 2005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data is okay and let's just go ahead and move forward; that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making us refile, for example, using 2006 data would serve no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useful purpose.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          Commissioners, we very strongly believe, we've</w:t>
      </w:r>
      <w:r w:rsidRPr="00FE621E">
        <w:t xml:space="preserve"> laid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out very strong arguments in our recommendation as to why 2005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data is flawed.  If 2006 data is within 1 percent of 2005 data,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it doesn't prove up the voracity of the 2005 data.  Instead, it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</w:t>
      </w:r>
      <w:r w:rsidRPr="00FE621E">
        <w:t>21   just proves that the 2006 data is equally as flawed as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2005.  That's, that's our recommendation, Commissioners, that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the 2005 and 2006 data are both irreparably flawed and can't be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used for ratemakin</w:t>
      </w:r>
      <w:r w:rsidRPr="00FE621E">
        <w:t>g.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          MR. FRIEDMAN:  May I make one comment in response?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15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          CHAI</w:t>
      </w:r>
      <w:r w:rsidRPr="00FE621E">
        <w:t>RMAN EDGAR:  Yes, you may.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          MR. FRIEDMAN:  And I will make it brief.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          Two -- the first thing is Mr. Reilly mentioned that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gigantic percentage that the rates went up in the last case,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</w:t>
      </w:r>
      <w:r w:rsidRPr="00FE621E">
        <w:t xml:space="preserve">     5   and I think to put that in perspective you need to understand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the starting point.  The starting point in that last case was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$4.50 for water service, period.  All the water they wanted,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$4.50.  $10.50</w:t>
      </w:r>
      <w:r w:rsidRPr="00FE621E">
        <w:t xml:space="preserve"> for sewer, period, flat rate.  So when you look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at percentages, it distorts what the actual increase really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was.  I mean, the increase in dollars was not significant.  It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was getting them to a point where th</w:t>
      </w:r>
      <w:r w:rsidRPr="00FE621E">
        <w:t>ey should have been.  They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just got used to paying almost nothing for water and sewer for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a long time, and I think that sometimes when that happens that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customers think they have some entitlement to continuin</w:t>
      </w:r>
      <w:r w:rsidRPr="00FE621E">
        <w:t>g to get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low rates.  And what we're trying to do in these proceedings 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to get them to a point where they're charged compensatory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rates.  And I disagree with, except for maybe the limited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pro</w:t>
      </w:r>
      <w:r w:rsidRPr="00FE621E">
        <w:t>cess of used and useful which Mr. Seidman is going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address, I disagree that the inaccurate meter readings, even if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they are inaccurate, has any impact on being able to determine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a revenue requirement.  We </w:t>
      </w:r>
      <w:r w:rsidRPr="00FE621E">
        <w:t>think that there's sufficient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information to determine a revenue requirement, that, in fact,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the company is losing money.  And I'm going to ask Mr. Seidman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to address the comments that staff made regarding us</w:t>
      </w:r>
      <w:r w:rsidRPr="00FE621E">
        <w:t>ed 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useful.  Thank you.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16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          MR. SEIDMAN:  Well, that's sort of an ind</w:t>
      </w:r>
      <w:r w:rsidRPr="00FE621E">
        <w:t>ication of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what I'm going to talk about.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          The first thing I want to talk about is that was a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really strong indictment of your auditing department.  If I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were to take Ms. Lingo's sugge</w:t>
      </w:r>
      <w:r w:rsidRPr="00FE621E">
        <w:t>stions and representations 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hand, I'd say close it down, you're wasting our money.  If all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you're getting out of your audit department is some idea of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what the accounting situation is in a utility, it's not</w:t>
      </w:r>
      <w:r w:rsidRPr="00FE621E">
        <w:t xml:space="preserve"> worth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it.  But if you've been through an audit by this Commission,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you know that the audit is very, very, very strong and complete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and it goes into -- especially with regard to water and sewer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</w:t>
      </w:r>
      <w:r w:rsidRPr="00FE621E">
        <w:t xml:space="preserve">  companies.  It goes into every invoice, every expense, every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capital expenditure, all of the capital components, cost of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capital components.  It's very, very complete.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          I suggest to you that the Co</w:t>
      </w:r>
      <w:r w:rsidRPr="00FE621E">
        <w:t>mmission has sufficient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information to determine whether or not this utility 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entitled to a rate increase.  The alleged flaws that are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discussed all have to do with the side of the issue with regard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</w:t>
      </w:r>
      <w:r w:rsidRPr="00FE621E">
        <w:t xml:space="preserve">    19   to determining how to collect the revenue requirement that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utility is entitled to, how to distribute those revenue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requirements over the customers.  If we had no information 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flows at all, whic</w:t>
      </w:r>
      <w:r w:rsidRPr="00FE621E">
        <w:t>h was the case for years in the utility, we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could still make a flat rate determination because we know how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many customers there are.  But we do have some information 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the flows and we know there are flaws i</w:t>
      </w:r>
      <w:r w:rsidRPr="00FE621E">
        <w:t>n them.  I mean, there's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17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no denying that.  But this is a result of the fact that this 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</w:t>
      </w:r>
      <w:r w:rsidRPr="00FE621E">
        <w:t xml:space="preserve">       2   an ongoing thing to take a utility from a point where it had no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metering done for purposes of billing, meters sitting in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ground for years unattended, replacing them, testing them,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whatever has </w:t>
      </w:r>
      <w:r w:rsidRPr="00FE621E">
        <w:t>to be done, doing it over a long period of time,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longer than the Commission staff wanted, but over a long period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of time because we have a customer base here that is not there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all year-round and there's no se</w:t>
      </w:r>
      <w:r w:rsidRPr="00FE621E">
        <w:t>nse going ahead and replacing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and testing meters at locations when the customers are not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there because you have no flows with which to test.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          So we know that those problems exist.  But yet even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</w:t>
      </w:r>
      <w:r w:rsidRPr="00FE621E">
        <w:t xml:space="preserve">      12   with those problems there the staff was able to come up with a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rate in the last rate case with much less information than it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has now.  And I still contend that a design could be done, 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I don't a</w:t>
      </w:r>
      <w:r w:rsidRPr="00FE621E">
        <w:t>gree with the fact that 2006, the fact that 2006 is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within 1 percent of 2005 is an indictment of 2006, that that's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just a conclusion.  I think there's enough information there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go ahead and to produce a rat</w:t>
      </w:r>
      <w:r w:rsidRPr="00FE621E">
        <w:t>e.  There certainly is enough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information to determine whether or not we're entitled to a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rate increase.  There's enough information, I believe,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produce a rate.  And you have the ability and you have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responsibility to monitor the income that comes in under those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rates and determine whether or not they're effective.  And in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the meantime after that, you know, if you want regular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reporting, th</w:t>
      </w:r>
      <w:r w:rsidRPr="00FE621E">
        <w:t>at's fine.  We can see how those flow values,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18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meter readings true-up over the year.  But in th</w:t>
      </w:r>
      <w:r w:rsidRPr="00FE621E">
        <w:t>e meantime, if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you do nothing, as Mr. Friedman has indicated, you've left the,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you've left the utility with, with lost income that could not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possibly be made up.  If you, if you do it the way we're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</w:t>
      </w:r>
      <w:r w:rsidRPr="00FE621E">
        <w:t xml:space="preserve">  5   suggesting it, you protect both sides in this case.  Thank you.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          CHAIRMAN EDGAR:  Thank you, Mr. Seidman.  And I will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say that I have a high degree of confidence in both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thoroughness and th</w:t>
      </w:r>
      <w:r w:rsidRPr="00FE621E">
        <w:t>e detail of the audits that are done by our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staff.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          Ms. Lingo, would you like to, to make comment?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          MS. LINGO:  Yes, ma'am.  Perhaps I didn't phrase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correctly wording that wa</w:t>
      </w:r>
      <w:r w:rsidRPr="00FE621E">
        <w:t>s in a brief from this Commission in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the Southern States rate case, a case that when it was appealed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to the 1st DCA using this brief was affirmed per curiam. 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audit itself disclaims such use in that it re</w:t>
      </w:r>
      <w:r w:rsidRPr="00FE621E">
        <w:t>presents an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internal accounting report prepared after performing a limited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scope audit, and I'm going to go on and paraphrase.  Additional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work would have to be performed to satisfy generally accepted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</w:t>
      </w:r>
      <w:r w:rsidRPr="00FE621E">
        <w:t xml:space="preserve">    19   accounting standards.  The audit merely indicates staff's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belief, subject to stated exceptions based on sampling, that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the utility's books and records were maintained in compliance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with Commission di</w:t>
      </w:r>
      <w:r w:rsidRPr="00FE621E">
        <w:t>rectives.  By its terms the audit does not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attempt to justify the rate increase.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          So, again, getting back to the audit justifying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rate increase, that's not necessarily true.  And certainly in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19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this case we would believe it doesn't because of the poor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billing data.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</w:t>
      </w:r>
      <w:r w:rsidRPr="00FE621E">
        <w:t xml:space="preserve">   3             CHAIRMAN EDGAR:  Commissioners?  Commissioner Tew.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          COMMISSIONER TEW:  I have a few questions and some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comments, if that's okay, Chairman.  Thank you.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          This is for the utili</w:t>
      </w:r>
      <w:r w:rsidRPr="00FE621E">
        <w:t>ty.  I have several questions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about the meter testing and I'll just shoot them all out 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then I'll let you respond.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          The first one is, you know, isn't it prudent utility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practice to</w:t>
      </w:r>
      <w:r w:rsidRPr="00FE621E">
        <w:t xml:space="preserve"> test even new meters to make sure they work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properly?  And I guess a subpart of that is didn't the order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require testing of all meters, whether they were new -- and I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don't think it addressed age, but you ca</w:t>
      </w:r>
      <w:r w:rsidRPr="00FE621E">
        <w:t>n speak to that.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          Secondly, if the meters on the vacant lots didn't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really mean anything, why did you ever test them?  And then,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third, I've been curious as I read through this, and I've been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</w:t>
      </w:r>
      <w:r w:rsidRPr="00FE621E">
        <w:t xml:space="preserve">    17   following this case a while, as to why your company didn't seek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some sort of relief of the testing requirements.  I noted that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there was at least one letter mentioned in the staff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recommendation, but</w:t>
      </w:r>
      <w:r w:rsidRPr="00FE621E">
        <w:t xml:space="preserve"> I'm curious as to why, if, as you suggest,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you met the intent of the PSC's requirement, why didn't you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file something and, and state such and ask for some kind of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relief from that order requirement?  And the</w:t>
      </w:r>
      <w:r w:rsidRPr="00FE621E">
        <w:t>n I have some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comments after that.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          MR. FRIEDMAN:  I hope I got all these down.  If I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</w:t>
      </w:r>
      <w:r w:rsidRPr="00FE621E">
        <w:t xml:space="preserve">              20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don't, I'm sure you'll let me know.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          I don't think it's routine practice for utilities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test new, out-of-the-box meters.  I don't -- unless somebody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can tell me oth</w:t>
      </w:r>
      <w:r w:rsidRPr="00FE621E">
        <w:t>erwise, none of -- I don't know that any of our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clients, and we represent a lot of water and sewer utilities,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test out-of-the-box meters.  I think that testing is done 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the factory and I think the utilities</w:t>
      </w:r>
      <w:r w:rsidRPr="00FE621E">
        <w:t xml:space="preserve"> have found that testing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has been reliable.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           The replacing the meters on the lots, why did we do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that if it didn't make any difference?  We did them last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because eventually somebody </w:t>
      </w:r>
      <w:r w:rsidRPr="00FE621E">
        <w:t>is going to move into that house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and those meters do need to be reliable.  So -- and the order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did require us to do that.  My point is, was, was that we were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late on replacing those meters, and it has nothing</w:t>
      </w:r>
      <w:r w:rsidRPr="00FE621E">
        <w:t xml:space="preserve"> to do with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the problem of the, of the billing determinant issue.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          As far as the extension of time, I was not personally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involved in that.  The company directly dealt with staff.  My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</w:t>
      </w:r>
      <w:r w:rsidRPr="00FE621E">
        <w:t>understanding is there was an informal -- I don't think they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filed a motion with the Commission to amend the order to do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that.  I do believe that the staff and the company agreed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informally that they would ex</w:t>
      </w:r>
      <w:r w:rsidRPr="00FE621E">
        <w:t>tend that time, and I think that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part of the reason for that was the fact that this is a very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seasonal customer base and, as a result, a lot of customers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aren't there.  And to test the meter you need to have </w:t>
      </w:r>
      <w:r w:rsidRPr="00FE621E">
        <w:t>a water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source on the other side of the meter, and so I think that was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21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probabl</w:t>
      </w:r>
      <w:r w:rsidRPr="00FE621E">
        <w:t>y the reason why it needed to go into the winter season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to do that.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          What did I miss?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          COMMISSIONER TEW:  I think that was it.  Now that 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has responded, I'd like to ask sta</w:t>
      </w:r>
      <w:r w:rsidRPr="00FE621E">
        <w:t>ff especially with regard to,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you know, informal discussions.  Was that your understanding,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that, that you had an agreement that the utility would be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filing information later than what was required in the ord</w:t>
      </w:r>
      <w:r w:rsidRPr="00FE621E">
        <w:t>er?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          MR. EDWARDS:  Commissioner, Gerald Edwards, staff.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It was my understanding that they would have approximately 150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customers that were going to be unavailable at the time for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test</w:t>
      </w:r>
      <w:r w:rsidRPr="00FE621E">
        <w:t>ing the meters, so they were going to have to test them 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a later date.  So, yes, I believe it was an informal decision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between staff and the utility.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          MR. JAEGER:  Commissioner, to add to that, I t</w:t>
      </w:r>
      <w:r w:rsidRPr="00FE621E">
        <w:t>hink it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was on June 15th was the letter, and the expiration -- you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know, they were supposed to have everything tested by June 30th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of 2005.  And in that letter they did indicate, I think, what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</w:t>
      </w:r>
      <w:r w:rsidRPr="00FE621E">
        <w:t xml:space="preserve"> we euphemistically call snowbirds had turned off and gone north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and so they were going to have to go until November.  And so we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understood that in November they would get it done, and I don't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think -- I wasn</w:t>
      </w:r>
      <w:r w:rsidRPr="00FE621E">
        <w:t>'t a part of the case, I wasn't there and I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didn't have the discussions, but it was the understanding in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the letter that November was when they were going to get it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done.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</w:t>
      </w:r>
      <w:r w:rsidRPr="00FE621E">
        <w:t>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22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          Then next June, a year later from the first letter,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we get something saying we did it as of May 2006, whi</w:t>
      </w:r>
      <w:r w:rsidRPr="00FE621E">
        <w:t>ch was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11 months past the due date.  And so that's where we said,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well, a five- or six-month extension we probably, you know, we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weren't going to be too concerned, but without anything further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</w:t>
      </w:r>
      <w:r w:rsidRPr="00FE621E">
        <w:t xml:space="preserve"> they just all the sudden said we completed it in May of 2006,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11 months later, without getting any extension or without any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motion or any request for a variance or difference.  And I'm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not really sure about </w:t>
      </w:r>
      <w:r w:rsidRPr="00FE621E">
        <w:t>the spirit of the deal, whether they've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tested all the meters and these 100 meters that were, I think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there was like, there were some meters that are on vacant lots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and all that.  And mainly what we're going </w:t>
      </w:r>
      <w:r w:rsidRPr="00FE621E">
        <w:t>on, they just -- it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wasn't until a year after the due date that they said they had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accomplished everything.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          MR. EDWARDS:  Commissioner Tew, to further discuss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the meter testing, we r</w:t>
      </w:r>
      <w:r w:rsidRPr="00FE621E">
        <w:t>eceived a meter report June 23rd, 2006,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it was dated June 23rd, 2006.  And in that report it was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supposed to have the information regarding the number of meters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which were tested, the degree of error and if t</w:t>
      </w:r>
      <w:r w:rsidRPr="00FE621E">
        <w:t>hey replaced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them.  And basically the report stated that they had 19 meters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reading slow, 126 meters reading fast, and they tested a total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of 800 meters.  The test dates ranged from 2000 to 2002, which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</w:t>
      </w:r>
      <w:r w:rsidRPr="00FE621E">
        <w:t xml:space="preserve">     23   this meant that they tested the meters well before they were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even actually required to by the PSC.  So, therefore, staff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questioned the report itself.  It had to be an error also.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</w:t>
      </w:r>
      <w:r w:rsidRPr="00FE621E">
        <w:t xml:space="preserve">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23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          So I received a second report, and in that report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data stated that the meter, that they had 16 met</w:t>
      </w:r>
      <w:r w:rsidRPr="00FE621E">
        <w:t>ers reading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slow, 93 meters reading fast, 515 meters total tested, tested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totally, and the dates on that was 2004 to 2005.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          Okay.  I contacted them, staff contacted them about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that er</w:t>
      </w:r>
      <w:r w:rsidRPr="00FE621E">
        <w:t>ror.  I received a third report.  And that one, it has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the same numbers as the first report, but the difference was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the test dates.  The test dates tested from 2004 to 2006.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          Now regarding the six-in</w:t>
      </w:r>
      <w:r w:rsidRPr="00FE621E">
        <w:t>ch meter that they put in for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the park, just looking at the data in that, in those, all three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reports, it states that the six-inch meter that Ms. Lingo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referred to was replaced, the first report stated it was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replaced 5/9/2002.  The second report says, meter not tested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and not replaced.  The third report says that the meter was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replaced 5/10/2006.  So as you can see -- and they have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admitted there</w:t>
      </w:r>
      <w:r w:rsidRPr="00FE621E">
        <w:t xml:space="preserve"> are a lot of errors in this data, and the data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flows are very important.  They're important to the utility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because it's revenues, it's reported to our sister utilities --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sister agencies simply because those</w:t>
      </w:r>
      <w:r w:rsidRPr="00FE621E">
        <w:t xml:space="preserve"> data flows reflect whether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or not, for example, water, whether or not they're going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allow you and the percentage of water that they're going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allow you to take out of our aquifer.  And for us these numb</w:t>
      </w:r>
      <w:r w:rsidRPr="00FE621E">
        <w:t>ers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are very important to determine to set rates.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          COMMISSIONER TEW:  One comment.  I think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attorneys sitting by Mr. Edwards are starting to rub off 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</w:t>
      </w:r>
      <w:r w:rsidRPr="00FE621E">
        <w:t>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24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him.  But anyway, thank you for that.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          I would concede that there are some mitigating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factors wi</w:t>
      </w:r>
      <w:r w:rsidRPr="00FE621E">
        <w:t>th regard to the meters, but I also know that in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Issue 4 on the show cause issue that it's $500 that's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associated with the meter testing concerns that staff has.  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it sounds like there are definitely some </w:t>
      </w:r>
      <w:r w:rsidRPr="00FE621E">
        <w:t>issues there that we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hope the utility is going to address and we won't see this in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the future.  So that resolves my, that resolves my concerns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there.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          But I did want to address one ot</w:t>
      </w:r>
      <w:r w:rsidRPr="00FE621E">
        <w:t>her thing that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Mr. Williams had, had touched on for the company.  And I'll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just say that John and I in his prior role have had several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discussions about the benefits of economies of scale and scope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</w:t>
      </w:r>
      <w:r w:rsidRPr="00FE621E">
        <w:t xml:space="preserve"> 14   of larger, more established utilities acquiring smaller private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utilities.  And I generally accept that as true still, but I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have to tell you I don't think that staff's rec runs counter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   that philosop</w:t>
      </w:r>
      <w:r w:rsidRPr="00FE621E">
        <w:t>hy, and I think that the rec that they've provided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   to us today were a product of the utility's actions.  And,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   frankly, I suggest that your company start addressing the many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   concerns of the customers.  I have </w:t>
      </w:r>
      <w:r w:rsidRPr="00FE621E">
        <w:t>to echo some of the things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   Mr. Reilly said.  I, of course, wasn't in attendance, as you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   all know, at the customer meeting.  But I've heard from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   several, several customers of this utility, and I have to say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   that they are very articulate concerns, varied concerns, and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   they certainly got my attention.  So I'm hoping that you will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</w:t>
      </w:r>
      <w:r w:rsidRPr="00FE621E">
        <w:t xml:space="preserve">                                        25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all work on that.  And, John, I think that you can help with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2   that and hope that you will.  And I think that you also need to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   do a better job of addressing the concer</w:t>
      </w:r>
      <w:r w:rsidRPr="00FE621E">
        <w:t>ns of the Commission,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and I think that that is the basis for having the show cause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5   issue here, I think that having repeated problems getting the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information we need to deal with these cases.  So that's all,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7   Commissioners, but I am in support of the staff rec.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8             CHAIRMAN EDGAR:  I was going to say it almost sounded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like there was a motion in there, but -- Commissioner Carter.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10             COMM</w:t>
      </w:r>
      <w:r w:rsidRPr="00FE621E">
        <w:t>ISSIONER CARTER:  I move staff's recommendations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11   in this item.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          COMMISSIONER TEW:  Second.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             CHAIRMAN EDGAR:  All in favor of the motion, say aye.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          (Unanimous affirma</w:t>
      </w:r>
      <w:r w:rsidRPr="00FE621E">
        <w:t>tive vote.)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15             Opposed?  Show it adopted.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16             (Agenda Item 9 concluded.)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21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</w:t>
      </w:r>
      <w:r w:rsidRPr="00FE621E">
        <w:t xml:space="preserve">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                                26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1   STATE OF FLORIDA    )</w:t>
      </w:r>
    </w:p>
    <w:p w:rsidR="00000000" w:rsidRPr="00FE621E" w:rsidRDefault="002629C6" w:rsidP="00FE621E">
      <w:pPr>
        <w:pStyle w:val="PlainText"/>
      </w:pPr>
      <w:r w:rsidRPr="00FE621E">
        <w:t xml:space="preserve">                                 :         CERTIFICATE OF REPORTER</w:t>
      </w:r>
    </w:p>
    <w:p w:rsidR="00000000" w:rsidRPr="00FE621E" w:rsidRDefault="002629C6" w:rsidP="00FE621E">
      <w:pPr>
        <w:pStyle w:val="PlainText"/>
      </w:pPr>
      <w:r w:rsidRPr="00FE621E">
        <w:t xml:space="preserve">         2   CO</w:t>
      </w:r>
      <w:r w:rsidRPr="00FE621E">
        <w:t>UNTY OF LEON      )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3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4             I, LINDA BOLES, CRR, RPR, Official Commission</w:t>
      </w:r>
    </w:p>
    <w:p w:rsidR="00000000" w:rsidRPr="00FE621E" w:rsidRDefault="002629C6" w:rsidP="00FE621E">
      <w:pPr>
        <w:pStyle w:val="PlainText"/>
      </w:pPr>
      <w:r w:rsidRPr="00FE621E">
        <w:t xml:space="preserve">             Reporter, do hereby certify that the foregoing proceeding was</w:t>
      </w:r>
    </w:p>
    <w:p w:rsidR="00000000" w:rsidRPr="00FE621E" w:rsidRDefault="002629C6" w:rsidP="00FE621E">
      <w:pPr>
        <w:pStyle w:val="PlainText"/>
      </w:pPr>
      <w:r w:rsidRPr="00FE621E">
        <w:t xml:space="preserve">         5   heard at the time and place herein stated.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6    </w:t>
      </w:r>
      <w:r w:rsidRPr="00FE621E">
        <w:t xml:space="preserve">         IT IS FURTHER CERTIFIED that I stenographically</w:t>
      </w:r>
    </w:p>
    <w:p w:rsidR="00000000" w:rsidRPr="00FE621E" w:rsidRDefault="002629C6" w:rsidP="00FE621E">
      <w:pPr>
        <w:pStyle w:val="PlainText"/>
      </w:pPr>
      <w:r w:rsidRPr="00FE621E">
        <w:t xml:space="preserve">             reported the said proceedings; that the same has been</w:t>
      </w:r>
    </w:p>
    <w:p w:rsidR="00000000" w:rsidRPr="00FE621E" w:rsidRDefault="002629C6" w:rsidP="00FE621E">
      <w:pPr>
        <w:pStyle w:val="PlainText"/>
      </w:pPr>
      <w:r w:rsidRPr="00FE621E">
        <w:t xml:space="preserve">         7   transcribed under my direct supervision; and that this</w:t>
      </w:r>
    </w:p>
    <w:p w:rsidR="00000000" w:rsidRPr="00FE621E" w:rsidRDefault="002629C6" w:rsidP="00FE621E">
      <w:pPr>
        <w:pStyle w:val="PlainText"/>
      </w:pPr>
      <w:r w:rsidRPr="00FE621E">
        <w:t xml:space="preserve">             transcript constitutes a true transcription of m</w:t>
      </w:r>
      <w:r w:rsidRPr="00FE621E">
        <w:t>y notes of said</w:t>
      </w:r>
    </w:p>
    <w:p w:rsidR="00000000" w:rsidRPr="00FE621E" w:rsidRDefault="002629C6" w:rsidP="00FE621E">
      <w:pPr>
        <w:pStyle w:val="PlainText"/>
      </w:pPr>
      <w:r w:rsidRPr="00FE621E">
        <w:t xml:space="preserve">         8   proceedings.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9             I FURTHER CERTIFY that I am not a relative, employee,</w:t>
      </w:r>
    </w:p>
    <w:p w:rsidR="00000000" w:rsidRPr="00FE621E" w:rsidRDefault="002629C6" w:rsidP="00FE621E">
      <w:pPr>
        <w:pStyle w:val="PlainText"/>
      </w:pPr>
      <w:r w:rsidRPr="00FE621E">
        <w:t xml:space="preserve">             attorney or counsel of any of the parties, nor am I a relative</w:t>
      </w:r>
    </w:p>
    <w:p w:rsidR="00000000" w:rsidRPr="00FE621E" w:rsidRDefault="002629C6" w:rsidP="00FE621E">
      <w:pPr>
        <w:pStyle w:val="PlainText"/>
      </w:pPr>
      <w:r w:rsidRPr="00FE621E">
        <w:t xml:space="preserve">        10   or employee of any of the parties' attorne</w:t>
      </w:r>
      <w:r w:rsidRPr="00FE621E">
        <w:t>ys or counsel</w:t>
      </w:r>
    </w:p>
    <w:p w:rsidR="00000000" w:rsidRPr="00FE621E" w:rsidRDefault="002629C6" w:rsidP="00FE621E">
      <w:pPr>
        <w:pStyle w:val="PlainText"/>
      </w:pPr>
      <w:r w:rsidRPr="00FE621E">
        <w:t xml:space="preserve">             connected with the action, nor am I financially interested in</w:t>
      </w:r>
    </w:p>
    <w:p w:rsidR="00000000" w:rsidRPr="00FE621E" w:rsidRDefault="002629C6" w:rsidP="00FE621E">
      <w:pPr>
        <w:pStyle w:val="PlainText"/>
      </w:pPr>
      <w:r w:rsidRPr="00FE621E">
        <w:t xml:space="preserve">        11   the action.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12              DATED THIS _______ day of January, 2007.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13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14                  ___________________________</w:t>
      </w:r>
      <w:r w:rsidRPr="00FE621E">
        <w:t>_____</w:t>
      </w:r>
    </w:p>
    <w:p w:rsidR="00000000" w:rsidRPr="00FE621E" w:rsidRDefault="002629C6" w:rsidP="00FE621E">
      <w:pPr>
        <w:pStyle w:val="PlainText"/>
      </w:pPr>
      <w:r w:rsidRPr="00FE621E">
        <w:t xml:space="preserve">                                  LINDA BOLES, RPR, CRR</w:t>
      </w:r>
    </w:p>
    <w:p w:rsidR="00000000" w:rsidRPr="00FE621E" w:rsidRDefault="002629C6" w:rsidP="00FE621E">
      <w:pPr>
        <w:pStyle w:val="PlainText"/>
      </w:pPr>
      <w:r w:rsidRPr="00FE621E">
        <w:t xml:space="preserve">        15                  FPSC Official Commission Reporter</w:t>
      </w:r>
    </w:p>
    <w:p w:rsidR="00000000" w:rsidRPr="00FE621E" w:rsidRDefault="002629C6" w:rsidP="00FE621E">
      <w:pPr>
        <w:pStyle w:val="PlainText"/>
      </w:pPr>
      <w:r w:rsidRPr="00FE621E">
        <w:t xml:space="preserve">                                     (850) 413-6734</w:t>
      </w:r>
    </w:p>
    <w:p w:rsidR="00000000" w:rsidRPr="00FE621E" w:rsidRDefault="002629C6" w:rsidP="00FE621E">
      <w:pPr>
        <w:pStyle w:val="PlainText"/>
      </w:pPr>
      <w:r w:rsidRPr="00FE621E">
        <w:t xml:space="preserve">        16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17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18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19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20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</w:t>
      </w:r>
      <w:r w:rsidRPr="00FE621E">
        <w:t xml:space="preserve">  21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22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23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24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25</w:t>
      </w: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</w:p>
    <w:p w:rsidR="00000000" w:rsidRPr="00FE621E" w:rsidRDefault="002629C6" w:rsidP="00FE621E">
      <w:pPr>
        <w:pStyle w:val="PlainText"/>
      </w:pPr>
      <w:r w:rsidRPr="00FE621E">
        <w:t xml:space="preserve">                            FLORIDA PUBLIC SERVICE COMMISSION</w:t>
      </w:r>
    </w:p>
    <w:p w:rsidR="00000000" w:rsidRPr="00FE621E" w:rsidRDefault="002629C6" w:rsidP="00FE621E">
      <w:pPr>
        <w:pStyle w:val="PlainText"/>
      </w:pPr>
    </w:p>
    <w:p w:rsidR="00FE621E" w:rsidRDefault="00FE621E" w:rsidP="00FE621E">
      <w:pPr>
        <w:pStyle w:val="PlainText"/>
      </w:pPr>
    </w:p>
    <w:sectPr w:rsidR="00FE621E" w:rsidSect="00FE621E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CD"/>
    <w:rsid w:val="000C144B"/>
    <w:rsid w:val="00132986"/>
    <w:rsid w:val="002629C6"/>
    <w:rsid w:val="00613BA5"/>
    <w:rsid w:val="00662066"/>
    <w:rsid w:val="00932709"/>
    <w:rsid w:val="00967CCD"/>
    <w:rsid w:val="00C32959"/>
    <w:rsid w:val="00FE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62066"/>
    <w:rPr>
      <w:rFonts w:asciiTheme="minorHAnsi" w:hAnsiTheme="minorHAnsi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basedOn w:val="DefaultParagraphFont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Theme="majorHAnsi" w:eastAsiaTheme="majorEastAsia" w:hAnsiTheme="majorHAnsi" w:cs="Arial"/>
    </w:rPr>
  </w:style>
  <w:style w:type="table" w:styleId="Table3Deffects1">
    <w:name w:val="Table 3D effects 1"/>
    <w:basedOn w:val="TableNormal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basedOn w:val="DefaultParagraphFont"/>
    <w:link w:val="Heading1"/>
    <w:uiPriority w:val="9"/>
    <w:rsid w:val="0066206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2066"/>
    <w:rPr>
      <w:rFonts w:asciiTheme="majorHAnsi" w:eastAsiaTheme="majorEastAsia" w:hAnsiTheme="majorHAnsi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62066"/>
    <w:rPr>
      <w:rFonts w:asciiTheme="majorHAnsi" w:eastAsiaTheme="majorEastAsia" w:hAnsiTheme="majorHAnsi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066"/>
    <w:rPr>
      <w:rFonts w:asciiTheme="majorHAnsi" w:eastAsiaTheme="majorEastAsia" w:hAnsiTheme="majorHAnsi" w:cs="Arial"/>
    </w:rPr>
  </w:style>
  <w:style w:type="character" w:customStyle="1" w:styleId="TitleChar">
    <w:name w:val="Title Char"/>
    <w:basedOn w:val="DefaultParagraphFont"/>
    <w:link w:val="Title"/>
    <w:uiPriority w:val="10"/>
    <w:rsid w:val="00662066"/>
    <w:rPr>
      <w:rFonts w:asciiTheme="majorHAnsi" w:eastAsiaTheme="majorEastAsia" w:hAnsiTheme="majorHAnsi" w:cs="Arial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62066"/>
    <w:rPr>
      <w:rFonts w:asciiTheme="majorHAnsi" w:eastAsiaTheme="majorEastAsia" w:hAnsiTheme="majorHAnsi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06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7394</Words>
  <Characters>42148</Characters>
  <Application>Microsoft Office Word</Application>
  <DocSecurity>4</DocSecurity>
  <Lines>351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49444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Boles</dc:creator>
  <cp:lastModifiedBy>Linda Boles</cp:lastModifiedBy>
  <cp:revision>2</cp:revision>
  <dcterms:created xsi:type="dcterms:W3CDTF">2015-08-13T19:46:00Z</dcterms:created>
  <dcterms:modified xsi:type="dcterms:W3CDTF">2015-08-13T19:46:00Z</dcterms:modified>
</cp:coreProperties>
</file>