
<file path=[Content_Types].xml><?xml version="1.0" encoding="utf-8"?>
<Types xmlns="http://schemas.openxmlformats.org/package/2006/content-types">
  <Override PartName="/customXml/itemProps35.xml" ContentType="application/vnd.openxmlformats-officedocument.customXmlProperties+xml"/>
  <Override PartName="/customXml/itemProps53.xml" ContentType="application/vnd.openxmlformats-officedocument.customXmlProperties+xml"/>
  <Override PartName="/customXml/itemProps82.xml" ContentType="application/vnd.openxmlformats-officedocument.customXmlProperties+xml"/>
  <Override PartName="/customXml/itemProps1.xml" ContentType="application/vnd.openxmlformats-officedocument.customXmlProperties+xml"/>
  <Override PartName="/customXml/itemProps13.xml" ContentType="application/vnd.openxmlformats-officedocument.customXmlProperties+xml"/>
  <Override PartName="/customXml/itemProps24.xml" ContentType="application/vnd.openxmlformats-officedocument.customXmlProperties+xml"/>
  <Override PartName="/customXml/itemProps42.xml" ContentType="application/vnd.openxmlformats-officedocument.customXmlProperties+xml"/>
  <Override PartName="/customXml/itemProps60.xml" ContentType="application/vnd.openxmlformats-officedocument.customXmlProperties+xml"/>
  <Override PartName="/customXml/itemProps71.xml" ContentType="application/vnd.openxmlformats-officedocument.customXmlProperties+xml"/>
  <Override PartName="/customXml/itemProps31.xml" ContentType="application/vnd.openxmlformats-officedocument.customXmlProperties+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customXml/itemProps20.xml" ContentType="application/vnd.openxmlformats-officedocument.customXmlProperties+xml"/>
  <Override PartName="/word/styles.xml" ContentType="application/vnd.openxmlformats-officedocument.wordprocessingml.styles+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69.xml" ContentType="application/vnd.openxmlformats-officedocument.customXmlProperties+xml"/>
  <Override PartName="/customXml/itemProps7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word/footer1.xml" ContentType="application/vnd.openxmlformats-officedocument.wordprocessingml.footer+xml"/>
  <Override PartName="/customXml/itemProps6.xml" ContentType="application/vnd.openxmlformats-officedocument.customXmlProperties+xml"/>
  <Override PartName="/customXml/itemProps2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8.xml" ContentType="application/vnd.openxmlformats-officedocument.customXmlProperties+xml"/>
  <Override PartName="/customXml/itemProps67.xml" ContentType="application/vnd.openxmlformats-officedocument.customXmlProperties+xml"/>
  <Override PartName="/customXml/itemProps76.xml" ContentType="application/vnd.openxmlformats-officedocument.customXmlProperties+xml"/>
  <Override PartName="/customXml/itemProps85.xml" ContentType="application/vnd.openxmlformats-officedocument.customXmlProperties+xml"/>
  <Override PartName="/word/header2.xml" ContentType="application/vnd.openxmlformats-officedocument.wordprocessingml.header+xml"/>
  <Override PartName="/customXml/itemProps4.xml" ContentType="application/vnd.openxmlformats-officedocument.customXmlProperties+xml"/>
  <Override PartName="/customXml/itemProps18.xml" ContentType="application/vnd.openxmlformats-officedocument.customXmlProperties+xml"/>
  <Override PartName="/customXml/itemProps27.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56.xml" ContentType="application/vnd.openxmlformats-officedocument.customXmlProperties+xml"/>
  <Override PartName="/customXml/itemProps65.xml" ContentType="application/vnd.openxmlformats-officedocument.customXmlProperties+xml"/>
  <Override PartName="/customXml/itemProps74.xml" ContentType="application/vnd.openxmlformats-officedocument.customXmlProperties+xml"/>
  <Override PartName="/customXml/itemProps83.xml" ContentType="application/vnd.openxmlformats-officedocument.customXmlProperties+xml"/>
  <Override PartName="/customXml/itemProps94.xml" ContentType="application/vnd.openxmlformats-officedocument.customXmlProperties+xml"/>
  <Override PartName="/customXml/itemProps2.xml" ContentType="application/vnd.openxmlformats-officedocument.customXmlProperties+xml"/>
  <Override PartName="/customXml/itemProps16.xml" ContentType="application/vnd.openxmlformats-officedocument.customXmlProperties+xml"/>
  <Override PartName="/customXml/itemProps25.xml" ContentType="application/vnd.openxmlformats-officedocument.customXmlProperties+xml"/>
  <Override PartName="/customXml/itemProps34.xml" ContentType="application/vnd.openxmlformats-officedocument.customXmlProperties+xml"/>
  <Override PartName="/customXml/itemProps45.xml" ContentType="application/vnd.openxmlformats-officedocument.customXmlProperties+xml"/>
  <Override PartName="/customXml/itemProps54.xml" ContentType="application/vnd.openxmlformats-officedocument.customXmlProperties+xml"/>
  <Override PartName="/customXml/itemProps63.xml" ContentType="application/vnd.openxmlformats-officedocument.customXmlProperties+xml"/>
  <Override PartName="/customXml/itemProps72.xml" ContentType="application/vnd.openxmlformats-officedocument.customXmlProperties+xml"/>
  <Override PartName="/customXml/itemProps81.xml" ContentType="application/vnd.openxmlformats-officedocument.customXmlProperties+xml"/>
  <Override PartName="/customXml/itemProps92.xml" ContentType="application/vnd.openxmlformats-officedocument.customXmlProperties+xml"/>
  <Override PartName="/customXml/itemProps14.xml" ContentType="application/vnd.openxmlformats-officedocument.customXmlProperties+xml"/>
  <Override PartName="/customXml/itemProps23.xml" ContentType="application/vnd.openxmlformats-officedocument.customXmlProperties+xml"/>
  <Override PartName="/customXml/itemProps3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52.xml" ContentType="application/vnd.openxmlformats-officedocument.customXmlProperties+xml"/>
  <Override PartName="/customXml/itemProps61.xml" ContentType="application/vnd.openxmlformats-officedocument.customXmlProperties+xml"/>
  <Override PartName="/customXml/itemProps70.xml" ContentType="application/vnd.openxmlformats-officedocument.customXmlProperties+xml"/>
  <Override PartName="/customXml/itemProps90.xml" ContentType="application/vnd.openxmlformats-officedocument.customXmlProperties+xml"/>
  <Override PartName="/customXml/itemProps12.xml" ContentType="application/vnd.openxmlformats-officedocument.customXmlProperties+xml"/>
  <Override PartName="/customXml/itemProps21.xml" ContentType="application/vnd.openxmlformats-officedocument.customXmlProperties+xml"/>
  <Override PartName="/customXml/itemProps30.xml" ContentType="application/vnd.openxmlformats-officedocument.customXmlProperties+xml"/>
  <Override PartName="/customXml/itemProps50.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customXml/itemProps9.xml" ContentType="application/vnd.openxmlformats-officedocument.customXmlProperties+xml"/>
  <Override PartName="/customXml/itemProps59.xml" ContentType="application/vnd.openxmlformats-officedocument.customXmlProperties+xml"/>
  <Override PartName="/customXml/itemProps79.xml" ContentType="application/vnd.openxmlformats-officedocument.customXmlProperties+xml"/>
  <Override PartName="/customXml/itemProps88.xml" ContentType="application/vnd.openxmlformats-officedocument.customXmlProperties+xml"/>
  <Override PartName="/word/theme/theme1.xml" ContentType="application/vnd.openxmlformats-officedocument.theme+xml"/>
  <Override PartName="/customXml/itemProps7.xml" ContentType="application/vnd.openxmlformats-officedocument.customXmlProperties+xml"/>
  <Override PartName="/customXml/itemProps39.xml" ContentType="application/vnd.openxmlformats-officedocument.customXmlProperties+xml"/>
  <Override PartName="/customXml/itemProps48.xml" ContentType="application/vnd.openxmlformats-officedocument.customXmlProperties+xml"/>
  <Override PartName="/customXml/itemProps57.xml" ContentType="application/vnd.openxmlformats-officedocument.customXmlProperties+xml"/>
  <Override PartName="/customXml/itemProps68.xml" ContentType="application/vnd.openxmlformats-officedocument.customXmlProperties+xml"/>
  <Override PartName="/customXml/itemProps77.xml" ContentType="application/vnd.openxmlformats-officedocument.customXmlProperties+xml"/>
  <Override PartName="/customXml/itemProps86.xml" ContentType="application/vnd.openxmlformats-officedocument.customXmlProperties+xml"/>
  <Override PartName="/customXml/itemProps95.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customXml/itemProps28.xml" ContentType="application/vnd.openxmlformats-officedocument.customXmlProperties+xml"/>
  <Override PartName="/customXml/itemProps37.xml" ContentType="application/vnd.openxmlformats-officedocument.customXmlProperties+xml"/>
  <Override PartName="/customXml/itemProps46.xml" ContentType="application/vnd.openxmlformats-officedocument.customXmlProperties+xml"/>
  <Override PartName="/customXml/itemProps5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75.xml" ContentType="application/vnd.openxmlformats-officedocument.customXmlProperties+xml"/>
  <Override PartName="/customXml/itemProps84.xml" ContentType="application/vnd.openxmlformats-officedocument.customXmlProperties+xml"/>
  <Override PartName="/customXml/itemProps93.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26.xml" ContentType="application/vnd.openxmlformats-officedocument.customXmlProperties+xml"/>
  <Override PartName="/customXml/itemProps44.xml" ContentType="application/vnd.openxmlformats-officedocument.customXmlProperties+xml"/>
  <Override PartName="/customXml/itemProps62.xml" ContentType="application/vnd.openxmlformats-officedocument.customXmlProperties+xml"/>
  <Override PartName="/customXml/itemProps73.xml" ContentType="application/vnd.openxmlformats-officedocument.customXmlProperties+xml"/>
  <Override PartName="/customXml/itemProps91.xml" ContentType="application/vnd.openxmlformats-officedocument.customXmlProperties+xml"/>
  <Override PartName="/word/footnotes.xml" ContentType="application/vnd.openxmlformats-officedocument.wordprocessingml.footnotes+xml"/>
  <Override PartName="/customXml/itemProps33.xml" ContentType="application/vnd.openxmlformats-officedocument.customXmlProperties+xml"/>
  <Override PartName="/customXml/itemProps51.xml" ContentType="application/vnd.openxmlformats-officedocument.customXmlProperties+xml"/>
  <Override PartName="/customXml/itemProps80.xml" ContentType="application/vnd.openxmlformats-officedocument.customXmlProperties+xml"/>
  <Override PartName="/customXml/itemProps11.xml" ContentType="application/vnd.openxmlformats-officedocument.customXmlProperties+xml"/>
  <Override PartName="/customXml/itemProps22.xml" ContentType="application/vnd.openxmlformats-officedocument.customXmlProperties+xml"/>
  <Override PartName="/customXml/itemProps40.xml" ContentType="application/vnd.openxmlformats-officedocument.customXmlProperties+xml"/>
  <Default Extension="rels" ContentType="application/vnd.openxmlformats-package.relationships+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B1" w:rsidRDefault="003B6EB1" w:rsidP="00EE31C7">
      <w:pPr>
        <w:spacing w:line="240" w:lineRule="atLeast"/>
        <w:ind w:left="720"/>
        <w:jc w:val="center"/>
        <w:outlineLvl w:val="0"/>
        <w:rPr>
          <w:rFonts w:ascii="Arial" w:hAnsi="Arial"/>
        </w:rPr>
      </w:pPr>
      <w:r>
        <w:rPr>
          <w:rFonts w:ascii="Arial" w:hAnsi="Arial"/>
        </w:rPr>
        <w:t>GULF POWER COMPANY</w:t>
      </w:r>
    </w:p>
    <w:p w:rsidR="003B6EB1" w:rsidRDefault="003B6EB1" w:rsidP="003B6EB1">
      <w:pPr>
        <w:spacing w:line="240" w:lineRule="atLeast"/>
        <w:ind w:left="720"/>
        <w:jc w:val="center"/>
        <w:rPr>
          <w:rFonts w:ascii="Arial" w:hAnsi="Arial"/>
        </w:rPr>
        <w:sectPr w:rsidR="003B6EB1" w:rsidSect="0007068A">
          <w:footerReference w:type="default" r:id="rId102"/>
          <w:pgSz w:w="12240" w:h="15840" w:code="1"/>
          <w:pgMar w:top="1800" w:right="1440" w:bottom="1800" w:left="2160" w:header="720" w:footer="720" w:gutter="0"/>
          <w:lnNumType w:countBy="1"/>
          <w:cols w:space="720"/>
          <w:titlePg/>
        </w:sectPr>
      </w:pPr>
    </w:p>
    <w:p w:rsidR="003B6EB1" w:rsidRDefault="003B6EB1" w:rsidP="003B6EB1">
      <w:pPr>
        <w:spacing w:line="240" w:lineRule="atLeast"/>
        <w:ind w:left="720"/>
        <w:jc w:val="center"/>
        <w:rPr>
          <w:rFonts w:ascii="Arial" w:hAnsi="Arial"/>
        </w:rPr>
      </w:pP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cols w:space="720"/>
          <w:titlePg/>
        </w:sectPr>
      </w:pPr>
    </w:p>
    <w:p w:rsidR="003B6EB1" w:rsidRDefault="003B6EB1" w:rsidP="00EE31C7">
      <w:pPr>
        <w:spacing w:line="240" w:lineRule="atLeast"/>
        <w:ind w:left="720"/>
        <w:jc w:val="center"/>
        <w:outlineLvl w:val="0"/>
        <w:rPr>
          <w:rFonts w:ascii="Arial" w:hAnsi="Arial"/>
        </w:rPr>
      </w:pPr>
      <w:r>
        <w:rPr>
          <w:rFonts w:ascii="Arial" w:hAnsi="Arial"/>
        </w:rPr>
        <w:lastRenderedPageBreak/>
        <w:t>Before the Florida Public Service Commission</w:t>
      </w: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lnNumType w:countBy="1" w:start="1"/>
          <w:cols w:space="720"/>
          <w:titlePg/>
        </w:sectPr>
      </w:pPr>
    </w:p>
    <w:p w:rsidR="003B6EB1" w:rsidRDefault="003B6EB1" w:rsidP="003B6EB1">
      <w:pPr>
        <w:spacing w:line="240" w:lineRule="atLeast"/>
        <w:ind w:left="720"/>
        <w:jc w:val="center"/>
        <w:rPr>
          <w:rFonts w:ascii="Arial" w:hAnsi="Arial"/>
        </w:rPr>
      </w:pPr>
      <w:r>
        <w:rPr>
          <w:rFonts w:ascii="Arial" w:hAnsi="Arial"/>
        </w:rPr>
        <w:lastRenderedPageBreak/>
        <w:t>Prepared Direct Testimony of</w:t>
      </w: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cols w:space="720"/>
          <w:titlePg/>
        </w:sectPr>
      </w:pPr>
    </w:p>
    <w:p w:rsidR="003B6EB1" w:rsidRDefault="003B6EB1" w:rsidP="003B6EB1">
      <w:pPr>
        <w:spacing w:line="240" w:lineRule="atLeast"/>
        <w:ind w:left="720"/>
        <w:jc w:val="center"/>
        <w:rPr>
          <w:rFonts w:ascii="Arial" w:hAnsi="Arial"/>
        </w:rPr>
      </w:pPr>
      <w:r>
        <w:rPr>
          <w:rFonts w:ascii="Arial" w:hAnsi="Arial"/>
        </w:rPr>
        <w:lastRenderedPageBreak/>
        <w:t>P. Chris Caldwell</w:t>
      </w: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lnNumType w:countBy="1" w:start="2"/>
          <w:cols w:space="720"/>
          <w:titlePg/>
        </w:sectPr>
      </w:pPr>
    </w:p>
    <w:p w:rsidR="003B6EB1" w:rsidRDefault="003B6EB1" w:rsidP="003B6EB1">
      <w:pPr>
        <w:spacing w:line="240" w:lineRule="atLeast"/>
        <w:ind w:left="720"/>
        <w:jc w:val="center"/>
        <w:rPr>
          <w:rFonts w:ascii="Arial" w:hAnsi="Arial"/>
        </w:rPr>
      </w:pPr>
      <w:r>
        <w:rPr>
          <w:rFonts w:ascii="Arial" w:hAnsi="Arial"/>
        </w:rPr>
        <w:lastRenderedPageBreak/>
        <w:t xml:space="preserve">Docket No. </w:t>
      </w:r>
      <w:r w:rsidR="00610FAB">
        <w:rPr>
          <w:rFonts w:ascii="Arial" w:hAnsi="Arial"/>
        </w:rPr>
        <w:t>110138</w:t>
      </w:r>
      <w:r>
        <w:rPr>
          <w:rFonts w:ascii="Arial" w:hAnsi="Arial"/>
        </w:rPr>
        <w:t>-EI</w:t>
      </w: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cols w:space="720"/>
          <w:titlePg/>
        </w:sectPr>
      </w:pPr>
    </w:p>
    <w:p w:rsidR="003B6EB1" w:rsidRDefault="003B6EB1" w:rsidP="003B6EB1">
      <w:pPr>
        <w:spacing w:line="240" w:lineRule="atLeast"/>
        <w:ind w:left="720"/>
        <w:jc w:val="center"/>
        <w:rPr>
          <w:rFonts w:ascii="Arial" w:hAnsi="Arial"/>
        </w:rPr>
      </w:pPr>
      <w:r>
        <w:rPr>
          <w:rFonts w:ascii="Arial" w:hAnsi="Arial"/>
        </w:rPr>
        <w:lastRenderedPageBreak/>
        <w:t>In Support of Rate Relief</w:t>
      </w:r>
    </w:p>
    <w:p w:rsidR="003B6EB1" w:rsidRDefault="003B6EB1" w:rsidP="003B6EB1">
      <w:pPr>
        <w:spacing w:line="240" w:lineRule="atLeast"/>
        <w:ind w:left="720"/>
        <w:jc w:val="center"/>
        <w:rPr>
          <w:rFonts w:ascii="Arial" w:hAnsi="Arial"/>
        </w:rPr>
        <w:sectPr w:rsidR="003B6EB1" w:rsidSect="00D32F86">
          <w:type w:val="continuous"/>
          <w:pgSz w:w="12240" w:h="15840" w:code="1"/>
          <w:pgMar w:top="1440" w:right="1440" w:bottom="1440" w:left="2160" w:header="720" w:footer="720" w:gutter="0"/>
          <w:lnNumType w:countBy="1" w:start="3"/>
          <w:cols w:space="720"/>
          <w:titlePg/>
        </w:sectPr>
      </w:pPr>
    </w:p>
    <w:p w:rsidR="00070619" w:rsidRDefault="00070619" w:rsidP="00070619">
      <w:pPr>
        <w:spacing w:line="240" w:lineRule="atLeast"/>
        <w:ind w:left="720"/>
        <w:jc w:val="center"/>
        <w:rPr>
          <w:rFonts w:ascii="Arial" w:hAnsi="Arial"/>
        </w:rPr>
      </w:pPr>
      <w:r>
        <w:rPr>
          <w:rFonts w:ascii="Arial" w:hAnsi="Arial"/>
        </w:rPr>
        <w:lastRenderedPageBreak/>
        <w:t>Date of Filing:  July 8, 2011</w:t>
      </w:r>
    </w:p>
    <w:p w:rsidR="00070619" w:rsidRDefault="00070619" w:rsidP="00070619">
      <w:pPr>
        <w:spacing w:line="240" w:lineRule="atLeast"/>
        <w:ind w:left="720"/>
        <w:jc w:val="center"/>
        <w:rPr>
          <w:rFonts w:ascii="Arial" w:hAnsi="Arial"/>
        </w:rPr>
        <w:sectPr w:rsidR="00070619" w:rsidSect="00070619">
          <w:type w:val="continuous"/>
          <w:pgSz w:w="12240" w:h="15840" w:code="1"/>
          <w:pgMar w:top="1440" w:right="1440" w:bottom="1440" w:left="2160" w:header="720" w:footer="720" w:gutter="0"/>
          <w:cols w:space="720"/>
          <w:titlePg/>
          <w:docGrid w:linePitch="326"/>
        </w:sectPr>
      </w:pPr>
    </w:p>
    <w:p w:rsidR="00070619" w:rsidRDefault="00070619" w:rsidP="00070619">
      <w:pPr>
        <w:spacing w:line="240" w:lineRule="atLeast"/>
        <w:ind w:left="720"/>
        <w:jc w:val="center"/>
        <w:rPr>
          <w:rFonts w:ascii="Arial" w:hAnsi="Arial"/>
        </w:rPr>
      </w:pPr>
    </w:p>
    <w:p w:rsidR="00070619" w:rsidRDefault="00070619" w:rsidP="00E26CEC">
      <w:pPr>
        <w:spacing w:line="480" w:lineRule="atLeast"/>
        <w:ind w:left="720"/>
        <w:jc w:val="center"/>
        <w:rPr>
          <w:rFonts w:ascii="Arial" w:hAnsi="Arial"/>
        </w:rPr>
        <w:sectPr w:rsidR="00070619" w:rsidSect="00E26CEC">
          <w:type w:val="continuous"/>
          <w:pgSz w:w="12240" w:h="15840" w:code="1"/>
          <w:pgMar w:top="1800" w:right="1440" w:bottom="1800" w:left="2160" w:header="720" w:footer="720" w:gutter="0"/>
          <w:lnNumType w:countBy="1" w:start="4"/>
          <w:cols w:space="720"/>
          <w:titlePg/>
          <w:docGrid w:linePitch="326"/>
        </w:sectPr>
      </w:pPr>
    </w:p>
    <w:p w:rsidR="003E362A" w:rsidRDefault="00D37026" w:rsidP="00BF49F6">
      <w:pPr>
        <w:pStyle w:val="BodyTextIndent"/>
        <w:tabs>
          <w:tab w:val="clear" w:pos="-720"/>
        </w:tabs>
        <w:rPr>
          <w:rFonts w:ascii="Arial" w:hAnsi="Arial" w:cs="Arial"/>
        </w:rPr>
      </w:pPr>
      <w:r w:rsidRPr="00B37134">
        <w:rPr>
          <w:rFonts w:ascii="Arial" w:hAnsi="Arial" w:cs="Arial"/>
        </w:rPr>
        <w:lastRenderedPageBreak/>
        <w:t>Q</w:t>
      </w:r>
      <w:r w:rsidR="00DE7DC0">
        <w:rPr>
          <w:rFonts w:ascii="Arial" w:hAnsi="Arial" w:cs="Arial"/>
        </w:rPr>
        <w:t>.</w:t>
      </w:r>
      <w:r w:rsidR="00003D7A" w:rsidRPr="00B37134">
        <w:rPr>
          <w:rFonts w:ascii="Arial" w:hAnsi="Arial" w:cs="Arial"/>
        </w:rPr>
        <w:tab/>
        <w:t xml:space="preserve">Please state your name, business address, </w:t>
      </w:r>
      <w:r w:rsidR="00631356">
        <w:rPr>
          <w:rFonts w:ascii="Arial" w:hAnsi="Arial" w:cs="Arial"/>
        </w:rPr>
        <w:t xml:space="preserve">employer, and </w:t>
      </w:r>
      <w:r w:rsidR="00003D7A" w:rsidRPr="00B37134">
        <w:rPr>
          <w:rFonts w:ascii="Arial" w:hAnsi="Arial" w:cs="Arial"/>
        </w:rPr>
        <w:t>position.</w:t>
      </w:r>
      <w:r w:rsidRPr="00B37134">
        <w:rPr>
          <w:rFonts w:ascii="Arial" w:hAnsi="Arial" w:cs="Arial"/>
        </w:rPr>
        <w:tab/>
      </w:r>
    </w:p>
    <w:p w:rsidR="00003D7A" w:rsidRPr="00B37134" w:rsidRDefault="00003D7A" w:rsidP="00BF49F6">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t>My name is C</w:t>
      </w:r>
      <w:r w:rsidR="005071A1" w:rsidRPr="00B37134">
        <w:rPr>
          <w:rFonts w:ascii="Arial" w:hAnsi="Arial" w:cs="Arial"/>
        </w:rPr>
        <w:t>hris</w:t>
      </w:r>
      <w:r w:rsidRPr="00B37134">
        <w:rPr>
          <w:rFonts w:ascii="Arial" w:hAnsi="Arial" w:cs="Arial"/>
        </w:rPr>
        <w:t xml:space="preserve"> Caldwell.  My business address is One </w:t>
      </w:r>
      <w:r w:rsidR="002D222E" w:rsidRPr="00B37134">
        <w:rPr>
          <w:rFonts w:ascii="Arial" w:hAnsi="Arial" w:cs="Arial"/>
        </w:rPr>
        <w:t>Energy Place, Pensacola</w:t>
      </w:r>
      <w:r w:rsidR="00A05B8C">
        <w:rPr>
          <w:rFonts w:ascii="Arial" w:hAnsi="Arial" w:cs="Arial"/>
        </w:rPr>
        <w:t>,</w:t>
      </w:r>
      <w:r w:rsidR="002D222E" w:rsidRPr="00B37134">
        <w:rPr>
          <w:rFonts w:ascii="Arial" w:hAnsi="Arial" w:cs="Arial"/>
        </w:rPr>
        <w:t xml:space="preserve"> Florida</w:t>
      </w:r>
      <w:r w:rsidR="003E362A">
        <w:rPr>
          <w:rFonts w:ascii="Arial" w:hAnsi="Arial" w:cs="Arial"/>
        </w:rPr>
        <w:t>,</w:t>
      </w:r>
      <w:r w:rsidR="002D222E" w:rsidRPr="00B37134">
        <w:rPr>
          <w:rFonts w:ascii="Arial" w:hAnsi="Arial" w:cs="Arial"/>
        </w:rPr>
        <w:t xml:space="preserve"> and I am the Transmission Manager for Gulf Power</w:t>
      </w:r>
      <w:r w:rsidR="000D2405">
        <w:rPr>
          <w:rFonts w:ascii="Arial" w:hAnsi="Arial" w:cs="Arial"/>
        </w:rPr>
        <w:t xml:space="preserve"> Company (Gulf or the Company)</w:t>
      </w:r>
      <w:r w:rsidR="002D222E" w:rsidRPr="00B37134">
        <w:rPr>
          <w:rFonts w:ascii="Arial" w:hAnsi="Arial" w:cs="Arial"/>
        </w:rPr>
        <w:t>.</w:t>
      </w:r>
    </w:p>
    <w:p w:rsidR="00003D7A" w:rsidRPr="00B37134" w:rsidRDefault="00003D7A" w:rsidP="00BF49F6">
      <w:pPr>
        <w:spacing w:line="480" w:lineRule="atLeast"/>
        <w:rPr>
          <w:rFonts w:ascii="Arial" w:hAnsi="Arial" w:cs="Arial"/>
        </w:rPr>
      </w:pPr>
    </w:p>
    <w:p w:rsidR="00003D7A" w:rsidRPr="00B37134" w:rsidRDefault="00003D7A" w:rsidP="00BF49F6">
      <w:pPr>
        <w:spacing w:line="480" w:lineRule="atLeast"/>
        <w:rPr>
          <w:rFonts w:ascii="Arial" w:hAnsi="Arial" w:cs="Arial"/>
        </w:rPr>
      </w:pPr>
      <w:r w:rsidRPr="00B37134">
        <w:rPr>
          <w:rFonts w:ascii="Arial" w:hAnsi="Arial" w:cs="Arial"/>
        </w:rPr>
        <w:t>Q.</w:t>
      </w:r>
      <w:r w:rsidRPr="00B37134">
        <w:rPr>
          <w:rFonts w:ascii="Arial" w:hAnsi="Arial" w:cs="Arial"/>
        </w:rPr>
        <w:tab/>
        <w:t>What are your responsibilities as Gulf’s Transmission Manager?</w:t>
      </w:r>
    </w:p>
    <w:p w:rsidR="00003D7A" w:rsidRDefault="00003D7A" w:rsidP="00BF49F6">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r>
      <w:r w:rsidR="002D222E" w:rsidRPr="00B37134">
        <w:rPr>
          <w:rFonts w:ascii="Arial" w:hAnsi="Arial" w:cs="Arial"/>
        </w:rPr>
        <w:t xml:space="preserve">I have responsibility for </w:t>
      </w:r>
      <w:r w:rsidR="000D2405">
        <w:rPr>
          <w:rFonts w:ascii="Arial" w:hAnsi="Arial" w:cs="Arial"/>
        </w:rPr>
        <w:t xml:space="preserve">the </w:t>
      </w:r>
      <w:r w:rsidR="002D222E" w:rsidRPr="00B37134">
        <w:rPr>
          <w:rFonts w:ascii="Arial" w:hAnsi="Arial" w:cs="Arial"/>
        </w:rPr>
        <w:t>planning</w:t>
      </w:r>
      <w:r w:rsidR="006D006C" w:rsidRPr="00B37134">
        <w:rPr>
          <w:rFonts w:ascii="Arial" w:hAnsi="Arial" w:cs="Arial"/>
        </w:rPr>
        <w:t>, design</w:t>
      </w:r>
      <w:r w:rsidR="002D222E" w:rsidRPr="00B37134">
        <w:rPr>
          <w:rFonts w:ascii="Arial" w:hAnsi="Arial" w:cs="Arial"/>
        </w:rPr>
        <w:t xml:space="preserve">, </w:t>
      </w:r>
      <w:r w:rsidR="006D006C" w:rsidRPr="00B37134">
        <w:rPr>
          <w:rFonts w:ascii="Arial" w:hAnsi="Arial" w:cs="Arial"/>
        </w:rPr>
        <w:t xml:space="preserve">construction, operation and </w:t>
      </w:r>
      <w:r w:rsidR="002D222E" w:rsidRPr="00B37134">
        <w:rPr>
          <w:rFonts w:ascii="Arial" w:hAnsi="Arial" w:cs="Arial"/>
        </w:rPr>
        <w:t>maintenance</w:t>
      </w:r>
      <w:r w:rsidR="006D006C" w:rsidRPr="00B37134">
        <w:rPr>
          <w:rFonts w:ascii="Arial" w:hAnsi="Arial" w:cs="Arial"/>
        </w:rPr>
        <w:t xml:space="preserve"> </w:t>
      </w:r>
      <w:r w:rsidR="002D222E" w:rsidRPr="00B37134">
        <w:rPr>
          <w:rFonts w:ascii="Arial" w:hAnsi="Arial" w:cs="Arial"/>
        </w:rPr>
        <w:t>activities for Gulf</w:t>
      </w:r>
      <w:r w:rsidR="000D2405">
        <w:rPr>
          <w:rFonts w:ascii="Arial" w:hAnsi="Arial" w:cs="Arial"/>
        </w:rPr>
        <w:t>’</w:t>
      </w:r>
      <w:r w:rsidR="00853094" w:rsidRPr="00B37134">
        <w:rPr>
          <w:rFonts w:ascii="Arial" w:hAnsi="Arial" w:cs="Arial"/>
        </w:rPr>
        <w:t xml:space="preserve">s </w:t>
      </w:r>
      <w:r w:rsidR="003E362A">
        <w:rPr>
          <w:rFonts w:ascii="Arial" w:hAnsi="Arial" w:cs="Arial"/>
        </w:rPr>
        <w:t>t</w:t>
      </w:r>
      <w:r w:rsidR="00D37026" w:rsidRPr="00B37134">
        <w:rPr>
          <w:rFonts w:ascii="Arial" w:hAnsi="Arial" w:cs="Arial"/>
        </w:rPr>
        <w:t>ransmission</w:t>
      </w:r>
      <w:r w:rsidR="00853094" w:rsidRPr="00B37134">
        <w:rPr>
          <w:rFonts w:ascii="Arial" w:hAnsi="Arial" w:cs="Arial"/>
        </w:rPr>
        <w:t xml:space="preserve"> </w:t>
      </w:r>
      <w:r w:rsidR="006D006C" w:rsidRPr="00B37134">
        <w:rPr>
          <w:rFonts w:ascii="Arial" w:hAnsi="Arial" w:cs="Arial"/>
        </w:rPr>
        <w:t>f</w:t>
      </w:r>
      <w:r w:rsidR="002D222E" w:rsidRPr="00B37134">
        <w:rPr>
          <w:rFonts w:ascii="Arial" w:hAnsi="Arial" w:cs="Arial"/>
        </w:rPr>
        <w:t>acilities</w:t>
      </w:r>
      <w:r w:rsidR="000D2405">
        <w:rPr>
          <w:rFonts w:ascii="Arial" w:hAnsi="Arial" w:cs="Arial"/>
        </w:rPr>
        <w:t>.  On Gulf</w:t>
      </w:r>
      <w:r w:rsidR="00853094" w:rsidRPr="00B37134">
        <w:rPr>
          <w:rFonts w:ascii="Arial" w:hAnsi="Arial" w:cs="Arial"/>
        </w:rPr>
        <w:t xml:space="preserve">’s system, transmission </w:t>
      </w:r>
      <w:r w:rsidR="000C1C04" w:rsidRPr="00B37134">
        <w:rPr>
          <w:rFonts w:ascii="Arial" w:hAnsi="Arial" w:cs="Arial"/>
        </w:rPr>
        <w:t>includes those</w:t>
      </w:r>
      <w:r w:rsidR="00853094" w:rsidRPr="00B37134">
        <w:rPr>
          <w:rFonts w:ascii="Arial" w:hAnsi="Arial" w:cs="Arial"/>
        </w:rPr>
        <w:t xml:space="preserve"> facilities</w:t>
      </w:r>
      <w:r w:rsidR="005071A1" w:rsidRPr="00B37134">
        <w:rPr>
          <w:rFonts w:ascii="Arial" w:hAnsi="Arial" w:cs="Arial"/>
        </w:rPr>
        <w:t xml:space="preserve"> </w:t>
      </w:r>
      <w:r w:rsidR="002D222E" w:rsidRPr="00B37134">
        <w:rPr>
          <w:rFonts w:ascii="Arial" w:hAnsi="Arial" w:cs="Arial"/>
        </w:rPr>
        <w:t xml:space="preserve">rated 46 </w:t>
      </w:r>
      <w:r w:rsidR="00871A69">
        <w:rPr>
          <w:rFonts w:ascii="Arial" w:hAnsi="Arial" w:cs="Arial"/>
        </w:rPr>
        <w:t>k</w:t>
      </w:r>
      <w:r w:rsidR="006D006C" w:rsidRPr="00B37134">
        <w:rPr>
          <w:rFonts w:ascii="Arial" w:hAnsi="Arial" w:cs="Arial"/>
        </w:rPr>
        <w:t>ilovolts</w:t>
      </w:r>
      <w:r w:rsidR="005A6F27" w:rsidRPr="00B37134">
        <w:rPr>
          <w:rFonts w:ascii="Arial" w:hAnsi="Arial" w:cs="Arial"/>
        </w:rPr>
        <w:t xml:space="preserve"> (</w:t>
      </w:r>
      <w:r w:rsidR="00BD161F">
        <w:rPr>
          <w:rFonts w:ascii="Arial" w:hAnsi="Arial" w:cs="Arial"/>
        </w:rPr>
        <w:t>k</w:t>
      </w:r>
      <w:r w:rsidR="005A6F27" w:rsidRPr="00B37134">
        <w:rPr>
          <w:rFonts w:ascii="Arial" w:hAnsi="Arial" w:cs="Arial"/>
        </w:rPr>
        <w:t>V)</w:t>
      </w:r>
      <w:r w:rsidR="002D222E" w:rsidRPr="00B37134">
        <w:rPr>
          <w:rFonts w:ascii="Arial" w:hAnsi="Arial" w:cs="Arial"/>
        </w:rPr>
        <w:t xml:space="preserve"> and above.  </w:t>
      </w:r>
      <w:r w:rsidR="00853094" w:rsidRPr="00B37134">
        <w:rPr>
          <w:rFonts w:ascii="Arial" w:hAnsi="Arial" w:cs="Arial"/>
        </w:rPr>
        <w:t xml:space="preserve">My </w:t>
      </w:r>
      <w:r w:rsidR="005071A1" w:rsidRPr="00B37134">
        <w:rPr>
          <w:rFonts w:ascii="Arial" w:hAnsi="Arial" w:cs="Arial"/>
        </w:rPr>
        <w:t>responsibilities include</w:t>
      </w:r>
      <w:r w:rsidR="002D222E" w:rsidRPr="00B37134">
        <w:rPr>
          <w:rFonts w:ascii="Arial" w:hAnsi="Arial" w:cs="Arial"/>
        </w:rPr>
        <w:t xml:space="preserve"> all compliance activities, </w:t>
      </w:r>
      <w:r w:rsidR="00140BBF">
        <w:rPr>
          <w:rFonts w:ascii="Arial" w:hAnsi="Arial" w:cs="Arial"/>
        </w:rPr>
        <w:t xml:space="preserve">planning, </w:t>
      </w:r>
      <w:r w:rsidR="002D222E" w:rsidRPr="00B37134">
        <w:rPr>
          <w:rFonts w:ascii="Arial" w:hAnsi="Arial" w:cs="Arial"/>
        </w:rPr>
        <w:t xml:space="preserve">budgeting, trouble restoration, </w:t>
      </w:r>
      <w:r w:rsidR="005A6F27" w:rsidRPr="00B37134">
        <w:rPr>
          <w:rFonts w:ascii="Arial" w:hAnsi="Arial" w:cs="Arial"/>
        </w:rPr>
        <w:t>t</w:t>
      </w:r>
      <w:r w:rsidR="002D222E" w:rsidRPr="00B37134">
        <w:rPr>
          <w:rFonts w:ascii="Arial" w:hAnsi="Arial" w:cs="Arial"/>
        </w:rPr>
        <w:t xml:space="preserve">ransmission </w:t>
      </w:r>
      <w:r w:rsidR="005A6F27" w:rsidRPr="00B37134">
        <w:rPr>
          <w:rFonts w:ascii="Arial" w:hAnsi="Arial" w:cs="Arial"/>
        </w:rPr>
        <w:t>v</w:t>
      </w:r>
      <w:r w:rsidR="002D222E" w:rsidRPr="00B37134">
        <w:rPr>
          <w:rFonts w:ascii="Arial" w:hAnsi="Arial" w:cs="Arial"/>
        </w:rPr>
        <w:t xml:space="preserve">egetation </w:t>
      </w:r>
      <w:r w:rsidR="005A6F27" w:rsidRPr="00B37134">
        <w:rPr>
          <w:rFonts w:ascii="Arial" w:hAnsi="Arial" w:cs="Arial"/>
        </w:rPr>
        <w:t>m</w:t>
      </w:r>
      <w:r w:rsidR="002D222E" w:rsidRPr="00B37134">
        <w:rPr>
          <w:rFonts w:ascii="Arial" w:hAnsi="Arial" w:cs="Arial"/>
        </w:rPr>
        <w:t>anagement</w:t>
      </w:r>
      <w:r w:rsidR="009072CF">
        <w:rPr>
          <w:rFonts w:ascii="Arial" w:hAnsi="Arial" w:cs="Arial"/>
        </w:rPr>
        <w:t>,</w:t>
      </w:r>
      <w:r w:rsidR="002D222E" w:rsidRPr="00B37134">
        <w:rPr>
          <w:rFonts w:ascii="Arial" w:hAnsi="Arial" w:cs="Arial"/>
        </w:rPr>
        <w:t xml:space="preserve"> and </w:t>
      </w:r>
      <w:r w:rsidR="005A6F27" w:rsidRPr="00B37134">
        <w:rPr>
          <w:rFonts w:ascii="Arial" w:hAnsi="Arial" w:cs="Arial"/>
        </w:rPr>
        <w:t>r</w:t>
      </w:r>
      <w:r w:rsidR="00D044BE">
        <w:rPr>
          <w:rFonts w:ascii="Arial" w:hAnsi="Arial" w:cs="Arial"/>
        </w:rPr>
        <w:t>ight-of-</w:t>
      </w:r>
      <w:r w:rsidR="005A6F27" w:rsidRPr="00B37134">
        <w:rPr>
          <w:rFonts w:ascii="Arial" w:hAnsi="Arial" w:cs="Arial"/>
        </w:rPr>
        <w:t>w</w:t>
      </w:r>
      <w:r w:rsidR="002D222E" w:rsidRPr="00B37134">
        <w:rPr>
          <w:rFonts w:ascii="Arial" w:hAnsi="Arial" w:cs="Arial"/>
        </w:rPr>
        <w:t xml:space="preserve">ay </w:t>
      </w:r>
      <w:r w:rsidR="005A6F27" w:rsidRPr="00B37134">
        <w:rPr>
          <w:rFonts w:ascii="Arial" w:hAnsi="Arial" w:cs="Arial"/>
        </w:rPr>
        <w:t>m</w:t>
      </w:r>
      <w:r w:rsidR="002D222E" w:rsidRPr="00B37134">
        <w:rPr>
          <w:rFonts w:ascii="Arial" w:hAnsi="Arial" w:cs="Arial"/>
        </w:rPr>
        <w:t>anagement</w:t>
      </w:r>
      <w:r w:rsidR="005A6F27" w:rsidRPr="00B37134">
        <w:rPr>
          <w:rFonts w:ascii="Arial" w:hAnsi="Arial" w:cs="Arial"/>
        </w:rPr>
        <w:t>.</w:t>
      </w:r>
      <w:r w:rsidR="00AB4628">
        <w:rPr>
          <w:rFonts w:ascii="Arial" w:hAnsi="Arial" w:cs="Arial"/>
        </w:rPr>
        <w:t xml:space="preserve">  The transmission department is also responsible for operation, construction</w:t>
      </w:r>
      <w:r w:rsidR="009072CF">
        <w:rPr>
          <w:rFonts w:ascii="Arial" w:hAnsi="Arial" w:cs="Arial"/>
        </w:rPr>
        <w:t>,</w:t>
      </w:r>
      <w:r w:rsidR="00AB4628">
        <w:rPr>
          <w:rFonts w:ascii="Arial" w:hAnsi="Arial" w:cs="Arial"/>
        </w:rPr>
        <w:t xml:space="preserve"> and maintenance of distribution facilities located within substations at Gulf Power.</w:t>
      </w:r>
    </w:p>
    <w:p w:rsidR="002539CF" w:rsidRPr="00B37134" w:rsidRDefault="002539CF" w:rsidP="00BF49F6">
      <w:pPr>
        <w:spacing w:line="480" w:lineRule="atLeast"/>
        <w:ind w:left="720" w:hanging="720"/>
        <w:rPr>
          <w:rFonts w:ascii="Arial" w:hAnsi="Arial" w:cs="Arial"/>
        </w:rPr>
      </w:pPr>
    </w:p>
    <w:p w:rsidR="00003D7A" w:rsidRPr="00B37134" w:rsidRDefault="00003D7A" w:rsidP="00BF49F6">
      <w:pPr>
        <w:spacing w:line="480" w:lineRule="atLeast"/>
        <w:ind w:left="720" w:hanging="720"/>
        <w:rPr>
          <w:rFonts w:ascii="Arial" w:hAnsi="Arial" w:cs="Arial"/>
        </w:rPr>
      </w:pPr>
      <w:r w:rsidRPr="00B37134">
        <w:rPr>
          <w:rFonts w:ascii="Arial" w:hAnsi="Arial" w:cs="Arial"/>
        </w:rPr>
        <w:t>Q.</w:t>
      </w:r>
      <w:r w:rsidRPr="00B37134">
        <w:rPr>
          <w:rFonts w:ascii="Arial" w:hAnsi="Arial" w:cs="Arial"/>
        </w:rPr>
        <w:tab/>
        <w:t>Please state your prior work experience and responsibilities.</w:t>
      </w:r>
    </w:p>
    <w:p w:rsidR="00CD071D" w:rsidRDefault="00003D7A" w:rsidP="00A05B8C">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r>
      <w:r w:rsidR="002D222E" w:rsidRPr="00B37134">
        <w:rPr>
          <w:rFonts w:ascii="Arial" w:hAnsi="Arial" w:cs="Arial"/>
        </w:rPr>
        <w:t>I have been</w:t>
      </w:r>
      <w:r w:rsidR="00FA1E79">
        <w:rPr>
          <w:rFonts w:ascii="Arial" w:hAnsi="Arial" w:cs="Arial"/>
        </w:rPr>
        <w:t xml:space="preserve"> </w:t>
      </w:r>
      <w:r w:rsidR="00393281">
        <w:rPr>
          <w:rFonts w:ascii="Arial" w:hAnsi="Arial" w:cs="Arial"/>
        </w:rPr>
        <w:t>Gulf’s</w:t>
      </w:r>
      <w:r w:rsidR="00393281" w:rsidRPr="00B37134">
        <w:rPr>
          <w:rFonts w:ascii="Arial" w:hAnsi="Arial" w:cs="Arial"/>
        </w:rPr>
        <w:t xml:space="preserve"> Transmission</w:t>
      </w:r>
      <w:r w:rsidR="002D222E" w:rsidRPr="00B37134">
        <w:rPr>
          <w:rFonts w:ascii="Arial" w:hAnsi="Arial" w:cs="Arial"/>
        </w:rPr>
        <w:t xml:space="preserve"> Manager since July</w:t>
      </w:r>
      <w:r w:rsidR="00A2082E" w:rsidRPr="00B37134">
        <w:rPr>
          <w:rFonts w:ascii="Arial" w:hAnsi="Arial" w:cs="Arial"/>
        </w:rPr>
        <w:t xml:space="preserve"> 2010</w:t>
      </w:r>
      <w:r w:rsidR="002D222E" w:rsidRPr="00B37134">
        <w:rPr>
          <w:rFonts w:ascii="Arial" w:hAnsi="Arial" w:cs="Arial"/>
        </w:rPr>
        <w:t xml:space="preserve">.  Previous to </w:t>
      </w:r>
      <w:r w:rsidR="00547CF5">
        <w:rPr>
          <w:rFonts w:ascii="Arial" w:hAnsi="Arial" w:cs="Arial"/>
        </w:rPr>
        <w:t xml:space="preserve">my current </w:t>
      </w:r>
      <w:r w:rsidR="003B6837">
        <w:rPr>
          <w:rFonts w:ascii="Arial" w:hAnsi="Arial" w:cs="Arial"/>
        </w:rPr>
        <w:t>position</w:t>
      </w:r>
      <w:r w:rsidR="003B1CC2">
        <w:rPr>
          <w:rFonts w:ascii="Arial" w:hAnsi="Arial" w:cs="Arial"/>
        </w:rPr>
        <w:t>,</w:t>
      </w:r>
      <w:r w:rsidR="002D222E" w:rsidRPr="00B37134">
        <w:rPr>
          <w:rFonts w:ascii="Arial" w:hAnsi="Arial" w:cs="Arial"/>
        </w:rPr>
        <w:t xml:space="preserve"> I worked for Georgia Power</w:t>
      </w:r>
      <w:r w:rsidR="00547CF5">
        <w:rPr>
          <w:rFonts w:ascii="Arial" w:hAnsi="Arial" w:cs="Arial"/>
        </w:rPr>
        <w:t xml:space="preserve"> Company.  S</w:t>
      </w:r>
      <w:r w:rsidR="00A03429" w:rsidRPr="00B37134">
        <w:rPr>
          <w:rFonts w:ascii="Arial" w:hAnsi="Arial" w:cs="Arial"/>
        </w:rPr>
        <w:t>ince June</w:t>
      </w:r>
      <w:r w:rsidR="009A2900">
        <w:rPr>
          <w:rFonts w:ascii="Arial" w:hAnsi="Arial" w:cs="Arial"/>
        </w:rPr>
        <w:t> </w:t>
      </w:r>
      <w:r w:rsidR="00A2082E" w:rsidRPr="00B37134">
        <w:rPr>
          <w:rFonts w:ascii="Arial" w:hAnsi="Arial" w:cs="Arial"/>
        </w:rPr>
        <w:t>1999</w:t>
      </w:r>
      <w:r w:rsidR="002D222E" w:rsidRPr="00B37134">
        <w:rPr>
          <w:rFonts w:ascii="Arial" w:hAnsi="Arial" w:cs="Arial"/>
        </w:rPr>
        <w:t xml:space="preserve"> </w:t>
      </w:r>
      <w:r w:rsidR="00547CF5">
        <w:rPr>
          <w:rFonts w:ascii="Arial" w:hAnsi="Arial" w:cs="Arial"/>
        </w:rPr>
        <w:t xml:space="preserve">I have held </w:t>
      </w:r>
      <w:r w:rsidR="002D222E" w:rsidRPr="00B37134">
        <w:rPr>
          <w:rFonts w:ascii="Arial" w:hAnsi="Arial" w:cs="Arial"/>
        </w:rPr>
        <w:t>various roles</w:t>
      </w:r>
      <w:r w:rsidR="00A03429" w:rsidRPr="00B37134">
        <w:rPr>
          <w:rFonts w:ascii="Arial" w:hAnsi="Arial" w:cs="Arial"/>
        </w:rPr>
        <w:t xml:space="preserve"> in</w:t>
      </w:r>
      <w:r w:rsidR="00853094" w:rsidRPr="00B37134">
        <w:rPr>
          <w:rFonts w:ascii="Arial" w:hAnsi="Arial" w:cs="Arial"/>
        </w:rPr>
        <w:t xml:space="preserve"> </w:t>
      </w:r>
      <w:r w:rsidR="006D006C" w:rsidRPr="00B37134">
        <w:rPr>
          <w:rFonts w:ascii="Arial" w:hAnsi="Arial" w:cs="Arial"/>
        </w:rPr>
        <w:t>the</w:t>
      </w:r>
      <w:r w:rsidR="00547CF5">
        <w:rPr>
          <w:rFonts w:ascii="Arial" w:hAnsi="Arial" w:cs="Arial"/>
        </w:rPr>
        <w:t xml:space="preserve"> </w:t>
      </w:r>
      <w:r w:rsidR="00BF49F6" w:rsidRPr="00B37134">
        <w:rPr>
          <w:rFonts w:ascii="Arial" w:hAnsi="Arial" w:cs="Arial"/>
        </w:rPr>
        <w:t>transmission function.  I have served in engineering roles in con</w:t>
      </w:r>
      <w:r w:rsidR="00BF49F6">
        <w:rPr>
          <w:rFonts w:ascii="Arial" w:hAnsi="Arial" w:cs="Arial"/>
        </w:rPr>
        <w:t>struction and field protection and</w:t>
      </w:r>
      <w:r w:rsidR="00BF49F6" w:rsidRPr="00B37134">
        <w:rPr>
          <w:rFonts w:ascii="Arial" w:hAnsi="Arial" w:cs="Arial"/>
        </w:rPr>
        <w:t xml:space="preserve"> control </w:t>
      </w:r>
      <w:r w:rsidR="00BF49F6" w:rsidRPr="00B37134">
        <w:rPr>
          <w:rFonts w:ascii="Arial" w:hAnsi="Arial" w:cs="Arial"/>
        </w:rPr>
        <w:lastRenderedPageBreak/>
        <w:t>activities.  I have been in leadership roles managing transmission maintenance activities in Atlanta</w:t>
      </w:r>
      <w:r w:rsidR="00547CF5">
        <w:rPr>
          <w:rFonts w:ascii="Arial" w:hAnsi="Arial" w:cs="Arial"/>
        </w:rPr>
        <w:t xml:space="preserve">, </w:t>
      </w:r>
      <w:r w:rsidR="003B6837">
        <w:rPr>
          <w:rFonts w:ascii="Arial" w:hAnsi="Arial" w:cs="Arial"/>
        </w:rPr>
        <w:t>Georgia</w:t>
      </w:r>
      <w:r w:rsidR="003B6837" w:rsidRPr="00B37134">
        <w:rPr>
          <w:rFonts w:ascii="Arial" w:hAnsi="Arial" w:cs="Arial"/>
        </w:rPr>
        <w:t xml:space="preserve"> </w:t>
      </w:r>
      <w:r w:rsidR="00BF49F6" w:rsidRPr="00B37134">
        <w:rPr>
          <w:rFonts w:ascii="Arial" w:hAnsi="Arial" w:cs="Arial"/>
        </w:rPr>
        <w:t>and in Augusta</w:t>
      </w:r>
      <w:r w:rsidR="00BF49F6">
        <w:rPr>
          <w:rFonts w:ascii="Arial" w:hAnsi="Arial" w:cs="Arial"/>
        </w:rPr>
        <w:t>,</w:t>
      </w:r>
      <w:r w:rsidR="00BF49F6" w:rsidRPr="00B37134">
        <w:rPr>
          <w:rFonts w:ascii="Arial" w:hAnsi="Arial" w:cs="Arial"/>
        </w:rPr>
        <w:t xml:space="preserve"> </w:t>
      </w:r>
      <w:r w:rsidR="003B6837">
        <w:rPr>
          <w:rFonts w:ascii="Arial" w:hAnsi="Arial" w:cs="Arial"/>
        </w:rPr>
        <w:t>Georgia</w:t>
      </w:r>
      <w:r w:rsidR="00BF49F6" w:rsidRPr="00B37134">
        <w:rPr>
          <w:rFonts w:ascii="Arial" w:hAnsi="Arial" w:cs="Arial"/>
        </w:rPr>
        <w:t xml:space="preserve">.  I have been in management roles </w:t>
      </w:r>
      <w:r w:rsidR="00631356">
        <w:rPr>
          <w:rFonts w:ascii="Arial" w:hAnsi="Arial" w:cs="Arial"/>
        </w:rPr>
        <w:t xml:space="preserve">at Georgia Power </w:t>
      </w:r>
      <w:r w:rsidR="00BF49F6" w:rsidRPr="00B37134">
        <w:rPr>
          <w:rFonts w:ascii="Arial" w:hAnsi="Arial" w:cs="Arial"/>
        </w:rPr>
        <w:t>where I had responsibility for developing and implementing the maintenance program for all of Georgia Power’s transmission facilities.  This role included managing the O</w:t>
      </w:r>
      <w:r w:rsidR="00631356">
        <w:rPr>
          <w:rFonts w:ascii="Arial" w:hAnsi="Arial" w:cs="Arial"/>
        </w:rPr>
        <w:t xml:space="preserve">peration and Maintenance (O&amp;M) </w:t>
      </w:r>
      <w:r w:rsidR="00BF49F6">
        <w:rPr>
          <w:rFonts w:ascii="Arial" w:hAnsi="Arial" w:cs="Arial"/>
        </w:rPr>
        <w:t>b</w:t>
      </w:r>
      <w:r w:rsidR="00BF49F6" w:rsidRPr="00B37134">
        <w:rPr>
          <w:rFonts w:ascii="Arial" w:hAnsi="Arial" w:cs="Arial"/>
        </w:rPr>
        <w:t>udget for the organization and developing proactive projects to replace obsolete equipment and facilities.</w:t>
      </w:r>
    </w:p>
    <w:p w:rsidR="00BF49F6" w:rsidRPr="00B37134" w:rsidRDefault="00BF49F6" w:rsidP="00A05B8C">
      <w:pPr>
        <w:spacing w:line="480" w:lineRule="atLeast"/>
        <w:ind w:left="720" w:hanging="720"/>
        <w:rPr>
          <w:rFonts w:ascii="Arial" w:hAnsi="Arial" w:cs="Arial"/>
        </w:rPr>
      </w:pPr>
    </w:p>
    <w:p w:rsidR="00003D7A" w:rsidRPr="00B37134" w:rsidRDefault="00003D7A" w:rsidP="00A05B8C">
      <w:pPr>
        <w:spacing w:line="480" w:lineRule="atLeast"/>
        <w:ind w:hanging="720"/>
        <w:rPr>
          <w:rFonts w:ascii="Arial" w:hAnsi="Arial" w:cs="Arial"/>
        </w:rPr>
      </w:pPr>
      <w:r w:rsidRPr="00B37134">
        <w:rPr>
          <w:rFonts w:ascii="Arial" w:hAnsi="Arial" w:cs="Arial"/>
        </w:rPr>
        <w:tab/>
      </w:r>
      <w:r w:rsidR="00A05B8C">
        <w:rPr>
          <w:rFonts w:ascii="Arial" w:hAnsi="Arial" w:cs="Arial"/>
        </w:rPr>
        <w:t>Q.</w:t>
      </w:r>
      <w:r w:rsidR="00A05B8C">
        <w:rPr>
          <w:rFonts w:ascii="Arial" w:hAnsi="Arial" w:cs="Arial"/>
        </w:rPr>
        <w:tab/>
      </w:r>
      <w:r w:rsidRPr="00B37134">
        <w:rPr>
          <w:rFonts w:ascii="Arial" w:hAnsi="Arial" w:cs="Arial"/>
        </w:rPr>
        <w:t>What is your educational background?</w:t>
      </w:r>
    </w:p>
    <w:p w:rsidR="00003D7A" w:rsidRPr="00B37134" w:rsidRDefault="00003D7A" w:rsidP="00A05B8C">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r>
      <w:r w:rsidR="003C3425" w:rsidRPr="00B37134">
        <w:rPr>
          <w:rFonts w:ascii="Arial" w:hAnsi="Arial" w:cs="Arial"/>
        </w:rPr>
        <w:t>I hold a Bachelor of Science in Engineering with a specialization in Mechanical Engineering from Mercer University’s Sc</w:t>
      </w:r>
      <w:r w:rsidR="000D2405">
        <w:rPr>
          <w:rFonts w:ascii="Arial" w:hAnsi="Arial" w:cs="Arial"/>
        </w:rPr>
        <w:t>hool of Engineering in Macon, Georgia</w:t>
      </w:r>
      <w:r w:rsidR="003C3425" w:rsidRPr="00B37134">
        <w:rPr>
          <w:rFonts w:ascii="Arial" w:hAnsi="Arial" w:cs="Arial"/>
        </w:rPr>
        <w:t>.</w:t>
      </w:r>
    </w:p>
    <w:p w:rsidR="00003D7A" w:rsidRPr="00B37134" w:rsidRDefault="00003D7A" w:rsidP="00A05B8C">
      <w:pPr>
        <w:spacing w:line="480" w:lineRule="atLeast"/>
        <w:ind w:left="720" w:hanging="720"/>
        <w:rPr>
          <w:rFonts w:ascii="Arial" w:hAnsi="Arial" w:cs="Arial"/>
        </w:rPr>
      </w:pPr>
    </w:p>
    <w:p w:rsidR="005A6F27" w:rsidRPr="00B37134" w:rsidRDefault="00003D7A" w:rsidP="00A05B8C">
      <w:pPr>
        <w:numPr>
          <w:ilvl w:val="0"/>
          <w:numId w:val="16"/>
        </w:numPr>
        <w:spacing w:line="480" w:lineRule="atLeast"/>
        <w:rPr>
          <w:rFonts w:ascii="Arial" w:hAnsi="Arial" w:cs="Arial"/>
        </w:rPr>
      </w:pPr>
      <w:r w:rsidRPr="00B37134">
        <w:rPr>
          <w:rFonts w:ascii="Arial" w:hAnsi="Arial" w:cs="Arial"/>
        </w:rPr>
        <w:t>What is the purpose of your testimony?</w:t>
      </w:r>
    </w:p>
    <w:p w:rsidR="005A6F27" w:rsidRPr="00B37134" w:rsidRDefault="005A6F27" w:rsidP="00A05B8C">
      <w:pPr>
        <w:pStyle w:val="ListParagraph"/>
        <w:numPr>
          <w:ilvl w:val="0"/>
          <w:numId w:val="24"/>
        </w:numPr>
        <w:spacing w:line="480" w:lineRule="atLeast"/>
        <w:ind w:hanging="720"/>
        <w:rPr>
          <w:rFonts w:ascii="Arial" w:hAnsi="Arial" w:cs="Arial"/>
        </w:rPr>
      </w:pPr>
      <w:r w:rsidRPr="00B37134">
        <w:rPr>
          <w:rFonts w:ascii="Arial" w:hAnsi="Arial" w:cs="Arial"/>
        </w:rPr>
        <w:t>My testimony discusses Gulf’s transmission system and the process we use to</w:t>
      </w:r>
      <w:r w:rsidR="003369CE">
        <w:rPr>
          <w:rFonts w:ascii="Arial" w:hAnsi="Arial" w:cs="Arial"/>
        </w:rPr>
        <w:t xml:space="preserve"> manage the system assets. </w:t>
      </w:r>
      <w:r w:rsidRPr="00B37134">
        <w:rPr>
          <w:rFonts w:ascii="Arial" w:hAnsi="Arial" w:cs="Arial"/>
        </w:rPr>
        <w:t xml:space="preserve"> </w:t>
      </w:r>
      <w:r w:rsidR="000C1C04">
        <w:rPr>
          <w:rFonts w:ascii="Arial" w:hAnsi="Arial" w:cs="Arial"/>
        </w:rPr>
        <w:t>I explain</w:t>
      </w:r>
      <w:r w:rsidR="003369CE">
        <w:rPr>
          <w:rFonts w:ascii="Arial" w:hAnsi="Arial" w:cs="Arial"/>
        </w:rPr>
        <w:t xml:space="preserve"> how we </w:t>
      </w:r>
      <w:r w:rsidRPr="00B37134">
        <w:rPr>
          <w:rFonts w:ascii="Arial" w:hAnsi="Arial" w:cs="Arial"/>
        </w:rPr>
        <w:t xml:space="preserve">plan the system and develop our </w:t>
      </w:r>
      <w:r w:rsidR="00865EB0">
        <w:rPr>
          <w:rFonts w:ascii="Arial" w:hAnsi="Arial" w:cs="Arial"/>
        </w:rPr>
        <w:t xml:space="preserve">transmission </w:t>
      </w:r>
      <w:r w:rsidRPr="00B37134">
        <w:rPr>
          <w:rFonts w:ascii="Arial" w:hAnsi="Arial" w:cs="Arial"/>
        </w:rPr>
        <w:t>budget</w:t>
      </w:r>
      <w:r w:rsidR="00E66FDA">
        <w:rPr>
          <w:rFonts w:ascii="Arial" w:hAnsi="Arial" w:cs="Arial"/>
        </w:rPr>
        <w:t>s</w:t>
      </w:r>
      <w:r w:rsidRPr="00B37134">
        <w:rPr>
          <w:rFonts w:ascii="Arial" w:hAnsi="Arial" w:cs="Arial"/>
        </w:rPr>
        <w:t xml:space="preserve">.  </w:t>
      </w:r>
      <w:r w:rsidR="002539CF">
        <w:rPr>
          <w:rFonts w:ascii="Arial" w:hAnsi="Arial" w:cs="Arial"/>
        </w:rPr>
        <w:t xml:space="preserve">Additionally, </w:t>
      </w:r>
      <w:r w:rsidR="000C1C04" w:rsidRPr="00B37134">
        <w:rPr>
          <w:rFonts w:ascii="Arial" w:hAnsi="Arial" w:cs="Arial"/>
        </w:rPr>
        <w:t>I discuss</w:t>
      </w:r>
      <w:r w:rsidRPr="00B37134">
        <w:rPr>
          <w:rFonts w:ascii="Arial" w:hAnsi="Arial" w:cs="Arial"/>
        </w:rPr>
        <w:t xml:space="preserve"> our current transmission investment and its usefulness</w:t>
      </w:r>
      <w:r w:rsidR="003B1CC2">
        <w:rPr>
          <w:rFonts w:ascii="Arial" w:hAnsi="Arial" w:cs="Arial"/>
        </w:rPr>
        <w:t xml:space="preserve"> in providing reliable service to our customers</w:t>
      </w:r>
      <w:r w:rsidRPr="00B37134">
        <w:rPr>
          <w:rFonts w:ascii="Arial" w:hAnsi="Arial" w:cs="Arial"/>
        </w:rPr>
        <w:t xml:space="preserve">. </w:t>
      </w:r>
      <w:r w:rsidR="003369CE">
        <w:rPr>
          <w:rFonts w:ascii="Arial" w:hAnsi="Arial" w:cs="Arial"/>
        </w:rPr>
        <w:t xml:space="preserve"> </w:t>
      </w:r>
      <w:r w:rsidRPr="00B37134">
        <w:rPr>
          <w:rFonts w:ascii="Arial" w:hAnsi="Arial" w:cs="Arial"/>
        </w:rPr>
        <w:t xml:space="preserve">I cover Gulf’s projected transmission </w:t>
      </w:r>
      <w:r w:rsidR="003B6837">
        <w:rPr>
          <w:rFonts w:ascii="Arial" w:hAnsi="Arial" w:cs="Arial"/>
        </w:rPr>
        <w:t>c</w:t>
      </w:r>
      <w:r w:rsidRPr="00B37134">
        <w:rPr>
          <w:rFonts w:ascii="Arial" w:hAnsi="Arial" w:cs="Arial"/>
        </w:rPr>
        <w:t xml:space="preserve">apital </w:t>
      </w:r>
      <w:r w:rsidR="007D0C85" w:rsidRPr="00B37134">
        <w:rPr>
          <w:rFonts w:ascii="Arial" w:hAnsi="Arial" w:cs="Arial"/>
        </w:rPr>
        <w:t>expenditures and</w:t>
      </w:r>
      <w:r w:rsidRPr="00B37134">
        <w:rPr>
          <w:rFonts w:ascii="Arial" w:hAnsi="Arial" w:cs="Arial"/>
        </w:rPr>
        <w:t xml:space="preserve"> O&amp;M expenses for the year 2012.</w:t>
      </w:r>
      <w:r w:rsidR="0007068A">
        <w:rPr>
          <w:rFonts w:ascii="Arial" w:hAnsi="Arial" w:cs="Arial"/>
        </w:rPr>
        <w:t xml:space="preserve">  </w:t>
      </w:r>
      <w:r w:rsidR="003369CE">
        <w:rPr>
          <w:rFonts w:ascii="Arial" w:hAnsi="Arial" w:cs="Arial"/>
        </w:rPr>
        <w:t>My testimony then</w:t>
      </w:r>
      <w:r w:rsidR="003369CE" w:rsidRPr="00B37134">
        <w:rPr>
          <w:rFonts w:ascii="Arial" w:hAnsi="Arial" w:cs="Arial"/>
        </w:rPr>
        <w:t xml:space="preserve"> </w:t>
      </w:r>
      <w:r w:rsidR="003369CE">
        <w:rPr>
          <w:rFonts w:ascii="Arial" w:hAnsi="Arial" w:cs="Arial"/>
        </w:rPr>
        <w:t>address</w:t>
      </w:r>
      <w:r w:rsidR="00AD0C0B">
        <w:rPr>
          <w:rFonts w:ascii="Arial" w:hAnsi="Arial" w:cs="Arial"/>
        </w:rPr>
        <w:t>es</w:t>
      </w:r>
      <w:r w:rsidR="003369CE">
        <w:rPr>
          <w:rFonts w:ascii="Arial" w:hAnsi="Arial" w:cs="Arial"/>
        </w:rPr>
        <w:t xml:space="preserve"> Gulf’s transmission system </w:t>
      </w:r>
      <w:r w:rsidR="003369CE" w:rsidRPr="00B37134">
        <w:rPr>
          <w:rFonts w:ascii="Arial" w:hAnsi="Arial" w:cs="Arial"/>
        </w:rPr>
        <w:t xml:space="preserve">performance.  </w:t>
      </w:r>
    </w:p>
    <w:p w:rsidR="00D219A2" w:rsidRDefault="00D219A2" w:rsidP="00A05B8C">
      <w:pPr>
        <w:spacing w:line="480" w:lineRule="atLeast"/>
        <w:ind w:left="720" w:hanging="720"/>
        <w:jc w:val="both"/>
        <w:rPr>
          <w:rFonts w:ascii="Arial" w:hAnsi="Arial" w:cs="Arial"/>
        </w:rPr>
      </w:pPr>
    </w:p>
    <w:p w:rsidR="00631356" w:rsidRDefault="00631356" w:rsidP="00A05B8C">
      <w:pPr>
        <w:spacing w:line="480" w:lineRule="atLeast"/>
        <w:ind w:left="720" w:hanging="720"/>
        <w:jc w:val="both"/>
        <w:rPr>
          <w:rFonts w:ascii="Arial" w:hAnsi="Arial" w:cs="Arial"/>
        </w:rPr>
      </w:pPr>
    </w:p>
    <w:p w:rsidR="00631356" w:rsidRDefault="00631356" w:rsidP="00A05B8C">
      <w:pPr>
        <w:spacing w:line="480" w:lineRule="atLeast"/>
        <w:ind w:left="720" w:hanging="720"/>
        <w:jc w:val="both"/>
        <w:rPr>
          <w:rFonts w:ascii="Arial" w:hAnsi="Arial" w:cs="Arial"/>
        </w:rPr>
      </w:pPr>
    </w:p>
    <w:p w:rsidR="00FA1F47" w:rsidRDefault="00FA1F47" w:rsidP="00A05B8C">
      <w:pPr>
        <w:spacing w:line="480" w:lineRule="atLeast"/>
        <w:ind w:left="720" w:hanging="720"/>
        <w:jc w:val="both"/>
        <w:rPr>
          <w:rFonts w:ascii="Arial" w:hAnsi="Arial" w:cs="Arial"/>
        </w:rPr>
      </w:pPr>
      <w:r w:rsidRPr="00B37134">
        <w:rPr>
          <w:rFonts w:ascii="Arial" w:hAnsi="Arial" w:cs="Arial"/>
        </w:rPr>
        <w:lastRenderedPageBreak/>
        <w:t>Q.</w:t>
      </w:r>
      <w:r w:rsidRPr="00B37134">
        <w:rPr>
          <w:rFonts w:ascii="Arial" w:hAnsi="Arial" w:cs="Arial"/>
        </w:rPr>
        <w:tab/>
        <w:t>Are you sponsoring any exhibits?</w:t>
      </w:r>
    </w:p>
    <w:p w:rsidR="00FA1F47" w:rsidRPr="00B37134" w:rsidRDefault="00FA1F47" w:rsidP="00A05B8C">
      <w:pPr>
        <w:spacing w:line="480" w:lineRule="atLeast"/>
        <w:ind w:left="720" w:hanging="720"/>
        <w:jc w:val="both"/>
        <w:rPr>
          <w:rFonts w:ascii="Arial" w:hAnsi="Arial" w:cs="Arial"/>
        </w:rPr>
      </w:pPr>
      <w:r w:rsidRPr="00B37134">
        <w:rPr>
          <w:rFonts w:ascii="Arial" w:hAnsi="Arial" w:cs="Arial"/>
        </w:rPr>
        <w:t>A.</w:t>
      </w:r>
      <w:r w:rsidRPr="00B37134">
        <w:rPr>
          <w:rFonts w:ascii="Arial" w:hAnsi="Arial" w:cs="Arial"/>
        </w:rPr>
        <w:tab/>
        <w:t xml:space="preserve">Yes, I am sponsoring Exhibit </w:t>
      </w:r>
      <w:r w:rsidR="00A94477" w:rsidRPr="00B37134">
        <w:rPr>
          <w:rFonts w:ascii="Arial" w:hAnsi="Arial" w:cs="Arial"/>
        </w:rPr>
        <w:t>P</w:t>
      </w:r>
      <w:r w:rsidR="00B9778D" w:rsidRPr="00B37134">
        <w:rPr>
          <w:rFonts w:ascii="Arial" w:hAnsi="Arial" w:cs="Arial"/>
        </w:rPr>
        <w:t>C</w:t>
      </w:r>
      <w:r w:rsidR="00A94477" w:rsidRPr="00B37134">
        <w:rPr>
          <w:rFonts w:ascii="Arial" w:hAnsi="Arial" w:cs="Arial"/>
        </w:rPr>
        <w:t>C</w:t>
      </w:r>
      <w:r w:rsidR="0094451A">
        <w:rPr>
          <w:rFonts w:ascii="Arial" w:hAnsi="Arial" w:cs="Arial"/>
        </w:rPr>
        <w:t>-1, Schedules 1</w:t>
      </w:r>
      <w:r w:rsidR="00A73480">
        <w:rPr>
          <w:rFonts w:ascii="Arial" w:hAnsi="Arial" w:cs="Arial"/>
        </w:rPr>
        <w:t xml:space="preserve"> through </w:t>
      </w:r>
      <w:r w:rsidR="00285067">
        <w:rPr>
          <w:rFonts w:ascii="Arial" w:hAnsi="Arial" w:cs="Arial"/>
        </w:rPr>
        <w:t>7</w:t>
      </w:r>
      <w:r w:rsidR="00631356">
        <w:rPr>
          <w:rFonts w:ascii="Arial" w:hAnsi="Arial" w:cs="Arial"/>
        </w:rPr>
        <w:t>.</w:t>
      </w:r>
      <w:r w:rsidRPr="00B37134">
        <w:rPr>
          <w:rFonts w:ascii="Arial" w:hAnsi="Arial" w:cs="Arial"/>
        </w:rPr>
        <w:t xml:space="preserve"> Exhibit </w:t>
      </w:r>
      <w:r w:rsidR="00A94477" w:rsidRPr="00B37134">
        <w:rPr>
          <w:rFonts w:ascii="Arial" w:hAnsi="Arial" w:cs="Arial"/>
        </w:rPr>
        <w:t>P</w:t>
      </w:r>
      <w:r w:rsidR="00B9778D" w:rsidRPr="00B37134">
        <w:rPr>
          <w:rFonts w:ascii="Arial" w:hAnsi="Arial" w:cs="Arial"/>
        </w:rPr>
        <w:t>C</w:t>
      </w:r>
      <w:r w:rsidR="00A94477" w:rsidRPr="00B37134">
        <w:rPr>
          <w:rFonts w:ascii="Arial" w:hAnsi="Arial" w:cs="Arial"/>
        </w:rPr>
        <w:t>C-</w:t>
      </w:r>
      <w:r w:rsidRPr="00B37134">
        <w:rPr>
          <w:rFonts w:ascii="Arial" w:hAnsi="Arial" w:cs="Arial"/>
        </w:rPr>
        <w:t>1 was prepared under my direction and control, and the information contained therein is true and correct to the best of my knowledge and belief.</w:t>
      </w:r>
    </w:p>
    <w:p w:rsidR="00FA1F47" w:rsidRPr="00B37134" w:rsidRDefault="00FA1F47" w:rsidP="00A05B8C">
      <w:pPr>
        <w:spacing w:line="480" w:lineRule="atLeast"/>
        <w:ind w:left="720" w:hanging="720"/>
        <w:jc w:val="both"/>
        <w:rPr>
          <w:rFonts w:ascii="Arial" w:hAnsi="Arial" w:cs="Arial"/>
        </w:rPr>
      </w:pPr>
    </w:p>
    <w:p w:rsidR="00FA1F47" w:rsidRPr="00B37134" w:rsidRDefault="00FA1F47" w:rsidP="0007068A">
      <w:pPr>
        <w:spacing w:line="480" w:lineRule="atLeast"/>
        <w:ind w:left="720" w:hanging="720"/>
        <w:rPr>
          <w:rFonts w:ascii="Arial" w:hAnsi="Arial" w:cs="Arial"/>
        </w:rPr>
      </w:pPr>
      <w:r w:rsidRPr="00B37134">
        <w:rPr>
          <w:rFonts w:ascii="Arial" w:hAnsi="Arial" w:cs="Arial"/>
        </w:rPr>
        <w:t>Q.</w:t>
      </w:r>
      <w:r w:rsidRPr="00B37134">
        <w:rPr>
          <w:rFonts w:ascii="Arial" w:hAnsi="Arial" w:cs="Arial"/>
        </w:rPr>
        <w:tab/>
        <w:t xml:space="preserve">Are you sponsoring </w:t>
      </w:r>
      <w:r w:rsidR="00865EB0">
        <w:rPr>
          <w:rFonts w:ascii="Arial" w:hAnsi="Arial" w:cs="Arial"/>
        </w:rPr>
        <w:t xml:space="preserve">or co-sponsoring </w:t>
      </w:r>
      <w:r w:rsidRPr="00B37134">
        <w:rPr>
          <w:rFonts w:ascii="Arial" w:hAnsi="Arial" w:cs="Arial"/>
        </w:rPr>
        <w:t>any of the Minimum Filing Requirements (MFRs) filed by Gulf Power?</w:t>
      </w:r>
    </w:p>
    <w:p w:rsidR="00FA1F47" w:rsidRPr="00B37134" w:rsidRDefault="00FA1F47" w:rsidP="0007068A">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t>Yes</w:t>
      </w:r>
      <w:r w:rsidR="000D2405">
        <w:rPr>
          <w:rFonts w:ascii="Arial" w:hAnsi="Arial" w:cs="Arial"/>
        </w:rPr>
        <w:t xml:space="preserve">.  I sponsor or co-sponsor the MFRs shown on </w:t>
      </w:r>
      <w:r w:rsidR="00865EB0">
        <w:rPr>
          <w:rFonts w:ascii="Arial" w:hAnsi="Arial" w:cs="Arial"/>
        </w:rPr>
        <w:t>Exhibit PCC-1</w:t>
      </w:r>
      <w:r w:rsidR="000D2405">
        <w:rPr>
          <w:rFonts w:ascii="Arial" w:hAnsi="Arial" w:cs="Arial"/>
        </w:rPr>
        <w:t>, Schedule 1.</w:t>
      </w:r>
      <w:r w:rsidR="00610FAB">
        <w:rPr>
          <w:rFonts w:ascii="Arial" w:hAnsi="Arial" w:cs="Arial"/>
        </w:rPr>
        <w:t xml:space="preserve">  The information contained in the MFRs I sponsor or co-sponsor is true and correct to the best of my knowledge and belief.</w:t>
      </w:r>
    </w:p>
    <w:p w:rsidR="003B5D8F" w:rsidRDefault="00FA1F47" w:rsidP="00A05B8C">
      <w:pPr>
        <w:spacing w:line="480" w:lineRule="atLeast"/>
        <w:ind w:left="720" w:hanging="720"/>
        <w:jc w:val="both"/>
        <w:rPr>
          <w:rFonts w:ascii="Arial" w:hAnsi="Arial" w:cs="Arial"/>
        </w:rPr>
      </w:pPr>
      <w:r w:rsidRPr="00B37134">
        <w:rPr>
          <w:rFonts w:ascii="Arial" w:hAnsi="Arial" w:cs="Arial"/>
        </w:rPr>
        <w:tab/>
      </w:r>
    </w:p>
    <w:p w:rsidR="00EE31C7" w:rsidRDefault="00EE31C7" w:rsidP="00A05B8C">
      <w:pPr>
        <w:spacing w:line="480" w:lineRule="atLeast"/>
        <w:ind w:left="720" w:hanging="720"/>
        <w:jc w:val="both"/>
        <w:rPr>
          <w:rFonts w:ascii="Arial" w:hAnsi="Arial" w:cs="Arial"/>
        </w:rPr>
      </w:pPr>
    </w:p>
    <w:p w:rsidR="003B5D8F" w:rsidRPr="00EE31C7" w:rsidRDefault="00736863" w:rsidP="00A05B8C">
      <w:pPr>
        <w:spacing w:line="480" w:lineRule="atLeast"/>
        <w:ind w:left="720" w:hanging="720"/>
        <w:jc w:val="center"/>
        <w:outlineLvl w:val="0"/>
        <w:rPr>
          <w:rFonts w:ascii="Arial" w:hAnsi="Arial"/>
          <w:b/>
          <w:caps/>
        </w:rPr>
      </w:pPr>
      <w:r w:rsidRPr="00EE31C7">
        <w:rPr>
          <w:rFonts w:ascii="Arial" w:hAnsi="Arial" w:cs="Arial"/>
          <w:b/>
        </w:rPr>
        <w:t xml:space="preserve">I. </w:t>
      </w:r>
      <w:r w:rsidR="009B65C1" w:rsidRPr="00EE31C7">
        <w:rPr>
          <w:rFonts w:ascii="Arial" w:hAnsi="Arial"/>
          <w:b/>
          <w:caps/>
        </w:rPr>
        <w:t xml:space="preserve">Description of </w:t>
      </w:r>
      <w:r w:rsidR="009B65C1" w:rsidRPr="00EE31C7">
        <w:rPr>
          <w:rFonts w:ascii="Arial" w:hAnsi="Arial" w:cs="Arial"/>
          <w:b/>
          <w:caps/>
        </w:rPr>
        <w:t>Gulf</w:t>
      </w:r>
      <w:r w:rsidR="00610FAB" w:rsidRPr="00EE31C7">
        <w:rPr>
          <w:rFonts w:ascii="Arial" w:hAnsi="Arial" w:cs="Arial"/>
          <w:b/>
          <w:caps/>
        </w:rPr>
        <w:t>’s</w:t>
      </w:r>
      <w:r w:rsidR="009B65C1" w:rsidRPr="00EE31C7">
        <w:rPr>
          <w:rFonts w:ascii="Arial" w:hAnsi="Arial"/>
          <w:b/>
          <w:caps/>
        </w:rPr>
        <w:t xml:space="preserve"> Transmission System</w:t>
      </w:r>
    </w:p>
    <w:p w:rsidR="00610FAB" w:rsidRPr="00610FAB" w:rsidRDefault="00610FAB" w:rsidP="00A05B8C">
      <w:pPr>
        <w:spacing w:line="480" w:lineRule="atLeast"/>
        <w:ind w:left="720" w:hanging="720"/>
        <w:jc w:val="center"/>
        <w:rPr>
          <w:rFonts w:ascii="Arial" w:hAnsi="Arial" w:cs="Arial"/>
          <w:caps/>
        </w:rPr>
      </w:pPr>
    </w:p>
    <w:p w:rsidR="003B5D8F" w:rsidRDefault="0068027A" w:rsidP="00A05B8C">
      <w:pPr>
        <w:spacing w:line="480" w:lineRule="atLeast"/>
        <w:ind w:left="720" w:hanging="720"/>
        <w:jc w:val="both"/>
        <w:rPr>
          <w:rFonts w:ascii="Arial" w:hAnsi="Arial" w:cs="Arial"/>
        </w:rPr>
      </w:pPr>
      <w:r w:rsidRPr="00B37134">
        <w:rPr>
          <w:rFonts w:ascii="Arial" w:hAnsi="Arial" w:cs="Arial"/>
        </w:rPr>
        <w:t>Q.</w:t>
      </w:r>
      <w:r w:rsidRPr="00B37134">
        <w:rPr>
          <w:rFonts w:ascii="Arial" w:hAnsi="Arial" w:cs="Arial"/>
        </w:rPr>
        <w:tab/>
        <w:t>What is the purpose and function of Gulf’s transmission system?</w:t>
      </w:r>
    </w:p>
    <w:p w:rsidR="003B5D8F" w:rsidRDefault="00D13B48" w:rsidP="0007068A">
      <w:pPr>
        <w:spacing w:line="480" w:lineRule="atLeast"/>
        <w:ind w:left="720" w:hanging="720"/>
        <w:rPr>
          <w:rFonts w:ascii="Arial" w:hAnsi="Arial" w:cs="Arial"/>
        </w:rPr>
      </w:pPr>
      <w:r>
        <w:rPr>
          <w:rFonts w:ascii="Arial" w:hAnsi="Arial" w:cs="Arial"/>
        </w:rPr>
        <w:t>A.</w:t>
      </w:r>
      <w:r>
        <w:rPr>
          <w:rFonts w:ascii="Arial" w:hAnsi="Arial" w:cs="Arial"/>
        </w:rPr>
        <w:tab/>
      </w:r>
      <w:r w:rsidR="0068027A" w:rsidRPr="00F96500">
        <w:rPr>
          <w:rFonts w:ascii="Arial" w:hAnsi="Arial" w:cs="Arial"/>
        </w:rPr>
        <w:t>Gulf</w:t>
      </w:r>
      <w:r w:rsidR="002A428D" w:rsidRPr="00F96500">
        <w:rPr>
          <w:rFonts w:ascii="Arial" w:hAnsi="Arial" w:cs="Arial"/>
        </w:rPr>
        <w:t>’s</w:t>
      </w:r>
      <w:r w:rsidR="00A2082E" w:rsidRPr="00F96500">
        <w:rPr>
          <w:rFonts w:ascii="Arial" w:hAnsi="Arial" w:cs="Arial"/>
        </w:rPr>
        <w:t xml:space="preserve"> </w:t>
      </w:r>
      <w:r w:rsidR="002E7883">
        <w:rPr>
          <w:rFonts w:ascii="Arial" w:hAnsi="Arial" w:cs="Arial"/>
        </w:rPr>
        <w:t xml:space="preserve">transmission system is used to move large amounts of power </w:t>
      </w:r>
      <w:r w:rsidR="00610FAB">
        <w:rPr>
          <w:rFonts w:ascii="Arial" w:hAnsi="Arial" w:cs="Arial"/>
        </w:rPr>
        <w:t>among</w:t>
      </w:r>
      <w:r w:rsidR="002E7883">
        <w:rPr>
          <w:rFonts w:ascii="Arial" w:hAnsi="Arial" w:cs="Arial"/>
        </w:rPr>
        <w:t xml:space="preserve"> the generation sources, neighboring utilities</w:t>
      </w:r>
      <w:r w:rsidR="00631356">
        <w:rPr>
          <w:rFonts w:ascii="Arial" w:hAnsi="Arial" w:cs="Arial"/>
        </w:rPr>
        <w:t>,</w:t>
      </w:r>
      <w:r w:rsidR="002E7883">
        <w:rPr>
          <w:rFonts w:ascii="Arial" w:hAnsi="Arial" w:cs="Arial"/>
        </w:rPr>
        <w:t xml:space="preserve"> and load centers. Gulf</w:t>
      </w:r>
      <w:r w:rsidR="00285067">
        <w:rPr>
          <w:rFonts w:ascii="Arial" w:hAnsi="Arial" w:cs="Arial"/>
        </w:rPr>
        <w:t>’</w:t>
      </w:r>
      <w:r w:rsidR="002E7883">
        <w:rPr>
          <w:rFonts w:ascii="Arial" w:hAnsi="Arial" w:cs="Arial"/>
        </w:rPr>
        <w:t>s transmission system utilizes facilities at three voltage levels</w:t>
      </w:r>
      <w:r w:rsidR="00A05B8C">
        <w:rPr>
          <w:rFonts w:ascii="Arial" w:hAnsi="Arial" w:cs="Arial"/>
        </w:rPr>
        <w:t>:</w:t>
      </w:r>
      <w:r w:rsidR="002E7883">
        <w:rPr>
          <w:rFonts w:ascii="Arial" w:hAnsi="Arial" w:cs="Arial"/>
        </w:rPr>
        <w:t xml:space="preserve"> 230,000 volts (230</w:t>
      </w:r>
      <w:r w:rsidR="00BD161F">
        <w:rPr>
          <w:rFonts w:ascii="Arial" w:hAnsi="Arial" w:cs="Arial"/>
        </w:rPr>
        <w:t>k</w:t>
      </w:r>
      <w:r w:rsidR="002E7883">
        <w:rPr>
          <w:rFonts w:ascii="Arial" w:hAnsi="Arial" w:cs="Arial"/>
        </w:rPr>
        <w:t>V), 115,000 volts (115</w:t>
      </w:r>
      <w:r w:rsidR="00BD161F">
        <w:rPr>
          <w:rFonts w:ascii="Arial" w:hAnsi="Arial" w:cs="Arial"/>
        </w:rPr>
        <w:t>k</w:t>
      </w:r>
      <w:r w:rsidR="002E7883">
        <w:rPr>
          <w:rFonts w:ascii="Arial" w:hAnsi="Arial" w:cs="Arial"/>
        </w:rPr>
        <w:t>V) and 46,000 volts (46</w:t>
      </w:r>
      <w:r w:rsidR="00BD161F">
        <w:rPr>
          <w:rFonts w:ascii="Arial" w:hAnsi="Arial" w:cs="Arial"/>
        </w:rPr>
        <w:t>k</w:t>
      </w:r>
      <w:r w:rsidR="002E7883">
        <w:rPr>
          <w:rFonts w:ascii="Arial" w:hAnsi="Arial" w:cs="Arial"/>
        </w:rPr>
        <w:t>V).  These facilities are tied together in a complex network to transport the power where it is need</w:t>
      </w:r>
      <w:r w:rsidR="00DA1E85">
        <w:rPr>
          <w:rFonts w:ascii="Arial" w:hAnsi="Arial" w:cs="Arial"/>
        </w:rPr>
        <w:t>ed</w:t>
      </w:r>
      <w:r w:rsidR="002E7883">
        <w:rPr>
          <w:rFonts w:ascii="Arial" w:hAnsi="Arial" w:cs="Arial"/>
        </w:rPr>
        <w:t xml:space="preserve">. </w:t>
      </w:r>
    </w:p>
    <w:p w:rsidR="00930AA9" w:rsidRDefault="00930AA9" w:rsidP="00A05B8C">
      <w:pPr>
        <w:tabs>
          <w:tab w:val="left" w:pos="720"/>
        </w:tabs>
        <w:spacing w:line="480" w:lineRule="atLeast"/>
        <w:ind w:left="720" w:hanging="720"/>
        <w:rPr>
          <w:rFonts w:ascii="Arial" w:hAnsi="Arial" w:cs="Arial"/>
        </w:rPr>
      </w:pPr>
    </w:p>
    <w:p w:rsidR="00930AA9" w:rsidRDefault="00930AA9" w:rsidP="00A05B8C">
      <w:pPr>
        <w:spacing w:line="480" w:lineRule="atLeast"/>
        <w:ind w:left="720"/>
        <w:rPr>
          <w:rFonts w:ascii="Arial" w:hAnsi="Arial" w:cs="Arial"/>
        </w:rPr>
      </w:pPr>
      <w:r w:rsidRPr="00F96500">
        <w:rPr>
          <w:rFonts w:ascii="Arial" w:hAnsi="Arial" w:cs="Arial"/>
        </w:rPr>
        <w:t>When electricity is generated</w:t>
      </w:r>
      <w:r>
        <w:rPr>
          <w:rFonts w:ascii="Arial" w:hAnsi="Arial" w:cs="Arial"/>
        </w:rPr>
        <w:t>,</w:t>
      </w:r>
      <w:r w:rsidRPr="00F96500">
        <w:rPr>
          <w:rFonts w:ascii="Arial" w:hAnsi="Arial" w:cs="Arial"/>
        </w:rPr>
        <w:t xml:space="preserve"> the voltage is raised </w:t>
      </w:r>
      <w:r>
        <w:rPr>
          <w:rFonts w:ascii="Arial" w:hAnsi="Arial" w:cs="Arial"/>
        </w:rPr>
        <w:t xml:space="preserve">to transmission levels </w:t>
      </w:r>
      <w:r w:rsidRPr="00F96500">
        <w:rPr>
          <w:rFonts w:ascii="Arial" w:hAnsi="Arial" w:cs="Arial"/>
        </w:rPr>
        <w:t>utilizing a transformer</w:t>
      </w:r>
      <w:r>
        <w:rPr>
          <w:rFonts w:ascii="Arial" w:hAnsi="Arial" w:cs="Arial"/>
        </w:rPr>
        <w:t xml:space="preserve"> at the generating station</w:t>
      </w:r>
      <w:r w:rsidRPr="00F96500">
        <w:rPr>
          <w:rFonts w:ascii="Arial" w:hAnsi="Arial" w:cs="Arial"/>
        </w:rPr>
        <w:t xml:space="preserve">.  </w:t>
      </w:r>
      <w:r>
        <w:rPr>
          <w:rFonts w:ascii="Arial" w:hAnsi="Arial" w:cs="Arial"/>
        </w:rPr>
        <w:t xml:space="preserve">Once the power has been </w:t>
      </w:r>
      <w:r>
        <w:rPr>
          <w:rFonts w:ascii="Arial" w:hAnsi="Arial" w:cs="Arial"/>
        </w:rPr>
        <w:lastRenderedPageBreak/>
        <w:t xml:space="preserve">transmitted from the generation centers </w:t>
      </w:r>
      <w:r w:rsidR="00E66FDA">
        <w:rPr>
          <w:rFonts w:ascii="Arial" w:hAnsi="Arial" w:cs="Arial"/>
        </w:rPr>
        <w:t xml:space="preserve">closer </w:t>
      </w:r>
      <w:r>
        <w:rPr>
          <w:rFonts w:ascii="Arial" w:hAnsi="Arial" w:cs="Arial"/>
        </w:rPr>
        <w:t xml:space="preserve">to the areas in which it is needed, the voltage is reduced to a lower level, by utilizing a transformer within a </w:t>
      </w:r>
      <w:r w:rsidR="00E66FDA">
        <w:rPr>
          <w:rFonts w:ascii="Arial" w:hAnsi="Arial" w:cs="Arial"/>
        </w:rPr>
        <w:t xml:space="preserve">distribution </w:t>
      </w:r>
      <w:r>
        <w:rPr>
          <w:rFonts w:ascii="Arial" w:hAnsi="Arial" w:cs="Arial"/>
        </w:rPr>
        <w:t>substation as described by Gulf Witness Moore.  The distribution facilities which branch out from the substation carry the power to the customers.  Some large industrial customers receive service at transmission voltage and have their own internal distribution networks.  Exhibit PCC-1, Schedule 2 offers a general depiction of the overall energy network and how power flows.</w:t>
      </w:r>
    </w:p>
    <w:p w:rsidR="003B5D8F" w:rsidRDefault="003B5D8F" w:rsidP="003B5D8F">
      <w:pPr>
        <w:spacing w:line="480" w:lineRule="atLeast"/>
        <w:jc w:val="both"/>
        <w:rPr>
          <w:rFonts w:ascii="Arial" w:hAnsi="Arial" w:cs="Arial"/>
        </w:rPr>
      </w:pPr>
    </w:p>
    <w:p w:rsidR="0068027A" w:rsidRDefault="00726826" w:rsidP="00BF49F6">
      <w:pPr>
        <w:spacing w:line="480" w:lineRule="atLeast"/>
        <w:rPr>
          <w:rFonts w:ascii="Arial" w:hAnsi="Arial" w:cs="Arial"/>
        </w:rPr>
      </w:pPr>
      <w:r>
        <w:rPr>
          <w:rFonts w:ascii="Arial" w:hAnsi="Arial" w:cs="Arial"/>
        </w:rPr>
        <w:t>Q.</w:t>
      </w:r>
      <w:r>
        <w:rPr>
          <w:rFonts w:ascii="Arial" w:hAnsi="Arial" w:cs="Arial"/>
        </w:rPr>
        <w:tab/>
        <w:t xml:space="preserve">Can you </w:t>
      </w:r>
      <w:r w:rsidR="00AD0C0B">
        <w:rPr>
          <w:rFonts w:ascii="Arial" w:hAnsi="Arial" w:cs="Arial"/>
        </w:rPr>
        <w:t xml:space="preserve">visually </w:t>
      </w:r>
      <w:r>
        <w:rPr>
          <w:rFonts w:ascii="Arial" w:hAnsi="Arial" w:cs="Arial"/>
        </w:rPr>
        <w:t>describe some of the components you reference?</w:t>
      </w:r>
    </w:p>
    <w:p w:rsidR="00726826" w:rsidRDefault="00726826" w:rsidP="00BF49F6">
      <w:pPr>
        <w:spacing w:line="480" w:lineRule="atLeast"/>
        <w:ind w:left="720" w:hanging="720"/>
        <w:rPr>
          <w:rFonts w:ascii="Arial" w:hAnsi="Arial" w:cs="Arial"/>
        </w:rPr>
      </w:pPr>
      <w:r>
        <w:rPr>
          <w:rFonts w:ascii="Arial" w:hAnsi="Arial" w:cs="Arial"/>
        </w:rPr>
        <w:t>A.</w:t>
      </w:r>
      <w:r>
        <w:rPr>
          <w:rFonts w:ascii="Arial" w:hAnsi="Arial" w:cs="Arial"/>
        </w:rPr>
        <w:tab/>
        <w:t xml:space="preserve">I have included photographs of some typical transformers and transmission structures in </w:t>
      </w:r>
      <w:r w:rsidRPr="008C38B7">
        <w:rPr>
          <w:rFonts w:ascii="Arial" w:hAnsi="Arial" w:cs="Arial"/>
        </w:rPr>
        <w:t>Exhibit PCC-</w:t>
      </w:r>
      <w:r w:rsidR="0094451A" w:rsidRPr="008C38B7">
        <w:rPr>
          <w:rFonts w:ascii="Arial" w:hAnsi="Arial" w:cs="Arial"/>
        </w:rPr>
        <w:t>1</w:t>
      </w:r>
      <w:r w:rsidR="00BD12BE" w:rsidRPr="008C38B7">
        <w:rPr>
          <w:rFonts w:ascii="Arial" w:hAnsi="Arial" w:cs="Arial"/>
        </w:rPr>
        <w:t>, Schedule 3</w:t>
      </w:r>
      <w:r w:rsidRPr="008C38B7">
        <w:rPr>
          <w:rFonts w:ascii="Arial" w:hAnsi="Arial" w:cs="Arial"/>
        </w:rPr>
        <w:t>.</w:t>
      </w:r>
    </w:p>
    <w:p w:rsidR="00930AA9" w:rsidRPr="00B37134" w:rsidRDefault="00930AA9" w:rsidP="00BF49F6">
      <w:pPr>
        <w:spacing w:line="480" w:lineRule="atLeast"/>
        <w:ind w:left="720" w:hanging="720"/>
        <w:rPr>
          <w:rFonts w:ascii="Arial" w:hAnsi="Arial" w:cs="Arial"/>
        </w:rPr>
      </w:pPr>
    </w:p>
    <w:p w:rsidR="0068027A" w:rsidRPr="00B37134" w:rsidRDefault="0068027A" w:rsidP="00BF49F6">
      <w:pPr>
        <w:spacing w:line="480" w:lineRule="atLeast"/>
        <w:rPr>
          <w:rFonts w:ascii="Arial" w:hAnsi="Arial" w:cs="Arial"/>
        </w:rPr>
      </w:pPr>
      <w:r w:rsidRPr="00B37134">
        <w:rPr>
          <w:rFonts w:ascii="Arial" w:hAnsi="Arial" w:cs="Arial"/>
        </w:rPr>
        <w:t>Q.</w:t>
      </w:r>
      <w:r w:rsidRPr="00B37134">
        <w:rPr>
          <w:rFonts w:ascii="Arial" w:hAnsi="Arial" w:cs="Arial"/>
        </w:rPr>
        <w:tab/>
        <w:t>What is the makeup of Gulf</w:t>
      </w:r>
      <w:r w:rsidR="00285067">
        <w:rPr>
          <w:rFonts w:ascii="Arial" w:hAnsi="Arial" w:cs="Arial"/>
        </w:rPr>
        <w:t>’</w:t>
      </w:r>
      <w:r w:rsidRPr="00B37134">
        <w:rPr>
          <w:rFonts w:ascii="Arial" w:hAnsi="Arial" w:cs="Arial"/>
        </w:rPr>
        <w:t>s transmission facilities?</w:t>
      </w:r>
    </w:p>
    <w:p w:rsidR="006D006C" w:rsidRPr="00B37134" w:rsidRDefault="0068027A" w:rsidP="00840D84">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t>Gulf</w:t>
      </w:r>
      <w:r w:rsidR="00871A69">
        <w:rPr>
          <w:rFonts w:ascii="Arial" w:hAnsi="Arial" w:cs="Arial"/>
        </w:rPr>
        <w:t xml:space="preserve">’s </w:t>
      </w:r>
      <w:r w:rsidRPr="00B37134">
        <w:rPr>
          <w:rFonts w:ascii="Arial" w:hAnsi="Arial" w:cs="Arial"/>
        </w:rPr>
        <w:t>transmission facilities consist of approximately 1,600 miles of lines</w:t>
      </w:r>
      <w:r w:rsidR="00810871">
        <w:rPr>
          <w:rFonts w:ascii="Arial" w:hAnsi="Arial" w:cs="Arial"/>
        </w:rPr>
        <w:t>,</w:t>
      </w:r>
      <w:r w:rsidRPr="00B37134">
        <w:rPr>
          <w:rFonts w:ascii="Arial" w:hAnsi="Arial" w:cs="Arial"/>
        </w:rPr>
        <w:t xml:space="preserve"> which are operated at 230</w:t>
      </w:r>
      <w:r w:rsidR="00BD161F">
        <w:rPr>
          <w:rFonts w:ascii="Arial" w:hAnsi="Arial" w:cs="Arial"/>
        </w:rPr>
        <w:t>k</w:t>
      </w:r>
      <w:r w:rsidR="0042592B">
        <w:rPr>
          <w:rFonts w:ascii="Arial" w:hAnsi="Arial" w:cs="Arial"/>
        </w:rPr>
        <w:t>V</w:t>
      </w:r>
      <w:r w:rsidRPr="00B37134">
        <w:rPr>
          <w:rFonts w:ascii="Arial" w:hAnsi="Arial" w:cs="Arial"/>
        </w:rPr>
        <w:t>, 115</w:t>
      </w:r>
      <w:r w:rsidR="00BD161F">
        <w:rPr>
          <w:rFonts w:ascii="Arial" w:hAnsi="Arial" w:cs="Arial"/>
        </w:rPr>
        <w:t>k</w:t>
      </w:r>
      <w:r w:rsidR="0042592B">
        <w:rPr>
          <w:rFonts w:ascii="Arial" w:hAnsi="Arial" w:cs="Arial"/>
        </w:rPr>
        <w:t>V</w:t>
      </w:r>
      <w:r w:rsidR="00631356">
        <w:rPr>
          <w:rFonts w:ascii="Arial" w:hAnsi="Arial" w:cs="Arial"/>
        </w:rPr>
        <w:t>,</w:t>
      </w:r>
      <w:r w:rsidRPr="00B37134">
        <w:rPr>
          <w:rFonts w:ascii="Arial" w:hAnsi="Arial" w:cs="Arial"/>
        </w:rPr>
        <w:t xml:space="preserve"> and 46</w:t>
      </w:r>
      <w:r w:rsidR="00BD161F">
        <w:rPr>
          <w:rFonts w:ascii="Arial" w:hAnsi="Arial" w:cs="Arial"/>
        </w:rPr>
        <w:t>k</w:t>
      </w:r>
      <w:r w:rsidR="0042592B">
        <w:rPr>
          <w:rFonts w:ascii="Arial" w:hAnsi="Arial" w:cs="Arial"/>
        </w:rPr>
        <w:t>V</w:t>
      </w:r>
      <w:r w:rsidRPr="00B37134">
        <w:rPr>
          <w:rFonts w:ascii="Arial" w:hAnsi="Arial" w:cs="Arial"/>
        </w:rPr>
        <w:t>.</w:t>
      </w:r>
      <w:r w:rsidR="00631356">
        <w:rPr>
          <w:rFonts w:ascii="Arial" w:hAnsi="Arial" w:cs="Arial"/>
        </w:rPr>
        <w:t xml:space="preserve"> </w:t>
      </w:r>
      <w:r w:rsidRPr="00B37134">
        <w:rPr>
          <w:rFonts w:ascii="Arial" w:hAnsi="Arial" w:cs="Arial"/>
        </w:rPr>
        <w:t xml:space="preserve"> </w:t>
      </w:r>
      <w:r w:rsidR="00267D25" w:rsidRPr="008C38B7">
        <w:rPr>
          <w:rFonts w:ascii="Arial" w:hAnsi="Arial" w:cs="Arial"/>
        </w:rPr>
        <w:t>Exhibit</w:t>
      </w:r>
      <w:r w:rsidR="00726826" w:rsidRPr="008C38B7">
        <w:rPr>
          <w:rFonts w:ascii="Arial" w:hAnsi="Arial" w:cs="Arial"/>
        </w:rPr>
        <w:t xml:space="preserve"> PCC-</w:t>
      </w:r>
      <w:r w:rsidR="0094451A" w:rsidRPr="008C38B7">
        <w:rPr>
          <w:rFonts w:ascii="Arial" w:hAnsi="Arial" w:cs="Arial"/>
        </w:rPr>
        <w:t>1</w:t>
      </w:r>
      <w:r w:rsidR="00BD12BE" w:rsidRPr="008C38B7">
        <w:rPr>
          <w:rFonts w:ascii="Arial" w:hAnsi="Arial" w:cs="Arial"/>
        </w:rPr>
        <w:t xml:space="preserve">, </w:t>
      </w:r>
      <w:r w:rsidR="00D9633D">
        <w:rPr>
          <w:rFonts w:ascii="Arial" w:hAnsi="Arial" w:cs="Arial"/>
        </w:rPr>
        <w:br w:type="textWrapping" w:clear="all"/>
      </w:r>
      <w:r w:rsidR="00BD12BE" w:rsidRPr="008C38B7">
        <w:rPr>
          <w:rFonts w:ascii="Arial" w:hAnsi="Arial" w:cs="Arial"/>
        </w:rPr>
        <w:t>Schedule 4</w:t>
      </w:r>
      <w:r w:rsidRPr="00B37134">
        <w:rPr>
          <w:rFonts w:ascii="Arial" w:hAnsi="Arial" w:cs="Arial"/>
        </w:rPr>
        <w:t xml:space="preserve"> </w:t>
      </w:r>
      <w:r w:rsidR="00860DC4">
        <w:rPr>
          <w:rFonts w:ascii="Arial" w:hAnsi="Arial" w:cs="Arial"/>
        </w:rPr>
        <w:t>is</w:t>
      </w:r>
      <w:r w:rsidR="00860DC4" w:rsidRPr="00B37134">
        <w:rPr>
          <w:rFonts w:ascii="Arial" w:hAnsi="Arial" w:cs="Arial"/>
        </w:rPr>
        <w:t xml:space="preserve"> </w:t>
      </w:r>
      <w:r w:rsidRPr="00B37134">
        <w:rPr>
          <w:rFonts w:ascii="Arial" w:hAnsi="Arial" w:cs="Arial"/>
        </w:rPr>
        <w:t xml:space="preserve">a map of </w:t>
      </w:r>
      <w:r w:rsidR="002A428D">
        <w:rPr>
          <w:rFonts w:ascii="Arial" w:hAnsi="Arial" w:cs="Arial"/>
        </w:rPr>
        <w:t>Gulf’s</w:t>
      </w:r>
      <w:r w:rsidR="002A428D" w:rsidRPr="00B37134">
        <w:rPr>
          <w:rFonts w:ascii="Arial" w:hAnsi="Arial" w:cs="Arial"/>
        </w:rPr>
        <w:t xml:space="preserve"> </w:t>
      </w:r>
      <w:r w:rsidRPr="00B37134">
        <w:rPr>
          <w:rFonts w:ascii="Arial" w:hAnsi="Arial" w:cs="Arial"/>
        </w:rPr>
        <w:t>transmission facilities</w:t>
      </w:r>
      <w:r w:rsidR="002A428D">
        <w:rPr>
          <w:rFonts w:ascii="Arial" w:hAnsi="Arial" w:cs="Arial"/>
        </w:rPr>
        <w:t xml:space="preserve">. </w:t>
      </w:r>
      <w:r w:rsidRPr="00B37134">
        <w:rPr>
          <w:rFonts w:ascii="Arial" w:hAnsi="Arial" w:cs="Arial"/>
        </w:rPr>
        <w:t xml:space="preserve"> </w:t>
      </w:r>
      <w:r w:rsidR="002A428D">
        <w:rPr>
          <w:rFonts w:ascii="Arial" w:hAnsi="Arial" w:cs="Arial"/>
        </w:rPr>
        <w:t>The Company’s</w:t>
      </w:r>
      <w:r w:rsidR="002A428D" w:rsidRPr="00B37134">
        <w:rPr>
          <w:rFonts w:ascii="Arial" w:hAnsi="Arial" w:cs="Arial"/>
        </w:rPr>
        <w:t xml:space="preserve"> </w:t>
      </w:r>
      <w:r w:rsidRPr="00B37134">
        <w:rPr>
          <w:rFonts w:ascii="Arial" w:hAnsi="Arial" w:cs="Arial"/>
        </w:rPr>
        <w:t>230</w:t>
      </w:r>
      <w:r w:rsidR="00BD161F">
        <w:rPr>
          <w:rFonts w:ascii="Arial" w:hAnsi="Arial" w:cs="Arial"/>
        </w:rPr>
        <w:t>k</w:t>
      </w:r>
      <w:r w:rsidR="0042592B">
        <w:rPr>
          <w:rFonts w:ascii="Arial" w:hAnsi="Arial" w:cs="Arial"/>
        </w:rPr>
        <w:t>V</w:t>
      </w:r>
      <w:r w:rsidRPr="00B37134">
        <w:rPr>
          <w:rFonts w:ascii="Arial" w:hAnsi="Arial" w:cs="Arial"/>
        </w:rPr>
        <w:t xml:space="preserve"> system includes 437 miles of line and 1,142 structures. </w:t>
      </w:r>
      <w:r w:rsidR="002A428D">
        <w:rPr>
          <w:rFonts w:ascii="Arial" w:hAnsi="Arial" w:cs="Arial"/>
        </w:rPr>
        <w:t>Gulf’s</w:t>
      </w:r>
      <w:r w:rsidR="002A428D" w:rsidRPr="00B37134">
        <w:rPr>
          <w:rFonts w:ascii="Arial" w:hAnsi="Arial" w:cs="Arial"/>
        </w:rPr>
        <w:t xml:space="preserve"> </w:t>
      </w:r>
      <w:r w:rsidRPr="00B37134">
        <w:rPr>
          <w:rFonts w:ascii="Arial" w:hAnsi="Arial" w:cs="Arial"/>
        </w:rPr>
        <w:t>115</w:t>
      </w:r>
      <w:r w:rsidR="00BD161F">
        <w:rPr>
          <w:rFonts w:ascii="Arial" w:hAnsi="Arial" w:cs="Arial"/>
        </w:rPr>
        <w:t>k</w:t>
      </w:r>
      <w:r w:rsidR="0042592B">
        <w:rPr>
          <w:rFonts w:ascii="Arial" w:hAnsi="Arial" w:cs="Arial"/>
        </w:rPr>
        <w:t>V</w:t>
      </w:r>
      <w:r w:rsidRPr="00B37134">
        <w:rPr>
          <w:rFonts w:ascii="Arial" w:hAnsi="Arial" w:cs="Arial"/>
        </w:rPr>
        <w:t xml:space="preserve"> system is made up of approximately 1,060 miles of line and 13,962 structures.  Gulf </w:t>
      </w:r>
      <w:r w:rsidR="002A428D">
        <w:rPr>
          <w:rFonts w:ascii="Arial" w:hAnsi="Arial" w:cs="Arial"/>
        </w:rPr>
        <w:t>also</w:t>
      </w:r>
      <w:r w:rsidRPr="00B37134">
        <w:rPr>
          <w:rFonts w:ascii="Arial" w:hAnsi="Arial" w:cs="Arial"/>
        </w:rPr>
        <w:t xml:space="preserve"> has a 46</w:t>
      </w:r>
      <w:r w:rsidR="00BD161F">
        <w:rPr>
          <w:rFonts w:ascii="Arial" w:hAnsi="Arial" w:cs="Arial"/>
        </w:rPr>
        <w:t>k</w:t>
      </w:r>
      <w:r w:rsidR="0042592B">
        <w:rPr>
          <w:rFonts w:ascii="Arial" w:hAnsi="Arial" w:cs="Arial"/>
        </w:rPr>
        <w:t>V</w:t>
      </w:r>
      <w:r w:rsidRPr="00B37134">
        <w:rPr>
          <w:rFonts w:ascii="Arial" w:hAnsi="Arial" w:cs="Arial"/>
        </w:rPr>
        <w:t xml:space="preserve"> system that consists of about 114 miles of line with 1,180 structures. The system (all of the lines regardless of voltage) is connected through 143 substations, 109 of which are classified as distribution or load serving.</w:t>
      </w:r>
    </w:p>
    <w:p w:rsidR="0068027A" w:rsidRDefault="0068027A" w:rsidP="00BF49F6">
      <w:pPr>
        <w:spacing w:line="480" w:lineRule="atLeast"/>
        <w:ind w:left="720" w:hanging="720"/>
        <w:rPr>
          <w:rFonts w:ascii="Arial" w:hAnsi="Arial" w:cs="Arial"/>
        </w:rPr>
      </w:pPr>
    </w:p>
    <w:p w:rsidR="00631356" w:rsidRPr="00B37134" w:rsidRDefault="00631356" w:rsidP="00BF49F6">
      <w:pPr>
        <w:spacing w:line="480" w:lineRule="atLeast"/>
        <w:ind w:left="720" w:hanging="720"/>
        <w:rPr>
          <w:rFonts w:ascii="Arial" w:hAnsi="Arial" w:cs="Arial"/>
        </w:rPr>
      </w:pPr>
    </w:p>
    <w:p w:rsidR="00EE31C7" w:rsidRDefault="00355231" w:rsidP="00522FDC">
      <w:pPr>
        <w:pStyle w:val="ListParagraph"/>
        <w:spacing w:line="480" w:lineRule="atLeast"/>
        <w:rPr>
          <w:rFonts w:ascii="Arial" w:hAnsi="Arial" w:cs="Arial"/>
        </w:rPr>
      </w:pPr>
      <w:r>
        <w:rPr>
          <w:rFonts w:ascii="Arial" w:hAnsi="Arial" w:cs="Arial"/>
        </w:rPr>
        <w:lastRenderedPageBreak/>
        <w:t>Gulf’s</w:t>
      </w:r>
      <w:r w:rsidR="0068027A" w:rsidRPr="00B37134">
        <w:rPr>
          <w:rFonts w:ascii="Arial" w:hAnsi="Arial" w:cs="Arial"/>
        </w:rPr>
        <w:t xml:space="preserve"> 230</w:t>
      </w:r>
      <w:r w:rsidR="00BD161F">
        <w:rPr>
          <w:rFonts w:ascii="Arial" w:hAnsi="Arial" w:cs="Arial"/>
        </w:rPr>
        <w:t>k</w:t>
      </w:r>
      <w:r w:rsidR="0042592B">
        <w:rPr>
          <w:rFonts w:ascii="Arial" w:hAnsi="Arial" w:cs="Arial"/>
        </w:rPr>
        <w:t>V</w:t>
      </w:r>
      <w:r w:rsidR="0068027A" w:rsidRPr="00B37134">
        <w:rPr>
          <w:rFonts w:ascii="Arial" w:hAnsi="Arial" w:cs="Arial"/>
        </w:rPr>
        <w:t xml:space="preserve"> system carries the bulk power flow from generation </w:t>
      </w:r>
      <w:r w:rsidR="00285067">
        <w:rPr>
          <w:rFonts w:ascii="Arial" w:hAnsi="Arial" w:cs="Arial"/>
        </w:rPr>
        <w:t>sources</w:t>
      </w:r>
      <w:r w:rsidR="00631356">
        <w:rPr>
          <w:rFonts w:ascii="Arial" w:hAnsi="Arial" w:cs="Arial"/>
        </w:rPr>
        <w:t xml:space="preserve"> and neighboring utilities. </w:t>
      </w:r>
      <w:r w:rsidR="0068027A" w:rsidRPr="00B37134">
        <w:rPr>
          <w:rFonts w:ascii="Arial" w:hAnsi="Arial" w:cs="Arial"/>
        </w:rPr>
        <w:t xml:space="preserve">These lines supply the path for </w:t>
      </w:r>
      <w:r w:rsidR="00F9390A">
        <w:rPr>
          <w:rFonts w:ascii="Arial" w:hAnsi="Arial" w:cs="Arial"/>
        </w:rPr>
        <w:t xml:space="preserve">power to flow from the generation sources to </w:t>
      </w:r>
      <w:r w:rsidR="00871A69">
        <w:rPr>
          <w:rFonts w:ascii="Arial" w:hAnsi="Arial" w:cs="Arial"/>
        </w:rPr>
        <w:t>Gulf’s</w:t>
      </w:r>
      <w:r w:rsidR="00F9390A">
        <w:rPr>
          <w:rFonts w:ascii="Arial" w:hAnsi="Arial" w:cs="Arial"/>
        </w:rPr>
        <w:t xml:space="preserve"> </w:t>
      </w:r>
      <w:r w:rsidR="00C66412">
        <w:rPr>
          <w:rFonts w:ascii="Arial" w:hAnsi="Arial" w:cs="Arial"/>
        </w:rPr>
        <w:t xml:space="preserve">transmission level substations in the </w:t>
      </w:r>
      <w:r w:rsidR="00F9390A">
        <w:rPr>
          <w:rFonts w:ascii="Arial" w:hAnsi="Arial" w:cs="Arial"/>
        </w:rPr>
        <w:t xml:space="preserve">various </w:t>
      </w:r>
      <w:r w:rsidR="00C66412">
        <w:rPr>
          <w:rFonts w:ascii="Arial" w:hAnsi="Arial" w:cs="Arial"/>
        </w:rPr>
        <w:t xml:space="preserve">regional </w:t>
      </w:r>
      <w:r w:rsidR="00F9390A">
        <w:rPr>
          <w:rFonts w:ascii="Arial" w:hAnsi="Arial" w:cs="Arial"/>
        </w:rPr>
        <w:t>areas of demand</w:t>
      </w:r>
      <w:r w:rsidR="0068027A" w:rsidRPr="00B37134">
        <w:rPr>
          <w:rFonts w:ascii="Arial" w:hAnsi="Arial" w:cs="Arial"/>
        </w:rPr>
        <w:t>.  The 115</w:t>
      </w:r>
      <w:r w:rsidR="00BD161F">
        <w:rPr>
          <w:rFonts w:ascii="Arial" w:hAnsi="Arial" w:cs="Arial"/>
        </w:rPr>
        <w:t>k</w:t>
      </w:r>
      <w:r w:rsidR="0042592B">
        <w:rPr>
          <w:rFonts w:ascii="Arial" w:hAnsi="Arial" w:cs="Arial"/>
        </w:rPr>
        <w:t>V</w:t>
      </w:r>
      <w:r w:rsidR="0068027A" w:rsidRPr="00B37134">
        <w:rPr>
          <w:rFonts w:ascii="Arial" w:hAnsi="Arial" w:cs="Arial"/>
        </w:rPr>
        <w:t xml:space="preserve"> transmission facilities</w:t>
      </w:r>
      <w:r w:rsidR="00F9390A">
        <w:rPr>
          <w:rFonts w:ascii="Arial" w:hAnsi="Arial" w:cs="Arial"/>
        </w:rPr>
        <w:t xml:space="preserve"> </w:t>
      </w:r>
      <w:r w:rsidR="00C66412">
        <w:rPr>
          <w:rFonts w:ascii="Arial" w:hAnsi="Arial" w:cs="Arial"/>
        </w:rPr>
        <w:t xml:space="preserve">move the power from the transmission substations to </w:t>
      </w:r>
      <w:r w:rsidR="00CB5AAC">
        <w:rPr>
          <w:rFonts w:ascii="Arial" w:hAnsi="Arial" w:cs="Arial"/>
        </w:rPr>
        <w:t>one of our 109 distribution stations utilizing a transformer to reduce the voltage to a level appropriate for Gulf’s distribution network.  In these distribution substations</w:t>
      </w:r>
      <w:r w:rsidR="00A05B8C">
        <w:rPr>
          <w:rFonts w:ascii="Arial" w:hAnsi="Arial" w:cs="Arial"/>
        </w:rPr>
        <w:t>,</w:t>
      </w:r>
      <w:r w:rsidR="00CB5AAC">
        <w:rPr>
          <w:rFonts w:ascii="Arial" w:hAnsi="Arial" w:cs="Arial"/>
        </w:rPr>
        <w:t xml:space="preserve"> the power is split </w:t>
      </w:r>
      <w:r w:rsidR="00871A69">
        <w:rPr>
          <w:rFonts w:ascii="Arial" w:hAnsi="Arial" w:cs="Arial"/>
        </w:rPr>
        <w:t xml:space="preserve">into </w:t>
      </w:r>
      <w:r w:rsidR="00CB5AAC">
        <w:rPr>
          <w:rFonts w:ascii="Arial" w:hAnsi="Arial" w:cs="Arial"/>
        </w:rPr>
        <w:t>individual feeders for distribution to customer load centers.</w:t>
      </w:r>
      <w:r w:rsidR="009072CF">
        <w:rPr>
          <w:rFonts w:ascii="Arial" w:hAnsi="Arial" w:cs="Arial"/>
        </w:rPr>
        <w:t xml:space="preserve">  </w:t>
      </w:r>
      <w:r w:rsidR="0068027A" w:rsidRPr="00B37134">
        <w:rPr>
          <w:rFonts w:ascii="Arial" w:hAnsi="Arial" w:cs="Arial"/>
        </w:rPr>
        <w:t>The 46</w:t>
      </w:r>
      <w:r w:rsidR="00BD161F">
        <w:rPr>
          <w:rFonts w:ascii="Arial" w:hAnsi="Arial" w:cs="Arial"/>
        </w:rPr>
        <w:t>k</w:t>
      </w:r>
      <w:r w:rsidR="0042592B">
        <w:rPr>
          <w:rFonts w:ascii="Arial" w:hAnsi="Arial" w:cs="Arial"/>
        </w:rPr>
        <w:t>V</w:t>
      </w:r>
      <w:r w:rsidR="0068027A" w:rsidRPr="00B37134">
        <w:rPr>
          <w:rFonts w:ascii="Arial" w:hAnsi="Arial" w:cs="Arial"/>
        </w:rPr>
        <w:t xml:space="preserve"> system serves some of our more remote areas where lower amounts of power need to be directed to fewer loads. </w:t>
      </w:r>
      <w:r w:rsidR="0007068A">
        <w:rPr>
          <w:rFonts w:ascii="Arial" w:hAnsi="Arial" w:cs="Arial"/>
        </w:rPr>
        <w:t xml:space="preserve"> </w:t>
      </w:r>
      <w:r w:rsidR="0068027A" w:rsidRPr="00B37134">
        <w:rPr>
          <w:rFonts w:ascii="Arial" w:hAnsi="Arial" w:cs="Arial"/>
        </w:rPr>
        <w:t>We also have a number of tie-lines with other utilities</w:t>
      </w:r>
      <w:r w:rsidR="002A428D">
        <w:rPr>
          <w:rFonts w:ascii="Arial" w:hAnsi="Arial" w:cs="Arial"/>
        </w:rPr>
        <w:t>.</w:t>
      </w:r>
      <w:r w:rsidR="0068027A" w:rsidRPr="00B37134">
        <w:rPr>
          <w:rFonts w:ascii="Arial" w:hAnsi="Arial" w:cs="Arial"/>
        </w:rPr>
        <w:t xml:space="preserve">  These lines act as conduits for power to flow both into and out of our network</w:t>
      </w:r>
      <w:r w:rsidR="000D2405">
        <w:rPr>
          <w:rFonts w:ascii="Arial" w:hAnsi="Arial" w:cs="Arial"/>
        </w:rPr>
        <w:t>,</w:t>
      </w:r>
      <w:r w:rsidR="0068027A" w:rsidRPr="00B37134">
        <w:rPr>
          <w:rFonts w:ascii="Arial" w:hAnsi="Arial" w:cs="Arial"/>
        </w:rPr>
        <w:t xml:space="preserve"> depending upon the current system conditions.</w:t>
      </w:r>
    </w:p>
    <w:p w:rsidR="00EE31C7" w:rsidRPr="00EE31C7" w:rsidRDefault="00EE31C7" w:rsidP="00A05B8C">
      <w:pPr>
        <w:spacing w:line="480" w:lineRule="atLeast"/>
        <w:ind w:left="720" w:hanging="720"/>
        <w:contextualSpacing/>
        <w:rPr>
          <w:rFonts w:ascii="Arial" w:hAnsi="Arial" w:cs="Arial"/>
        </w:rPr>
      </w:pPr>
    </w:p>
    <w:p w:rsidR="00EE31C7" w:rsidRPr="00B37134" w:rsidRDefault="00EE31C7" w:rsidP="00EE31C7">
      <w:pPr>
        <w:pStyle w:val="ListParagraph"/>
        <w:spacing w:line="480" w:lineRule="atLeast"/>
        <w:ind w:hanging="720"/>
        <w:rPr>
          <w:rFonts w:ascii="Arial" w:hAnsi="Arial" w:cs="Arial"/>
        </w:rPr>
      </w:pPr>
    </w:p>
    <w:p w:rsidR="003B5D8F" w:rsidRPr="00EE31C7" w:rsidRDefault="0032391A" w:rsidP="00EE31C7">
      <w:pPr>
        <w:spacing w:line="480" w:lineRule="atLeast"/>
        <w:ind w:hanging="720"/>
        <w:contextualSpacing/>
        <w:jc w:val="center"/>
        <w:rPr>
          <w:rFonts w:ascii="Arial" w:hAnsi="Arial"/>
          <w:b/>
          <w:caps/>
        </w:rPr>
      </w:pPr>
      <w:r w:rsidRPr="00EE31C7">
        <w:rPr>
          <w:rFonts w:ascii="Arial" w:hAnsi="Arial" w:cs="Arial"/>
          <w:b/>
        </w:rPr>
        <w:t xml:space="preserve">II. </w:t>
      </w:r>
      <w:r w:rsidR="009B65C1" w:rsidRPr="00EE31C7">
        <w:rPr>
          <w:rFonts w:ascii="Arial" w:hAnsi="Arial"/>
          <w:b/>
          <w:caps/>
        </w:rPr>
        <w:t>Transmission Asset Management Process</w:t>
      </w:r>
    </w:p>
    <w:p w:rsidR="00610FAB" w:rsidRDefault="00610FAB" w:rsidP="00EE31C7">
      <w:pPr>
        <w:spacing w:line="480" w:lineRule="atLeast"/>
        <w:ind w:hanging="720"/>
        <w:contextualSpacing/>
        <w:jc w:val="center"/>
        <w:rPr>
          <w:rFonts w:ascii="Arial" w:hAnsi="Arial" w:cs="Arial"/>
        </w:rPr>
      </w:pPr>
    </w:p>
    <w:p w:rsidR="0089217D" w:rsidRPr="00B37134" w:rsidRDefault="000D2405" w:rsidP="00EE31C7">
      <w:pPr>
        <w:spacing w:line="480" w:lineRule="atLeast"/>
        <w:ind w:left="720" w:hanging="720"/>
        <w:contextualSpacing/>
        <w:rPr>
          <w:rFonts w:ascii="Arial" w:hAnsi="Arial" w:cs="Arial"/>
        </w:rPr>
      </w:pPr>
      <w:r>
        <w:rPr>
          <w:rFonts w:ascii="Arial" w:hAnsi="Arial" w:cs="Arial"/>
        </w:rPr>
        <w:t>Q.</w:t>
      </w:r>
      <w:r>
        <w:rPr>
          <w:rFonts w:ascii="Arial" w:hAnsi="Arial" w:cs="Arial"/>
        </w:rPr>
        <w:tab/>
        <w:t>Please describe Gulf</w:t>
      </w:r>
      <w:r w:rsidR="0089217D" w:rsidRPr="00B37134">
        <w:rPr>
          <w:rFonts w:ascii="Arial" w:hAnsi="Arial" w:cs="Arial"/>
        </w:rPr>
        <w:t xml:space="preserve">’s method for oversight and management </w:t>
      </w:r>
      <w:r w:rsidR="00A50E8E" w:rsidRPr="00B37134">
        <w:rPr>
          <w:rFonts w:ascii="Arial" w:hAnsi="Arial" w:cs="Arial"/>
        </w:rPr>
        <w:t>of its</w:t>
      </w:r>
      <w:r w:rsidR="0089217D" w:rsidRPr="00B37134">
        <w:rPr>
          <w:rFonts w:ascii="Arial" w:hAnsi="Arial" w:cs="Arial"/>
        </w:rPr>
        <w:t xml:space="preserve"> transmission system.</w:t>
      </w:r>
    </w:p>
    <w:p w:rsidR="00216C4B" w:rsidRDefault="0089217D" w:rsidP="00EE31C7">
      <w:pPr>
        <w:spacing w:line="480" w:lineRule="atLeast"/>
        <w:ind w:left="720" w:hanging="720"/>
        <w:contextualSpacing/>
        <w:rPr>
          <w:rFonts w:ascii="Arial" w:hAnsi="Arial" w:cs="Arial"/>
        </w:rPr>
      </w:pPr>
      <w:r w:rsidRPr="00B37134">
        <w:rPr>
          <w:rFonts w:ascii="Arial" w:hAnsi="Arial" w:cs="Arial"/>
        </w:rPr>
        <w:t>A.</w:t>
      </w:r>
      <w:r w:rsidRPr="00B37134">
        <w:rPr>
          <w:rFonts w:ascii="Arial" w:hAnsi="Arial" w:cs="Arial"/>
        </w:rPr>
        <w:tab/>
      </w:r>
      <w:r w:rsidR="000D2405">
        <w:rPr>
          <w:rFonts w:ascii="Arial" w:hAnsi="Arial" w:cs="Arial"/>
        </w:rPr>
        <w:t xml:space="preserve">Gulf </w:t>
      </w:r>
      <w:r w:rsidR="00CE123E" w:rsidRPr="00B37134">
        <w:rPr>
          <w:rFonts w:ascii="Arial" w:hAnsi="Arial" w:cs="Arial"/>
        </w:rPr>
        <w:t xml:space="preserve">manages the </w:t>
      </w:r>
      <w:r w:rsidR="00AC196E">
        <w:rPr>
          <w:rFonts w:ascii="Arial" w:hAnsi="Arial" w:cs="Arial"/>
        </w:rPr>
        <w:t>t</w:t>
      </w:r>
      <w:r w:rsidR="00D37026" w:rsidRPr="00B37134">
        <w:rPr>
          <w:rFonts w:ascii="Arial" w:hAnsi="Arial" w:cs="Arial"/>
        </w:rPr>
        <w:t xml:space="preserve">ransmission </w:t>
      </w:r>
      <w:r w:rsidR="00AC196E">
        <w:rPr>
          <w:rFonts w:ascii="Arial" w:hAnsi="Arial" w:cs="Arial"/>
        </w:rPr>
        <w:t>s</w:t>
      </w:r>
      <w:r w:rsidR="00D37026" w:rsidRPr="00B37134">
        <w:rPr>
          <w:rFonts w:ascii="Arial" w:hAnsi="Arial" w:cs="Arial"/>
        </w:rPr>
        <w:t>ystem</w:t>
      </w:r>
      <w:r w:rsidR="00DE7DC0">
        <w:rPr>
          <w:rFonts w:ascii="Arial" w:hAnsi="Arial" w:cs="Arial"/>
        </w:rPr>
        <w:t xml:space="preserve"> </w:t>
      </w:r>
      <w:r w:rsidR="00CE123E" w:rsidRPr="00B37134">
        <w:rPr>
          <w:rFonts w:ascii="Arial" w:hAnsi="Arial" w:cs="Arial"/>
        </w:rPr>
        <w:t>through five major functions</w:t>
      </w:r>
      <w:r w:rsidR="00A73480">
        <w:rPr>
          <w:rFonts w:ascii="Arial" w:hAnsi="Arial" w:cs="Arial"/>
        </w:rPr>
        <w:t>:</w:t>
      </w:r>
      <w:r w:rsidR="00CE123E" w:rsidRPr="00B37134">
        <w:rPr>
          <w:rFonts w:ascii="Arial" w:hAnsi="Arial" w:cs="Arial"/>
        </w:rPr>
        <w:t xml:space="preserve"> </w:t>
      </w:r>
      <w:r w:rsidR="00A73480">
        <w:rPr>
          <w:rFonts w:ascii="Arial" w:hAnsi="Arial" w:cs="Arial"/>
        </w:rPr>
        <w:t>p</w:t>
      </w:r>
      <w:r w:rsidR="00A73480" w:rsidRPr="00B37134">
        <w:rPr>
          <w:rFonts w:ascii="Arial" w:hAnsi="Arial" w:cs="Arial"/>
        </w:rPr>
        <w:t>lanning</w:t>
      </w:r>
      <w:r w:rsidR="00CE123E" w:rsidRPr="00B37134">
        <w:rPr>
          <w:rFonts w:ascii="Arial" w:hAnsi="Arial" w:cs="Arial"/>
        </w:rPr>
        <w:t xml:space="preserve">, </w:t>
      </w:r>
      <w:r w:rsidR="00A73480">
        <w:rPr>
          <w:rFonts w:ascii="Arial" w:hAnsi="Arial" w:cs="Arial"/>
        </w:rPr>
        <w:t>d</w:t>
      </w:r>
      <w:r w:rsidR="00A73480" w:rsidRPr="00B37134">
        <w:rPr>
          <w:rFonts w:ascii="Arial" w:hAnsi="Arial" w:cs="Arial"/>
        </w:rPr>
        <w:t>esig</w:t>
      </w:r>
      <w:r w:rsidR="00A73480">
        <w:rPr>
          <w:rFonts w:ascii="Arial" w:hAnsi="Arial" w:cs="Arial"/>
        </w:rPr>
        <w:t>n</w:t>
      </w:r>
      <w:r w:rsidR="00CE123E" w:rsidRPr="00B37134">
        <w:rPr>
          <w:rFonts w:ascii="Arial" w:hAnsi="Arial" w:cs="Arial"/>
        </w:rPr>
        <w:t xml:space="preserve">, </w:t>
      </w:r>
      <w:r w:rsidR="00A73480">
        <w:rPr>
          <w:rFonts w:ascii="Arial" w:hAnsi="Arial" w:cs="Arial"/>
        </w:rPr>
        <w:t>c</w:t>
      </w:r>
      <w:r w:rsidR="00A73480" w:rsidRPr="00B37134">
        <w:rPr>
          <w:rFonts w:ascii="Arial" w:hAnsi="Arial" w:cs="Arial"/>
        </w:rPr>
        <w:t>onstructi</w:t>
      </w:r>
      <w:r w:rsidR="00A73480">
        <w:rPr>
          <w:rFonts w:ascii="Arial" w:hAnsi="Arial" w:cs="Arial"/>
        </w:rPr>
        <w:t>o</w:t>
      </w:r>
      <w:r w:rsidR="00A73480" w:rsidRPr="00B37134">
        <w:rPr>
          <w:rFonts w:ascii="Arial" w:hAnsi="Arial" w:cs="Arial"/>
        </w:rPr>
        <w:t>n</w:t>
      </w:r>
      <w:r w:rsidR="00CE123E" w:rsidRPr="00B37134">
        <w:rPr>
          <w:rFonts w:ascii="Arial" w:hAnsi="Arial" w:cs="Arial"/>
        </w:rPr>
        <w:t xml:space="preserve">, </w:t>
      </w:r>
      <w:r w:rsidR="00A73480">
        <w:rPr>
          <w:rFonts w:ascii="Arial" w:hAnsi="Arial" w:cs="Arial"/>
        </w:rPr>
        <w:t>o</w:t>
      </w:r>
      <w:r w:rsidR="00A73480" w:rsidRPr="00B37134">
        <w:rPr>
          <w:rFonts w:ascii="Arial" w:hAnsi="Arial" w:cs="Arial"/>
        </w:rPr>
        <w:t>perati</w:t>
      </w:r>
      <w:r w:rsidR="00A73480">
        <w:rPr>
          <w:rFonts w:ascii="Arial" w:hAnsi="Arial" w:cs="Arial"/>
        </w:rPr>
        <w:t>o</w:t>
      </w:r>
      <w:r w:rsidR="00A73480" w:rsidRPr="00B37134">
        <w:rPr>
          <w:rFonts w:ascii="Arial" w:hAnsi="Arial" w:cs="Arial"/>
        </w:rPr>
        <w:t>n</w:t>
      </w:r>
      <w:r w:rsidR="00A73480">
        <w:rPr>
          <w:rFonts w:ascii="Arial" w:hAnsi="Arial" w:cs="Arial"/>
        </w:rPr>
        <w:t>s</w:t>
      </w:r>
      <w:r w:rsidR="00871A69">
        <w:rPr>
          <w:rFonts w:ascii="Arial" w:hAnsi="Arial" w:cs="Arial"/>
        </w:rPr>
        <w:t>,</w:t>
      </w:r>
      <w:r w:rsidR="00CE123E" w:rsidRPr="00B37134">
        <w:rPr>
          <w:rFonts w:ascii="Arial" w:hAnsi="Arial" w:cs="Arial"/>
        </w:rPr>
        <w:t xml:space="preserve"> and </w:t>
      </w:r>
      <w:r w:rsidR="00A73480">
        <w:rPr>
          <w:rFonts w:ascii="Arial" w:hAnsi="Arial" w:cs="Arial"/>
        </w:rPr>
        <w:t>m</w:t>
      </w:r>
      <w:r w:rsidR="00A73480" w:rsidRPr="00B37134">
        <w:rPr>
          <w:rFonts w:ascii="Arial" w:hAnsi="Arial" w:cs="Arial"/>
        </w:rPr>
        <w:t>aint</w:t>
      </w:r>
      <w:r w:rsidR="00A73480">
        <w:rPr>
          <w:rFonts w:ascii="Arial" w:hAnsi="Arial" w:cs="Arial"/>
        </w:rPr>
        <w:t>enance</w:t>
      </w:r>
      <w:r w:rsidR="00CE123E" w:rsidRPr="00B37134">
        <w:rPr>
          <w:rFonts w:ascii="Arial" w:hAnsi="Arial" w:cs="Arial"/>
        </w:rPr>
        <w:t>.  Through each of these fun</w:t>
      </w:r>
      <w:r w:rsidR="000D2405">
        <w:rPr>
          <w:rFonts w:ascii="Arial" w:hAnsi="Arial" w:cs="Arial"/>
        </w:rPr>
        <w:t>ctions we provide the oversight</w:t>
      </w:r>
      <w:r w:rsidR="00CE123E" w:rsidRPr="00B37134">
        <w:rPr>
          <w:rFonts w:ascii="Arial" w:hAnsi="Arial" w:cs="Arial"/>
        </w:rPr>
        <w:t xml:space="preserve"> needed to </w:t>
      </w:r>
      <w:r w:rsidR="00EB78E3" w:rsidRPr="00B37134">
        <w:rPr>
          <w:rFonts w:ascii="Arial" w:hAnsi="Arial" w:cs="Arial"/>
        </w:rPr>
        <w:t xml:space="preserve">ensure </w:t>
      </w:r>
      <w:r w:rsidR="00355231">
        <w:rPr>
          <w:rFonts w:ascii="Arial" w:hAnsi="Arial" w:cs="Arial"/>
        </w:rPr>
        <w:t>that Gulf</w:t>
      </w:r>
      <w:r w:rsidR="00355231" w:rsidRPr="00B37134">
        <w:rPr>
          <w:rFonts w:ascii="Arial" w:hAnsi="Arial" w:cs="Arial"/>
        </w:rPr>
        <w:t xml:space="preserve"> </w:t>
      </w:r>
      <w:r w:rsidR="00B221BD">
        <w:rPr>
          <w:rFonts w:ascii="Arial" w:hAnsi="Arial" w:cs="Arial"/>
        </w:rPr>
        <w:t>maintain</w:t>
      </w:r>
      <w:r w:rsidR="00355231">
        <w:rPr>
          <w:rFonts w:ascii="Arial" w:hAnsi="Arial" w:cs="Arial"/>
        </w:rPr>
        <w:t>s</w:t>
      </w:r>
      <w:r w:rsidR="00B221BD" w:rsidRPr="00B37134">
        <w:rPr>
          <w:rFonts w:ascii="Arial" w:hAnsi="Arial" w:cs="Arial"/>
        </w:rPr>
        <w:t xml:space="preserve"> </w:t>
      </w:r>
      <w:r w:rsidR="00EB78E3" w:rsidRPr="00B37134">
        <w:rPr>
          <w:rFonts w:ascii="Arial" w:hAnsi="Arial" w:cs="Arial"/>
        </w:rPr>
        <w:t>reliable service</w:t>
      </w:r>
      <w:r w:rsidR="00CE123E" w:rsidRPr="00B37134">
        <w:rPr>
          <w:rFonts w:ascii="Arial" w:hAnsi="Arial" w:cs="Arial"/>
        </w:rPr>
        <w:t xml:space="preserve"> to </w:t>
      </w:r>
      <w:r w:rsidR="00A73480">
        <w:rPr>
          <w:rFonts w:ascii="Arial" w:hAnsi="Arial" w:cs="Arial"/>
        </w:rPr>
        <w:t>our</w:t>
      </w:r>
      <w:r w:rsidR="00A73480" w:rsidRPr="00B37134">
        <w:rPr>
          <w:rFonts w:ascii="Arial" w:hAnsi="Arial" w:cs="Arial"/>
        </w:rPr>
        <w:t xml:space="preserve"> </w:t>
      </w:r>
      <w:r w:rsidR="00CE123E" w:rsidRPr="00B37134">
        <w:rPr>
          <w:rFonts w:ascii="Arial" w:hAnsi="Arial" w:cs="Arial"/>
        </w:rPr>
        <w:t>customers.</w:t>
      </w:r>
    </w:p>
    <w:p w:rsidR="00A05B8C" w:rsidRDefault="00A05B8C" w:rsidP="00EE31C7">
      <w:pPr>
        <w:spacing w:line="480" w:lineRule="atLeast"/>
        <w:ind w:left="720" w:hanging="720"/>
        <w:contextualSpacing/>
        <w:rPr>
          <w:rFonts w:ascii="Arial" w:hAnsi="Arial" w:cs="Arial"/>
        </w:rPr>
      </w:pPr>
    </w:p>
    <w:p w:rsidR="0092606F" w:rsidRDefault="0092606F" w:rsidP="00EE31C7">
      <w:pPr>
        <w:spacing w:line="480" w:lineRule="atLeast"/>
        <w:ind w:left="720" w:hanging="720"/>
        <w:contextualSpacing/>
        <w:rPr>
          <w:rFonts w:ascii="Arial" w:hAnsi="Arial" w:cs="Arial"/>
        </w:rPr>
      </w:pPr>
    </w:p>
    <w:p w:rsidR="003B5D8F" w:rsidRDefault="00A07059" w:rsidP="00A05B8C">
      <w:pPr>
        <w:spacing w:line="480" w:lineRule="atLeast"/>
        <w:ind w:left="720" w:hanging="720"/>
        <w:contextualSpacing/>
        <w:rPr>
          <w:rFonts w:ascii="Arial" w:hAnsi="Arial" w:cs="Arial"/>
        </w:rPr>
      </w:pPr>
      <w:r>
        <w:rPr>
          <w:rFonts w:ascii="Arial" w:hAnsi="Arial" w:cs="Arial"/>
        </w:rPr>
        <w:lastRenderedPageBreak/>
        <w:t>Q.</w:t>
      </w:r>
      <w:r>
        <w:rPr>
          <w:rFonts w:ascii="Arial" w:hAnsi="Arial" w:cs="Arial"/>
        </w:rPr>
        <w:tab/>
        <w:t xml:space="preserve">Please describe </w:t>
      </w:r>
      <w:r w:rsidR="00DA1E85">
        <w:rPr>
          <w:rFonts w:ascii="Arial" w:hAnsi="Arial" w:cs="Arial"/>
        </w:rPr>
        <w:t xml:space="preserve">the </w:t>
      </w:r>
      <w:r w:rsidR="00AF6A18">
        <w:rPr>
          <w:rFonts w:ascii="Arial" w:hAnsi="Arial" w:cs="Arial"/>
        </w:rPr>
        <w:t xml:space="preserve">responsibilities of </w:t>
      </w:r>
      <w:r w:rsidR="00E66FDA">
        <w:rPr>
          <w:rFonts w:ascii="Arial" w:hAnsi="Arial" w:cs="Arial"/>
        </w:rPr>
        <w:t>Gulf’s</w:t>
      </w:r>
      <w:r w:rsidR="00744992">
        <w:rPr>
          <w:rFonts w:ascii="Arial" w:hAnsi="Arial" w:cs="Arial"/>
        </w:rPr>
        <w:t xml:space="preserve"> transmission</w:t>
      </w:r>
      <w:r w:rsidR="00E66FDA">
        <w:rPr>
          <w:rFonts w:ascii="Arial" w:hAnsi="Arial" w:cs="Arial"/>
        </w:rPr>
        <w:t xml:space="preserve"> </w:t>
      </w:r>
      <w:r>
        <w:rPr>
          <w:rFonts w:ascii="Arial" w:hAnsi="Arial" w:cs="Arial"/>
        </w:rPr>
        <w:t xml:space="preserve">planning </w:t>
      </w:r>
      <w:r w:rsidR="00AF6A18">
        <w:rPr>
          <w:rFonts w:ascii="Arial" w:hAnsi="Arial" w:cs="Arial"/>
        </w:rPr>
        <w:t>function</w:t>
      </w:r>
      <w:r>
        <w:rPr>
          <w:rFonts w:ascii="Arial" w:hAnsi="Arial" w:cs="Arial"/>
        </w:rPr>
        <w:t>.</w:t>
      </w:r>
    </w:p>
    <w:p w:rsidR="00610FAB" w:rsidRDefault="00A07059" w:rsidP="008A5A19">
      <w:pPr>
        <w:spacing w:line="480" w:lineRule="atLeast"/>
        <w:ind w:left="720" w:hanging="720"/>
        <w:rPr>
          <w:rFonts w:ascii="Arial" w:hAnsi="Arial" w:cs="Arial"/>
        </w:rPr>
      </w:pPr>
      <w:r>
        <w:rPr>
          <w:rFonts w:ascii="Arial" w:hAnsi="Arial" w:cs="Arial"/>
        </w:rPr>
        <w:t>A.</w:t>
      </w:r>
      <w:r>
        <w:rPr>
          <w:rFonts w:ascii="Arial" w:hAnsi="Arial" w:cs="Arial"/>
        </w:rPr>
        <w:tab/>
      </w:r>
      <w:r w:rsidR="00355231">
        <w:rPr>
          <w:rFonts w:ascii="Arial" w:hAnsi="Arial" w:cs="Arial"/>
        </w:rPr>
        <w:t xml:space="preserve">The </w:t>
      </w:r>
      <w:r w:rsidR="00871A69">
        <w:rPr>
          <w:rFonts w:ascii="Arial" w:hAnsi="Arial" w:cs="Arial"/>
        </w:rPr>
        <w:t>t</w:t>
      </w:r>
      <w:r w:rsidR="00355231">
        <w:rPr>
          <w:rFonts w:ascii="Arial" w:hAnsi="Arial" w:cs="Arial"/>
        </w:rPr>
        <w:t>ransm</w:t>
      </w:r>
      <w:r w:rsidR="0084599D">
        <w:rPr>
          <w:rFonts w:ascii="Arial" w:hAnsi="Arial" w:cs="Arial"/>
        </w:rPr>
        <w:t>i</w:t>
      </w:r>
      <w:r w:rsidR="00355231">
        <w:rPr>
          <w:rFonts w:ascii="Arial" w:hAnsi="Arial" w:cs="Arial"/>
        </w:rPr>
        <w:t>s</w:t>
      </w:r>
      <w:r w:rsidR="0084599D">
        <w:rPr>
          <w:rFonts w:ascii="Arial" w:hAnsi="Arial" w:cs="Arial"/>
        </w:rPr>
        <w:t>s</w:t>
      </w:r>
      <w:r w:rsidR="00355231">
        <w:rPr>
          <w:rFonts w:ascii="Arial" w:hAnsi="Arial" w:cs="Arial"/>
        </w:rPr>
        <w:t xml:space="preserve">ion </w:t>
      </w:r>
      <w:r w:rsidR="00871A69">
        <w:rPr>
          <w:rFonts w:ascii="Arial" w:hAnsi="Arial" w:cs="Arial"/>
        </w:rPr>
        <w:t>p</w:t>
      </w:r>
      <w:r w:rsidR="00A50E8E" w:rsidRPr="00B37134">
        <w:rPr>
          <w:rFonts w:ascii="Arial" w:hAnsi="Arial" w:cs="Arial"/>
        </w:rPr>
        <w:t xml:space="preserve">lanning </w:t>
      </w:r>
      <w:r w:rsidR="00140BBF">
        <w:rPr>
          <w:rFonts w:ascii="Arial" w:hAnsi="Arial" w:cs="Arial"/>
        </w:rPr>
        <w:t>function</w:t>
      </w:r>
      <w:r w:rsidR="00140BBF" w:rsidRPr="00B37134">
        <w:rPr>
          <w:rFonts w:ascii="Arial" w:hAnsi="Arial" w:cs="Arial"/>
        </w:rPr>
        <w:t xml:space="preserve"> </w:t>
      </w:r>
      <w:r w:rsidR="00522FDC">
        <w:rPr>
          <w:rFonts w:ascii="Arial" w:hAnsi="Arial" w:cs="Arial"/>
        </w:rPr>
        <w:t xml:space="preserve">evaluates </w:t>
      </w:r>
      <w:r w:rsidR="00E66FDA">
        <w:rPr>
          <w:rFonts w:ascii="Arial" w:hAnsi="Arial" w:cs="Arial"/>
        </w:rPr>
        <w:t>Gulf</w:t>
      </w:r>
      <w:r w:rsidR="00744992">
        <w:rPr>
          <w:rFonts w:ascii="Arial" w:hAnsi="Arial" w:cs="Arial"/>
        </w:rPr>
        <w:t>’s</w:t>
      </w:r>
      <w:r w:rsidR="00E66FDA">
        <w:rPr>
          <w:rFonts w:ascii="Arial" w:hAnsi="Arial" w:cs="Arial"/>
        </w:rPr>
        <w:t xml:space="preserve"> transmission system to ensure we can reliably serve our customers</w:t>
      </w:r>
      <w:r w:rsidR="00A05B8C">
        <w:rPr>
          <w:rFonts w:ascii="Arial" w:hAnsi="Arial" w:cs="Arial"/>
        </w:rPr>
        <w:t>’</w:t>
      </w:r>
      <w:r w:rsidR="00E66FDA">
        <w:rPr>
          <w:rFonts w:ascii="Arial" w:hAnsi="Arial" w:cs="Arial"/>
        </w:rPr>
        <w:t xml:space="preserve"> needs today and into the future.  The evaluation</w:t>
      </w:r>
      <w:r w:rsidR="00A50E8E" w:rsidRPr="00B37134">
        <w:rPr>
          <w:rFonts w:ascii="Arial" w:hAnsi="Arial" w:cs="Arial"/>
        </w:rPr>
        <w:t xml:space="preserve"> identifies potential facility overloads</w:t>
      </w:r>
      <w:r w:rsidR="00E66FDA">
        <w:rPr>
          <w:rFonts w:ascii="Arial" w:hAnsi="Arial" w:cs="Arial"/>
        </w:rPr>
        <w:t xml:space="preserve"> or other system issues</w:t>
      </w:r>
      <w:r w:rsidR="00A50E8E" w:rsidRPr="00B37134">
        <w:rPr>
          <w:rFonts w:ascii="Arial" w:hAnsi="Arial" w:cs="Arial"/>
        </w:rPr>
        <w:t xml:space="preserve"> in time to develop solutions </w:t>
      </w:r>
      <w:r w:rsidR="00E66FDA">
        <w:rPr>
          <w:rFonts w:ascii="Arial" w:hAnsi="Arial" w:cs="Arial"/>
        </w:rPr>
        <w:t>and complete projects to mitigate the issue</w:t>
      </w:r>
      <w:r w:rsidR="00355231">
        <w:rPr>
          <w:rFonts w:ascii="Arial" w:hAnsi="Arial" w:cs="Arial"/>
        </w:rPr>
        <w:t>.</w:t>
      </w:r>
      <w:r w:rsidR="00A50E8E" w:rsidRPr="00B37134">
        <w:rPr>
          <w:rFonts w:ascii="Arial" w:hAnsi="Arial" w:cs="Arial"/>
        </w:rPr>
        <w:t xml:space="preserve">  </w:t>
      </w:r>
      <w:r w:rsidR="00216C4B">
        <w:rPr>
          <w:rFonts w:ascii="Arial" w:hAnsi="Arial" w:cs="Arial"/>
        </w:rPr>
        <w:t>This work is done using a complex system model and evaluating a multitude of possibilities in search of system issues or overloads.  Given the complex nature of modeling and evaluating the system issues, Gulf utilizes the expertise of Southern Company Services (SCS) to run the studies and develop the list of issues annually</w:t>
      </w:r>
      <w:r w:rsidR="00AF6A18">
        <w:rPr>
          <w:rFonts w:ascii="Arial" w:hAnsi="Arial" w:cs="Arial"/>
        </w:rPr>
        <w:t>.  I discuss Gulf’s transmission planning process in detail later in my testimony.</w:t>
      </w:r>
    </w:p>
    <w:p w:rsidR="00610FAB" w:rsidRDefault="00610FAB" w:rsidP="008A5A19">
      <w:pPr>
        <w:spacing w:line="480" w:lineRule="atLeast"/>
        <w:ind w:left="720" w:hanging="720"/>
        <w:rPr>
          <w:rFonts w:ascii="Arial" w:hAnsi="Arial" w:cs="Arial"/>
        </w:rPr>
      </w:pPr>
    </w:p>
    <w:p w:rsidR="00610FAB" w:rsidRDefault="00216C4B" w:rsidP="008A5A19">
      <w:pPr>
        <w:spacing w:line="480" w:lineRule="atLeast"/>
        <w:ind w:left="720" w:hanging="720"/>
        <w:rPr>
          <w:rFonts w:ascii="Arial" w:hAnsi="Arial" w:cs="Arial"/>
        </w:rPr>
      </w:pPr>
      <w:r>
        <w:rPr>
          <w:rFonts w:ascii="Arial" w:hAnsi="Arial" w:cs="Arial"/>
        </w:rPr>
        <w:t xml:space="preserve">  </w:t>
      </w:r>
      <w:r w:rsidR="00610FAB">
        <w:rPr>
          <w:rFonts w:ascii="Arial" w:hAnsi="Arial" w:cs="Arial"/>
        </w:rPr>
        <w:tab/>
      </w:r>
      <w:r w:rsidR="00A50E8E" w:rsidRPr="00B37134">
        <w:rPr>
          <w:rFonts w:ascii="Arial" w:hAnsi="Arial" w:cs="Arial"/>
        </w:rPr>
        <w:t>Once a</w:t>
      </w:r>
      <w:r w:rsidR="00355231">
        <w:rPr>
          <w:rFonts w:ascii="Arial" w:hAnsi="Arial" w:cs="Arial"/>
        </w:rPr>
        <w:t xml:space="preserve"> potential</w:t>
      </w:r>
      <w:r w:rsidR="00DE7DC0">
        <w:rPr>
          <w:rFonts w:ascii="Arial" w:hAnsi="Arial" w:cs="Arial"/>
        </w:rPr>
        <w:t xml:space="preserve"> </w:t>
      </w:r>
      <w:r w:rsidR="00A50E8E" w:rsidRPr="00B37134">
        <w:rPr>
          <w:rFonts w:ascii="Arial" w:hAnsi="Arial" w:cs="Arial"/>
        </w:rPr>
        <w:t xml:space="preserve">issue is identified through the </w:t>
      </w:r>
      <w:r w:rsidR="00871A69">
        <w:rPr>
          <w:rFonts w:ascii="Arial" w:hAnsi="Arial" w:cs="Arial"/>
        </w:rPr>
        <w:t>p</w:t>
      </w:r>
      <w:r w:rsidR="00A50E8E" w:rsidRPr="00B37134">
        <w:rPr>
          <w:rFonts w:ascii="Arial" w:hAnsi="Arial" w:cs="Arial"/>
        </w:rPr>
        <w:t>lanning process</w:t>
      </w:r>
      <w:r w:rsidR="000D2405">
        <w:rPr>
          <w:rFonts w:ascii="Arial" w:hAnsi="Arial" w:cs="Arial"/>
        </w:rPr>
        <w:t>,</w:t>
      </w:r>
      <w:r w:rsidR="00A50E8E" w:rsidRPr="00B37134">
        <w:rPr>
          <w:rFonts w:ascii="Arial" w:hAnsi="Arial" w:cs="Arial"/>
        </w:rPr>
        <w:t xml:space="preserve"> </w:t>
      </w:r>
      <w:r w:rsidR="00355231">
        <w:rPr>
          <w:rFonts w:ascii="Arial" w:hAnsi="Arial" w:cs="Arial"/>
        </w:rPr>
        <w:t xml:space="preserve">Gulf uses a </w:t>
      </w:r>
      <w:r w:rsidR="00A50E8E" w:rsidRPr="00B37134">
        <w:rPr>
          <w:rFonts w:ascii="Arial" w:hAnsi="Arial" w:cs="Arial"/>
        </w:rPr>
        <w:t xml:space="preserve">diverse team of experts to ensure </w:t>
      </w:r>
      <w:r w:rsidR="00CA68A9">
        <w:rPr>
          <w:rFonts w:ascii="Arial" w:hAnsi="Arial" w:cs="Arial"/>
        </w:rPr>
        <w:t xml:space="preserve">that </w:t>
      </w:r>
      <w:r w:rsidR="00CA68A9" w:rsidRPr="00B37134">
        <w:rPr>
          <w:rFonts w:ascii="Arial" w:hAnsi="Arial" w:cs="Arial"/>
        </w:rPr>
        <w:t>all</w:t>
      </w:r>
      <w:r w:rsidR="00A50E8E" w:rsidRPr="00B37134">
        <w:rPr>
          <w:rFonts w:ascii="Arial" w:hAnsi="Arial" w:cs="Arial"/>
        </w:rPr>
        <w:t xml:space="preserve"> aspects and impacts of the potential project</w:t>
      </w:r>
      <w:r w:rsidR="007F4223">
        <w:rPr>
          <w:rFonts w:ascii="Arial" w:hAnsi="Arial" w:cs="Arial"/>
        </w:rPr>
        <w:t xml:space="preserve"> are reviewed</w:t>
      </w:r>
      <w:r w:rsidR="00A50E8E" w:rsidRPr="00B37134">
        <w:rPr>
          <w:rFonts w:ascii="Arial" w:hAnsi="Arial" w:cs="Arial"/>
        </w:rPr>
        <w:t>.  Depending on the issue identified</w:t>
      </w:r>
      <w:r w:rsidR="000D2405">
        <w:rPr>
          <w:rFonts w:ascii="Arial" w:hAnsi="Arial" w:cs="Arial"/>
        </w:rPr>
        <w:t>,</w:t>
      </w:r>
      <w:r w:rsidR="00A50E8E" w:rsidRPr="00B37134">
        <w:rPr>
          <w:rFonts w:ascii="Arial" w:hAnsi="Arial" w:cs="Arial"/>
        </w:rPr>
        <w:t xml:space="preserve"> this group may include Generation Planning, Environmental, </w:t>
      </w:r>
      <w:proofErr w:type="gramStart"/>
      <w:r w:rsidR="00A50E8E" w:rsidRPr="00B37134">
        <w:rPr>
          <w:rFonts w:ascii="Arial" w:hAnsi="Arial" w:cs="Arial"/>
        </w:rPr>
        <w:t>Customer</w:t>
      </w:r>
      <w:proofErr w:type="gramEnd"/>
      <w:r w:rsidR="00A50E8E" w:rsidRPr="00B37134">
        <w:rPr>
          <w:rFonts w:ascii="Arial" w:hAnsi="Arial" w:cs="Arial"/>
        </w:rPr>
        <w:t xml:space="preserve"> Service, Distribution, Land or any other personnel needed.  </w:t>
      </w:r>
      <w:r w:rsidR="00CE559D" w:rsidRPr="00B37134">
        <w:rPr>
          <w:rFonts w:ascii="Arial" w:hAnsi="Arial" w:cs="Arial"/>
        </w:rPr>
        <w:t>In most cases, multiple alternatives are considered and c</w:t>
      </w:r>
      <w:r w:rsidR="00A50E8E" w:rsidRPr="00B37134">
        <w:rPr>
          <w:rFonts w:ascii="Arial" w:hAnsi="Arial" w:cs="Arial"/>
        </w:rPr>
        <w:t>ost estimates are developed for each alternative</w:t>
      </w:r>
      <w:r w:rsidR="00CE559D" w:rsidRPr="00B37134">
        <w:rPr>
          <w:rFonts w:ascii="Arial" w:hAnsi="Arial" w:cs="Arial"/>
        </w:rPr>
        <w:t xml:space="preserve">.  </w:t>
      </w:r>
    </w:p>
    <w:p w:rsidR="00610FAB" w:rsidRDefault="00610FAB" w:rsidP="008A5A19">
      <w:pPr>
        <w:spacing w:line="480" w:lineRule="atLeast"/>
        <w:ind w:left="720" w:hanging="720"/>
        <w:rPr>
          <w:rFonts w:ascii="Arial" w:hAnsi="Arial" w:cs="Arial"/>
        </w:rPr>
      </w:pPr>
    </w:p>
    <w:p w:rsidR="0092606F" w:rsidRDefault="00CE559D">
      <w:pPr>
        <w:spacing w:line="480" w:lineRule="atLeast"/>
        <w:ind w:left="720"/>
        <w:rPr>
          <w:rFonts w:ascii="Arial" w:hAnsi="Arial" w:cs="Arial"/>
        </w:rPr>
      </w:pPr>
      <w:r w:rsidRPr="00B37134">
        <w:rPr>
          <w:rFonts w:ascii="Arial" w:hAnsi="Arial" w:cs="Arial"/>
        </w:rPr>
        <w:t>Ultimately</w:t>
      </w:r>
      <w:r w:rsidR="000D2405">
        <w:rPr>
          <w:rFonts w:ascii="Arial" w:hAnsi="Arial" w:cs="Arial"/>
        </w:rPr>
        <w:t>,</w:t>
      </w:r>
      <w:r w:rsidRPr="00B37134">
        <w:rPr>
          <w:rFonts w:ascii="Arial" w:hAnsi="Arial" w:cs="Arial"/>
        </w:rPr>
        <w:t xml:space="preserve"> a solution is </w:t>
      </w:r>
      <w:r w:rsidR="00CA68A9">
        <w:rPr>
          <w:rFonts w:ascii="Arial" w:hAnsi="Arial" w:cs="Arial"/>
        </w:rPr>
        <w:t xml:space="preserve">recommended </w:t>
      </w:r>
      <w:r w:rsidRPr="00B37134">
        <w:rPr>
          <w:rFonts w:ascii="Arial" w:hAnsi="Arial" w:cs="Arial"/>
        </w:rPr>
        <w:t xml:space="preserve">and reviewed by </w:t>
      </w:r>
      <w:r w:rsidR="00AF6A18">
        <w:rPr>
          <w:rFonts w:ascii="Arial" w:hAnsi="Arial" w:cs="Arial"/>
        </w:rPr>
        <w:t>transmission management</w:t>
      </w:r>
      <w:r w:rsidRPr="00B37134">
        <w:rPr>
          <w:rFonts w:ascii="Arial" w:hAnsi="Arial" w:cs="Arial"/>
        </w:rPr>
        <w:t>.  Once the scope and costs are approved</w:t>
      </w:r>
      <w:r w:rsidR="000D2405">
        <w:rPr>
          <w:rFonts w:ascii="Arial" w:hAnsi="Arial" w:cs="Arial"/>
        </w:rPr>
        <w:t>,</w:t>
      </w:r>
      <w:r w:rsidRPr="00B37134">
        <w:rPr>
          <w:rFonts w:ascii="Arial" w:hAnsi="Arial" w:cs="Arial"/>
        </w:rPr>
        <w:t xml:space="preserve"> the projects are </w:t>
      </w:r>
      <w:r w:rsidR="00865EB0">
        <w:rPr>
          <w:rFonts w:ascii="Arial" w:hAnsi="Arial" w:cs="Arial"/>
        </w:rPr>
        <w:t>input</w:t>
      </w:r>
      <w:r w:rsidR="00865EB0" w:rsidRPr="00B37134">
        <w:rPr>
          <w:rFonts w:ascii="Arial" w:hAnsi="Arial" w:cs="Arial"/>
        </w:rPr>
        <w:t xml:space="preserve"> </w:t>
      </w:r>
      <w:r w:rsidRPr="00B37134">
        <w:rPr>
          <w:rFonts w:ascii="Arial" w:hAnsi="Arial" w:cs="Arial"/>
        </w:rPr>
        <w:t xml:space="preserve">into the </w:t>
      </w:r>
      <w:r w:rsidR="004541C6" w:rsidRPr="00B37134">
        <w:rPr>
          <w:rFonts w:ascii="Arial" w:hAnsi="Arial" w:cs="Arial"/>
        </w:rPr>
        <w:t>budget</w:t>
      </w:r>
      <w:r w:rsidRPr="00B37134">
        <w:rPr>
          <w:rFonts w:ascii="Arial" w:hAnsi="Arial" w:cs="Arial"/>
        </w:rPr>
        <w:t xml:space="preserve"> for the appropriate years.</w:t>
      </w:r>
      <w:r w:rsidR="00F97576" w:rsidRPr="00B37134">
        <w:rPr>
          <w:rFonts w:ascii="Arial" w:hAnsi="Arial" w:cs="Arial"/>
        </w:rPr>
        <w:t xml:space="preserve">  At this point</w:t>
      </w:r>
      <w:r w:rsidR="004541C6">
        <w:rPr>
          <w:rFonts w:ascii="Arial" w:hAnsi="Arial" w:cs="Arial"/>
        </w:rPr>
        <w:t>,</w:t>
      </w:r>
      <w:r w:rsidR="00F97576" w:rsidRPr="00B37134">
        <w:rPr>
          <w:rFonts w:ascii="Arial" w:hAnsi="Arial" w:cs="Arial"/>
        </w:rPr>
        <w:t xml:space="preserve"> </w:t>
      </w:r>
      <w:r w:rsidR="00CA68A9">
        <w:rPr>
          <w:rFonts w:ascii="Arial" w:hAnsi="Arial" w:cs="Arial"/>
        </w:rPr>
        <w:t xml:space="preserve">a preliminary </w:t>
      </w:r>
    </w:p>
    <w:p w:rsidR="0092606F" w:rsidRDefault="0092606F">
      <w:pPr>
        <w:spacing w:line="480" w:lineRule="atLeast"/>
        <w:ind w:left="720"/>
        <w:rPr>
          <w:rFonts w:ascii="Arial" w:hAnsi="Arial" w:cs="Arial"/>
        </w:rPr>
      </w:pPr>
    </w:p>
    <w:p w:rsidR="00EE31C7" w:rsidRDefault="00CA68A9">
      <w:pPr>
        <w:spacing w:line="480" w:lineRule="atLeast"/>
        <w:ind w:left="720"/>
        <w:rPr>
          <w:rFonts w:ascii="Arial" w:hAnsi="Arial" w:cs="Arial"/>
        </w:rPr>
      </w:pPr>
      <w:r>
        <w:rPr>
          <w:rFonts w:ascii="Arial" w:hAnsi="Arial" w:cs="Arial"/>
        </w:rPr>
        <w:lastRenderedPageBreak/>
        <w:t>estimate is prepared</w:t>
      </w:r>
      <w:r w:rsidR="00F97576" w:rsidRPr="00B37134">
        <w:rPr>
          <w:rFonts w:ascii="Arial" w:hAnsi="Arial" w:cs="Arial"/>
        </w:rPr>
        <w:t xml:space="preserve">.  This estimate </w:t>
      </w:r>
      <w:r w:rsidR="00A21F9B">
        <w:rPr>
          <w:rFonts w:ascii="Arial" w:hAnsi="Arial" w:cs="Arial"/>
        </w:rPr>
        <w:t>is</w:t>
      </w:r>
      <w:r w:rsidR="00F97576" w:rsidRPr="00B37134">
        <w:rPr>
          <w:rFonts w:ascii="Arial" w:hAnsi="Arial" w:cs="Arial"/>
        </w:rPr>
        <w:t xml:space="preserve"> further refined during the </w:t>
      </w:r>
      <w:r w:rsidR="00871A69">
        <w:rPr>
          <w:rFonts w:ascii="Arial" w:hAnsi="Arial" w:cs="Arial"/>
        </w:rPr>
        <w:t>d</w:t>
      </w:r>
      <w:r w:rsidR="00F97576" w:rsidRPr="00B37134">
        <w:rPr>
          <w:rFonts w:ascii="Arial" w:hAnsi="Arial" w:cs="Arial"/>
        </w:rPr>
        <w:t>esign phase.</w:t>
      </w:r>
    </w:p>
    <w:p w:rsidR="009633D1" w:rsidRDefault="009633D1">
      <w:pPr>
        <w:spacing w:line="480" w:lineRule="atLeast"/>
        <w:ind w:left="720"/>
        <w:rPr>
          <w:rFonts w:ascii="Arial" w:hAnsi="Arial" w:cs="Arial"/>
        </w:rPr>
      </w:pPr>
    </w:p>
    <w:p w:rsidR="003B5D8F" w:rsidRDefault="00956D9D" w:rsidP="003B5D8F">
      <w:pPr>
        <w:spacing w:line="480" w:lineRule="atLeast"/>
        <w:ind w:left="720" w:hanging="720"/>
        <w:rPr>
          <w:rFonts w:ascii="Arial" w:hAnsi="Arial" w:cs="Arial"/>
        </w:rPr>
      </w:pPr>
      <w:r>
        <w:rPr>
          <w:rFonts w:ascii="Arial" w:hAnsi="Arial" w:cs="Arial"/>
        </w:rPr>
        <w:t>Q.</w:t>
      </w:r>
      <w:r>
        <w:rPr>
          <w:rFonts w:ascii="Arial" w:hAnsi="Arial" w:cs="Arial"/>
        </w:rPr>
        <w:tab/>
        <w:t>Please describe the design phase.</w:t>
      </w:r>
    </w:p>
    <w:p w:rsidR="003B5D8F" w:rsidRDefault="00956D9D" w:rsidP="003B5D8F">
      <w:pPr>
        <w:spacing w:line="480" w:lineRule="atLeast"/>
        <w:ind w:left="720" w:hanging="720"/>
        <w:rPr>
          <w:rFonts w:ascii="Arial" w:hAnsi="Arial" w:cs="Arial"/>
        </w:rPr>
      </w:pPr>
      <w:r>
        <w:rPr>
          <w:rFonts w:ascii="Arial" w:hAnsi="Arial" w:cs="Arial"/>
        </w:rPr>
        <w:t>A.</w:t>
      </w:r>
      <w:r>
        <w:rPr>
          <w:rFonts w:ascii="Arial" w:hAnsi="Arial" w:cs="Arial"/>
        </w:rPr>
        <w:tab/>
      </w:r>
      <w:r w:rsidR="00CE559D" w:rsidRPr="00B37134">
        <w:rPr>
          <w:rFonts w:ascii="Arial" w:hAnsi="Arial" w:cs="Arial"/>
        </w:rPr>
        <w:t xml:space="preserve">With a solution and scope </w:t>
      </w:r>
      <w:r w:rsidR="0080692E">
        <w:rPr>
          <w:rFonts w:ascii="Arial" w:hAnsi="Arial" w:cs="Arial"/>
        </w:rPr>
        <w:t xml:space="preserve">determined, </w:t>
      </w:r>
      <w:r w:rsidR="00CE559D" w:rsidRPr="00B37134">
        <w:rPr>
          <w:rFonts w:ascii="Arial" w:hAnsi="Arial" w:cs="Arial"/>
        </w:rPr>
        <w:t xml:space="preserve">the </w:t>
      </w:r>
      <w:r w:rsidR="0080692E">
        <w:rPr>
          <w:rFonts w:ascii="Arial" w:hAnsi="Arial" w:cs="Arial"/>
        </w:rPr>
        <w:t xml:space="preserve">final </w:t>
      </w:r>
      <w:r w:rsidR="00CE559D" w:rsidRPr="00B37134">
        <w:rPr>
          <w:rFonts w:ascii="Arial" w:hAnsi="Arial" w:cs="Arial"/>
        </w:rPr>
        <w:t xml:space="preserve">design work can begin.  Because of the </w:t>
      </w:r>
      <w:r w:rsidR="0084599D">
        <w:rPr>
          <w:rFonts w:ascii="Arial" w:hAnsi="Arial" w:cs="Arial"/>
        </w:rPr>
        <w:t>specialized</w:t>
      </w:r>
      <w:r w:rsidR="00CE559D" w:rsidRPr="00B37134">
        <w:rPr>
          <w:rFonts w:ascii="Arial" w:hAnsi="Arial" w:cs="Arial"/>
        </w:rPr>
        <w:t xml:space="preserve"> expertise needed</w:t>
      </w:r>
      <w:r w:rsidR="0080692E">
        <w:rPr>
          <w:rFonts w:ascii="Arial" w:hAnsi="Arial" w:cs="Arial"/>
        </w:rPr>
        <w:t>,</w:t>
      </w:r>
      <w:r w:rsidR="00CE559D" w:rsidRPr="00B37134">
        <w:rPr>
          <w:rFonts w:ascii="Arial" w:hAnsi="Arial" w:cs="Arial"/>
        </w:rPr>
        <w:t xml:space="preserve"> </w:t>
      </w:r>
      <w:r w:rsidR="0080692E">
        <w:rPr>
          <w:rFonts w:ascii="Arial" w:hAnsi="Arial" w:cs="Arial"/>
        </w:rPr>
        <w:t>Gulf</w:t>
      </w:r>
      <w:r w:rsidR="00463610" w:rsidRPr="00B37134">
        <w:rPr>
          <w:rFonts w:ascii="Arial" w:hAnsi="Arial" w:cs="Arial"/>
        </w:rPr>
        <w:t xml:space="preserve"> </w:t>
      </w:r>
      <w:r w:rsidR="00063944">
        <w:rPr>
          <w:rFonts w:ascii="Arial" w:hAnsi="Arial" w:cs="Arial"/>
        </w:rPr>
        <w:t>use</w:t>
      </w:r>
      <w:r w:rsidR="0080692E">
        <w:rPr>
          <w:rFonts w:ascii="Arial" w:hAnsi="Arial" w:cs="Arial"/>
        </w:rPr>
        <w:t>s</w:t>
      </w:r>
      <w:r w:rsidR="00463610" w:rsidRPr="00B37134">
        <w:rPr>
          <w:rFonts w:ascii="Arial" w:hAnsi="Arial" w:cs="Arial"/>
        </w:rPr>
        <w:t xml:space="preserve"> the </w:t>
      </w:r>
      <w:r w:rsidR="0084599D">
        <w:rPr>
          <w:rFonts w:ascii="Arial" w:hAnsi="Arial" w:cs="Arial"/>
        </w:rPr>
        <w:t>resources</w:t>
      </w:r>
      <w:r w:rsidR="00463610" w:rsidRPr="00B37134">
        <w:rPr>
          <w:rFonts w:ascii="Arial" w:hAnsi="Arial" w:cs="Arial"/>
        </w:rPr>
        <w:t xml:space="preserve"> of</w:t>
      </w:r>
      <w:r w:rsidR="00860DC4">
        <w:rPr>
          <w:rFonts w:ascii="Arial" w:hAnsi="Arial" w:cs="Arial"/>
        </w:rPr>
        <w:t xml:space="preserve"> SCS</w:t>
      </w:r>
      <w:r w:rsidR="00463610" w:rsidRPr="00B37134">
        <w:rPr>
          <w:rFonts w:ascii="Arial" w:hAnsi="Arial" w:cs="Arial"/>
        </w:rPr>
        <w:t xml:space="preserve"> </w:t>
      </w:r>
      <w:r w:rsidR="0080692E">
        <w:rPr>
          <w:rFonts w:ascii="Arial" w:hAnsi="Arial" w:cs="Arial"/>
        </w:rPr>
        <w:t xml:space="preserve">for </w:t>
      </w:r>
      <w:r w:rsidR="00463610" w:rsidRPr="00B37134">
        <w:rPr>
          <w:rFonts w:ascii="Arial" w:hAnsi="Arial" w:cs="Arial"/>
        </w:rPr>
        <w:t xml:space="preserve">our </w:t>
      </w:r>
      <w:r w:rsidR="00871A69">
        <w:rPr>
          <w:rFonts w:ascii="Arial" w:hAnsi="Arial" w:cs="Arial"/>
        </w:rPr>
        <w:t>d</w:t>
      </w:r>
      <w:r w:rsidR="00463610" w:rsidRPr="00B37134">
        <w:rPr>
          <w:rFonts w:ascii="Arial" w:hAnsi="Arial" w:cs="Arial"/>
        </w:rPr>
        <w:t>esign work</w:t>
      </w:r>
      <w:r w:rsidR="0080692E">
        <w:rPr>
          <w:rFonts w:ascii="Arial" w:hAnsi="Arial" w:cs="Arial"/>
        </w:rPr>
        <w:t>.</w:t>
      </w:r>
      <w:r w:rsidR="00463610" w:rsidRPr="00B37134">
        <w:rPr>
          <w:rFonts w:ascii="Arial" w:hAnsi="Arial" w:cs="Arial"/>
        </w:rPr>
        <w:t xml:space="preserve"> </w:t>
      </w:r>
      <w:r w:rsidR="00631356">
        <w:rPr>
          <w:rFonts w:ascii="Arial" w:hAnsi="Arial" w:cs="Arial"/>
        </w:rPr>
        <w:t xml:space="preserve"> </w:t>
      </w:r>
      <w:r w:rsidR="0080692E">
        <w:rPr>
          <w:rFonts w:ascii="Arial" w:hAnsi="Arial" w:cs="Arial"/>
        </w:rPr>
        <w:t xml:space="preserve">The Southern Company </w:t>
      </w:r>
      <w:r w:rsidR="00463610" w:rsidRPr="00B37134">
        <w:rPr>
          <w:rFonts w:ascii="Arial" w:hAnsi="Arial" w:cs="Arial"/>
        </w:rPr>
        <w:t xml:space="preserve">Transmission </w:t>
      </w:r>
      <w:r w:rsidR="009B520D" w:rsidRPr="00B37134">
        <w:rPr>
          <w:rFonts w:ascii="Arial" w:hAnsi="Arial" w:cs="Arial"/>
        </w:rPr>
        <w:t>(SCT)</w:t>
      </w:r>
      <w:r w:rsidR="00463610" w:rsidRPr="00B37134">
        <w:rPr>
          <w:rFonts w:ascii="Arial" w:hAnsi="Arial" w:cs="Arial"/>
        </w:rPr>
        <w:t xml:space="preserve"> Design and Maintenance Support group</w:t>
      </w:r>
      <w:r w:rsidR="0080692E">
        <w:rPr>
          <w:rFonts w:ascii="Arial" w:hAnsi="Arial" w:cs="Arial"/>
        </w:rPr>
        <w:t xml:space="preserve"> is our resource for the design work on </w:t>
      </w:r>
      <w:r w:rsidR="00860DC4">
        <w:rPr>
          <w:rFonts w:ascii="Arial" w:hAnsi="Arial" w:cs="Arial"/>
        </w:rPr>
        <w:t>t</w:t>
      </w:r>
      <w:r w:rsidR="0080692E">
        <w:rPr>
          <w:rFonts w:ascii="Arial" w:hAnsi="Arial" w:cs="Arial"/>
        </w:rPr>
        <w:t xml:space="preserve">ransmission </w:t>
      </w:r>
      <w:r w:rsidR="00860DC4">
        <w:rPr>
          <w:rFonts w:ascii="Arial" w:hAnsi="Arial" w:cs="Arial"/>
        </w:rPr>
        <w:t>p</w:t>
      </w:r>
      <w:r w:rsidR="0080692E">
        <w:rPr>
          <w:rFonts w:ascii="Arial" w:hAnsi="Arial" w:cs="Arial"/>
        </w:rPr>
        <w:t>rojects</w:t>
      </w:r>
      <w:r w:rsidR="00463610" w:rsidRPr="00B37134">
        <w:rPr>
          <w:rFonts w:ascii="Arial" w:hAnsi="Arial" w:cs="Arial"/>
        </w:rPr>
        <w:t xml:space="preserve">.  </w:t>
      </w:r>
      <w:r w:rsidR="004541C6" w:rsidRPr="00B37134">
        <w:rPr>
          <w:rFonts w:ascii="Arial" w:hAnsi="Arial" w:cs="Arial"/>
        </w:rPr>
        <w:t>Gulf has</w:t>
      </w:r>
      <w:r w:rsidR="00463610" w:rsidRPr="00B37134">
        <w:rPr>
          <w:rFonts w:ascii="Arial" w:hAnsi="Arial" w:cs="Arial"/>
        </w:rPr>
        <w:t xml:space="preserve"> the ultimate responsibility and oversight for the design</w:t>
      </w:r>
      <w:r w:rsidR="004541C6">
        <w:rPr>
          <w:rFonts w:ascii="Arial" w:hAnsi="Arial" w:cs="Arial"/>
        </w:rPr>
        <w:t>,</w:t>
      </w:r>
      <w:r w:rsidR="00463610" w:rsidRPr="00B37134">
        <w:rPr>
          <w:rFonts w:ascii="Arial" w:hAnsi="Arial" w:cs="Arial"/>
        </w:rPr>
        <w:t xml:space="preserve"> and we work closely with the designers to ensure our customers receive a quality product and that the designs meet our needs.  Using standa</w:t>
      </w:r>
      <w:r w:rsidR="004541C6">
        <w:rPr>
          <w:rFonts w:ascii="Arial" w:hAnsi="Arial" w:cs="Arial"/>
        </w:rPr>
        <w:t>rd designs from SCT allows Gulf</w:t>
      </w:r>
      <w:r w:rsidR="00463610" w:rsidRPr="00B37134">
        <w:rPr>
          <w:rFonts w:ascii="Arial" w:hAnsi="Arial" w:cs="Arial"/>
        </w:rPr>
        <w:t xml:space="preserve"> to </w:t>
      </w:r>
      <w:r w:rsidR="00871A69">
        <w:rPr>
          <w:rFonts w:ascii="Arial" w:hAnsi="Arial" w:cs="Arial"/>
        </w:rPr>
        <w:t>take advantage of</w:t>
      </w:r>
      <w:r w:rsidR="00463610" w:rsidRPr="00B37134">
        <w:rPr>
          <w:rFonts w:ascii="Arial" w:hAnsi="Arial" w:cs="Arial"/>
        </w:rPr>
        <w:t xml:space="preserve"> cost savings for materials, equipment</w:t>
      </w:r>
      <w:r w:rsidR="009072CF">
        <w:rPr>
          <w:rFonts w:ascii="Arial" w:hAnsi="Arial" w:cs="Arial"/>
        </w:rPr>
        <w:t>,</w:t>
      </w:r>
      <w:r w:rsidR="00463610" w:rsidRPr="00B37134">
        <w:rPr>
          <w:rFonts w:ascii="Arial" w:hAnsi="Arial" w:cs="Arial"/>
        </w:rPr>
        <w:t xml:space="preserve"> and labor for construction.  Additionally</w:t>
      </w:r>
      <w:r w:rsidR="004541C6">
        <w:rPr>
          <w:rFonts w:ascii="Arial" w:hAnsi="Arial" w:cs="Arial"/>
        </w:rPr>
        <w:t>,</w:t>
      </w:r>
      <w:r w:rsidR="00463610" w:rsidRPr="00B37134">
        <w:rPr>
          <w:rFonts w:ascii="Arial" w:hAnsi="Arial" w:cs="Arial"/>
        </w:rPr>
        <w:t xml:space="preserve"> we are able to </w:t>
      </w:r>
      <w:r w:rsidR="003450BA">
        <w:rPr>
          <w:rFonts w:ascii="Arial" w:hAnsi="Arial" w:cs="Arial"/>
        </w:rPr>
        <w:t>use</w:t>
      </w:r>
      <w:r w:rsidR="003450BA" w:rsidRPr="00B37134">
        <w:rPr>
          <w:rFonts w:ascii="Arial" w:hAnsi="Arial" w:cs="Arial"/>
        </w:rPr>
        <w:t xml:space="preserve"> </w:t>
      </w:r>
      <w:r w:rsidR="00463610" w:rsidRPr="00B37134">
        <w:rPr>
          <w:rFonts w:ascii="Arial" w:hAnsi="Arial" w:cs="Arial"/>
        </w:rPr>
        <w:t xml:space="preserve">the expertise from the SCT group to </w:t>
      </w:r>
      <w:r w:rsidR="00F97576" w:rsidRPr="00B37134">
        <w:rPr>
          <w:rFonts w:ascii="Arial" w:hAnsi="Arial" w:cs="Arial"/>
        </w:rPr>
        <w:t>incorporate the latest in designs and technology advancements.  Through the design process</w:t>
      </w:r>
      <w:r w:rsidR="004541C6">
        <w:rPr>
          <w:rFonts w:ascii="Arial" w:hAnsi="Arial" w:cs="Arial"/>
        </w:rPr>
        <w:t>,</w:t>
      </w:r>
      <w:r w:rsidR="00F97576" w:rsidRPr="00B37134">
        <w:rPr>
          <w:rFonts w:ascii="Arial" w:hAnsi="Arial" w:cs="Arial"/>
        </w:rPr>
        <w:t xml:space="preserve"> our estimates for the project are revised</w:t>
      </w:r>
      <w:r w:rsidR="00285067">
        <w:rPr>
          <w:rFonts w:ascii="Arial" w:hAnsi="Arial" w:cs="Arial"/>
        </w:rPr>
        <w:t>,</w:t>
      </w:r>
      <w:r w:rsidR="00F97576" w:rsidRPr="00B37134">
        <w:rPr>
          <w:rFonts w:ascii="Arial" w:hAnsi="Arial" w:cs="Arial"/>
        </w:rPr>
        <w:t xml:space="preserve"> as appropriate</w:t>
      </w:r>
      <w:r w:rsidR="00285067">
        <w:rPr>
          <w:rFonts w:ascii="Arial" w:hAnsi="Arial" w:cs="Arial"/>
        </w:rPr>
        <w:t>,</w:t>
      </w:r>
      <w:r w:rsidR="00F97576" w:rsidRPr="00B37134">
        <w:rPr>
          <w:rFonts w:ascii="Arial" w:hAnsi="Arial" w:cs="Arial"/>
        </w:rPr>
        <w:t xml:space="preserve"> based on a more detailed engineering analysis of the scope and construction needed.</w:t>
      </w:r>
    </w:p>
    <w:p w:rsidR="003B5D8F" w:rsidRDefault="003B5D8F" w:rsidP="003B5D8F">
      <w:pPr>
        <w:spacing w:line="480" w:lineRule="atLeast"/>
        <w:ind w:left="720" w:hanging="720"/>
        <w:rPr>
          <w:rFonts w:ascii="Arial" w:hAnsi="Arial" w:cs="Arial"/>
        </w:rPr>
      </w:pPr>
    </w:p>
    <w:p w:rsidR="00FF633F" w:rsidRDefault="00FF633F" w:rsidP="00FF633F">
      <w:pPr>
        <w:spacing w:line="480" w:lineRule="atLeast"/>
        <w:ind w:left="720" w:hanging="720"/>
        <w:rPr>
          <w:rFonts w:ascii="Arial" w:hAnsi="Arial" w:cs="Arial"/>
        </w:rPr>
      </w:pPr>
      <w:r>
        <w:rPr>
          <w:rFonts w:ascii="Arial" w:hAnsi="Arial" w:cs="Arial"/>
        </w:rPr>
        <w:t>Q.</w:t>
      </w:r>
      <w:r>
        <w:rPr>
          <w:rFonts w:ascii="Arial" w:hAnsi="Arial" w:cs="Arial"/>
        </w:rPr>
        <w:tab/>
        <w:t>Please describe the construction phase.</w:t>
      </w:r>
    </w:p>
    <w:p w:rsidR="003B5D8F" w:rsidRDefault="00FF633F" w:rsidP="003B5D8F">
      <w:pPr>
        <w:spacing w:line="480" w:lineRule="atLeast"/>
        <w:ind w:left="720" w:hanging="720"/>
        <w:rPr>
          <w:rFonts w:ascii="Arial" w:hAnsi="Arial" w:cs="Arial"/>
        </w:rPr>
      </w:pPr>
      <w:r>
        <w:rPr>
          <w:rFonts w:ascii="Arial" w:hAnsi="Arial" w:cs="Arial"/>
        </w:rPr>
        <w:t>A.</w:t>
      </w:r>
      <w:r>
        <w:rPr>
          <w:rFonts w:ascii="Arial" w:hAnsi="Arial" w:cs="Arial"/>
        </w:rPr>
        <w:tab/>
      </w:r>
      <w:r w:rsidR="004541C6">
        <w:rPr>
          <w:rFonts w:ascii="Arial" w:hAnsi="Arial" w:cs="Arial"/>
        </w:rPr>
        <w:t xml:space="preserve">Gulf </w:t>
      </w:r>
      <w:r w:rsidR="0080692E">
        <w:rPr>
          <w:rFonts w:ascii="Arial" w:hAnsi="Arial" w:cs="Arial"/>
        </w:rPr>
        <w:t>is responsible for all construction activities to ensure the projects are completed according to budget and schedule targets.</w:t>
      </w:r>
      <w:r w:rsidR="009E4CD6">
        <w:rPr>
          <w:rFonts w:ascii="Arial" w:hAnsi="Arial" w:cs="Arial"/>
        </w:rPr>
        <w:t xml:space="preserve">  We also have a rigorous inspection program for all projects </w:t>
      </w:r>
      <w:r w:rsidR="00871A69">
        <w:rPr>
          <w:rFonts w:ascii="Arial" w:hAnsi="Arial" w:cs="Arial"/>
        </w:rPr>
        <w:t xml:space="preserve">to </w:t>
      </w:r>
      <w:r w:rsidR="00860DC4">
        <w:rPr>
          <w:rFonts w:ascii="Arial" w:hAnsi="Arial" w:cs="Arial"/>
        </w:rPr>
        <w:t>ensur</w:t>
      </w:r>
      <w:r w:rsidR="00871A69">
        <w:rPr>
          <w:rFonts w:ascii="Arial" w:hAnsi="Arial" w:cs="Arial"/>
        </w:rPr>
        <w:t>e</w:t>
      </w:r>
      <w:r w:rsidR="009E4CD6">
        <w:rPr>
          <w:rFonts w:ascii="Arial" w:hAnsi="Arial" w:cs="Arial"/>
        </w:rPr>
        <w:t xml:space="preserve"> our facilities are constructed as designed and are built with the quality needed for the reliable service we expect.</w:t>
      </w:r>
    </w:p>
    <w:p w:rsidR="00561004" w:rsidRDefault="00561004" w:rsidP="008A5A19">
      <w:pPr>
        <w:spacing w:line="480" w:lineRule="atLeast"/>
        <w:ind w:left="720" w:hanging="720"/>
        <w:rPr>
          <w:rFonts w:ascii="Arial" w:hAnsi="Arial" w:cs="Arial"/>
        </w:rPr>
      </w:pPr>
    </w:p>
    <w:p w:rsidR="00A05B8C" w:rsidRDefault="00CA68A9" w:rsidP="008A5A19">
      <w:pPr>
        <w:spacing w:line="480" w:lineRule="atLeast"/>
        <w:ind w:left="720" w:hanging="720"/>
        <w:rPr>
          <w:rFonts w:ascii="Arial" w:hAnsi="Arial" w:cs="Arial"/>
        </w:rPr>
      </w:pPr>
      <w:r>
        <w:rPr>
          <w:rFonts w:ascii="Arial" w:hAnsi="Arial" w:cs="Arial"/>
        </w:rPr>
        <w:t>Q.</w:t>
      </w:r>
      <w:r>
        <w:rPr>
          <w:rFonts w:ascii="Arial" w:hAnsi="Arial" w:cs="Arial"/>
        </w:rPr>
        <w:tab/>
        <w:t xml:space="preserve">Please describe the </w:t>
      </w:r>
      <w:r w:rsidR="00871A69">
        <w:rPr>
          <w:rFonts w:ascii="Arial" w:hAnsi="Arial" w:cs="Arial"/>
        </w:rPr>
        <w:t>o</w:t>
      </w:r>
      <w:r>
        <w:rPr>
          <w:rFonts w:ascii="Arial" w:hAnsi="Arial" w:cs="Arial"/>
        </w:rPr>
        <w:t>perations function.</w:t>
      </w:r>
    </w:p>
    <w:p w:rsidR="00610FAB" w:rsidRDefault="00CA68A9" w:rsidP="008A5A19">
      <w:pPr>
        <w:spacing w:line="480" w:lineRule="atLeast"/>
        <w:ind w:left="720" w:hanging="720"/>
        <w:rPr>
          <w:rFonts w:ascii="Arial" w:hAnsi="Arial" w:cs="Arial"/>
        </w:rPr>
      </w:pPr>
      <w:r>
        <w:rPr>
          <w:rFonts w:ascii="Arial" w:hAnsi="Arial" w:cs="Arial"/>
        </w:rPr>
        <w:t>A.</w:t>
      </w:r>
      <w:r>
        <w:rPr>
          <w:rFonts w:ascii="Arial" w:hAnsi="Arial" w:cs="Arial"/>
        </w:rPr>
        <w:tab/>
      </w:r>
      <w:r w:rsidR="00871A69">
        <w:rPr>
          <w:rFonts w:ascii="Arial" w:hAnsi="Arial" w:cs="Arial"/>
        </w:rPr>
        <w:t>After</w:t>
      </w:r>
      <w:r w:rsidR="00C713EF" w:rsidRPr="00B37134">
        <w:rPr>
          <w:rFonts w:ascii="Arial" w:hAnsi="Arial" w:cs="Arial"/>
        </w:rPr>
        <w:t xml:space="preserve"> construction, the new facilities </w:t>
      </w:r>
      <w:r w:rsidR="00871A69">
        <w:rPr>
          <w:rFonts w:ascii="Arial" w:hAnsi="Arial" w:cs="Arial"/>
        </w:rPr>
        <w:t xml:space="preserve">are </w:t>
      </w:r>
      <w:r w:rsidR="00C713EF" w:rsidRPr="00B37134">
        <w:rPr>
          <w:rFonts w:ascii="Arial" w:hAnsi="Arial" w:cs="Arial"/>
        </w:rPr>
        <w:t xml:space="preserve">incorporated into </w:t>
      </w:r>
      <w:r w:rsidR="00153646" w:rsidRPr="00B37134">
        <w:rPr>
          <w:rFonts w:ascii="Arial" w:hAnsi="Arial" w:cs="Arial"/>
        </w:rPr>
        <w:t xml:space="preserve">our </w:t>
      </w:r>
      <w:r w:rsidR="00C713EF" w:rsidRPr="00B37134">
        <w:rPr>
          <w:rFonts w:ascii="Arial" w:hAnsi="Arial" w:cs="Arial"/>
        </w:rPr>
        <w:t xml:space="preserve">existing systems for </w:t>
      </w:r>
      <w:r w:rsidR="00A73480">
        <w:rPr>
          <w:rFonts w:ascii="Arial" w:hAnsi="Arial" w:cs="Arial"/>
        </w:rPr>
        <w:t>o</w:t>
      </w:r>
      <w:r w:rsidR="00A73480" w:rsidRPr="00B37134">
        <w:rPr>
          <w:rFonts w:ascii="Arial" w:hAnsi="Arial" w:cs="Arial"/>
        </w:rPr>
        <w:t>perations</w:t>
      </w:r>
      <w:r w:rsidR="00C713EF" w:rsidRPr="00B37134">
        <w:rPr>
          <w:rFonts w:ascii="Arial" w:hAnsi="Arial" w:cs="Arial"/>
        </w:rPr>
        <w:t xml:space="preserve">.  </w:t>
      </w:r>
      <w:proofErr w:type="gramStart"/>
      <w:r w:rsidR="00006835" w:rsidRPr="00B37134">
        <w:rPr>
          <w:rFonts w:ascii="Arial" w:hAnsi="Arial" w:cs="Arial"/>
        </w:rPr>
        <w:t>Operations monitor</w:t>
      </w:r>
      <w:r w:rsidR="00871A69">
        <w:rPr>
          <w:rFonts w:ascii="Arial" w:hAnsi="Arial" w:cs="Arial"/>
        </w:rPr>
        <w:t>s</w:t>
      </w:r>
      <w:proofErr w:type="gramEnd"/>
      <w:r w:rsidR="00153646" w:rsidRPr="00B37134">
        <w:rPr>
          <w:rFonts w:ascii="Arial" w:hAnsi="Arial" w:cs="Arial"/>
        </w:rPr>
        <w:t xml:space="preserve"> our </w:t>
      </w:r>
      <w:r w:rsidR="00871A69">
        <w:rPr>
          <w:rFonts w:ascii="Arial" w:hAnsi="Arial" w:cs="Arial"/>
        </w:rPr>
        <w:t>t</w:t>
      </w:r>
      <w:r w:rsidR="00153646" w:rsidRPr="00B37134">
        <w:rPr>
          <w:rFonts w:ascii="Arial" w:hAnsi="Arial" w:cs="Arial"/>
        </w:rPr>
        <w:t xml:space="preserve">ransmission </w:t>
      </w:r>
      <w:r w:rsidR="00871A69">
        <w:rPr>
          <w:rFonts w:ascii="Arial" w:hAnsi="Arial" w:cs="Arial"/>
        </w:rPr>
        <w:t>s</w:t>
      </w:r>
      <w:r w:rsidR="00153646" w:rsidRPr="00B37134">
        <w:rPr>
          <w:rFonts w:ascii="Arial" w:hAnsi="Arial" w:cs="Arial"/>
        </w:rPr>
        <w:t xml:space="preserve">ystem and the flow of power to our customers.  Through our </w:t>
      </w:r>
      <w:r w:rsidR="00AF6A18">
        <w:rPr>
          <w:rFonts w:ascii="Arial" w:hAnsi="Arial" w:cs="Arial"/>
        </w:rPr>
        <w:t>o</w:t>
      </w:r>
      <w:r w:rsidR="00153646" w:rsidRPr="00B37134">
        <w:rPr>
          <w:rFonts w:ascii="Arial" w:hAnsi="Arial" w:cs="Arial"/>
        </w:rPr>
        <w:t>perations group</w:t>
      </w:r>
      <w:r w:rsidR="00A05B8C">
        <w:rPr>
          <w:rFonts w:ascii="Arial" w:hAnsi="Arial" w:cs="Arial"/>
        </w:rPr>
        <w:t>,</w:t>
      </w:r>
      <w:r w:rsidR="00153646" w:rsidRPr="00B37134">
        <w:rPr>
          <w:rFonts w:ascii="Arial" w:hAnsi="Arial" w:cs="Arial"/>
        </w:rPr>
        <w:t xml:space="preserve"> </w:t>
      </w:r>
      <w:r w:rsidR="00285067">
        <w:rPr>
          <w:rFonts w:ascii="Arial" w:hAnsi="Arial" w:cs="Arial"/>
        </w:rPr>
        <w:t>Gulf</w:t>
      </w:r>
      <w:r w:rsidR="00153646" w:rsidRPr="00B37134">
        <w:rPr>
          <w:rFonts w:ascii="Arial" w:hAnsi="Arial" w:cs="Arial"/>
        </w:rPr>
        <w:t xml:space="preserve"> ensure</w:t>
      </w:r>
      <w:r w:rsidR="00285067">
        <w:rPr>
          <w:rFonts w:ascii="Arial" w:hAnsi="Arial" w:cs="Arial"/>
        </w:rPr>
        <w:t>s</w:t>
      </w:r>
      <w:r w:rsidR="00153646" w:rsidRPr="00B37134">
        <w:rPr>
          <w:rFonts w:ascii="Arial" w:hAnsi="Arial" w:cs="Arial"/>
        </w:rPr>
        <w:t xml:space="preserve"> reliable power and facilitate</w:t>
      </w:r>
      <w:r w:rsidR="00285067">
        <w:rPr>
          <w:rFonts w:ascii="Arial" w:hAnsi="Arial" w:cs="Arial"/>
        </w:rPr>
        <w:t>s</w:t>
      </w:r>
      <w:r w:rsidR="00153646" w:rsidRPr="00B37134">
        <w:rPr>
          <w:rFonts w:ascii="Arial" w:hAnsi="Arial" w:cs="Arial"/>
        </w:rPr>
        <w:t xml:space="preserve"> planned outages on components for construction or maintenance activities.  Our operators are </w:t>
      </w:r>
      <w:r w:rsidR="00F870A4">
        <w:rPr>
          <w:rFonts w:ascii="Arial" w:hAnsi="Arial" w:cs="Arial"/>
        </w:rPr>
        <w:t>North American Electric Reliability Corporation (</w:t>
      </w:r>
      <w:r w:rsidR="00153646" w:rsidRPr="00B37134">
        <w:rPr>
          <w:rFonts w:ascii="Arial" w:hAnsi="Arial" w:cs="Arial"/>
        </w:rPr>
        <w:t>NERC</w:t>
      </w:r>
      <w:r w:rsidR="00F870A4">
        <w:rPr>
          <w:rFonts w:ascii="Arial" w:hAnsi="Arial" w:cs="Arial"/>
        </w:rPr>
        <w:t>)</w:t>
      </w:r>
      <w:r w:rsidR="00153646" w:rsidRPr="00B37134">
        <w:rPr>
          <w:rFonts w:ascii="Arial" w:hAnsi="Arial" w:cs="Arial"/>
        </w:rPr>
        <w:t xml:space="preserve"> certified and are qualified to make critical decisions as contingencies develop.  </w:t>
      </w:r>
    </w:p>
    <w:p w:rsidR="00610FAB" w:rsidRDefault="00610FAB" w:rsidP="008A5A19">
      <w:pPr>
        <w:spacing w:line="480" w:lineRule="atLeast"/>
        <w:ind w:left="720" w:hanging="720"/>
        <w:rPr>
          <w:rFonts w:ascii="Arial" w:hAnsi="Arial" w:cs="Arial"/>
        </w:rPr>
      </w:pPr>
    </w:p>
    <w:p w:rsidR="00D52576" w:rsidRDefault="00153646" w:rsidP="00D52576">
      <w:pPr>
        <w:spacing w:line="480" w:lineRule="atLeast"/>
        <w:ind w:left="720"/>
        <w:rPr>
          <w:rFonts w:ascii="Arial" w:hAnsi="Arial" w:cs="Arial"/>
        </w:rPr>
      </w:pPr>
      <w:r w:rsidRPr="00B37134">
        <w:rPr>
          <w:rFonts w:ascii="Arial" w:hAnsi="Arial" w:cs="Arial"/>
        </w:rPr>
        <w:t xml:space="preserve">Our </w:t>
      </w:r>
      <w:r w:rsidR="00AF6A18">
        <w:rPr>
          <w:rFonts w:ascii="Arial" w:hAnsi="Arial" w:cs="Arial"/>
        </w:rPr>
        <w:t>o</w:t>
      </w:r>
      <w:r w:rsidRPr="00B37134">
        <w:rPr>
          <w:rFonts w:ascii="Arial" w:hAnsi="Arial" w:cs="Arial"/>
        </w:rPr>
        <w:t xml:space="preserve">perations group uses an Energy Management System (EMS) to monitor the </w:t>
      </w:r>
      <w:r w:rsidR="00871A69">
        <w:rPr>
          <w:rFonts w:ascii="Arial" w:hAnsi="Arial" w:cs="Arial"/>
        </w:rPr>
        <w:t>t</w:t>
      </w:r>
      <w:r w:rsidRPr="00B37134">
        <w:rPr>
          <w:rFonts w:ascii="Arial" w:hAnsi="Arial" w:cs="Arial"/>
        </w:rPr>
        <w:t xml:space="preserve">ransmission </w:t>
      </w:r>
      <w:r w:rsidR="00871A69">
        <w:rPr>
          <w:rFonts w:ascii="Arial" w:hAnsi="Arial" w:cs="Arial"/>
        </w:rPr>
        <w:t>s</w:t>
      </w:r>
      <w:r w:rsidRPr="00B37134">
        <w:rPr>
          <w:rFonts w:ascii="Arial" w:hAnsi="Arial" w:cs="Arial"/>
        </w:rPr>
        <w:t>ystem and to operate devices in the field to control power flow as needed.  EMS is critical to ensure the operators are aware of field conditions and can make adjustments to mitigate issues.  EMS provides a digital display o</w:t>
      </w:r>
      <w:r w:rsidR="009B520D" w:rsidRPr="00B37134">
        <w:rPr>
          <w:rFonts w:ascii="Arial" w:hAnsi="Arial" w:cs="Arial"/>
        </w:rPr>
        <w:t>f</w:t>
      </w:r>
      <w:r w:rsidRPr="00B37134">
        <w:rPr>
          <w:rFonts w:ascii="Arial" w:hAnsi="Arial" w:cs="Arial"/>
        </w:rPr>
        <w:t xml:space="preserve"> our lines and substations along with data about voltages, current</w:t>
      </w:r>
      <w:r w:rsidR="009072CF">
        <w:rPr>
          <w:rFonts w:ascii="Arial" w:hAnsi="Arial" w:cs="Arial"/>
        </w:rPr>
        <w:t>,</w:t>
      </w:r>
      <w:r w:rsidRPr="00B37134">
        <w:rPr>
          <w:rFonts w:ascii="Arial" w:hAnsi="Arial" w:cs="Arial"/>
        </w:rPr>
        <w:t xml:space="preserve"> and power flows.  This system also provides for alarms </w:t>
      </w:r>
      <w:r w:rsidR="00FC7B50" w:rsidRPr="00B37134">
        <w:rPr>
          <w:rFonts w:ascii="Arial" w:hAnsi="Arial" w:cs="Arial"/>
        </w:rPr>
        <w:t>indicating trouble with system equipment and other facilities.</w:t>
      </w:r>
    </w:p>
    <w:p w:rsidR="00B75CFE" w:rsidRDefault="00B75CFE" w:rsidP="00BF49F6">
      <w:pPr>
        <w:spacing w:line="480" w:lineRule="atLeast"/>
        <w:ind w:left="720"/>
        <w:rPr>
          <w:rFonts w:ascii="Arial" w:hAnsi="Arial" w:cs="Arial"/>
        </w:rPr>
      </w:pPr>
    </w:p>
    <w:p w:rsidR="003B5D8F" w:rsidRDefault="00006835" w:rsidP="003B5D8F">
      <w:pPr>
        <w:spacing w:line="480" w:lineRule="atLeast"/>
        <w:ind w:left="720" w:hanging="720"/>
        <w:rPr>
          <w:rFonts w:ascii="Arial" w:hAnsi="Arial" w:cs="Arial"/>
        </w:rPr>
      </w:pPr>
      <w:r>
        <w:rPr>
          <w:rFonts w:ascii="Arial" w:hAnsi="Arial" w:cs="Arial"/>
        </w:rPr>
        <w:t>Q.</w:t>
      </w:r>
      <w:r>
        <w:rPr>
          <w:rFonts w:ascii="Arial" w:hAnsi="Arial" w:cs="Arial"/>
        </w:rPr>
        <w:tab/>
        <w:t>What is the process for maintaining Gulf’s transmission facilities?</w:t>
      </w:r>
    </w:p>
    <w:p w:rsidR="00A86A80" w:rsidRDefault="00006835" w:rsidP="003B5D8F">
      <w:pPr>
        <w:spacing w:line="480" w:lineRule="atLeast"/>
        <w:ind w:left="720" w:hanging="720"/>
        <w:rPr>
          <w:rFonts w:ascii="Arial" w:hAnsi="Arial" w:cs="Arial"/>
        </w:rPr>
      </w:pPr>
      <w:r>
        <w:rPr>
          <w:rFonts w:ascii="Arial" w:hAnsi="Arial" w:cs="Arial"/>
        </w:rPr>
        <w:t>A.</w:t>
      </w:r>
      <w:r>
        <w:rPr>
          <w:rFonts w:ascii="Arial" w:hAnsi="Arial" w:cs="Arial"/>
        </w:rPr>
        <w:tab/>
      </w:r>
      <w:r w:rsidR="00B75CFE" w:rsidRPr="00B37134">
        <w:rPr>
          <w:rFonts w:ascii="Arial" w:hAnsi="Arial" w:cs="Arial"/>
        </w:rPr>
        <w:t xml:space="preserve">All facilities are incorporated into our </w:t>
      </w:r>
      <w:r w:rsidR="00871A69">
        <w:rPr>
          <w:rFonts w:ascii="Arial" w:hAnsi="Arial" w:cs="Arial"/>
        </w:rPr>
        <w:t>t</w:t>
      </w:r>
      <w:r w:rsidR="00A21F9B">
        <w:rPr>
          <w:rFonts w:ascii="Arial" w:hAnsi="Arial" w:cs="Arial"/>
        </w:rPr>
        <w:t xml:space="preserve">ransmission </w:t>
      </w:r>
      <w:r w:rsidR="00871A69">
        <w:rPr>
          <w:rFonts w:ascii="Arial" w:hAnsi="Arial" w:cs="Arial"/>
        </w:rPr>
        <w:t>m</w:t>
      </w:r>
      <w:r w:rsidR="00B75CFE" w:rsidRPr="00B37134">
        <w:rPr>
          <w:rFonts w:ascii="Arial" w:hAnsi="Arial" w:cs="Arial"/>
        </w:rPr>
        <w:t xml:space="preserve">aintenance </w:t>
      </w:r>
      <w:r w:rsidR="00A21F9B">
        <w:rPr>
          <w:rFonts w:ascii="Arial" w:hAnsi="Arial" w:cs="Arial"/>
        </w:rPr>
        <w:t>p</w:t>
      </w:r>
      <w:r w:rsidR="00B75CFE" w:rsidRPr="00B37134">
        <w:rPr>
          <w:rFonts w:ascii="Arial" w:hAnsi="Arial" w:cs="Arial"/>
        </w:rPr>
        <w:t>rogram</w:t>
      </w:r>
      <w:r w:rsidR="00A21F9B">
        <w:rPr>
          <w:rFonts w:ascii="Arial" w:hAnsi="Arial" w:cs="Arial"/>
        </w:rPr>
        <w:t>s</w:t>
      </w:r>
      <w:r w:rsidR="00B75CFE" w:rsidRPr="00B37134">
        <w:rPr>
          <w:rFonts w:ascii="Arial" w:hAnsi="Arial" w:cs="Arial"/>
        </w:rPr>
        <w:t xml:space="preserve">.  </w:t>
      </w:r>
      <w:r w:rsidR="00A21F9B">
        <w:rPr>
          <w:rFonts w:ascii="Arial" w:hAnsi="Arial" w:cs="Arial"/>
        </w:rPr>
        <w:t xml:space="preserve">The goal of Gulf’s </w:t>
      </w:r>
      <w:r w:rsidR="00871A69">
        <w:rPr>
          <w:rFonts w:ascii="Arial" w:hAnsi="Arial" w:cs="Arial"/>
        </w:rPr>
        <w:t>t</w:t>
      </w:r>
      <w:r w:rsidR="00A21F9B">
        <w:rPr>
          <w:rFonts w:ascii="Arial" w:hAnsi="Arial" w:cs="Arial"/>
        </w:rPr>
        <w:t xml:space="preserve">ransmission </w:t>
      </w:r>
      <w:r w:rsidR="00871A69">
        <w:rPr>
          <w:rFonts w:ascii="Arial" w:hAnsi="Arial" w:cs="Arial"/>
        </w:rPr>
        <w:t>m</w:t>
      </w:r>
      <w:r w:rsidR="00A21F9B">
        <w:rPr>
          <w:rFonts w:ascii="Arial" w:hAnsi="Arial" w:cs="Arial"/>
        </w:rPr>
        <w:t>aintenance program</w:t>
      </w:r>
      <w:r w:rsidR="00871A69">
        <w:rPr>
          <w:rFonts w:ascii="Arial" w:hAnsi="Arial" w:cs="Arial"/>
        </w:rPr>
        <w:t>s</w:t>
      </w:r>
      <w:r w:rsidR="00A21F9B">
        <w:rPr>
          <w:rFonts w:ascii="Arial" w:hAnsi="Arial" w:cs="Arial"/>
        </w:rPr>
        <w:t xml:space="preserve"> is to </w:t>
      </w:r>
      <w:r>
        <w:rPr>
          <w:rFonts w:ascii="Arial" w:hAnsi="Arial" w:cs="Arial"/>
        </w:rPr>
        <w:t>provide</w:t>
      </w:r>
      <w:r w:rsidRPr="00B37134">
        <w:rPr>
          <w:rFonts w:ascii="Arial" w:hAnsi="Arial" w:cs="Arial"/>
        </w:rPr>
        <w:t xml:space="preserve"> reliable</w:t>
      </w:r>
      <w:r w:rsidR="00B75CFE" w:rsidRPr="00B37134">
        <w:rPr>
          <w:rFonts w:ascii="Arial" w:hAnsi="Arial" w:cs="Arial"/>
        </w:rPr>
        <w:t xml:space="preserve"> operations for our customers and to extend the life of the </w:t>
      </w:r>
      <w:r w:rsidR="00A21F9B">
        <w:rPr>
          <w:rFonts w:ascii="Arial" w:hAnsi="Arial" w:cs="Arial"/>
        </w:rPr>
        <w:t xml:space="preserve">transmission </w:t>
      </w:r>
      <w:r w:rsidR="00B75CFE" w:rsidRPr="00B37134">
        <w:rPr>
          <w:rFonts w:ascii="Arial" w:hAnsi="Arial" w:cs="Arial"/>
        </w:rPr>
        <w:t xml:space="preserve">assets.  These programs generally consist of an inspection process that drives a repair program.  The repair program is based on </w:t>
      </w:r>
    </w:p>
    <w:p w:rsidR="0092606F" w:rsidRDefault="0092606F" w:rsidP="003B5D8F">
      <w:pPr>
        <w:spacing w:line="480" w:lineRule="atLeast"/>
        <w:ind w:left="720" w:hanging="720"/>
        <w:rPr>
          <w:rFonts w:ascii="Arial" w:hAnsi="Arial" w:cs="Arial"/>
        </w:rPr>
      </w:pPr>
    </w:p>
    <w:p w:rsidR="003B5D8F" w:rsidRDefault="00A86A80" w:rsidP="008E00AE">
      <w:pPr>
        <w:spacing w:line="480" w:lineRule="atLeast"/>
        <w:ind w:left="720" w:hanging="720"/>
        <w:rPr>
          <w:rFonts w:ascii="Arial" w:hAnsi="Arial" w:cs="Arial"/>
        </w:rPr>
      </w:pPr>
      <w:r>
        <w:rPr>
          <w:rFonts w:ascii="Arial" w:hAnsi="Arial" w:cs="Arial"/>
        </w:rPr>
        <w:lastRenderedPageBreak/>
        <w:tab/>
      </w:r>
      <w:r w:rsidR="00B75CFE" w:rsidRPr="00B37134">
        <w:rPr>
          <w:rFonts w:ascii="Arial" w:hAnsi="Arial" w:cs="Arial"/>
        </w:rPr>
        <w:t>issues or abnormal conditions documented during the inspection</w:t>
      </w:r>
      <w:r w:rsidR="00522FDC">
        <w:rPr>
          <w:rFonts w:ascii="Arial" w:hAnsi="Arial" w:cs="Arial"/>
        </w:rPr>
        <w:t xml:space="preserve"> or otherwise discovered</w:t>
      </w:r>
      <w:r w:rsidR="00B75CFE" w:rsidRPr="00B37134">
        <w:rPr>
          <w:rFonts w:ascii="Arial" w:hAnsi="Arial" w:cs="Arial"/>
        </w:rPr>
        <w:t xml:space="preserve">.  </w:t>
      </w:r>
      <w:r w:rsidR="00A21F9B">
        <w:rPr>
          <w:rFonts w:ascii="Arial" w:hAnsi="Arial" w:cs="Arial"/>
        </w:rPr>
        <w:t>A</w:t>
      </w:r>
      <w:r w:rsidR="00A21F9B" w:rsidRPr="00B37134">
        <w:rPr>
          <w:rFonts w:ascii="Arial" w:hAnsi="Arial" w:cs="Arial"/>
        </w:rPr>
        <w:t xml:space="preserve"> </w:t>
      </w:r>
      <w:r w:rsidR="00A21F9B">
        <w:rPr>
          <w:rFonts w:ascii="Arial" w:hAnsi="Arial" w:cs="Arial"/>
        </w:rPr>
        <w:t>m</w:t>
      </w:r>
      <w:r w:rsidR="00B75CFE" w:rsidRPr="00B37134">
        <w:rPr>
          <w:rFonts w:ascii="Arial" w:hAnsi="Arial" w:cs="Arial"/>
        </w:rPr>
        <w:t>aintenance program is optimized for each type of equipment or facility</w:t>
      </w:r>
      <w:r w:rsidR="00610FAB">
        <w:rPr>
          <w:rFonts w:ascii="Arial" w:hAnsi="Arial" w:cs="Arial"/>
        </w:rPr>
        <w:t>,</w:t>
      </w:r>
      <w:r w:rsidR="00B75CFE" w:rsidRPr="00B37134">
        <w:rPr>
          <w:rFonts w:ascii="Arial" w:hAnsi="Arial" w:cs="Arial"/>
        </w:rPr>
        <w:t xml:space="preserve"> and </w:t>
      </w:r>
      <w:r w:rsidR="00871A69">
        <w:rPr>
          <w:rFonts w:ascii="Arial" w:hAnsi="Arial" w:cs="Arial"/>
        </w:rPr>
        <w:t>maintenance</w:t>
      </w:r>
      <w:r w:rsidR="00B75CFE" w:rsidRPr="00B37134">
        <w:rPr>
          <w:rFonts w:ascii="Arial" w:hAnsi="Arial" w:cs="Arial"/>
        </w:rPr>
        <w:t xml:space="preserve"> is scheduled based on historical trends with similar equipment or facilities.</w:t>
      </w:r>
    </w:p>
    <w:p w:rsidR="003B5D8F" w:rsidRDefault="003B5D8F" w:rsidP="003B5D8F">
      <w:pPr>
        <w:spacing w:line="480" w:lineRule="atLeast"/>
        <w:ind w:left="720" w:hanging="720"/>
        <w:rPr>
          <w:rFonts w:ascii="Arial" w:hAnsi="Arial" w:cs="Arial"/>
        </w:rPr>
      </w:pPr>
    </w:p>
    <w:p w:rsidR="00D82CDB" w:rsidRDefault="00D82CDB" w:rsidP="003B5D8F">
      <w:pPr>
        <w:spacing w:line="480" w:lineRule="atLeast"/>
        <w:ind w:left="720" w:hanging="720"/>
        <w:rPr>
          <w:rFonts w:ascii="Arial" w:hAnsi="Arial" w:cs="Arial"/>
        </w:rPr>
      </w:pPr>
    </w:p>
    <w:p w:rsidR="008E00AE" w:rsidRDefault="008E00AE" w:rsidP="003B5D8F">
      <w:pPr>
        <w:spacing w:line="480" w:lineRule="atLeast"/>
        <w:ind w:left="720" w:hanging="720"/>
        <w:rPr>
          <w:rFonts w:ascii="Arial" w:hAnsi="Arial" w:cs="Arial"/>
        </w:rPr>
      </w:pPr>
    </w:p>
    <w:p w:rsidR="003B5D8F" w:rsidRPr="00D82CDB" w:rsidRDefault="0032391A" w:rsidP="00EE31C7">
      <w:pPr>
        <w:spacing w:line="480" w:lineRule="atLeast"/>
        <w:jc w:val="center"/>
        <w:outlineLvl w:val="0"/>
        <w:rPr>
          <w:rFonts w:ascii="Arial" w:hAnsi="Arial"/>
          <w:b/>
          <w:caps/>
        </w:rPr>
      </w:pPr>
      <w:r w:rsidRPr="00D82CDB">
        <w:rPr>
          <w:rFonts w:ascii="Arial" w:hAnsi="Arial" w:cs="Arial"/>
          <w:b/>
        </w:rPr>
        <w:t xml:space="preserve">III. </w:t>
      </w:r>
      <w:r w:rsidR="009B65C1" w:rsidRPr="00D82CDB">
        <w:rPr>
          <w:rFonts w:ascii="Arial" w:hAnsi="Arial"/>
          <w:b/>
          <w:caps/>
        </w:rPr>
        <w:t>Transmission Planning Process</w:t>
      </w:r>
    </w:p>
    <w:p w:rsidR="00610FAB" w:rsidRDefault="00610FAB" w:rsidP="008A5A19">
      <w:pPr>
        <w:spacing w:line="480" w:lineRule="atLeast"/>
        <w:jc w:val="center"/>
        <w:rPr>
          <w:rFonts w:ascii="Arial" w:hAnsi="Arial" w:cs="Arial"/>
        </w:rPr>
      </w:pPr>
    </w:p>
    <w:p w:rsidR="00003D7A" w:rsidRPr="00B37134" w:rsidRDefault="00003D7A" w:rsidP="00BF49F6">
      <w:pPr>
        <w:spacing w:line="480" w:lineRule="atLeast"/>
        <w:ind w:left="720" w:hanging="720"/>
        <w:rPr>
          <w:rFonts w:ascii="Arial" w:hAnsi="Arial" w:cs="Arial"/>
        </w:rPr>
      </w:pPr>
      <w:r w:rsidRPr="00B37134">
        <w:rPr>
          <w:rFonts w:ascii="Arial" w:hAnsi="Arial" w:cs="Arial"/>
        </w:rPr>
        <w:t>Q.</w:t>
      </w:r>
      <w:r w:rsidR="00FE6BAB" w:rsidRPr="00B37134">
        <w:rPr>
          <w:rFonts w:ascii="Arial" w:hAnsi="Arial" w:cs="Arial"/>
        </w:rPr>
        <w:tab/>
        <w:t xml:space="preserve">Please describe </w:t>
      </w:r>
      <w:r w:rsidR="0082168A">
        <w:rPr>
          <w:rFonts w:ascii="Arial" w:hAnsi="Arial" w:cs="Arial"/>
        </w:rPr>
        <w:t>Gulf</w:t>
      </w:r>
      <w:r w:rsidR="00FE6BAB" w:rsidRPr="00B37134">
        <w:rPr>
          <w:rFonts w:ascii="Arial" w:hAnsi="Arial" w:cs="Arial"/>
        </w:rPr>
        <w:t>’s process</w:t>
      </w:r>
      <w:r w:rsidR="0089217D" w:rsidRPr="00B37134">
        <w:rPr>
          <w:rFonts w:ascii="Arial" w:hAnsi="Arial" w:cs="Arial"/>
        </w:rPr>
        <w:t xml:space="preserve"> </w:t>
      </w:r>
      <w:r w:rsidR="00FE6BAB" w:rsidRPr="00B37134">
        <w:rPr>
          <w:rFonts w:ascii="Arial" w:hAnsi="Arial" w:cs="Arial"/>
        </w:rPr>
        <w:t>for planning it</w:t>
      </w:r>
      <w:r w:rsidR="00502235" w:rsidRPr="00B37134">
        <w:rPr>
          <w:rFonts w:ascii="Arial" w:hAnsi="Arial" w:cs="Arial"/>
        </w:rPr>
        <w:t>s</w:t>
      </w:r>
      <w:r w:rsidR="00FE6BAB" w:rsidRPr="00B37134">
        <w:rPr>
          <w:rFonts w:ascii="Arial" w:hAnsi="Arial" w:cs="Arial"/>
        </w:rPr>
        <w:t xml:space="preserve"> </w:t>
      </w:r>
      <w:r w:rsidR="000C7FE8" w:rsidRPr="00B37134">
        <w:rPr>
          <w:rFonts w:ascii="Arial" w:hAnsi="Arial" w:cs="Arial"/>
        </w:rPr>
        <w:t>t</w:t>
      </w:r>
      <w:r w:rsidR="00FE6BAB" w:rsidRPr="00B37134">
        <w:rPr>
          <w:rFonts w:ascii="Arial" w:hAnsi="Arial" w:cs="Arial"/>
        </w:rPr>
        <w:t xml:space="preserve">ransmission </w:t>
      </w:r>
      <w:r w:rsidR="000C7FE8" w:rsidRPr="00B37134">
        <w:rPr>
          <w:rFonts w:ascii="Arial" w:hAnsi="Arial" w:cs="Arial"/>
        </w:rPr>
        <w:t>s</w:t>
      </w:r>
      <w:r w:rsidR="00FE6BAB" w:rsidRPr="00B37134">
        <w:rPr>
          <w:rFonts w:ascii="Arial" w:hAnsi="Arial" w:cs="Arial"/>
        </w:rPr>
        <w:t>ystem.</w:t>
      </w:r>
    </w:p>
    <w:p w:rsidR="00635A30" w:rsidRDefault="00003D7A" w:rsidP="00BF49F6">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r>
      <w:r w:rsidR="0082168A">
        <w:rPr>
          <w:rFonts w:ascii="Arial" w:hAnsi="Arial" w:cs="Arial"/>
        </w:rPr>
        <w:t>Gulf</w:t>
      </w:r>
      <w:r w:rsidR="000C7FE8" w:rsidRPr="00B37134">
        <w:rPr>
          <w:rFonts w:ascii="Arial" w:hAnsi="Arial" w:cs="Arial"/>
        </w:rPr>
        <w:t xml:space="preserve">’s </w:t>
      </w:r>
      <w:r w:rsidR="00146795" w:rsidRPr="00B37134">
        <w:rPr>
          <w:rFonts w:ascii="Arial" w:hAnsi="Arial" w:cs="Arial"/>
        </w:rPr>
        <w:t xml:space="preserve">primary </w:t>
      </w:r>
      <w:r w:rsidR="000C7FE8" w:rsidRPr="00B37134">
        <w:rPr>
          <w:rFonts w:ascii="Arial" w:hAnsi="Arial" w:cs="Arial"/>
        </w:rPr>
        <w:t>objective</w:t>
      </w:r>
      <w:r w:rsidRPr="00B37134">
        <w:rPr>
          <w:rFonts w:ascii="Arial" w:hAnsi="Arial" w:cs="Arial"/>
        </w:rPr>
        <w:t xml:space="preserve"> is to plan the </w:t>
      </w:r>
      <w:r w:rsidR="000C7FE8" w:rsidRPr="00B37134">
        <w:rPr>
          <w:rFonts w:ascii="Arial" w:hAnsi="Arial" w:cs="Arial"/>
        </w:rPr>
        <w:t xml:space="preserve">transmission </w:t>
      </w:r>
      <w:r w:rsidRPr="00B37134">
        <w:rPr>
          <w:rFonts w:ascii="Arial" w:hAnsi="Arial" w:cs="Arial"/>
        </w:rPr>
        <w:t xml:space="preserve">system well ahead of </w:t>
      </w:r>
      <w:r w:rsidR="00A73480">
        <w:rPr>
          <w:rFonts w:ascii="Arial" w:hAnsi="Arial" w:cs="Arial"/>
        </w:rPr>
        <w:t>our</w:t>
      </w:r>
      <w:r w:rsidR="00A73480" w:rsidRPr="00B37134">
        <w:rPr>
          <w:rFonts w:ascii="Arial" w:hAnsi="Arial" w:cs="Arial"/>
        </w:rPr>
        <w:t xml:space="preserve"> </w:t>
      </w:r>
      <w:r w:rsidRPr="00B37134">
        <w:rPr>
          <w:rFonts w:ascii="Arial" w:hAnsi="Arial" w:cs="Arial"/>
        </w:rPr>
        <w:t>customers</w:t>
      </w:r>
      <w:r w:rsidR="00146795" w:rsidRPr="00B37134">
        <w:rPr>
          <w:rFonts w:ascii="Arial" w:hAnsi="Arial" w:cs="Arial"/>
        </w:rPr>
        <w:t>’</w:t>
      </w:r>
      <w:r w:rsidRPr="00B37134">
        <w:rPr>
          <w:rFonts w:ascii="Arial" w:hAnsi="Arial" w:cs="Arial"/>
        </w:rPr>
        <w:t xml:space="preserve"> needs in order to provide timely, cost-effective and reliable electrical service.  </w:t>
      </w:r>
      <w:r w:rsidR="0082168A">
        <w:rPr>
          <w:rFonts w:ascii="Arial" w:hAnsi="Arial" w:cs="Arial"/>
        </w:rPr>
        <w:t>Gulf</w:t>
      </w:r>
      <w:r w:rsidRPr="00B37134">
        <w:rPr>
          <w:rFonts w:ascii="Arial" w:hAnsi="Arial" w:cs="Arial"/>
        </w:rPr>
        <w:t xml:space="preserve"> </w:t>
      </w:r>
      <w:r w:rsidR="00A50E8E" w:rsidRPr="00B37134">
        <w:rPr>
          <w:rFonts w:ascii="Arial" w:hAnsi="Arial" w:cs="Arial"/>
        </w:rPr>
        <w:t>develops a</w:t>
      </w:r>
      <w:r w:rsidRPr="00B37134">
        <w:rPr>
          <w:rFonts w:ascii="Arial" w:hAnsi="Arial" w:cs="Arial"/>
        </w:rPr>
        <w:t xml:space="preserve"> 10</w:t>
      </w:r>
      <w:r w:rsidR="000C7FE8" w:rsidRPr="00B37134">
        <w:rPr>
          <w:rFonts w:ascii="Arial" w:hAnsi="Arial" w:cs="Arial"/>
        </w:rPr>
        <w:t>-</w:t>
      </w:r>
      <w:r w:rsidRPr="00B37134">
        <w:rPr>
          <w:rFonts w:ascii="Arial" w:hAnsi="Arial" w:cs="Arial"/>
        </w:rPr>
        <w:t xml:space="preserve">year plan based on load forecasting and other operational considerations. </w:t>
      </w:r>
      <w:r w:rsidR="0007068A">
        <w:rPr>
          <w:rFonts w:ascii="Arial" w:hAnsi="Arial" w:cs="Arial"/>
        </w:rPr>
        <w:t xml:space="preserve"> </w:t>
      </w:r>
      <w:r w:rsidR="0002147C" w:rsidRPr="00B37134">
        <w:rPr>
          <w:rFonts w:ascii="Arial" w:hAnsi="Arial" w:cs="Arial"/>
        </w:rPr>
        <w:t xml:space="preserve">The </w:t>
      </w:r>
      <w:r w:rsidR="000C7FE8" w:rsidRPr="00B37134">
        <w:rPr>
          <w:rFonts w:ascii="Arial" w:hAnsi="Arial" w:cs="Arial"/>
        </w:rPr>
        <w:t xml:space="preserve">transmission </w:t>
      </w:r>
      <w:r w:rsidR="0002147C" w:rsidRPr="00B37134">
        <w:rPr>
          <w:rFonts w:ascii="Arial" w:hAnsi="Arial" w:cs="Arial"/>
        </w:rPr>
        <w:t xml:space="preserve">system is planned to meet the needs during peak system conditions and various contingency scenarios </w:t>
      </w:r>
      <w:r w:rsidR="00FA0B06" w:rsidRPr="00B37134">
        <w:rPr>
          <w:rFonts w:ascii="Arial" w:hAnsi="Arial" w:cs="Arial"/>
        </w:rPr>
        <w:t>s</w:t>
      </w:r>
      <w:r w:rsidR="0002147C" w:rsidRPr="00B37134">
        <w:rPr>
          <w:rFonts w:ascii="Arial" w:hAnsi="Arial" w:cs="Arial"/>
        </w:rPr>
        <w:t xml:space="preserve">o </w:t>
      </w:r>
      <w:r w:rsidR="00270B74" w:rsidRPr="00B37134">
        <w:rPr>
          <w:rFonts w:ascii="Arial" w:hAnsi="Arial" w:cs="Arial"/>
        </w:rPr>
        <w:t>that lines or equipment do not experience overloads</w:t>
      </w:r>
      <w:r w:rsidR="0002147C" w:rsidRPr="00B37134">
        <w:rPr>
          <w:rFonts w:ascii="Arial" w:hAnsi="Arial" w:cs="Arial"/>
        </w:rPr>
        <w:t xml:space="preserve">.  </w:t>
      </w:r>
    </w:p>
    <w:p w:rsidR="00810871" w:rsidRDefault="00810871" w:rsidP="00BF49F6">
      <w:pPr>
        <w:spacing w:line="480" w:lineRule="atLeast"/>
        <w:ind w:left="720" w:hanging="720"/>
        <w:rPr>
          <w:rFonts w:ascii="Arial" w:hAnsi="Arial" w:cs="Arial"/>
        </w:rPr>
      </w:pPr>
    </w:p>
    <w:p w:rsidR="0092606F" w:rsidRDefault="00003D7A" w:rsidP="003B5D8F">
      <w:pPr>
        <w:spacing w:line="480" w:lineRule="atLeast"/>
        <w:ind w:left="720"/>
        <w:rPr>
          <w:rFonts w:ascii="Arial" w:hAnsi="Arial" w:cs="Arial"/>
        </w:rPr>
      </w:pPr>
      <w:r w:rsidRPr="00B37134">
        <w:rPr>
          <w:rFonts w:ascii="Arial" w:hAnsi="Arial" w:cs="Arial"/>
        </w:rPr>
        <w:t>Th</w:t>
      </w:r>
      <w:r w:rsidR="00921DC3" w:rsidRPr="00B37134">
        <w:rPr>
          <w:rFonts w:ascii="Arial" w:hAnsi="Arial" w:cs="Arial"/>
        </w:rPr>
        <w:t>e</w:t>
      </w:r>
      <w:r w:rsidRPr="00B37134">
        <w:rPr>
          <w:rFonts w:ascii="Arial" w:hAnsi="Arial" w:cs="Arial"/>
        </w:rPr>
        <w:t xml:space="preserve"> planning process identifies </w:t>
      </w:r>
      <w:r w:rsidR="00270B74" w:rsidRPr="00B37134">
        <w:rPr>
          <w:rFonts w:ascii="Arial" w:hAnsi="Arial" w:cs="Arial"/>
        </w:rPr>
        <w:t>limiting elements (lines, transformers, breakers or other equipment) where overloads may occur based on the studied loading, generation</w:t>
      </w:r>
      <w:r w:rsidR="00631356">
        <w:rPr>
          <w:rFonts w:ascii="Arial" w:hAnsi="Arial" w:cs="Arial"/>
        </w:rPr>
        <w:t>,</w:t>
      </w:r>
      <w:r w:rsidR="00270B74" w:rsidRPr="00B37134">
        <w:rPr>
          <w:rFonts w:ascii="Arial" w:hAnsi="Arial" w:cs="Arial"/>
        </w:rPr>
        <w:t xml:space="preserve"> and contingencies for the various scenarios</w:t>
      </w:r>
      <w:r w:rsidRPr="00B37134">
        <w:rPr>
          <w:rFonts w:ascii="Arial" w:hAnsi="Arial" w:cs="Arial"/>
        </w:rPr>
        <w:t xml:space="preserve">. </w:t>
      </w:r>
      <w:r w:rsidR="00043DF4" w:rsidRPr="00B37134">
        <w:rPr>
          <w:rFonts w:ascii="Arial" w:hAnsi="Arial" w:cs="Arial"/>
        </w:rPr>
        <w:t xml:space="preserve">In addition to identifying equipment </w:t>
      </w:r>
      <w:r w:rsidR="00FA0B06" w:rsidRPr="00B37134">
        <w:rPr>
          <w:rFonts w:ascii="Arial" w:hAnsi="Arial" w:cs="Arial"/>
        </w:rPr>
        <w:t>or</w:t>
      </w:r>
      <w:r w:rsidR="00043DF4" w:rsidRPr="00B37134">
        <w:rPr>
          <w:rFonts w:ascii="Arial" w:hAnsi="Arial" w:cs="Arial"/>
        </w:rPr>
        <w:t xml:space="preserve"> facility overloads</w:t>
      </w:r>
      <w:r w:rsidR="00F870A4">
        <w:rPr>
          <w:rFonts w:ascii="Arial" w:hAnsi="Arial" w:cs="Arial"/>
        </w:rPr>
        <w:t>,</w:t>
      </w:r>
      <w:r w:rsidR="00043DF4" w:rsidRPr="00B37134">
        <w:rPr>
          <w:rFonts w:ascii="Arial" w:hAnsi="Arial" w:cs="Arial"/>
        </w:rPr>
        <w:t xml:space="preserve"> the planning studies also identify other reliability and system stability issues related to area voltage support and generation impacts.  </w:t>
      </w:r>
      <w:r w:rsidR="0082168A">
        <w:rPr>
          <w:rFonts w:ascii="Arial" w:hAnsi="Arial" w:cs="Arial"/>
        </w:rPr>
        <w:t>Gulf</w:t>
      </w:r>
      <w:r w:rsidR="00270B74" w:rsidRPr="00B37134">
        <w:rPr>
          <w:rFonts w:ascii="Arial" w:hAnsi="Arial" w:cs="Arial"/>
        </w:rPr>
        <w:t xml:space="preserve">’s planning process meets </w:t>
      </w:r>
      <w:r w:rsidR="00043DF4" w:rsidRPr="00B37134">
        <w:rPr>
          <w:rFonts w:ascii="Arial" w:hAnsi="Arial" w:cs="Arial"/>
        </w:rPr>
        <w:t>the applicable</w:t>
      </w:r>
      <w:r w:rsidR="00270B74" w:rsidRPr="00B37134">
        <w:rPr>
          <w:rFonts w:ascii="Arial" w:hAnsi="Arial" w:cs="Arial"/>
        </w:rPr>
        <w:t xml:space="preserve"> requirements of</w:t>
      </w:r>
      <w:r w:rsidR="00B25E0F" w:rsidRPr="00B37134">
        <w:rPr>
          <w:rFonts w:ascii="Arial" w:hAnsi="Arial" w:cs="Arial"/>
        </w:rPr>
        <w:t xml:space="preserve"> th</w:t>
      </w:r>
      <w:r w:rsidR="00921DC3" w:rsidRPr="00B37134">
        <w:rPr>
          <w:rFonts w:ascii="Arial" w:hAnsi="Arial" w:cs="Arial"/>
        </w:rPr>
        <w:t>e</w:t>
      </w:r>
      <w:r w:rsidRPr="00B37134">
        <w:rPr>
          <w:rFonts w:ascii="Arial" w:hAnsi="Arial" w:cs="Arial"/>
        </w:rPr>
        <w:t xml:space="preserve"> </w:t>
      </w:r>
      <w:r w:rsidR="000C7FE8" w:rsidRPr="00B37134">
        <w:rPr>
          <w:rFonts w:ascii="Arial" w:hAnsi="Arial" w:cs="Arial"/>
        </w:rPr>
        <w:t>NERC</w:t>
      </w:r>
      <w:r w:rsidR="00B25E0F" w:rsidRPr="00B37134">
        <w:rPr>
          <w:rFonts w:ascii="Arial" w:hAnsi="Arial" w:cs="Arial"/>
        </w:rPr>
        <w:t xml:space="preserve"> </w:t>
      </w:r>
      <w:r w:rsidRPr="00B37134">
        <w:rPr>
          <w:rFonts w:ascii="Arial" w:hAnsi="Arial" w:cs="Arial"/>
        </w:rPr>
        <w:t xml:space="preserve">standards and any </w:t>
      </w:r>
    </w:p>
    <w:p w:rsidR="0092606F" w:rsidRDefault="0092606F" w:rsidP="003B5D8F">
      <w:pPr>
        <w:spacing w:line="480" w:lineRule="atLeast"/>
        <w:ind w:left="720"/>
        <w:rPr>
          <w:rFonts w:ascii="Arial" w:hAnsi="Arial" w:cs="Arial"/>
        </w:rPr>
      </w:pPr>
    </w:p>
    <w:p w:rsidR="003B5D8F" w:rsidRDefault="00003D7A" w:rsidP="003B5D8F">
      <w:pPr>
        <w:spacing w:line="480" w:lineRule="atLeast"/>
        <w:ind w:left="720"/>
        <w:rPr>
          <w:rFonts w:ascii="Arial" w:hAnsi="Arial" w:cs="Arial"/>
        </w:rPr>
      </w:pPr>
      <w:r w:rsidRPr="00B37134">
        <w:rPr>
          <w:rFonts w:ascii="Arial" w:hAnsi="Arial" w:cs="Arial"/>
        </w:rPr>
        <w:lastRenderedPageBreak/>
        <w:t xml:space="preserve">applicable </w:t>
      </w:r>
      <w:r w:rsidR="00132FD8">
        <w:rPr>
          <w:rFonts w:ascii="Arial" w:hAnsi="Arial" w:cs="Arial"/>
        </w:rPr>
        <w:t>Southeastern</w:t>
      </w:r>
      <w:r w:rsidR="0048220F">
        <w:rPr>
          <w:rFonts w:ascii="Arial" w:hAnsi="Arial" w:cs="Arial"/>
        </w:rPr>
        <w:t xml:space="preserve"> Electric</w:t>
      </w:r>
      <w:r w:rsidRPr="00B37134">
        <w:rPr>
          <w:rFonts w:ascii="Arial" w:hAnsi="Arial" w:cs="Arial"/>
        </w:rPr>
        <w:t xml:space="preserve"> Reliability Corporation</w:t>
      </w:r>
      <w:r w:rsidR="00B25E0F" w:rsidRPr="00B37134">
        <w:rPr>
          <w:rFonts w:ascii="Arial" w:hAnsi="Arial" w:cs="Arial"/>
        </w:rPr>
        <w:t xml:space="preserve"> </w:t>
      </w:r>
      <w:r w:rsidR="000C7FE8" w:rsidRPr="00B37134">
        <w:rPr>
          <w:rFonts w:ascii="Arial" w:hAnsi="Arial" w:cs="Arial"/>
        </w:rPr>
        <w:t>(SERC)</w:t>
      </w:r>
      <w:r w:rsidRPr="00B37134">
        <w:rPr>
          <w:rFonts w:ascii="Arial" w:hAnsi="Arial" w:cs="Arial"/>
        </w:rPr>
        <w:t xml:space="preserve"> standards. </w:t>
      </w:r>
    </w:p>
    <w:p w:rsidR="00270B74" w:rsidRPr="00B37134" w:rsidRDefault="00270B74" w:rsidP="00BF49F6">
      <w:pPr>
        <w:spacing w:line="480" w:lineRule="atLeast"/>
        <w:ind w:left="720" w:hanging="720"/>
        <w:rPr>
          <w:rFonts w:ascii="Arial" w:hAnsi="Arial" w:cs="Arial"/>
        </w:rPr>
      </w:pPr>
    </w:p>
    <w:p w:rsidR="00270B74" w:rsidRDefault="00310E0B" w:rsidP="00BF49F6">
      <w:pPr>
        <w:spacing w:line="480" w:lineRule="atLeast"/>
        <w:ind w:left="720" w:hanging="720"/>
        <w:rPr>
          <w:rFonts w:ascii="Arial" w:hAnsi="Arial" w:cs="Arial"/>
        </w:rPr>
      </w:pPr>
      <w:r w:rsidRPr="00B37134">
        <w:rPr>
          <w:rFonts w:ascii="Arial" w:hAnsi="Arial" w:cs="Arial"/>
        </w:rPr>
        <w:t>Q.</w:t>
      </w:r>
      <w:r w:rsidRPr="00B37134">
        <w:rPr>
          <w:rFonts w:ascii="Arial" w:hAnsi="Arial" w:cs="Arial"/>
        </w:rPr>
        <w:tab/>
        <w:t>Please explain NERC and SERC and their involvement in the planning process.</w:t>
      </w:r>
    </w:p>
    <w:p w:rsidR="003B5D8F" w:rsidRDefault="00270B74" w:rsidP="003B5D8F">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r>
      <w:r w:rsidR="00310E0B" w:rsidRPr="00B37134">
        <w:rPr>
          <w:rFonts w:ascii="Arial" w:hAnsi="Arial" w:cs="Arial"/>
        </w:rPr>
        <w:t>In June 2007</w:t>
      </w:r>
      <w:r w:rsidR="00132FD8">
        <w:rPr>
          <w:rFonts w:ascii="Arial" w:hAnsi="Arial" w:cs="Arial"/>
        </w:rPr>
        <w:t>,</w:t>
      </w:r>
      <w:r w:rsidR="00310E0B" w:rsidRPr="00B37134">
        <w:rPr>
          <w:rFonts w:ascii="Arial" w:hAnsi="Arial" w:cs="Arial"/>
        </w:rPr>
        <w:t xml:space="preserve"> the Federal Energy Regulatory Commission (FERC) granted NERC the authority to enforce reliability standards </w:t>
      </w:r>
      <w:r w:rsidR="0084599D">
        <w:rPr>
          <w:rFonts w:ascii="Arial" w:hAnsi="Arial" w:cs="Arial"/>
        </w:rPr>
        <w:t>on</w:t>
      </w:r>
      <w:r w:rsidR="00393281">
        <w:rPr>
          <w:rFonts w:ascii="Arial" w:hAnsi="Arial" w:cs="Arial"/>
        </w:rPr>
        <w:t xml:space="preserve"> </w:t>
      </w:r>
      <w:r w:rsidR="00310E0B" w:rsidRPr="00B37134">
        <w:rPr>
          <w:rFonts w:ascii="Arial" w:hAnsi="Arial" w:cs="Arial"/>
        </w:rPr>
        <w:t xml:space="preserve">all users, owners, and operators of the bulk power system in the United States and made compliance with those standards mandatory and enforceable.  </w:t>
      </w:r>
      <w:r w:rsidR="00316F42" w:rsidRPr="00B37134">
        <w:rPr>
          <w:rFonts w:ascii="Arial" w:hAnsi="Arial" w:cs="Arial"/>
        </w:rPr>
        <w:t>Non-</w:t>
      </w:r>
      <w:r w:rsidR="00316F42">
        <w:rPr>
          <w:rFonts w:ascii="Arial" w:hAnsi="Arial" w:cs="Arial"/>
        </w:rPr>
        <w:t>c</w:t>
      </w:r>
      <w:r w:rsidR="00316F42" w:rsidRPr="00B37134">
        <w:rPr>
          <w:rFonts w:ascii="Arial" w:hAnsi="Arial" w:cs="Arial"/>
        </w:rPr>
        <w:t>ompliance with these reliability standards can result in fines</w:t>
      </w:r>
      <w:r w:rsidR="00316F42">
        <w:rPr>
          <w:rFonts w:ascii="Arial" w:hAnsi="Arial" w:cs="Arial"/>
        </w:rPr>
        <w:t xml:space="preserve"> of</w:t>
      </w:r>
      <w:r w:rsidR="00316F42" w:rsidRPr="00B37134">
        <w:rPr>
          <w:rFonts w:ascii="Arial" w:hAnsi="Arial" w:cs="Arial"/>
        </w:rPr>
        <w:t xml:space="preserve"> up to $1,000,000 per day per occurrence.</w:t>
      </w:r>
      <w:r w:rsidR="00316F42">
        <w:rPr>
          <w:rFonts w:ascii="Arial" w:hAnsi="Arial" w:cs="Arial"/>
        </w:rPr>
        <w:t xml:space="preserve">  </w:t>
      </w:r>
      <w:r w:rsidR="00310E0B" w:rsidRPr="00B37134">
        <w:rPr>
          <w:rFonts w:ascii="Arial" w:hAnsi="Arial" w:cs="Arial"/>
        </w:rPr>
        <w:t xml:space="preserve">Included in this </w:t>
      </w:r>
      <w:r w:rsidR="008015F4" w:rsidRPr="00B37134">
        <w:rPr>
          <w:rFonts w:ascii="Arial" w:hAnsi="Arial" w:cs="Arial"/>
        </w:rPr>
        <w:t>authority</w:t>
      </w:r>
      <w:r w:rsidR="00310E0B" w:rsidRPr="00B37134">
        <w:rPr>
          <w:rFonts w:ascii="Arial" w:hAnsi="Arial" w:cs="Arial"/>
        </w:rPr>
        <w:t xml:space="preserve"> was a provision for </w:t>
      </w:r>
      <w:r w:rsidR="008015F4" w:rsidRPr="00B37134">
        <w:rPr>
          <w:rFonts w:ascii="Arial" w:hAnsi="Arial" w:cs="Arial"/>
        </w:rPr>
        <w:t>NERC</w:t>
      </w:r>
      <w:r w:rsidR="00310E0B" w:rsidRPr="00B37134">
        <w:rPr>
          <w:rFonts w:ascii="Arial" w:hAnsi="Arial" w:cs="Arial"/>
        </w:rPr>
        <w:t xml:space="preserve"> to delegate authority for the purpose of proposing and enforcing reliability standards in particular regions of the country by entering into delegation agreements with regional entities.</w:t>
      </w:r>
      <w:r w:rsidR="008015F4" w:rsidRPr="00B37134">
        <w:rPr>
          <w:rFonts w:ascii="Arial" w:hAnsi="Arial" w:cs="Arial"/>
        </w:rPr>
        <w:t xml:space="preserve">  </w:t>
      </w:r>
    </w:p>
    <w:p w:rsidR="00AC196E" w:rsidRDefault="00AC196E" w:rsidP="00BF49F6">
      <w:pPr>
        <w:spacing w:line="480" w:lineRule="atLeast"/>
        <w:ind w:left="720"/>
        <w:rPr>
          <w:rFonts w:ascii="Arial" w:hAnsi="Arial" w:cs="Arial"/>
        </w:rPr>
      </w:pPr>
    </w:p>
    <w:p w:rsidR="00AC196E" w:rsidRDefault="00310E0B" w:rsidP="00BF49F6">
      <w:pPr>
        <w:spacing w:line="480" w:lineRule="atLeast"/>
        <w:ind w:left="720"/>
        <w:rPr>
          <w:rFonts w:ascii="Arial" w:hAnsi="Arial" w:cs="Arial"/>
        </w:rPr>
      </w:pPr>
      <w:r w:rsidRPr="00B37134">
        <w:rPr>
          <w:rFonts w:ascii="Arial" w:hAnsi="Arial" w:cs="Arial"/>
        </w:rPr>
        <w:t xml:space="preserve">SERC serves as a regional entity with delegated authority from NERC for the purpose of proposing and enforcing reliability standards within the </w:t>
      </w:r>
      <w:r w:rsidR="00132FD8">
        <w:rPr>
          <w:rFonts w:ascii="Arial" w:hAnsi="Arial" w:cs="Arial"/>
        </w:rPr>
        <w:t>southeastern United States</w:t>
      </w:r>
      <w:r w:rsidR="00871A69">
        <w:rPr>
          <w:rFonts w:ascii="Arial" w:hAnsi="Arial" w:cs="Arial"/>
        </w:rPr>
        <w:t xml:space="preserve">, consisting of </w:t>
      </w:r>
      <w:r w:rsidR="00871B21">
        <w:rPr>
          <w:rFonts w:ascii="Arial" w:hAnsi="Arial" w:cs="Arial"/>
        </w:rPr>
        <w:t>all or portions of Missouri, Illinois, Oklahoma, Louisiana, Texas, Arkansas, Mississippi, Alabama, Georgia, Tennessee, Florida, South Carolina, North Carolina, Kentucky</w:t>
      </w:r>
      <w:r w:rsidR="009072CF">
        <w:rPr>
          <w:rFonts w:ascii="Arial" w:hAnsi="Arial" w:cs="Arial"/>
        </w:rPr>
        <w:t>,</w:t>
      </w:r>
      <w:r w:rsidR="00871B21">
        <w:rPr>
          <w:rFonts w:ascii="Arial" w:hAnsi="Arial" w:cs="Arial"/>
        </w:rPr>
        <w:t xml:space="preserve"> and Virginia</w:t>
      </w:r>
      <w:r w:rsidRPr="00B37134">
        <w:rPr>
          <w:rFonts w:ascii="Arial" w:hAnsi="Arial" w:cs="Arial"/>
        </w:rPr>
        <w:t>.</w:t>
      </w:r>
      <w:r w:rsidR="00631356">
        <w:rPr>
          <w:rFonts w:ascii="Arial" w:hAnsi="Arial" w:cs="Arial"/>
        </w:rPr>
        <w:t xml:space="preserve"> </w:t>
      </w:r>
      <w:r w:rsidRPr="00B37134">
        <w:rPr>
          <w:rFonts w:ascii="Arial" w:hAnsi="Arial" w:cs="Arial"/>
        </w:rPr>
        <w:t xml:space="preserve"> </w:t>
      </w:r>
      <w:r w:rsidR="0082168A">
        <w:rPr>
          <w:rFonts w:ascii="Arial" w:hAnsi="Arial" w:cs="Arial"/>
        </w:rPr>
        <w:t>Gulf</w:t>
      </w:r>
      <w:r w:rsidR="008015F4" w:rsidRPr="00B37134">
        <w:rPr>
          <w:rFonts w:ascii="Arial" w:hAnsi="Arial" w:cs="Arial"/>
        </w:rPr>
        <w:t xml:space="preserve"> is within the SERC Region.</w:t>
      </w:r>
      <w:r w:rsidR="00BD4C44" w:rsidRPr="00B37134">
        <w:rPr>
          <w:rFonts w:ascii="Arial" w:hAnsi="Arial" w:cs="Arial"/>
        </w:rPr>
        <w:t xml:space="preserve">  Compliance with the reliability standards is monitored and audited periodically by SERC.</w:t>
      </w:r>
    </w:p>
    <w:p w:rsidR="00AC196E" w:rsidRDefault="00AC196E" w:rsidP="00BF49F6">
      <w:pPr>
        <w:spacing w:line="480" w:lineRule="atLeast"/>
        <w:ind w:left="720"/>
        <w:rPr>
          <w:rFonts w:ascii="Arial" w:hAnsi="Arial" w:cs="Arial"/>
        </w:rPr>
      </w:pPr>
    </w:p>
    <w:p w:rsidR="00631356" w:rsidRDefault="00631356" w:rsidP="00BF49F6">
      <w:pPr>
        <w:spacing w:line="480" w:lineRule="atLeast"/>
        <w:ind w:left="720"/>
        <w:rPr>
          <w:rFonts w:ascii="Arial" w:hAnsi="Arial" w:cs="Arial"/>
        </w:rPr>
      </w:pPr>
    </w:p>
    <w:p w:rsidR="00631356" w:rsidRDefault="00631356" w:rsidP="00BF49F6">
      <w:pPr>
        <w:spacing w:line="480" w:lineRule="atLeast"/>
        <w:ind w:left="720"/>
        <w:rPr>
          <w:rFonts w:ascii="Arial" w:hAnsi="Arial" w:cs="Arial"/>
        </w:rPr>
      </w:pPr>
    </w:p>
    <w:p w:rsidR="00A86A80" w:rsidRDefault="0082168A" w:rsidP="00BF49F6">
      <w:pPr>
        <w:spacing w:line="480" w:lineRule="atLeast"/>
        <w:ind w:left="720"/>
        <w:rPr>
          <w:rFonts w:ascii="Arial" w:hAnsi="Arial" w:cs="Arial"/>
        </w:rPr>
      </w:pPr>
      <w:r>
        <w:rPr>
          <w:rFonts w:ascii="Arial" w:hAnsi="Arial" w:cs="Arial"/>
        </w:rPr>
        <w:lastRenderedPageBreak/>
        <w:t>Gulf</w:t>
      </w:r>
      <w:r w:rsidR="00BD4C44" w:rsidRPr="00B37134">
        <w:rPr>
          <w:rFonts w:ascii="Arial" w:hAnsi="Arial" w:cs="Arial"/>
        </w:rPr>
        <w:t xml:space="preserve"> certifies compliance with the standards as required by NERC and SERC.  </w:t>
      </w:r>
      <w:r>
        <w:rPr>
          <w:rFonts w:ascii="Arial" w:hAnsi="Arial" w:cs="Arial"/>
        </w:rPr>
        <w:t>Gulf</w:t>
      </w:r>
      <w:r w:rsidR="00BD4C44" w:rsidRPr="00B37134">
        <w:rPr>
          <w:rFonts w:ascii="Arial" w:hAnsi="Arial" w:cs="Arial"/>
        </w:rPr>
        <w:t xml:space="preserve"> fosters a culture </w:t>
      </w:r>
      <w:r w:rsidR="0048220F">
        <w:rPr>
          <w:rFonts w:ascii="Arial" w:hAnsi="Arial" w:cs="Arial"/>
        </w:rPr>
        <w:t>of compl</w:t>
      </w:r>
      <w:r w:rsidR="00316F42">
        <w:rPr>
          <w:rFonts w:ascii="Arial" w:hAnsi="Arial" w:cs="Arial"/>
        </w:rPr>
        <w:t>iance</w:t>
      </w:r>
      <w:r w:rsidR="0048220F">
        <w:rPr>
          <w:rFonts w:ascii="Arial" w:hAnsi="Arial" w:cs="Arial"/>
        </w:rPr>
        <w:t xml:space="preserve"> </w:t>
      </w:r>
      <w:r w:rsidR="00BD4C44" w:rsidRPr="00B37134">
        <w:rPr>
          <w:rFonts w:ascii="Arial" w:hAnsi="Arial" w:cs="Arial"/>
        </w:rPr>
        <w:t xml:space="preserve">with all regulatory requirements </w:t>
      </w:r>
      <w:r w:rsidR="00316F42">
        <w:rPr>
          <w:rFonts w:ascii="Arial" w:hAnsi="Arial" w:cs="Arial"/>
        </w:rPr>
        <w:t>through</w:t>
      </w:r>
      <w:r w:rsidR="00BD4C44" w:rsidRPr="00B37134">
        <w:rPr>
          <w:rFonts w:ascii="Arial" w:hAnsi="Arial" w:cs="Arial"/>
        </w:rPr>
        <w:t xml:space="preserve"> oversight programs and process</w:t>
      </w:r>
      <w:r w:rsidR="0084599D">
        <w:rPr>
          <w:rFonts w:ascii="Arial" w:hAnsi="Arial" w:cs="Arial"/>
        </w:rPr>
        <w:t>es</w:t>
      </w:r>
      <w:r w:rsidR="00E2479A">
        <w:rPr>
          <w:rFonts w:ascii="Arial" w:hAnsi="Arial" w:cs="Arial"/>
        </w:rPr>
        <w:t xml:space="preserve">.  Gulf was </w:t>
      </w:r>
    </w:p>
    <w:p w:rsidR="008015F4" w:rsidRPr="00B37134" w:rsidRDefault="00E2479A" w:rsidP="00BF49F6">
      <w:pPr>
        <w:spacing w:line="480" w:lineRule="atLeast"/>
        <w:ind w:left="720"/>
        <w:rPr>
          <w:rFonts w:ascii="Arial" w:hAnsi="Arial" w:cs="Arial"/>
        </w:rPr>
      </w:pPr>
      <w:r>
        <w:rPr>
          <w:rFonts w:ascii="Arial" w:hAnsi="Arial" w:cs="Arial"/>
        </w:rPr>
        <w:t>audited by SERC on Reliability Standards Compliance in 2009 and was found fully compliant on all requirements</w:t>
      </w:r>
      <w:r w:rsidR="009072CF">
        <w:rPr>
          <w:rFonts w:ascii="Arial" w:hAnsi="Arial" w:cs="Arial"/>
        </w:rPr>
        <w:t>.</w:t>
      </w:r>
      <w:r w:rsidR="00316F42">
        <w:rPr>
          <w:rFonts w:ascii="Arial" w:hAnsi="Arial" w:cs="Arial"/>
        </w:rPr>
        <w:t xml:space="preserve">  </w:t>
      </w:r>
    </w:p>
    <w:p w:rsidR="00FD61C1" w:rsidRDefault="00FD61C1" w:rsidP="00BF49F6">
      <w:pPr>
        <w:spacing w:line="480" w:lineRule="atLeast"/>
        <w:ind w:left="720"/>
        <w:rPr>
          <w:rFonts w:ascii="Arial" w:hAnsi="Arial" w:cs="Arial"/>
        </w:rPr>
      </w:pPr>
    </w:p>
    <w:p w:rsidR="00003D7A" w:rsidRPr="00B37134" w:rsidRDefault="00003D7A" w:rsidP="00BF49F6">
      <w:pPr>
        <w:spacing w:line="480" w:lineRule="atLeast"/>
        <w:ind w:left="720"/>
        <w:rPr>
          <w:rFonts w:ascii="Arial" w:hAnsi="Arial" w:cs="Arial"/>
        </w:rPr>
      </w:pPr>
      <w:r w:rsidRPr="00B37134">
        <w:rPr>
          <w:rFonts w:ascii="Arial" w:hAnsi="Arial" w:cs="Arial"/>
        </w:rPr>
        <w:t xml:space="preserve">The </w:t>
      </w:r>
      <w:r w:rsidR="00A21F9B">
        <w:rPr>
          <w:rFonts w:ascii="Arial" w:hAnsi="Arial" w:cs="Arial"/>
        </w:rPr>
        <w:t>NERC and SERC</w:t>
      </w:r>
      <w:r w:rsidR="00DE7DC0">
        <w:rPr>
          <w:rFonts w:ascii="Arial" w:hAnsi="Arial" w:cs="Arial"/>
        </w:rPr>
        <w:t xml:space="preserve"> </w:t>
      </w:r>
      <w:r w:rsidR="0048220F">
        <w:rPr>
          <w:rFonts w:ascii="Arial" w:hAnsi="Arial" w:cs="Arial"/>
        </w:rPr>
        <w:t>reliability</w:t>
      </w:r>
      <w:r w:rsidRPr="00B37134">
        <w:rPr>
          <w:rFonts w:ascii="Arial" w:hAnsi="Arial" w:cs="Arial"/>
        </w:rPr>
        <w:t xml:space="preserve"> standards </w:t>
      </w:r>
      <w:r w:rsidR="00310E0B" w:rsidRPr="00B37134">
        <w:rPr>
          <w:rFonts w:ascii="Arial" w:hAnsi="Arial" w:cs="Arial"/>
        </w:rPr>
        <w:t>cover many aspects of the bulk power system</w:t>
      </w:r>
      <w:r w:rsidR="003A4233">
        <w:rPr>
          <w:rFonts w:ascii="Arial" w:hAnsi="Arial" w:cs="Arial"/>
        </w:rPr>
        <w:t>,</w:t>
      </w:r>
      <w:r w:rsidR="00310E0B" w:rsidRPr="00B37134">
        <w:rPr>
          <w:rFonts w:ascii="Arial" w:hAnsi="Arial" w:cs="Arial"/>
        </w:rPr>
        <w:t xml:space="preserve"> including the planning process.  </w:t>
      </w:r>
      <w:r w:rsidRPr="00B37134">
        <w:rPr>
          <w:rFonts w:ascii="Arial" w:hAnsi="Arial" w:cs="Arial"/>
        </w:rPr>
        <w:t xml:space="preserve">The </w:t>
      </w:r>
      <w:r w:rsidR="008015F4" w:rsidRPr="00B37134">
        <w:rPr>
          <w:rFonts w:ascii="Arial" w:hAnsi="Arial" w:cs="Arial"/>
        </w:rPr>
        <w:t xml:space="preserve">requirements within the </w:t>
      </w:r>
      <w:r w:rsidR="00A21F9B">
        <w:rPr>
          <w:rFonts w:ascii="Arial" w:hAnsi="Arial" w:cs="Arial"/>
        </w:rPr>
        <w:t>p</w:t>
      </w:r>
      <w:r w:rsidR="008015F4" w:rsidRPr="00B37134">
        <w:rPr>
          <w:rFonts w:ascii="Arial" w:hAnsi="Arial" w:cs="Arial"/>
        </w:rPr>
        <w:t xml:space="preserve">lanning </w:t>
      </w:r>
      <w:r w:rsidR="00A21F9B">
        <w:rPr>
          <w:rFonts w:ascii="Arial" w:hAnsi="Arial" w:cs="Arial"/>
        </w:rPr>
        <w:t>s</w:t>
      </w:r>
      <w:r w:rsidRPr="00B37134">
        <w:rPr>
          <w:rFonts w:ascii="Arial" w:hAnsi="Arial" w:cs="Arial"/>
        </w:rPr>
        <w:t xml:space="preserve">tandards specify transmission system scenarios to be evaluated </w:t>
      </w:r>
      <w:r w:rsidR="00043DF4" w:rsidRPr="00B37134">
        <w:rPr>
          <w:rFonts w:ascii="Arial" w:hAnsi="Arial" w:cs="Arial"/>
        </w:rPr>
        <w:t xml:space="preserve">that ultimately produce projected system or component overloads or voltage issues that must </w:t>
      </w:r>
      <w:r w:rsidRPr="00B37134">
        <w:rPr>
          <w:rFonts w:ascii="Arial" w:hAnsi="Arial" w:cs="Arial"/>
        </w:rPr>
        <w:t xml:space="preserve">be </w:t>
      </w:r>
      <w:r w:rsidR="00043DF4" w:rsidRPr="00B37134">
        <w:rPr>
          <w:rFonts w:ascii="Arial" w:hAnsi="Arial" w:cs="Arial"/>
        </w:rPr>
        <w:t>resolved</w:t>
      </w:r>
      <w:r w:rsidRPr="00B37134">
        <w:rPr>
          <w:rFonts w:ascii="Arial" w:hAnsi="Arial" w:cs="Arial"/>
        </w:rPr>
        <w:t xml:space="preserve">.  </w:t>
      </w:r>
      <w:r w:rsidR="00043DF4" w:rsidRPr="00B37134">
        <w:rPr>
          <w:rFonts w:ascii="Arial" w:hAnsi="Arial" w:cs="Arial"/>
        </w:rPr>
        <w:t xml:space="preserve">Once </w:t>
      </w:r>
      <w:r w:rsidR="00F749CA">
        <w:rPr>
          <w:rFonts w:ascii="Arial" w:hAnsi="Arial" w:cs="Arial"/>
        </w:rPr>
        <w:t>an</w:t>
      </w:r>
      <w:r w:rsidR="00043DF4" w:rsidRPr="00B37134">
        <w:rPr>
          <w:rFonts w:ascii="Arial" w:hAnsi="Arial" w:cs="Arial"/>
        </w:rPr>
        <w:t xml:space="preserve"> issue or “problem” has been identified by the planning studies</w:t>
      </w:r>
      <w:r w:rsidR="00BD4C44" w:rsidRPr="00B37134">
        <w:rPr>
          <w:rFonts w:ascii="Arial" w:hAnsi="Arial" w:cs="Arial"/>
        </w:rPr>
        <w:t>,</w:t>
      </w:r>
      <w:r w:rsidR="00043DF4" w:rsidRPr="00B37134">
        <w:rPr>
          <w:rFonts w:ascii="Arial" w:hAnsi="Arial" w:cs="Arial"/>
        </w:rPr>
        <w:t xml:space="preserve"> the reliability standards require </w:t>
      </w:r>
      <w:r w:rsidR="0082168A">
        <w:rPr>
          <w:rFonts w:ascii="Arial" w:hAnsi="Arial" w:cs="Arial"/>
        </w:rPr>
        <w:t>Gulf</w:t>
      </w:r>
      <w:r w:rsidR="00043DF4" w:rsidRPr="00B37134">
        <w:rPr>
          <w:rFonts w:ascii="Arial" w:hAnsi="Arial" w:cs="Arial"/>
        </w:rPr>
        <w:t xml:space="preserve"> to develop a project to mitigate the problem, budget for the necessary funds</w:t>
      </w:r>
      <w:r w:rsidR="0048220F">
        <w:rPr>
          <w:rFonts w:ascii="Arial" w:hAnsi="Arial" w:cs="Arial"/>
        </w:rPr>
        <w:t>,</w:t>
      </w:r>
      <w:r w:rsidR="00043DF4" w:rsidRPr="00B37134">
        <w:rPr>
          <w:rFonts w:ascii="Arial" w:hAnsi="Arial" w:cs="Arial"/>
        </w:rPr>
        <w:t xml:space="preserve"> and ultimately </w:t>
      </w:r>
      <w:r w:rsidR="00BD4C44" w:rsidRPr="00B37134">
        <w:rPr>
          <w:rFonts w:ascii="Arial" w:hAnsi="Arial" w:cs="Arial"/>
        </w:rPr>
        <w:t xml:space="preserve">complete the project before the problem causes a disturbance </w:t>
      </w:r>
      <w:r w:rsidR="006F52AA" w:rsidRPr="00B37134">
        <w:rPr>
          <w:rFonts w:ascii="Arial" w:hAnsi="Arial" w:cs="Arial"/>
        </w:rPr>
        <w:t>within</w:t>
      </w:r>
      <w:r w:rsidR="00BD4C44" w:rsidRPr="00B37134">
        <w:rPr>
          <w:rFonts w:ascii="Arial" w:hAnsi="Arial" w:cs="Arial"/>
        </w:rPr>
        <w:t xml:space="preserve"> the system. </w:t>
      </w:r>
      <w:r w:rsidR="00631356">
        <w:rPr>
          <w:rFonts w:ascii="Arial" w:hAnsi="Arial" w:cs="Arial"/>
        </w:rPr>
        <w:t xml:space="preserve"> </w:t>
      </w:r>
      <w:r w:rsidR="00BD4C44" w:rsidRPr="00B37134">
        <w:rPr>
          <w:rFonts w:ascii="Arial" w:hAnsi="Arial" w:cs="Arial"/>
        </w:rPr>
        <w:t>The process for a new substation or line can take years; therefore</w:t>
      </w:r>
      <w:r w:rsidR="00F870A4">
        <w:rPr>
          <w:rFonts w:ascii="Arial" w:hAnsi="Arial" w:cs="Arial"/>
        </w:rPr>
        <w:t>,</w:t>
      </w:r>
      <w:r w:rsidR="00BD4C44" w:rsidRPr="00B37134">
        <w:rPr>
          <w:rFonts w:ascii="Arial" w:hAnsi="Arial" w:cs="Arial"/>
        </w:rPr>
        <w:t xml:space="preserve"> </w:t>
      </w:r>
      <w:r w:rsidR="0082168A">
        <w:rPr>
          <w:rFonts w:ascii="Arial" w:hAnsi="Arial" w:cs="Arial"/>
        </w:rPr>
        <w:t>Gulf</w:t>
      </w:r>
      <w:r w:rsidR="00BD4C44" w:rsidRPr="00B37134">
        <w:rPr>
          <w:rFonts w:ascii="Arial" w:hAnsi="Arial" w:cs="Arial"/>
        </w:rPr>
        <w:t xml:space="preserve"> must develop a planning process that looks at a horizon far into the future</w:t>
      </w:r>
      <w:r w:rsidRPr="00B37134">
        <w:rPr>
          <w:rFonts w:ascii="Arial" w:hAnsi="Arial" w:cs="Arial"/>
        </w:rPr>
        <w:t xml:space="preserve">.  </w:t>
      </w:r>
      <w:r w:rsidR="00132FD8">
        <w:rPr>
          <w:rFonts w:ascii="Arial" w:hAnsi="Arial" w:cs="Arial"/>
        </w:rPr>
        <w:t>As mentioned previously, t</w:t>
      </w:r>
      <w:r w:rsidRPr="00B37134">
        <w:rPr>
          <w:rFonts w:ascii="Arial" w:hAnsi="Arial" w:cs="Arial"/>
        </w:rPr>
        <w:t xml:space="preserve">he </w:t>
      </w:r>
      <w:r w:rsidR="00146795" w:rsidRPr="00B37134">
        <w:rPr>
          <w:rFonts w:ascii="Arial" w:hAnsi="Arial" w:cs="Arial"/>
        </w:rPr>
        <w:t>C</w:t>
      </w:r>
      <w:r w:rsidRPr="00B37134">
        <w:rPr>
          <w:rFonts w:ascii="Arial" w:hAnsi="Arial" w:cs="Arial"/>
        </w:rPr>
        <w:t>ompany conducts an annual transmission assessment of the effects of forecasted future load growth</w:t>
      </w:r>
      <w:r w:rsidR="00631356">
        <w:rPr>
          <w:rFonts w:ascii="Arial" w:hAnsi="Arial" w:cs="Arial"/>
        </w:rPr>
        <w:t xml:space="preserve">, generation assumptions, and/or </w:t>
      </w:r>
      <w:r w:rsidRPr="00B37134">
        <w:rPr>
          <w:rFonts w:ascii="Arial" w:hAnsi="Arial" w:cs="Arial"/>
        </w:rPr>
        <w:t>other changes to load flow over a 10</w:t>
      </w:r>
      <w:r w:rsidR="00744992">
        <w:rPr>
          <w:rFonts w:ascii="Arial" w:hAnsi="Arial" w:cs="Arial"/>
        </w:rPr>
        <w:t>-</w:t>
      </w:r>
      <w:r w:rsidRPr="00B37134">
        <w:rPr>
          <w:rFonts w:ascii="Arial" w:hAnsi="Arial" w:cs="Arial"/>
        </w:rPr>
        <w:t>year period.</w:t>
      </w:r>
    </w:p>
    <w:p w:rsidR="00146795" w:rsidRPr="00B37134" w:rsidRDefault="00146795" w:rsidP="00BF49F6">
      <w:pPr>
        <w:spacing w:line="480" w:lineRule="atLeast"/>
        <w:ind w:left="720"/>
        <w:rPr>
          <w:rFonts w:ascii="Arial" w:hAnsi="Arial" w:cs="Arial"/>
        </w:rPr>
      </w:pPr>
    </w:p>
    <w:p w:rsidR="00003D7A" w:rsidRPr="00B37134" w:rsidRDefault="00003D7A" w:rsidP="00BF49F6">
      <w:pPr>
        <w:spacing w:line="480" w:lineRule="atLeast"/>
        <w:ind w:left="720"/>
        <w:rPr>
          <w:rFonts w:ascii="Arial" w:hAnsi="Arial" w:cs="Arial"/>
        </w:rPr>
      </w:pPr>
      <w:r w:rsidRPr="00B37134">
        <w:rPr>
          <w:rFonts w:ascii="Arial" w:hAnsi="Arial" w:cs="Arial"/>
        </w:rPr>
        <w:t xml:space="preserve">These </w:t>
      </w:r>
      <w:r w:rsidR="00F749CA">
        <w:rPr>
          <w:rFonts w:ascii="Arial" w:hAnsi="Arial" w:cs="Arial"/>
        </w:rPr>
        <w:t>planning</w:t>
      </w:r>
      <w:r w:rsidRPr="00B37134">
        <w:rPr>
          <w:rFonts w:ascii="Arial" w:hAnsi="Arial" w:cs="Arial"/>
        </w:rPr>
        <w:t xml:space="preserve"> studies also review the need to serve new load areas and/or large new customers, future interconnections with neighboring utilities, integration of new generation facilities</w:t>
      </w:r>
      <w:r w:rsidR="009072CF">
        <w:rPr>
          <w:rFonts w:ascii="Arial" w:hAnsi="Arial" w:cs="Arial"/>
        </w:rPr>
        <w:t>,</w:t>
      </w:r>
      <w:r w:rsidRPr="00B37134">
        <w:rPr>
          <w:rFonts w:ascii="Arial" w:hAnsi="Arial" w:cs="Arial"/>
        </w:rPr>
        <w:t xml:space="preserve"> and firm contractual transmission service obligations.  The changes in system performance </w:t>
      </w:r>
      <w:r w:rsidRPr="00B37134">
        <w:rPr>
          <w:rFonts w:ascii="Arial" w:hAnsi="Arial" w:cs="Arial"/>
        </w:rPr>
        <w:lastRenderedPageBreak/>
        <w:t>due to these factors are simulated and analyzed for the present and future years to identify existing and future system limitations.  Alternative solutions to these limitations are then developed, analyze</w:t>
      </w:r>
      <w:r w:rsidR="009653A6" w:rsidRPr="00B37134">
        <w:rPr>
          <w:rFonts w:ascii="Arial" w:hAnsi="Arial" w:cs="Arial"/>
        </w:rPr>
        <w:t>d</w:t>
      </w:r>
      <w:r w:rsidRPr="00B37134">
        <w:rPr>
          <w:rFonts w:ascii="Arial" w:hAnsi="Arial" w:cs="Arial"/>
        </w:rPr>
        <w:t>, and screened based on electrical performance.</w:t>
      </w:r>
      <w:r w:rsidR="00F80F86" w:rsidRPr="00B37134">
        <w:rPr>
          <w:rFonts w:ascii="Arial" w:hAnsi="Arial" w:cs="Arial"/>
        </w:rPr>
        <w:t xml:space="preserve">  </w:t>
      </w:r>
      <w:r w:rsidRPr="00B37134">
        <w:rPr>
          <w:rFonts w:ascii="Arial" w:hAnsi="Arial" w:cs="Arial"/>
        </w:rPr>
        <w:t>Viable alternatives are compared for their relative merits with respect to reliability, voltage, capacity, economics</w:t>
      </w:r>
      <w:r w:rsidR="009072CF">
        <w:rPr>
          <w:rFonts w:ascii="Arial" w:hAnsi="Arial" w:cs="Arial"/>
        </w:rPr>
        <w:t>,</w:t>
      </w:r>
      <w:r w:rsidRPr="00B37134">
        <w:rPr>
          <w:rFonts w:ascii="Arial" w:hAnsi="Arial" w:cs="Arial"/>
        </w:rPr>
        <w:t xml:space="preserve"> and constructability.  Transmission facility additions such as a new transmission line</w:t>
      </w:r>
      <w:r w:rsidR="00BD4C44" w:rsidRPr="00B37134">
        <w:rPr>
          <w:rFonts w:ascii="Arial" w:hAnsi="Arial" w:cs="Arial"/>
        </w:rPr>
        <w:t xml:space="preserve"> or addition of substation equipment</w:t>
      </w:r>
      <w:r w:rsidRPr="00B37134">
        <w:rPr>
          <w:rFonts w:ascii="Arial" w:hAnsi="Arial" w:cs="Arial"/>
        </w:rPr>
        <w:t xml:space="preserve"> are </w:t>
      </w:r>
      <w:r w:rsidR="008D360B">
        <w:rPr>
          <w:rFonts w:ascii="Arial" w:hAnsi="Arial" w:cs="Arial"/>
        </w:rPr>
        <w:t>budgeted</w:t>
      </w:r>
      <w:r w:rsidR="008D360B" w:rsidRPr="00B37134">
        <w:rPr>
          <w:rFonts w:ascii="Arial" w:hAnsi="Arial" w:cs="Arial"/>
        </w:rPr>
        <w:t xml:space="preserve"> </w:t>
      </w:r>
      <w:r w:rsidRPr="00B37134">
        <w:rPr>
          <w:rFonts w:ascii="Arial" w:hAnsi="Arial" w:cs="Arial"/>
        </w:rPr>
        <w:t>as a result of this process.</w:t>
      </w:r>
    </w:p>
    <w:p w:rsidR="00111157" w:rsidRDefault="00111157" w:rsidP="00BF49F6">
      <w:pPr>
        <w:spacing w:line="480" w:lineRule="atLeast"/>
        <w:ind w:left="720"/>
        <w:rPr>
          <w:rFonts w:ascii="Arial" w:hAnsi="Arial" w:cs="Arial"/>
        </w:rPr>
      </w:pPr>
    </w:p>
    <w:p w:rsidR="00111157" w:rsidRDefault="00111157" w:rsidP="00BF49F6">
      <w:pPr>
        <w:spacing w:line="480" w:lineRule="atLeast"/>
        <w:ind w:left="720"/>
        <w:rPr>
          <w:rFonts w:ascii="Arial" w:hAnsi="Arial" w:cs="Arial"/>
        </w:rPr>
      </w:pPr>
      <w:r>
        <w:rPr>
          <w:rFonts w:ascii="Arial" w:hAnsi="Arial" w:cs="Arial"/>
        </w:rPr>
        <w:t>The entire Gulf transmission system is studied annually and the 10</w:t>
      </w:r>
      <w:r w:rsidR="00A05B8C">
        <w:rPr>
          <w:rFonts w:ascii="Arial" w:hAnsi="Arial" w:cs="Arial"/>
        </w:rPr>
        <w:t>-</w:t>
      </w:r>
      <w:r>
        <w:rPr>
          <w:rFonts w:ascii="Arial" w:hAnsi="Arial" w:cs="Arial"/>
        </w:rPr>
        <w:t>year plan is revised.  This 10</w:t>
      </w:r>
      <w:r w:rsidR="00A05B8C">
        <w:rPr>
          <w:rFonts w:ascii="Arial" w:hAnsi="Arial" w:cs="Arial"/>
        </w:rPr>
        <w:t>-</w:t>
      </w:r>
      <w:r>
        <w:rPr>
          <w:rFonts w:ascii="Arial" w:hAnsi="Arial" w:cs="Arial"/>
        </w:rPr>
        <w:t>year plan includes the solutions and scope for projects</w:t>
      </w:r>
      <w:r w:rsidR="00054F4F">
        <w:rPr>
          <w:rFonts w:ascii="Arial" w:hAnsi="Arial" w:cs="Arial"/>
        </w:rPr>
        <w:t xml:space="preserve"> along with </w:t>
      </w:r>
      <w:r>
        <w:rPr>
          <w:rFonts w:ascii="Arial" w:hAnsi="Arial" w:cs="Arial"/>
        </w:rPr>
        <w:t>the budget requirements for all transmission system improvement projects</w:t>
      </w:r>
      <w:r w:rsidR="00054F4F">
        <w:rPr>
          <w:rFonts w:ascii="Arial" w:hAnsi="Arial" w:cs="Arial"/>
        </w:rPr>
        <w:t xml:space="preserve">.  This plan </w:t>
      </w:r>
      <w:r>
        <w:rPr>
          <w:rFonts w:ascii="Arial" w:hAnsi="Arial" w:cs="Arial"/>
        </w:rPr>
        <w:t xml:space="preserve">is reviewed </w:t>
      </w:r>
      <w:r w:rsidR="00054F4F">
        <w:rPr>
          <w:rFonts w:ascii="Arial" w:hAnsi="Arial" w:cs="Arial"/>
        </w:rPr>
        <w:t xml:space="preserve">and approved </w:t>
      </w:r>
      <w:r>
        <w:rPr>
          <w:rFonts w:ascii="Arial" w:hAnsi="Arial" w:cs="Arial"/>
        </w:rPr>
        <w:t>annually by the Transmission Manager</w:t>
      </w:r>
      <w:r w:rsidR="00054F4F">
        <w:rPr>
          <w:rFonts w:ascii="Arial" w:hAnsi="Arial" w:cs="Arial"/>
        </w:rPr>
        <w:t>.</w:t>
      </w:r>
    </w:p>
    <w:p w:rsidR="009B04D6" w:rsidRDefault="009B04D6" w:rsidP="009B04D6">
      <w:pPr>
        <w:pStyle w:val="Test"/>
        <w:jc w:val="center"/>
        <w:outlineLvl w:val="0"/>
        <w:rPr>
          <w:rFonts w:cs="Arial"/>
          <w:b/>
        </w:rPr>
      </w:pPr>
    </w:p>
    <w:p w:rsidR="009B04D6" w:rsidRDefault="009B04D6" w:rsidP="009B04D6">
      <w:pPr>
        <w:pStyle w:val="Test"/>
        <w:jc w:val="center"/>
        <w:outlineLvl w:val="0"/>
        <w:rPr>
          <w:rFonts w:cs="Arial"/>
          <w:b/>
        </w:rPr>
      </w:pPr>
    </w:p>
    <w:p w:rsidR="009B04D6" w:rsidRPr="00091F7A" w:rsidRDefault="009B04D6" w:rsidP="009B04D6">
      <w:pPr>
        <w:pStyle w:val="Test"/>
        <w:jc w:val="center"/>
        <w:outlineLvl w:val="0"/>
        <w:rPr>
          <w:b/>
          <w:caps/>
        </w:rPr>
      </w:pPr>
      <w:r>
        <w:rPr>
          <w:rFonts w:cs="Arial"/>
          <w:b/>
        </w:rPr>
        <w:t>I</w:t>
      </w:r>
      <w:r w:rsidRPr="00091F7A">
        <w:rPr>
          <w:rFonts w:cs="Arial"/>
          <w:b/>
        </w:rPr>
        <w:t xml:space="preserve">V. </w:t>
      </w:r>
      <w:r w:rsidRPr="00091F7A">
        <w:rPr>
          <w:b/>
          <w:caps/>
        </w:rPr>
        <w:t xml:space="preserve">Transmission </w:t>
      </w:r>
      <w:r w:rsidR="003E7BE9">
        <w:rPr>
          <w:b/>
          <w:caps/>
        </w:rPr>
        <w:t>Capital additions budget</w:t>
      </w:r>
    </w:p>
    <w:p w:rsidR="009B04D6" w:rsidRDefault="009B04D6" w:rsidP="009B04D6">
      <w:pPr>
        <w:pStyle w:val="Test"/>
        <w:jc w:val="center"/>
        <w:outlineLvl w:val="0"/>
        <w:rPr>
          <w:caps/>
        </w:rPr>
      </w:pPr>
    </w:p>
    <w:p w:rsidR="009B04D6" w:rsidRPr="00B37134" w:rsidRDefault="009B04D6" w:rsidP="009B04D6">
      <w:pPr>
        <w:spacing w:line="480" w:lineRule="atLeast"/>
        <w:ind w:left="720" w:hanging="720"/>
        <w:jc w:val="both"/>
        <w:rPr>
          <w:rFonts w:ascii="Arial" w:hAnsi="Arial" w:cs="Arial"/>
        </w:rPr>
      </w:pPr>
      <w:r w:rsidRPr="00B37134">
        <w:rPr>
          <w:rFonts w:ascii="Arial" w:hAnsi="Arial" w:cs="Arial"/>
        </w:rPr>
        <w:t>Q.</w:t>
      </w:r>
      <w:r w:rsidRPr="00B37134">
        <w:rPr>
          <w:rFonts w:ascii="Arial" w:hAnsi="Arial" w:cs="Arial"/>
        </w:rPr>
        <w:tab/>
      </w:r>
      <w:r>
        <w:rPr>
          <w:rFonts w:ascii="Arial" w:hAnsi="Arial" w:cs="Arial"/>
        </w:rPr>
        <w:t>Please describe the transmission capital additions budget process.</w:t>
      </w:r>
    </w:p>
    <w:p w:rsidR="009B04D6" w:rsidRDefault="009B04D6" w:rsidP="009B04D6">
      <w:pPr>
        <w:spacing w:line="480" w:lineRule="atLeast"/>
        <w:ind w:left="720" w:hanging="720"/>
        <w:rPr>
          <w:rFonts w:ascii="Arial" w:hAnsi="Arial" w:cs="Arial"/>
          <w:szCs w:val="24"/>
        </w:rPr>
      </w:pPr>
      <w:r w:rsidRPr="00B37134">
        <w:rPr>
          <w:rFonts w:ascii="Arial" w:hAnsi="Arial" w:cs="Arial"/>
        </w:rPr>
        <w:t>A.</w:t>
      </w:r>
      <w:r w:rsidRPr="00B37134">
        <w:rPr>
          <w:rFonts w:ascii="Arial" w:hAnsi="Arial" w:cs="Arial"/>
        </w:rPr>
        <w:tab/>
      </w:r>
      <w:r>
        <w:rPr>
          <w:rFonts w:ascii="Arial" w:hAnsi="Arial"/>
        </w:rPr>
        <w:t xml:space="preserve">Transmission </w:t>
      </w:r>
      <w:r>
        <w:rPr>
          <w:rFonts w:ascii="Arial" w:hAnsi="Arial" w:cs="Arial"/>
        </w:rPr>
        <w:t xml:space="preserve">begins its capital additions budget process by </w:t>
      </w:r>
      <w:r w:rsidR="00A05B8C">
        <w:rPr>
          <w:rFonts w:ascii="Arial" w:hAnsi="Arial" w:cs="Arial"/>
        </w:rPr>
        <w:t>reviewing two</w:t>
      </w:r>
      <w:r w:rsidRPr="00534F38">
        <w:rPr>
          <w:rFonts w:ascii="Arial" w:hAnsi="Arial" w:cs="Arial"/>
        </w:rPr>
        <w:t xml:space="preserve"> </w:t>
      </w:r>
      <w:r w:rsidR="001C2629">
        <w:rPr>
          <w:rFonts w:ascii="Arial" w:hAnsi="Arial" w:cs="Arial"/>
        </w:rPr>
        <w:t xml:space="preserve">major </w:t>
      </w:r>
      <w:r w:rsidRPr="00534F38">
        <w:rPr>
          <w:rFonts w:ascii="Arial" w:hAnsi="Arial" w:cs="Arial"/>
        </w:rPr>
        <w:t xml:space="preserve">components that make up the transmission capital </w:t>
      </w:r>
      <w:r w:rsidR="001C2629">
        <w:rPr>
          <w:rFonts w:ascii="Arial" w:hAnsi="Arial" w:cs="Arial"/>
        </w:rPr>
        <w:t>expenditures</w:t>
      </w:r>
      <w:r w:rsidRPr="00534F38">
        <w:rPr>
          <w:rFonts w:ascii="Arial" w:hAnsi="Arial" w:cs="Arial"/>
        </w:rPr>
        <w:t>: transmission infrastructure replacement projects and transmission planning generated projects</w:t>
      </w:r>
      <w:r w:rsidRPr="00534F38">
        <w:rPr>
          <w:rFonts w:ascii="Arial" w:hAnsi="Arial" w:cs="Arial"/>
          <w:szCs w:val="24"/>
        </w:rPr>
        <w:t>.</w:t>
      </w:r>
      <w:r>
        <w:rPr>
          <w:rFonts w:ascii="Arial" w:hAnsi="Arial" w:cs="Arial"/>
          <w:szCs w:val="24"/>
        </w:rPr>
        <w:t xml:space="preserve">  Transmission infrastructure replacement </w:t>
      </w:r>
      <w:r w:rsidR="001C2629">
        <w:rPr>
          <w:rFonts w:ascii="Arial" w:hAnsi="Arial" w:cs="Arial"/>
          <w:szCs w:val="24"/>
        </w:rPr>
        <w:t>projects</w:t>
      </w:r>
      <w:r>
        <w:rPr>
          <w:rFonts w:ascii="Arial" w:hAnsi="Arial" w:cs="Arial"/>
          <w:szCs w:val="24"/>
        </w:rPr>
        <w:t xml:space="preserve"> consist of routine replacements of poles, transformers, voltage regulation equipment, switches, conductors</w:t>
      </w:r>
      <w:r w:rsidR="009072CF">
        <w:rPr>
          <w:rFonts w:ascii="Arial" w:hAnsi="Arial" w:cs="Arial"/>
          <w:szCs w:val="24"/>
        </w:rPr>
        <w:t>,</w:t>
      </w:r>
      <w:r>
        <w:rPr>
          <w:rFonts w:ascii="Arial" w:hAnsi="Arial" w:cs="Arial"/>
          <w:szCs w:val="24"/>
        </w:rPr>
        <w:t xml:space="preserve"> and other assets.  </w:t>
      </w:r>
      <w:r w:rsidR="00A05B8C">
        <w:rPr>
          <w:rFonts w:ascii="Arial" w:hAnsi="Arial" w:cs="Arial"/>
          <w:szCs w:val="24"/>
        </w:rPr>
        <w:t xml:space="preserve">The </w:t>
      </w:r>
      <w:r w:rsidR="00A05B8C">
        <w:rPr>
          <w:rFonts w:ascii="Arial" w:hAnsi="Arial" w:cs="Arial"/>
          <w:szCs w:val="24"/>
        </w:rPr>
        <w:lastRenderedPageBreak/>
        <w:t>t</w:t>
      </w:r>
      <w:r>
        <w:rPr>
          <w:rFonts w:ascii="Arial" w:hAnsi="Arial" w:cs="Arial"/>
          <w:szCs w:val="24"/>
        </w:rPr>
        <w:t xml:space="preserve">ransmission planning generated projects are a result of the transmission planning process that I mentioned previously.  Both the transmission infrastructure replacement projects and transmission planning generated projects are developed to support reliability, safety, and customer demand.  </w:t>
      </w:r>
    </w:p>
    <w:p w:rsidR="009B04D6" w:rsidRDefault="009B04D6" w:rsidP="009B04D6">
      <w:pPr>
        <w:spacing w:line="480" w:lineRule="atLeast"/>
        <w:ind w:left="720" w:hanging="720"/>
        <w:rPr>
          <w:rFonts w:ascii="Arial" w:hAnsi="Arial" w:cs="Arial"/>
          <w:szCs w:val="24"/>
        </w:rPr>
      </w:pPr>
    </w:p>
    <w:p w:rsidR="009B04D6" w:rsidRDefault="009B04D6" w:rsidP="000754BC">
      <w:pPr>
        <w:spacing w:line="480" w:lineRule="atLeast"/>
        <w:ind w:left="720" w:hanging="720"/>
        <w:rPr>
          <w:rFonts w:ascii="Arial" w:hAnsi="Arial"/>
        </w:rPr>
      </w:pPr>
      <w:r>
        <w:rPr>
          <w:rFonts w:ascii="Arial" w:hAnsi="Arial" w:cs="Arial"/>
          <w:szCs w:val="24"/>
        </w:rPr>
        <w:tab/>
        <w:t>T</w:t>
      </w:r>
      <w:r w:rsidRPr="00534F38">
        <w:rPr>
          <w:rFonts w:ascii="Arial" w:hAnsi="Arial" w:cs="Arial"/>
        </w:rPr>
        <w:t>ransmission infrastructure replacement projects and transmission planning generated projects</w:t>
      </w:r>
      <w:r w:rsidDel="00687F42">
        <w:rPr>
          <w:rFonts w:ascii="Arial" w:hAnsi="Arial" w:cs="Arial"/>
          <w:szCs w:val="24"/>
        </w:rPr>
        <w:t xml:space="preserve"> </w:t>
      </w:r>
      <w:r>
        <w:rPr>
          <w:rFonts w:ascii="Arial" w:hAnsi="Arial" w:cs="Arial"/>
          <w:szCs w:val="24"/>
        </w:rPr>
        <w:t xml:space="preserve">are further subdivided into blanket and specific </w:t>
      </w:r>
      <w:r>
        <w:rPr>
          <w:rFonts w:ascii="Arial" w:hAnsi="Arial"/>
        </w:rPr>
        <w:t xml:space="preserve">plant expenditure (PE) categories.  Blanket PEs </w:t>
      </w:r>
      <w:proofErr w:type="gramStart"/>
      <w:r>
        <w:rPr>
          <w:rFonts w:ascii="Arial" w:hAnsi="Arial"/>
        </w:rPr>
        <w:t>reflect</w:t>
      </w:r>
      <w:proofErr w:type="gramEnd"/>
      <w:r>
        <w:rPr>
          <w:rFonts w:ascii="Arial" w:hAnsi="Arial"/>
        </w:rPr>
        <w:t xml:space="preserve"> repetitive expenditures based on historical trends.  Blanket PEs include items such as pole, arm, conductor, </w:t>
      </w:r>
      <w:proofErr w:type="spellStart"/>
      <w:r>
        <w:rPr>
          <w:rFonts w:ascii="Arial" w:hAnsi="Arial"/>
        </w:rPr>
        <w:t>shieldwire</w:t>
      </w:r>
      <w:proofErr w:type="spellEnd"/>
      <w:r>
        <w:rPr>
          <w:rFonts w:ascii="Arial" w:hAnsi="Arial"/>
        </w:rPr>
        <w:t>, breaker, regulator</w:t>
      </w:r>
      <w:r w:rsidR="009072CF">
        <w:rPr>
          <w:rFonts w:ascii="Arial" w:hAnsi="Arial"/>
        </w:rPr>
        <w:t>,</w:t>
      </w:r>
      <w:r>
        <w:rPr>
          <w:rFonts w:ascii="Arial" w:hAnsi="Arial"/>
        </w:rPr>
        <w:t xml:space="preserve"> and transformer replacements and other capital improvement projects.  Specific PEs </w:t>
      </w:r>
      <w:proofErr w:type="gramStart"/>
      <w:r>
        <w:rPr>
          <w:rFonts w:ascii="Arial" w:hAnsi="Arial"/>
        </w:rPr>
        <w:t>are</w:t>
      </w:r>
      <w:proofErr w:type="gramEnd"/>
      <w:r>
        <w:rPr>
          <w:rFonts w:ascii="Arial" w:hAnsi="Arial"/>
        </w:rPr>
        <w:t xml:space="preserve"> related to transmission planning generated projects and major initiatives requiring transmission plant additions.  Examples of specific PEs are </w:t>
      </w:r>
      <w:r>
        <w:rPr>
          <w:rFonts w:ascii="Arial" w:hAnsi="Arial" w:cs="Arial"/>
        </w:rPr>
        <w:t>substation upgrades</w:t>
      </w:r>
      <w:r>
        <w:rPr>
          <w:rFonts w:ascii="Arial" w:hAnsi="Arial"/>
        </w:rPr>
        <w:t>, transmission line upgrade</w:t>
      </w:r>
      <w:r w:rsidR="002710F5">
        <w:rPr>
          <w:rFonts w:ascii="Arial" w:hAnsi="Arial"/>
        </w:rPr>
        <w:t>s</w:t>
      </w:r>
      <w:r>
        <w:rPr>
          <w:rFonts w:ascii="Arial" w:hAnsi="Arial"/>
        </w:rPr>
        <w:t xml:space="preserve">, new transmission lines and new substations. </w:t>
      </w:r>
    </w:p>
    <w:p w:rsidR="009B04D6" w:rsidRDefault="009B04D6" w:rsidP="000754BC">
      <w:pPr>
        <w:spacing w:line="480" w:lineRule="atLeast"/>
        <w:ind w:left="720" w:hanging="720"/>
        <w:rPr>
          <w:rFonts w:ascii="Arial" w:hAnsi="Arial"/>
        </w:rPr>
      </w:pPr>
    </w:p>
    <w:p w:rsidR="0092606F" w:rsidRDefault="009B04D6" w:rsidP="000754BC">
      <w:pPr>
        <w:spacing w:line="480" w:lineRule="atLeast"/>
        <w:ind w:left="720" w:hanging="720"/>
        <w:rPr>
          <w:rFonts w:ascii="Arial" w:hAnsi="Arial"/>
        </w:rPr>
      </w:pPr>
      <w:r>
        <w:rPr>
          <w:rFonts w:ascii="Arial" w:hAnsi="Arial"/>
        </w:rPr>
        <w:t xml:space="preserve"> </w:t>
      </w:r>
      <w:r>
        <w:rPr>
          <w:rFonts w:ascii="Arial" w:hAnsi="Arial"/>
        </w:rPr>
        <w:tab/>
        <w:t xml:space="preserve">The proposed capital additions budget is reviewed by the transmission management team.  Once approved, the transmission management team submits a proposed capital additions budget to the Power </w:t>
      </w:r>
      <w:r w:rsidR="002710F5">
        <w:rPr>
          <w:rFonts w:ascii="Arial" w:hAnsi="Arial"/>
        </w:rPr>
        <w:t>Delivery</w:t>
      </w:r>
      <w:r w:rsidR="00744992">
        <w:rPr>
          <w:rFonts w:ascii="Arial" w:hAnsi="Arial"/>
        </w:rPr>
        <w:t xml:space="preserve"> </w:t>
      </w:r>
      <w:r>
        <w:rPr>
          <w:rFonts w:ascii="Arial" w:hAnsi="Arial"/>
        </w:rPr>
        <w:t xml:space="preserve">General Manager and the Vice President of Customer Operations.  Once reviewed and approved by the Vice President of Customer Operations, the </w:t>
      </w:r>
      <w:r w:rsidR="00744992">
        <w:rPr>
          <w:rFonts w:ascii="Arial" w:hAnsi="Arial"/>
        </w:rPr>
        <w:t xml:space="preserve">transmission </w:t>
      </w:r>
      <w:r>
        <w:rPr>
          <w:rFonts w:ascii="Arial" w:hAnsi="Arial"/>
        </w:rPr>
        <w:t xml:space="preserve">capital additions budget is presented to Corporate Planning for inclusion in the Company’s Capital </w:t>
      </w:r>
      <w:r w:rsidR="002710F5">
        <w:rPr>
          <w:rFonts w:ascii="Arial" w:hAnsi="Arial"/>
        </w:rPr>
        <w:t xml:space="preserve">Additions </w:t>
      </w:r>
      <w:r>
        <w:rPr>
          <w:rFonts w:ascii="Arial" w:hAnsi="Arial"/>
        </w:rPr>
        <w:t xml:space="preserve">Budget.  </w:t>
      </w:r>
      <w:r w:rsidR="00744992">
        <w:rPr>
          <w:rFonts w:ascii="Arial" w:hAnsi="Arial"/>
        </w:rPr>
        <w:t>Gulf Witness</w:t>
      </w:r>
      <w:r>
        <w:rPr>
          <w:rFonts w:ascii="Arial" w:hAnsi="Arial"/>
        </w:rPr>
        <w:t xml:space="preserve"> </w:t>
      </w:r>
    </w:p>
    <w:p w:rsidR="0092606F" w:rsidRDefault="0092606F" w:rsidP="000754BC">
      <w:pPr>
        <w:spacing w:line="480" w:lineRule="atLeast"/>
        <w:ind w:left="720" w:hanging="720"/>
        <w:rPr>
          <w:rFonts w:ascii="Arial" w:hAnsi="Arial"/>
        </w:rPr>
      </w:pPr>
    </w:p>
    <w:p w:rsidR="009B04D6" w:rsidRDefault="009B04D6" w:rsidP="0092606F">
      <w:pPr>
        <w:spacing w:line="480" w:lineRule="atLeast"/>
        <w:ind w:left="720"/>
        <w:rPr>
          <w:rFonts w:ascii="Arial" w:hAnsi="Arial" w:cs="Arial"/>
        </w:rPr>
      </w:pPr>
      <w:r>
        <w:rPr>
          <w:rFonts w:ascii="Arial" w:hAnsi="Arial"/>
        </w:rPr>
        <w:lastRenderedPageBreak/>
        <w:t>Buck will address Gulf’s capital additions budget process within Corporate Planning.</w:t>
      </w:r>
    </w:p>
    <w:p w:rsidR="00A86A80" w:rsidRDefault="00A86A80" w:rsidP="000754BC">
      <w:pPr>
        <w:spacing w:line="480" w:lineRule="atLeast"/>
        <w:ind w:left="1440" w:hanging="720"/>
        <w:rPr>
          <w:rFonts w:ascii="Arial" w:hAnsi="Arial" w:cs="Arial"/>
        </w:rPr>
      </w:pPr>
    </w:p>
    <w:p w:rsidR="000754BC" w:rsidRDefault="00293257" w:rsidP="000754BC">
      <w:pPr>
        <w:spacing w:line="480" w:lineRule="atLeast"/>
        <w:ind w:left="720" w:hanging="720"/>
        <w:rPr>
          <w:rFonts w:ascii="Arial" w:hAnsi="Arial" w:cs="Arial"/>
        </w:rPr>
      </w:pPr>
      <w:r w:rsidRPr="00293257">
        <w:rPr>
          <w:rFonts w:ascii="Arial" w:hAnsi="Arial" w:cs="Arial"/>
        </w:rPr>
        <w:t>Q.</w:t>
      </w:r>
      <w:r w:rsidRPr="00293257">
        <w:rPr>
          <w:rFonts w:ascii="Arial" w:hAnsi="Arial" w:cs="Arial"/>
        </w:rPr>
        <w:tab/>
        <w:t xml:space="preserve">Mr. </w:t>
      </w:r>
      <w:r>
        <w:rPr>
          <w:rFonts w:ascii="Arial" w:hAnsi="Arial" w:cs="Arial"/>
        </w:rPr>
        <w:t>Caldwell</w:t>
      </w:r>
      <w:r w:rsidRPr="00293257">
        <w:rPr>
          <w:rFonts w:ascii="Arial" w:hAnsi="Arial" w:cs="Arial"/>
        </w:rPr>
        <w:t xml:space="preserve">, </w:t>
      </w:r>
      <w:r w:rsidR="00285067">
        <w:rPr>
          <w:rFonts w:ascii="Arial" w:hAnsi="Arial" w:cs="Arial"/>
        </w:rPr>
        <w:t xml:space="preserve">Gulf </w:t>
      </w:r>
      <w:r w:rsidRPr="00293257">
        <w:rPr>
          <w:rFonts w:ascii="Arial" w:hAnsi="Arial" w:cs="Arial"/>
        </w:rPr>
        <w:t>Witness McMillan shows a total of $2.6 billion of plant in service investment in Gulf’s 2012 rate base in this case.  Other witnesses have testified that these costs are properly recorded consistent with the Uniform System of Accounts and generally accepted accounting</w:t>
      </w:r>
      <w:r w:rsidR="000754BC">
        <w:rPr>
          <w:rFonts w:ascii="Arial" w:hAnsi="Arial" w:cs="Arial"/>
        </w:rPr>
        <w:t xml:space="preserve"> </w:t>
      </w:r>
    </w:p>
    <w:p w:rsidR="00CD071D" w:rsidRDefault="00293257" w:rsidP="000754BC">
      <w:pPr>
        <w:spacing w:line="480" w:lineRule="atLeast"/>
        <w:ind w:left="720"/>
        <w:rPr>
          <w:rFonts w:ascii="Arial" w:hAnsi="Arial" w:cs="Arial"/>
        </w:rPr>
      </w:pPr>
      <w:r w:rsidRPr="00293257">
        <w:rPr>
          <w:rFonts w:ascii="Arial" w:hAnsi="Arial" w:cs="Arial"/>
        </w:rPr>
        <w:t xml:space="preserve">principles. </w:t>
      </w:r>
      <w:r w:rsidR="00E41469">
        <w:rPr>
          <w:rFonts w:ascii="Arial" w:hAnsi="Arial" w:cs="Arial"/>
        </w:rPr>
        <w:t xml:space="preserve"> </w:t>
      </w:r>
      <w:r w:rsidRPr="00293257">
        <w:rPr>
          <w:rFonts w:ascii="Arial" w:hAnsi="Arial" w:cs="Arial"/>
        </w:rPr>
        <w:t>Are</w:t>
      </w:r>
      <w:r>
        <w:rPr>
          <w:rFonts w:ascii="Arial" w:hAnsi="Arial" w:cs="Arial"/>
        </w:rPr>
        <w:t xml:space="preserve"> the </w:t>
      </w:r>
      <w:r w:rsidR="00C8605E">
        <w:rPr>
          <w:rFonts w:ascii="Arial" w:hAnsi="Arial" w:cs="Arial"/>
        </w:rPr>
        <w:t>t</w:t>
      </w:r>
      <w:r w:rsidR="00C8605E" w:rsidRPr="00293257">
        <w:rPr>
          <w:rFonts w:ascii="Arial" w:hAnsi="Arial" w:cs="Arial"/>
        </w:rPr>
        <w:t xml:space="preserve">ransmission </w:t>
      </w:r>
      <w:r w:rsidRPr="00293257">
        <w:rPr>
          <w:rFonts w:ascii="Arial" w:hAnsi="Arial" w:cs="Arial"/>
        </w:rPr>
        <w:t>assets associated with these costs used and useful in the provision of electric service to the public?</w:t>
      </w:r>
    </w:p>
    <w:p w:rsidR="00CD071D" w:rsidRDefault="00293257" w:rsidP="000754BC">
      <w:pPr>
        <w:spacing w:line="480" w:lineRule="atLeast"/>
        <w:ind w:left="720" w:hanging="720"/>
        <w:jc w:val="both"/>
        <w:rPr>
          <w:rFonts w:ascii="Arial" w:hAnsi="Arial" w:cs="Arial"/>
        </w:rPr>
      </w:pPr>
      <w:r>
        <w:rPr>
          <w:rFonts w:ascii="Arial" w:hAnsi="Arial" w:cs="Arial"/>
        </w:rPr>
        <w:t>A.</w:t>
      </w:r>
      <w:r>
        <w:rPr>
          <w:rFonts w:ascii="Arial" w:hAnsi="Arial" w:cs="Arial"/>
        </w:rPr>
        <w:tab/>
        <w:t xml:space="preserve">Yes. </w:t>
      </w:r>
      <w:r w:rsidR="0007068A">
        <w:rPr>
          <w:rFonts w:ascii="Arial" w:hAnsi="Arial" w:cs="Arial"/>
        </w:rPr>
        <w:t xml:space="preserve"> </w:t>
      </w:r>
      <w:r>
        <w:rPr>
          <w:rFonts w:ascii="Arial" w:hAnsi="Arial" w:cs="Arial"/>
        </w:rPr>
        <w:t xml:space="preserve">The </w:t>
      </w:r>
      <w:r w:rsidR="00C8605E">
        <w:rPr>
          <w:rFonts w:ascii="Arial" w:hAnsi="Arial" w:cs="Arial"/>
        </w:rPr>
        <w:t>t</w:t>
      </w:r>
      <w:r w:rsidR="00C8605E" w:rsidRPr="00293257">
        <w:rPr>
          <w:rFonts w:ascii="Arial" w:hAnsi="Arial" w:cs="Arial"/>
        </w:rPr>
        <w:t xml:space="preserve">ransmission </w:t>
      </w:r>
      <w:r w:rsidRPr="00293257">
        <w:rPr>
          <w:rFonts w:ascii="Arial" w:hAnsi="Arial" w:cs="Arial"/>
        </w:rPr>
        <w:t>assets</w:t>
      </w:r>
      <w:r w:rsidR="00F749CA">
        <w:rPr>
          <w:rFonts w:ascii="Arial" w:hAnsi="Arial" w:cs="Arial"/>
        </w:rPr>
        <w:t>, which</w:t>
      </w:r>
      <w:r w:rsidRPr="00293257">
        <w:rPr>
          <w:rFonts w:ascii="Arial" w:hAnsi="Arial" w:cs="Arial"/>
        </w:rPr>
        <w:t xml:space="preserve"> comprise a total of $381,385</w:t>
      </w:r>
      <w:r w:rsidR="003B6837">
        <w:rPr>
          <w:rFonts w:ascii="Arial" w:hAnsi="Arial" w:cs="Arial"/>
        </w:rPr>
        <w:t>,000</w:t>
      </w:r>
      <w:r>
        <w:rPr>
          <w:rFonts w:ascii="Arial" w:hAnsi="Arial" w:cs="Arial"/>
        </w:rPr>
        <w:t xml:space="preserve"> </w:t>
      </w:r>
      <w:r w:rsidRPr="00293257">
        <w:rPr>
          <w:rFonts w:ascii="Arial" w:hAnsi="Arial" w:cs="Arial"/>
        </w:rPr>
        <w:t>of the plant in service in Gulf’s 2012 rate base in this case</w:t>
      </w:r>
      <w:r w:rsidR="00F749CA">
        <w:rPr>
          <w:rFonts w:ascii="Arial" w:hAnsi="Arial" w:cs="Arial"/>
        </w:rPr>
        <w:t>, are used and useful in Gulf’s provision of electric service.</w:t>
      </w:r>
    </w:p>
    <w:p w:rsidR="00CD071D" w:rsidRDefault="00CD071D">
      <w:pPr>
        <w:spacing w:line="480" w:lineRule="atLeast"/>
        <w:ind w:left="720" w:hanging="540"/>
        <w:rPr>
          <w:rFonts w:ascii="Arial" w:hAnsi="Arial" w:cs="Arial"/>
        </w:rPr>
      </w:pPr>
    </w:p>
    <w:p w:rsidR="00CD071D" w:rsidRDefault="0041132C">
      <w:pPr>
        <w:spacing w:line="480" w:lineRule="atLeast"/>
        <w:ind w:left="720" w:hanging="720"/>
        <w:rPr>
          <w:rFonts w:ascii="Arial" w:hAnsi="Arial" w:cs="Arial"/>
        </w:rPr>
      </w:pPr>
      <w:r w:rsidRPr="00B37134">
        <w:rPr>
          <w:rFonts w:ascii="Arial" w:hAnsi="Arial" w:cs="Arial"/>
        </w:rPr>
        <w:t>Q.</w:t>
      </w:r>
      <w:r w:rsidRPr="00B37134">
        <w:rPr>
          <w:rFonts w:ascii="Arial" w:hAnsi="Arial" w:cs="Arial"/>
        </w:rPr>
        <w:tab/>
        <w:t xml:space="preserve">Were these </w:t>
      </w:r>
      <w:r w:rsidR="00C52E18" w:rsidRPr="00B37134">
        <w:rPr>
          <w:rFonts w:ascii="Arial" w:hAnsi="Arial" w:cs="Arial"/>
        </w:rPr>
        <w:t>t</w:t>
      </w:r>
      <w:r w:rsidRPr="00B37134">
        <w:rPr>
          <w:rFonts w:ascii="Arial" w:hAnsi="Arial" w:cs="Arial"/>
        </w:rPr>
        <w:t>ransmission costs reasonable and prudently incurred?</w:t>
      </w:r>
    </w:p>
    <w:p w:rsidR="00CD071D" w:rsidRDefault="0041132C">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t xml:space="preserve">Yes. </w:t>
      </w:r>
      <w:r w:rsidR="002F0250" w:rsidRPr="00B37134">
        <w:rPr>
          <w:rFonts w:ascii="Arial" w:hAnsi="Arial" w:cs="Arial"/>
        </w:rPr>
        <w:t xml:space="preserve"> </w:t>
      </w:r>
      <w:r w:rsidR="00C52E18" w:rsidRPr="00B37134">
        <w:rPr>
          <w:rFonts w:ascii="Arial" w:hAnsi="Arial" w:cs="Arial"/>
        </w:rPr>
        <w:t xml:space="preserve">This investment </w:t>
      </w:r>
      <w:r w:rsidR="00AC196E">
        <w:rPr>
          <w:rFonts w:ascii="Arial" w:hAnsi="Arial" w:cs="Arial"/>
        </w:rPr>
        <w:t>includes</w:t>
      </w:r>
      <w:r w:rsidR="000754BC">
        <w:rPr>
          <w:rFonts w:ascii="Arial" w:hAnsi="Arial" w:cs="Arial"/>
        </w:rPr>
        <w:t>,</w:t>
      </w:r>
      <w:r w:rsidR="00AC196E">
        <w:rPr>
          <w:rFonts w:ascii="Arial" w:hAnsi="Arial" w:cs="Arial"/>
        </w:rPr>
        <w:t xml:space="preserve"> but is not limited to</w:t>
      </w:r>
      <w:r w:rsidR="000754BC">
        <w:rPr>
          <w:rFonts w:ascii="Arial" w:hAnsi="Arial" w:cs="Arial"/>
        </w:rPr>
        <w:t>,</w:t>
      </w:r>
      <w:r w:rsidR="00C52E18" w:rsidRPr="00B37134">
        <w:rPr>
          <w:rFonts w:ascii="Arial" w:hAnsi="Arial" w:cs="Arial"/>
        </w:rPr>
        <w:t xml:space="preserve"> the </w:t>
      </w:r>
      <w:r w:rsidR="008471D4">
        <w:rPr>
          <w:rFonts w:ascii="Arial" w:hAnsi="Arial" w:cs="Arial"/>
        </w:rPr>
        <w:t xml:space="preserve">partially </w:t>
      </w:r>
      <w:r w:rsidR="00C52E18" w:rsidRPr="00B37134">
        <w:rPr>
          <w:rFonts w:ascii="Arial" w:hAnsi="Arial" w:cs="Arial"/>
        </w:rPr>
        <w:t>depreciated faciliti</w:t>
      </w:r>
      <w:r w:rsidR="008471D4">
        <w:rPr>
          <w:rFonts w:ascii="Arial" w:hAnsi="Arial" w:cs="Arial"/>
        </w:rPr>
        <w:t xml:space="preserve">es </w:t>
      </w:r>
      <w:r w:rsidR="0084599D">
        <w:rPr>
          <w:rFonts w:ascii="Arial" w:hAnsi="Arial" w:cs="Arial"/>
        </w:rPr>
        <w:t>included in Gulf’s</w:t>
      </w:r>
      <w:r w:rsidR="008471D4">
        <w:rPr>
          <w:rFonts w:ascii="Arial" w:hAnsi="Arial" w:cs="Arial"/>
        </w:rPr>
        <w:t xml:space="preserve"> last rate </w:t>
      </w:r>
      <w:r w:rsidR="0084599D">
        <w:rPr>
          <w:rFonts w:ascii="Arial" w:hAnsi="Arial" w:cs="Arial"/>
        </w:rPr>
        <w:t>case</w:t>
      </w:r>
      <w:r w:rsidR="00C52E18" w:rsidRPr="00B37134">
        <w:rPr>
          <w:rFonts w:ascii="Arial" w:hAnsi="Arial" w:cs="Arial"/>
        </w:rPr>
        <w:t xml:space="preserve"> and approved by the Florida Public Service Commission</w:t>
      </w:r>
      <w:r w:rsidR="00860DC4">
        <w:rPr>
          <w:rFonts w:ascii="Arial" w:hAnsi="Arial" w:cs="Arial"/>
        </w:rPr>
        <w:t xml:space="preserve"> (FPSC</w:t>
      </w:r>
      <w:r w:rsidR="00C8605E">
        <w:rPr>
          <w:rFonts w:ascii="Arial" w:hAnsi="Arial" w:cs="Arial"/>
        </w:rPr>
        <w:t xml:space="preserve"> or the Commission</w:t>
      </w:r>
      <w:r w:rsidR="00860DC4">
        <w:rPr>
          <w:rFonts w:ascii="Arial" w:hAnsi="Arial" w:cs="Arial"/>
        </w:rPr>
        <w:t>)</w:t>
      </w:r>
      <w:r w:rsidR="00C52E18" w:rsidRPr="00B37134">
        <w:rPr>
          <w:rFonts w:ascii="Arial" w:hAnsi="Arial" w:cs="Arial"/>
        </w:rPr>
        <w:t xml:space="preserve">.  </w:t>
      </w:r>
      <w:r w:rsidR="002F0250" w:rsidRPr="00B37134">
        <w:rPr>
          <w:rFonts w:ascii="Arial" w:hAnsi="Arial" w:cs="Arial"/>
        </w:rPr>
        <w:t>Since</w:t>
      </w:r>
      <w:r w:rsidR="00CD071D">
        <w:rPr>
          <w:rFonts w:ascii="Arial" w:hAnsi="Arial" w:cs="Arial"/>
        </w:rPr>
        <w:t xml:space="preserve"> </w:t>
      </w:r>
      <w:r w:rsidR="0084599D">
        <w:rPr>
          <w:rFonts w:ascii="Arial" w:hAnsi="Arial" w:cs="Arial"/>
        </w:rPr>
        <w:t>then</w:t>
      </w:r>
      <w:r w:rsidR="002F0250" w:rsidRPr="00B37134">
        <w:rPr>
          <w:rFonts w:ascii="Arial" w:hAnsi="Arial" w:cs="Arial"/>
        </w:rPr>
        <w:t xml:space="preserve">, </w:t>
      </w:r>
      <w:r w:rsidR="0082168A">
        <w:rPr>
          <w:rFonts w:ascii="Arial" w:hAnsi="Arial" w:cs="Arial"/>
        </w:rPr>
        <w:t>Gulf</w:t>
      </w:r>
      <w:r w:rsidR="002F0250" w:rsidRPr="00B37134">
        <w:rPr>
          <w:rFonts w:ascii="Arial" w:hAnsi="Arial" w:cs="Arial"/>
        </w:rPr>
        <w:t xml:space="preserve"> has continued to follow its planning criteria and committed the necessary resources to meet the demands of our customers.  We have made the capital investments in </w:t>
      </w:r>
      <w:r w:rsidR="00285067">
        <w:rPr>
          <w:rFonts w:ascii="Arial" w:hAnsi="Arial" w:cs="Arial"/>
        </w:rPr>
        <w:t>the</w:t>
      </w:r>
      <w:r w:rsidR="002F0250" w:rsidRPr="00B37134">
        <w:rPr>
          <w:rFonts w:ascii="Arial" w:hAnsi="Arial" w:cs="Arial"/>
        </w:rPr>
        <w:t xml:space="preserve"> transmission system to continue to provide reliable electric service to </w:t>
      </w:r>
      <w:r w:rsidR="00C8605E">
        <w:rPr>
          <w:rFonts w:ascii="Arial" w:hAnsi="Arial" w:cs="Arial"/>
        </w:rPr>
        <w:t>our</w:t>
      </w:r>
      <w:r w:rsidR="00C8605E" w:rsidRPr="00B37134">
        <w:rPr>
          <w:rFonts w:ascii="Arial" w:hAnsi="Arial" w:cs="Arial"/>
        </w:rPr>
        <w:t xml:space="preserve"> </w:t>
      </w:r>
      <w:r w:rsidR="002F0250" w:rsidRPr="00B37134">
        <w:rPr>
          <w:rFonts w:ascii="Arial" w:hAnsi="Arial" w:cs="Arial"/>
        </w:rPr>
        <w:t xml:space="preserve">customers.  </w:t>
      </w:r>
    </w:p>
    <w:p w:rsidR="00CD071D" w:rsidRDefault="00CD071D">
      <w:pPr>
        <w:spacing w:line="480" w:lineRule="atLeast"/>
        <w:ind w:left="720" w:hanging="720"/>
        <w:rPr>
          <w:rFonts w:ascii="Arial" w:hAnsi="Arial" w:cs="Arial"/>
        </w:rPr>
      </w:pPr>
    </w:p>
    <w:p w:rsidR="00CD071D" w:rsidRDefault="002F0250">
      <w:pPr>
        <w:spacing w:line="480" w:lineRule="atLeast"/>
        <w:ind w:left="720"/>
        <w:rPr>
          <w:rFonts w:ascii="Arial" w:hAnsi="Arial" w:cs="Arial"/>
        </w:rPr>
      </w:pPr>
      <w:r w:rsidRPr="00B37134">
        <w:rPr>
          <w:rFonts w:ascii="Arial" w:hAnsi="Arial" w:cs="Arial"/>
        </w:rPr>
        <w:t xml:space="preserve">Since </w:t>
      </w:r>
      <w:r w:rsidR="0082168A">
        <w:rPr>
          <w:rFonts w:ascii="Arial" w:hAnsi="Arial" w:cs="Arial"/>
        </w:rPr>
        <w:t>Gulf</w:t>
      </w:r>
      <w:r w:rsidRPr="00B37134">
        <w:rPr>
          <w:rFonts w:ascii="Arial" w:hAnsi="Arial" w:cs="Arial"/>
        </w:rPr>
        <w:t xml:space="preserve">’s last request for base rate relief, </w:t>
      </w:r>
      <w:r w:rsidR="00153BEA">
        <w:rPr>
          <w:rFonts w:ascii="Arial" w:hAnsi="Arial" w:cs="Arial"/>
        </w:rPr>
        <w:t xml:space="preserve">the </w:t>
      </w:r>
      <w:r w:rsidR="00285067">
        <w:rPr>
          <w:rFonts w:ascii="Arial" w:hAnsi="Arial" w:cs="Arial"/>
        </w:rPr>
        <w:t>transmission</w:t>
      </w:r>
      <w:r w:rsidRPr="00B37134">
        <w:rPr>
          <w:rFonts w:ascii="Arial" w:hAnsi="Arial" w:cs="Arial"/>
        </w:rPr>
        <w:t xml:space="preserve"> </w:t>
      </w:r>
      <w:r w:rsidR="00153BEA">
        <w:rPr>
          <w:rFonts w:ascii="Arial" w:hAnsi="Arial" w:cs="Arial"/>
        </w:rPr>
        <w:t xml:space="preserve">territorial </w:t>
      </w:r>
      <w:r w:rsidRPr="00B37134">
        <w:rPr>
          <w:rFonts w:ascii="Arial" w:hAnsi="Arial" w:cs="Arial"/>
        </w:rPr>
        <w:t>system peak</w:t>
      </w:r>
      <w:r w:rsidR="00153BEA">
        <w:rPr>
          <w:rFonts w:ascii="Arial" w:hAnsi="Arial" w:cs="Arial"/>
        </w:rPr>
        <w:t xml:space="preserve"> for Gulf</w:t>
      </w:r>
      <w:r w:rsidR="0048220F">
        <w:rPr>
          <w:rFonts w:ascii="Arial" w:hAnsi="Arial" w:cs="Arial"/>
        </w:rPr>
        <w:t xml:space="preserve"> </w:t>
      </w:r>
      <w:r w:rsidRPr="00B37134">
        <w:rPr>
          <w:rFonts w:ascii="Arial" w:hAnsi="Arial" w:cs="Arial"/>
        </w:rPr>
        <w:t xml:space="preserve">has grown from </w:t>
      </w:r>
      <w:r w:rsidR="00A50EF4">
        <w:rPr>
          <w:rFonts w:ascii="Arial" w:hAnsi="Arial" w:cs="Arial"/>
        </w:rPr>
        <w:t>2</w:t>
      </w:r>
      <w:r w:rsidR="0084599D">
        <w:rPr>
          <w:rFonts w:ascii="Arial" w:hAnsi="Arial" w:cs="Arial"/>
        </w:rPr>
        <w:t>,</w:t>
      </w:r>
      <w:r w:rsidR="00153BEA">
        <w:rPr>
          <w:rFonts w:ascii="Arial" w:hAnsi="Arial" w:cs="Arial"/>
        </w:rPr>
        <w:t>500</w:t>
      </w:r>
      <w:r w:rsidR="00153BEA" w:rsidRPr="00B37134">
        <w:rPr>
          <w:rFonts w:ascii="Arial" w:hAnsi="Arial" w:cs="Arial"/>
        </w:rPr>
        <w:t xml:space="preserve"> </w:t>
      </w:r>
      <w:r w:rsidRPr="00B37134">
        <w:rPr>
          <w:rFonts w:ascii="Arial" w:hAnsi="Arial" w:cs="Arial"/>
        </w:rPr>
        <w:t>MW</w:t>
      </w:r>
      <w:r w:rsidR="00153BEA">
        <w:rPr>
          <w:rFonts w:ascii="Arial" w:hAnsi="Arial" w:cs="Arial"/>
        </w:rPr>
        <w:t xml:space="preserve"> in 2003</w:t>
      </w:r>
      <w:r w:rsidRPr="00B37134">
        <w:rPr>
          <w:rFonts w:ascii="Arial" w:hAnsi="Arial" w:cs="Arial"/>
        </w:rPr>
        <w:t xml:space="preserve"> to </w:t>
      </w:r>
      <w:r w:rsidR="00153BEA">
        <w:rPr>
          <w:rFonts w:ascii="Arial" w:hAnsi="Arial" w:cs="Arial"/>
        </w:rPr>
        <w:t xml:space="preserve">an all time peak of </w:t>
      </w:r>
      <w:r w:rsidRPr="00B37134">
        <w:rPr>
          <w:rFonts w:ascii="Arial" w:hAnsi="Arial" w:cs="Arial"/>
        </w:rPr>
        <w:t>2</w:t>
      </w:r>
      <w:r w:rsidR="0084599D">
        <w:rPr>
          <w:rFonts w:ascii="Arial" w:hAnsi="Arial" w:cs="Arial"/>
        </w:rPr>
        <w:t>,</w:t>
      </w:r>
      <w:r w:rsidRPr="00B37134">
        <w:rPr>
          <w:rFonts w:ascii="Arial" w:hAnsi="Arial" w:cs="Arial"/>
        </w:rPr>
        <w:t>634 MW</w:t>
      </w:r>
      <w:r w:rsidR="00153BEA">
        <w:rPr>
          <w:rFonts w:ascii="Arial" w:hAnsi="Arial" w:cs="Arial"/>
        </w:rPr>
        <w:t xml:space="preserve"> in 2007</w:t>
      </w:r>
      <w:r w:rsidRPr="00B37134">
        <w:rPr>
          <w:rFonts w:ascii="Arial" w:hAnsi="Arial" w:cs="Arial"/>
        </w:rPr>
        <w:t xml:space="preserve">.  Gulf typically experiences annual peaks near </w:t>
      </w:r>
      <w:r w:rsidR="00A50EF4">
        <w:rPr>
          <w:rFonts w:ascii="Arial" w:hAnsi="Arial" w:cs="Arial"/>
        </w:rPr>
        <w:lastRenderedPageBreak/>
        <w:t>2</w:t>
      </w:r>
      <w:r w:rsidR="0084599D">
        <w:rPr>
          <w:rFonts w:ascii="Arial" w:hAnsi="Arial" w:cs="Arial"/>
        </w:rPr>
        <w:t>,</w:t>
      </w:r>
      <w:r w:rsidR="00A50EF4">
        <w:rPr>
          <w:rFonts w:ascii="Arial" w:hAnsi="Arial" w:cs="Arial"/>
        </w:rPr>
        <w:t>550 MW</w:t>
      </w:r>
      <w:r w:rsidR="00A50EF4" w:rsidRPr="00B37134">
        <w:rPr>
          <w:rFonts w:ascii="Arial" w:hAnsi="Arial" w:cs="Arial"/>
        </w:rPr>
        <w:t xml:space="preserve">.  </w:t>
      </w:r>
      <w:r w:rsidR="00285067">
        <w:rPr>
          <w:rFonts w:ascii="Arial" w:hAnsi="Arial" w:cs="Arial"/>
        </w:rPr>
        <w:t>The Company has</w:t>
      </w:r>
      <w:r w:rsidR="00A50EF4">
        <w:rPr>
          <w:rFonts w:ascii="Arial" w:hAnsi="Arial" w:cs="Arial"/>
        </w:rPr>
        <w:t xml:space="preserve"> invested </w:t>
      </w:r>
      <w:r w:rsidR="004F3947">
        <w:rPr>
          <w:rFonts w:ascii="Arial" w:hAnsi="Arial" w:cs="Arial"/>
        </w:rPr>
        <w:t>$</w:t>
      </w:r>
      <w:r w:rsidR="001030F3">
        <w:rPr>
          <w:rFonts w:ascii="Arial" w:hAnsi="Arial" w:cs="Arial"/>
        </w:rPr>
        <w:t>197.8 million</w:t>
      </w:r>
      <w:r w:rsidR="004F3947">
        <w:rPr>
          <w:rFonts w:ascii="Arial" w:hAnsi="Arial" w:cs="Arial"/>
        </w:rPr>
        <w:t xml:space="preserve"> during this period in </w:t>
      </w:r>
      <w:r w:rsidR="00285067">
        <w:rPr>
          <w:rFonts w:ascii="Arial" w:hAnsi="Arial" w:cs="Arial"/>
        </w:rPr>
        <w:t>the</w:t>
      </w:r>
      <w:r w:rsidR="004F3947">
        <w:rPr>
          <w:rFonts w:ascii="Arial" w:hAnsi="Arial" w:cs="Arial"/>
        </w:rPr>
        <w:t xml:space="preserve"> transmission system.</w:t>
      </w:r>
      <w:r w:rsidRPr="00B37134">
        <w:rPr>
          <w:rFonts w:ascii="Arial" w:hAnsi="Arial" w:cs="Arial"/>
        </w:rPr>
        <w:t xml:space="preserve">  These </w:t>
      </w:r>
      <w:r w:rsidR="00510539">
        <w:rPr>
          <w:rFonts w:ascii="Arial" w:hAnsi="Arial" w:cs="Arial"/>
        </w:rPr>
        <w:t xml:space="preserve">transmission </w:t>
      </w:r>
      <w:r w:rsidRPr="00B37134">
        <w:rPr>
          <w:rFonts w:ascii="Arial" w:hAnsi="Arial" w:cs="Arial"/>
        </w:rPr>
        <w:t xml:space="preserve">investments have enabled </w:t>
      </w:r>
      <w:r w:rsidR="0082168A">
        <w:rPr>
          <w:rFonts w:ascii="Arial" w:hAnsi="Arial" w:cs="Arial"/>
        </w:rPr>
        <w:t>Gulf</w:t>
      </w:r>
      <w:r w:rsidRPr="00B37134">
        <w:rPr>
          <w:rFonts w:ascii="Arial" w:hAnsi="Arial" w:cs="Arial"/>
        </w:rPr>
        <w:t xml:space="preserve"> to meet system needs during high load times.  </w:t>
      </w:r>
      <w:r w:rsidR="0082168A">
        <w:rPr>
          <w:rFonts w:ascii="Arial" w:hAnsi="Arial" w:cs="Arial"/>
        </w:rPr>
        <w:t>Gulf</w:t>
      </w:r>
      <w:r w:rsidRPr="00B37134">
        <w:rPr>
          <w:rFonts w:ascii="Arial" w:hAnsi="Arial" w:cs="Arial"/>
        </w:rPr>
        <w:t xml:space="preserve">’s planning process ensures </w:t>
      </w:r>
      <w:r w:rsidR="00C75665">
        <w:rPr>
          <w:rFonts w:ascii="Arial" w:hAnsi="Arial" w:cs="Arial"/>
        </w:rPr>
        <w:t>that transmission</w:t>
      </w:r>
      <w:r w:rsidRPr="00B37134">
        <w:rPr>
          <w:rFonts w:ascii="Arial" w:hAnsi="Arial" w:cs="Arial"/>
        </w:rPr>
        <w:t xml:space="preserve"> improvements are planned, designed</w:t>
      </w:r>
      <w:r w:rsidR="00E41469">
        <w:rPr>
          <w:rFonts w:ascii="Arial" w:hAnsi="Arial" w:cs="Arial"/>
        </w:rPr>
        <w:t>,</w:t>
      </w:r>
      <w:r w:rsidRPr="00B37134">
        <w:rPr>
          <w:rFonts w:ascii="Arial" w:hAnsi="Arial" w:cs="Arial"/>
        </w:rPr>
        <w:t xml:space="preserve"> and built in concert with our system loads to ensure the </w:t>
      </w:r>
      <w:r w:rsidR="00C52E18" w:rsidRPr="00B37134">
        <w:rPr>
          <w:rFonts w:ascii="Arial" w:hAnsi="Arial" w:cs="Arial"/>
        </w:rPr>
        <w:t xml:space="preserve">transmission </w:t>
      </w:r>
      <w:r w:rsidRPr="00B37134">
        <w:rPr>
          <w:rFonts w:ascii="Arial" w:hAnsi="Arial" w:cs="Arial"/>
        </w:rPr>
        <w:t xml:space="preserve">capacity is there </w:t>
      </w:r>
      <w:r w:rsidR="009B0C7C">
        <w:rPr>
          <w:rFonts w:ascii="Arial" w:hAnsi="Arial" w:cs="Arial"/>
        </w:rPr>
        <w:t>when needed</w:t>
      </w:r>
      <w:r w:rsidR="00F749CA">
        <w:rPr>
          <w:rFonts w:ascii="Arial" w:hAnsi="Arial" w:cs="Arial"/>
        </w:rPr>
        <w:t xml:space="preserve"> without overbuilding the system</w:t>
      </w:r>
      <w:r w:rsidRPr="00B37134">
        <w:rPr>
          <w:rFonts w:ascii="Arial" w:hAnsi="Arial" w:cs="Arial"/>
        </w:rPr>
        <w:t>.</w:t>
      </w:r>
    </w:p>
    <w:p w:rsidR="0007068A" w:rsidRDefault="0007068A">
      <w:pPr>
        <w:spacing w:line="480" w:lineRule="atLeast"/>
        <w:ind w:left="720"/>
        <w:rPr>
          <w:rFonts w:ascii="Arial" w:hAnsi="Arial" w:cs="Arial"/>
        </w:rPr>
      </w:pPr>
    </w:p>
    <w:p w:rsidR="00534AD8" w:rsidRPr="00B37134" w:rsidRDefault="002F0250" w:rsidP="000754BC">
      <w:pPr>
        <w:pStyle w:val="Test"/>
        <w:rPr>
          <w:rFonts w:cs="Arial"/>
        </w:rPr>
      </w:pPr>
      <w:r w:rsidRPr="00B37134">
        <w:rPr>
          <w:rFonts w:cs="Arial"/>
        </w:rPr>
        <w:t>Q.</w:t>
      </w:r>
      <w:r w:rsidRPr="00B37134">
        <w:rPr>
          <w:rFonts w:cs="Arial"/>
        </w:rPr>
        <w:tab/>
        <w:t xml:space="preserve">Mr. Caldwell, </w:t>
      </w:r>
      <w:r w:rsidR="00CE1E2A">
        <w:rPr>
          <w:rFonts w:cs="Arial"/>
        </w:rPr>
        <w:t>what types of capital investments were made during the 200</w:t>
      </w:r>
      <w:r w:rsidR="00DC2682">
        <w:rPr>
          <w:rFonts w:cs="Arial"/>
        </w:rPr>
        <w:t>3</w:t>
      </w:r>
      <w:r w:rsidR="003E645D">
        <w:rPr>
          <w:rFonts w:cs="Arial"/>
        </w:rPr>
        <w:t xml:space="preserve"> </w:t>
      </w:r>
      <w:r w:rsidR="00CE1E2A">
        <w:rPr>
          <w:rFonts w:cs="Arial"/>
        </w:rPr>
        <w:t>to 2010 time period?</w:t>
      </w:r>
    </w:p>
    <w:p w:rsidR="0081694E" w:rsidRDefault="008C6097" w:rsidP="007479A9">
      <w:pPr>
        <w:pStyle w:val="Test"/>
        <w:rPr>
          <w:rFonts w:cs="Arial"/>
        </w:rPr>
      </w:pPr>
      <w:r w:rsidRPr="00B37134">
        <w:rPr>
          <w:rFonts w:cs="Arial"/>
        </w:rPr>
        <w:t>A.</w:t>
      </w:r>
      <w:r w:rsidRPr="00B37134">
        <w:rPr>
          <w:rFonts w:cs="Arial"/>
        </w:rPr>
        <w:tab/>
      </w:r>
      <w:r w:rsidR="0081694E">
        <w:rPr>
          <w:rFonts w:cs="Arial"/>
        </w:rPr>
        <w:t xml:space="preserve">The following are examples of the types of </w:t>
      </w:r>
      <w:r w:rsidR="009B04D6">
        <w:rPr>
          <w:rFonts w:cs="Arial"/>
        </w:rPr>
        <w:t xml:space="preserve">expenditures made </w:t>
      </w:r>
      <w:r w:rsidR="0081694E">
        <w:rPr>
          <w:rFonts w:cs="Arial"/>
        </w:rPr>
        <w:t xml:space="preserve">in the 2003 to </w:t>
      </w:r>
      <w:r w:rsidR="00F22DC6" w:rsidRPr="00F22DC6">
        <w:rPr>
          <w:rFonts w:cs="Arial"/>
        </w:rPr>
        <w:t xml:space="preserve">2010 </w:t>
      </w:r>
      <w:r w:rsidR="00E41469">
        <w:rPr>
          <w:rFonts w:cs="Arial"/>
        </w:rPr>
        <w:t>timeframe:</w:t>
      </w:r>
    </w:p>
    <w:p w:rsidR="001A6975" w:rsidRDefault="005257DA">
      <w:pPr>
        <w:pStyle w:val="ListParagraph"/>
        <w:numPr>
          <w:ilvl w:val="0"/>
          <w:numId w:val="30"/>
        </w:numPr>
        <w:spacing w:line="480" w:lineRule="atLeast"/>
        <w:ind w:left="1440"/>
        <w:rPr>
          <w:rFonts w:ascii="Arial" w:hAnsi="Arial" w:cs="Arial"/>
        </w:rPr>
      </w:pPr>
      <w:r>
        <w:rPr>
          <w:rFonts w:ascii="Arial" w:hAnsi="Arial" w:cs="Arial"/>
        </w:rPr>
        <w:t xml:space="preserve">Transmission Infrastructure </w:t>
      </w:r>
      <w:r w:rsidR="004F3947" w:rsidRPr="00F22DC6">
        <w:rPr>
          <w:rFonts w:ascii="Arial" w:hAnsi="Arial" w:cs="Arial"/>
        </w:rPr>
        <w:t>Replacement Projects - $</w:t>
      </w:r>
      <w:r w:rsidR="009B04D6">
        <w:rPr>
          <w:rFonts w:ascii="Arial" w:hAnsi="Arial" w:cs="Arial"/>
        </w:rPr>
        <w:t>70</w:t>
      </w:r>
      <w:r w:rsidR="003D6ADF">
        <w:rPr>
          <w:rFonts w:ascii="Arial" w:hAnsi="Arial" w:cs="Arial"/>
        </w:rPr>
        <w:t>.</w:t>
      </w:r>
      <w:r w:rsidR="00714E70">
        <w:rPr>
          <w:rFonts w:ascii="Arial" w:hAnsi="Arial" w:cs="Arial"/>
        </w:rPr>
        <w:t xml:space="preserve">7 </w:t>
      </w:r>
      <w:r w:rsidR="001030F3">
        <w:rPr>
          <w:rFonts w:ascii="Arial" w:hAnsi="Arial" w:cs="Arial"/>
        </w:rPr>
        <w:t>million</w:t>
      </w:r>
    </w:p>
    <w:p w:rsidR="00A05B8C" w:rsidRDefault="009B04D6">
      <w:pPr>
        <w:pStyle w:val="ListParagraph"/>
        <w:numPr>
          <w:ilvl w:val="2"/>
          <w:numId w:val="30"/>
        </w:numPr>
        <w:spacing w:line="480" w:lineRule="atLeast"/>
        <w:rPr>
          <w:rFonts w:ascii="Arial" w:hAnsi="Arial" w:cs="Arial"/>
        </w:rPr>
      </w:pPr>
      <w:r>
        <w:rPr>
          <w:rFonts w:ascii="Arial" w:hAnsi="Arial" w:cs="Arial"/>
        </w:rPr>
        <w:t>Transmission - $58.0 million</w:t>
      </w:r>
    </w:p>
    <w:p w:rsidR="00A05B8C" w:rsidRDefault="009B04D6">
      <w:pPr>
        <w:pStyle w:val="ListParagraph"/>
        <w:numPr>
          <w:ilvl w:val="2"/>
          <w:numId w:val="30"/>
        </w:numPr>
        <w:spacing w:line="480" w:lineRule="atLeast"/>
        <w:rPr>
          <w:rFonts w:ascii="Arial" w:hAnsi="Arial" w:cs="Arial"/>
        </w:rPr>
      </w:pPr>
      <w:r>
        <w:rPr>
          <w:rFonts w:ascii="Arial" w:hAnsi="Arial" w:cs="Arial"/>
        </w:rPr>
        <w:t>Distribution substation - $12.7 million</w:t>
      </w:r>
    </w:p>
    <w:p w:rsidR="001A6975" w:rsidRDefault="003E645D">
      <w:pPr>
        <w:pStyle w:val="ListParagraph"/>
        <w:numPr>
          <w:ilvl w:val="0"/>
          <w:numId w:val="30"/>
        </w:numPr>
        <w:spacing w:line="480" w:lineRule="atLeast"/>
        <w:ind w:left="1440"/>
        <w:rPr>
          <w:rFonts w:ascii="Arial" w:hAnsi="Arial" w:cs="Arial"/>
        </w:rPr>
      </w:pPr>
      <w:r>
        <w:rPr>
          <w:rFonts w:ascii="Arial" w:hAnsi="Arial" w:cs="Arial"/>
        </w:rPr>
        <w:t>Transmission Planning Generated Projects - $</w:t>
      </w:r>
      <w:r w:rsidR="009B04D6">
        <w:rPr>
          <w:rFonts w:ascii="Arial" w:hAnsi="Arial" w:cs="Arial"/>
        </w:rPr>
        <w:t>94.</w:t>
      </w:r>
      <w:r w:rsidR="00714E70">
        <w:rPr>
          <w:rFonts w:ascii="Arial" w:hAnsi="Arial" w:cs="Arial"/>
        </w:rPr>
        <w:t xml:space="preserve">4 </w:t>
      </w:r>
      <w:r>
        <w:rPr>
          <w:rFonts w:ascii="Arial" w:hAnsi="Arial" w:cs="Arial"/>
        </w:rPr>
        <w:t>million</w:t>
      </w:r>
    </w:p>
    <w:p w:rsidR="001A6975" w:rsidRDefault="0085417C">
      <w:pPr>
        <w:pStyle w:val="ListParagraph"/>
        <w:numPr>
          <w:ilvl w:val="2"/>
          <w:numId w:val="30"/>
        </w:numPr>
        <w:spacing w:line="480" w:lineRule="atLeast"/>
        <w:rPr>
          <w:rFonts w:ascii="Arial" w:hAnsi="Arial" w:cs="Arial"/>
        </w:rPr>
      </w:pPr>
      <w:r>
        <w:rPr>
          <w:rFonts w:ascii="Arial" w:hAnsi="Arial" w:cs="Arial"/>
        </w:rPr>
        <w:t>Transmission Line</w:t>
      </w:r>
      <w:r w:rsidR="00AF06CA">
        <w:rPr>
          <w:rFonts w:ascii="Arial" w:hAnsi="Arial" w:cs="Arial"/>
        </w:rPr>
        <w:t xml:space="preserve"> Improvements</w:t>
      </w:r>
      <w:r>
        <w:rPr>
          <w:rFonts w:ascii="Arial" w:hAnsi="Arial" w:cs="Arial"/>
        </w:rPr>
        <w:t xml:space="preserve"> - $</w:t>
      </w:r>
      <w:r w:rsidR="009B04D6">
        <w:rPr>
          <w:rFonts w:ascii="Arial" w:hAnsi="Arial" w:cs="Arial"/>
        </w:rPr>
        <w:t>44</w:t>
      </w:r>
      <w:r w:rsidR="00AF06CA">
        <w:rPr>
          <w:rFonts w:ascii="Arial" w:hAnsi="Arial" w:cs="Arial"/>
        </w:rPr>
        <w:t>.</w:t>
      </w:r>
      <w:r w:rsidR="009B04D6">
        <w:rPr>
          <w:rFonts w:ascii="Arial" w:hAnsi="Arial" w:cs="Arial"/>
        </w:rPr>
        <w:t>8</w:t>
      </w:r>
      <w:r w:rsidR="001030F3">
        <w:rPr>
          <w:rFonts w:ascii="Arial" w:hAnsi="Arial" w:cs="Arial"/>
        </w:rPr>
        <w:t xml:space="preserve"> million</w:t>
      </w:r>
    </w:p>
    <w:p w:rsidR="001A6975" w:rsidRDefault="00F22DC6">
      <w:pPr>
        <w:pStyle w:val="ListParagraph"/>
        <w:numPr>
          <w:ilvl w:val="2"/>
          <w:numId w:val="30"/>
        </w:numPr>
        <w:spacing w:line="480" w:lineRule="atLeast"/>
        <w:rPr>
          <w:rFonts w:cs="Arial"/>
        </w:rPr>
      </w:pPr>
      <w:r>
        <w:rPr>
          <w:rFonts w:ascii="Arial" w:hAnsi="Arial" w:cs="Arial"/>
        </w:rPr>
        <w:t xml:space="preserve">New </w:t>
      </w:r>
      <w:r w:rsidR="009B04D6">
        <w:rPr>
          <w:rFonts w:ascii="Arial" w:hAnsi="Arial" w:cs="Arial"/>
        </w:rPr>
        <w:t xml:space="preserve">Transmission </w:t>
      </w:r>
      <w:r>
        <w:rPr>
          <w:rFonts w:ascii="Arial" w:hAnsi="Arial" w:cs="Arial"/>
        </w:rPr>
        <w:t>Substations - $</w:t>
      </w:r>
      <w:r w:rsidR="009B04D6">
        <w:rPr>
          <w:rFonts w:ascii="Arial" w:hAnsi="Arial" w:cs="Arial"/>
        </w:rPr>
        <w:t>16.1</w:t>
      </w:r>
      <w:r w:rsidR="001030F3">
        <w:rPr>
          <w:rFonts w:ascii="Arial" w:hAnsi="Arial" w:cs="Arial"/>
        </w:rPr>
        <w:t xml:space="preserve"> million</w:t>
      </w:r>
    </w:p>
    <w:p w:rsidR="001A6975" w:rsidRPr="009B04D6" w:rsidRDefault="00F22DC6">
      <w:pPr>
        <w:pStyle w:val="ListParagraph"/>
        <w:numPr>
          <w:ilvl w:val="2"/>
          <w:numId w:val="30"/>
        </w:numPr>
        <w:spacing w:line="480" w:lineRule="atLeast"/>
      </w:pPr>
      <w:r>
        <w:rPr>
          <w:rFonts w:ascii="Arial" w:hAnsi="Arial" w:cs="Arial"/>
        </w:rPr>
        <w:t>Substation Equipment Upgrades - $</w:t>
      </w:r>
      <w:r w:rsidR="009B04D6">
        <w:rPr>
          <w:rFonts w:ascii="Arial" w:hAnsi="Arial" w:cs="Arial"/>
        </w:rPr>
        <w:t>33.5</w:t>
      </w:r>
      <w:r w:rsidR="001030F3">
        <w:rPr>
          <w:rFonts w:ascii="Arial" w:hAnsi="Arial" w:cs="Arial"/>
        </w:rPr>
        <w:t xml:space="preserve"> million</w:t>
      </w:r>
    </w:p>
    <w:p w:rsidR="009B04D6" w:rsidRPr="009B04D6" w:rsidRDefault="009B04D6" w:rsidP="009B04D6">
      <w:pPr>
        <w:pStyle w:val="ListParagraph"/>
        <w:numPr>
          <w:ilvl w:val="1"/>
          <w:numId w:val="30"/>
        </w:numPr>
        <w:spacing w:line="480" w:lineRule="atLeast"/>
      </w:pPr>
      <w:r>
        <w:rPr>
          <w:rFonts w:ascii="Arial" w:hAnsi="Arial" w:cs="Arial"/>
        </w:rPr>
        <w:t>Distribution Planning Generated Projects – $32.</w:t>
      </w:r>
      <w:r w:rsidR="00BD161F">
        <w:rPr>
          <w:rFonts w:ascii="Arial" w:hAnsi="Arial" w:cs="Arial"/>
        </w:rPr>
        <w:t>7</w:t>
      </w:r>
      <w:r w:rsidR="00714E70">
        <w:rPr>
          <w:rFonts w:ascii="Arial" w:hAnsi="Arial" w:cs="Arial"/>
        </w:rPr>
        <w:t xml:space="preserve"> </w:t>
      </w:r>
      <w:r>
        <w:rPr>
          <w:rFonts w:ascii="Arial" w:hAnsi="Arial" w:cs="Arial"/>
        </w:rPr>
        <w:t>million</w:t>
      </w:r>
    </w:p>
    <w:p w:rsidR="00A05B8C" w:rsidRDefault="009B04D6">
      <w:pPr>
        <w:pStyle w:val="ListParagraph"/>
        <w:numPr>
          <w:ilvl w:val="2"/>
          <w:numId w:val="30"/>
        </w:numPr>
        <w:spacing w:line="480" w:lineRule="atLeast"/>
      </w:pPr>
      <w:r>
        <w:rPr>
          <w:rFonts w:ascii="Arial" w:hAnsi="Arial" w:cs="Arial"/>
        </w:rPr>
        <w:t>New Distribution Substations – $19.3 million</w:t>
      </w:r>
    </w:p>
    <w:p w:rsidR="00A05B8C" w:rsidRDefault="009B04D6">
      <w:pPr>
        <w:pStyle w:val="ListParagraph"/>
        <w:numPr>
          <w:ilvl w:val="2"/>
          <w:numId w:val="30"/>
        </w:numPr>
        <w:spacing w:line="480" w:lineRule="atLeast"/>
      </w:pPr>
      <w:r>
        <w:rPr>
          <w:rFonts w:ascii="Arial" w:hAnsi="Arial" w:cs="Arial"/>
        </w:rPr>
        <w:t>Distribution Subst</w:t>
      </w:r>
      <w:r w:rsidR="00704B62">
        <w:rPr>
          <w:rFonts w:ascii="Arial" w:hAnsi="Arial" w:cs="Arial"/>
        </w:rPr>
        <w:t>ation Equipment Upgrades - $13.4</w:t>
      </w:r>
      <w:r>
        <w:rPr>
          <w:rFonts w:ascii="Arial" w:hAnsi="Arial" w:cs="Arial"/>
        </w:rPr>
        <w:t xml:space="preserve"> million</w:t>
      </w:r>
    </w:p>
    <w:p w:rsidR="0053414A" w:rsidRDefault="0053414A" w:rsidP="007479A9">
      <w:pPr>
        <w:pStyle w:val="Test"/>
        <w:rPr>
          <w:rFonts w:cs="Arial"/>
        </w:rPr>
      </w:pPr>
    </w:p>
    <w:p w:rsidR="00E41469" w:rsidRDefault="00E41469" w:rsidP="007479A9">
      <w:pPr>
        <w:pStyle w:val="Test"/>
        <w:rPr>
          <w:rFonts w:cs="Arial"/>
        </w:rPr>
      </w:pPr>
    </w:p>
    <w:p w:rsidR="00E41469" w:rsidRDefault="00E41469" w:rsidP="007479A9">
      <w:pPr>
        <w:pStyle w:val="Test"/>
        <w:rPr>
          <w:rFonts w:cs="Arial"/>
        </w:rPr>
      </w:pPr>
    </w:p>
    <w:p w:rsidR="008C6097" w:rsidRDefault="008C6097" w:rsidP="007479A9">
      <w:pPr>
        <w:pStyle w:val="Test"/>
        <w:rPr>
          <w:rFonts w:cs="Arial"/>
        </w:rPr>
      </w:pPr>
      <w:r w:rsidRPr="00B37134">
        <w:rPr>
          <w:rFonts w:cs="Arial"/>
        </w:rPr>
        <w:lastRenderedPageBreak/>
        <w:t>Q.</w:t>
      </w:r>
      <w:r w:rsidRPr="00B37134">
        <w:rPr>
          <w:rFonts w:cs="Arial"/>
        </w:rPr>
        <w:tab/>
        <w:t>Please provide</w:t>
      </w:r>
      <w:r w:rsidR="00A515B6">
        <w:rPr>
          <w:rFonts w:cs="Arial"/>
        </w:rPr>
        <w:t xml:space="preserve"> </w:t>
      </w:r>
      <w:r w:rsidR="009B5D77">
        <w:rPr>
          <w:rFonts w:cs="Arial"/>
        </w:rPr>
        <w:t xml:space="preserve">an example of a </w:t>
      </w:r>
      <w:r w:rsidR="00CE1E2A">
        <w:rPr>
          <w:rFonts w:cs="Arial"/>
        </w:rPr>
        <w:t xml:space="preserve">major </w:t>
      </w:r>
      <w:r w:rsidR="009B5D77">
        <w:rPr>
          <w:rFonts w:cs="Arial"/>
        </w:rPr>
        <w:t>project that was completed in the 2003 to 201</w:t>
      </w:r>
      <w:r w:rsidR="00935122">
        <w:rPr>
          <w:rFonts w:cs="Arial"/>
        </w:rPr>
        <w:t>0</w:t>
      </w:r>
      <w:r w:rsidR="009B5D77">
        <w:rPr>
          <w:rFonts w:cs="Arial"/>
        </w:rPr>
        <w:t xml:space="preserve"> time period</w:t>
      </w:r>
      <w:r w:rsidR="00CE1E2A">
        <w:rPr>
          <w:rFonts w:cs="Arial"/>
        </w:rPr>
        <w:t xml:space="preserve"> </w:t>
      </w:r>
      <w:r w:rsidR="00935122">
        <w:rPr>
          <w:rFonts w:cs="Arial"/>
        </w:rPr>
        <w:t>that</w:t>
      </w:r>
      <w:r w:rsidR="0048220F">
        <w:rPr>
          <w:rFonts w:cs="Arial"/>
        </w:rPr>
        <w:t xml:space="preserve"> is included in </w:t>
      </w:r>
      <w:r w:rsidR="00F749CA">
        <w:rPr>
          <w:rFonts w:cs="Arial"/>
        </w:rPr>
        <w:t>t</w:t>
      </w:r>
      <w:r w:rsidR="00935122">
        <w:rPr>
          <w:rFonts w:cs="Arial"/>
        </w:rPr>
        <w:t xml:space="preserve">ransmission </w:t>
      </w:r>
      <w:r w:rsidR="00F749CA">
        <w:rPr>
          <w:rFonts w:cs="Arial"/>
        </w:rPr>
        <w:t>p</w:t>
      </w:r>
      <w:r w:rsidR="00935122">
        <w:rPr>
          <w:rFonts w:cs="Arial"/>
        </w:rPr>
        <w:t>lanning generated projects</w:t>
      </w:r>
      <w:r w:rsidR="0048220F">
        <w:rPr>
          <w:rFonts w:cs="Arial"/>
        </w:rPr>
        <w:t xml:space="preserve"> above</w:t>
      </w:r>
      <w:r w:rsidRPr="00B37134">
        <w:rPr>
          <w:rFonts w:cs="Arial"/>
        </w:rPr>
        <w:t>.</w:t>
      </w:r>
    </w:p>
    <w:p w:rsidR="001A6975" w:rsidRDefault="008C6097">
      <w:pPr>
        <w:pStyle w:val="Test"/>
        <w:rPr>
          <w:rFonts w:cs="Arial"/>
        </w:rPr>
      </w:pPr>
      <w:r w:rsidRPr="00B37134">
        <w:rPr>
          <w:rFonts w:cs="Arial"/>
        </w:rPr>
        <w:t>A.</w:t>
      </w:r>
      <w:r w:rsidRPr="00B37134">
        <w:rPr>
          <w:rFonts w:cs="Arial"/>
        </w:rPr>
        <w:tab/>
      </w:r>
      <w:r w:rsidR="00285067">
        <w:rPr>
          <w:rFonts w:cs="Arial"/>
        </w:rPr>
        <w:t xml:space="preserve">The </w:t>
      </w:r>
      <w:r w:rsidR="00C8605E">
        <w:rPr>
          <w:rFonts w:cs="Arial"/>
        </w:rPr>
        <w:t>10-</w:t>
      </w:r>
      <w:r w:rsidR="00285067">
        <w:rPr>
          <w:rFonts w:cs="Arial"/>
        </w:rPr>
        <w:t>year plan indicated</w:t>
      </w:r>
      <w:r w:rsidR="00314265" w:rsidRPr="00B37134">
        <w:rPr>
          <w:rFonts w:cs="Arial"/>
        </w:rPr>
        <w:t xml:space="preserve"> a </w:t>
      </w:r>
      <w:r w:rsidR="004E10B7" w:rsidRPr="00B37134">
        <w:rPr>
          <w:rFonts w:cs="Arial"/>
        </w:rPr>
        <w:t>transformer</w:t>
      </w:r>
      <w:r w:rsidR="00314265" w:rsidRPr="00B37134">
        <w:rPr>
          <w:rFonts w:cs="Arial"/>
        </w:rPr>
        <w:t xml:space="preserve"> overload </w:t>
      </w:r>
      <w:r w:rsidR="00CB4960">
        <w:rPr>
          <w:rFonts w:cs="Arial"/>
        </w:rPr>
        <w:t>on one of the 230</w:t>
      </w:r>
      <w:r w:rsidR="00BD161F">
        <w:rPr>
          <w:rFonts w:cs="Arial"/>
        </w:rPr>
        <w:t>kV</w:t>
      </w:r>
      <w:r w:rsidR="00CB4960">
        <w:rPr>
          <w:rFonts w:cs="Arial"/>
        </w:rPr>
        <w:t xml:space="preserve"> to </w:t>
      </w:r>
      <w:r w:rsidR="004E10B7" w:rsidRPr="00B37134">
        <w:rPr>
          <w:rFonts w:cs="Arial"/>
        </w:rPr>
        <w:t>115</w:t>
      </w:r>
      <w:r w:rsidR="00BD161F">
        <w:rPr>
          <w:rFonts w:cs="Arial"/>
        </w:rPr>
        <w:t>kV</w:t>
      </w:r>
      <w:r w:rsidR="004E10B7" w:rsidRPr="00B37134">
        <w:rPr>
          <w:rFonts w:cs="Arial"/>
        </w:rPr>
        <w:t xml:space="preserve"> autotransformers in the Ft. Walton Beach area</w:t>
      </w:r>
      <w:r w:rsidR="00285067">
        <w:rPr>
          <w:rFonts w:cs="Arial"/>
        </w:rPr>
        <w:t xml:space="preserve"> in the summer of 2006</w:t>
      </w:r>
      <w:r w:rsidR="004E10B7" w:rsidRPr="00B37134">
        <w:rPr>
          <w:rFonts w:cs="Arial"/>
        </w:rPr>
        <w:t>.  After convening a team from the planning, design, maintenance</w:t>
      </w:r>
      <w:r w:rsidR="00E41469">
        <w:rPr>
          <w:rFonts w:cs="Arial"/>
        </w:rPr>
        <w:t>,</w:t>
      </w:r>
      <w:r w:rsidR="004E10B7" w:rsidRPr="00B37134">
        <w:rPr>
          <w:rFonts w:cs="Arial"/>
        </w:rPr>
        <w:t xml:space="preserve"> and construction departments, a solution was </w:t>
      </w:r>
      <w:r w:rsidR="00C16E45">
        <w:rPr>
          <w:rFonts w:cs="Arial"/>
        </w:rPr>
        <w:t>developed</w:t>
      </w:r>
      <w:r w:rsidR="009B5D77">
        <w:rPr>
          <w:rFonts w:cs="Arial"/>
        </w:rPr>
        <w:t xml:space="preserve"> </w:t>
      </w:r>
      <w:r w:rsidR="004E10B7" w:rsidRPr="00B37134">
        <w:rPr>
          <w:rFonts w:cs="Arial"/>
        </w:rPr>
        <w:t>to build a new 230</w:t>
      </w:r>
      <w:r w:rsidR="000754BC">
        <w:rPr>
          <w:rFonts w:cs="Arial"/>
        </w:rPr>
        <w:t xml:space="preserve"> </w:t>
      </w:r>
      <w:r w:rsidR="00BD161F">
        <w:rPr>
          <w:rFonts w:cs="Arial"/>
        </w:rPr>
        <w:t>kV</w:t>
      </w:r>
      <w:r w:rsidR="00BD161F" w:rsidRPr="00B37134">
        <w:rPr>
          <w:rFonts w:cs="Arial"/>
        </w:rPr>
        <w:t xml:space="preserve"> </w:t>
      </w:r>
      <w:r w:rsidR="004E10B7" w:rsidRPr="00B37134">
        <w:rPr>
          <w:rFonts w:cs="Arial"/>
        </w:rPr>
        <w:t xml:space="preserve">to 115 </w:t>
      </w:r>
      <w:r w:rsidR="00BD161F">
        <w:rPr>
          <w:rFonts w:cs="Arial"/>
        </w:rPr>
        <w:t>kV</w:t>
      </w:r>
      <w:r w:rsidR="00BD161F" w:rsidRPr="00B37134">
        <w:rPr>
          <w:rFonts w:cs="Arial"/>
        </w:rPr>
        <w:t xml:space="preserve"> </w:t>
      </w:r>
      <w:r w:rsidR="004E10B7" w:rsidRPr="00B37134">
        <w:rPr>
          <w:rFonts w:cs="Arial"/>
        </w:rPr>
        <w:t xml:space="preserve">substation in the Holley, Florida area.  </w:t>
      </w:r>
      <w:r w:rsidR="00ED504F" w:rsidRPr="00B37134">
        <w:rPr>
          <w:rFonts w:cs="Arial"/>
        </w:rPr>
        <w:t xml:space="preserve">The resulting new substation, Miller Bayou, provided additional voltage stability for the Navarre and Gulf Breeze portions of the system along with solving the overload issue on the autotransformer in the Ft. Walton Beach area.  Through </w:t>
      </w:r>
      <w:r w:rsidR="00C16E45">
        <w:rPr>
          <w:rFonts w:cs="Arial"/>
        </w:rPr>
        <w:t>the</w:t>
      </w:r>
      <w:r w:rsidR="00ED504F" w:rsidRPr="00B37134">
        <w:rPr>
          <w:rFonts w:cs="Arial"/>
        </w:rPr>
        <w:t xml:space="preserve"> careful planning process, </w:t>
      </w:r>
      <w:r w:rsidR="00C16E45">
        <w:rPr>
          <w:rFonts w:cs="Arial"/>
        </w:rPr>
        <w:t>Gulf was</w:t>
      </w:r>
      <w:r w:rsidR="00ED504F" w:rsidRPr="00B37134">
        <w:rPr>
          <w:rFonts w:cs="Arial"/>
        </w:rPr>
        <w:t xml:space="preserve"> able to strengthen the area’s transmission system while solving multiple issues</w:t>
      </w:r>
      <w:r w:rsidR="000849E3">
        <w:rPr>
          <w:rFonts w:cs="Arial"/>
        </w:rPr>
        <w:t xml:space="preserve"> in a cost-effective manner</w:t>
      </w:r>
      <w:r w:rsidR="00ED504F" w:rsidRPr="00B37134">
        <w:rPr>
          <w:rFonts w:cs="Arial"/>
        </w:rPr>
        <w:t>.</w:t>
      </w:r>
    </w:p>
    <w:p w:rsidR="00370B21" w:rsidRPr="00B37134" w:rsidRDefault="004B15A1" w:rsidP="00BF49F6">
      <w:pPr>
        <w:pStyle w:val="Test"/>
        <w:rPr>
          <w:rFonts w:cs="Arial"/>
        </w:rPr>
      </w:pPr>
      <w:r w:rsidRPr="00B37134">
        <w:rPr>
          <w:rFonts w:cs="Arial"/>
        </w:rPr>
        <w:t>Q.</w:t>
      </w:r>
      <w:r w:rsidRPr="00B37134">
        <w:rPr>
          <w:rFonts w:cs="Arial"/>
        </w:rPr>
        <w:tab/>
      </w:r>
      <w:r w:rsidR="00A5677B" w:rsidRPr="00B37134">
        <w:rPr>
          <w:rFonts w:cs="Arial"/>
        </w:rPr>
        <w:t xml:space="preserve">What </w:t>
      </w:r>
      <w:r w:rsidR="00D238B1">
        <w:rPr>
          <w:rFonts w:cs="Arial"/>
        </w:rPr>
        <w:t>are</w:t>
      </w:r>
      <w:r w:rsidR="00A5677B" w:rsidRPr="00B37134">
        <w:rPr>
          <w:rFonts w:cs="Arial"/>
        </w:rPr>
        <w:t xml:space="preserve"> </w:t>
      </w:r>
      <w:r w:rsidR="0082168A">
        <w:rPr>
          <w:rFonts w:cs="Arial"/>
        </w:rPr>
        <w:t>Gulf</w:t>
      </w:r>
      <w:r w:rsidR="00C4340C" w:rsidRPr="00B37134">
        <w:rPr>
          <w:rFonts w:cs="Arial"/>
        </w:rPr>
        <w:t xml:space="preserve">’s transmission </w:t>
      </w:r>
      <w:r w:rsidR="00A5677B" w:rsidRPr="00B37134">
        <w:rPr>
          <w:rFonts w:cs="Arial"/>
        </w:rPr>
        <w:t xml:space="preserve">capital </w:t>
      </w:r>
      <w:r w:rsidR="00D238B1">
        <w:rPr>
          <w:rFonts w:cs="Arial"/>
        </w:rPr>
        <w:t>additions budgets</w:t>
      </w:r>
      <w:r w:rsidR="00A5677B" w:rsidRPr="00B37134">
        <w:rPr>
          <w:rFonts w:cs="Arial"/>
        </w:rPr>
        <w:t xml:space="preserve"> for </w:t>
      </w:r>
      <w:r w:rsidR="00D238B1">
        <w:rPr>
          <w:rFonts w:cs="Arial"/>
        </w:rPr>
        <w:t>2011</w:t>
      </w:r>
      <w:r w:rsidR="006E193E">
        <w:rPr>
          <w:rFonts w:cs="Arial"/>
        </w:rPr>
        <w:t xml:space="preserve"> </w:t>
      </w:r>
      <w:r w:rsidR="000754BC">
        <w:rPr>
          <w:rFonts w:cs="Arial"/>
        </w:rPr>
        <w:t xml:space="preserve">and </w:t>
      </w:r>
      <w:r w:rsidR="009B04D6">
        <w:rPr>
          <w:rFonts w:cs="Arial"/>
        </w:rPr>
        <w:t>2012</w:t>
      </w:r>
      <w:r w:rsidR="00A5677B" w:rsidRPr="00B37134">
        <w:rPr>
          <w:rFonts w:cs="Arial"/>
        </w:rPr>
        <w:t>?</w:t>
      </w:r>
    </w:p>
    <w:p w:rsidR="00B152CC" w:rsidRPr="00B37134" w:rsidRDefault="00003D7A" w:rsidP="00BF49F6">
      <w:pPr>
        <w:pStyle w:val="Test"/>
        <w:rPr>
          <w:rFonts w:cs="Arial"/>
        </w:rPr>
      </w:pPr>
      <w:r w:rsidRPr="00B37134">
        <w:rPr>
          <w:rFonts w:cs="Arial"/>
        </w:rPr>
        <w:t>A.</w:t>
      </w:r>
      <w:r w:rsidRPr="00B37134">
        <w:rPr>
          <w:rFonts w:cs="Arial"/>
        </w:rPr>
        <w:tab/>
      </w:r>
      <w:r w:rsidR="00D238B1">
        <w:rPr>
          <w:rFonts w:cs="Arial"/>
        </w:rPr>
        <w:t>Gulf’s transmission capital additions budget for 2011 is $</w:t>
      </w:r>
      <w:r w:rsidR="00C8605E">
        <w:rPr>
          <w:rFonts w:cs="Arial"/>
        </w:rPr>
        <w:t>66,748,000</w:t>
      </w:r>
      <w:r w:rsidR="009B04D6">
        <w:rPr>
          <w:rFonts w:cs="Arial"/>
        </w:rPr>
        <w:t xml:space="preserve"> and</w:t>
      </w:r>
      <w:r w:rsidR="0077068B" w:rsidRPr="00B37134">
        <w:rPr>
          <w:rFonts w:cs="Arial"/>
        </w:rPr>
        <w:t xml:space="preserve"> for 2012 is $</w:t>
      </w:r>
      <w:r w:rsidR="00C8605E">
        <w:rPr>
          <w:rFonts w:cs="Arial"/>
        </w:rPr>
        <w:t>70,902,000</w:t>
      </w:r>
      <w:r w:rsidR="009B04D6">
        <w:rPr>
          <w:rFonts w:cs="Arial"/>
        </w:rPr>
        <w:t>.</w:t>
      </w:r>
      <w:r w:rsidR="0077068B" w:rsidRPr="00B37134">
        <w:rPr>
          <w:rFonts w:cs="Arial"/>
        </w:rPr>
        <w:t xml:space="preserve">  </w:t>
      </w:r>
      <w:r w:rsidR="00D44AC3" w:rsidRPr="00B37134">
        <w:rPr>
          <w:rFonts w:cs="Arial"/>
        </w:rPr>
        <w:t>Th</w:t>
      </w:r>
      <w:r w:rsidR="00D238B1">
        <w:rPr>
          <w:rFonts w:cs="Arial"/>
        </w:rPr>
        <w:t xml:space="preserve">ese </w:t>
      </w:r>
      <w:r w:rsidR="009B04D6">
        <w:rPr>
          <w:rFonts w:cs="Arial"/>
        </w:rPr>
        <w:t>two</w:t>
      </w:r>
      <w:r w:rsidR="009B04D6" w:rsidRPr="00B37134">
        <w:rPr>
          <w:rFonts w:cs="Arial"/>
        </w:rPr>
        <w:t xml:space="preserve"> </w:t>
      </w:r>
      <w:r w:rsidR="0000282B" w:rsidRPr="00B37134">
        <w:rPr>
          <w:rFonts w:cs="Arial"/>
        </w:rPr>
        <w:t>total</w:t>
      </w:r>
      <w:r w:rsidR="00D238B1">
        <w:rPr>
          <w:rFonts w:cs="Arial"/>
        </w:rPr>
        <w:t>s</w:t>
      </w:r>
      <w:r w:rsidR="0000282B" w:rsidRPr="00B37134">
        <w:rPr>
          <w:rFonts w:cs="Arial"/>
        </w:rPr>
        <w:t xml:space="preserve"> consist </w:t>
      </w:r>
      <w:r w:rsidR="006F52AA" w:rsidRPr="00B37134">
        <w:rPr>
          <w:rFonts w:cs="Arial"/>
        </w:rPr>
        <w:t xml:space="preserve">of </w:t>
      </w:r>
      <w:r w:rsidR="00D44AC3" w:rsidRPr="00B37134">
        <w:rPr>
          <w:rFonts w:cs="Arial"/>
        </w:rPr>
        <w:t xml:space="preserve">transmission infrastructure </w:t>
      </w:r>
      <w:r w:rsidR="00D238B1">
        <w:rPr>
          <w:rFonts w:cs="Arial"/>
        </w:rPr>
        <w:t xml:space="preserve">replacement </w:t>
      </w:r>
      <w:r w:rsidR="00D44AC3" w:rsidRPr="00B37134">
        <w:rPr>
          <w:rFonts w:cs="Arial"/>
        </w:rPr>
        <w:t>projects</w:t>
      </w:r>
      <w:r w:rsidR="009B04D6">
        <w:rPr>
          <w:rFonts w:cs="Arial"/>
        </w:rPr>
        <w:t xml:space="preserve">, Smart Grid Investment Grant (SGIG) projects, </w:t>
      </w:r>
      <w:r w:rsidR="00BD0B4F">
        <w:rPr>
          <w:rFonts w:cs="Arial"/>
        </w:rPr>
        <w:t>t</w:t>
      </w:r>
      <w:r w:rsidR="00D238B1">
        <w:rPr>
          <w:rFonts w:cs="Arial"/>
        </w:rPr>
        <w:t xml:space="preserve">ransmission </w:t>
      </w:r>
      <w:r w:rsidR="00BD0B4F">
        <w:rPr>
          <w:rFonts w:cs="Arial"/>
        </w:rPr>
        <w:t>p</w:t>
      </w:r>
      <w:r w:rsidR="00D238B1">
        <w:rPr>
          <w:rFonts w:cs="Arial"/>
        </w:rPr>
        <w:t>lanning generated</w:t>
      </w:r>
      <w:r w:rsidR="00D44AC3" w:rsidRPr="00B37134">
        <w:rPr>
          <w:rFonts w:cs="Arial"/>
        </w:rPr>
        <w:t xml:space="preserve"> projects</w:t>
      </w:r>
      <w:r w:rsidR="009B04D6">
        <w:rPr>
          <w:rFonts w:cs="Arial"/>
        </w:rPr>
        <w:t>, and distribution planning generated projects</w:t>
      </w:r>
      <w:r w:rsidR="00D44AC3" w:rsidRPr="00B37134">
        <w:rPr>
          <w:rFonts w:cs="Arial"/>
        </w:rPr>
        <w:t>.</w:t>
      </w:r>
      <w:r w:rsidR="00C371D4">
        <w:rPr>
          <w:rFonts w:cs="Arial"/>
        </w:rPr>
        <w:t xml:space="preserve">  The budget for 2011 </w:t>
      </w:r>
      <w:r w:rsidR="00907A99">
        <w:rPr>
          <w:rFonts w:cs="Arial"/>
        </w:rPr>
        <w:t xml:space="preserve">through </w:t>
      </w:r>
      <w:r w:rsidR="00C371D4">
        <w:rPr>
          <w:rFonts w:cs="Arial"/>
        </w:rPr>
        <w:t>201</w:t>
      </w:r>
      <w:r w:rsidR="00665E4F">
        <w:rPr>
          <w:rFonts w:cs="Arial"/>
        </w:rPr>
        <w:t>3</w:t>
      </w:r>
      <w:r w:rsidR="00C371D4">
        <w:rPr>
          <w:rFonts w:cs="Arial"/>
        </w:rPr>
        <w:t xml:space="preserve"> is shown in </w:t>
      </w:r>
      <w:r w:rsidR="003B5D8F" w:rsidRPr="003B5D8F">
        <w:rPr>
          <w:rFonts w:cs="Arial"/>
        </w:rPr>
        <w:t>Exhibit PCC-1</w:t>
      </w:r>
      <w:r w:rsidR="00C371D4" w:rsidRPr="00C16E45">
        <w:rPr>
          <w:rFonts w:cs="Arial"/>
        </w:rPr>
        <w:t xml:space="preserve">, </w:t>
      </w:r>
      <w:r w:rsidR="003B5D8F" w:rsidRPr="003B5D8F">
        <w:rPr>
          <w:rFonts w:cs="Arial"/>
        </w:rPr>
        <w:t xml:space="preserve">Schedule </w:t>
      </w:r>
      <w:r w:rsidR="00C371D4">
        <w:rPr>
          <w:rFonts w:cs="Arial"/>
        </w:rPr>
        <w:t>5.</w:t>
      </w:r>
    </w:p>
    <w:p w:rsidR="00B152CC" w:rsidRDefault="00B152CC" w:rsidP="00BF49F6">
      <w:pPr>
        <w:pStyle w:val="Test"/>
        <w:rPr>
          <w:rFonts w:cs="Arial"/>
        </w:rPr>
      </w:pPr>
    </w:p>
    <w:p w:rsidR="00E41469" w:rsidRDefault="00E41469" w:rsidP="00BF49F6">
      <w:pPr>
        <w:pStyle w:val="Test"/>
        <w:rPr>
          <w:rFonts w:cs="Arial"/>
        </w:rPr>
      </w:pPr>
    </w:p>
    <w:p w:rsidR="00E41469" w:rsidRPr="00B37134" w:rsidRDefault="00E41469" w:rsidP="00BF49F6">
      <w:pPr>
        <w:pStyle w:val="Test"/>
        <w:rPr>
          <w:rFonts w:cs="Arial"/>
        </w:rPr>
      </w:pPr>
    </w:p>
    <w:p w:rsidR="00B152CC" w:rsidRPr="00B37134" w:rsidRDefault="00B152CC" w:rsidP="00BF49F6">
      <w:pPr>
        <w:pStyle w:val="Test"/>
        <w:rPr>
          <w:rFonts w:cs="Arial"/>
        </w:rPr>
      </w:pPr>
      <w:r w:rsidRPr="00B37134">
        <w:rPr>
          <w:rFonts w:cs="Arial"/>
        </w:rPr>
        <w:lastRenderedPageBreak/>
        <w:t>Q.</w:t>
      </w:r>
      <w:r w:rsidRPr="00B37134">
        <w:rPr>
          <w:rFonts w:cs="Arial"/>
        </w:rPr>
        <w:tab/>
        <w:t xml:space="preserve">Please discuss the </w:t>
      </w:r>
      <w:r w:rsidR="001E5FD5">
        <w:rPr>
          <w:rFonts w:cs="Arial"/>
        </w:rPr>
        <w:t xml:space="preserve">transmission </w:t>
      </w:r>
      <w:r w:rsidRPr="00B37134">
        <w:rPr>
          <w:rFonts w:cs="Arial"/>
        </w:rPr>
        <w:t>infrastructure</w:t>
      </w:r>
      <w:r w:rsidR="001E5FD5">
        <w:rPr>
          <w:rFonts w:cs="Arial"/>
        </w:rPr>
        <w:t xml:space="preserve"> replacement</w:t>
      </w:r>
      <w:r w:rsidRPr="00B37134">
        <w:rPr>
          <w:rFonts w:cs="Arial"/>
        </w:rPr>
        <w:t xml:space="preserve"> projects.</w:t>
      </w:r>
    </w:p>
    <w:p w:rsidR="003A4CFE" w:rsidRDefault="00B152CC" w:rsidP="00BF49F6">
      <w:pPr>
        <w:pStyle w:val="Test"/>
        <w:rPr>
          <w:rFonts w:cs="Arial"/>
        </w:rPr>
      </w:pPr>
      <w:r w:rsidRPr="00B37134">
        <w:rPr>
          <w:rFonts w:cs="Arial"/>
        </w:rPr>
        <w:t>A.</w:t>
      </w:r>
      <w:r w:rsidRPr="00B37134">
        <w:rPr>
          <w:rFonts w:cs="Arial"/>
        </w:rPr>
        <w:tab/>
      </w:r>
      <w:r w:rsidR="00E06FFC" w:rsidRPr="00B37134">
        <w:rPr>
          <w:rFonts w:cs="Arial"/>
        </w:rPr>
        <w:t xml:space="preserve">The </w:t>
      </w:r>
      <w:r w:rsidR="00E06FFC">
        <w:rPr>
          <w:rFonts w:cs="Arial"/>
        </w:rPr>
        <w:t xml:space="preserve">infrastructure </w:t>
      </w:r>
      <w:r w:rsidR="00E06FFC" w:rsidRPr="00B37134">
        <w:rPr>
          <w:rFonts w:cs="Arial"/>
        </w:rPr>
        <w:t>projects account for $</w:t>
      </w:r>
      <w:r w:rsidR="00714E70">
        <w:rPr>
          <w:rFonts w:cs="Arial"/>
        </w:rPr>
        <w:t>6,180,000</w:t>
      </w:r>
      <w:r w:rsidR="00E06FFC" w:rsidRPr="00B37134">
        <w:rPr>
          <w:rFonts w:cs="Arial"/>
        </w:rPr>
        <w:t xml:space="preserve"> of the </w:t>
      </w:r>
      <w:r w:rsidR="00E06FFC">
        <w:rPr>
          <w:rFonts w:cs="Arial"/>
        </w:rPr>
        <w:t xml:space="preserve">2012 </w:t>
      </w:r>
      <w:r w:rsidR="00E06FFC" w:rsidRPr="00B37134">
        <w:rPr>
          <w:rFonts w:cs="Arial"/>
        </w:rPr>
        <w:t xml:space="preserve">transmission capital </w:t>
      </w:r>
      <w:r w:rsidR="00E06FFC">
        <w:rPr>
          <w:rFonts w:cs="Arial"/>
        </w:rPr>
        <w:t xml:space="preserve">additions </w:t>
      </w:r>
      <w:r w:rsidR="00E06FFC" w:rsidRPr="00B37134">
        <w:rPr>
          <w:rFonts w:cs="Arial"/>
        </w:rPr>
        <w:t xml:space="preserve">budget.  </w:t>
      </w:r>
      <w:r w:rsidR="001E5FD5">
        <w:rPr>
          <w:rFonts w:cs="Arial"/>
        </w:rPr>
        <w:t xml:space="preserve">The infrastructure replacement projects consist of the </w:t>
      </w:r>
      <w:r w:rsidR="00D44AC3" w:rsidRPr="00B37134">
        <w:rPr>
          <w:rFonts w:cs="Arial"/>
        </w:rPr>
        <w:t>replacement of deteriorated equipment inside substation</w:t>
      </w:r>
      <w:r w:rsidR="00F749CA">
        <w:rPr>
          <w:rFonts w:cs="Arial"/>
        </w:rPr>
        <w:t>s</w:t>
      </w:r>
      <w:r w:rsidR="00D44AC3" w:rsidRPr="00B37134">
        <w:rPr>
          <w:rFonts w:cs="Arial"/>
        </w:rPr>
        <w:t xml:space="preserve"> such as breakers, transformers, switches</w:t>
      </w:r>
      <w:r w:rsidR="00B14A0C">
        <w:rPr>
          <w:rFonts w:cs="Arial"/>
        </w:rPr>
        <w:t xml:space="preserve">, </w:t>
      </w:r>
      <w:r w:rsidR="001E5FD5" w:rsidRPr="00B37134">
        <w:rPr>
          <w:rFonts w:cs="Arial"/>
        </w:rPr>
        <w:t>regulators</w:t>
      </w:r>
      <w:r w:rsidR="00E41469">
        <w:rPr>
          <w:rFonts w:cs="Arial"/>
        </w:rPr>
        <w:t>,</w:t>
      </w:r>
      <w:r w:rsidR="00B14A0C">
        <w:rPr>
          <w:rFonts w:cs="Arial"/>
        </w:rPr>
        <w:t xml:space="preserve"> and relays</w:t>
      </w:r>
      <w:r w:rsidR="001E5FD5">
        <w:rPr>
          <w:rFonts w:cs="Arial"/>
        </w:rPr>
        <w:t>; along with</w:t>
      </w:r>
      <w:r w:rsidR="00D44AC3" w:rsidRPr="00B37134">
        <w:rPr>
          <w:rFonts w:cs="Arial"/>
        </w:rPr>
        <w:t xml:space="preserve"> the replacement of </w:t>
      </w:r>
      <w:proofErr w:type="spellStart"/>
      <w:r w:rsidR="00D44AC3" w:rsidRPr="00B37134">
        <w:rPr>
          <w:rFonts w:cs="Arial"/>
        </w:rPr>
        <w:t>p</w:t>
      </w:r>
      <w:r w:rsidR="007D7601" w:rsidRPr="00B37134">
        <w:rPr>
          <w:rFonts w:cs="Arial"/>
        </w:rPr>
        <w:t>oles</w:t>
      </w:r>
      <w:proofErr w:type="gramStart"/>
      <w:r w:rsidR="007D7601" w:rsidRPr="00B37134">
        <w:rPr>
          <w:rFonts w:cs="Arial"/>
        </w:rPr>
        <w:t>,arms</w:t>
      </w:r>
      <w:proofErr w:type="spellEnd"/>
      <w:proofErr w:type="gramEnd"/>
      <w:r w:rsidR="007D7601" w:rsidRPr="00B37134">
        <w:rPr>
          <w:rFonts w:cs="Arial"/>
        </w:rPr>
        <w:t xml:space="preserve"> and hardware</w:t>
      </w:r>
      <w:r w:rsidR="001E5FD5">
        <w:rPr>
          <w:rFonts w:cs="Arial"/>
        </w:rPr>
        <w:t xml:space="preserve"> on the transmission lines</w:t>
      </w:r>
      <w:r w:rsidR="007D7601" w:rsidRPr="00B37134">
        <w:rPr>
          <w:rFonts w:cs="Arial"/>
        </w:rPr>
        <w:t xml:space="preserve">.  </w:t>
      </w:r>
      <w:r w:rsidR="00920101" w:rsidRPr="00B37134">
        <w:rPr>
          <w:rFonts w:cs="Arial"/>
        </w:rPr>
        <w:t xml:space="preserve">The need for the infrastructure improvement projects is driven </w:t>
      </w:r>
      <w:r w:rsidR="00B67602">
        <w:rPr>
          <w:rFonts w:cs="Arial"/>
        </w:rPr>
        <w:t xml:space="preserve">primarily </w:t>
      </w:r>
      <w:r w:rsidR="00920101" w:rsidRPr="00B37134">
        <w:rPr>
          <w:rFonts w:cs="Arial"/>
        </w:rPr>
        <w:t xml:space="preserve">by </w:t>
      </w:r>
      <w:r w:rsidR="0002147C" w:rsidRPr="00B37134">
        <w:rPr>
          <w:rFonts w:cs="Arial"/>
        </w:rPr>
        <w:t>a</w:t>
      </w:r>
      <w:r w:rsidR="00920101" w:rsidRPr="00B37134">
        <w:rPr>
          <w:rFonts w:cs="Arial"/>
        </w:rPr>
        <w:t xml:space="preserve">ging </w:t>
      </w:r>
      <w:r w:rsidR="0048220F">
        <w:rPr>
          <w:rFonts w:cs="Arial"/>
        </w:rPr>
        <w:t>i</w:t>
      </w:r>
      <w:r w:rsidR="00920101" w:rsidRPr="00B37134">
        <w:rPr>
          <w:rFonts w:cs="Arial"/>
        </w:rPr>
        <w:t>nfrastructure.</w:t>
      </w:r>
    </w:p>
    <w:p w:rsidR="003A4CFE" w:rsidRDefault="003A4CFE" w:rsidP="00BF49F6">
      <w:pPr>
        <w:pStyle w:val="Test"/>
        <w:rPr>
          <w:rFonts w:cs="Arial"/>
        </w:rPr>
      </w:pPr>
    </w:p>
    <w:p w:rsidR="00F163AB" w:rsidRPr="00B37134" w:rsidRDefault="0082168A" w:rsidP="00BF49F6">
      <w:pPr>
        <w:pStyle w:val="Test"/>
        <w:ind w:firstLine="0"/>
        <w:rPr>
          <w:rFonts w:cs="Arial"/>
        </w:rPr>
      </w:pPr>
      <w:r>
        <w:rPr>
          <w:rFonts w:cs="Arial"/>
        </w:rPr>
        <w:t>Gulf</w:t>
      </w:r>
      <w:r w:rsidR="00920101" w:rsidRPr="00B37134">
        <w:rPr>
          <w:rFonts w:cs="Arial"/>
        </w:rPr>
        <w:t xml:space="preserve"> installed a significant amount of transmission infrastructure to support growth from 1960 to 1980.</w:t>
      </w:r>
      <w:r w:rsidR="005101E3" w:rsidRPr="00B37134">
        <w:rPr>
          <w:rFonts w:cs="Arial"/>
        </w:rPr>
        <w:t xml:space="preserve"> </w:t>
      </w:r>
      <w:r w:rsidR="0007068A">
        <w:rPr>
          <w:rFonts w:cs="Arial"/>
        </w:rPr>
        <w:t xml:space="preserve"> </w:t>
      </w:r>
      <w:r w:rsidR="00920101" w:rsidRPr="00B37134">
        <w:rPr>
          <w:rFonts w:cs="Arial"/>
        </w:rPr>
        <w:t>This infrastructure is approaching or is at the end of its useful life</w:t>
      </w:r>
      <w:r w:rsidR="008026C5">
        <w:rPr>
          <w:rFonts w:cs="Arial"/>
        </w:rPr>
        <w:t>,</w:t>
      </w:r>
      <w:r w:rsidR="00920101" w:rsidRPr="00B37134">
        <w:rPr>
          <w:rFonts w:cs="Arial"/>
        </w:rPr>
        <w:t xml:space="preserve"> whi</w:t>
      </w:r>
      <w:r w:rsidR="001C061D" w:rsidRPr="00B37134">
        <w:rPr>
          <w:rFonts w:cs="Arial"/>
        </w:rPr>
        <w:t xml:space="preserve">ch </w:t>
      </w:r>
      <w:r w:rsidR="00F163AB" w:rsidRPr="00B37134">
        <w:rPr>
          <w:rFonts w:cs="Arial"/>
        </w:rPr>
        <w:t>can result</w:t>
      </w:r>
      <w:r w:rsidR="001C061D" w:rsidRPr="00B37134">
        <w:rPr>
          <w:rFonts w:cs="Arial"/>
        </w:rPr>
        <w:t xml:space="preserve"> in increased failure</w:t>
      </w:r>
      <w:r w:rsidR="00F163AB" w:rsidRPr="00B37134">
        <w:rPr>
          <w:rFonts w:cs="Arial"/>
        </w:rPr>
        <w:t xml:space="preserve"> rates. </w:t>
      </w:r>
      <w:r w:rsidR="00E41469">
        <w:rPr>
          <w:rFonts w:cs="Arial"/>
        </w:rPr>
        <w:t xml:space="preserve"> </w:t>
      </w:r>
      <w:r w:rsidR="00F60B89">
        <w:rPr>
          <w:rFonts w:cs="Arial"/>
        </w:rPr>
        <w:t>Gulf has</w:t>
      </w:r>
      <w:r w:rsidR="00D5144F">
        <w:rPr>
          <w:rFonts w:cs="Arial"/>
        </w:rPr>
        <w:t xml:space="preserve"> </w:t>
      </w:r>
      <w:r w:rsidR="00F749CA">
        <w:rPr>
          <w:rFonts w:cs="Arial"/>
        </w:rPr>
        <w:t xml:space="preserve">been able to </w:t>
      </w:r>
      <w:r w:rsidR="0042592B">
        <w:rPr>
          <w:rFonts w:cs="Arial"/>
        </w:rPr>
        <w:t>extend</w:t>
      </w:r>
      <w:r w:rsidR="00F749CA">
        <w:rPr>
          <w:rFonts w:cs="Arial"/>
        </w:rPr>
        <w:t xml:space="preserve"> the</w:t>
      </w:r>
      <w:r w:rsidR="0042592B">
        <w:rPr>
          <w:rFonts w:cs="Arial"/>
        </w:rPr>
        <w:t xml:space="preserve"> </w:t>
      </w:r>
      <w:r w:rsidR="00D5144F">
        <w:rPr>
          <w:rFonts w:cs="Arial"/>
        </w:rPr>
        <w:t xml:space="preserve">life cycles </w:t>
      </w:r>
      <w:r w:rsidR="0042592B">
        <w:rPr>
          <w:rFonts w:cs="Arial"/>
        </w:rPr>
        <w:t xml:space="preserve">of these facilities </w:t>
      </w:r>
      <w:r w:rsidR="00D5144F">
        <w:rPr>
          <w:rFonts w:cs="Arial"/>
        </w:rPr>
        <w:t xml:space="preserve">beyond the </w:t>
      </w:r>
      <w:r w:rsidR="0042592B">
        <w:rPr>
          <w:rFonts w:cs="Arial"/>
        </w:rPr>
        <w:t xml:space="preserve">typical </w:t>
      </w:r>
      <w:r w:rsidR="00D5144F">
        <w:rPr>
          <w:rFonts w:cs="Arial"/>
        </w:rPr>
        <w:t>30</w:t>
      </w:r>
      <w:r w:rsidR="001030F3">
        <w:rPr>
          <w:rFonts w:cs="Arial"/>
        </w:rPr>
        <w:t>-year</w:t>
      </w:r>
      <w:r w:rsidR="00D5144F">
        <w:rPr>
          <w:rFonts w:cs="Arial"/>
        </w:rPr>
        <w:t xml:space="preserve"> window because of </w:t>
      </w:r>
      <w:r w:rsidR="00F60B89">
        <w:rPr>
          <w:rFonts w:cs="Arial"/>
        </w:rPr>
        <w:t>its</w:t>
      </w:r>
      <w:r w:rsidR="00D5144F">
        <w:rPr>
          <w:rFonts w:cs="Arial"/>
        </w:rPr>
        <w:t xml:space="preserve"> maintenance programs</w:t>
      </w:r>
      <w:r w:rsidR="000849E3">
        <w:rPr>
          <w:rFonts w:cs="Arial"/>
        </w:rPr>
        <w:t>, which has provided benefits to our customers</w:t>
      </w:r>
      <w:r w:rsidR="00D5144F">
        <w:rPr>
          <w:rFonts w:cs="Arial"/>
        </w:rPr>
        <w:t xml:space="preserve">.  However, there is a limit to </w:t>
      </w:r>
      <w:r w:rsidR="001030F3">
        <w:rPr>
          <w:rFonts w:cs="Arial"/>
        </w:rPr>
        <w:t>the useful life</w:t>
      </w:r>
      <w:r w:rsidR="00D5144F">
        <w:rPr>
          <w:rFonts w:cs="Arial"/>
        </w:rPr>
        <w:t xml:space="preserve"> </w:t>
      </w:r>
      <w:r w:rsidR="001030F3">
        <w:rPr>
          <w:rFonts w:cs="Arial"/>
        </w:rPr>
        <w:t>of this investment</w:t>
      </w:r>
      <w:r w:rsidR="008026C5">
        <w:rPr>
          <w:rFonts w:cs="Arial"/>
        </w:rPr>
        <w:t>,</w:t>
      </w:r>
      <w:r w:rsidR="00A515B6">
        <w:rPr>
          <w:rFonts w:cs="Arial"/>
        </w:rPr>
        <w:t xml:space="preserve"> </w:t>
      </w:r>
      <w:r w:rsidR="00D5144F">
        <w:rPr>
          <w:rFonts w:cs="Arial"/>
        </w:rPr>
        <w:t xml:space="preserve">and proactive replacements must be part of our plans.  </w:t>
      </w:r>
      <w:r w:rsidR="008B57CF" w:rsidRPr="00B37134">
        <w:rPr>
          <w:rFonts w:cs="Arial"/>
        </w:rPr>
        <w:t>Infrastructure replacement projects are</w:t>
      </w:r>
      <w:r w:rsidR="00920101" w:rsidRPr="00B37134">
        <w:rPr>
          <w:rFonts w:cs="Arial"/>
        </w:rPr>
        <w:t xml:space="preserve"> prudent and necessary to </w:t>
      </w:r>
      <w:r w:rsidR="00700F98" w:rsidRPr="00B37134">
        <w:rPr>
          <w:rFonts w:cs="Arial"/>
        </w:rPr>
        <w:t>avoid impacts</w:t>
      </w:r>
      <w:r w:rsidR="00920101" w:rsidRPr="00B37134">
        <w:rPr>
          <w:rFonts w:cs="Arial"/>
        </w:rPr>
        <w:t xml:space="preserve"> to reliability.  Proactive spending to replace these assets will also allow for better planning and more cost effective solutions</w:t>
      </w:r>
      <w:r w:rsidR="00EE6E13" w:rsidRPr="00B37134">
        <w:rPr>
          <w:rFonts w:cs="Arial"/>
        </w:rPr>
        <w:t xml:space="preserve"> </w:t>
      </w:r>
      <w:r w:rsidR="00EA332A" w:rsidRPr="00B37134">
        <w:rPr>
          <w:rFonts w:cs="Arial"/>
        </w:rPr>
        <w:t>compared to reacting once a failure has occurred</w:t>
      </w:r>
      <w:r w:rsidR="00F163AB" w:rsidRPr="00B37134">
        <w:rPr>
          <w:rFonts w:cs="Arial"/>
        </w:rPr>
        <w:t>.</w:t>
      </w:r>
      <w:r w:rsidR="00EE6E13" w:rsidRPr="00B37134">
        <w:rPr>
          <w:rFonts w:cs="Arial"/>
        </w:rPr>
        <w:t xml:space="preserve">     </w:t>
      </w:r>
    </w:p>
    <w:p w:rsidR="004D1231" w:rsidRDefault="004D1231" w:rsidP="00BF49F6">
      <w:pPr>
        <w:spacing w:line="480" w:lineRule="atLeast"/>
        <w:ind w:left="720" w:hanging="720"/>
        <w:jc w:val="both"/>
        <w:rPr>
          <w:rFonts w:ascii="Arial" w:hAnsi="Arial" w:cs="Arial"/>
        </w:rPr>
      </w:pPr>
    </w:p>
    <w:p w:rsidR="00C2078A" w:rsidRDefault="00C2078A" w:rsidP="00BF49F6">
      <w:pPr>
        <w:spacing w:line="480" w:lineRule="atLeast"/>
        <w:ind w:left="720" w:hanging="720"/>
        <w:jc w:val="both"/>
        <w:rPr>
          <w:rFonts w:ascii="Arial" w:hAnsi="Arial" w:cs="Arial"/>
        </w:rPr>
      </w:pPr>
      <w:r>
        <w:rPr>
          <w:rFonts w:ascii="Arial" w:hAnsi="Arial" w:cs="Arial"/>
        </w:rPr>
        <w:t>Q.</w:t>
      </w:r>
      <w:r>
        <w:rPr>
          <w:rFonts w:ascii="Arial" w:hAnsi="Arial" w:cs="Arial"/>
        </w:rPr>
        <w:tab/>
      </w:r>
      <w:r w:rsidR="001A349F">
        <w:rPr>
          <w:rFonts w:ascii="Arial" w:hAnsi="Arial" w:cs="Arial"/>
        </w:rPr>
        <w:t>Ple</w:t>
      </w:r>
      <w:r w:rsidR="00E82DCE">
        <w:rPr>
          <w:rFonts w:ascii="Arial" w:hAnsi="Arial" w:cs="Arial"/>
        </w:rPr>
        <w:t xml:space="preserve">ase describe the SGIG </w:t>
      </w:r>
      <w:r w:rsidR="00311254">
        <w:rPr>
          <w:rFonts w:ascii="Arial" w:hAnsi="Arial" w:cs="Arial"/>
        </w:rPr>
        <w:t xml:space="preserve">projects </w:t>
      </w:r>
      <w:r w:rsidR="00E82DCE">
        <w:rPr>
          <w:rFonts w:ascii="Arial" w:hAnsi="Arial" w:cs="Arial"/>
        </w:rPr>
        <w:t xml:space="preserve">included in the 2012 transmission </w:t>
      </w:r>
      <w:r w:rsidR="003E7BE9">
        <w:rPr>
          <w:rFonts w:ascii="Arial" w:hAnsi="Arial" w:cs="Arial"/>
        </w:rPr>
        <w:t>capital additions budget</w:t>
      </w:r>
      <w:r w:rsidR="00E82DCE">
        <w:rPr>
          <w:rFonts w:ascii="Arial" w:hAnsi="Arial" w:cs="Arial"/>
        </w:rPr>
        <w:t>.</w:t>
      </w:r>
    </w:p>
    <w:p w:rsidR="00E82DCE" w:rsidRDefault="00E82DCE" w:rsidP="0007068A">
      <w:pPr>
        <w:spacing w:line="480" w:lineRule="atLeast"/>
        <w:ind w:left="720" w:hanging="720"/>
        <w:rPr>
          <w:rFonts w:ascii="Arial" w:hAnsi="Arial" w:cs="Arial"/>
        </w:rPr>
      </w:pPr>
      <w:r>
        <w:rPr>
          <w:rFonts w:ascii="Arial" w:hAnsi="Arial" w:cs="Arial"/>
        </w:rPr>
        <w:t>A.</w:t>
      </w:r>
      <w:r>
        <w:rPr>
          <w:rFonts w:ascii="Arial" w:hAnsi="Arial" w:cs="Arial"/>
        </w:rPr>
        <w:tab/>
        <w:t xml:space="preserve">Gulf’s SGIG projects included in the 2012 transmission </w:t>
      </w:r>
      <w:r w:rsidR="003E7BE9">
        <w:rPr>
          <w:rFonts w:ascii="Arial" w:hAnsi="Arial" w:cs="Arial"/>
        </w:rPr>
        <w:t>capital additions budget</w:t>
      </w:r>
      <w:r w:rsidR="004C52F9">
        <w:rPr>
          <w:rFonts w:ascii="Arial" w:hAnsi="Arial" w:cs="Arial"/>
        </w:rPr>
        <w:t xml:space="preserve"> account for </w:t>
      </w:r>
      <w:r>
        <w:rPr>
          <w:rFonts w:ascii="Arial" w:hAnsi="Arial" w:cs="Arial"/>
        </w:rPr>
        <w:t xml:space="preserve">$5,640,000.  As part of the American Recovery and </w:t>
      </w:r>
      <w:r>
        <w:rPr>
          <w:rFonts w:ascii="Arial" w:hAnsi="Arial" w:cs="Arial"/>
        </w:rPr>
        <w:lastRenderedPageBreak/>
        <w:t xml:space="preserve">Reinvestment Act, Congress allocated funding to the Department of Energy (DOE) for grants to increase the rate of Smart Grid equipment deployment across the United States.  </w:t>
      </w:r>
      <w:r w:rsidR="00311254">
        <w:rPr>
          <w:rFonts w:ascii="Arial" w:hAnsi="Arial" w:cs="Arial"/>
        </w:rPr>
        <w:t>The transmission portion of this grant</w:t>
      </w:r>
      <w:r w:rsidR="00B11FF4">
        <w:rPr>
          <w:rFonts w:ascii="Arial" w:hAnsi="Arial" w:cs="Arial"/>
        </w:rPr>
        <w:t xml:space="preserve"> </w:t>
      </w:r>
      <w:r w:rsidR="000D7E64">
        <w:rPr>
          <w:rFonts w:ascii="Arial" w:hAnsi="Arial" w:cs="Arial"/>
        </w:rPr>
        <w:t xml:space="preserve">has been dedicated to replacing protection and control equipment in substations with newer technologies which allow for </w:t>
      </w:r>
      <w:r w:rsidR="00B11FF4">
        <w:rPr>
          <w:rFonts w:ascii="Arial" w:hAnsi="Arial" w:cs="Arial"/>
        </w:rPr>
        <w:t>better operation and control of the transmission network.  These devices facilitate communication between remote field locations and the transmission control center, as well as allowing more advanced protection schemes to be implemented throughout Gulf.</w:t>
      </w:r>
    </w:p>
    <w:p w:rsidR="00FD61C1" w:rsidRDefault="00FD61C1" w:rsidP="00BF49F6">
      <w:pPr>
        <w:spacing w:line="480" w:lineRule="atLeast"/>
        <w:ind w:left="720" w:hanging="720"/>
        <w:jc w:val="both"/>
        <w:rPr>
          <w:rFonts w:ascii="Arial" w:hAnsi="Arial" w:cs="Arial"/>
        </w:rPr>
      </w:pPr>
    </w:p>
    <w:p w:rsidR="00534AD8" w:rsidRPr="00B37134" w:rsidRDefault="00B152CC" w:rsidP="00BF49F6">
      <w:pPr>
        <w:pStyle w:val="Test"/>
        <w:rPr>
          <w:rFonts w:cs="Arial"/>
        </w:rPr>
      </w:pPr>
      <w:r w:rsidRPr="00B37134">
        <w:rPr>
          <w:rFonts w:cs="Arial"/>
        </w:rPr>
        <w:t>Q.</w:t>
      </w:r>
      <w:r w:rsidRPr="00B37134">
        <w:rPr>
          <w:rFonts w:cs="Arial"/>
        </w:rPr>
        <w:tab/>
        <w:t xml:space="preserve">What is included in the </w:t>
      </w:r>
      <w:r w:rsidR="00F749CA">
        <w:rPr>
          <w:rFonts w:cs="Arial"/>
        </w:rPr>
        <w:t>t</w:t>
      </w:r>
      <w:r w:rsidR="001C2F4D">
        <w:rPr>
          <w:rFonts w:cs="Arial"/>
        </w:rPr>
        <w:t xml:space="preserve">ransmission </w:t>
      </w:r>
      <w:r w:rsidR="00F749CA">
        <w:rPr>
          <w:rFonts w:cs="Arial"/>
        </w:rPr>
        <w:t>p</w:t>
      </w:r>
      <w:r w:rsidR="001C2F4D">
        <w:rPr>
          <w:rFonts w:cs="Arial"/>
        </w:rPr>
        <w:t xml:space="preserve">lanning generated </w:t>
      </w:r>
      <w:r w:rsidRPr="00B37134">
        <w:rPr>
          <w:rFonts w:cs="Arial"/>
        </w:rPr>
        <w:t xml:space="preserve">projects portion of the </w:t>
      </w:r>
      <w:r w:rsidR="00C16E45">
        <w:rPr>
          <w:rFonts w:cs="Arial"/>
        </w:rPr>
        <w:t xml:space="preserve">2012 </w:t>
      </w:r>
      <w:r w:rsidRPr="00B37134">
        <w:rPr>
          <w:rFonts w:cs="Arial"/>
        </w:rPr>
        <w:t xml:space="preserve">capital </w:t>
      </w:r>
      <w:r w:rsidR="001C2F4D">
        <w:rPr>
          <w:rFonts w:cs="Arial"/>
        </w:rPr>
        <w:t xml:space="preserve">additions </w:t>
      </w:r>
      <w:r w:rsidR="00BB5FED">
        <w:rPr>
          <w:rFonts w:cs="Arial"/>
        </w:rPr>
        <w:t>budget</w:t>
      </w:r>
      <w:r w:rsidRPr="00B37134">
        <w:rPr>
          <w:rFonts w:cs="Arial"/>
        </w:rPr>
        <w:t>?</w:t>
      </w:r>
    </w:p>
    <w:p w:rsidR="00534AD8" w:rsidRDefault="00B152CC" w:rsidP="00BF49F6">
      <w:pPr>
        <w:pStyle w:val="Test"/>
        <w:rPr>
          <w:rFonts w:cs="Arial"/>
        </w:rPr>
      </w:pPr>
      <w:r w:rsidRPr="00B37134">
        <w:rPr>
          <w:rFonts w:cs="Arial"/>
        </w:rPr>
        <w:t>A.</w:t>
      </w:r>
      <w:r w:rsidRPr="00B37134">
        <w:rPr>
          <w:rFonts w:cs="Arial"/>
        </w:rPr>
        <w:tab/>
      </w:r>
      <w:r w:rsidR="00311254">
        <w:rPr>
          <w:rFonts w:cs="Arial"/>
        </w:rPr>
        <w:t>The transmission planning generated projects account for $56,107,</w:t>
      </w:r>
      <w:r w:rsidR="00744992">
        <w:rPr>
          <w:rFonts w:cs="Arial"/>
        </w:rPr>
        <w:t xml:space="preserve">000 </w:t>
      </w:r>
      <w:r w:rsidR="00311254">
        <w:rPr>
          <w:rFonts w:cs="Arial"/>
        </w:rPr>
        <w:t xml:space="preserve">of the 2012 transmission </w:t>
      </w:r>
      <w:r w:rsidR="003E7BE9">
        <w:rPr>
          <w:rFonts w:cs="Arial"/>
        </w:rPr>
        <w:t>capital additions budget</w:t>
      </w:r>
      <w:r w:rsidR="00311254">
        <w:rPr>
          <w:rFonts w:cs="Arial"/>
        </w:rPr>
        <w:t xml:space="preserve">.  </w:t>
      </w:r>
      <w:r w:rsidRPr="00B37134">
        <w:rPr>
          <w:rFonts w:cs="Arial"/>
        </w:rPr>
        <w:t xml:space="preserve">The major items Included in the </w:t>
      </w:r>
      <w:r w:rsidR="00C16E45">
        <w:rPr>
          <w:rFonts w:cs="Arial"/>
        </w:rPr>
        <w:t>2012</w:t>
      </w:r>
      <w:r w:rsidRPr="00B37134">
        <w:rPr>
          <w:rFonts w:cs="Arial"/>
        </w:rPr>
        <w:t xml:space="preserve"> budget</w:t>
      </w:r>
      <w:r w:rsidR="00BB5FED">
        <w:rPr>
          <w:rFonts w:cs="Arial"/>
        </w:rPr>
        <w:t xml:space="preserve"> </w:t>
      </w:r>
      <w:r w:rsidRPr="00B37134">
        <w:rPr>
          <w:rFonts w:cs="Arial"/>
        </w:rPr>
        <w:t>are:</w:t>
      </w:r>
    </w:p>
    <w:p w:rsidR="008E00AE" w:rsidRPr="00B37134" w:rsidRDefault="008E00AE" w:rsidP="00BF49F6">
      <w:pPr>
        <w:pStyle w:val="Test"/>
        <w:rPr>
          <w:rFonts w:cs="Arial"/>
        </w:rPr>
      </w:pPr>
    </w:p>
    <w:p w:rsidR="00491276" w:rsidRPr="00B37134" w:rsidRDefault="00EA332A" w:rsidP="00BF49F6">
      <w:pPr>
        <w:pStyle w:val="Test"/>
        <w:numPr>
          <w:ilvl w:val="0"/>
          <w:numId w:val="28"/>
        </w:numPr>
        <w:ind w:left="1080"/>
        <w:rPr>
          <w:rFonts w:cs="Arial"/>
        </w:rPr>
      </w:pPr>
      <w:r w:rsidRPr="00B37134">
        <w:rPr>
          <w:rFonts w:cs="Arial"/>
        </w:rPr>
        <w:t xml:space="preserve">Smith – Laguna </w:t>
      </w:r>
      <w:r w:rsidR="00721F66">
        <w:rPr>
          <w:rFonts w:cs="Arial"/>
        </w:rPr>
        <w:t xml:space="preserve">Beach </w:t>
      </w:r>
      <w:r w:rsidRPr="00B37134">
        <w:rPr>
          <w:rFonts w:cs="Arial"/>
        </w:rPr>
        <w:t xml:space="preserve">– Santa Rosa transmission line and substation </w:t>
      </w:r>
      <w:r w:rsidR="00494C84" w:rsidRPr="00B37134">
        <w:rPr>
          <w:rFonts w:cs="Arial"/>
        </w:rPr>
        <w:t>improvements</w:t>
      </w:r>
      <w:r w:rsidR="003F5703">
        <w:rPr>
          <w:rFonts w:cs="Arial"/>
        </w:rPr>
        <w:t xml:space="preserve"> ($</w:t>
      </w:r>
      <w:r w:rsidR="00385B44">
        <w:rPr>
          <w:rFonts w:cs="Arial"/>
        </w:rPr>
        <w:t>25,872,</w:t>
      </w:r>
      <w:r w:rsidR="00744992">
        <w:rPr>
          <w:rFonts w:cs="Arial"/>
        </w:rPr>
        <w:t>000</w:t>
      </w:r>
      <w:r w:rsidR="003F5703">
        <w:rPr>
          <w:rFonts w:cs="Arial"/>
        </w:rPr>
        <w:t>)</w:t>
      </w:r>
    </w:p>
    <w:p w:rsidR="00491276" w:rsidRPr="00721F66" w:rsidRDefault="003F5703" w:rsidP="00BF49F6">
      <w:pPr>
        <w:pStyle w:val="Test"/>
        <w:numPr>
          <w:ilvl w:val="0"/>
          <w:numId w:val="28"/>
        </w:numPr>
        <w:ind w:left="1080"/>
        <w:rPr>
          <w:rFonts w:cs="Arial"/>
        </w:rPr>
      </w:pPr>
      <w:r>
        <w:rPr>
          <w:rFonts w:cs="Arial"/>
        </w:rPr>
        <w:t xml:space="preserve">Slocomb </w:t>
      </w:r>
      <w:r w:rsidR="00721F66">
        <w:rPr>
          <w:rFonts w:cs="Arial"/>
        </w:rPr>
        <w:t xml:space="preserve">– </w:t>
      </w:r>
      <w:r w:rsidR="00494C84" w:rsidRPr="00721F66">
        <w:rPr>
          <w:rFonts w:cs="Arial"/>
        </w:rPr>
        <w:t>Holmes Creek – Highland City transmission line and substation improvements</w:t>
      </w:r>
      <w:r>
        <w:rPr>
          <w:rFonts w:cs="Arial"/>
        </w:rPr>
        <w:t xml:space="preserve"> ($28,</w:t>
      </w:r>
      <w:r w:rsidR="00744992">
        <w:rPr>
          <w:rFonts w:cs="Arial"/>
        </w:rPr>
        <w:t>750,000</w:t>
      </w:r>
      <w:r>
        <w:rPr>
          <w:rFonts w:cs="Arial"/>
        </w:rPr>
        <w:t>)</w:t>
      </w:r>
    </w:p>
    <w:p w:rsidR="003B5D8F" w:rsidRDefault="003B5D8F" w:rsidP="003F5703">
      <w:pPr>
        <w:pStyle w:val="Test"/>
        <w:ind w:left="0" w:firstLine="0"/>
        <w:rPr>
          <w:rFonts w:cs="Arial"/>
        </w:rPr>
      </w:pPr>
    </w:p>
    <w:p w:rsidR="00EE6E13" w:rsidRPr="00B37134" w:rsidRDefault="00DC6724" w:rsidP="00BF49F6">
      <w:pPr>
        <w:pStyle w:val="Test"/>
        <w:ind w:firstLine="0"/>
        <w:rPr>
          <w:rFonts w:cs="Arial"/>
        </w:rPr>
      </w:pPr>
      <w:r w:rsidRPr="00B37134">
        <w:rPr>
          <w:rFonts w:cs="Arial"/>
        </w:rPr>
        <w:t xml:space="preserve">The </w:t>
      </w:r>
      <w:r w:rsidR="00F749CA">
        <w:rPr>
          <w:rFonts w:cs="Arial"/>
        </w:rPr>
        <w:t>t</w:t>
      </w:r>
      <w:r w:rsidR="00F60B89">
        <w:rPr>
          <w:rFonts w:cs="Arial"/>
        </w:rPr>
        <w:t xml:space="preserve">ransmission </w:t>
      </w:r>
      <w:r w:rsidR="00F749CA">
        <w:rPr>
          <w:rFonts w:cs="Arial"/>
        </w:rPr>
        <w:t>p</w:t>
      </w:r>
      <w:r w:rsidR="00F60B89">
        <w:rPr>
          <w:rFonts w:cs="Arial"/>
        </w:rPr>
        <w:t>lanning generated</w:t>
      </w:r>
      <w:r w:rsidRPr="00B37134">
        <w:rPr>
          <w:rFonts w:cs="Arial"/>
        </w:rPr>
        <w:t xml:space="preserve"> projects which </w:t>
      </w:r>
      <w:r w:rsidR="00C16E45">
        <w:rPr>
          <w:rFonts w:cs="Arial"/>
        </w:rPr>
        <w:t>Gulf</w:t>
      </w:r>
      <w:r w:rsidRPr="00B37134">
        <w:rPr>
          <w:rFonts w:cs="Arial"/>
        </w:rPr>
        <w:t xml:space="preserve"> will be working on in 2012 </w:t>
      </w:r>
      <w:r w:rsidR="00B87F43" w:rsidRPr="00B37134">
        <w:rPr>
          <w:rFonts w:cs="Arial"/>
        </w:rPr>
        <w:t xml:space="preserve">were </w:t>
      </w:r>
      <w:r w:rsidR="00F749CA">
        <w:rPr>
          <w:rFonts w:cs="Arial"/>
        </w:rPr>
        <w:t xml:space="preserve">developed </w:t>
      </w:r>
      <w:r w:rsidR="00B87F43" w:rsidRPr="00B37134">
        <w:rPr>
          <w:rFonts w:cs="Arial"/>
        </w:rPr>
        <w:t xml:space="preserve">through the </w:t>
      </w:r>
      <w:r w:rsidR="0082168A">
        <w:rPr>
          <w:rFonts w:cs="Arial"/>
        </w:rPr>
        <w:t>Gulf</w:t>
      </w:r>
      <w:r w:rsidR="00B87F43" w:rsidRPr="00B37134">
        <w:rPr>
          <w:rFonts w:cs="Arial"/>
        </w:rPr>
        <w:t xml:space="preserve"> standard planning process and underwent the same scrutiny as described in the transmission planning portion of my testimony.  The</w:t>
      </w:r>
      <w:r w:rsidRPr="00B37134">
        <w:rPr>
          <w:rFonts w:cs="Arial"/>
        </w:rPr>
        <w:t xml:space="preserve"> projects will st</w:t>
      </w:r>
      <w:r w:rsidR="00A72E35" w:rsidRPr="00B37134">
        <w:rPr>
          <w:rFonts w:cs="Arial"/>
        </w:rPr>
        <w:t>rength</w:t>
      </w:r>
      <w:r w:rsidR="001030F3">
        <w:rPr>
          <w:rFonts w:cs="Arial"/>
        </w:rPr>
        <w:t>en</w:t>
      </w:r>
      <w:r w:rsidR="00A72E35" w:rsidRPr="00B37134">
        <w:rPr>
          <w:rFonts w:cs="Arial"/>
        </w:rPr>
        <w:t xml:space="preserve"> the </w:t>
      </w:r>
      <w:r w:rsidR="00A72E35" w:rsidRPr="00B37134">
        <w:rPr>
          <w:rFonts w:cs="Arial"/>
        </w:rPr>
        <w:lastRenderedPageBreak/>
        <w:t xml:space="preserve">transmission grid by creating new paths and improving existing paths to allow more power </w:t>
      </w:r>
      <w:r w:rsidR="00960D7E" w:rsidRPr="00B37134">
        <w:rPr>
          <w:rFonts w:cs="Arial"/>
        </w:rPr>
        <w:t xml:space="preserve">to </w:t>
      </w:r>
      <w:r w:rsidR="00A72E35" w:rsidRPr="00B37134">
        <w:rPr>
          <w:rFonts w:cs="Arial"/>
        </w:rPr>
        <w:t>flow across our system</w:t>
      </w:r>
      <w:r w:rsidR="00F749CA">
        <w:rPr>
          <w:rFonts w:cs="Arial"/>
        </w:rPr>
        <w:t xml:space="preserve"> and will avoid potential overload conditions</w:t>
      </w:r>
      <w:r w:rsidR="00A72E35" w:rsidRPr="00B37134">
        <w:rPr>
          <w:rFonts w:cs="Arial"/>
        </w:rPr>
        <w:t>.</w:t>
      </w:r>
    </w:p>
    <w:p w:rsidR="00B87F43" w:rsidRDefault="00B87F43" w:rsidP="00BF49F6">
      <w:pPr>
        <w:pStyle w:val="Test"/>
        <w:ind w:firstLine="0"/>
        <w:rPr>
          <w:rFonts w:cs="Arial"/>
        </w:rPr>
      </w:pPr>
    </w:p>
    <w:p w:rsidR="003B5D8F" w:rsidRDefault="00721F66" w:rsidP="003B5D8F">
      <w:pPr>
        <w:pStyle w:val="Test"/>
        <w:rPr>
          <w:rFonts w:cs="Arial"/>
        </w:rPr>
      </w:pPr>
      <w:r>
        <w:rPr>
          <w:rFonts w:cs="Arial"/>
        </w:rPr>
        <w:t>Q.</w:t>
      </w:r>
      <w:r>
        <w:rPr>
          <w:rFonts w:cs="Arial"/>
        </w:rPr>
        <w:tab/>
        <w:t>Please describe the Smith – Laguna Beach – Santa Rosa project.</w:t>
      </w:r>
    </w:p>
    <w:p w:rsidR="003B5D8F" w:rsidRDefault="00721F66" w:rsidP="003B5D8F">
      <w:pPr>
        <w:pStyle w:val="Test"/>
        <w:rPr>
          <w:rFonts w:cs="Arial"/>
        </w:rPr>
      </w:pPr>
      <w:r>
        <w:rPr>
          <w:rFonts w:cs="Arial"/>
        </w:rPr>
        <w:t>A.</w:t>
      </w:r>
      <w:r>
        <w:rPr>
          <w:rFonts w:cs="Arial"/>
        </w:rPr>
        <w:tab/>
      </w:r>
      <w:r w:rsidR="00BD0B4F" w:rsidRPr="00B37134">
        <w:rPr>
          <w:rFonts w:cs="Arial"/>
        </w:rPr>
        <w:t>This $</w:t>
      </w:r>
      <w:r w:rsidR="00311254">
        <w:rPr>
          <w:rFonts w:cs="Arial"/>
        </w:rPr>
        <w:t>25,872,</w:t>
      </w:r>
      <w:r w:rsidR="00744992">
        <w:rPr>
          <w:rFonts w:cs="Arial"/>
        </w:rPr>
        <w:t>000</w:t>
      </w:r>
      <w:r w:rsidR="00744992" w:rsidRPr="00B37134">
        <w:rPr>
          <w:rFonts w:cs="Arial"/>
        </w:rPr>
        <w:t xml:space="preserve"> </w:t>
      </w:r>
      <w:r w:rsidR="00BD0B4F" w:rsidRPr="00B37134">
        <w:rPr>
          <w:rFonts w:cs="Arial"/>
        </w:rPr>
        <w:t xml:space="preserve">expenditure </w:t>
      </w:r>
      <w:r w:rsidR="00384621">
        <w:rPr>
          <w:rFonts w:cs="Arial"/>
        </w:rPr>
        <w:t>is for a portion of the upgrade of</w:t>
      </w:r>
      <w:r w:rsidR="00BD0B4F" w:rsidRPr="00B37134">
        <w:rPr>
          <w:rFonts w:cs="Arial"/>
        </w:rPr>
        <w:t xml:space="preserve"> the line and substation between Plant Smith to Laguna Beach substation </w:t>
      </w:r>
      <w:r w:rsidR="00BD0B4F">
        <w:rPr>
          <w:rFonts w:cs="Arial"/>
        </w:rPr>
        <w:t>and the</w:t>
      </w:r>
      <w:r w:rsidR="00BD0B4F" w:rsidRPr="00B37134">
        <w:rPr>
          <w:rFonts w:cs="Arial"/>
        </w:rPr>
        <w:t xml:space="preserve"> Santa Rosa substation.</w:t>
      </w:r>
      <w:r w:rsidR="00BD0B4F">
        <w:rPr>
          <w:rFonts w:cs="Arial"/>
        </w:rPr>
        <w:t xml:space="preserve"> </w:t>
      </w:r>
      <w:r w:rsidR="00E41469">
        <w:rPr>
          <w:rFonts w:cs="Arial"/>
        </w:rPr>
        <w:t xml:space="preserve"> </w:t>
      </w:r>
      <w:r w:rsidR="00002D35">
        <w:rPr>
          <w:rFonts w:cs="Arial"/>
        </w:rPr>
        <w:t>Gulf</w:t>
      </w:r>
      <w:r w:rsidR="00002D35" w:rsidRPr="00B37134">
        <w:rPr>
          <w:rFonts w:cs="Arial"/>
        </w:rPr>
        <w:t xml:space="preserve"> </w:t>
      </w:r>
      <w:r w:rsidR="00960D7E" w:rsidRPr="00B37134">
        <w:rPr>
          <w:rFonts w:cs="Arial"/>
        </w:rPr>
        <w:t xml:space="preserve">will be finishing the </w:t>
      </w:r>
      <w:r w:rsidR="0086006B" w:rsidRPr="00B37134">
        <w:rPr>
          <w:rFonts w:cs="Arial"/>
        </w:rPr>
        <w:t>rebuild</w:t>
      </w:r>
      <w:r w:rsidR="00384621">
        <w:rPr>
          <w:rFonts w:cs="Arial"/>
        </w:rPr>
        <w:t xml:space="preserve"> of the 14.2 miles</w:t>
      </w:r>
      <w:r w:rsidR="0086006B" w:rsidRPr="00B37134">
        <w:rPr>
          <w:rFonts w:cs="Arial"/>
        </w:rPr>
        <w:t xml:space="preserve"> of the Smith – Laguna Beach 115</w:t>
      </w:r>
      <w:r w:rsidR="00BD161F">
        <w:rPr>
          <w:rFonts w:cs="Arial"/>
        </w:rPr>
        <w:t>k</w:t>
      </w:r>
      <w:r w:rsidR="0042592B">
        <w:rPr>
          <w:rFonts w:cs="Arial"/>
        </w:rPr>
        <w:t>V</w:t>
      </w:r>
      <w:r w:rsidR="0086006B" w:rsidRPr="00B37134">
        <w:rPr>
          <w:rFonts w:cs="Arial"/>
        </w:rPr>
        <w:t xml:space="preserve"> transmission line in 2012.  The newly rebuilt line will create a second 230</w:t>
      </w:r>
      <w:r w:rsidR="00BD161F">
        <w:rPr>
          <w:rFonts w:cs="Arial"/>
        </w:rPr>
        <w:t>k</w:t>
      </w:r>
      <w:r w:rsidR="0042592B">
        <w:rPr>
          <w:rFonts w:cs="Arial"/>
        </w:rPr>
        <w:t>V</w:t>
      </w:r>
      <w:r w:rsidR="0086006B" w:rsidRPr="00B37134">
        <w:rPr>
          <w:rFonts w:cs="Arial"/>
        </w:rPr>
        <w:t xml:space="preserve"> path from Plant Smith to the Laguna Beach substation.</w:t>
      </w:r>
      <w:r w:rsidR="00793CFE" w:rsidRPr="00B37134">
        <w:rPr>
          <w:rFonts w:cs="Arial"/>
        </w:rPr>
        <w:t xml:space="preserve">  Another piece of this overall project is the modification of the existing Santa Rosa substation </w:t>
      </w:r>
      <w:r w:rsidR="004C52F9">
        <w:rPr>
          <w:rFonts w:cs="Arial"/>
        </w:rPr>
        <w:t>to include a 230</w:t>
      </w:r>
      <w:r w:rsidR="00BD161F">
        <w:rPr>
          <w:rFonts w:cs="Arial"/>
        </w:rPr>
        <w:t>k</w:t>
      </w:r>
      <w:r w:rsidR="004C52F9">
        <w:rPr>
          <w:rFonts w:cs="Arial"/>
        </w:rPr>
        <w:t>V ring bus terminal</w:t>
      </w:r>
      <w:r w:rsidR="00793CFE" w:rsidRPr="00B37134">
        <w:rPr>
          <w:rFonts w:cs="Arial"/>
        </w:rPr>
        <w:t>.  The initial reconstruction of the Santa Rosa substation will take place during 2012.</w:t>
      </w:r>
    </w:p>
    <w:p w:rsidR="00B87F43" w:rsidRDefault="00B87F43" w:rsidP="00BF49F6">
      <w:pPr>
        <w:pStyle w:val="Test"/>
        <w:ind w:firstLine="0"/>
        <w:rPr>
          <w:rFonts w:cs="Arial"/>
        </w:rPr>
      </w:pPr>
    </w:p>
    <w:p w:rsidR="009A2900" w:rsidRDefault="009A2900" w:rsidP="00BF49F6">
      <w:pPr>
        <w:pStyle w:val="Test"/>
        <w:ind w:firstLine="0"/>
        <w:rPr>
          <w:rFonts w:cs="Arial"/>
        </w:rPr>
      </w:pPr>
    </w:p>
    <w:p w:rsidR="003B5D8F" w:rsidRDefault="00721F66" w:rsidP="003B5D8F">
      <w:pPr>
        <w:pStyle w:val="Test"/>
        <w:rPr>
          <w:rFonts w:cs="Arial"/>
        </w:rPr>
      </w:pPr>
      <w:r>
        <w:rPr>
          <w:rFonts w:cs="Arial"/>
        </w:rPr>
        <w:t>Q.</w:t>
      </w:r>
      <w:r>
        <w:rPr>
          <w:rFonts w:cs="Arial"/>
        </w:rPr>
        <w:tab/>
        <w:t xml:space="preserve">Please describe the </w:t>
      </w:r>
      <w:r w:rsidRPr="00B37134">
        <w:rPr>
          <w:rFonts w:cs="Arial"/>
        </w:rPr>
        <w:t>Holmes Creek – Highland City</w:t>
      </w:r>
      <w:r>
        <w:rPr>
          <w:rFonts w:cs="Arial"/>
        </w:rPr>
        <w:t xml:space="preserve"> project.</w:t>
      </w:r>
    </w:p>
    <w:p w:rsidR="003B5D8F" w:rsidRDefault="00721F66" w:rsidP="003B5D8F">
      <w:pPr>
        <w:pStyle w:val="Test"/>
        <w:rPr>
          <w:rFonts w:cs="Arial"/>
        </w:rPr>
      </w:pPr>
      <w:r>
        <w:rPr>
          <w:rFonts w:cs="Arial"/>
        </w:rPr>
        <w:t>A.</w:t>
      </w:r>
      <w:r>
        <w:rPr>
          <w:rFonts w:cs="Arial"/>
        </w:rPr>
        <w:tab/>
      </w:r>
      <w:r w:rsidR="00BD0B4F" w:rsidRPr="00B37134">
        <w:rPr>
          <w:rFonts w:cs="Arial"/>
        </w:rPr>
        <w:t xml:space="preserve">The initial phase of the project will begin </w:t>
      </w:r>
      <w:r w:rsidR="00BD0B4F">
        <w:rPr>
          <w:rFonts w:cs="Arial"/>
        </w:rPr>
        <w:t xml:space="preserve">in 2012 </w:t>
      </w:r>
      <w:r w:rsidR="00BD0B4F" w:rsidRPr="00B37134">
        <w:rPr>
          <w:rFonts w:cs="Arial"/>
        </w:rPr>
        <w:t xml:space="preserve">with </w:t>
      </w:r>
      <w:r w:rsidR="00BD0B4F">
        <w:rPr>
          <w:rFonts w:cs="Arial"/>
        </w:rPr>
        <w:t xml:space="preserve">expenditures of </w:t>
      </w:r>
      <w:r w:rsidR="00BD0B4F" w:rsidRPr="00B37134">
        <w:rPr>
          <w:rFonts w:cs="Arial"/>
        </w:rPr>
        <w:t>$</w:t>
      </w:r>
      <w:r w:rsidR="00311254">
        <w:rPr>
          <w:rFonts w:cs="Arial"/>
        </w:rPr>
        <w:t>28,</w:t>
      </w:r>
      <w:r w:rsidR="00744992">
        <w:rPr>
          <w:rFonts w:cs="Arial"/>
        </w:rPr>
        <w:t>750,000</w:t>
      </w:r>
      <w:r w:rsidR="00BD0B4F" w:rsidRPr="00B37134">
        <w:rPr>
          <w:rFonts w:cs="Arial"/>
        </w:rPr>
        <w:t xml:space="preserve"> to rebuild the first phase of the line from Holmes Creek to Marianna.</w:t>
      </w:r>
      <w:r w:rsidR="00BD0B4F">
        <w:rPr>
          <w:rFonts w:cs="Arial"/>
        </w:rPr>
        <w:t xml:space="preserve">  This project </w:t>
      </w:r>
      <w:r w:rsidR="00793CFE" w:rsidRPr="00B37134">
        <w:rPr>
          <w:rFonts w:cs="Arial"/>
        </w:rPr>
        <w:t>is a new 230</w:t>
      </w:r>
      <w:r w:rsidR="00BD161F">
        <w:rPr>
          <w:rFonts w:cs="Arial"/>
        </w:rPr>
        <w:t>k</w:t>
      </w:r>
      <w:r w:rsidR="0042592B">
        <w:rPr>
          <w:rFonts w:cs="Arial"/>
        </w:rPr>
        <w:t>V</w:t>
      </w:r>
      <w:r w:rsidR="00793CFE" w:rsidRPr="00B37134">
        <w:rPr>
          <w:rFonts w:cs="Arial"/>
        </w:rPr>
        <w:t xml:space="preserve"> path from Alabama Power’s Plant Farley </w:t>
      </w:r>
      <w:r w:rsidR="007B3770" w:rsidRPr="00B37134">
        <w:rPr>
          <w:rFonts w:cs="Arial"/>
        </w:rPr>
        <w:t xml:space="preserve">to the Panama City area.  This new line from </w:t>
      </w:r>
      <w:r w:rsidR="00D74164">
        <w:rPr>
          <w:rFonts w:cs="Arial"/>
        </w:rPr>
        <w:t>Slocomb</w:t>
      </w:r>
      <w:r>
        <w:rPr>
          <w:rFonts w:cs="Arial"/>
        </w:rPr>
        <w:t xml:space="preserve"> substation in </w:t>
      </w:r>
      <w:r w:rsidR="007B3770" w:rsidRPr="00B37134">
        <w:rPr>
          <w:rFonts w:cs="Arial"/>
        </w:rPr>
        <w:t xml:space="preserve">Alabama to Holmes Creek substation to Highland City substation will alleviate a </w:t>
      </w:r>
      <w:r>
        <w:rPr>
          <w:rFonts w:cs="Arial"/>
        </w:rPr>
        <w:t>potential</w:t>
      </w:r>
      <w:r w:rsidR="007B3770" w:rsidRPr="00B37134">
        <w:rPr>
          <w:rFonts w:cs="Arial"/>
        </w:rPr>
        <w:t xml:space="preserve"> overload </w:t>
      </w:r>
      <w:r>
        <w:rPr>
          <w:rFonts w:cs="Arial"/>
        </w:rPr>
        <w:t xml:space="preserve">on </w:t>
      </w:r>
      <w:r w:rsidR="007B3770" w:rsidRPr="00B37134">
        <w:rPr>
          <w:rFonts w:cs="Arial"/>
        </w:rPr>
        <w:t>the existing 115</w:t>
      </w:r>
      <w:r w:rsidR="00BD161F">
        <w:rPr>
          <w:rFonts w:cs="Arial"/>
        </w:rPr>
        <w:t>k</w:t>
      </w:r>
      <w:r w:rsidR="0042592B">
        <w:rPr>
          <w:rFonts w:cs="Arial"/>
        </w:rPr>
        <w:t>V</w:t>
      </w:r>
      <w:r w:rsidR="007B3770" w:rsidRPr="00B37134">
        <w:rPr>
          <w:rFonts w:cs="Arial"/>
        </w:rPr>
        <w:t xml:space="preserve"> line along this same path. </w:t>
      </w:r>
    </w:p>
    <w:p w:rsidR="0060272E" w:rsidRDefault="0060272E" w:rsidP="00F51E2E">
      <w:pPr>
        <w:pStyle w:val="Test"/>
        <w:rPr>
          <w:rFonts w:cs="Arial"/>
        </w:rPr>
      </w:pPr>
    </w:p>
    <w:p w:rsidR="00F51E2E" w:rsidRDefault="00F51E2E" w:rsidP="00F51E2E">
      <w:pPr>
        <w:pStyle w:val="Test"/>
        <w:rPr>
          <w:rFonts w:cs="Arial"/>
        </w:rPr>
      </w:pPr>
      <w:r>
        <w:rPr>
          <w:rFonts w:cs="Arial"/>
        </w:rPr>
        <w:lastRenderedPageBreak/>
        <w:t>Q.</w:t>
      </w:r>
      <w:r>
        <w:rPr>
          <w:rFonts w:cs="Arial"/>
        </w:rPr>
        <w:tab/>
        <w:t>Please account for the remaining $1,</w:t>
      </w:r>
      <w:r w:rsidR="00714E70">
        <w:rPr>
          <w:rFonts w:cs="Arial"/>
        </w:rPr>
        <w:t>485,000</w:t>
      </w:r>
      <w:r>
        <w:rPr>
          <w:rFonts w:cs="Arial"/>
        </w:rPr>
        <w:t xml:space="preserve"> within the transmission planning generated projects portion of the </w:t>
      </w:r>
      <w:r w:rsidR="00311254">
        <w:rPr>
          <w:rFonts w:cs="Arial"/>
        </w:rPr>
        <w:t xml:space="preserve">2012 transmission </w:t>
      </w:r>
      <w:r w:rsidR="003E7BE9">
        <w:rPr>
          <w:rFonts w:cs="Arial"/>
        </w:rPr>
        <w:t>capital additions budget</w:t>
      </w:r>
      <w:r>
        <w:rPr>
          <w:rFonts w:cs="Arial"/>
        </w:rPr>
        <w:t>.</w:t>
      </w:r>
    </w:p>
    <w:p w:rsidR="00F51E2E" w:rsidRDefault="00F51E2E" w:rsidP="00F51E2E">
      <w:pPr>
        <w:pStyle w:val="Test"/>
        <w:rPr>
          <w:rFonts w:cs="Arial"/>
        </w:rPr>
      </w:pPr>
      <w:r>
        <w:rPr>
          <w:rFonts w:cs="Arial"/>
        </w:rPr>
        <w:t>A.</w:t>
      </w:r>
      <w:r>
        <w:rPr>
          <w:rFonts w:cs="Arial"/>
        </w:rPr>
        <w:tab/>
        <w:t>The remaining $1,</w:t>
      </w:r>
      <w:r w:rsidR="00714E70">
        <w:rPr>
          <w:rFonts w:cs="Arial"/>
        </w:rPr>
        <w:t>485,000</w:t>
      </w:r>
      <w:r>
        <w:rPr>
          <w:rFonts w:cs="Arial"/>
        </w:rPr>
        <w:t xml:space="preserve"> in the transmission planning </w:t>
      </w:r>
      <w:r w:rsidR="003A1607">
        <w:rPr>
          <w:rFonts w:cs="Arial"/>
        </w:rPr>
        <w:t>generated projects portion of the 2012 budget is accounted for by various smaller projects and projects currently in the design phase.</w:t>
      </w:r>
    </w:p>
    <w:p w:rsidR="00F224D0" w:rsidRDefault="00F224D0" w:rsidP="00F51E2E">
      <w:pPr>
        <w:pStyle w:val="Test"/>
        <w:rPr>
          <w:rFonts w:cs="Arial"/>
        </w:rPr>
      </w:pPr>
    </w:p>
    <w:p w:rsidR="00F224D0" w:rsidRDefault="00F224D0" w:rsidP="00F224D0">
      <w:pPr>
        <w:pStyle w:val="Test"/>
        <w:rPr>
          <w:rFonts w:cs="Arial"/>
        </w:rPr>
      </w:pPr>
      <w:r>
        <w:rPr>
          <w:rFonts w:cs="Arial"/>
        </w:rPr>
        <w:t>Q.</w:t>
      </w:r>
      <w:r>
        <w:rPr>
          <w:rFonts w:cs="Arial"/>
        </w:rPr>
        <w:tab/>
        <w:t xml:space="preserve">Please discuss the distribution planning generated projects included in the 2012 </w:t>
      </w:r>
      <w:r w:rsidR="00311254">
        <w:rPr>
          <w:rFonts w:cs="Arial"/>
        </w:rPr>
        <w:t xml:space="preserve">transmission </w:t>
      </w:r>
      <w:r w:rsidR="003E7BE9">
        <w:rPr>
          <w:rFonts w:cs="Arial"/>
        </w:rPr>
        <w:t>capital additions budget</w:t>
      </w:r>
      <w:r>
        <w:rPr>
          <w:rFonts w:cs="Arial"/>
        </w:rPr>
        <w:t>.</w:t>
      </w:r>
    </w:p>
    <w:p w:rsidR="00F224D0" w:rsidRDefault="00F224D0" w:rsidP="00F224D0">
      <w:pPr>
        <w:pStyle w:val="Test"/>
        <w:rPr>
          <w:rFonts w:cs="Arial"/>
        </w:rPr>
      </w:pPr>
      <w:r>
        <w:rPr>
          <w:rFonts w:cs="Arial"/>
        </w:rPr>
        <w:t>A.</w:t>
      </w:r>
      <w:r>
        <w:rPr>
          <w:rFonts w:cs="Arial"/>
        </w:rPr>
        <w:tab/>
      </w:r>
      <w:r w:rsidR="00A64F12">
        <w:rPr>
          <w:rFonts w:cs="Arial"/>
        </w:rPr>
        <w:t xml:space="preserve">Distribution planning generated projects account for $2,975,000 of the 2012 transmission </w:t>
      </w:r>
      <w:r w:rsidR="003E7BE9">
        <w:rPr>
          <w:rFonts w:cs="Arial"/>
        </w:rPr>
        <w:t>capital additions budget</w:t>
      </w:r>
      <w:r w:rsidR="00A64F12">
        <w:rPr>
          <w:rFonts w:cs="Arial"/>
        </w:rPr>
        <w:t xml:space="preserve">.  These projects are recommended as a product of the Distribution Planning Process as discussed in Mr. Moore’s testimony.  </w:t>
      </w:r>
      <w:r w:rsidR="00311254">
        <w:rPr>
          <w:rFonts w:cs="Arial"/>
        </w:rPr>
        <w:t>Transmission has the responsibility for all</w:t>
      </w:r>
      <w:r w:rsidR="004C52F9">
        <w:rPr>
          <w:rFonts w:cs="Arial"/>
        </w:rPr>
        <w:t xml:space="preserve"> engineering, c</w:t>
      </w:r>
      <w:r w:rsidR="00311254">
        <w:rPr>
          <w:rFonts w:cs="Arial"/>
        </w:rPr>
        <w:t>onstruction</w:t>
      </w:r>
      <w:r w:rsidR="009072CF">
        <w:rPr>
          <w:rFonts w:cs="Arial"/>
        </w:rPr>
        <w:t>,</w:t>
      </w:r>
      <w:r w:rsidR="00311254">
        <w:rPr>
          <w:rFonts w:cs="Arial"/>
        </w:rPr>
        <w:t xml:space="preserve"> and </w:t>
      </w:r>
      <w:r w:rsidR="004C52F9">
        <w:rPr>
          <w:rFonts w:cs="Arial"/>
        </w:rPr>
        <w:t>project management</w:t>
      </w:r>
      <w:r w:rsidR="00311254">
        <w:rPr>
          <w:rFonts w:cs="Arial"/>
        </w:rPr>
        <w:t xml:space="preserve"> associated with these projects.</w:t>
      </w:r>
    </w:p>
    <w:p w:rsidR="00311254" w:rsidRDefault="00311254" w:rsidP="00F224D0">
      <w:pPr>
        <w:pStyle w:val="Test"/>
        <w:rPr>
          <w:rFonts w:cs="Arial"/>
        </w:rPr>
      </w:pPr>
    </w:p>
    <w:p w:rsidR="003B5D8F" w:rsidRDefault="00721F66" w:rsidP="003B5D8F">
      <w:pPr>
        <w:pStyle w:val="Test"/>
        <w:rPr>
          <w:rFonts w:cs="Arial"/>
        </w:rPr>
      </w:pPr>
      <w:r>
        <w:rPr>
          <w:rFonts w:cs="Arial"/>
        </w:rPr>
        <w:tab/>
      </w:r>
      <w:r w:rsidR="00311254">
        <w:rPr>
          <w:rFonts w:cs="Arial"/>
        </w:rPr>
        <w:t xml:space="preserve">An example of one of these projects is the construction of </w:t>
      </w:r>
      <w:r w:rsidR="003B5D8F" w:rsidRPr="003B5D8F">
        <w:t>Holiday</w:t>
      </w:r>
      <w:r w:rsidR="0060272E" w:rsidRPr="00B37134">
        <w:rPr>
          <w:rFonts w:cs="Arial"/>
        </w:rPr>
        <w:t xml:space="preserve"> substation</w:t>
      </w:r>
      <w:r w:rsidR="00311254">
        <w:rPr>
          <w:rFonts w:cs="Arial"/>
        </w:rPr>
        <w:t>.  It</w:t>
      </w:r>
      <w:r w:rsidR="0060272E" w:rsidRPr="00B37134">
        <w:rPr>
          <w:rFonts w:cs="Arial"/>
        </w:rPr>
        <w:t xml:space="preserve"> will be constructed as a new 115</w:t>
      </w:r>
      <w:r w:rsidR="00BD161F">
        <w:rPr>
          <w:rFonts w:cs="Arial"/>
        </w:rPr>
        <w:t>k</w:t>
      </w:r>
      <w:r w:rsidR="0042592B">
        <w:rPr>
          <w:rFonts w:cs="Arial"/>
        </w:rPr>
        <w:t>V</w:t>
      </w:r>
      <w:r w:rsidR="0060272E" w:rsidRPr="00B37134">
        <w:rPr>
          <w:rFonts w:cs="Arial"/>
        </w:rPr>
        <w:t xml:space="preserve"> to 12</w:t>
      </w:r>
      <w:r w:rsidR="00BD161F">
        <w:rPr>
          <w:rFonts w:cs="Arial"/>
        </w:rPr>
        <w:t>k</w:t>
      </w:r>
      <w:r w:rsidR="0042592B">
        <w:rPr>
          <w:rFonts w:cs="Arial"/>
        </w:rPr>
        <w:t>V</w:t>
      </w:r>
      <w:r w:rsidR="0060272E" w:rsidRPr="00B37134">
        <w:rPr>
          <w:rFonts w:cs="Arial"/>
        </w:rPr>
        <w:t xml:space="preserve"> distribution substation</w:t>
      </w:r>
      <w:r w:rsidR="002549A2" w:rsidRPr="00B37134">
        <w:rPr>
          <w:rFonts w:cs="Arial"/>
        </w:rPr>
        <w:t xml:space="preserve"> in </w:t>
      </w:r>
      <w:r w:rsidR="0082168A">
        <w:rPr>
          <w:rFonts w:cs="Arial"/>
        </w:rPr>
        <w:t>Gulf</w:t>
      </w:r>
      <w:r w:rsidR="002549A2" w:rsidRPr="00B37134">
        <w:rPr>
          <w:rFonts w:cs="Arial"/>
        </w:rPr>
        <w:t>’s Eastern District.  The substation will alleviate transformer overloading conditions at one of the other nearby substations.  The new substation will allow for increased reliability to our customers along with additional operability options for our Distribution Operations Center.</w:t>
      </w:r>
      <w:r w:rsidR="00D74164">
        <w:rPr>
          <w:rFonts w:cs="Arial"/>
        </w:rPr>
        <w:t xml:space="preserve">  The new substation </w:t>
      </w:r>
      <w:r w:rsidR="00F749CA">
        <w:rPr>
          <w:rFonts w:cs="Arial"/>
        </w:rPr>
        <w:t xml:space="preserve">represents </w:t>
      </w:r>
      <w:r w:rsidR="00D74164">
        <w:rPr>
          <w:rFonts w:cs="Arial"/>
        </w:rPr>
        <w:t>$2.0 million of the 2012 transmission capital budget.</w:t>
      </w:r>
    </w:p>
    <w:p w:rsidR="00674A8B" w:rsidRDefault="00674A8B" w:rsidP="00674A8B">
      <w:pPr>
        <w:pStyle w:val="Test"/>
        <w:rPr>
          <w:rFonts w:cs="Arial"/>
        </w:rPr>
      </w:pPr>
    </w:p>
    <w:p w:rsidR="00674A8B" w:rsidRPr="00B37134" w:rsidRDefault="00674A8B" w:rsidP="00674A8B">
      <w:pPr>
        <w:pStyle w:val="Test"/>
        <w:rPr>
          <w:rFonts w:cs="Arial"/>
        </w:rPr>
      </w:pPr>
      <w:r>
        <w:rPr>
          <w:rFonts w:cs="Arial"/>
        </w:rPr>
        <w:lastRenderedPageBreak/>
        <w:tab/>
        <w:t xml:space="preserve">Gulf’s 2012 transmission </w:t>
      </w:r>
      <w:r w:rsidR="003E7BE9">
        <w:rPr>
          <w:rFonts w:cs="Arial"/>
        </w:rPr>
        <w:t>capital additions budget</w:t>
      </w:r>
      <w:r>
        <w:rPr>
          <w:rFonts w:cs="Arial"/>
        </w:rPr>
        <w:t xml:space="preserve"> includes $975,000 to cover the cost of </w:t>
      </w:r>
      <w:r w:rsidR="00311254">
        <w:rPr>
          <w:rFonts w:cs="Arial"/>
        </w:rPr>
        <w:t>the remain</w:t>
      </w:r>
      <w:r w:rsidR="000754BC">
        <w:rPr>
          <w:rFonts w:cs="Arial"/>
        </w:rPr>
        <w:t>in</w:t>
      </w:r>
      <w:r w:rsidR="00311254">
        <w:rPr>
          <w:rFonts w:cs="Arial"/>
        </w:rPr>
        <w:t xml:space="preserve">g </w:t>
      </w:r>
      <w:r>
        <w:rPr>
          <w:rFonts w:cs="Arial"/>
        </w:rPr>
        <w:t>projects in this category.  These projects include the addition of feeders and transformers in distribution substations.</w:t>
      </w:r>
    </w:p>
    <w:p w:rsidR="00674A8B" w:rsidRDefault="00674A8B" w:rsidP="00EE31C7">
      <w:pPr>
        <w:pStyle w:val="Test"/>
        <w:jc w:val="center"/>
        <w:outlineLvl w:val="0"/>
        <w:rPr>
          <w:rFonts w:cs="Arial"/>
          <w:b/>
        </w:rPr>
      </w:pPr>
    </w:p>
    <w:p w:rsidR="007503B4" w:rsidRDefault="007503B4" w:rsidP="00EE31C7">
      <w:pPr>
        <w:pStyle w:val="Test"/>
        <w:jc w:val="center"/>
        <w:outlineLvl w:val="0"/>
        <w:rPr>
          <w:rFonts w:cs="Arial"/>
          <w:b/>
        </w:rPr>
      </w:pPr>
    </w:p>
    <w:p w:rsidR="0041327B" w:rsidRPr="00BB5026" w:rsidRDefault="0032391A" w:rsidP="00EE31C7">
      <w:pPr>
        <w:pStyle w:val="Test"/>
        <w:jc w:val="center"/>
        <w:outlineLvl w:val="0"/>
        <w:rPr>
          <w:rFonts w:cs="Arial"/>
          <w:b/>
          <w:caps/>
        </w:rPr>
      </w:pPr>
      <w:r w:rsidRPr="00BB5026">
        <w:rPr>
          <w:rFonts w:cs="Arial"/>
          <w:b/>
        </w:rPr>
        <w:t xml:space="preserve">V. </w:t>
      </w:r>
      <w:r w:rsidR="009B65C1" w:rsidRPr="00BB5026">
        <w:rPr>
          <w:b/>
          <w:caps/>
        </w:rPr>
        <w:t xml:space="preserve">Transmission O&amp;M </w:t>
      </w:r>
      <w:r w:rsidR="009B65C1" w:rsidRPr="00BB5026">
        <w:rPr>
          <w:rFonts w:cs="Arial"/>
          <w:b/>
          <w:caps/>
        </w:rPr>
        <w:t>Budget</w:t>
      </w:r>
    </w:p>
    <w:p w:rsidR="003A4233" w:rsidRDefault="003A4233" w:rsidP="0041327B">
      <w:pPr>
        <w:pStyle w:val="Test"/>
        <w:jc w:val="center"/>
        <w:rPr>
          <w:rFonts w:cs="Arial"/>
        </w:rPr>
      </w:pPr>
    </w:p>
    <w:p w:rsidR="00F061BF" w:rsidRPr="00B37134" w:rsidRDefault="00F061BF" w:rsidP="00BF49F6">
      <w:pPr>
        <w:pStyle w:val="Test"/>
        <w:rPr>
          <w:rFonts w:cs="Arial"/>
        </w:rPr>
      </w:pPr>
      <w:r w:rsidRPr="00B37134">
        <w:rPr>
          <w:rFonts w:cs="Arial"/>
        </w:rPr>
        <w:t>Q.</w:t>
      </w:r>
      <w:r w:rsidRPr="00B37134">
        <w:rPr>
          <w:rFonts w:cs="Arial"/>
        </w:rPr>
        <w:tab/>
        <w:t xml:space="preserve">Describe how the </w:t>
      </w:r>
      <w:r w:rsidR="00F749CA">
        <w:rPr>
          <w:rFonts w:cs="Arial"/>
        </w:rPr>
        <w:t>t</w:t>
      </w:r>
      <w:r w:rsidRPr="00B37134">
        <w:rPr>
          <w:rFonts w:cs="Arial"/>
        </w:rPr>
        <w:t xml:space="preserve">ransmission </w:t>
      </w:r>
      <w:r w:rsidR="00002D35">
        <w:rPr>
          <w:rFonts w:cs="Arial"/>
        </w:rPr>
        <w:t>O</w:t>
      </w:r>
      <w:r w:rsidR="00002D35" w:rsidRPr="00B37134">
        <w:rPr>
          <w:rFonts w:cs="Arial"/>
        </w:rPr>
        <w:t xml:space="preserve">perations </w:t>
      </w:r>
      <w:r w:rsidRPr="00B37134">
        <w:rPr>
          <w:rFonts w:cs="Arial"/>
        </w:rPr>
        <w:t xml:space="preserve">&amp; </w:t>
      </w:r>
      <w:r w:rsidR="00002D35">
        <w:rPr>
          <w:rFonts w:cs="Arial"/>
        </w:rPr>
        <w:t>M</w:t>
      </w:r>
      <w:r w:rsidR="00002D35" w:rsidRPr="00B37134">
        <w:rPr>
          <w:rFonts w:cs="Arial"/>
        </w:rPr>
        <w:t xml:space="preserve">aintenance </w:t>
      </w:r>
      <w:r w:rsidRPr="00B37134">
        <w:rPr>
          <w:rFonts w:cs="Arial"/>
        </w:rPr>
        <w:t>(O&amp;M) budget is developed.</w:t>
      </w:r>
    </w:p>
    <w:p w:rsidR="00F061BF" w:rsidRPr="00B37134" w:rsidRDefault="00F061BF" w:rsidP="00BF49F6">
      <w:pPr>
        <w:pStyle w:val="Test"/>
        <w:rPr>
          <w:rFonts w:cs="Arial"/>
        </w:rPr>
      </w:pPr>
      <w:r w:rsidRPr="00B37134">
        <w:rPr>
          <w:rFonts w:cs="Arial"/>
        </w:rPr>
        <w:t xml:space="preserve"> A.</w:t>
      </w:r>
      <w:r w:rsidRPr="00B37134">
        <w:rPr>
          <w:rFonts w:cs="Arial"/>
        </w:rPr>
        <w:tab/>
      </w:r>
      <w:r w:rsidR="00384621">
        <w:rPr>
          <w:rFonts w:cs="Arial"/>
          <w:szCs w:val="24"/>
        </w:rPr>
        <w:t xml:space="preserve">Gulf’s Corporate Planning organization </w:t>
      </w:r>
      <w:r w:rsidR="00B97A1B">
        <w:rPr>
          <w:rFonts w:cs="Arial"/>
          <w:szCs w:val="24"/>
        </w:rPr>
        <w:t xml:space="preserve">provides </w:t>
      </w:r>
      <w:r w:rsidR="00384621">
        <w:rPr>
          <w:rFonts w:cs="Arial"/>
          <w:szCs w:val="24"/>
        </w:rPr>
        <w:t xml:space="preserve">a Budget </w:t>
      </w:r>
      <w:r w:rsidR="00311254">
        <w:rPr>
          <w:rFonts w:cs="Arial"/>
          <w:szCs w:val="24"/>
        </w:rPr>
        <w:t xml:space="preserve">Message </w:t>
      </w:r>
      <w:r w:rsidR="00B97A1B">
        <w:rPr>
          <w:rFonts w:cs="Arial"/>
          <w:szCs w:val="24"/>
        </w:rPr>
        <w:t>with</w:t>
      </w:r>
      <w:r w:rsidR="00384621">
        <w:rPr>
          <w:rFonts w:cs="Arial"/>
          <w:szCs w:val="24"/>
        </w:rPr>
        <w:t xml:space="preserve"> budget guidelines for preparing the </w:t>
      </w:r>
      <w:r w:rsidR="00E41469">
        <w:rPr>
          <w:rFonts w:cs="Arial"/>
          <w:szCs w:val="24"/>
        </w:rPr>
        <w:t>budget</w:t>
      </w:r>
      <w:r w:rsidR="00384621">
        <w:rPr>
          <w:rFonts w:cs="Arial"/>
          <w:szCs w:val="24"/>
        </w:rPr>
        <w:t xml:space="preserve">.  Following receipt of the Budget </w:t>
      </w:r>
      <w:r w:rsidR="00311254">
        <w:rPr>
          <w:rFonts w:cs="Arial"/>
          <w:szCs w:val="24"/>
        </w:rPr>
        <w:t>Message</w:t>
      </w:r>
      <w:r w:rsidR="00384621">
        <w:rPr>
          <w:rFonts w:cs="Arial"/>
          <w:szCs w:val="24"/>
        </w:rPr>
        <w:t xml:space="preserve">, </w:t>
      </w:r>
      <w:r w:rsidR="00384621" w:rsidRPr="0044579F">
        <w:t xml:space="preserve">Gulf’s </w:t>
      </w:r>
      <w:r w:rsidR="00384621">
        <w:t>transmission</w:t>
      </w:r>
      <w:r w:rsidR="00384621" w:rsidRPr="0044579F">
        <w:t xml:space="preserve"> O&amp;M budget is </w:t>
      </w:r>
      <w:r w:rsidR="00384621">
        <w:t>developed through</w:t>
      </w:r>
      <w:r w:rsidR="00384621" w:rsidRPr="0044579F">
        <w:t xml:space="preserve"> a multi-step process that is implemented by employees who </w:t>
      </w:r>
      <w:r w:rsidR="00384621">
        <w:t xml:space="preserve">are </w:t>
      </w:r>
      <w:r w:rsidR="00311254">
        <w:t>well-</w:t>
      </w:r>
      <w:r w:rsidR="00384621">
        <w:t>experienced and very knowledgeable of</w:t>
      </w:r>
      <w:r w:rsidR="00384621" w:rsidRPr="0044579F">
        <w:t xml:space="preserve"> the </w:t>
      </w:r>
      <w:r w:rsidR="00384621">
        <w:t>transmission</w:t>
      </w:r>
      <w:r w:rsidR="00384621" w:rsidRPr="0044579F">
        <w:t xml:space="preserve"> systems they operate and maintain</w:t>
      </w:r>
      <w:r w:rsidR="00384621">
        <w:t>.  Each year Gulf’s transmission organization develops a five-year O&amp;M budget based on historical experience and projected maintenance</w:t>
      </w:r>
      <w:r w:rsidR="00384621">
        <w:rPr>
          <w:rFonts w:cs="Arial"/>
          <w:szCs w:val="24"/>
        </w:rPr>
        <w:t xml:space="preserve"> in order to continue the safe operation and integrity of the transmission system.</w:t>
      </w:r>
      <w:r w:rsidR="00384621">
        <w:rPr>
          <w:rFonts w:cs="Arial"/>
        </w:rPr>
        <w:t xml:space="preserve"> </w:t>
      </w:r>
      <w:r w:rsidR="00E41469">
        <w:rPr>
          <w:rFonts w:cs="Arial"/>
        </w:rPr>
        <w:t xml:space="preserve"> </w:t>
      </w:r>
      <w:r w:rsidR="00384621">
        <w:rPr>
          <w:rFonts w:cs="Arial"/>
        </w:rPr>
        <w:t>Gulf</w:t>
      </w:r>
      <w:r w:rsidRPr="00B37134">
        <w:rPr>
          <w:rFonts w:cs="Arial"/>
        </w:rPr>
        <w:t xml:space="preserve"> uses data collected through various inspection programs to assist in planning </w:t>
      </w:r>
      <w:r w:rsidR="00C16E45">
        <w:rPr>
          <w:rFonts w:cs="Arial"/>
        </w:rPr>
        <w:t>its</w:t>
      </w:r>
      <w:r w:rsidRPr="00B37134">
        <w:rPr>
          <w:rFonts w:cs="Arial"/>
        </w:rPr>
        <w:t xml:space="preserve"> </w:t>
      </w:r>
      <w:r w:rsidR="001D2D3C">
        <w:rPr>
          <w:rFonts w:cs="Arial"/>
        </w:rPr>
        <w:t xml:space="preserve">O&amp;M </w:t>
      </w:r>
      <w:r w:rsidRPr="00B37134">
        <w:rPr>
          <w:rFonts w:cs="Arial"/>
        </w:rPr>
        <w:t xml:space="preserve">budget.  I discuss these inspection programs later in my testimony.  We review the repair work to be completed and </w:t>
      </w:r>
      <w:r w:rsidR="0037329A">
        <w:rPr>
          <w:rFonts w:cs="Arial"/>
        </w:rPr>
        <w:t xml:space="preserve">estimate the costs </w:t>
      </w:r>
      <w:r w:rsidR="001D2D3C">
        <w:rPr>
          <w:rFonts w:cs="Arial"/>
        </w:rPr>
        <w:t xml:space="preserve">of </w:t>
      </w:r>
      <w:r w:rsidR="00C16E45">
        <w:rPr>
          <w:rFonts w:cs="Arial"/>
        </w:rPr>
        <w:t>the</w:t>
      </w:r>
      <w:r w:rsidR="009B0C7C">
        <w:rPr>
          <w:rFonts w:cs="Arial"/>
        </w:rPr>
        <w:t xml:space="preserve"> maintenance programs to develop our budget requests</w:t>
      </w:r>
      <w:r w:rsidRPr="00B37134">
        <w:rPr>
          <w:rFonts w:cs="Arial"/>
        </w:rPr>
        <w:t xml:space="preserve">.  These repairs make up the majority of </w:t>
      </w:r>
      <w:r w:rsidR="00C16E45">
        <w:rPr>
          <w:rFonts w:cs="Arial"/>
        </w:rPr>
        <w:t>the</w:t>
      </w:r>
      <w:r w:rsidRPr="00B37134">
        <w:rPr>
          <w:rFonts w:cs="Arial"/>
        </w:rPr>
        <w:t xml:space="preserve"> variable </w:t>
      </w:r>
      <w:r w:rsidR="00923E37">
        <w:rPr>
          <w:rFonts w:cs="Arial"/>
        </w:rPr>
        <w:t xml:space="preserve">O&amp;M </w:t>
      </w:r>
      <w:r w:rsidRPr="00B37134">
        <w:rPr>
          <w:rFonts w:cs="Arial"/>
        </w:rPr>
        <w:t>costs from year to year</w:t>
      </w:r>
      <w:r w:rsidR="00087128">
        <w:rPr>
          <w:rFonts w:cs="Arial"/>
        </w:rPr>
        <w:t>.</w:t>
      </w:r>
    </w:p>
    <w:p w:rsidR="0076374B" w:rsidRDefault="0076374B" w:rsidP="00BF49F6">
      <w:pPr>
        <w:pStyle w:val="Test"/>
        <w:rPr>
          <w:rFonts w:cs="Arial"/>
        </w:rPr>
      </w:pPr>
    </w:p>
    <w:p w:rsidR="00E41469" w:rsidRPr="00B37134" w:rsidRDefault="00E41469" w:rsidP="00BF49F6">
      <w:pPr>
        <w:pStyle w:val="Test"/>
        <w:rPr>
          <w:rFonts w:cs="Arial"/>
        </w:rPr>
      </w:pPr>
    </w:p>
    <w:p w:rsidR="009072CF" w:rsidRDefault="0076374B" w:rsidP="00BF49F6">
      <w:pPr>
        <w:pStyle w:val="Test"/>
        <w:ind w:firstLine="0"/>
        <w:rPr>
          <w:rFonts w:cs="Arial"/>
        </w:rPr>
      </w:pPr>
      <w:r w:rsidRPr="00B37134">
        <w:rPr>
          <w:rFonts w:cs="Arial"/>
        </w:rPr>
        <w:lastRenderedPageBreak/>
        <w:t xml:space="preserve">Gulf’s other </w:t>
      </w:r>
      <w:r w:rsidR="00002D35">
        <w:rPr>
          <w:rFonts w:cs="Arial"/>
        </w:rPr>
        <w:t xml:space="preserve">transmission </w:t>
      </w:r>
      <w:r w:rsidR="006F52AA" w:rsidRPr="00B37134">
        <w:rPr>
          <w:rFonts w:cs="Arial"/>
        </w:rPr>
        <w:t>O&amp;M</w:t>
      </w:r>
      <w:r w:rsidR="00F061BF" w:rsidRPr="00B37134">
        <w:rPr>
          <w:rFonts w:cs="Arial"/>
        </w:rPr>
        <w:t xml:space="preserve"> costs are related to equipment, tools</w:t>
      </w:r>
      <w:r w:rsidR="009072CF">
        <w:rPr>
          <w:rFonts w:cs="Arial"/>
        </w:rPr>
        <w:t>,</w:t>
      </w:r>
      <w:r w:rsidR="00F061BF" w:rsidRPr="00B37134">
        <w:rPr>
          <w:rFonts w:cs="Arial"/>
        </w:rPr>
        <w:t xml:space="preserve"> and people.  We conduct workforce planning </w:t>
      </w:r>
      <w:r w:rsidR="00311254">
        <w:rPr>
          <w:rFonts w:cs="Arial"/>
        </w:rPr>
        <w:t>reviews</w:t>
      </w:r>
      <w:r w:rsidR="00311254" w:rsidRPr="00B37134">
        <w:rPr>
          <w:rFonts w:cs="Arial"/>
        </w:rPr>
        <w:t xml:space="preserve"> </w:t>
      </w:r>
      <w:r w:rsidR="00F061BF" w:rsidRPr="00B37134">
        <w:rPr>
          <w:rFonts w:cs="Arial"/>
        </w:rPr>
        <w:t xml:space="preserve">to ensure we are staffed appropriately and make adjustments as needed.  One of the considerations in </w:t>
      </w:r>
      <w:r w:rsidR="00C16E45">
        <w:rPr>
          <w:rFonts w:cs="Arial"/>
        </w:rPr>
        <w:t>the</w:t>
      </w:r>
      <w:r w:rsidR="00C16E45" w:rsidRPr="00B37134">
        <w:rPr>
          <w:rFonts w:cs="Arial"/>
        </w:rPr>
        <w:t xml:space="preserve"> </w:t>
      </w:r>
      <w:r w:rsidR="00F061BF" w:rsidRPr="00B37134">
        <w:rPr>
          <w:rFonts w:cs="Arial"/>
        </w:rPr>
        <w:t xml:space="preserve">staffing </w:t>
      </w:r>
      <w:r w:rsidR="004C52F9">
        <w:rPr>
          <w:rFonts w:cs="Arial"/>
        </w:rPr>
        <w:t xml:space="preserve">review </w:t>
      </w:r>
      <w:r w:rsidR="00F061BF" w:rsidRPr="00B37134">
        <w:rPr>
          <w:rFonts w:cs="Arial"/>
        </w:rPr>
        <w:t xml:space="preserve">is to ensure we have adequate resources to respond to trouble and outages on the system </w:t>
      </w:r>
      <w:r w:rsidRPr="00B37134">
        <w:rPr>
          <w:rFonts w:cs="Arial"/>
        </w:rPr>
        <w:t xml:space="preserve">in a </w:t>
      </w:r>
      <w:r w:rsidR="00F061BF" w:rsidRPr="00B37134">
        <w:rPr>
          <w:rFonts w:cs="Arial"/>
        </w:rPr>
        <w:t>timely</w:t>
      </w:r>
      <w:r w:rsidRPr="00B37134">
        <w:rPr>
          <w:rFonts w:cs="Arial"/>
        </w:rPr>
        <w:t xml:space="preserve"> manner</w:t>
      </w:r>
      <w:r w:rsidR="00E71E23" w:rsidRPr="00B37134">
        <w:rPr>
          <w:rFonts w:cs="Arial"/>
        </w:rPr>
        <w:t>.</w:t>
      </w:r>
    </w:p>
    <w:p w:rsidR="006F52AA" w:rsidRPr="00B37134" w:rsidRDefault="006F52AA" w:rsidP="00BF49F6">
      <w:pPr>
        <w:pStyle w:val="Test"/>
        <w:ind w:firstLine="0"/>
        <w:rPr>
          <w:rFonts w:cs="Arial"/>
        </w:rPr>
      </w:pPr>
    </w:p>
    <w:p w:rsidR="009A2900" w:rsidRDefault="00311254" w:rsidP="00BF49F6">
      <w:pPr>
        <w:pStyle w:val="Test"/>
        <w:ind w:firstLine="0"/>
        <w:rPr>
          <w:rFonts w:cs="Arial"/>
        </w:rPr>
      </w:pPr>
      <w:r>
        <w:rPr>
          <w:rFonts w:cs="Arial"/>
        </w:rPr>
        <w:t xml:space="preserve">The 5-year O&amp;M budget </w:t>
      </w:r>
      <w:r w:rsidR="006F52AA" w:rsidRPr="00B37134">
        <w:rPr>
          <w:rFonts w:cs="Arial"/>
        </w:rPr>
        <w:t>is scrutinized in a multilayer process that compares historical spends for transmission accounts and cost types</w:t>
      </w:r>
      <w:r w:rsidR="00177503">
        <w:rPr>
          <w:rFonts w:cs="Arial"/>
        </w:rPr>
        <w:t>.</w:t>
      </w:r>
      <w:r w:rsidR="006F52AA" w:rsidRPr="00B37134">
        <w:rPr>
          <w:rFonts w:cs="Arial"/>
        </w:rPr>
        <w:t xml:space="preserve">  New programs or additional dollar requests must be validated and approved</w:t>
      </w:r>
      <w:r w:rsidR="00D5144F">
        <w:rPr>
          <w:rFonts w:cs="Arial"/>
        </w:rPr>
        <w:t xml:space="preserve"> annually.  This approval process closely </w:t>
      </w:r>
      <w:r w:rsidR="00002D35">
        <w:rPr>
          <w:rFonts w:cs="Arial"/>
        </w:rPr>
        <w:t xml:space="preserve">follows </w:t>
      </w:r>
      <w:r w:rsidR="00D5144F">
        <w:rPr>
          <w:rFonts w:cs="Arial"/>
        </w:rPr>
        <w:t xml:space="preserve">our </w:t>
      </w:r>
      <w:r w:rsidR="00002D35">
        <w:rPr>
          <w:rFonts w:cs="Arial"/>
        </w:rPr>
        <w:t>c</w:t>
      </w:r>
      <w:r w:rsidR="00D5144F">
        <w:rPr>
          <w:rFonts w:cs="Arial"/>
        </w:rPr>
        <w:t>apital</w:t>
      </w:r>
      <w:r w:rsidR="00002D35">
        <w:rPr>
          <w:rFonts w:cs="Arial"/>
        </w:rPr>
        <w:t xml:space="preserve"> additions</w:t>
      </w:r>
      <w:r w:rsidR="00D5144F">
        <w:rPr>
          <w:rFonts w:cs="Arial"/>
        </w:rPr>
        <w:t xml:space="preserve"> budget review and approval process.  Each responsibility center within transmission develops a budget for the five year window annually.  The total transmission budget is reviewed and approved by the Transmission Manager and then by the Power Delivery General Manager.  Final review is </w:t>
      </w:r>
      <w:r w:rsidR="00B4182A">
        <w:rPr>
          <w:rFonts w:cs="Arial"/>
        </w:rPr>
        <w:t xml:space="preserve">completed by the Customer Operations </w:t>
      </w:r>
      <w:r>
        <w:rPr>
          <w:rFonts w:cs="Arial"/>
        </w:rPr>
        <w:t xml:space="preserve">Vice President </w:t>
      </w:r>
      <w:r w:rsidR="0026635E">
        <w:rPr>
          <w:rFonts w:cs="Arial"/>
        </w:rPr>
        <w:t xml:space="preserve">and </w:t>
      </w:r>
    </w:p>
    <w:p w:rsidR="00D5144F" w:rsidRDefault="0026635E" w:rsidP="00BF49F6">
      <w:pPr>
        <w:pStyle w:val="Test"/>
        <w:ind w:firstLine="0"/>
        <w:rPr>
          <w:rFonts w:cs="Arial"/>
        </w:rPr>
      </w:pPr>
      <w:r>
        <w:rPr>
          <w:rFonts w:cs="Arial"/>
        </w:rPr>
        <w:t xml:space="preserve">the budget continues on in the process to approval as outlined in </w:t>
      </w:r>
      <w:r w:rsidR="00C1272E">
        <w:rPr>
          <w:rFonts w:cs="Arial"/>
        </w:rPr>
        <w:t>Mr.</w:t>
      </w:r>
      <w:r w:rsidR="0007068A">
        <w:rPr>
          <w:rFonts w:cs="Arial"/>
        </w:rPr>
        <w:t> </w:t>
      </w:r>
      <w:r w:rsidR="00C1272E">
        <w:rPr>
          <w:rFonts w:cs="Arial"/>
        </w:rPr>
        <w:t>Buck’s</w:t>
      </w:r>
      <w:r>
        <w:rPr>
          <w:rFonts w:cs="Arial"/>
        </w:rPr>
        <w:t xml:space="preserve"> testimony</w:t>
      </w:r>
      <w:r w:rsidR="00D37026">
        <w:rPr>
          <w:rFonts w:cs="Arial"/>
        </w:rPr>
        <w:t>.</w:t>
      </w:r>
      <w:r w:rsidR="002671EA">
        <w:rPr>
          <w:rFonts w:cs="Arial"/>
        </w:rPr>
        <w:t xml:space="preserve">  </w:t>
      </w:r>
    </w:p>
    <w:p w:rsidR="00311254" w:rsidRDefault="00311254" w:rsidP="00BF49F6">
      <w:pPr>
        <w:pStyle w:val="Test"/>
        <w:ind w:firstLine="0"/>
        <w:rPr>
          <w:rFonts w:cs="Arial"/>
        </w:rPr>
      </w:pPr>
    </w:p>
    <w:p w:rsidR="00F061BF" w:rsidRPr="00B37134" w:rsidRDefault="006F52AA" w:rsidP="00BF49F6">
      <w:pPr>
        <w:pStyle w:val="Test"/>
        <w:ind w:firstLine="0"/>
        <w:rPr>
          <w:rFonts w:cs="Arial"/>
        </w:rPr>
      </w:pPr>
      <w:r w:rsidRPr="00B37134">
        <w:rPr>
          <w:rFonts w:cs="Arial"/>
        </w:rPr>
        <w:t>In addition to the rigorous multilayer budgeting approval process</w:t>
      </w:r>
      <w:r w:rsidR="00E55416">
        <w:rPr>
          <w:rFonts w:cs="Arial"/>
        </w:rPr>
        <w:t>,</w:t>
      </w:r>
      <w:r w:rsidRPr="00B37134">
        <w:rPr>
          <w:rFonts w:cs="Arial"/>
        </w:rPr>
        <w:t xml:space="preserve"> </w:t>
      </w:r>
      <w:r w:rsidR="0082168A">
        <w:rPr>
          <w:rFonts w:cs="Arial"/>
        </w:rPr>
        <w:t>Gulf</w:t>
      </w:r>
      <w:r w:rsidRPr="00B37134">
        <w:rPr>
          <w:rFonts w:cs="Arial"/>
        </w:rPr>
        <w:t xml:space="preserve"> also institutes a detailed process for monitoring, evaluating</w:t>
      </w:r>
      <w:r w:rsidR="009072CF">
        <w:rPr>
          <w:rFonts w:cs="Arial"/>
        </w:rPr>
        <w:t>,</w:t>
      </w:r>
      <w:r w:rsidRPr="00B37134">
        <w:rPr>
          <w:rFonts w:cs="Arial"/>
        </w:rPr>
        <w:t xml:space="preserve"> and justifying current year </w:t>
      </w:r>
      <w:r w:rsidR="00E41469">
        <w:rPr>
          <w:rFonts w:cs="Arial"/>
        </w:rPr>
        <w:t xml:space="preserve">O&amp;M </w:t>
      </w:r>
      <w:r w:rsidRPr="00B37134">
        <w:rPr>
          <w:rFonts w:cs="Arial"/>
        </w:rPr>
        <w:t>expenses</w:t>
      </w:r>
      <w:r w:rsidR="00B4182A">
        <w:rPr>
          <w:rFonts w:cs="Arial"/>
        </w:rPr>
        <w:t xml:space="preserve"> and capital </w:t>
      </w:r>
      <w:r w:rsidR="004C52F9">
        <w:rPr>
          <w:rFonts w:cs="Arial"/>
        </w:rPr>
        <w:t>expenditures</w:t>
      </w:r>
      <w:r w:rsidR="00B4182A">
        <w:rPr>
          <w:rFonts w:cs="Arial"/>
        </w:rPr>
        <w:t xml:space="preserve">.  Budget to actual costs are reviewed monthly and variances are documented.  </w:t>
      </w:r>
      <w:r w:rsidR="00C1272E">
        <w:rPr>
          <w:rFonts w:cs="Arial"/>
        </w:rPr>
        <w:t>Each month</w:t>
      </w:r>
      <w:r w:rsidR="00E2479A">
        <w:rPr>
          <w:rFonts w:cs="Arial"/>
        </w:rPr>
        <w:t>, projections</w:t>
      </w:r>
      <w:r w:rsidR="00B4182A">
        <w:rPr>
          <w:rFonts w:cs="Arial"/>
        </w:rPr>
        <w:t xml:space="preserve"> are made for the month ahead and for year-end</w:t>
      </w:r>
      <w:r w:rsidR="00C1272E">
        <w:rPr>
          <w:rFonts w:cs="Arial"/>
        </w:rPr>
        <w:t>.</w:t>
      </w:r>
      <w:r w:rsidR="00B4182A">
        <w:rPr>
          <w:rFonts w:cs="Arial"/>
        </w:rPr>
        <w:t xml:space="preserve">  These monthly actual costs, variances, monthly projections</w:t>
      </w:r>
      <w:r w:rsidR="009072CF">
        <w:rPr>
          <w:rFonts w:cs="Arial"/>
        </w:rPr>
        <w:t>,</w:t>
      </w:r>
      <w:r w:rsidR="00B4182A">
        <w:rPr>
          <w:rFonts w:cs="Arial"/>
        </w:rPr>
        <w:t xml:space="preserve"> and year end </w:t>
      </w:r>
      <w:r w:rsidR="00B4182A">
        <w:rPr>
          <w:rFonts w:cs="Arial"/>
        </w:rPr>
        <w:lastRenderedPageBreak/>
        <w:t xml:space="preserve">projections are reviewed by the Transmission Manager, Power Delivery General Manager, </w:t>
      </w:r>
      <w:r w:rsidR="00C16E45">
        <w:rPr>
          <w:rFonts w:cs="Arial"/>
        </w:rPr>
        <w:t xml:space="preserve">and </w:t>
      </w:r>
      <w:r w:rsidR="00B4182A">
        <w:rPr>
          <w:rFonts w:cs="Arial"/>
        </w:rPr>
        <w:t xml:space="preserve">the Customer Operations </w:t>
      </w:r>
      <w:r w:rsidR="00311254">
        <w:rPr>
          <w:rFonts w:cs="Arial"/>
        </w:rPr>
        <w:t>Vice President</w:t>
      </w:r>
      <w:r w:rsidR="00C16E45">
        <w:rPr>
          <w:rFonts w:cs="Arial"/>
        </w:rPr>
        <w:t>.</w:t>
      </w:r>
    </w:p>
    <w:p w:rsidR="0076374B" w:rsidRPr="00B37134" w:rsidRDefault="0076374B" w:rsidP="00BF49F6">
      <w:pPr>
        <w:pStyle w:val="Test"/>
        <w:ind w:left="810" w:firstLine="0"/>
        <w:rPr>
          <w:rFonts w:cs="Arial"/>
        </w:rPr>
      </w:pPr>
    </w:p>
    <w:p w:rsidR="0076374B" w:rsidRPr="00B37134" w:rsidRDefault="0076374B" w:rsidP="00C16E45">
      <w:pPr>
        <w:spacing w:line="480" w:lineRule="atLeast"/>
        <w:ind w:left="720" w:hanging="720"/>
        <w:jc w:val="both"/>
        <w:rPr>
          <w:rFonts w:ascii="Arial" w:hAnsi="Arial" w:cs="Arial"/>
        </w:rPr>
      </w:pPr>
      <w:r w:rsidRPr="00B37134">
        <w:rPr>
          <w:rFonts w:ascii="Arial" w:hAnsi="Arial" w:cs="Arial"/>
        </w:rPr>
        <w:t>Q.</w:t>
      </w:r>
      <w:r w:rsidRPr="00B37134">
        <w:rPr>
          <w:rFonts w:ascii="Arial" w:hAnsi="Arial" w:cs="Arial"/>
        </w:rPr>
        <w:tab/>
        <w:t xml:space="preserve">What is </w:t>
      </w:r>
      <w:r w:rsidR="0082168A">
        <w:rPr>
          <w:rFonts w:ascii="Arial" w:hAnsi="Arial" w:cs="Arial"/>
        </w:rPr>
        <w:t>Gulf</w:t>
      </w:r>
      <w:r w:rsidRPr="00B37134">
        <w:rPr>
          <w:rFonts w:ascii="Arial" w:hAnsi="Arial" w:cs="Arial"/>
        </w:rPr>
        <w:t xml:space="preserve">’s transmission O&amp;M budget for </w:t>
      </w:r>
      <w:r w:rsidR="0026635E">
        <w:rPr>
          <w:rFonts w:ascii="Arial" w:hAnsi="Arial" w:cs="Arial"/>
        </w:rPr>
        <w:t xml:space="preserve">2011 and </w:t>
      </w:r>
      <w:r w:rsidRPr="00B37134">
        <w:rPr>
          <w:rFonts w:ascii="Arial" w:hAnsi="Arial" w:cs="Arial"/>
        </w:rPr>
        <w:t>2012?</w:t>
      </w:r>
    </w:p>
    <w:p w:rsidR="0076374B" w:rsidRDefault="0076374B" w:rsidP="00C16E45">
      <w:pPr>
        <w:spacing w:line="480" w:lineRule="atLeast"/>
        <w:ind w:left="720" w:hanging="720"/>
        <w:jc w:val="both"/>
        <w:rPr>
          <w:rFonts w:ascii="Arial" w:hAnsi="Arial" w:cs="Arial"/>
        </w:rPr>
      </w:pPr>
      <w:r w:rsidRPr="00B37134">
        <w:rPr>
          <w:rFonts w:ascii="Arial" w:hAnsi="Arial" w:cs="Arial"/>
        </w:rPr>
        <w:t>A.</w:t>
      </w:r>
      <w:r w:rsidRPr="00B37134">
        <w:rPr>
          <w:rFonts w:ascii="Arial" w:hAnsi="Arial" w:cs="Arial"/>
        </w:rPr>
        <w:tab/>
      </w:r>
      <w:r w:rsidR="0082168A">
        <w:rPr>
          <w:rFonts w:ascii="Arial" w:hAnsi="Arial" w:cs="Arial"/>
        </w:rPr>
        <w:t>Gulf</w:t>
      </w:r>
      <w:r w:rsidRPr="00B37134">
        <w:rPr>
          <w:rFonts w:ascii="Arial" w:hAnsi="Arial" w:cs="Arial"/>
        </w:rPr>
        <w:t xml:space="preserve">’s </w:t>
      </w:r>
      <w:r w:rsidR="00C1272E">
        <w:rPr>
          <w:rFonts w:ascii="Arial" w:hAnsi="Arial" w:cs="Arial"/>
        </w:rPr>
        <w:t>t</w:t>
      </w:r>
      <w:r w:rsidRPr="00B37134">
        <w:rPr>
          <w:rFonts w:ascii="Arial" w:hAnsi="Arial" w:cs="Arial"/>
        </w:rPr>
        <w:t>ransmission O&amp;M budget for</w:t>
      </w:r>
      <w:r w:rsidR="0026635E">
        <w:rPr>
          <w:rFonts w:ascii="Arial" w:hAnsi="Arial" w:cs="Arial"/>
        </w:rPr>
        <w:t xml:space="preserve"> 2011 is $</w:t>
      </w:r>
      <w:r w:rsidR="004440FB">
        <w:rPr>
          <w:rFonts w:ascii="Arial" w:hAnsi="Arial" w:cs="Arial"/>
        </w:rPr>
        <w:t>11,</w:t>
      </w:r>
      <w:r w:rsidR="001469F9">
        <w:rPr>
          <w:rFonts w:ascii="Arial" w:hAnsi="Arial" w:cs="Arial"/>
        </w:rPr>
        <w:t>760</w:t>
      </w:r>
      <w:r w:rsidR="00C15AD8">
        <w:rPr>
          <w:rFonts w:ascii="Arial" w:hAnsi="Arial" w:cs="Arial"/>
        </w:rPr>
        <w:t>,000</w:t>
      </w:r>
      <w:r w:rsidR="00311254">
        <w:rPr>
          <w:rFonts w:ascii="Arial" w:hAnsi="Arial" w:cs="Arial"/>
        </w:rPr>
        <w:t xml:space="preserve"> </w:t>
      </w:r>
      <w:r w:rsidR="0026635E">
        <w:rPr>
          <w:rFonts w:ascii="Arial" w:hAnsi="Arial" w:cs="Arial"/>
        </w:rPr>
        <w:t>and</w:t>
      </w:r>
      <w:r w:rsidRPr="00B37134">
        <w:rPr>
          <w:rFonts w:ascii="Arial" w:hAnsi="Arial" w:cs="Arial"/>
        </w:rPr>
        <w:t xml:space="preserve"> </w:t>
      </w:r>
      <w:r w:rsidR="00C1272E">
        <w:rPr>
          <w:rFonts w:ascii="Arial" w:hAnsi="Arial" w:cs="Arial"/>
        </w:rPr>
        <w:t xml:space="preserve">for </w:t>
      </w:r>
      <w:r w:rsidRPr="00B37134">
        <w:rPr>
          <w:rFonts w:ascii="Arial" w:hAnsi="Arial" w:cs="Arial"/>
        </w:rPr>
        <w:t xml:space="preserve">2012 </w:t>
      </w:r>
      <w:r w:rsidRPr="0094451A">
        <w:rPr>
          <w:rFonts w:ascii="Arial" w:hAnsi="Arial" w:cs="Arial"/>
        </w:rPr>
        <w:t>is $1</w:t>
      </w:r>
      <w:r w:rsidR="0094451A" w:rsidRPr="0094451A">
        <w:rPr>
          <w:rFonts w:ascii="Arial" w:hAnsi="Arial" w:cs="Arial"/>
        </w:rPr>
        <w:t>1</w:t>
      </w:r>
      <w:r w:rsidRPr="0094451A">
        <w:rPr>
          <w:rFonts w:ascii="Arial" w:hAnsi="Arial" w:cs="Arial"/>
        </w:rPr>
        <w:t>,</w:t>
      </w:r>
      <w:r w:rsidR="00744992">
        <w:rPr>
          <w:rFonts w:ascii="Arial" w:hAnsi="Arial" w:cs="Arial"/>
        </w:rPr>
        <w:t>609</w:t>
      </w:r>
      <w:r w:rsidR="00C15AD8">
        <w:rPr>
          <w:rFonts w:ascii="Arial" w:hAnsi="Arial" w:cs="Arial"/>
        </w:rPr>
        <w:t>,000</w:t>
      </w:r>
      <w:r w:rsidR="00655B54">
        <w:rPr>
          <w:rFonts w:ascii="Arial" w:hAnsi="Arial" w:cs="Arial"/>
        </w:rPr>
        <w:t>,</w:t>
      </w:r>
      <w:r w:rsidR="00655B54" w:rsidRPr="00655B54">
        <w:rPr>
          <w:rFonts w:ascii="Arial" w:hAnsi="Arial" w:cs="Arial"/>
        </w:rPr>
        <w:t xml:space="preserve"> </w:t>
      </w:r>
      <w:r w:rsidR="00655B54">
        <w:rPr>
          <w:rFonts w:ascii="Arial" w:hAnsi="Arial" w:cs="Arial"/>
        </w:rPr>
        <w:t xml:space="preserve">as shown in </w:t>
      </w:r>
      <w:r w:rsidR="00655B54" w:rsidRPr="003B5D8F">
        <w:rPr>
          <w:rFonts w:ascii="Arial" w:hAnsi="Arial" w:cs="Arial"/>
        </w:rPr>
        <w:t>Exhibit PCC-1</w:t>
      </w:r>
      <w:r w:rsidR="00655B54" w:rsidRPr="00C16E45">
        <w:rPr>
          <w:rFonts w:ascii="Arial" w:hAnsi="Arial" w:cs="Arial"/>
        </w:rPr>
        <w:t xml:space="preserve">, </w:t>
      </w:r>
      <w:r w:rsidR="00655B54" w:rsidRPr="003B5D8F">
        <w:rPr>
          <w:rFonts w:ascii="Arial" w:hAnsi="Arial" w:cs="Arial"/>
        </w:rPr>
        <w:t xml:space="preserve">Schedule </w:t>
      </w:r>
      <w:r w:rsidR="00655B54">
        <w:rPr>
          <w:rFonts w:ascii="Arial" w:hAnsi="Arial" w:cs="Arial"/>
        </w:rPr>
        <w:t>6</w:t>
      </w:r>
      <w:r w:rsidRPr="0094451A">
        <w:rPr>
          <w:rFonts w:ascii="Arial" w:hAnsi="Arial" w:cs="Arial"/>
        </w:rPr>
        <w:t>.</w:t>
      </w:r>
    </w:p>
    <w:p w:rsidR="00F242E7" w:rsidRPr="00B37134" w:rsidRDefault="00F242E7" w:rsidP="00C16E45">
      <w:pPr>
        <w:spacing w:line="480" w:lineRule="atLeast"/>
        <w:ind w:left="720" w:hanging="720"/>
        <w:jc w:val="both"/>
        <w:rPr>
          <w:rFonts w:ascii="Arial" w:hAnsi="Arial" w:cs="Arial"/>
        </w:rPr>
      </w:pPr>
    </w:p>
    <w:p w:rsidR="00037DA4" w:rsidRDefault="00037DA4" w:rsidP="00C16E45">
      <w:pPr>
        <w:spacing w:line="480" w:lineRule="atLeast"/>
        <w:ind w:left="720" w:hanging="720"/>
        <w:jc w:val="both"/>
        <w:rPr>
          <w:rFonts w:ascii="Arial" w:hAnsi="Arial" w:cs="Arial"/>
        </w:rPr>
      </w:pPr>
      <w:r w:rsidRPr="00B37134">
        <w:rPr>
          <w:rFonts w:ascii="Arial" w:hAnsi="Arial" w:cs="Arial"/>
        </w:rPr>
        <w:t>Q.</w:t>
      </w:r>
      <w:r w:rsidRPr="00B37134">
        <w:rPr>
          <w:rFonts w:ascii="Arial" w:hAnsi="Arial" w:cs="Arial"/>
        </w:rPr>
        <w:tab/>
      </w:r>
      <w:r w:rsidR="008026C5">
        <w:rPr>
          <w:rFonts w:ascii="Arial" w:hAnsi="Arial" w:cs="Arial"/>
        </w:rPr>
        <w:t>Are</w:t>
      </w:r>
      <w:r w:rsidR="008026C5" w:rsidRPr="00B37134">
        <w:rPr>
          <w:rFonts w:ascii="Arial" w:hAnsi="Arial" w:cs="Arial"/>
        </w:rPr>
        <w:t xml:space="preserve"> </w:t>
      </w:r>
      <w:r w:rsidR="0082168A">
        <w:rPr>
          <w:rFonts w:ascii="Arial" w:hAnsi="Arial" w:cs="Arial"/>
        </w:rPr>
        <w:t>Gulf</w:t>
      </w:r>
      <w:r w:rsidRPr="00B37134">
        <w:rPr>
          <w:rFonts w:ascii="Arial" w:hAnsi="Arial" w:cs="Arial"/>
        </w:rPr>
        <w:t>’s projected level</w:t>
      </w:r>
      <w:r w:rsidR="008026C5">
        <w:rPr>
          <w:rFonts w:ascii="Arial" w:hAnsi="Arial" w:cs="Arial"/>
        </w:rPr>
        <w:t>s</w:t>
      </w:r>
      <w:r w:rsidRPr="00B37134">
        <w:rPr>
          <w:rFonts w:ascii="Arial" w:hAnsi="Arial" w:cs="Arial"/>
        </w:rPr>
        <w:t xml:space="preserve"> of </w:t>
      </w:r>
      <w:r w:rsidR="0076374B" w:rsidRPr="00B37134">
        <w:rPr>
          <w:rFonts w:ascii="Arial" w:hAnsi="Arial" w:cs="Arial"/>
        </w:rPr>
        <w:t>t</w:t>
      </w:r>
      <w:r w:rsidRPr="00B37134">
        <w:rPr>
          <w:rFonts w:ascii="Arial" w:hAnsi="Arial" w:cs="Arial"/>
        </w:rPr>
        <w:t xml:space="preserve">ransmission O&amp;M expenses in </w:t>
      </w:r>
      <w:r w:rsidR="0026635E">
        <w:rPr>
          <w:rFonts w:ascii="Arial" w:hAnsi="Arial" w:cs="Arial"/>
        </w:rPr>
        <w:t xml:space="preserve">2011 and </w:t>
      </w:r>
      <w:r w:rsidRPr="00B37134">
        <w:rPr>
          <w:rFonts w:ascii="Arial" w:hAnsi="Arial" w:cs="Arial"/>
        </w:rPr>
        <w:t>2012 reasonable</w:t>
      </w:r>
      <w:r w:rsidR="00E55416">
        <w:rPr>
          <w:rFonts w:ascii="Arial" w:hAnsi="Arial" w:cs="Arial"/>
        </w:rPr>
        <w:t xml:space="preserve"> and prudent</w:t>
      </w:r>
      <w:r w:rsidRPr="00B37134">
        <w:rPr>
          <w:rFonts w:ascii="Arial" w:hAnsi="Arial" w:cs="Arial"/>
        </w:rPr>
        <w:t>?</w:t>
      </w:r>
      <w:r w:rsidR="00C15AD8">
        <w:rPr>
          <w:rFonts w:ascii="Arial" w:hAnsi="Arial" w:cs="Arial"/>
        </w:rPr>
        <w:t xml:space="preserve">  Please explain.</w:t>
      </w:r>
    </w:p>
    <w:p w:rsidR="00057A41" w:rsidRDefault="00037DA4" w:rsidP="00BF49F6">
      <w:pPr>
        <w:pStyle w:val="Test"/>
        <w:rPr>
          <w:rFonts w:cs="Arial"/>
        </w:rPr>
      </w:pPr>
      <w:r w:rsidRPr="00B37134">
        <w:rPr>
          <w:rFonts w:cs="Arial"/>
        </w:rPr>
        <w:t>A.</w:t>
      </w:r>
      <w:r w:rsidRPr="00B37134">
        <w:rPr>
          <w:rFonts w:cs="Arial"/>
        </w:rPr>
        <w:tab/>
      </w:r>
      <w:r w:rsidR="00223870">
        <w:rPr>
          <w:rFonts w:cs="Arial"/>
        </w:rPr>
        <w:t xml:space="preserve">Yes.  </w:t>
      </w:r>
      <w:r w:rsidR="0082168A">
        <w:rPr>
          <w:rFonts w:cs="Arial"/>
        </w:rPr>
        <w:t>Gulf</w:t>
      </w:r>
      <w:r w:rsidR="00C8556C" w:rsidRPr="00B37134">
        <w:rPr>
          <w:rFonts w:cs="Arial"/>
        </w:rPr>
        <w:t>’s projected level</w:t>
      </w:r>
      <w:r w:rsidR="008026C5">
        <w:rPr>
          <w:rFonts w:cs="Arial"/>
        </w:rPr>
        <w:t>s</w:t>
      </w:r>
      <w:r w:rsidR="00C8556C" w:rsidRPr="00B37134">
        <w:rPr>
          <w:rFonts w:cs="Arial"/>
        </w:rPr>
        <w:t xml:space="preserve"> of transmission O&amp;M expense </w:t>
      </w:r>
      <w:r w:rsidR="008026C5">
        <w:rPr>
          <w:rFonts w:cs="Arial"/>
        </w:rPr>
        <w:t>are</w:t>
      </w:r>
      <w:r w:rsidR="008026C5" w:rsidRPr="00B37134">
        <w:rPr>
          <w:rFonts w:cs="Arial"/>
        </w:rPr>
        <w:t xml:space="preserve"> </w:t>
      </w:r>
      <w:r w:rsidR="00223870">
        <w:rPr>
          <w:rFonts w:cs="Arial"/>
        </w:rPr>
        <w:t>reasonable, prudent</w:t>
      </w:r>
      <w:r w:rsidR="009072CF">
        <w:rPr>
          <w:rFonts w:cs="Arial"/>
        </w:rPr>
        <w:t>,</w:t>
      </w:r>
      <w:r w:rsidR="00223870">
        <w:rPr>
          <w:rFonts w:cs="Arial"/>
        </w:rPr>
        <w:t xml:space="preserve"> and </w:t>
      </w:r>
      <w:r w:rsidR="00C8556C" w:rsidRPr="00B37134">
        <w:rPr>
          <w:rFonts w:cs="Arial"/>
        </w:rPr>
        <w:t xml:space="preserve">necessary for Gulf to continue to provide adequate and reliable transmission service to </w:t>
      </w:r>
      <w:r w:rsidR="00C75665" w:rsidRPr="00B37134">
        <w:rPr>
          <w:rFonts w:cs="Arial"/>
        </w:rPr>
        <w:t xml:space="preserve">meet </w:t>
      </w:r>
      <w:r w:rsidR="00061C25">
        <w:rPr>
          <w:rFonts w:cs="Arial"/>
        </w:rPr>
        <w:t xml:space="preserve">our </w:t>
      </w:r>
      <w:r w:rsidR="001768E0" w:rsidRPr="00B37134">
        <w:rPr>
          <w:rFonts w:cs="Arial"/>
        </w:rPr>
        <w:t>customers’</w:t>
      </w:r>
      <w:r w:rsidR="00C8556C" w:rsidRPr="00B37134">
        <w:rPr>
          <w:rFonts w:cs="Arial"/>
        </w:rPr>
        <w:t xml:space="preserve"> needs.  The </w:t>
      </w:r>
      <w:proofErr w:type="gramStart"/>
      <w:r w:rsidR="00C8556C" w:rsidRPr="00B37134">
        <w:rPr>
          <w:rFonts w:cs="Arial"/>
        </w:rPr>
        <w:t>amount</w:t>
      </w:r>
      <w:r w:rsidR="008026C5">
        <w:rPr>
          <w:rFonts w:cs="Arial"/>
        </w:rPr>
        <w:t>s</w:t>
      </w:r>
      <w:r w:rsidR="00C8556C" w:rsidRPr="00B37134">
        <w:rPr>
          <w:rFonts w:cs="Arial"/>
        </w:rPr>
        <w:t xml:space="preserve"> </w:t>
      </w:r>
      <w:r w:rsidR="008026C5">
        <w:rPr>
          <w:rFonts w:cs="Arial"/>
        </w:rPr>
        <w:t>were</w:t>
      </w:r>
      <w:r w:rsidR="008026C5" w:rsidRPr="00B37134">
        <w:rPr>
          <w:rFonts w:cs="Arial"/>
        </w:rPr>
        <w:t xml:space="preserve"> </w:t>
      </w:r>
      <w:r w:rsidR="00C8556C" w:rsidRPr="00B37134">
        <w:rPr>
          <w:rFonts w:cs="Arial"/>
        </w:rPr>
        <w:t>developed through Gulf’s transmission bud</w:t>
      </w:r>
      <w:r w:rsidR="004F207A" w:rsidRPr="00B37134">
        <w:rPr>
          <w:rFonts w:cs="Arial"/>
        </w:rPr>
        <w:t>get process</w:t>
      </w:r>
      <w:r w:rsidR="0070266A">
        <w:rPr>
          <w:rFonts w:cs="Arial"/>
        </w:rPr>
        <w:t xml:space="preserve"> and includes</w:t>
      </w:r>
      <w:proofErr w:type="gramEnd"/>
      <w:r w:rsidR="0070266A">
        <w:rPr>
          <w:rFonts w:cs="Arial"/>
        </w:rPr>
        <w:t xml:space="preserve"> expenses for </w:t>
      </w:r>
      <w:r w:rsidR="00061C25">
        <w:rPr>
          <w:rFonts w:cs="Arial"/>
        </w:rPr>
        <w:t xml:space="preserve">Protection &amp; Control, Substation Maintenance Program, Substation </w:t>
      </w:r>
      <w:r w:rsidR="00253756">
        <w:rPr>
          <w:rFonts w:cs="Arial"/>
        </w:rPr>
        <w:t>Metering Services</w:t>
      </w:r>
      <w:r w:rsidR="00061C25">
        <w:rPr>
          <w:rFonts w:cs="Arial"/>
        </w:rPr>
        <w:t xml:space="preserve">, Transmission Control Center, Transmission Line Inspection Program, Transmission Line Maintenance Programs, Transmission </w:t>
      </w:r>
      <w:r w:rsidR="008C6312">
        <w:rPr>
          <w:rFonts w:cs="Arial"/>
        </w:rPr>
        <w:t>Engineering and Supervision</w:t>
      </w:r>
      <w:r w:rsidR="00061C25">
        <w:rPr>
          <w:rFonts w:cs="Arial"/>
        </w:rPr>
        <w:t>, Transmission Vegetation Management</w:t>
      </w:r>
      <w:r w:rsidR="00E41469">
        <w:rPr>
          <w:rFonts w:cs="Arial"/>
        </w:rPr>
        <w:t xml:space="preserve">, </w:t>
      </w:r>
      <w:r w:rsidR="00061C25">
        <w:rPr>
          <w:rFonts w:cs="Arial"/>
        </w:rPr>
        <w:t>and SGIG</w:t>
      </w:r>
      <w:r w:rsidR="0041220F">
        <w:rPr>
          <w:rFonts w:cs="Arial"/>
        </w:rPr>
        <w:t>.</w:t>
      </w:r>
      <w:r w:rsidR="00CB602A" w:rsidRPr="00CB602A">
        <w:rPr>
          <w:rFonts w:cs="Arial"/>
        </w:rPr>
        <w:t xml:space="preserve"> </w:t>
      </w:r>
    </w:p>
    <w:p w:rsidR="008C6312" w:rsidRDefault="008C6312" w:rsidP="00BF49F6">
      <w:pPr>
        <w:pStyle w:val="Test"/>
        <w:rPr>
          <w:rFonts w:cs="Arial"/>
        </w:rPr>
      </w:pPr>
    </w:p>
    <w:p w:rsidR="00C80152" w:rsidRDefault="00C80152" w:rsidP="00BF49F6">
      <w:pPr>
        <w:pStyle w:val="Test"/>
        <w:rPr>
          <w:rFonts w:cs="Arial"/>
        </w:rPr>
      </w:pPr>
      <w:r>
        <w:rPr>
          <w:rFonts w:cs="Arial"/>
        </w:rPr>
        <w:t>Q.</w:t>
      </w:r>
      <w:r>
        <w:rPr>
          <w:rFonts w:cs="Arial"/>
        </w:rPr>
        <w:tab/>
        <w:t>Please describe Gulf’s Protection &amp; Control component of the 2012 O&amp;M budget.</w:t>
      </w:r>
    </w:p>
    <w:p w:rsidR="00C80152" w:rsidRDefault="00C80152" w:rsidP="00BF49F6">
      <w:pPr>
        <w:pStyle w:val="Test"/>
        <w:rPr>
          <w:rFonts w:cs="Arial"/>
        </w:rPr>
      </w:pPr>
      <w:r>
        <w:rPr>
          <w:rFonts w:cs="Arial"/>
        </w:rPr>
        <w:t>A.</w:t>
      </w:r>
      <w:r>
        <w:rPr>
          <w:rFonts w:cs="Arial"/>
        </w:rPr>
        <w:tab/>
        <w:t>Gulf’s Protection &amp; Control accounts for $</w:t>
      </w:r>
      <w:r w:rsidR="005E56C9">
        <w:rPr>
          <w:rFonts w:cs="Arial"/>
        </w:rPr>
        <w:t>413</w:t>
      </w:r>
      <w:r w:rsidR="00744992">
        <w:rPr>
          <w:rFonts w:cs="Arial"/>
        </w:rPr>
        <w:t>,000</w:t>
      </w:r>
      <w:r>
        <w:rPr>
          <w:rFonts w:cs="Arial"/>
        </w:rPr>
        <w:t xml:space="preserve"> of the 2012 </w:t>
      </w:r>
      <w:r w:rsidR="00253756">
        <w:rPr>
          <w:rFonts w:cs="Arial"/>
        </w:rPr>
        <w:t xml:space="preserve">transmission </w:t>
      </w:r>
      <w:r>
        <w:rPr>
          <w:rFonts w:cs="Arial"/>
        </w:rPr>
        <w:t xml:space="preserve">O&amp;M budget.  </w:t>
      </w:r>
      <w:r w:rsidR="00B97A1B">
        <w:rPr>
          <w:rFonts w:cs="Arial"/>
        </w:rPr>
        <w:t>Transmission</w:t>
      </w:r>
      <w:r>
        <w:rPr>
          <w:rFonts w:cs="Arial"/>
        </w:rPr>
        <w:t xml:space="preserve"> is responsible for the systems and equipment which monitor and automatically respond to abnormal conditions on the transmission grid.  These controls and equipment are on </w:t>
      </w:r>
      <w:r>
        <w:rPr>
          <w:rFonts w:cs="Arial"/>
        </w:rPr>
        <w:lastRenderedPageBreak/>
        <w:t xml:space="preserve">a routine maintenance cycle as required by NERC.  The maintenance program consists of </w:t>
      </w:r>
      <w:r w:rsidR="00DA1E85">
        <w:rPr>
          <w:rFonts w:cs="Arial"/>
        </w:rPr>
        <w:t>relay calibration, circuit verification</w:t>
      </w:r>
      <w:r w:rsidR="009072CF">
        <w:rPr>
          <w:rFonts w:cs="Arial"/>
        </w:rPr>
        <w:t>,</w:t>
      </w:r>
      <w:r w:rsidR="00DA1E85">
        <w:rPr>
          <w:rFonts w:cs="Arial"/>
        </w:rPr>
        <w:t xml:space="preserve"> </w:t>
      </w:r>
      <w:r w:rsidR="009072CF">
        <w:rPr>
          <w:rFonts w:cs="Arial"/>
        </w:rPr>
        <w:t>and</w:t>
      </w:r>
      <w:r w:rsidR="00DA1E85">
        <w:rPr>
          <w:rFonts w:cs="Arial"/>
        </w:rPr>
        <w:t xml:space="preserve"> functional testing o</w:t>
      </w:r>
      <w:r w:rsidR="004C52F9">
        <w:rPr>
          <w:rFonts w:cs="Arial"/>
        </w:rPr>
        <w:t>f</w:t>
      </w:r>
      <w:r w:rsidR="00DA1E85">
        <w:rPr>
          <w:rFonts w:cs="Arial"/>
        </w:rPr>
        <w:t xml:space="preserve"> the protection schemes.</w:t>
      </w:r>
    </w:p>
    <w:p w:rsidR="00A05B8C" w:rsidRDefault="00A05B8C">
      <w:pPr>
        <w:pStyle w:val="Test"/>
        <w:rPr>
          <w:rFonts w:cs="Arial"/>
        </w:rPr>
      </w:pPr>
    </w:p>
    <w:p w:rsidR="009B0C7C" w:rsidRDefault="00CB602A" w:rsidP="00BF49F6">
      <w:pPr>
        <w:pStyle w:val="Test"/>
        <w:rPr>
          <w:rFonts w:cs="Arial"/>
        </w:rPr>
      </w:pPr>
      <w:r>
        <w:rPr>
          <w:rFonts w:cs="Arial"/>
        </w:rPr>
        <w:t>Q.</w:t>
      </w:r>
      <w:r>
        <w:rPr>
          <w:rFonts w:cs="Arial"/>
        </w:rPr>
        <w:tab/>
      </w:r>
      <w:r w:rsidRPr="00B37134">
        <w:rPr>
          <w:rFonts w:cs="Arial"/>
        </w:rPr>
        <w:t xml:space="preserve">Please describe </w:t>
      </w:r>
      <w:r>
        <w:rPr>
          <w:rFonts w:cs="Arial"/>
        </w:rPr>
        <w:t>Gulf’s</w:t>
      </w:r>
      <w:r w:rsidRPr="00B37134">
        <w:rPr>
          <w:rFonts w:cs="Arial"/>
        </w:rPr>
        <w:t xml:space="preserve"> </w:t>
      </w:r>
      <w:r>
        <w:rPr>
          <w:rFonts w:cs="Arial"/>
        </w:rPr>
        <w:t>Substation Maintenance program.</w:t>
      </w:r>
    </w:p>
    <w:p w:rsidR="00FD61C1" w:rsidRDefault="00E75843" w:rsidP="00BF49F6">
      <w:pPr>
        <w:pStyle w:val="Test"/>
        <w:rPr>
          <w:rFonts w:cs="Arial"/>
        </w:rPr>
      </w:pPr>
      <w:r>
        <w:rPr>
          <w:rFonts w:cs="Arial"/>
        </w:rPr>
        <w:t>A.</w:t>
      </w:r>
      <w:r>
        <w:rPr>
          <w:rFonts w:cs="Arial"/>
        </w:rPr>
        <w:tab/>
      </w:r>
      <w:r w:rsidR="00292955">
        <w:rPr>
          <w:rFonts w:cs="Arial"/>
        </w:rPr>
        <w:t>Gulf’s Substation Maintenance program accounts for $</w:t>
      </w:r>
      <w:r w:rsidR="002A0CD6">
        <w:rPr>
          <w:rFonts w:cs="Arial"/>
        </w:rPr>
        <w:t>1,</w:t>
      </w:r>
      <w:r w:rsidR="00C17297">
        <w:rPr>
          <w:rFonts w:cs="Arial"/>
        </w:rPr>
        <w:t>406</w:t>
      </w:r>
      <w:r w:rsidR="0036478D">
        <w:rPr>
          <w:rFonts w:cs="Arial"/>
        </w:rPr>
        <w:t>,</w:t>
      </w:r>
      <w:r w:rsidR="00744992">
        <w:rPr>
          <w:rFonts w:cs="Arial"/>
        </w:rPr>
        <w:t xml:space="preserve">000 </w:t>
      </w:r>
      <w:r w:rsidR="00292955">
        <w:rPr>
          <w:rFonts w:cs="Arial"/>
        </w:rPr>
        <w:t xml:space="preserve">in the 2012 </w:t>
      </w:r>
      <w:r w:rsidR="00253756">
        <w:rPr>
          <w:rFonts w:cs="Arial"/>
        </w:rPr>
        <w:t xml:space="preserve">transmission </w:t>
      </w:r>
      <w:r w:rsidR="00292955">
        <w:rPr>
          <w:rFonts w:cs="Arial"/>
        </w:rPr>
        <w:t>O&amp;M budget</w:t>
      </w:r>
      <w:r w:rsidR="00253756">
        <w:rPr>
          <w:rFonts w:cs="Arial"/>
        </w:rPr>
        <w:t>.</w:t>
      </w:r>
      <w:r w:rsidR="00292955">
        <w:rPr>
          <w:rFonts w:cs="Arial"/>
        </w:rPr>
        <w:t xml:space="preserve">  </w:t>
      </w:r>
      <w:r w:rsidR="0082168A">
        <w:rPr>
          <w:rFonts w:cs="Arial"/>
        </w:rPr>
        <w:t>Gulf</w:t>
      </w:r>
      <w:r w:rsidR="00775B3D" w:rsidRPr="00B37134">
        <w:rPr>
          <w:rFonts w:cs="Arial"/>
        </w:rPr>
        <w:t xml:space="preserve"> implements </w:t>
      </w:r>
      <w:r w:rsidR="009B0C7C">
        <w:rPr>
          <w:rFonts w:cs="Arial"/>
        </w:rPr>
        <w:t xml:space="preserve">a performance and interval based </w:t>
      </w:r>
      <w:r w:rsidR="009B0C7C" w:rsidRPr="00B37134">
        <w:rPr>
          <w:rFonts w:cs="Arial"/>
        </w:rPr>
        <w:t>Substation</w:t>
      </w:r>
      <w:r w:rsidR="00775B3D" w:rsidRPr="00B37134">
        <w:rPr>
          <w:rFonts w:cs="Arial"/>
        </w:rPr>
        <w:t xml:space="preserve"> Maintenance Program.  This program uses periodic diagnostic tests on equipment to assist in determining the level of maintenance needed.  These inspections review the performance of the equipment and review the current conditions of components.  Based on condition</w:t>
      </w:r>
      <w:r w:rsidR="00C1272E">
        <w:rPr>
          <w:rFonts w:cs="Arial"/>
        </w:rPr>
        <w:t>s</w:t>
      </w:r>
      <w:r w:rsidR="00775B3D" w:rsidRPr="00B37134">
        <w:rPr>
          <w:rFonts w:cs="Arial"/>
        </w:rPr>
        <w:t xml:space="preserve"> </w:t>
      </w:r>
      <w:r w:rsidR="00FC6DD1">
        <w:rPr>
          <w:rFonts w:cs="Arial"/>
        </w:rPr>
        <w:t>observed during the</w:t>
      </w:r>
      <w:r w:rsidR="00775B3D" w:rsidRPr="00B37134">
        <w:rPr>
          <w:rFonts w:cs="Arial"/>
        </w:rPr>
        <w:t xml:space="preserve"> inspection</w:t>
      </w:r>
      <w:r w:rsidR="00375B16">
        <w:rPr>
          <w:rFonts w:cs="Arial"/>
        </w:rPr>
        <w:t>,</w:t>
      </w:r>
      <w:r w:rsidR="00775B3D" w:rsidRPr="00B37134">
        <w:rPr>
          <w:rFonts w:cs="Arial"/>
        </w:rPr>
        <w:t xml:space="preserve"> additional maintenance or repairs may be performed.  The expenses to perform the inspections and </w:t>
      </w:r>
    </w:p>
    <w:p w:rsidR="009633D1" w:rsidRDefault="00775B3D">
      <w:pPr>
        <w:pStyle w:val="Test"/>
        <w:ind w:firstLine="0"/>
        <w:rPr>
          <w:rFonts w:cs="Arial"/>
        </w:rPr>
      </w:pPr>
      <w:r w:rsidRPr="00B37134">
        <w:rPr>
          <w:rFonts w:cs="Arial"/>
        </w:rPr>
        <w:t xml:space="preserve">follow through with the </w:t>
      </w:r>
      <w:r w:rsidR="00C1272E">
        <w:rPr>
          <w:rFonts w:cs="Arial"/>
        </w:rPr>
        <w:t xml:space="preserve">identified </w:t>
      </w:r>
      <w:r w:rsidRPr="00B37134">
        <w:rPr>
          <w:rFonts w:cs="Arial"/>
        </w:rPr>
        <w:t>repairs are essential to the reliable operation of the system and to avoiding unexpected outages.</w:t>
      </w:r>
    </w:p>
    <w:p w:rsidR="009B0C7C" w:rsidRDefault="009B0C7C" w:rsidP="00BF49F6">
      <w:pPr>
        <w:pStyle w:val="Test"/>
        <w:rPr>
          <w:rFonts w:cs="Arial"/>
        </w:rPr>
      </w:pPr>
    </w:p>
    <w:p w:rsidR="00253756" w:rsidRDefault="00253756" w:rsidP="00BF49F6">
      <w:pPr>
        <w:pStyle w:val="Test"/>
        <w:rPr>
          <w:rFonts w:cs="Arial"/>
        </w:rPr>
      </w:pPr>
      <w:r>
        <w:rPr>
          <w:rFonts w:cs="Arial"/>
        </w:rPr>
        <w:t>Q.</w:t>
      </w:r>
      <w:r>
        <w:rPr>
          <w:rFonts w:cs="Arial"/>
        </w:rPr>
        <w:tab/>
        <w:t>Please describe Gulf</w:t>
      </w:r>
      <w:r w:rsidR="005746FB">
        <w:rPr>
          <w:rFonts w:cs="Arial"/>
        </w:rPr>
        <w:t>’s</w:t>
      </w:r>
      <w:r>
        <w:rPr>
          <w:rFonts w:cs="Arial"/>
        </w:rPr>
        <w:t xml:space="preserve"> Substation Metering Services component of the 2012 O&amp;M budget.</w:t>
      </w:r>
    </w:p>
    <w:p w:rsidR="00253756" w:rsidRDefault="00253756" w:rsidP="00BF49F6">
      <w:pPr>
        <w:pStyle w:val="Test"/>
        <w:rPr>
          <w:rFonts w:cs="Arial"/>
        </w:rPr>
      </w:pPr>
      <w:r>
        <w:rPr>
          <w:rFonts w:cs="Arial"/>
        </w:rPr>
        <w:t>A.</w:t>
      </w:r>
      <w:r>
        <w:rPr>
          <w:rFonts w:cs="Arial"/>
        </w:rPr>
        <w:tab/>
        <w:t>Substation Metering Services accounts for $</w:t>
      </w:r>
      <w:r w:rsidR="00744992">
        <w:rPr>
          <w:rFonts w:cs="Arial"/>
        </w:rPr>
        <w:t>48,000</w:t>
      </w:r>
      <w:r>
        <w:rPr>
          <w:rFonts w:cs="Arial"/>
        </w:rPr>
        <w:t xml:space="preserve"> of the 2012 transmission O&amp;M budget.  The Substation Metering Services component of the transmission O&amp;M budget accounts for the ongoing maintenance of metering equipment within Gulf’s distribution substations.</w:t>
      </w:r>
    </w:p>
    <w:p w:rsidR="00540244" w:rsidRDefault="00540244" w:rsidP="00BF49F6">
      <w:pPr>
        <w:pStyle w:val="Test"/>
        <w:ind w:firstLine="0"/>
        <w:rPr>
          <w:rFonts w:cs="Arial"/>
        </w:rPr>
      </w:pPr>
    </w:p>
    <w:p w:rsidR="00E75843" w:rsidRDefault="00E75843" w:rsidP="00BF49F6">
      <w:pPr>
        <w:pStyle w:val="Test"/>
        <w:rPr>
          <w:rFonts w:cs="Arial"/>
        </w:rPr>
      </w:pPr>
      <w:r w:rsidRPr="00B37134">
        <w:rPr>
          <w:rFonts w:cs="Arial"/>
        </w:rPr>
        <w:t>Q.</w:t>
      </w:r>
      <w:r w:rsidRPr="00B37134">
        <w:rPr>
          <w:rFonts w:cs="Arial"/>
        </w:rPr>
        <w:tab/>
        <w:t xml:space="preserve"> Please describe </w:t>
      </w:r>
      <w:r w:rsidR="00010A61">
        <w:rPr>
          <w:rFonts w:cs="Arial"/>
        </w:rPr>
        <w:t xml:space="preserve">what is included in the Transmission Control Center (TCC) operations </w:t>
      </w:r>
      <w:r w:rsidR="005D1FFA">
        <w:rPr>
          <w:rFonts w:cs="Arial"/>
        </w:rPr>
        <w:t xml:space="preserve">O&amp;M budget line </w:t>
      </w:r>
      <w:r w:rsidR="00010A61">
        <w:rPr>
          <w:rFonts w:cs="Arial"/>
        </w:rPr>
        <w:t>item.</w:t>
      </w:r>
    </w:p>
    <w:p w:rsidR="00292955" w:rsidRDefault="00010A61" w:rsidP="00BF49F6">
      <w:pPr>
        <w:pStyle w:val="Test"/>
        <w:rPr>
          <w:rFonts w:cs="Arial"/>
        </w:rPr>
      </w:pPr>
      <w:r w:rsidRPr="00B37134">
        <w:rPr>
          <w:rFonts w:cs="Arial"/>
        </w:rPr>
        <w:lastRenderedPageBreak/>
        <w:t>A.</w:t>
      </w:r>
      <w:r w:rsidRPr="00B37134">
        <w:rPr>
          <w:rFonts w:cs="Arial"/>
        </w:rPr>
        <w:tab/>
        <w:t xml:space="preserve">The 2012 </w:t>
      </w:r>
      <w:r w:rsidR="00C2078A">
        <w:rPr>
          <w:rFonts w:cs="Arial"/>
        </w:rPr>
        <w:t xml:space="preserve">transmission </w:t>
      </w:r>
      <w:r w:rsidRPr="00B37134">
        <w:rPr>
          <w:rFonts w:cs="Arial"/>
        </w:rPr>
        <w:t xml:space="preserve">O&amp;M </w:t>
      </w:r>
      <w:r w:rsidR="00C2078A">
        <w:rPr>
          <w:rFonts w:cs="Arial"/>
        </w:rPr>
        <w:t xml:space="preserve">budget </w:t>
      </w:r>
      <w:r w:rsidRPr="00B37134">
        <w:rPr>
          <w:rFonts w:cs="Arial"/>
        </w:rPr>
        <w:t xml:space="preserve">includes </w:t>
      </w:r>
      <w:r w:rsidRPr="000A2847">
        <w:rPr>
          <w:rFonts w:cs="Arial"/>
        </w:rPr>
        <w:t>$</w:t>
      </w:r>
      <w:r w:rsidR="0036478D">
        <w:rPr>
          <w:rFonts w:cs="Arial"/>
        </w:rPr>
        <w:t>3,790,</w:t>
      </w:r>
      <w:r w:rsidR="00744992">
        <w:rPr>
          <w:rFonts w:cs="Arial"/>
        </w:rPr>
        <w:t>000</w:t>
      </w:r>
      <w:r w:rsidR="00744992" w:rsidRPr="00B37134">
        <w:rPr>
          <w:rFonts w:cs="Arial"/>
        </w:rPr>
        <w:t xml:space="preserve"> </w:t>
      </w:r>
      <w:r w:rsidR="00C2078A">
        <w:rPr>
          <w:rFonts w:cs="Arial"/>
        </w:rPr>
        <w:t>related to</w:t>
      </w:r>
      <w:r w:rsidRPr="00B37134">
        <w:rPr>
          <w:rFonts w:cs="Arial"/>
        </w:rPr>
        <w:t xml:space="preserve"> </w:t>
      </w:r>
      <w:r w:rsidR="007047AE">
        <w:rPr>
          <w:rFonts w:cs="Arial"/>
        </w:rPr>
        <w:t>the</w:t>
      </w:r>
      <w:r w:rsidRPr="00B37134">
        <w:rPr>
          <w:rFonts w:cs="Arial"/>
        </w:rPr>
        <w:t xml:space="preserve"> Transmission Control Center operation.  This expenditure </w:t>
      </w:r>
      <w:r w:rsidR="009F5141">
        <w:rPr>
          <w:rFonts w:cs="Arial"/>
        </w:rPr>
        <w:t>is necessary for</w:t>
      </w:r>
      <w:r w:rsidRPr="00B37134">
        <w:rPr>
          <w:rFonts w:cs="Arial"/>
        </w:rPr>
        <w:t xml:space="preserve"> the safe and secure operation of </w:t>
      </w:r>
      <w:r>
        <w:rPr>
          <w:rFonts w:cs="Arial"/>
        </w:rPr>
        <w:t xml:space="preserve">Gulf’s transmission system.  </w:t>
      </w:r>
      <w:r w:rsidRPr="00B37134">
        <w:rPr>
          <w:rFonts w:cs="Arial"/>
        </w:rPr>
        <w:t xml:space="preserve">Our TCC </w:t>
      </w:r>
      <w:r w:rsidR="00E55416">
        <w:rPr>
          <w:rFonts w:cs="Arial"/>
        </w:rPr>
        <w:t>operates</w:t>
      </w:r>
      <w:r w:rsidRPr="00B37134">
        <w:rPr>
          <w:rFonts w:cs="Arial"/>
        </w:rPr>
        <w:t xml:space="preserve"> </w:t>
      </w:r>
      <w:r w:rsidR="00C2078A">
        <w:rPr>
          <w:rFonts w:cs="Arial"/>
        </w:rPr>
        <w:t>24</w:t>
      </w:r>
      <w:r w:rsidRPr="00B37134">
        <w:rPr>
          <w:rFonts w:cs="Arial"/>
        </w:rPr>
        <w:t xml:space="preserve"> hours a day, </w:t>
      </w:r>
      <w:r w:rsidR="00C2078A">
        <w:rPr>
          <w:rFonts w:cs="Arial"/>
        </w:rPr>
        <w:t>7</w:t>
      </w:r>
      <w:r w:rsidR="00C2078A" w:rsidRPr="00B37134">
        <w:rPr>
          <w:rFonts w:cs="Arial"/>
        </w:rPr>
        <w:t xml:space="preserve"> </w:t>
      </w:r>
      <w:r w:rsidRPr="00B37134">
        <w:rPr>
          <w:rFonts w:cs="Arial"/>
        </w:rPr>
        <w:t xml:space="preserve">days a week, </w:t>
      </w:r>
      <w:r w:rsidR="00E0640F">
        <w:rPr>
          <w:rFonts w:cs="Arial"/>
        </w:rPr>
        <w:t>and 365 days a year.</w:t>
      </w:r>
      <w:r w:rsidRPr="00B37134">
        <w:rPr>
          <w:rFonts w:cs="Arial"/>
        </w:rPr>
        <w:t xml:space="preserve">  The </w:t>
      </w:r>
      <w:r w:rsidR="00E0640F">
        <w:rPr>
          <w:rFonts w:cs="Arial"/>
        </w:rPr>
        <w:t>NERC-</w:t>
      </w:r>
      <w:r w:rsidR="00292955">
        <w:rPr>
          <w:rFonts w:cs="Arial"/>
        </w:rPr>
        <w:t xml:space="preserve">certified </w:t>
      </w:r>
      <w:r w:rsidR="00292955" w:rsidRPr="00B37134">
        <w:rPr>
          <w:rFonts w:cs="Arial"/>
        </w:rPr>
        <w:t>operators</w:t>
      </w:r>
      <w:r w:rsidRPr="00B37134">
        <w:rPr>
          <w:rFonts w:cs="Arial"/>
        </w:rPr>
        <w:t xml:space="preserve"> </w:t>
      </w:r>
      <w:r w:rsidR="00E0640F">
        <w:rPr>
          <w:rFonts w:cs="Arial"/>
        </w:rPr>
        <w:t>are responsible for</w:t>
      </w:r>
      <w:r w:rsidRPr="00B37134">
        <w:rPr>
          <w:rFonts w:cs="Arial"/>
        </w:rPr>
        <w:t xml:space="preserve"> the reliable operation of </w:t>
      </w:r>
      <w:r w:rsidR="007047AE">
        <w:rPr>
          <w:rFonts w:cs="Arial"/>
        </w:rPr>
        <w:t>the</w:t>
      </w:r>
      <w:r w:rsidRPr="00B37134">
        <w:rPr>
          <w:rFonts w:cs="Arial"/>
        </w:rPr>
        <w:t xml:space="preserve"> system and take action to mitigate emergent issues.  These operators also </w:t>
      </w:r>
      <w:r w:rsidR="005D1FFA">
        <w:rPr>
          <w:rFonts w:cs="Arial"/>
        </w:rPr>
        <w:t>assist with removing</w:t>
      </w:r>
      <w:r w:rsidRPr="00B37134">
        <w:rPr>
          <w:rFonts w:cs="Arial"/>
        </w:rPr>
        <w:t xml:space="preserve"> components from service for maintenance or construction activities </w:t>
      </w:r>
      <w:r w:rsidR="005D1FFA">
        <w:rPr>
          <w:rFonts w:cs="Arial"/>
        </w:rPr>
        <w:t xml:space="preserve">and use </w:t>
      </w:r>
      <w:r w:rsidR="005439ED">
        <w:rPr>
          <w:rFonts w:cs="Arial"/>
        </w:rPr>
        <w:t>EMS</w:t>
      </w:r>
      <w:r w:rsidRPr="00B37134">
        <w:rPr>
          <w:rFonts w:cs="Arial"/>
        </w:rPr>
        <w:t xml:space="preserve"> to monitor and control the transmission system and its components.  This system relies on data from field devices that is processed by local servers and displayed for the operators</w:t>
      </w:r>
      <w:r w:rsidR="00920812">
        <w:rPr>
          <w:rFonts w:cs="Arial"/>
        </w:rPr>
        <w:t>’</w:t>
      </w:r>
      <w:r w:rsidRPr="00B37134">
        <w:rPr>
          <w:rFonts w:cs="Arial"/>
        </w:rPr>
        <w:t xml:space="preserve"> use.</w:t>
      </w:r>
      <w:r w:rsidR="0036478D">
        <w:rPr>
          <w:rFonts w:cs="Arial"/>
        </w:rPr>
        <w:t xml:space="preserve">  This </w:t>
      </w:r>
      <w:r w:rsidR="00744992">
        <w:rPr>
          <w:rFonts w:cs="Arial"/>
        </w:rPr>
        <w:t xml:space="preserve">expense item </w:t>
      </w:r>
      <w:r w:rsidR="0036478D">
        <w:rPr>
          <w:rFonts w:cs="Arial"/>
        </w:rPr>
        <w:t>also includes the bulk power operations functions performed by the Power Control Center (PCC).</w:t>
      </w:r>
    </w:p>
    <w:p w:rsidR="00C80152" w:rsidRDefault="00C80152" w:rsidP="00C80152">
      <w:pPr>
        <w:pStyle w:val="Test"/>
        <w:rPr>
          <w:rFonts w:cs="Arial"/>
        </w:rPr>
      </w:pPr>
    </w:p>
    <w:p w:rsidR="00C80152" w:rsidRDefault="00C80152" w:rsidP="00C80152">
      <w:pPr>
        <w:pStyle w:val="Test"/>
        <w:rPr>
          <w:rFonts w:cs="Arial"/>
        </w:rPr>
      </w:pPr>
      <w:r>
        <w:rPr>
          <w:rFonts w:cs="Arial"/>
        </w:rPr>
        <w:t>Q.</w:t>
      </w:r>
      <w:r>
        <w:rPr>
          <w:rFonts w:cs="Arial"/>
        </w:rPr>
        <w:tab/>
      </w:r>
      <w:r w:rsidRPr="00B37134">
        <w:rPr>
          <w:rFonts w:cs="Arial"/>
        </w:rPr>
        <w:t xml:space="preserve">Please describe </w:t>
      </w:r>
      <w:r>
        <w:rPr>
          <w:rFonts w:cs="Arial"/>
        </w:rPr>
        <w:t>Gulf’s Transmission</w:t>
      </w:r>
      <w:r w:rsidRPr="00B37134">
        <w:rPr>
          <w:rFonts w:cs="Arial"/>
        </w:rPr>
        <w:t xml:space="preserve"> </w:t>
      </w:r>
      <w:r>
        <w:rPr>
          <w:rFonts w:cs="Arial"/>
        </w:rPr>
        <w:t>Line Inspection program.</w:t>
      </w:r>
    </w:p>
    <w:p w:rsidR="00C80152" w:rsidRDefault="00C80152" w:rsidP="00C80152">
      <w:pPr>
        <w:pStyle w:val="Test"/>
        <w:rPr>
          <w:rFonts w:cs="Arial"/>
        </w:rPr>
      </w:pPr>
      <w:r>
        <w:rPr>
          <w:rFonts w:cs="Arial"/>
        </w:rPr>
        <w:t>A.</w:t>
      </w:r>
      <w:r>
        <w:rPr>
          <w:rFonts w:cs="Arial"/>
        </w:rPr>
        <w:tab/>
      </w:r>
      <w:r w:rsidRPr="00B37134">
        <w:rPr>
          <w:rFonts w:cs="Arial"/>
        </w:rPr>
        <w:t>Gulf</w:t>
      </w:r>
      <w:r>
        <w:rPr>
          <w:rFonts w:cs="Arial"/>
        </w:rPr>
        <w:t>’s</w:t>
      </w:r>
      <w:r w:rsidRPr="00B37134">
        <w:rPr>
          <w:rFonts w:cs="Arial"/>
        </w:rPr>
        <w:t xml:space="preserve"> </w:t>
      </w:r>
      <w:r>
        <w:rPr>
          <w:rFonts w:cs="Arial"/>
        </w:rPr>
        <w:t xml:space="preserve">Transmission </w:t>
      </w:r>
      <w:r w:rsidRPr="00B37134">
        <w:rPr>
          <w:rFonts w:cs="Arial"/>
        </w:rPr>
        <w:t xml:space="preserve">Line Inspection Program </w:t>
      </w:r>
      <w:r>
        <w:rPr>
          <w:rFonts w:cs="Arial"/>
        </w:rPr>
        <w:t>accounts for $589,</w:t>
      </w:r>
      <w:r w:rsidR="00744992">
        <w:rPr>
          <w:rFonts w:cs="Arial"/>
        </w:rPr>
        <w:t xml:space="preserve">000 </w:t>
      </w:r>
      <w:r>
        <w:rPr>
          <w:rFonts w:cs="Arial"/>
        </w:rPr>
        <w:t>in the 2012 O&amp;M budget.  It consists</w:t>
      </w:r>
      <w:r w:rsidRPr="00B37134">
        <w:rPr>
          <w:rFonts w:cs="Arial"/>
        </w:rPr>
        <w:t xml:space="preserve"> of several inspection techniques to ensure the integrity of the system.  A comprehensive</w:t>
      </w:r>
      <w:r>
        <w:rPr>
          <w:rFonts w:cs="Arial"/>
        </w:rPr>
        <w:t>, systematic</w:t>
      </w:r>
      <w:r w:rsidRPr="00B37134">
        <w:rPr>
          <w:rFonts w:cs="Arial"/>
        </w:rPr>
        <w:t xml:space="preserve"> transmission line inspection program is essential to the effective and orderly maintenance </w:t>
      </w:r>
      <w:r>
        <w:rPr>
          <w:rFonts w:cs="Arial"/>
        </w:rPr>
        <w:t xml:space="preserve">and safe and reliable operation </w:t>
      </w:r>
      <w:r w:rsidRPr="00B37134">
        <w:rPr>
          <w:rFonts w:cs="Arial"/>
        </w:rPr>
        <w:t>of the transmission system.  The objectives of this program are:</w:t>
      </w:r>
    </w:p>
    <w:p w:rsidR="00C80152" w:rsidRPr="00B37134" w:rsidRDefault="00C80152" w:rsidP="00C80152">
      <w:pPr>
        <w:pStyle w:val="Test"/>
        <w:numPr>
          <w:ilvl w:val="0"/>
          <w:numId w:val="32"/>
        </w:numPr>
        <w:ind w:left="1440"/>
        <w:rPr>
          <w:rFonts w:cs="Arial"/>
        </w:rPr>
      </w:pPr>
      <w:r w:rsidRPr="00B37134">
        <w:rPr>
          <w:rFonts w:cs="Arial"/>
        </w:rPr>
        <w:t>To maximize plant facility life</w:t>
      </w:r>
      <w:r>
        <w:rPr>
          <w:rFonts w:cs="Arial"/>
        </w:rPr>
        <w:t>,</w:t>
      </w:r>
    </w:p>
    <w:p w:rsidR="00C80152" w:rsidRPr="00B37134" w:rsidRDefault="00C80152" w:rsidP="00C80152">
      <w:pPr>
        <w:pStyle w:val="Test"/>
        <w:numPr>
          <w:ilvl w:val="0"/>
          <w:numId w:val="32"/>
        </w:numPr>
        <w:ind w:left="1440"/>
        <w:rPr>
          <w:rFonts w:cs="Arial"/>
        </w:rPr>
      </w:pPr>
      <w:r w:rsidRPr="00B37134">
        <w:rPr>
          <w:rFonts w:cs="Arial"/>
        </w:rPr>
        <w:t>To gather information to assist in prioritizing repairs</w:t>
      </w:r>
      <w:r w:rsidR="00744992">
        <w:rPr>
          <w:rFonts w:cs="Arial"/>
        </w:rPr>
        <w:t>,</w:t>
      </w:r>
      <w:r>
        <w:rPr>
          <w:rFonts w:cs="Arial"/>
        </w:rPr>
        <w:t xml:space="preserve"> and</w:t>
      </w:r>
    </w:p>
    <w:p w:rsidR="00C80152" w:rsidRDefault="00C80152" w:rsidP="00C80152">
      <w:pPr>
        <w:pStyle w:val="Test"/>
        <w:numPr>
          <w:ilvl w:val="0"/>
          <w:numId w:val="31"/>
        </w:numPr>
        <w:ind w:left="1440"/>
        <w:rPr>
          <w:rFonts w:cs="Arial"/>
        </w:rPr>
      </w:pPr>
      <w:r w:rsidRPr="00B37134">
        <w:rPr>
          <w:rFonts w:cs="Arial"/>
        </w:rPr>
        <w:t>To minimize unscheduled or emergency maintenance.</w:t>
      </w:r>
    </w:p>
    <w:p w:rsidR="00C80152" w:rsidRDefault="00C80152" w:rsidP="00C80152">
      <w:pPr>
        <w:pStyle w:val="Test"/>
        <w:rPr>
          <w:rFonts w:cs="Arial"/>
        </w:rPr>
      </w:pPr>
    </w:p>
    <w:p w:rsidR="00C80152" w:rsidRPr="00B37134" w:rsidRDefault="00C80152" w:rsidP="00C80152">
      <w:pPr>
        <w:pStyle w:val="Test"/>
        <w:ind w:firstLine="0"/>
        <w:rPr>
          <w:rFonts w:cs="Arial"/>
        </w:rPr>
      </w:pPr>
      <w:r>
        <w:rPr>
          <w:rFonts w:cs="Arial"/>
        </w:rPr>
        <w:lastRenderedPageBreak/>
        <w:t>The program requires</w:t>
      </w:r>
      <w:r w:rsidRPr="00B37134">
        <w:rPr>
          <w:rFonts w:cs="Arial"/>
        </w:rPr>
        <w:t xml:space="preserve"> that every structure be inspected at least every 6 years by a ground inspection, climbing inspection</w:t>
      </w:r>
      <w:r w:rsidR="009072CF">
        <w:rPr>
          <w:rFonts w:cs="Arial"/>
        </w:rPr>
        <w:t>,</w:t>
      </w:r>
      <w:r w:rsidRPr="00B37134">
        <w:rPr>
          <w:rFonts w:cs="Arial"/>
        </w:rPr>
        <w:t xml:space="preserve"> or a comprehensive aerial inspection by helicopter.</w:t>
      </w:r>
      <w:r>
        <w:rPr>
          <w:rFonts w:cs="Arial"/>
        </w:rPr>
        <w:t xml:space="preserve">  This program is a part of Gulf’s 2010 Storm Hardening Plan, which was approved by the </w:t>
      </w:r>
      <w:r w:rsidR="00744992">
        <w:rPr>
          <w:rFonts w:cs="Arial"/>
        </w:rPr>
        <w:t>FPSC</w:t>
      </w:r>
      <w:r w:rsidR="009A2900">
        <w:rPr>
          <w:rFonts w:cs="Arial"/>
        </w:rPr>
        <w:t xml:space="preserve"> in Docket No. 100265-EI</w:t>
      </w:r>
      <w:r w:rsidR="006C0888">
        <w:rPr>
          <w:rFonts w:cs="Arial"/>
        </w:rPr>
        <w:t>,</w:t>
      </w:r>
      <w:r>
        <w:rPr>
          <w:rFonts w:cs="Arial"/>
        </w:rPr>
        <w:t xml:space="preserve"> Order No. PSC-10-</w:t>
      </w:r>
      <w:r w:rsidR="006C0888">
        <w:rPr>
          <w:rFonts w:cs="Arial"/>
        </w:rPr>
        <w:t>0688</w:t>
      </w:r>
      <w:r>
        <w:rPr>
          <w:rFonts w:cs="Arial"/>
        </w:rPr>
        <w:t>-</w:t>
      </w:r>
      <w:r w:rsidR="006C0888">
        <w:rPr>
          <w:rFonts w:cs="Arial"/>
        </w:rPr>
        <w:t>PAA</w:t>
      </w:r>
      <w:r>
        <w:rPr>
          <w:rFonts w:cs="Arial"/>
        </w:rPr>
        <w:t xml:space="preserve">-EI. </w:t>
      </w:r>
    </w:p>
    <w:p w:rsidR="00C80152" w:rsidRPr="00B37134" w:rsidRDefault="00C80152" w:rsidP="00C80152">
      <w:pPr>
        <w:pStyle w:val="Test"/>
        <w:rPr>
          <w:rFonts w:cs="Arial"/>
        </w:rPr>
      </w:pPr>
    </w:p>
    <w:p w:rsidR="00C80152" w:rsidRDefault="00C80152" w:rsidP="00C80152">
      <w:pPr>
        <w:pStyle w:val="Test"/>
        <w:ind w:firstLine="0"/>
        <w:rPr>
          <w:rFonts w:cs="Arial"/>
        </w:rPr>
      </w:pPr>
      <w:r w:rsidRPr="00B37134">
        <w:rPr>
          <w:rFonts w:cs="Arial"/>
        </w:rPr>
        <w:t xml:space="preserve">Based on data gathered during </w:t>
      </w:r>
      <w:r>
        <w:rPr>
          <w:rFonts w:cs="Arial"/>
        </w:rPr>
        <w:t>the</w:t>
      </w:r>
      <w:r w:rsidRPr="00B37134">
        <w:rPr>
          <w:rFonts w:cs="Arial"/>
        </w:rPr>
        <w:t xml:space="preserve"> inspection program</w:t>
      </w:r>
      <w:r>
        <w:rPr>
          <w:rFonts w:cs="Arial"/>
        </w:rPr>
        <w:t>,</w:t>
      </w:r>
      <w:r w:rsidRPr="00B37134">
        <w:rPr>
          <w:rFonts w:cs="Arial"/>
        </w:rPr>
        <w:t xml:space="preserve"> repairs that are not related to capital infrastructure projects are expensed.</w:t>
      </w:r>
      <w:r>
        <w:rPr>
          <w:rFonts w:cs="Arial"/>
        </w:rPr>
        <w:t xml:space="preserve"> </w:t>
      </w:r>
      <w:r w:rsidRPr="00B37134">
        <w:rPr>
          <w:rFonts w:cs="Arial"/>
        </w:rPr>
        <w:t xml:space="preserve">  </w:t>
      </w:r>
      <w:r>
        <w:rPr>
          <w:rFonts w:cs="Arial"/>
        </w:rPr>
        <w:t>The cost of t</w:t>
      </w:r>
      <w:r w:rsidRPr="00B37134">
        <w:rPr>
          <w:rFonts w:cs="Arial"/>
        </w:rPr>
        <w:t>hese repairs can be significant and are related to weather, age of infrastructure</w:t>
      </w:r>
      <w:r w:rsidR="009072CF">
        <w:rPr>
          <w:rFonts w:cs="Arial"/>
        </w:rPr>
        <w:t>,</w:t>
      </w:r>
      <w:r w:rsidRPr="00B37134">
        <w:rPr>
          <w:rFonts w:cs="Arial"/>
        </w:rPr>
        <w:t xml:space="preserve"> and other environmental factors.  Some examples of these types of expenses are repairing woodpecker holes, replacing rusted or broken guy</w:t>
      </w:r>
      <w:r>
        <w:rPr>
          <w:rFonts w:cs="Arial"/>
        </w:rPr>
        <w:t xml:space="preserve"> wire</w:t>
      </w:r>
      <w:r w:rsidRPr="00B37134">
        <w:rPr>
          <w:rFonts w:cs="Arial"/>
        </w:rPr>
        <w:t>s</w:t>
      </w:r>
      <w:r w:rsidR="009072CF">
        <w:rPr>
          <w:rFonts w:cs="Arial"/>
        </w:rPr>
        <w:t>,</w:t>
      </w:r>
      <w:r w:rsidRPr="00B37134">
        <w:rPr>
          <w:rFonts w:cs="Arial"/>
        </w:rPr>
        <w:t xml:space="preserve"> and repairing deteriorated foundations or structure components.  These expenses are prudent and can delay a costly capital outlay to replace the facility if repairs are not made timely.  Additionally, the data from our inspection programs allows Gulf to trend and develop other maintenance programs to extend the life of the facilities.  Some examples of programs needed based on our inspection data include a structure painting program for all steel structures and additional foundation repairs.</w:t>
      </w:r>
    </w:p>
    <w:p w:rsidR="00655B54" w:rsidRDefault="00655B54" w:rsidP="00655B54">
      <w:pPr>
        <w:pStyle w:val="Test"/>
        <w:rPr>
          <w:rFonts w:cs="Arial"/>
        </w:rPr>
      </w:pPr>
    </w:p>
    <w:p w:rsidR="00655B54" w:rsidRDefault="00655B54" w:rsidP="00655B54">
      <w:pPr>
        <w:pStyle w:val="Test"/>
        <w:rPr>
          <w:rFonts w:cs="Arial"/>
        </w:rPr>
      </w:pPr>
      <w:r>
        <w:rPr>
          <w:rFonts w:cs="Arial"/>
        </w:rPr>
        <w:t>Q.</w:t>
      </w:r>
      <w:r>
        <w:rPr>
          <w:rFonts w:cs="Arial"/>
        </w:rPr>
        <w:tab/>
        <w:t>Please describe Gulf’s Transmission Line Maintenance Programs.</w:t>
      </w:r>
    </w:p>
    <w:p w:rsidR="00655B54" w:rsidRDefault="00655B54" w:rsidP="00655B54">
      <w:pPr>
        <w:pStyle w:val="Test"/>
        <w:rPr>
          <w:rFonts w:cs="Arial"/>
        </w:rPr>
      </w:pPr>
      <w:r>
        <w:rPr>
          <w:rFonts w:cs="Arial"/>
        </w:rPr>
        <w:t>A.</w:t>
      </w:r>
      <w:r>
        <w:rPr>
          <w:rFonts w:cs="Arial"/>
        </w:rPr>
        <w:tab/>
        <w:t>Gulf’s Transmission Line Maintenance Programs account for $</w:t>
      </w:r>
      <w:r w:rsidR="00E67BA9">
        <w:rPr>
          <w:rFonts w:cs="Arial"/>
        </w:rPr>
        <w:t>593</w:t>
      </w:r>
      <w:r w:rsidR="006C0888">
        <w:rPr>
          <w:rFonts w:cs="Arial"/>
        </w:rPr>
        <w:t>,000</w:t>
      </w:r>
      <w:r>
        <w:rPr>
          <w:rFonts w:cs="Arial"/>
        </w:rPr>
        <w:t xml:space="preserve"> of the 2012 transmission O&amp;M budget.  The Transmission Line Maintenance Programs consist of periodic repairs to facilities including guys, anchors, foundations, poles</w:t>
      </w:r>
      <w:r w:rsidR="00E41469">
        <w:rPr>
          <w:rFonts w:cs="Arial"/>
        </w:rPr>
        <w:t>,</w:t>
      </w:r>
      <w:r>
        <w:rPr>
          <w:rFonts w:cs="Arial"/>
        </w:rPr>
        <w:t xml:space="preserve"> and wire.  </w:t>
      </w:r>
      <w:r w:rsidR="00A02AEE">
        <w:rPr>
          <w:rFonts w:cs="Arial"/>
        </w:rPr>
        <w:t xml:space="preserve">The majority of these </w:t>
      </w:r>
      <w:r>
        <w:rPr>
          <w:rFonts w:cs="Arial"/>
        </w:rPr>
        <w:t xml:space="preserve">repairs are initiated </w:t>
      </w:r>
      <w:r>
        <w:rPr>
          <w:rFonts w:cs="Arial"/>
        </w:rPr>
        <w:lastRenderedPageBreak/>
        <w:t>based on the results of the Transmission Line Inspection Program</w:t>
      </w:r>
      <w:r w:rsidR="00A02AEE">
        <w:rPr>
          <w:rFonts w:cs="Arial"/>
        </w:rPr>
        <w:t xml:space="preserve">.  This </w:t>
      </w:r>
      <w:r w:rsidR="003450BA">
        <w:rPr>
          <w:rFonts w:cs="Arial"/>
        </w:rPr>
        <w:t xml:space="preserve">program </w:t>
      </w:r>
      <w:r w:rsidR="00A02AEE">
        <w:rPr>
          <w:rFonts w:cs="Arial"/>
        </w:rPr>
        <w:t>also covers</w:t>
      </w:r>
      <w:r>
        <w:rPr>
          <w:rFonts w:cs="Arial"/>
        </w:rPr>
        <w:t xml:space="preserve"> </w:t>
      </w:r>
      <w:r w:rsidR="00CE4C26">
        <w:rPr>
          <w:rFonts w:cs="Arial"/>
        </w:rPr>
        <w:t>reactive repairs to facilities.</w:t>
      </w:r>
    </w:p>
    <w:p w:rsidR="00655B54" w:rsidRDefault="00655B54" w:rsidP="00655B54">
      <w:pPr>
        <w:pStyle w:val="Test"/>
        <w:rPr>
          <w:rFonts w:cs="Arial"/>
        </w:rPr>
      </w:pPr>
    </w:p>
    <w:p w:rsidR="00CE4C26" w:rsidRDefault="00CE4C26" w:rsidP="00655B54">
      <w:pPr>
        <w:pStyle w:val="Test"/>
        <w:rPr>
          <w:rFonts w:cs="Arial"/>
        </w:rPr>
      </w:pPr>
      <w:r>
        <w:rPr>
          <w:rFonts w:cs="Arial"/>
        </w:rPr>
        <w:t>Q.</w:t>
      </w:r>
      <w:r>
        <w:rPr>
          <w:rFonts w:cs="Arial"/>
        </w:rPr>
        <w:tab/>
        <w:t xml:space="preserve">Please describe Gulf’s Transmission </w:t>
      </w:r>
      <w:r w:rsidR="008C6312">
        <w:rPr>
          <w:rFonts w:cs="Arial"/>
        </w:rPr>
        <w:t>Engineering and Supervision</w:t>
      </w:r>
      <w:r>
        <w:rPr>
          <w:rFonts w:cs="Arial"/>
        </w:rPr>
        <w:t>.</w:t>
      </w:r>
    </w:p>
    <w:p w:rsidR="00CE4C26" w:rsidRDefault="00CE4C26" w:rsidP="00655B54">
      <w:pPr>
        <w:pStyle w:val="Test"/>
        <w:rPr>
          <w:rFonts w:cs="Arial"/>
        </w:rPr>
      </w:pPr>
      <w:r>
        <w:rPr>
          <w:rFonts w:cs="Arial"/>
        </w:rPr>
        <w:t>A.</w:t>
      </w:r>
      <w:r>
        <w:rPr>
          <w:rFonts w:cs="Arial"/>
        </w:rPr>
        <w:tab/>
        <w:t xml:space="preserve">Gulf’s Transmission </w:t>
      </w:r>
      <w:r w:rsidR="00DA1E85">
        <w:rPr>
          <w:rFonts w:cs="Arial"/>
        </w:rPr>
        <w:t>Engineering and Supervision</w:t>
      </w:r>
      <w:r>
        <w:rPr>
          <w:rFonts w:cs="Arial"/>
        </w:rPr>
        <w:t xml:space="preserve"> accounts for $2,</w:t>
      </w:r>
      <w:r w:rsidR="00A546C5">
        <w:rPr>
          <w:rFonts w:cs="Arial"/>
        </w:rPr>
        <w:t>694</w:t>
      </w:r>
      <w:r w:rsidR="006C0888">
        <w:rPr>
          <w:rFonts w:cs="Arial"/>
        </w:rPr>
        <w:t>,000</w:t>
      </w:r>
      <w:r w:rsidR="008C6312">
        <w:rPr>
          <w:rFonts w:cs="Arial"/>
        </w:rPr>
        <w:t xml:space="preserve"> </w:t>
      </w:r>
      <w:r>
        <w:rPr>
          <w:rFonts w:cs="Arial"/>
        </w:rPr>
        <w:t xml:space="preserve">of the 2012 transmission O&amp;M budget.  </w:t>
      </w:r>
      <w:r w:rsidR="00B97A1B">
        <w:rPr>
          <w:rFonts w:cs="Arial"/>
        </w:rPr>
        <w:t>These expenses are for engineering, supervision</w:t>
      </w:r>
      <w:r w:rsidR="00E41469">
        <w:rPr>
          <w:rFonts w:cs="Arial"/>
        </w:rPr>
        <w:t>,</w:t>
      </w:r>
      <w:r w:rsidR="00B97A1B">
        <w:rPr>
          <w:rFonts w:cs="Arial"/>
        </w:rPr>
        <w:t xml:space="preserve"> and administrative resources necessary to support the projects and programs in the transmission department.</w:t>
      </w:r>
    </w:p>
    <w:p w:rsidR="00DA1E85" w:rsidRDefault="00DA1E85" w:rsidP="00655B54">
      <w:pPr>
        <w:pStyle w:val="Test"/>
        <w:rPr>
          <w:rFonts w:cs="Arial"/>
        </w:rPr>
      </w:pPr>
    </w:p>
    <w:p w:rsidR="00655B54" w:rsidRDefault="00655B54" w:rsidP="00655B54">
      <w:pPr>
        <w:pStyle w:val="Test"/>
        <w:rPr>
          <w:rFonts w:cs="Arial"/>
        </w:rPr>
      </w:pPr>
      <w:r>
        <w:rPr>
          <w:rFonts w:cs="Arial"/>
        </w:rPr>
        <w:t>Q.</w:t>
      </w:r>
      <w:r>
        <w:rPr>
          <w:rFonts w:cs="Arial"/>
        </w:rPr>
        <w:tab/>
      </w:r>
      <w:r w:rsidRPr="00B37134">
        <w:rPr>
          <w:rFonts w:cs="Arial"/>
        </w:rPr>
        <w:t xml:space="preserve">Please describe </w:t>
      </w:r>
      <w:r>
        <w:rPr>
          <w:rFonts w:cs="Arial"/>
        </w:rPr>
        <w:t>Gulf’s</w:t>
      </w:r>
      <w:r w:rsidRPr="00B37134">
        <w:rPr>
          <w:rFonts w:cs="Arial"/>
        </w:rPr>
        <w:t xml:space="preserve"> </w:t>
      </w:r>
      <w:r>
        <w:rPr>
          <w:rFonts w:cs="Arial"/>
        </w:rPr>
        <w:t xml:space="preserve">Transmission Vegetation </w:t>
      </w:r>
      <w:r w:rsidR="006C0888">
        <w:rPr>
          <w:rFonts w:cs="Arial"/>
        </w:rPr>
        <w:t>M</w:t>
      </w:r>
      <w:r>
        <w:rPr>
          <w:rFonts w:cs="Arial"/>
        </w:rPr>
        <w:t>anagement program.</w:t>
      </w:r>
    </w:p>
    <w:p w:rsidR="00655B54" w:rsidRPr="00B37134" w:rsidRDefault="00655B54" w:rsidP="009A2900">
      <w:pPr>
        <w:pStyle w:val="Test"/>
        <w:rPr>
          <w:rFonts w:cs="Arial"/>
        </w:rPr>
      </w:pPr>
      <w:r>
        <w:rPr>
          <w:rFonts w:cs="Arial"/>
        </w:rPr>
        <w:t>A.</w:t>
      </w:r>
      <w:r w:rsidRPr="00B37134">
        <w:rPr>
          <w:rFonts w:cs="Arial"/>
        </w:rPr>
        <w:tab/>
      </w:r>
      <w:r>
        <w:rPr>
          <w:rFonts w:cs="Arial"/>
        </w:rPr>
        <w:t xml:space="preserve">Gulf’s Transmission Vegetation </w:t>
      </w:r>
      <w:r w:rsidR="006C0888">
        <w:rPr>
          <w:rFonts w:cs="Arial"/>
        </w:rPr>
        <w:t>M</w:t>
      </w:r>
      <w:r>
        <w:rPr>
          <w:rFonts w:cs="Arial"/>
        </w:rPr>
        <w:t>anagement program accounts for $1,943,</w:t>
      </w:r>
      <w:r w:rsidR="006C0888">
        <w:rPr>
          <w:rFonts w:cs="Arial"/>
        </w:rPr>
        <w:t xml:space="preserve">000 </w:t>
      </w:r>
      <w:r>
        <w:rPr>
          <w:rFonts w:cs="Arial"/>
        </w:rPr>
        <w:t>in the 2012 O&amp;M budget</w:t>
      </w:r>
      <w:r w:rsidR="00DC0926">
        <w:rPr>
          <w:rFonts w:cs="Arial"/>
        </w:rPr>
        <w:t>.</w:t>
      </w:r>
      <w:r>
        <w:rPr>
          <w:rFonts w:cs="Arial"/>
        </w:rPr>
        <w:t xml:space="preserve">  </w:t>
      </w:r>
      <w:r w:rsidRPr="00B37134">
        <w:rPr>
          <w:rFonts w:cs="Arial"/>
        </w:rPr>
        <w:t xml:space="preserve">Gulf manages the vegetation on </w:t>
      </w:r>
      <w:r>
        <w:rPr>
          <w:rFonts w:cs="Arial"/>
        </w:rPr>
        <w:t>C</w:t>
      </w:r>
      <w:r w:rsidRPr="00B37134">
        <w:rPr>
          <w:rFonts w:cs="Arial"/>
        </w:rPr>
        <w:t>ompany transmission rights-of-way in a cost-effective manner ensuring high reliability of service and compliance with all environmental laws and regulations</w:t>
      </w:r>
      <w:r>
        <w:rPr>
          <w:rFonts w:cs="Arial"/>
        </w:rPr>
        <w:t>.</w:t>
      </w:r>
      <w:r w:rsidRPr="00B37134">
        <w:rPr>
          <w:rFonts w:cs="Arial"/>
        </w:rPr>
        <w:t xml:space="preserve"> </w:t>
      </w:r>
    </w:p>
    <w:p w:rsidR="00655B54" w:rsidRDefault="00655B54" w:rsidP="00655B54">
      <w:pPr>
        <w:pStyle w:val="Test"/>
        <w:ind w:firstLine="0"/>
        <w:rPr>
          <w:rFonts w:cs="Arial"/>
        </w:rPr>
      </w:pPr>
    </w:p>
    <w:p w:rsidR="009A2900" w:rsidRDefault="009A2900" w:rsidP="00655B54">
      <w:pPr>
        <w:pStyle w:val="Test"/>
        <w:ind w:firstLine="0"/>
        <w:rPr>
          <w:rFonts w:cs="Arial"/>
        </w:rPr>
      </w:pPr>
    </w:p>
    <w:p w:rsidR="00655B54" w:rsidRDefault="00655B54" w:rsidP="00655B54">
      <w:pPr>
        <w:pStyle w:val="Test"/>
        <w:ind w:firstLine="0"/>
        <w:rPr>
          <w:rFonts w:cs="Arial"/>
        </w:rPr>
      </w:pPr>
      <w:r w:rsidRPr="00B37134">
        <w:rPr>
          <w:rFonts w:cs="Arial"/>
        </w:rPr>
        <w:t xml:space="preserve">Gulf manages vegetation on its transmission rights-of-way through the use of an Integrated Vegetation Management (IVM) Program. </w:t>
      </w:r>
      <w:r w:rsidR="0007068A">
        <w:rPr>
          <w:rFonts w:cs="Arial"/>
        </w:rPr>
        <w:t xml:space="preserve"> </w:t>
      </w:r>
      <w:r w:rsidRPr="00B37134">
        <w:rPr>
          <w:rFonts w:cs="Arial"/>
        </w:rPr>
        <w:t xml:space="preserve">IVM is a process that balances the use of mechanical, chemical, and biological treatments to establish and maintain a vegetative cover type that is compatible with the environment, economically feasible, and socially acceptable. </w:t>
      </w:r>
      <w:r w:rsidR="0007068A">
        <w:rPr>
          <w:rFonts w:cs="Arial"/>
        </w:rPr>
        <w:t xml:space="preserve"> </w:t>
      </w:r>
      <w:r w:rsidRPr="00B37134">
        <w:rPr>
          <w:rFonts w:cs="Arial"/>
        </w:rPr>
        <w:t xml:space="preserve">The Company’s vegetation management program is designed to control the vegetation growing on the ground floor as well as along the sides </w:t>
      </w:r>
      <w:r>
        <w:rPr>
          <w:rFonts w:cs="Arial"/>
        </w:rPr>
        <w:t xml:space="preserve">of the corridor </w:t>
      </w:r>
      <w:r w:rsidRPr="00B37134">
        <w:rPr>
          <w:rFonts w:cs="Arial"/>
        </w:rPr>
        <w:t xml:space="preserve">and adjacent to the right-of-way.  Gulf also </w:t>
      </w:r>
      <w:r w:rsidRPr="00B37134">
        <w:rPr>
          <w:rFonts w:cs="Arial"/>
        </w:rPr>
        <w:lastRenderedPageBreak/>
        <w:t>uses routine aerial inspections and ground patrols to identify danger trees and addresses those trees when found.</w:t>
      </w:r>
      <w:r>
        <w:rPr>
          <w:rFonts w:cs="Arial"/>
        </w:rPr>
        <w:t xml:space="preserve">  This program is monitored, audited</w:t>
      </w:r>
      <w:r w:rsidR="009072CF">
        <w:rPr>
          <w:rFonts w:cs="Arial"/>
        </w:rPr>
        <w:t>,</w:t>
      </w:r>
      <w:r>
        <w:rPr>
          <w:rFonts w:cs="Arial"/>
        </w:rPr>
        <w:t xml:space="preserve"> and enforced by NERC reliability standards.  Gulf reports quarterly on vegetation related outages and must certify compliance annually.</w:t>
      </w:r>
    </w:p>
    <w:p w:rsidR="004B25F2" w:rsidRDefault="004B25F2" w:rsidP="00BF49F6">
      <w:pPr>
        <w:pStyle w:val="Test"/>
        <w:rPr>
          <w:rFonts w:cs="Arial"/>
        </w:rPr>
      </w:pPr>
    </w:p>
    <w:p w:rsidR="00247981" w:rsidRDefault="00247981" w:rsidP="00BF49F6">
      <w:pPr>
        <w:pStyle w:val="Test"/>
        <w:rPr>
          <w:rFonts w:cs="Arial"/>
        </w:rPr>
      </w:pPr>
      <w:r>
        <w:rPr>
          <w:rFonts w:cs="Arial"/>
        </w:rPr>
        <w:t>Q.</w:t>
      </w:r>
      <w:r>
        <w:rPr>
          <w:rFonts w:cs="Arial"/>
        </w:rPr>
        <w:tab/>
        <w:t>Please describe Gulf’s SGIG expense.</w:t>
      </w:r>
    </w:p>
    <w:p w:rsidR="003450BA" w:rsidRDefault="00247981" w:rsidP="003450BA">
      <w:pPr>
        <w:pStyle w:val="Test"/>
        <w:rPr>
          <w:rFonts w:cs="Arial"/>
        </w:rPr>
      </w:pPr>
      <w:r>
        <w:rPr>
          <w:rFonts w:cs="Arial"/>
        </w:rPr>
        <w:t>A.</w:t>
      </w:r>
      <w:r w:rsidR="00891576">
        <w:rPr>
          <w:rFonts w:cs="Arial"/>
        </w:rPr>
        <w:tab/>
      </w:r>
      <w:r w:rsidR="003450BA">
        <w:rPr>
          <w:rFonts w:cs="Arial"/>
        </w:rPr>
        <w:t>Gulf’s SGIG expenses account for $13</w:t>
      </w:r>
      <w:r w:rsidR="00C17297">
        <w:rPr>
          <w:rFonts w:cs="Arial"/>
        </w:rPr>
        <w:t>3</w:t>
      </w:r>
      <w:r w:rsidR="003450BA">
        <w:rPr>
          <w:rFonts w:cs="Arial"/>
        </w:rPr>
        <w:t>,</w:t>
      </w:r>
      <w:r w:rsidR="00C17297">
        <w:rPr>
          <w:rFonts w:cs="Arial"/>
        </w:rPr>
        <w:t>000</w:t>
      </w:r>
      <w:r w:rsidR="003450BA">
        <w:rPr>
          <w:rFonts w:cs="Arial"/>
        </w:rPr>
        <w:t xml:space="preserve"> in the 2012 transmission O&amp;M budget.</w:t>
      </w:r>
      <w:r w:rsidR="009072CF">
        <w:rPr>
          <w:rFonts w:cs="Arial"/>
        </w:rPr>
        <w:t xml:space="preserve">  </w:t>
      </w:r>
      <w:r w:rsidR="003450BA">
        <w:rPr>
          <w:rFonts w:cs="Arial"/>
        </w:rPr>
        <w:t>These expenses are for the cyber security and</w:t>
      </w:r>
      <w:r w:rsidR="009072CF">
        <w:rPr>
          <w:rFonts w:cs="Arial"/>
        </w:rPr>
        <w:t xml:space="preserve"> </w:t>
      </w:r>
      <w:r w:rsidR="003450BA">
        <w:rPr>
          <w:rFonts w:cs="Arial"/>
        </w:rPr>
        <w:t>project management</w:t>
      </w:r>
      <w:r w:rsidR="009072CF">
        <w:rPr>
          <w:rFonts w:cs="Arial"/>
        </w:rPr>
        <w:t xml:space="preserve"> </w:t>
      </w:r>
      <w:r w:rsidR="003450BA">
        <w:rPr>
          <w:rFonts w:cs="Arial"/>
        </w:rPr>
        <w:t>related to the previously discussed SGIG program.</w:t>
      </w:r>
    </w:p>
    <w:p w:rsidR="00247981" w:rsidRDefault="00247981" w:rsidP="00BF49F6">
      <w:pPr>
        <w:pStyle w:val="Test"/>
        <w:rPr>
          <w:rFonts w:cs="Arial"/>
        </w:rPr>
      </w:pPr>
    </w:p>
    <w:p w:rsidR="00FD61C1" w:rsidRDefault="00F4716E" w:rsidP="00F4716E">
      <w:pPr>
        <w:spacing w:line="480" w:lineRule="atLeast"/>
        <w:ind w:left="720" w:hanging="720"/>
        <w:rPr>
          <w:rFonts w:ascii="Arial" w:hAnsi="Arial" w:cs="Arial"/>
        </w:rPr>
      </w:pPr>
      <w:r w:rsidRPr="00B37134">
        <w:rPr>
          <w:rFonts w:ascii="Arial" w:hAnsi="Arial" w:cs="Arial"/>
        </w:rPr>
        <w:t>Q</w:t>
      </w:r>
      <w:r>
        <w:rPr>
          <w:rFonts w:ascii="Arial" w:hAnsi="Arial" w:cs="Arial"/>
        </w:rPr>
        <w:t>.</w:t>
      </w:r>
      <w:r w:rsidRPr="00B37134">
        <w:rPr>
          <w:rFonts w:ascii="Arial" w:hAnsi="Arial" w:cs="Arial"/>
        </w:rPr>
        <w:tab/>
        <w:t xml:space="preserve">Is </w:t>
      </w:r>
      <w:r>
        <w:rPr>
          <w:rFonts w:ascii="Arial" w:hAnsi="Arial" w:cs="Arial"/>
        </w:rPr>
        <w:t>Gulf</w:t>
      </w:r>
      <w:r w:rsidRPr="00B37134">
        <w:rPr>
          <w:rFonts w:ascii="Arial" w:hAnsi="Arial" w:cs="Arial"/>
        </w:rPr>
        <w:t>’s projected level of transmission O&amp;M expenses of $</w:t>
      </w:r>
      <w:r>
        <w:rPr>
          <w:rFonts w:ascii="Arial" w:hAnsi="Arial" w:cs="Arial"/>
        </w:rPr>
        <w:t>11,</w:t>
      </w:r>
      <w:r w:rsidR="006C0888">
        <w:rPr>
          <w:rFonts w:ascii="Arial" w:hAnsi="Arial" w:cs="Arial"/>
        </w:rPr>
        <w:t>609</w:t>
      </w:r>
      <w:r w:rsidR="0036478D">
        <w:rPr>
          <w:rFonts w:ascii="Arial" w:hAnsi="Arial" w:cs="Arial"/>
        </w:rPr>
        <w:t>,000</w:t>
      </w:r>
      <w:r w:rsidRPr="00B37134">
        <w:rPr>
          <w:rFonts w:ascii="Arial" w:hAnsi="Arial" w:cs="Arial"/>
        </w:rPr>
        <w:t xml:space="preserve"> in 2012 representative of a going forward level of transmission O&amp;M expenses beyond 2012?</w:t>
      </w:r>
    </w:p>
    <w:p w:rsidR="00F4716E" w:rsidRDefault="00F4716E" w:rsidP="00F4716E">
      <w:pPr>
        <w:spacing w:line="480" w:lineRule="atLeast"/>
        <w:ind w:left="720" w:hanging="720"/>
        <w:rPr>
          <w:rFonts w:ascii="Arial" w:hAnsi="Arial" w:cs="Arial"/>
        </w:rPr>
      </w:pPr>
      <w:r w:rsidRPr="00B37134">
        <w:rPr>
          <w:rFonts w:ascii="Arial" w:hAnsi="Arial" w:cs="Arial"/>
        </w:rPr>
        <w:t>A.</w:t>
      </w:r>
      <w:r w:rsidRPr="00B37134">
        <w:rPr>
          <w:rFonts w:ascii="Arial" w:hAnsi="Arial" w:cs="Arial"/>
        </w:rPr>
        <w:tab/>
        <w:t>Yes.</w:t>
      </w:r>
      <w:r>
        <w:rPr>
          <w:rFonts w:ascii="Arial" w:hAnsi="Arial" w:cs="Arial"/>
        </w:rPr>
        <w:t xml:space="preserve">  As shown in </w:t>
      </w:r>
      <w:r w:rsidRPr="003B5D8F">
        <w:rPr>
          <w:rFonts w:ascii="Arial" w:hAnsi="Arial" w:cs="Arial"/>
        </w:rPr>
        <w:t>Exhibit PCC-1</w:t>
      </w:r>
      <w:r w:rsidRPr="00C16E45">
        <w:rPr>
          <w:rFonts w:ascii="Arial" w:hAnsi="Arial" w:cs="Arial"/>
        </w:rPr>
        <w:t xml:space="preserve">, </w:t>
      </w:r>
      <w:r w:rsidRPr="003B5D8F">
        <w:rPr>
          <w:rFonts w:ascii="Arial" w:hAnsi="Arial" w:cs="Arial"/>
        </w:rPr>
        <w:t xml:space="preserve">Schedule </w:t>
      </w:r>
      <w:r>
        <w:rPr>
          <w:rFonts w:ascii="Arial" w:hAnsi="Arial" w:cs="Arial"/>
        </w:rPr>
        <w:t xml:space="preserve">6, Gulf’s 2012 O&amp;M budget is representative of projected future </w:t>
      </w:r>
      <w:r w:rsidRPr="00F15C73">
        <w:rPr>
          <w:rFonts w:ascii="Arial" w:hAnsi="Arial" w:cs="Arial"/>
        </w:rPr>
        <w:t>spending</w:t>
      </w:r>
      <w:r>
        <w:rPr>
          <w:rFonts w:ascii="Arial" w:hAnsi="Arial" w:cs="Arial"/>
        </w:rPr>
        <w:t xml:space="preserve"> through 2015</w:t>
      </w:r>
      <w:r w:rsidRPr="00F15C73">
        <w:rPr>
          <w:rFonts w:ascii="Arial" w:hAnsi="Arial" w:cs="Arial"/>
        </w:rPr>
        <w:t>.</w:t>
      </w:r>
    </w:p>
    <w:p w:rsidR="00C80152" w:rsidRDefault="00C80152" w:rsidP="00F4716E">
      <w:pPr>
        <w:spacing w:line="480" w:lineRule="atLeast"/>
        <w:ind w:left="720" w:hanging="720"/>
        <w:rPr>
          <w:rFonts w:ascii="Arial" w:hAnsi="Arial" w:cs="Arial"/>
        </w:rPr>
      </w:pPr>
    </w:p>
    <w:p w:rsidR="00F4716E" w:rsidRPr="00B37134" w:rsidRDefault="00F4716E" w:rsidP="00F4716E">
      <w:pPr>
        <w:spacing w:line="480" w:lineRule="atLeast"/>
        <w:ind w:left="720" w:hanging="720"/>
        <w:jc w:val="both"/>
        <w:rPr>
          <w:rFonts w:ascii="Arial" w:hAnsi="Arial" w:cs="Arial"/>
        </w:rPr>
      </w:pPr>
      <w:r w:rsidRPr="00B37134">
        <w:rPr>
          <w:rFonts w:ascii="Arial" w:hAnsi="Arial" w:cs="Arial"/>
        </w:rPr>
        <w:t>Q.</w:t>
      </w:r>
      <w:r w:rsidRPr="00B37134">
        <w:rPr>
          <w:rFonts w:ascii="Arial" w:hAnsi="Arial" w:cs="Arial"/>
        </w:rPr>
        <w:tab/>
        <w:t xml:space="preserve">What </w:t>
      </w:r>
      <w:r>
        <w:rPr>
          <w:rFonts w:ascii="Arial" w:hAnsi="Arial" w:cs="Arial"/>
        </w:rPr>
        <w:t>were</w:t>
      </w:r>
      <w:r w:rsidRPr="00B37134">
        <w:rPr>
          <w:rFonts w:ascii="Arial" w:hAnsi="Arial" w:cs="Arial"/>
        </w:rPr>
        <w:t xml:space="preserve"> </w:t>
      </w:r>
      <w:r>
        <w:rPr>
          <w:rFonts w:ascii="Arial" w:hAnsi="Arial" w:cs="Arial"/>
        </w:rPr>
        <w:t>Gulf</w:t>
      </w:r>
      <w:r w:rsidRPr="00B37134">
        <w:rPr>
          <w:rFonts w:ascii="Arial" w:hAnsi="Arial" w:cs="Arial"/>
        </w:rPr>
        <w:t xml:space="preserve">’s transmission O&amp;M </w:t>
      </w:r>
      <w:r w:rsidR="006C0888">
        <w:rPr>
          <w:rFonts w:ascii="Arial" w:hAnsi="Arial" w:cs="Arial"/>
        </w:rPr>
        <w:t>expenses</w:t>
      </w:r>
      <w:r w:rsidR="006C0888" w:rsidRPr="00B37134">
        <w:rPr>
          <w:rFonts w:ascii="Arial" w:hAnsi="Arial" w:cs="Arial"/>
        </w:rPr>
        <w:t xml:space="preserve"> </w:t>
      </w:r>
      <w:r w:rsidRPr="00B37134">
        <w:rPr>
          <w:rFonts w:ascii="Arial" w:hAnsi="Arial" w:cs="Arial"/>
        </w:rPr>
        <w:t>for 20</w:t>
      </w:r>
      <w:r>
        <w:rPr>
          <w:rFonts w:ascii="Arial" w:hAnsi="Arial" w:cs="Arial"/>
        </w:rPr>
        <w:t>10</w:t>
      </w:r>
      <w:r w:rsidRPr="00B37134">
        <w:rPr>
          <w:rFonts w:ascii="Arial" w:hAnsi="Arial" w:cs="Arial"/>
        </w:rPr>
        <w:t>?</w:t>
      </w:r>
    </w:p>
    <w:p w:rsidR="00F4716E" w:rsidRDefault="00F4716E" w:rsidP="00F4716E">
      <w:pPr>
        <w:spacing w:line="480" w:lineRule="atLeast"/>
        <w:jc w:val="both"/>
        <w:rPr>
          <w:rFonts w:ascii="Arial" w:hAnsi="Arial" w:cs="Arial"/>
        </w:rPr>
      </w:pPr>
      <w:r w:rsidRPr="00B37134">
        <w:rPr>
          <w:rFonts w:ascii="Arial" w:hAnsi="Arial" w:cs="Arial"/>
        </w:rPr>
        <w:t>A.</w:t>
      </w:r>
      <w:r w:rsidRPr="00B37134">
        <w:rPr>
          <w:rFonts w:ascii="Arial" w:hAnsi="Arial" w:cs="Arial"/>
        </w:rPr>
        <w:tab/>
      </w:r>
      <w:r>
        <w:rPr>
          <w:rFonts w:ascii="Arial" w:hAnsi="Arial" w:cs="Arial"/>
        </w:rPr>
        <w:t>Gulf</w:t>
      </w:r>
      <w:r w:rsidRPr="00B37134">
        <w:rPr>
          <w:rFonts w:ascii="Arial" w:hAnsi="Arial" w:cs="Arial"/>
        </w:rPr>
        <w:t xml:space="preserve">’s Transmission O&amp;M </w:t>
      </w:r>
      <w:r w:rsidR="006C0888">
        <w:rPr>
          <w:rFonts w:ascii="Arial" w:hAnsi="Arial" w:cs="Arial"/>
        </w:rPr>
        <w:t xml:space="preserve">expenses </w:t>
      </w:r>
      <w:r>
        <w:rPr>
          <w:rFonts w:ascii="Arial" w:hAnsi="Arial" w:cs="Arial"/>
        </w:rPr>
        <w:t>for 2010 were $9,362,595.</w:t>
      </w:r>
    </w:p>
    <w:p w:rsidR="00F4716E" w:rsidRDefault="00F4716E" w:rsidP="00F4716E">
      <w:pPr>
        <w:spacing w:line="480" w:lineRule="atLeast"/>
        <w:ind w:left="720" w:hanging="720"/>
        <w:jc w:val="both"/>
        <w:rPr>
          <w:rFonts w:ascii="Arial" w:hAnsi="Arial" w:cs="Arial"/>
        </w:rPr>
      </w:pPr>
      <w:r>
        <w:rPr>
          <w:rFonts w:ascii="Arial" w:hAnsi="Arial" w:cs="Arial"/>
        </w:rPr>
        <w:tab/>
      </w:r>
    </w:p>
    <w:p w:rsidR="004E1D70" w:rsidRDefault="00F4716E">
      <w:pPr>
        <w:spacing w:line="480" w:lineRule="atLeast"/>
        <w:ind w:left="720" w:hanging="720"/>
        <w:rPr>
          <w:rFonts w:ascii="Arial" w:hAnsi="Arial" w:cs="Arial"/>
        </w:rPr>
      </w:pPr>
      <w:r>
        <w:rPr>
          <w:rFonts w:ascii="Arial" w:hAnsi="Arial" w:cs="Arial"/>
        </w:rPr>
        <w:t>Q.</w:t>
      </w:r>
      <w:r>
        <w:rPr>
          <w:rFonts w:ascii="Arial" w:hAnsi="Arial" w:cs="Arial"/>
        </w:rPr>
        <w:tab/>
        <w:t>Please explain the increase in transmission O&amp;M expenses between 2010 and 2011.</w:t>
      </w:r>
    </w:p>
    <w:p w:rsidR="00A05B8C" w:rsidRDefault="00F4716E">
      <w:pPr>
        <w:spacing w:line="480" w:lineRule="atLeast"/>
        <w:ind w:left="720" w:hanging="720"/>
        <w:rPr>
          <w:rFonts w:ascii="Arial" w:hAnsi="Arial" w:cs="Arial"/>
        </w:rPr>
      </w:pPr>
      <w:r w:rsidRPr="003B5D8F">
        <w:rPr>
          <w:rFonts w:ascii="Arial" w:hAnsi="Arial" w:cs="Arial"/>
        </w:rPr>
        <w:t>A.</w:t>
      </w:r>
      <w:r w:rsidRPr="003B5D8F">
        <w:rPr>
          <w:rFonts w:ascii="Arial" w:hAnsi="Arial" w:cs="Arial"/>
        </w:rPr>
        <w:tab/>
        <w:t>Gulf’s 201</w:t>
      </w:r>
      <w:r>
        <w:rPr>
          <w:rFonts w:ascii="Arial" w:hAnsi="Arial" w:cs="Arial"/>
        </w:rPr>
        <w:t>1</w:t>
      </w:r>
      <w:r w:rsidRPr="003B5D8F">
        <w:rPr>
          <w:rFonts w:ascii="Arial" w:hAnsi="Arial" w:cs="Arial"/>
        </w:rPr>
        <w:t xml:space="preserve"> </w:t>
      </w:r>
      <w:r>
        <w:rPr>
          <w:rFonts w:ascii="Arial" w:hAnsi="Arial" w:cs="Arial"/>
        </w:rPr>
        <w:t>t</w:t>
      </w:r>
      <w:r w:rsidRPr="003B5D8F">
        <w:rPr>
          <w:rFonts w:ascii="Arial" w:hAnsi="Arial" w:cs="Arial"/>
        </w:rPr>
        <w:t xml:space="preserve">ransmission O&amp;M expense has risen relative to </w:t>
      </w:r>
      <w:r w:rsidR="00655B54">
        <w:rPr>
          <w:rFonts w:ascii="Arial" w:hAnsi="Arial" w:cs="Arial"/>
        </w:rPr>
        <w:t>2010</w:t>
      </w:r>
      <w:r w:rsidRPr="003B5D8F">
        <w:rPr>
          <w:rFonts w:ascii="Arial" w:hAnsi="Arial" w:cs="Arial"/>
        </w:rPr>
        <w:t xml:space="preserve"> expenses.  </w:t>
      </w:r>
      <w:r w:rsidR="008026C5">
        <w:rPr>
          <w:rFonts w:ascii="Arial" w:hAnsi="Arial" w:cs="Arial"/>
        </w:rPr>
        <w:t xml:space="preserve">In 2010, </w:t>
      </w:r>
      <w:r w:rsidRPr="003B5D8F">
        <w:rPr>
          <w:rFonts w:ascii="Arial" w:hAnsi="Arial" w:cs="Arial"/>
        </w:rPr>
        <w:t>Gulf made every effort to tightly manage O&amp;M expense</w:t>
      </w:r>
      <w:r>
        <w:rPr>
          <w:rFonts w:ascii="Arial" w:hAnsi="Arial" w:cs="Arial"/>
        </w:rPr>
        <w:t>s</w:t>
      </w:r>
      <w:r w:rsidR="006C0888">
        <w:rPr>
          <w:rFonts w:ascii="Arial" w:hAnsi="Arial" w:cs="Arial"/>
        </w:rPr>
        <w:t>;</w:t>
      </w:r>
      <w:r>
        <w:rPr>
          <w:rFonts w:ascii="Arial" w:hAnsi="Arial" w:cs="Arial"/>
        </w:rPr>
        <w:t xml:space="preserve"> </w:t>
      </w:r>
      <w:r w:rsidR="00655B54">
        <w:rPr>
          <w:rFonts w:ascii="Arial" w:hAnsi="Arial" w:cs="Arial"/>
        </w:rPr>
        <w:t>however</w:t>
      </w:r>
      <w:r w:rsidR="006C0888">
        <w:rPr>
          <w:rFonts w:ascii="Arial" w:hAnsi="Arial" w:cs="Arial"/>
        </w:rPr>
        <w:t>,</w:t>
      </w:r>
      <w:r>
        <w:rPr>
          <w:rFonts w:ascii="Arial" w:hAnsi="Arial" w:cs="Arial"/>
        </w:rPr>
        <w:t xml:space="preserve"> Gulf</w:t>
      </w:r>
      <w:r w:rsidRPr="003B5D8F">
        <w:rPr>
          <w:rFonts w:ascii="Arial" w:hAnsi="Arial" w:cs="Arial"/>
        </w:rPr>
        <w:t xml:space="preserve"> must increase O&amp;M expenses to </w:t>
      </w:r>
      <w:r>
        <w:rPr>
          <w:rFonts w:ascii="Arial" w:hAnsi="Arial" w:cs="Arial"/>
        </w:rPr>
        <w:t xml:space="preserve">prevent a </w:t>
      </w:r>
      <w:r>
        <w:rPr>
          <w:rFonts w:ascii="Arial" w:hAnsi="Arial" w:cs="Arial"/>
        </w:rPr>
        <w:lastRenderedPageBreak/>
        <w:t xml:space="preserve">decline in </w:t>
      </w:r>
      <w:r w:rsidR="00673A13">
        <w:rPr>
          <w:rFonts w:ascii="Arial" w:hAnsi="Arial" w:cs="Arial"/>
        </w:rPr>
        <w:t>transmission</w:t>
      </w:r>
      <w:r>
        <w:rPr>
          <w:rFonts w:ascii="Arial" w:hAnsi="Arial" w:cs="Arial"/>
        </w:rPr>
        <w:t xml:space="preserve"> </w:t>
      </w:r>
      <w:r w:rsidR="00F903B7">
        <w:rPr>
          <w:rFonts w:ascii="Arial" w:hAnsi="Arial" w:cs="Arial"/>
        </w:rPr>
        <w:t xml:space="preserve">reliability </w:t>
      </w:r>
      <w:r w:rsidR="00F903B7" w:rsidRPr="003B5D8F">
        <w:rPr>
          <w:rFonts w:ascii="Arial" w:hAnsi="Arial" w:cs="Arial"/>
        </w:rPr>
        <w:t>and</w:t>
      </w:r>
      <w:r w:rsidRPr="003B5D8F">
        <w:rPr>
          <w:rFonts w:ascii="Arial" w:hAnsi="Arial" w:cs="Arial"/>
        </w:rPr>
        <w:t xml:space="preserve"> to maintain customer service.  We have managed our O&amp;M</w:t>
      </w:r>
      <w:r>
        <w:rPr>
          <w:rFonts w:ascii="Arial" w:hAnsi="Arial" w:cs="Arial"/>
        </w:rPr>
        <w:t xml:space="preserve"> costs through a thorough prioritization of repairs.  These strategies are not sustainable over the long term, and our O&amp;M spending must increase to fund programs at appropriate levels.  Gulf has increased the asset base that we </w:t>
      </w:r>
      <w:r w:rsidR="006C0888">
        <w:rPr>
          <w:rFonts w:ascii="Arial" w:hAnsi="Arial" w:cs="Arial"/>
        </w:rPr>
        <w:t>must</w:t>
      </w:r>
      <w:r>
        <w:rPr>
          <w:rFonts w:ascii="Arial" w:hAnsi="Arial" w:cs="Arial"/>
        </w:rPr>
        <w:t xml:space="preserve"> maintain and we have an existing asset base that is aging.  Increasing the funding of these programs will extend the life of these assets and potentially avoid a premature capital replacement cost.  The level of O&amp;M spending projected in 2012 and beyond will help to ensure our customers receive the most cost effective reliable service.</w:t>
      </w:r>
    </w:p>
    <w:p w:rsidR="00EE31C7" w:rsidRDefault="00EE31C7">
      <w:pPr>
        <w:pStyle w:val="Test"/>
        <w:rPr>
          <w:rFonts w:cs="Arial"/>
        </w:rPr>
      </w:pPr>
    </w:p>
    <w:p w:rsidR="0094705E" w:rsidRDefault="00F4716E" w:rsidP="00F4716E">
      <w:pPr>
        <w:pStyle w:val="Test"/>
        <w:rPr>
          <w:rFonts w:cs="Arial"/>
        </w:rPr>
      </w:pPr>
      <w:r w:rsidRPr="00DA4309">
        <w:rPr>
          <w:rFonts w:cs="Arial"/>
        </w:rPr>
        <w:t xml:space="preserve">Q. </w:t>
      </w:r>
      <w:r w:rsidR="0007068A">
        <w:rPr>
          <w:rFonts w:cs="Arial"/>
        </w:rPr>
        <w:tab/>
      </w:r>
      <w:r>
        <w:rPr>
          <w:rFonts w:cs="Arial"/>
        </w:rPr>
        <w:t>T</w:t>
      </w:r>
      <w:r w:rsidRPr="00DA4309">
        <w:rPr>
          <w:rFonts w:cs="Arial"/>
        </w:rPr>
        <w:t xml:space="preserve">he Commission has historically employed an O&amp;M benchmark calculation in base rate proceedings.  How do Gulf’s </w:t>
      </w:r>
      <w:r>
        <w:rPr>
          <w:rFonts w:cs="Arial"/>
        </w:rPr>
        <w:t>t</w:t>
      </w:r>
      <w:r w:rsidRPr="00DA4309">
        <w:rPr>
          <w:rFonts w:cs="Arial"/>
        </w:rPr>
        <w:t>ransmission O&amp;M</w:t>
      </w:r>
    </w:p>
    <w:p w:rsidR="009633D1" w:rsidRDefault="00F4716E">
      <w:pPr>
        <w:pStyle w:val="Test"/>
        <w:ind w:firstLine="0"/>
        <w:rPr>
          <w:rFonts w:cs="Arial"/>
        </w:rPr>
      </w:pPr>
      <w:r w:rsidRPr="00DA4309">
        <w:rPr>
          <w:rFonts w:cs="Arial"/>
        </w:rPr>
        <w:t xml:space="preserve">expenses forecasted </w:t>
      </w:r>
      <w:r>
        <w:rPr>
          <w:rFonts w:cs="Arial"/>
        </w:rPr>
        <w:t xml:space="preserve">for </w:t>
      </w:r>
      <w:r w:rsidRPr="00DA4309">
        <w:rPr>
          <w:rFonts w:cs="Arial"/>
        </w:rPr>
        <w:t xml:space="preserve">2012 compare to the O&amp;M benchmark level of </w:t>
      </w:r>
      <w:r>
        <w:rPr>
          <w:rFonts w:cs="Arial"/>
        </w:rPr>
        <w:t>t</w:t>
      </w:r>
      <w:r w:rsidRPr="00DA4309">
        <w:rPr>
          <w:rFonts w:cs="Arial"/>
        </w:rPr>
        <w:t>ransmission expenses?</w:t>
      </w:r>
    </w:p>
    <w:p w:rsidR="00F4716E" w:rsidRDefault="00F4716E" w:rsidP="00F4716E">
      <w:pPr>
        <w:pStyle w:val="Test"/>
        <w:rPr>
          <w:rFonts w:cs="Arial"/>
        </w:rPr>
      </w:pPr>
      <w:r w:rsidRPr="00DA4309">
        <w:rPr>
          <w:rFonts w:cs="Arial"/>
        </w:rPr>
        <w:t>A.</w:t>
      </w:r>
      <w:r w:rsidR="0007068A">
        <w:rPr>
          <w:rFonts w:cs="Arial"/>
        </w:rPr>
        <w:tab/>
      </w:r>
      <w:r w:rsidRPr="00DA4309">
        <w:rPr>
          <w:rFonts w:cs="Arial"/>
        </w:rPr>
        <w:t xml:space="preserve">Gulf’s 2012 level of </w:t>
      </w:r>
      <w:r>
        <w:rPr>
          <w:rFonts w:cs="Arial"/>
        </w:rPr>
        <w:t>t</w:t>
      </w:r>
      <w:r w:rsidRPr="00DA4309">
        <w:rPr>
          <w:rFonts w:cs="Arial"/>
        </w:rPr>
        <w:t>ransmission O&amp;M expenses is $</w:t>
      </w:r>
      <w:r w:rsidR="006C0888">
        <w:rPr>
          <w:rFonts w:cs="Arial"/>
        </w:rPr>
        <w:t>95,000</w:t>
      </w:r>
      <w:r>
        <w:rPr>
          <w:rFonts w:cs="Arial"/>
        </w:rPr>
        <w:t xml:space="preserve"> b</w:t>
      </w:r>
      <w:r w:rsidRPr="00DA4309">
        <w:rPr>
          <w:rFonts w:cs="Arial"/>
        </w:rPr>
        <w:t xml:space="preserve">elow the 2012 O&amp;M benchmark.  The O&amp;M benchmark level for Gulf </w:t>
      </w:r>
      <w:r>
        <w:rPr>
          <w:rFonts w:cs="Arial"/>
        </w:rPr>
        <w:t>is</w:t>
      </w:r>
      <w:r w:rsidRPr="00DA4309">
        <w:rPr>
          <w:rFonts w:cs="Arial"/>
        </w:rPr>
        <w:t xml:space="preserve"> $</w:t>
      </w:r>
      <w:r>
        <w:rPr>
          <w:rFonts w:cs="Arial"/>
        </w:rPr>
        <w:t>11,</w:t>
      </w:r>
      <w:r w:rsidR="006C0888">
        <w:rPr>
          <w:rFonts w:cs="Arial"/>
        </w:rPr>
        <w:t>704,000</w:t>
      </w:r>
      <w:r>
        <w:rPr>
          <w:rFonts w:cs="Arial"/>
        </w:rPr>
        <w:t xml:space="preserve">. </w:t>
      </w:r>
      <w:r w:rsidRPr="00DA4309">
        <w:rPr>
          <w:rFonts w:cs="Arial"/>
        </w:rPr>
        <w:t xml:space="preserve"> Gulf is projecting to spend </w:t>
      </w:r>
      <w:r>
        <w:rPr>
          <w:rFonts w:cs="Arial"/>
        </w:rPr>
        <w:t>$11,609,</w:t>
      </w:r>
      <w:r w:rsidR="006C0888">
        <w:rPr>
          <w:rFonts w:cs="Arial"/>
        </w:rPr>
        <w:t xml:space="preserve">000 </w:t>
      </w:r>
      <w:r>
        <w:rPr>
          <w:rFonts w:cs="Arial"/>
        </w:rPr>
        <w:t>for t</w:t>
      </w:r>
      <w:r w:rsidRPr="00DA4309">
        <w:rPr>
          <w:rFonts w:cs="Arial"/>
        </w:rPr>
        <w:t>ransmission O&amp;M in 2012</w:t>
      </w:r>
      <w:r>
        <w:rPr>
          <w:rFonts w:cs="Arial"/>
        </w:rPr>
        <w:t>.</w:t>
      </w:r>
    </w:p>
    <w:p w:rsidR="00C906AD" w:rsidRDefault="00C906AD" w:rsidP="00561004">
      <w:pPr>
        <w:pStyle w:val="Test"/>
        <w:ind w:firstLine="0"/>
        <w:rPr>
          <w:rFonts w:cs="Arial"/>
        </w:rPr>
      </w:pPr>
    </w:p>
    <w:p w:rsidR="00DC0926" w:rsidRDefault="00DC0926" w:rsidP="00561004">
      <w:pPr>
        <w:pStyle w:val="Test"/>
        <w:ind w:firstLine="0"/>
        <w:rPr>
          <w:rFonts w:cs="Arial"/>
        </w:rPr>
      </w:pPr>
    </w:p>
    <w:p w:rsidR="00DC0926" w:rsidRDefault="00DC0926" w:rsidP="00561004">
      <w:pPr>
        <w:pStyle w:val="Test"/>
        <w:ind w:firstLine="0"/>
        <w:rPr>
          <w:rFonts w:cs="Arial"/>
        </w:rPr>
      </w:pPr>
    </w:p>
    <w:p w:rsidR="00DC0926" w:rsidRDefault="00DC0926" w:rsidP="00561004">
      <w:pPr>
        <w:pStyle w:val="Test"/>
        <w:ind w:firstLine="0"/>
        <w:rPr>
          <w:rFonts w:cs="Arial"/>
        </w:rPr>
      </w:pPr>
    </w:p>
    <w:p w:rsidR="00DC0926" w:rsidRDefault="00DC0926" w:rsidP="00561004">
      <w:pPr>
        <w:pStyle w:val="Test"/>
        <w:ind w:firstLine="0"/>
        <w:rPr>
          <w:rFonts w:cs="Arial"/>
        </w:rPr>
      </w:pPr>
    </w:p>
    <w:p w:rsidR="00C906AD" w:rsidRDefault="00C906AD" w:rsidP="00561004">
      <w:pPr>
        <w:pStyle w:val="Test"/>
        <w:ind w:firstLine="0"/>
        <w:rPr>
          <w:rFonts w:cs="Arial"/>
        </w:rPr>
      </w:pPr>
    </w:p>
    <w:p w:rsidR="00561004" w:rsidRDefault="005746FB" w:rsidP="00561004">
      <w:pPr>
        <w:pStyle w:val="Test"/>
        <w:jc w:val="center"/>
        <w:outlineLvl w:val="0"/>
        <w:rPr>
          <w:rFonts w:cs="Arial"/>
          <w:b/>
        </w:rPr>
      </w:pPr>
      <w:r>
        <w:rPr>
          <w:rFonts w:cs="Arial"/>
          <w:b/>
        </w:rPr>
        <w:lastRenderedPageBreak/>
        <w:t>VI</w:t>
      </w:r>
      <w:r w:rsidR="00561004" w:rsidRPr="00CB20F7">
        <w:rPr>
          <w:rFonts w:cs="Arial"/>
          <w:b/>
        </w:rPr>
        <w:t xml:space="preserve">. TRANSMISSION </w:t>
      </w:r>
      <w:r w:rsidR="00B1035A">
        <w:rPr>
          <w:rFonts w:cs="Arial"/>
          <w:b/>
        </w:rPr>
        <w:t>WORKFORCE</w:t>
      </w:r>
    </w:p>
    <w:p w:rsidR="00561004" w:rsidRDefault="00561004" w:rsidP="00561004">
      <w:pPr>
        <w:pStyle w:val="Test"/>
        <w:jc w:val="center"/>
        <w:outlineLvl w:val="0"/>
        <w:rPr>
          <w:rFonts w:cs="Arial"/>
          <w:b/>
        </w:rPr>
      </w:pPr>
    </w:p>
    <w:p w:rsidR="00561004" w:rsidRPr="004C52F9" w:rsidRDefault="00561004" w:rsidP="00561004">
      <w:pPr>
        <w:pStyle w:val="Test"/>
        <w:rPr>
          <w:rFonts w:cs="Arial"/>
        </w:rPr>
      </w:pPr>
      <w:r w:rsidRPr="004C52F9">
        <w:rPr>
          <w:rFonts w:cs="Arial"/>
        </w:rPr>
        <w:t>Q.</w:t>
      </w:r>
      <w:r w:rsidRPr="004C52F9">
        <w:rPr>
          <w:rFonts w:cs="Arial"/>
        </w:rPr>
        <w:tab/>
        <w:t xml:space="preserve">Mr. Caldwell, what was the number of Transmission employees </w:t>
      </w:r>
      <w:r w:rsidR="00B1035A">
        <w:rPr>
          <w:rFonts w:cs="Arial"/>
        </w:rPr>
        <w:t>included</w:t>
      </w:r>
      <w:r w:rsidR="00B1035A" w:rsidRPr="004C52F9">
        <w:rPr>
          <w:rFonts w:cs="Arial"/>
        </w:rPr>
        <w:t xml:space="preserve"> </w:t>
      </w:r>
      <w:r w:rsidR="00DC0926">
        <w:rPr>
          <w:rFonts w:cs="Arial"/>
        </w:rPr>
        <w:t xml:space="preserve">in </w:t>
      </w:r>
      <w:r w:rsidRPr="004C52F9">
        <w:rPr>
          <w:rFonts w:cs="Arial"/>
        </w:rPr>
        <w:t>Transmission’s 2012 Capital Additions and O&amp;M budgets?</w:t>
      </w:r>
    </w:p>
    <w:p w:rsidR="00561004" w:rsidRPr="004C52F9" w:rsidRDefault="00561004" w:rsidP="00561004">
      <w:pPr>
        <w:pStyle w:val="Test"/>
        <w:rPr>
          <w:rFonts w:cs="Arial"/>
        </w:rPr>
      </w:pPr>
      <w:r w:rsidRPr="004C52F9">
        <w:rPr>
          <w:rFonts w:cs="Arial"/>
        </w:rPr>
        <w:t>A.</w:t>
      </w:r>
      <w:r w:rsidRPr="004C52F9">
        <w:rPr>
          <w:rFonts w:cs="Arial"/>
        </w:rPr>
        <w:tab/>
        <w:t>We assumed a Transmission work force, or complement, of 105 full time equivalent (FTE) employees.</w:t>
      </w:r>
    </w:p>
    <w:p w:rsidR="00561004" w:rsidRPr="004C52F9" w:rsidRDefault="00561004" w:rsidP="00561004">
      <w:pPr>
        <w:pStyle w:val="Test"/>
        <w:rPr>
          <w:rFonts w:cs="Arial"/>
        </w:rPr>
      </w:pPr>
    </w:p>
    <w:p w:rsidR="00561004" w:rsidRPr="004C52F9" w:rsidRDefault="00561004" w:rsidP="00561004">
      <w:pPr>
        <w:pStyle w:val="Test"/>
        <w:rPr>
          <w:rFonts w:cs="Arial"/>
        </w:rPr>
      </w:pPr>
      <w:r w:rsidRPr="004C52F9">
        <w:rPr>
          <w:rFonts w:cs="Arial"/>
        </w:rPr>
        <w:t>Q.</w:t>
      </w:r>
      <w:r w:rsidRPr="004C52F9">
        <w:rPr>
          <w:rFonts w:cs="Arial"/>
        </w:rPr>
        <w:tab/>
        <w:t>Would the labor costs for any of those FTEs be charged to adjustment clauses?</w:t>
      </w:r>
    </w:p>
    <w:p w:rsidR="00561004" w:rsidRPr="004C52F9" w:rsidRDefault="00561004" w:rsidP="00561004">
      <w:pPr>
        <w:pStyle w:val="Test"/>
        <w:rPr>
          <w:rFonts w:cs="Arial"/>
        </w:rPr>
      </w:pPr>
      <w:r w:rsidRPr="004C52F9">
        <w:rPr>
          <w:rFonts w:cs="Arial"/>
        </w:rPr>
        <w:t>A.</w:t>
      </w:r>
      <w:r w:rsidRPr="004C52F9">
        <w:rPr>
          <w:rFonts w:cs="Arial"/>
        </w:rPr>
        <w:tab/>
        <w:t>No</w:t>
      </w:r>
      <w:r w:rsidR="006C0888">
        <w:rPr>
          <w:rFonts w:cs="Arial"/>
        </w:rPr>
        <w:t>.  Transmission</w:t>
      </w:r>
      <w:r w:rsidRPr="004C52F9">
        <w:rPr>
          <w:rFonts w:cs="Arial"/>
        </w:rPr>
        <w:t xml:space="preserve"> labor costs </w:t>
      </w:r>
      <w:r w:rsidR="006C0888">
        <w:rPr>
          <w:rFonts w:cs="Arial"/>
        </w:rPr>
        <w:t>are</w:t>
      </w:r>
      <w:r w:rsidRPr="004C52F9">
        <w:rPr>
          <w:rFonts w:cs="Arial"/>
        </w:rPr>
        <w:t xml:space="preserve"> recovered through base rates, either as O&amp;M expense or as part of the capitalized cost of construction.</w:t>
      </w:r>
    </w:p>
    <w:p w:rsidR="00561004" w:rsidRPr="004C52F9" w:rsidRDefault="00561004" w:rsidP="00561004">
      <w:pPr>
        <w:pStyle w:val="Test"/>
        <w:rPr>
          <w:rFonts w:cs="Arial"/>
        </w:rPr>
      </w:pPr>
    </w:p>
    <w:p w:rsidR="00561004" w:rsidRPr="004C52F9" w:rsidRDefault="00561004" w:rsidP="00561004">
      <w:pPr>
        <w:pStyle w:val="Test"/>
        <w:rPr>
          <w:rFonts w:cs="Arial"/>
        </w:rPr>
      </w:pPr>
      <w:r w:rsidRPr="004C52F9">
        <w:rPr>
          <w:rFonts w:cs="Arial"/>
        </w:rPr>
        <w:t>Q.</w:t>
      </w:r>
      <w:r w:rsidRPr="004C52F9">
        <w:rPr>
          <w:rFonts w:cs="Arial"/>
        </w:rPr>
        <w:tab/>
        <w:t>What was Gulf’s Transmission complement as of the end of 2010?</w:t>
      </w:r>
    </w:p>
    <w:p w:rsidR="00561004" w:rsidRPr="004C52F9" w:rsidRDefault="00561004" w:rsidP="00561004">
      <w:pPr>
        <w:pStyle w:val="Test"/>
        <w:rPr>
          <w:rFonts w:cs="Arial"/>
        </w:rPr>
      </w:pPr>
      <w:r w:rsidRPr="004C52F9">
        <w:rPr>
          <w:rFonts w:cs="Arial"/>
        </w:rPr>
        <w:t>A.</w:t>
      </w:r>
      <w:r>
        <w:rPr>
          <w:rFonts w:cs="Arial"/>
        </w:rPr>
        <w:tab/>
        <w:t>At the end of 2010, Gulf had 92</w:t>
      </w:r>
      <w:r w:rsidRPr="004C52F9">
        <w:rPr>
          <w:rFonts w:cs="Arial"/>
        </w:rPr>
        <w:t xml:space="preserve"> </w:t>
      </w:r>
      <w:r w:rsidR="006C0888">
        <w:rPr>
          <w:rFonts w:cs="Arial"/>
        </w:rPr>
        <w:t xml:space="preserve">Transmission </w:t>
      </w:r>
      <w:r w:rsidRPr="004C52F9">
        <w:rPr>
          <w:rFonts w:cs="Arial"/>
        </w:rPr>
        <w:t>FTE</w:t>
      </w:r>
      <w:r w:rsidR="00B1035A">
        <w:rPr>
          <w:rFonts w:cs="Arial"/>
        </w:rPr>
        <w:t>s</w:t>
      </w:r>
      <w:r w:rsidRPr="004C52F9">
        <w:rPr>
          <w:rFonts w:cs="Arial"/>
        </w:rPr>
        <w:t xml:space="preserve"> filled.</w:t>
      </w:r>
    </w:p>
    <w:p w:rsidR="0094705E" w:rsidRPr="004C52F9" w:rsidRDefault="0094705E" w:rsidP="00561004">
      <w:pPr>
        <w:pStyle w:val="Test"/>
        <w:rPr>
          <w:rFonts w:cs="Arial"/>
        </w:rPr>
      </w:pPr>
    </w:p>
    <w:p w:rsidR="00561004" w:rsidRDefault="00561004" w:rsidP="00561004">
      <w:pPr>
        <w:pStyle w:val="Test"/>
        <w:rPr>
          <w:rFonts w:cs="Arial"/>
        </w:rPr>
      </w:pPr>
      <w:r w:rsidRPr="004C52F9">
        <w:rPr>
          <w:rFonts w:cs="Arial"/>
        </w:rPr>
        <w:t>Q.</w:t>
      </w:r>
      <w:r w:rsidRPr="004C52F9">
        <w:rPr>
          <w:rFonts w:cs="Arial"/>
        </w:rPr>
        <w:tab/>
        <w:t>Please address why Transmission’s work force is pro</w:t>
      </w:r>
      <w:r>
        <w:rPr>
          <w:rFonts w:cs="Arial"/>
        </w:rPr>
        <w:t>jected to grow by 13</w:t>
      </w:r>
      <w:r w:rsidRPr="004C52F9">
        <w:rPr>
          <w:rFonts w:cs="Arial"/>
        </w:rPr>
        <w:t xml:space="preserve"> positions </w:t>
      </w:r>
      <w:r>
        <w:rPr>
          <w:rFonts w:cs="Arial"/>
        </w:rPr>
        <w:t>from the end of</w:t>
      </w:r>
      <w:r w:rsidR="006C0888">
        <w:rPr>
          <w:rFonts w:cs="Arial"/>
        </w:rPr>
        <w:t xml:space="preserve"> the</w:t>
      </w:r>
      <w:r>
        <w:rPr>
          <w:rFonts w:cs="Arial"/>
        </w:rPr>
        <w:t xml:space="preserve"> 2010 level of 92</w:t>
      </w:r>
      <w:r w:rsidRPr="004C52F9">
        <w:rPr>
          <w:rFonts w:cs="Arial"/>
        </w:rPr>
        <w:t xml:space="preserve"> FTE</w:t>
      </w:r>
      <w:r w:rsidR="00B1035A">
        <w:rPr>
          <w:rFonts w:cs="Arial"/>
        </w:rPr>
        <w:t>s</w:t>
      </w:r>
      <w:r w:rsidRPr="004C52F9">
        <w:rPr>
          <w:rFonts w:cs="Arial"/>
        </w:rPr>
        <w:t xml:space="preserve"> to the 2012 test year level of 105 FTE</w:t>
      </w:r>
      <w:r w:rsidR="00B1035A">
        <w:rPr>
          <w:rFonts w:cs="Arial"/>
        </w:rPr>
        <w:t>s</w:t>
      </w:r>
      <w:r w:rsidRPr="004C52F9">
        <w:rPr>
          <w:rFonts w:cs="Arial"/>
        </w:rPr>
        <w:t>.</w:t>
      </w:r>
    </w:p>
    <w:p w:rsidR="00561004" w:rsidRPr="004C52F9" w:rsidRDefault="00561004" w:rsidP="00561004">
      <w:pPr>
        <w:pStyle w:val="Test"/>
        <w:rPr>
          <w:rFonts w:cs="Arial"/>
        </w:rPr>
      </w:pPr>
      <w:r w:rsidRPr="004C52F9">
        <w:rPr>
          <w:rFonts w:cs="Arial"/>
        </w:rPr>
        <w:t>A.</w:t>
      </w:r>
      <w:r w:rsidRPr="004C52F9">
        <w:rPr>
          <w:rFonts w:cs="Arial"/>
        </w:rPr>
        <w:tab/>
      </w:r>
      <w:r w:rsidR="006C0888">
        <w:rPr>
          <w:rFonts w:cs="Arial"/>
        </w:rPr>
        <w:t>The Company</w:t>
      </w:r>
      <w:r w:rsidR="006C0888" w:rsidRPr="004C52F9">
        <w:rPr>
          <w:rFonts w:cs="Arial"/>
        </w:rPr>
        <w:t xml:space="preserve"> </w:t>
      </w:r>
      <w:r w:rsidRPr="004C52F9">
        <w:rPr>
          <w:rFonts w:cs="Arial"/>
        </w:rPr>
        <w:t>performed an organizational study and ultimately restructured Transmission to (1) better align our departments, (2) improve our management of our growing construction program, and (3) enhance our ability to maintain our transmission facilities.  This organizational study and realignment resulted in both new positions and some delay in filling vacancies as we worked through the transition.  At the end of 2010, the reorga</w:t>
      </w:r>
      <w:r w:rsidR="00DC0926">
        <w:rPr>
          <w:rFonts w:cs="Arial"/>
        </w:rPr>
        <w:t>nization had not been completed</w:t>
      </w:r>
      <w:r w:rsidRPr="004C52F9">
        <w:rPr>
          <w:rFonts w:cs="Arial"/>
        </w:rPr>
        <w:t xml:space="preserve"> and we were holding open some </w:t>
      </w:r>
      <w:r w:rsidRPr="004C52F9">
        <w:rPr>
          <w:rFonts w:cs="Arial"/>
        </w:rPr>
        <w:lastRenderedPageBreak/>
        <w:t>vacancies pending the completion of the study and potential implementation of the reorganization.</w:t>
      </w:r>
    </w:p>
    <w:p w:rsidR="00561004" w:rsidRPr="004C52F9" w:rsidRDefault="00561004" w:rsidP="00561004">
      <w:pPr>
        <w:pStyle w:val="Test"/>
        <w:rPr>
          <w:rFonts w:cs="Arial"/>
        </w:rPr>
      </w:pPr>
    </w:p>
    <w:p w:rsidR="00561004" w:rsidRPr="004C52F9" w:rsidRDefault="00561004" w:rsidP="00561004">
      <w:pPr>
        <w:pStyle w:val="Test"/>
        <w:rPr>
          <w:rFonts w:cs="Arial"/>
        </w:rPr>
      </w:pPr>
      <w:r w:rsidRPr="004C52F9">
        <w:rPr>
          <w:rFonts w:cs="Arial"/>
        </w:rPr>
        <w:tab/>
        <w:t xml:space="preserve">At the </w:t>
      </w:r>
      <w:r>
        <w:rPr>
          <w:rFonts w:cs="Arial"/>
        </w:rPr>
        <w:t>end of 2010, Transmission had 8</w:t>
      </w:r>
      <w:r w:rsidRPr="004C52F9">
        <w:rPr>
          <w:rFonts w:cs="Arial"/>
        </w:rPr>
        <w:t xml:space="preserve"> FTE vacancies.  One of those vacancies was for a new position, Security Coordinator, which had been approved but</w:t>
      </w:r>
      <w:r>
        <w:rPr>
          <w:rFonts w:cs="Arial"/>
        </w:rPr>
        <w:t xml:space="preserve"> not yet filled.  Of the other 7</w:t>
      </w:r>
      <w:r w:rsidRPr="004C52F9">
        <w:rPr>
          <w:rFonts w:cs="Arial"/>
        </w:rPr>
        <w:t xml:space="preserve"> vacancies, 3 were on ho</w:t>
      </w:r>
      <w:r>
        <w:rPr>
          <w:rFonts w:cs="Arial"/>
        </w:rPr>
        <w:t>ld pending reorganization, and 4</w:t>
      </w:r>
      <w:r w:rsidRPr="004C52F9">
        <w:rPr>
          <w:rFonts w:cs="Arial"/>
        </w:rPr>
        <w:t xml:space="preserve"> </w:t>
      </w:r>
      <w:r w:rsidR="00B1035A">
        <w:rPr>
          <w:rFonts w:cs="Arial"/>
        </w:rPr>
        <w:t>vacancies were due</w:t>
      </w:r>
      <w:r w:rsidRPr="004C52F9">
        <w:rPr>
          <w:rFonts w:cs="Arial"/>
        </w:rPr>
        <w:t xml:space="preserve"> to attrition.  The 2012 Transmission budgets assume that all of these vacancies will be filled in 2012.  The salaries for these </w:t>
      </w:r>
      <w:r>
        <w:rPr>
          <w:rFonts w:cs="Arial"/>
        </w:rPr>
        <w:t>eight</w:t>
      </w:r>
      <w:r w:rsidRPr="004C52F9">
        <w:rPr>
          <w:rFonts w:cs="Arial"/>
        </w:rPr>
        <w:t xml:space="preserve"> positions are divided as follows between the O&amp;M and Capital 2012 budgets:  O&amp;M </w:t>
      </w:r>
      <w:r>
        <w:rPr>
          <w:rFonts w:cs="Arial"/>
        </w:rPr>
        <w:t>–</w:t>
      </w:r>
      <w:r w:rsidRPr="004C52F9">
        <w:rPr>
          <w:rFonts w:cs="Arial"/>
        </w:rPr>
        <w:t xml:space="preserve"> $</w:t>
      </w:r>
      <w:r w:rsidR="00B1035A">
        <w:rPr>
          <w:rFonts w:cs="Arial"/>
        </w:rPr>
        <w:t>264,000</w:t>
      </w:r>
      <w:r w:rsidRPr="004C52F9">
        <w:rPr>
          <w:rFonts w:cs="Arial"/>
        </w:rPr>
        <w:t xml:space="preserve">; Capital </w:t>
      </w:r>
      <w:proofErr w:type="gramStart"/>
      <w:r>
        <w:rPr>
          <w:rFonts w:cs="Arial"/>
        </w:rPr>
        <w:t>–</w:t>
      </w:r>
      <w:r w:rsidRPr="004C52F9">
        <w:rPr>
          <w:rFonts w:cs="Arial"/>
        </w:rPr>
        <w:t xml:space="preserve">  $</w:t>
      </w:r>
      <w:proofErr w:type="gramEnd"/>
      <w:r w:rsidR="00B1035A">
        <w:rPr>
          <w:rFonts w:cs="Arial"/>
        </w:rPr>
        <w:t>267,000</w:t>
      </w:r>
      <w:r w:rsidRPr="004C52F9">
        <w:rPr>
          <w:rFonts w:cs="Arial"/>
        </w:rPr>
        <w:t xml:space="preserve">. </w:t>
      </w:r>
    </w:p>
    <w:p w:rsidR="00561004" w:rsidRPr="004C52F9" w:rsidRDefault="00561004" w:rsidP="00561004">
      <w:pPr>
        <w:pStyle w:val="Test"/>
        <w:rPr>
          <w:rFonts w:cs="Arial"/>
        </w:rPr>
      </w:pPr>
    </w:p>
    <w:p w:rsidR="00561004" w:rsidRPr="004C52F9" w:rsidRDefault="00561004" w:rsidP="00561004">
      <w:pPr>
        <w:pStyle w:val="Test"/>
        <w:rPr>
          <w:rFonts w:cs="Arial"/>
        </w:rPr>
      </w:pPr>
      <w:r w:rsidRPr="004C52F9">
        <w:rPr>
          <w:rFonts w:cs="Arial"/>
        </w:rPr>
        <w:tab/>
        <w:t xml:space="preserve">The 2012 budget also </w:t>
      </w:r>
      <w:r w:rsidR="003A469F">
        <w:rPr>
          <w:rFonts w:cs="Arial"/>
        </w:rPr>
        <w:t>includes</w:t>
      </w:r>
      <w:r w:rsidR="003A469F" w:rsidRPr="004C52F9">
        <w:rPr>
          <w:rFonts w:cs="Arial"/>
        </w:rPr>
        <w:t xml:space="preserve"> </w:t>
      </w:r>
      <w:r w:rsidRPr="004C52F9">
        <w:rPr>
          <w:rFonts w:cs="Arial"/>
        </w:rPr>
        <w:t xml:space="preserve">5 new positions </w:t>
      </w:r>
      <w:r w:rsidR="003A469F">
        <w:rPr>
          <w:rFonts w:cs="Arial"/>
        </w:rPr>
        <w:t xml:space="preserve">that </w:t>
      </w:r>
      <w:r w:rsidR="006C0888">
        <w:rPr>
          <w:rFonts w:cs="Arial"/>
        </w:rPr>
        <w:t>will</w:t>
      </w:r>
      <w:r w:rsidR="006C0888" w:rsidRPr="004C52F9">
        <w:rPr>
          <w:rFonts w:cs="Arial"/>
        </w:rPr>
        <w:t xml:space="preserve"> </w:t>
      </w:r>
      <w:r w:rsidRPr="004C52F9">
        <w:rPr>
          <w:rFonts w:cs="Arial"/>
        </w:rPr>
        <w:t>be</w:t>
      </w:r>
      <w:r w:rsidR="00D044BE">
        <w:rPr>
          <w:rFonts w:cs="Arial"/>
        </w:rPr>
        <w:t xml:space="preserve"> filled before 2012.  One Right-of-</w:t>
      </w:r>
      <w:r w:rsidRPr="004C52F9">
        <w:rPr>
          <w:rFonts w:cs="Arial"/>
        </w:rPr>
        <w:t xml:space="preserve">Way (ROW) Specialist and one ROW Supervisor were added to document and address encroachments within and </w:t>
      </w:r>
      <w:proofErr w:type="spellStart"/>
      <w:r w:rsidRPr="004C52F9">
        <w:rPr>
          <w:rFonts w:cs="Arial"/>
        </w:rPr>
        <w:t>along</w:t>
      </w:r>
      <w:proofErr w:type="spellEnd"/>
      <w:r w:rsidRPr="004C52F9">
        <w:rPr>
          <w:rFonts w:cs="Arial"/>
        </w:rPr>
        <w:t xml:space="preserve"> our Transmission ROW corridors.  These positions </w:t>
      </w:r>
      <w:r w:rsidR="006C0888">
        <w:rPr>
          <w:rFonts w:cs="Arial"/>
        </w:rPr>
        <w:t>are</w:t>
      </w:r>
      <w:r w:rsidR="006C0888" w:rsidRPr="004C52F9">
        <w:rPr>
          <w:rFonts w:cs="Arial"/>
        </w:rPr>
        <w:t xml:space="preserve"> </w:t>
      </w:r>
      <w:r w:rsidRPr="004C52F9">
        <w:rPr>
          <w:rFonts w:cs="Arial"/>
        </w:rPr>
        <w:t xml:space="preserve">needed to develop a comprehensive strategy to address encroachments and to provide the level of service needed to maintain our responsiveness to customers related to our ROWs.  Gulf’s Transmission expansion plans efficiently use our existing corridors to route new and upgraded lines.  As this work continues, our ROW group will be heavily involved in working with our customers and land owners along these corridors to address any encroachments or other concerns. </w:t>
      </w:r>
      <w:r w:rsidR="0007068A">
        <w:rPr>
          <w:rFonts w:cs="Arial"/>
        </w:rPr>
        <w:t xml:space="preserve"> </w:t>
      </w:r>
      <w:r w:rsidRPr="004C52F9">
        <w:rPr>
          <w:rFonts w:cs="Arial"/>
        </w:rPr>
        <w:t>Two other positions, a Project Control Specialist and a Line Specialist</w:t>
      </w:r>
      <w:r w:rsidR="006C0888">
        <w:rPr>
          <w:rFonts w:cs="Arial"/>
        </w:rPr>
        <w:t>,</w:t>
      </w:r>
      <w:r w:rsidRPr="004C52F9">
        <w:rPr>
          <w:rFonts w:cs="Arial"/>
        </w:rPr>
        <w:t xml:space="preserve"> were added primarily to assist in managing our growing Transmission construction program.  The other </w:t>
      </w:r>
      <w:r w:rsidRPr="004C52F9">
        <w:rPr>
          <w:rFonts w:cs="Arial"/>
        </w:rPr>
        <w:lastRenderedPageBreak/>
        <w:t xml:space="preserve">new position, a NERC Analyst, was added to assist in managing our compliance </w:t>
      </w:r>
      <w:r w:rsidR="003A469F">
        <w:rPr>
          <w:rFonts w:cs="Arial"/>
        </w:rPr>
        <w:t>activities</w:t>
      </w:r>
      <w:r w:rsidRPr="004C52F9">
        <w:rPr>
          <w:rFonts w:cs="Arial"/>
        </w:rPr>
        <w:t>, primarily with NERC.  The FTE</w:t>
      </w:r>
      <w:r w:rsidR="00B1035A">
        <w:rPr>
          <w:rFonts w:cs="Arial"/>
        </w:rPr>
        <w:t>s</w:t>
      </w:r>
      <w:r w:rsidRPr="004C52F9">
        <w:rPr>
          <w:rFonts w:cs="Arial"/>
        </w:rPr>
        <w:t xml:space="preserve"> and total salaries for these five new positions are divided as follows between the O&amp;M and Capital 2012 budgets:  O&amp;M </w:t>
      </w:r>
      <w:r>
        <w:rPr>
          <w:rFonts w:cs="Arial"/>
        </w:rPr>
        <w:t>–</w:t>
      </w:r>
      <w:r w:rsidRPr="004C52F9">
        <w:rPr>
          <w:rFonts w:cs="Arial"/>
        </w:rPr>
        <w:t xml:space="preserve"> $</w:t>
      </w:r>
      <w:r w:rsidR="00B1035A">
        <w:rPr>
          <w:rFonts w:cs="Arial"/>
        </w:rPr>
        <w:t>55,000</w:t>
      </w:r>
      <w:r w:rsidRPr="004C52F9">
        <w:rPr>
          <w:rFonts w:cs="Arial"/>
        </w:rPr>
        <w:t xml:space="preserve">; Capital </w:t>
      </w:r>
      <w:r>
        <w:rPr>
          <w:rFonts w:cs="Arial"/>
        </w:rPr>
        <w:t>–</w:t>
      </w:r>
      <w:r w:rsidRPr="004C52F9">
        <w:rPr>
          <w:rFonts w:cs="Arial"/>
        </w:rPr>
        <w:t xml:space="preserve"> $</w:t>
      </w:r>
      <w:r w:rsidR="00B1035A">
        <w:rPr>
          <w:rFonts w:cs="Arial"/>
        </w:rPr>
        <w:t>259,000</w:t>
      </w:r>
      <w:r w:rsidRPr="004C52F9">
        <w:rPr>
          <w:rFonts w:cs="Arial"/>
        </w:rPr>
        <w:t>.</w:t>
      </w:r>
    </w:p>
    <w:p w:rsidR="00561004" w:rsidRPr="004C52F9" w:rsidRDefault="00561004" w:rsidP="00561004">
      <w:pPr>
        <w:pStyle w:val="Test"/>
        <w:rPr>
          <w:rFonts w:cs="Arial"/>
        </w:rPr>
      </w:pPr>
    </w:p>
    <w:p w:rsidR="00561004" w:rsidRPr="004C52F9" w:rsidRDefault="00561004" w:rsidP="00561004">
      <w:pPr>
        <w:pStyle w:val="Test"/>
        <w:rPr>
          <w:rFonts w:cs="Arial"/>
        </w:rPr>
      </w:pPr>
      <w:r w:rsidRPr="004C52F9">
        <w:rPr>
          <w:rFonts w:cs="Arial"/>
        </w:rPr>
        <w:tab/>
        <w:t xml:space="preserve">The filling of these </w:t>
      </w:r>
      <w:r>
        <w:rPr>
          <w:rFonts w:cs="Arial"/>
        </w:rPr>
        <w:t>eight</w:t>
      </w:r>
      <w:r w:rsidRPr="004C52F9">
        <w:rPr>
          <w:rFonts w:cs="Arial"/>
        </w:rPr>
        <w:t xml:space="preserve"> vacancies and the hiring of these five new positions are necessary, reasonable and prudent.  </w:t>
      </w:r>
      <w:r w:rsidR="00A3236C">
        <w:rPr>
          <w:rFonts w:cs="Arial"/>
        </w:rPr>
        <w:t>Efforts</w:t>
      </w:r>
      <w:r w:rsidRPr="004C52F9">
        <w:rPr>
          <w:rFonts w:cs="Arial"/>
        </w:rPr>
        <w:t xml:space="preserve"> are underway during 2011 to fill all of these positions.  The appropriate Transmission workforce </w:t>
      </w:r>
      <w:r w:rsidR="00A3236C">
        <w:rPr>
          <w:rFonts w:cs="Arial"/>
        </w:rPr>
        <w:t>necessary to provide safe and reliable service for our customers</w:t>
      </w:r>
      <w:r w:rsidRPr="004C52F9">
        <w:rPr>
          <w:rFonts w:cs="Arial"/>
        </w:rPr>
        <w:t xml:space="preserve"> is 105 FTEs</w:t>
      </w:r>
      <w:r w:rsidR="00A3236C">
        <w:rPr>
          <w:rFonts w:cs="Arial"/>
        </w:rPr>
        <w:t xml:space="preserve"> in 2012</w:t>
      </w:r>
      <w:r w:rsidRPr="004C52F9">
        <w:rPr>
          <w:rFonts w:cs="Arial"/>
        </w:rPr>
        <w:t>.</w:t>
      </w:r>
    </w:p>
    <w:p w:rsidR="00561004" w:rsidRPr="004C52F9" w:rsidRDefault="00561004" w:rsidP="00561004">
      <w:pPr>
        <w:pStyle w:val="Test"/>
        <w:rPr>
          <w:rFonts w:cs="Arial"/>
        </w:rPr>
      </w:pPr>
    </w:p>
    <w:p w:rsidR="00407292" w:rsidRDefault="00561004">
      <w:pPr>
        <w:pStyle w:val="Test"/>
        <w:ind w:left="0" w:firstLine="0"/>
        <w:rPr>
          <w:rFonts w:cs="Arial"/>
        </w:rPr>
      </w:pPr>
      <w:r w:rsidRPr="004C52F9">
        <w:rPr>
          <w:rFonts w:cs="Arial"/>
        </w:rPr>
        <w:tab/>
      </w:r>
    </w:p>
    <w:p w:rsidR="00540244" w:rsidRPr="00B17B0C" w:rsidRDefault="00540244" w:rsidP="00EE31C7">
      <w:pPr>
        <w:pStyle w:val="Test"/>
        <w:jc w:val="center"/>
        <w:outlineLvl w:val="0"/>
        <w:rPr>
          <w:b/>
          <w:caps/>
        </w:rPr>
      </w:pPr>
      <w:r w:rsidRPr="00B17B0C">
        <w:rPr>
          <w:rFonts w:cs="Arial"/>
          <w:b/>
        </w:rPr>
        <w:t>V</w:t>
      </w:r>
      <w:r w:rsidR="00561004">
        <w:rPr>
          <w:rFonts w:cs="Arial"/>
          <w:b/>
        </w:rPr>
        <w:t>I</w:t>
      </w:r>
      <w:r w:rsidRPr="00B17B0C">
        <w:rPr>
          <w:rFonts w:cs="Arial"/>
          <w:b/>
        </w:rPr>
        <w:t xml:space="preserve">I. </w:t>
      </w:r>
      <w:r w:rsidRPr="00B17B0C">
        <w:rPr>
          <w:b/>
          <w:caps/>
        </w:rPr>
        <w:t>Transmission System Performance</w:t>
      </w:r>
    </w:p>
    <w:p w:rsidR="00540244" w:rsidRDefault="00540244" w:rsidP="00540244">
      <w:pPr>
        <w:pStyle w:val="Test"/>
        <w:jc w:val="center"/>
        <w:rPr>
          <w:caps/>
        </w:rPr>
      </w:pPr>
    </w:p>
    <w:p w:rsidR="00540244" w:rsidRPr="00B37134" w:rsidRDefault="00540244" w:rsidP="00540244">
      <w:pPr>
        <w:spacing w:line="480" w:lineRule="atLeast"/>
        <w:rPr>
          <w:rFonts w:ascii="Arial" w:hAnsi="Arial" w:cs="Arial"/>
        </w:rPr>
      </w:pPr>
      <w:r w:rsidRPr="00B37134">
        <w:rPr>
          <w:rFonts w:ascii="Arial" w:hAnsi="Arial" w:cs="Arial"/>
        </w:rPr>
        <w:t>Q.</w:t>
      </w:r>
      <w:r w:rsidRPr="00B37134">
        <w:rPr>
          <w:rFonts w:ascii="Arial" w:hAnsi="Arial" w:cs="Arial"/>
        </w:rPr>
        <w:tab/>
        <w:t xml:space="preserve">Please discuss </w:t>
      </w:r>
      <w:r>
        <w:rPr>
          <w:rFonts w:ascii="Arial" w:hAnsi="Arial" w:cs="Arial"/>
        </w:rPr>
        <w:t>Gulf</w:t>
      </w:r>
      <w:r w:rsidRPr="00B37134">
        <w:rPr>
          <w:rFonts w:ascii="Arial" w:hAnsi="Arial" w:cs="Arial"/>
        </w:rPr>
        <w:t>’s transmission system performance</w:t>
      </w:r>
      <w:r w:rsidR="009E680D">
        <w:rPr>
          <w:rFonts w:ascii="Arial" w:hAnsi="Arial" w:cs="Arial"/>
        </w:rPr>
        <w:t>.</w:t>
      </w:r>
    </w:p>
    <w:p w:rsidR="009633D1" w:rsidRDefault="00540244">
      <w:pPr>
        <w:pStyle w:val="Test"/>
        <w:rPr>
          <w:rFonts w:cs="Arial"/>
        </w:rPr>
      </w:pPr>
      <w:r w:rsidRPr="00B37134">
        <w:rPr>
          <w:rFonts w:cs="Arial"/>
        </w:rPr>
        <w:t>A.</w:t>
      </w:r>
      <w:r w:rsidRPr="00B37134">
        <w:rPr>
          <w:rFonts w:cs="Arial"/>
        </w:rPr>
        <w:tab/>
      </w:r>
      <w:r w:rsidR="009E680D" w:rsidRPr="009E680D">
        <w:rPr>
          <w:rFonts w:cs="Arial"/>
        </w:rPr>
        <w:t>Gulf measures the reliability performance from the point of view of the customer.  Our customers tell us our reliability has been good through the customer value benchmark scores related to reliability.  Gulf also tracks reliability through our own internal measures</w:t>
      </w:r>
      <w:r w:rsidR="00F362DB">
        <w:rPr>
          <w:rFonts w:cs="Arial"/>
        </w:rPr>
        <w:t>.</w:t>
      </w:r>
      <w:r w:rsidR="003450BA">
        <w:rPr>
          <w:rFonts w:cs="Arial"/>
        </w:rPr>
        <w:t xml:space="preserve"> </w:t>
      </w:r>
      <w:r w:rsidR="00F362DB">
        <w:rPr>
          <w:rFonts w:cs="Arial"/>
        </w:rPr>
        <w:t xml:space="preserve"> </w:t>
      </w:r>
      <w:r w:rsidR="009E680D" w:rsidRPr="009E680D">
        <w:rPr>
          <w:rFonts w:cs="Arial"/>
        </w:rPr>
        <w:t>Two metrics are used by Gulf to measure transmission reliability.  Gulf tracks Sustained Average Interruption Frequency Index (SAIFI), which measures the frequency of customer outages, and Sustained Average Interruption Durations Index (SAIDI)</w:t>
      </w:r>
      <w:r w:rsidR="00522FDC">
        <w:rPr>
          <w:rFonts w:cs="Arial"/>
        </w:rPr>
        <w:t>,</w:t>
      </w:r>
      <w:r w:rsidR="009E680D" w:rsidRPr="009E680D">
        <w:rPr>
          <w:rFonts w:cs="Arial"/>
        </w:rPr>
        <w:t xml:space="preserve"> which measures the duration of customer outages.  Each of these metrics uses sustained outages which are defined as outages lasting over five minutes.  Also, each index is based on connected capacity and </w:t>
      </w:r>
      <w:r w:rsidR="009E680D" w:rsidRPr="009E680D">
        <w:rPr>
          <w:rFonts w:cs="Arial"/>
        </w:rPr>
        <w:lastRenderedPageBreak/>
        <w:t xml:space="preserve">outage time experienced by the customers.  See Exhibit PCC-1, Schedule 7 for the SAIDI &amp; SAIFI data over the last five years.  </w:t>
      </w:r>
      <w:r w:rsidR="003450BA">
        <w:rPr>
          <w:rFonts w:cs="Arial"/>
        </w:rPr>
        <w:t>Over the past five years, Gulf’s performance on these metrics has been good</w:t>
      </w:r>
      <w:r w:rsidR="00DC0926">
        <w:rPr>
          <w:rFonts w:cs="Arial"/>
        </w:rPr>
        <w:t xml:space="preserve"> </w:t>
      </w:r>
      <w:r w:rsidR="009E680D" w:rsidRPr="009E680D">
        <w:rPr>
          <w:rFonts w:cs="Arial"/>
        </w:rPr>
        <w:t xml:space="preserve">and the </w:t>
      </w:r>
      <w:r w:rsidR="008026C5">
        <w:rPr>
          <w:rFonts w:cs="Arial"/>
        </w:rPr>
        <w:t>C</w:t>
      </w:r>
      <w:r w:rsidR="008026C5" w:rsidRPr="009E680D">
        <w:rPr>
          <w:rFonts w:cs="Arial"/>
        </w:rPr>
        <w:t xml:space="preserve">ompany </w:t>
      </w:r>
      <w:r w:rsidR="009E680D" w:rsidRPr="009E680D">
        <w:rPr>
          <w:rFonts w:cs="Arial"/>
        </w:rPr>
        <w:t>has met the goal of maintaining the reliability of the system.  This performance is only sustainable if we continue with the investment in the system required by our planning studies and if we increase our O &amp; M spending as budgeted in 2011 and going forward to address maintenance issues on the system.</w:t>
      </w:r>
    </w:p>
    <w:p w:rsidR="00D8140B" w:rsidRDefault="00D8140B" w:rsidP="00365206">
      <w:pPr>
        <w:pStyle w:val="Test"/>
        <w:ind w:firstLine="0"/>
        <w:rPr>
          <w:rFonts w:cs="Arial"/>
        </w:rPr>
      </w:pPr>
    </w:p>
    <w:p w:rsidR="00540244" w:rsidRPr="00B37134" w:rsidRDefault="00540244" w:rsidP="00365206">
      <w:pPr>
        <w:pStyle w:val="Test"/>
        <w:ind w:firstLine="0"/>
        <w:rPr>
          <w:rFonts w:cs="Arial"/>
        </w:rPr>
      </w:pPr>
    </w:p>
    <w:p w:rsidR="00775B3D" w:rsidRDefault="005746FB" w:rsidP="00EE31C7">
      <w:pPr>
        <w:pStyle w:val="Test"/>
        <w:jc w:val="center"/>
        <w:outlineLvl w:val="0"/>
        <w:rPr>
          <w:rFonts w:cs="Arial"/>
          <w:b/>
        </w:rPr>
      </w:pPr>
      <w:r>
        <w:rPr>
          <w:rFonts w:cs="Arial"/>
          <w:b/>
        </w:rPr>
        <w:t>VIII</w:t>
      </w:r>
      <w:r w:rsidR="0032391A" w:rsidRPr="00B17B0C">
        <w:rPr>
          <w:rFonts w:cs="Arial"/>
          <w:b/>
        </w:rPr>
        <w:t xml:space="preserve">. </w:t>
      </w:r>
      <w:r w:rsidR="00116490" w:rsidRPr="00B17B0C">
        <w:rPr>
          <w:rFonts w:cs="Arial"/>
          <w:b/>
        </w:rPr>
        <w:t>CONCLUSION</w:t>
      </w:r>
    </w:p>
    <w:p w:rsidR="00D8140B" w:rsidRPr="00B17B0C" w:rsidRDefault="00D8140B" w:rsidP="00EE31C7">
      <w:pPr>
        <w:pStyle w:val="Test"/>
        <w:jc w:val="center"/>
        <w:outlineLvl w:val="0"/>
        <w:rPr>
          <w:rFonts w:cs="Arial"/>
          <w:b/>
        </w:rPr>
      </w:pPr>
    </w:p>
    <w:p w:rsidR="00A515B6" w:rsidRDefault="00A65E3C" w:rsidP="00BF49F6">
      <w:pPr>
        <w:pStyle w:val="Test"/>
        <w:rPr>
          <w:rFonts w:cs="Arial"/>
        </w:rPr>
      </w:pPr>
      <w:r>
        <w:rPr>
          <w:rFonts w:cs="Arial"/>
        </w:rPr>
        <w:t>Q.</w:t>
      </w:r>
      <w:r>
        <w:rPr>
          <w:rFonts w:cs="Arial"/>
        </w:rPr>
        <w:tab/>
        <w:t>Please summarize your testimony.</w:t>
      </w:r>
    </w:p>
    <w:p w:rsidR="001A6975" w:rsidRDefault="00A65E3C">
      <w:pPr>
        <w:pStyle w:val="Test"/>
        <w:rPr>
          <w:rFonts w:cs="Arial"/>
        </w:rPr>
      </w:pPr>
      <w:r>
        <w:rPr>
          <w:rFonts w:cs="Arial"/>
        </w:rPr>
        <w:t>A.</w:t>
      </w:r>
      <w:r w:rsidR="00862081">
        <w:rPr>
          <w:rFonts w:cs="Arial"/>
        </w:rPr>
        <w:tab/>
      </w:r>
      <w:r w:rsidR="00264F2E">
        <w:rPr>
          <w:rFonts w:cs="Arial"/>
        </w:rPr>
        <w:t xml:space="preserve">Gulf’s </w:t>
      </w:r>
      <w:r w:rsidR="007D4759">
        <w:rPr>
          <w:rFonts w:cs="Arial"/>
        </w:rPr>
        <w:t>transmission</w:t>
      </w:r>
      <w:r w:rsidR="00264F2E">
        <w:rPr>
          <w:rFonts w:cs="Arial"/>
        </w:rPr>
        <w:t xml:space="preserve"> system is well planned and the </w:t>
      </w:r>
      <w:r w:rsidR="006C0888">
        <w:rPr>
          <w:rFonts w:cs="Arial"/>
        </w:rPr>
        <w:t>C</w:t>
      </w:r>
      <w:r w:rsidR="00264F2E">
        <w:rPr>
          <w:rFonts w:cs="Arial"/>
        </w:rPr>
        <w:t xml:space="preserve">ompany has continued to make the necessary improvements to maintain its reliability.  </w:t>
      </w:r>
      <w:r w:rsidR="00E2196E">
        <w:rPr>
          <w:rFonts w:cs="Arial"/>
        </w:rPr>
        <w:t xml:space="preserve">Gulf’s </w:t>
      </w:r>
      <w:r w:rsidR="006C0888">
        <w:rPr>
          <w:rFonts w:cs="Arial"/>
        </w:rPr>
        <w:t xml:space="preserve">transmission </w:t>
      </w:r>
      <w:r w:rsidR="00E2196E">
        <w:rPr>
          <w:rFonts w:cs="Arial"/>
        </w:rPr>
        <w:t>planning process is well thought out and meets all applicable regulatory requirements.</w:t>
      </w:r>
      <w:r w:rsidR="0007068A">
        <w:rPr>
          <w:rFonts w:cs="Arial"/>
        </w:rPr>
        <w:t xml:space="preserve"> </w:t>
      </w:r>
      <w:r w:rsidR="00E2196E">
        <w:rPr>
          <w:rFonts w:cs="Arial"/>
        </w:rPr>
        <w:t xml:space="preserve"> </w:t>
      </w:r>
      <w:r w:rsidR="00264F2E">
        <w:rPr>
          <w:rFonts w:cs="Arial"/>
        </w:rPr>
        <w:t xml:space="preserve">Continued commitment to invest in the system to </w:t>
      </w:r>
      <w:r w:rsidR="00B40E4C">
        <w:rPr>
          <w:rFonts w:cs="Arial"/>
        </w:rPr>
        <w:t xml:space="preserve">resolve system issues identified by </w:t>
      </w:r>
      <w:r w:rsidR="00264F2E">
        <w:rPr>
          <w:rFonts w:cs="Arial"/>
        </w:rPr>
        <w:t>our planning practices is extremely important.</w:t>
      </w:r>
      <w:r w:rsidR="007D4759">
        <w:rPr>
          <w:rFonts w:cs="Arial"/>
        </w:rPr>
        <w:t xml:space="preserve"> </w:t>
      </w:r>
      <w:r w:rsidR="0007068A">
        <w:rPr>
          <w:rFonts w:cs="Arial"/>
        </w:rPr>
        <w:t xml:space="preserve"> </w:t>
      </w:r>
      <w:r w:rsidR="00264F2E">
        <w:rPr>
          <w:rFonts w:cs="Arial"/>
        </w:rPr>
        <w:t xml:space="preserve">These capital investments </w:t>
      </w:r>
      <w:r w:rsidR="008026C5">
        <w:rPr>
          <w:rFonts w:cs="Arial"/>
        </w:rPr>
        <w:t xml:space="preserve">are </w:t>
      </w:r>
      <w:r w:rsidR="00264F2E">
        <w:rPr>
          <w:rFonts w:cs="Arial"/>
        </w:rPr>
        <w:t xml:space="preserve">necessary for </w:t>
      </w:r>
      <w:r w:rsidR="008026C5">
        <w:rPr>
          <w:rFonts w:cs="Arial"/>
        </w:rPr>
        <w:t xml:space="preserve">the continued reliability of </w:t>
      </w:r>
      <w:r w:rsidR="00264F2E">
        <w:rPr>
          <w:rFonts w:cs="Arial"/>
        </w:rPr>
        <w:t>our transmission system.</w:t>
      </w:r>
    </w:p>
    <w:p w:rsidR="001A6975" w:rsidRDefault="001A6975">
      <w:pPr>
        <w:pStyle w:val="Test"/>
        <w:ind w:firstLine="0"/>
        <w:rPr>
          <w:rFonts w:cs="Arial"/>
        </w:rPr>
      </w:pPr>
    </w:p>
    <w:p w:rsidR="001A6975" w:rsidRDefault="00B40E4C">
      <w:pPr>
        <w:pStyle w:val="Test"/>
        <w:ind w:firstLine="0"/>
        <w:rPr>
          <w:rFonts w:cs="Arial"/>
        </w:rPr>
      </w:pPr>
      <w:r>
        <w:rPr>
          <w:rFonts w:cs="Arial"/>
        </w:rPr>
        <w:t>Gulf</w:t>
      </w:r>
      <w:r w:rsidR="009C0CAA">
        <w:rPr>
          <w:rFonts w:cs="Arial"/>
        </w:rPr>
        <w:t xml:space="preserve">’s budgeted level of </w:t>
      </w:r>
      <w:r w:rsidR="006C0888">
        <w:rPr>
          <w:rFonts w:cs="Arial"/>
        </w:rPr>
        <w:t xml:space="preserve">transmission </w:t>
      </w:r>
      <w:r w:rsidR="009C0CAA">
        <w:rPr>
          <w:rFonts w:cs="Arial"/>
        </w:rPr>
        <w:t xml:space="preserve">O&amp;M expenses in 2012 is under the benchmark.  The </w:t>
      </w:r>
      <w:r w:rsidR="006C0888">
        <w:rPr>
          <w:rFonts w:cs="Arial"/>
        </w:rPr>
        <w:t>C</w:t>
      </w:r>
      <w:r w:rsidR="009C0CAA">
        <w:rPr>
          <w:rFonts w:cs="Arial"/>
        </w:rPr>
        <w:t xml:space="preserve">ompany has a rigorous budget approval and monitoring process to ensure the expenses are necessary and prudent.  </w:t>
      </w:r>
      <w:r w:rsidR="006C0888">
        <w:rPr>
          <w:rFonts w:cs="Arial"/>
        </w:rPr>
        <w:t>Gulf</w:t>
      </w:r>
      <w:r w:rsidR="009C0CAA">
        <w:rPr>
          <w:rFonts w:cs="Arial"/>
        </w:rPr>
        <w:t xml:space="preserve"> has sound maintenance practices</w:t>
      </w:r>
      <w:r w:rsidR="006C0888">
        <w:rPr>
          <w:rFonts w:cs="Arial"/>
        </w:rPr>
        <w:t xml:space="preserve"> for our transmission system</w:t>
      </w:r>
      <w:r w:rsidR="009C0CAA">
        <w:rPr>
          <w:rFonts w:cs="Arial"/>
        </w:rPr>
        <w:t xml:space="preserve"> and </w:t>
      </w:r>
      <w:r w:rsidR="006C0888">
        <w:rPr>
          <w:rFonts w:cs="Arial"/>
        </w:rPr>
        <w:lastRenderedPageBreak/>
        <w:t xml:space="preserve">we </w:t>
      </w:r>
      <w:r w:rsidR="009C0CAA">
        <w:rPr>
          <w:rFonts w:cs="Arial"/>
        </w:rPr>
        <w:t xml:space="preserve">continue to prioritize major repairs across the system.  The </w:t>
      </w:r>
      <w:r w:rsidR="00B1035A">
        <w:rPr>
          <w:rFonts w:cs="Arial"/>
        </w:rPr>
        <w:t xml:space="preserve">transmission </w:t>
      </w:r>
      <w:r w:rsidR="009C0CAA">
        <w:rPr>
          <w:rFonts w:cs="Arial"/>
        </w:rPr>
        <w:t xml:space="preserve">O&amp;M expenses will be used </w:t>
      </w:r>
      <w:r w:rsidR="005746FB">
        <w:rPr>
          <w:rFonts w:cs="Arial"/>
        </w:rPr>
        <w:t xml:space="preserve">to </w:t>
      </w:r>
      <w:r w:rsidR="009C0CAA">
        <w:rPr>
          <w:rFonts w:cs="Arial"/>
        </w:rPr>
        <w:t xml:space="preserve">ensure our system continues to operate reliably and help to ensure we continue to maximize the life cycle </w:t>
      </w:r>
      <w:r w:rsidR="00B1035A">
        <w:rPr>
          <w:rFonts w:cs="Arial"/>
        </w:rPr>
        <w:t xml:space="preserve">of </w:t>
      </w:r>
      <w:r w:rsidR="009C0CAA">
        <w:rPr>
          <w:rFonts w:cs="Arial"/>
        </w:rPr>
        <w:t>our current investment.</w:t>
      </w:r>
    </w:p>
    <w:p w:rsidR="00A515B6" w:rsidRDefault="00264F2E" w:rsidP="00BF49F6">
      <w:pPr>
        <w:pStyle w:val="Test"/>
        <w:rPr>
          <w:rFonts w:cs="Arial"/>
        </w:rPr>
      </w:pPr>
      <w:r>
        <w:rPr>
          <w:rFonts w:cs="Arial"/>
        </w:rPr>
        <w:t xml:space="preserve">  </w:t>
      </w:r>
    </w:p>
    <w:p w:rsidR="00A515B6" w:rsidRDefault="00A65E3C" w:rsidP="00BF49F6">
      <w:pPr>
        <w:pStyle w:val="Test"/>
        <w:rPr>
          <w:rFonts w:cs="Arial"/>
        </w:rPr>
      </w:pPr>
      <w:r>
        <w:rPr>
          <w:rFonts w:cs="Arial"/>
        </w:rPr>
        <w:t>Q.</w:t>
      </w:r>
      <w:r>
        <w:rPr>
          <w:rFonts w:cs="Arial"/>
        </w:rPr>
        <w:tab/>
        <w:t>Does this conclude your testimony?</w:t>
      </w:r>
    </w:p>
    <w:p w:rsidR="00A34364" w:rsidRDefault="00A65E3C" w:rsidP="00A34364">
      <w:pPr>
        <w:pStyle w:val="Test"/>
        <w:rPr>
          <w:rFonts w:cs="Arial"/>
        </w:rPr>
      </w:pPr>
      <w:r>
        <w:rPr>
          <w:rFonts w:cs="Arial"/>
        </w:rPr>
        <w:t>A.</w:t>
      </w:r>
      <w:r>
        <w:rPr>
          <w:rFonts w:cs="Arial"/>
        </w:rPr>
        <w:tab/>
        <w:t>Yes.</w:t>
      </w:r>
    </w:p>
    <w:p w:rsidR="00561004" w:rsidRDefault="00561004" w:rsidP="00A34364">
      <w:pPr>
        <w:pStyle w:val="Test"/>
        <w:rPr>
          <w:rFonts w:cs="Arial"/>
        </w:rPr>
      </w:pPr>
    </w:p>
    <w:p w:rsidR="009A2900" w:rsidRDefault="009A2900" w:rsidP="00A34364">
      <w:pPr>
        <w:pStyle w:val="Test"/>
        <w:rPr>
          <w:rFonts w:cs="Arial"/>
        </w:rPr>
      </w:pPr>
    </w:p>
    <w:p w:rsidR="009A2900" w:rsidRDefault="009A2900" w:rsidP="00A34364">
      <w:pPr>
        <w:pStyle w:val="Test"/>
        <w:rPr>
          <w:rFonts w:cs="Arial"/>
        </w:rPr>
      </w:pPr>
    </w:p>
    <w:p w:rsidR="009A2900" w:rsidRDefault="009A2900" w:rsidP="00A34364">
      <w:pPr>
        <w:pStyle w:val="Test"/>
        <w:rPr>
          <w:rFonts w:cs="Arial"/>
        </w:rPr>
      </w:pPr>
    </w:p>
    <w:p w:rsidR="009A2900" w:rsidRDefault="009A2900" w:rsidP="00A34364">
      <w:pPr>
        <w:pStyle w:val="Test"/>
        <w:rPr>
          <w:rFonts w:cs="Arial"/>
        </w:rPr>
      </w:pPr>
    </w:p>
    <w:p w:rsidR="00561004" w:rsidRDefault="00561004" w:rsidP="00A34364">
      <w:pPr>
        <w:pStyle w:val="Test"/>
        <w:rPr>
          <w:rFonts w:cs="Arial"/>
        </w:rPr>
      </w:pPr>
    </w:p>
    <w:p w:rsidR="00561004" w:rsidRDefault="00561004" w:rsidP="00A34364">
      <w:pPr>
        <w:pStyle w:val="Test"/>
        <w:rPr>
          <w:rFonts w:cs="Arial"/>
        </w:rPr>
      </w:pPr>
    </w:p>
    <w:p w:rsidR="00561004" w:rsidRDefault="00561004" w:rsidP="00A34364">
      <w:pPr>
        <w:pStyle w:val="Test"/>
        <w:rPr>
          <w:rFonts w:cs="Arial"/>
        </w:rPr>
      </w:pPr>
    </w:p>
    <w:p w:rsidR="00561004" w:rsidRDefault="00561004" w:rsidP="009072CF">
      <w:pPr>
        <w:pStyle w:val="Test"/>
        <w:ind w:left="0" w:firstLine="0"/>
        <w:rPr>
          <w:rFonts w:cs="Arial"/>
        </w:rPr>
      </w:pPr>
    </w:p>
    <w:p w:rsidR="009166D6" w:rsidRDefault="009166D6" w:rsidP="009072CF">
      <w:pPr>
        <w:pStyle w:val="Test"/>
        <w:ind w:left="0" w:firstLine="0"/>
        <w:rPr>
          <w:rFonts w:cs="Arial"/>
        </w:rPr>
      </w:pPr>
    </w:p>
    <w:p w:rsidR="00D45132" w:rsidRDefault="00D45132" w:rsidP="009072CF">
      <w:pPr>
        <w:pStyle w:val="Test"/>
        <w:ind w:left="0" w:firstLine="0"/>
        <w:rPr>
          <w:rFonts w:cs="Arial"/>
        </w:rPr>
      </w:pPr>
    </w:p>
    <w:p w:rsidR="009A2900" w:rsidRDefault="009A2900" w:rsidP="009072CF">
      <w:pPr>
        <w:pStyle w:val="Test"/>
        <w:ind w:left="0" w:firstLine="0"/>
        <w:rPr>
          <w:rFonts w:cs="Arial"/>
        </w:rPr>
      </w:pPr>
    </w:p>
    <w:p w:rsidR="009A2900" w:rsidRDefault="009A2900" w:rsidP="009072CF">
      <w:pPr>
        <w:pStyle w:val="Test"/>
        <w:ind w:left="0" w:firstLine="0"/>
        <w:rPr>
          <w:rFonts w:cs="Arial"/>
        </w:rPr>
      </w:pPr>
    </w:p>
    <w:p w:rsidR="009A2900" w:rsidRDefault="009A2900" w:rsidP="009072CF">
      <w:pPr>
        <w:pStyle w:val="Test"/>
        <w:ind w:left="0" w:firstLine="0"/>
        <w:rPr>
          <w:rFonts w:cs="Arial"/>
        </w:rPr>
        <w:sectPr w:rsidR="009A2900" w:rsidSect="0007068A">
          <w:headerReference w:type="default" r:id="rId103"/>
          <w:footerReference w:type="default" r:id="rId104"/>
          <w:headerReference w:type="first" r:id="rId105"/>
          <w:footerReference w:type="first" r:id="rId106"/>
          <w:type w:val="continuous"/>
          <w:pgSz w:w="12240" w:h="15840" w:code="1"/>
          <w:pgMar w:top="1800" w:right="1440" w:bottom="1800" w:left="2160" w:header="720" w:footer="720" w:gutter="0"/>
          <w:lnNumType w:countBy="1"/>
          <w:cols w:space="720"/>
          <w:titlePg/>
        </w:sectPr>
      </w:pPr>
    </w:p>
    <w:p w:rsidR="00D45132" w:rsidRPr="00B37134" w:rsidRDefault="00D45132" w:rsidP="00D45132">
      <w:pPr>
        <w:jc w:val="center"/>
        <w:outlineLvl w:val="0"/>
        <w:rPr>
          <w:rFonts w:ascii="Arial" w:hAnsi="Arial" w:cs="Arial"/>
        </w:rPr>
      </w:pPr>
      <w:r w:rsidRPr="00B37134">
        <w:rPr>
          <w:rFonts w:ascii="Arial" w:hAnsi="Arial" w:cs="Arial"/>
        </w:rPr>
        <w:lastRenderedPageBreak/>
        <w:t>AFFIDAVIT</w:t>
      </w: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rPr>
          <w:rFonts w:ascii="Arial" w:hAnsi="Arial" w:cs="Arial"/>
        </w:rPr>
      </w:pPr>
      <w:r w:rsidRPr="00B37134">
        <w:rPr>
          <w:rFonts w:ascii="Arial" w:hAnsi="Arial" w:cs="Arial"/>
        </w:rPr>
        <w:t xml:space="preserve">STATE OF FLORIDA   </w:t>
      </w:r>
      <w:r w:rsidRPr="00B37134">
        <w:rPr>
          <w:rFonts w:ascii="Arial" w:hAnsi="Arial" w:cs="Arial"/>
        </w:rPr>
        <w:tab/>
        <w:t>)</w:t>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t xml:space="preserve">Docket No. </w:t>
      </w:r>
      <w:r>
        <w:rPr>
          <w:rFonts w:ascii="Arial" w:hAnsi="Arial" w:cs="Arial"/>
        </w:rPr>
        <w:t>110138</w:t>
      </w:r>
      <w:r w:rsidRPr="00B37134">
        <w:rPr>
          <w:rFonts w:ascii="Arial" w:hAnsi="Arial" w:cs="Arial"/>
        </w:rPr>
        <w:t>-EI</w:t>
      </w:r>
    </w:p>
    <w:p w:rsidR="00D45132" w:rsidRPr="00B37134" w:rsidRDefault="00D45132" w:rsidP="00D45132">
      <w:pPr>
        <w:ind w:firstLine="720"/>
        <w:rPr>
          <w:rFonts w:ascii="Arial" w:hAnsi="Arial" w:cs="Arial"/>
        </w:rPr>
      </w:pPr>
      <w:r w:rsidRPr="00B37134">
        <w:rPr>
          <w:rFonts w:ascii="Arial" w:hAnsi="Arial" w:cs="Arial"/>
        </w:rPr>
        <w:tab/>
      </w:r>
      <w:r w:rsidRPr="00B37134">
        <w:rPr>
          <w:rFonts w:ascii="Arial" w:hAnsi="Arial" w:cs="Arial"/>
        </w:rPr>
        <w:tab/>
      </w:r>
      <w:r w:rsidRPr="00B37134">
        <w:rPr>
          <w:rFonts w:ascii="Arial" w:hAnsi="Arial" w:cs="Arial"/>
        </w:rPr>
        <w:tab/>
        <w:t>)</w:t>
      </w:r>
    </w:p>
    <w:p w:rsidR="00D45132" w:rsidRPr="00B37134" w:rsidRDefault="00D45132" w:rsidP="00D45132">
      <w:pPr>
        <w:rPr>
          <w:rFonts w:ascii="Arial" w:hAnsi="Arial" w:cs="Arial"/>
        </w:rPr>
      </w:pPr>
      <w:smartTag w:uri="urn:schemas-microsoft-com:office:smarttags" w:element="place">
        <w:smartTag w:uri="urn:schemas-microsoft-com:office:smarttags" w:element="PlaceType">
          <w:r w:rsidRPr="00B37134">
            <w:rPr>
              <w:rFonts w:ascii="Arial" w:hAnsi="Arial" w:cs="Arial"/>
            </w:rPr>
            <w:t>COUNTY</w:t>
          </w:r>
        </w:smartTag>
        <w:r w:rsidRPr="00B37134">
          <w:rPr>
            <w:rFonts w:ascii="Arial" w:hAnsi="Arial" w:cs="Arial"/>
          </w:rPr>
          <w:t xml:space="preserve"> OF </w:t>
        </w:r>
        <w:smartTag w:uri="urn:schemas-microsoft-com:office:smarttags" w:element="PlaceName">
          <w:r w:rsidRPr="00B37134">
            <w:rPr>
              <w:rFonts w:ascii="Arial" w:hAnsi="Arial" w:cs="Arial"/>
            </w:rPr>
            <w:t>ESCAMBIA</w:t>
          </w:r>
        </w:smartTag>
      </w:smartTag>
      <w:r w:rsidRPr="00B37134">
        <w:rPr>
          <w:rFonts w:ascii="Arial" w:hAnsi="Arial" w:cs="Arial"/>
        </w:rPr>
        <w:t xml:space="preserve"> </w:t>
      </w:r>
      <w:r w:rsidRPr="00B37134">
        <w:rPr>
          <w:rFonts w:ascii="Arial" w:hAnsi="Arial" w:cs="Arial"/>
        </w:rPr>
        <w:tab/>
        <w:t>)</w:t>
      </w: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spacing w:line="480" w:lineRule="auto"/>
        <w:rPr>
          <w:rFonts w:ascii="Arial" w:hAnsi="Arial" w:cs="Arial"/>
        </w:rPr>
      </w:pPr>
      <w:r w:rsidRPr="00B37134">
        <w:rPr>
          <w:rFonts w:ascii="Arial" w:hAnsi="Arial" w:cs="Arial"/>
        </w:rPr>
        <w:tab/>
        <w:t>Before me the undersigned authority, personally appeared P</w:t>
      </w:r>
      <w:r w:rsidR="00522FDC">
        <w:rPr>
          <w:rFonts w:ascii="Arial" w:hAnsi="Arial" w:cs="Arial"/>
        </w:rPr>
        <w:t>. Chris</w:t>
      </w:r>
      <w:r w:rsidRPr="00B37134">
        <w:rPr>
          <w:rFonts w:ascii="Arial" w:hAnsi="Arial" w:cs="Arial"/>
        </w:rPr>
        <w:t xml:space="preserve"> Caldwell, who being first duly sworn, deposes, and says that he is the Transmission Manager of Gulf Power Company, a Florida corporation, </w:t>
      </w:r>
      <w:r w:rsidR="00522FDC">
        <w:rPr>
          <w:rFonts w:ascii="Arial" w:hAnsi="Arial" w:cs="Arial"/>
        </w:rPr>
        <w:t xml:space="preserve">and </w:t>
      </w:r>
      <w:r w:rsidRPr="00B37134">
        <w:rPr>
          <w:rFonts w:ascii="Arial" w:hAnsi="Arial" w:cs="Arial"/>
        </w:rPr>
        <w:t>that the foregoing is true and correct to the best of his knowledge, information, and belief.  He is personally known to me.</w:t>
      </w: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5746FB" w:rsidRDefault="005746FB" w:rsidP="005746FB">
      <w:pPr>
        <w:pStyle w:val="s2"/>
        <w:spacing w:before="0" w:beforeAutospacing="0" w:after="0" w:afterAutospacing="0" w:line="252" w:lineRule="atLeast"/>
        <w:ind w:left="2880" w:firstLine="900"/>
        <w:rPr>
          <w:rStyle w:val="s4"/>
          <w:rFonts w:ascii="Arial" w:hAnsi="Arial" w:cs="Arial"/>
        </w:rPr>
      </w:pPr>
      <w:r w:rsidRPr="00D73DAE">
        <w:rPr>
          <w:rStyle w:val="s4"/>
          <w:rFonts w:ascii="Arial" w:hAnsi="Arial" w:cs="Arial"/>
        </w:rPr>
        <w:t>The signed</w:t>
      </w:r>
      <w:r>
        <w:rPr>
          <w:rStyle w:val="s4"/>
          <w:rFonts w:ascii="Arial" w:hAnsi="Arial" w:cs="Arial"/>
        </w:rPr>
        <w:t xml:space="preserve"> original affidavit is attached t</w:t>
      </w:r>
      <w:r w:rsidRPr="00D73DAE">
        <w:rPr>
          <w:rStyle w:val="s4"/>
          <w:rFonts w:ascii="Arial" w:hAnsi="Arial" w:cs="Arial"/>
        </w:rPr>
        <w:t>o the</w:t>
      </w:r>
      <w:r>
        <w:rPr>
          <w:rStyle w:val="s4"/>
          <w:rFonts w:ascii="Arial" w:hAnsi="Arial" w:cs="Arial"/>
        </w:rPr>
        <w:t xml:space="preserve"> </w:t>
      </w:r>
    </w:p>
    <w:p w:rsidR="005746FB" w:rsidRPr="00D73DAE" w:rsidRDefault="005746FB" w:rsidP="005746FB">
      <w:pPr>
        <w:pStyle w:val="s2"/>
        <w:tabs>
          <w:tab w:val="left" w:pos="3330"/>
        </w:tabs>
        <w:spacing w:before="0" w:beforeAutospacing="0" w:after="0" w:afterAutospacing="0" w:line="252" w:lineRule="atLeast"/>
        <w:rPr>
          <w:rFonts w:ascii="Times" w:hAnsi="Times" w:cs="Times"/>
        </w:rPr>
      </w:pPr>
      <w:r>
        <w:rPr>
          <w:rStyle w:val="s4"/>
          <w:rFonts w:ascii="Arial" w:hAnsi="Arial" w:cs="Arial"/>
        </w:rPr>
        <w:tab/>
      </w:r>
      <w:r>
        <w:rPr>
          <w:rStyle w:val="s4"/>
          <w:rFonts w:ascii="Arial" w:hAnsi="Arial" w:cs="Arial"/>
        </w:rPr>
        <w:tab/>
        <w:t xml:space="preserve">   </w:t>
      </w:r>
      <w:r w:rsidRPr="00D73DAE">
        <w:rPr>
          <w:rStyle w:val="s4"/>
          <w:rFonts w:ascii="Arial" w:hAnsi="Arial" w:cs="Arial"/>
        </w:rPr>
        <w:t>original testimony on file with the FPSC.</w:t>
      </w:r>
    </w:p>
    <w:p w:rsidR="00D45132" w:rsidRPr="00B37134" w:rsidRDefault="00D45132" w:rsidP="00D45132">
      <w:pPr>
        <w:rPr>
          <w:rFonts w:ascii="Arial" w:hAnsi="Arial" w:cs="Arial"/>
        </w:rPr>
      </w:pPr>
    </w:p>
    <w:p w:rsidR="00D45132" w:rsidRPr="00B37134" w:rsidRDefault="0092606F" w:rsidP="00D4513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D45132" w:rsidRPr="00B37134" w:rsidRDefault="00D45132" w:rsidP="00D45132">
      <w:pPr>
        <w:ind w:right="-756"/>
        <w:rPr>
          <w:rFonts w:ascii="Arial" w:hAnsi="Arial" w:cs="Arial"/>
        </w:rPr>
      </w:pP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0092606F">
        <w:rPr>
          <w:rFonts w:ascii="Arial" w:hAnsi="Arial" w:cs="Arial"/>
        </w:rPr>
        <w:t>/</w:t>
      </w:r>
      <w:r w:rsidR="0092606F">
        <w:rPr>
          <w:rFonts w:ascii="Arial" w:hAnsi="Arial" w:cs="Arial"/>
          <w:i/>
        </w:rPr>
        <w:t>s</w:t>
      </w:r>
      <w:r w:rsidRPr="00B37134">
        <w:rPr>
          <w:rFonts w:ascii="Arial" w:hAnsi="Arial" w:cs="Arial"/>
        </w:rPr>
        <w:t>___________________________________</w:t>
      </w:r>
    </w:p>
    <w:p w:rsidR="00D45132" w:rsidRPr="00B37134" w:rsidRDefault="00D45132" w:rsidP="00D45132">
      <w:pPr>
        <w:outlineLvl w:val="0"/>
        <w:rPr>
          <w:rFonts w:ascii="Arial" w:hAnsi="Arial" w:cs="Arial"/>
        </w:rPr>
      </w:pP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t>P</w:t>
      </w:r>
      <w:r>
        <w:rPr>
          <w:rFonts w:ascii="Arial" w:hAnsi="Arial" w:cs="Arial"/>
        </w:rPr>
        <w:t>.</w:t>
      </w:r>
      <w:r w:rsidRPr="00B37134">
        <w:rPr>
          <w:rFonts w:ascii="Arial" w:hAnsi="Arial" w:cs="Arial"/>
        </w:rPr>
        <w:t xml:space="preserve"> C</w:t>
      </w:r>
      <w:r>
        <w:rPr>
          <w:rFonts w:ascii="Arial" w:hAnsi="Arial" w:cs="Arial"/>
        </w:rPr>
        <w:t>hris</w:t>
      </w:r>
      <w:r w:rsidRPr="00B37134">
        <w:rPr>
          <w:rFonts w:ascii="Arial" w:hAnsi="Arial" w:cs="Arial"/>
        </w:rPr>
        <w:t xml:space="preserve"> Caldwell</w:t>
      </w:r>
    </w:p>
    <w:p w:rsidR="00D45132" w:rsidRPr="00B37134" w:rsidRDefault="00D45132" w:rsidP="00D45132">
      <w:pPr>
        <w:rPr>
          <w:rFonts w:ascii="Arial" w:hAnsi="Arial" w:cs="Arial"/>
        </w:rPr>
      </w:pP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r>
      <w:r w:rsidRPr="00B37134">
        <w:rPr>
          <w:rFonts w:ascii="Arial" w:hAnsi="Arial" w:cs="Arial"/>
        </w:rPr>
        <w:tab/>
        <w:t>Transmission Manager</w:t>
      </w: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spacing w:line="480" w:lineRule="auto"/>
        <w:ind w:right="-576"/>
        <w:outlineLvl w:val="0"/>
        <w:rPr>
          <w:rFonts w:ascii="Arial" w:hAnsi="Arial" w:cs="Arial"/>
        </w:rPr>
      </w:pPr>
      <w:r w:rsidRPr="00B37134">
        <w:rPr>
          <w:rFonts w:ascii="Arial" w:hAnsi="Arial" w:cs="Arial"/>
        </w:rPr>
        <w:tab/>
        <w:t>Sworn to and subscribed before me this ______ day of __________________, 2011.</w:t>
      </w: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rPr>
          <w:rFonts w:ascii="Arial" w:hAnsi="Arial" w:cs="Arial"/>
        </w:rPr>
      </w:pPr>
    </w:p>
    <w:p w:rsidR="00D45132" w:rsidRPr="00B37134" w:rsidRDefault="00D45132" w:rsidP="00D45132">
      <w:pPr>
        <w:rPr>
          <w:rFonts w:ascii="Arial" w:hAnsi="Arial" w:cs="Arial"/>
        </w:rPr>
      </w:pPr>
      <w:r w:rsidRPr="00B37134">
        <w:rPr>
          <w:rFonts w:ascii="Arial" w:hAnsi="Arial" w:cs="Arial"/>
        </w:rPr>
        <w:t>________________________________________</w:t>
      </w:r>
    </w:p>
    <w:p w:rsidR="00D45132" w:rsidRPr="00B37134" w:rsidRDefault="00D45132" w:rsidP="00D45132">
      <w:pPr>
        <w:outlineLvl w:val="0"/>
        <w:rPr>
          <w:rFonts w:ascii="Arial" w:hAnsi="Arial" w:cs="Arial"/>
        </w:rPr>
      </w:pPr>
      <w:r w:rsidRPr="00B37134">
        <w:rPr>
          <w:rFonts w:ascii="Arial" w:hAnsi="Arial" w:cs="Arial"/>
        </w:rPr>
        <w:t xml:space="preserve">Notary Public, State of </w:t>
      </w:r>
      <w:smartTag w:uri="urn:schemas-microsoft-com:office:smarttags" w:element="State">
        <w:smartTag w:uri="urn:schemas-microsoft-com:office:smarttags" w:element="place">
          <w:r w:rsidRPr="00B37134">
            <w:rPr>
              <w:rFonts w:ascii="Arial" w:hAnsi="Arial" w:cs="Arial"/>
            </w:rPr>
            <w:t>Florida</w:t>
          </w:r>
        </w:smartTag>
      </w:smartTag>
      <w:r w:rsidRPr="00B37134">
        <w:rPr>
          <w:rFonts w:ascii="Arial" w:hAnsi="Arial" w:cs="Arial"/>
        </w:rPr>
        <w:t xml:space="preserve"> at Large</w:t>
      </w:r>
    </w:p>
    <w:p w:rsidR="00D45132" w:rsidRPr="00B37134" w:rsidRDefault="00D45132" w:rsidP="00D45132">
      <w:pPr>
        <w:rPr>
          <w:rFonts w:ascii="Arial" w:hAnsi="Arial" w:cs="Arial"/>
        </w:rPr>
      </w:pPr>
    </w:p>
    <w:p w:rsidR="00D45132" w:rsidRPr="00B37134" w:rsidRDefault="00D45132" w:rsidP="00D45132">
      <w:pPr>
        <w:outlineLvl w:val="0"/>
        <w:rPr>
          <w:rFonts w:ascii="Arial" w:hAnsi="Arial" w:cs="Arial"/>
        </w:rPr>
      </w:pPr>
      <w:r w:rsidRPr="00B37134">
        <w:rPr>
          <w:rFonts w:ascii="Arial" w:hAnsi="Arial" w:cs="Arial"/>
        </w:rPr>
        <w:t>Commission No. ___________________________</w:t>
      </w:r>
    </w:p>
    <w:p w:rsidR="00D45132" w:rsidRPr="00B37134" w:rsidRDefault="00D45132" w:rsidP="00D45132">
      <w:pPr>
        <w:rPr>
          <w:rFonts w:ascii="Arial" w:hAnsi="Arial" w:cs="Arial"/>
        </w:rPr>
      </w:pPr>
    </w:p>
    <w:p w:rsidR="00D45132" w:rsidRPr="00B37134" w:rsidRDefault="00D45132" w:rsidP="00D45132">
      <w:pPr>
        <w:outlineLvl w:val="0"/>
        <w:rPr>
          <w:rFonts w:ascii="Arial" w:hAnsi="Arial" w:cs="Arial"/>
        </w:rPr>
      </w:pPr>
      <w:r w:rsidRPr="00B37134">
        <w:rPr>
          <w:rFonts w:ascii="Arial" w:hAnsi="Arial" w:cs="Arial"/>
        </w:rPr>
        <w:t>My Commission Expires _____________________</w:t>
      </w:r>
    </w:p>
    <w:p w:rsidR="00D45132" w:rsidRPr="00B37134" w:rsidRDefault="00D45132" w:rsidP="00D45132">
      <w:pPr>
        <w:rPr>
          <w:rFonts w:ascii="Arial" w:hAnsi="Arial" w:cs="Arial"/>
        </w:rPr>
      </w:pPr>
    </w:p>
    <w:p w:rsidR="00D45132" w:rsidRPr="00B37134" w:rsidRDefault="00D45132" w:rsidP="00D45132">
      <w:pPr>
        <w:rPr>
          <w:rFonts w:ascii="Arial" w:hAnsi="Arial"/>
        </w:rPr>
      </w:pPr>
    </w:p>
    <w:p w:rsidR="009166D6" w:rsidRDefault="009166D6" w:rsidP="009072CF">
      <w:pPr>
        <w:pStyle w:val="Test"/>
        <w:ind w:left="0" w:firstLine="0"/>
        <w:rPr>
          <w:rFonts w:cs="Arial"/>
        </w:rPr>
        <w:sectPr w:rsidR="009166D6" w:rsidSect="00D45132">
          <w:pgSz w:w="12240" w:h="15840" w:code="1"/>
          <w:pgMar w:top="1350" w:right="1440" w:bottom="1710" w:left="2160" w:header="720" w:footer="720" w:gutter="0"/>
          <w:cols w:space="720"/>
          <w:titlePg/>
          <w:docGrid w:linePitch="326"/>
        </w:sectPr>
      </w:pPr>
    </w:p>
    <w:p w:rsidR="00A97EBF" w:rsidRDefault="00482FBE" w:rsidP="00A97EBF">
      <w:pPr>
        <w:tabs>
          <w:tab w:val="left" w:pos="5040"/>
          <w:tab w:val="left" w:pos="9810"/>
        </w:tabs>
        <w:ind w:right="-576"/>
        <w:rPr>
          <w:rFonts w:ascii="Arial" w:hAnsi="Arial" w:cs="Arial"/>
        </w:rPr>
      </w:pPr>
      <w:r w:rsidRPr="00B37134">
        <w:rPr>
          <w:rFonts w:ascii="Arial" w:hAnsi="Arial" w:cs="Arial"/>
        </w:rPr>
        <w:lastRenderedPageBreak/>
        <w:tab/>
      </w:r>
      <w:r w:rsidR="00A97EBF" w:rsidRPr="00B37134">
        <w:rPr>
          <w:rFonts w:ascii="Arial" w:hAnsi="Arial" w:cs="Arial"/>
        </w:rPr>
        <w:tab/>
        <w:t>Florida Public Service Commission</w:t>
      </w:r>
    </w:p>
    <w:p w:rsidR="00A97EBF" w:rsidRDefault="00A97EBF" w:rsidP="00A97EBF">
      <w:pPr>
        <w:tabs>
          <w:tab w:val="left" w:pos="5040"/>
          <w:tab w:val="left" w:pos="9810"/>
        </w:tabs>
        <w:ind w:right="-576"/>
        <w:outlineLvl w:val="0"/>
        <w:rPr>
          <w:rFonts w:ascii="Arial" w:hAnsi="Arial" w:cs="Arial"/>
        </w:rPr>
      </w:pPr>
      <w:r>
        <w:rPr>
          <w:rFonts w:ascii="Arial" w:hAnsi="Arial" w:cs="Arial"/>
        </w:rPr>
        <w:tab/>
      </w:r>
      <w:r w:rsidRPr="00B37134">
        <w:rPr>
          <w:rFonts w:ascii="Arial" w:hAnsi="Arial" w:cs="Arial"/>
        </w:rPr>
        <w:t xml:space="preserve">Docket No. </w:t>
      </w:r>
      <w:r>
        <w:rPr>
          <w:rFonts w:ascii="Arial" w:hAnsi="Arial" w:cs="Arial"/>
        </w:rPr>
        <w:t>110138</w:t>
      </w:r>
      <w:r w:rsidRPr="00B37134">
        <w:rPr>
          <w:rFonts w:ascii="Arial" w:hAnsi="Arial" w:cs="Arial"/>
        </w:rPr>
        <w:t>-EI</w:t>
      </w:r>
    </w:p>
    <w:p w:rsidR="00A97EBF" w:rsidRDefault="00A97EBF" w:rsidP="00A97EBF">
      <w:pPr>
        <w:tabs>
          <w:tab w:val="left" w:pos="5040"/>
          <w:tab w:val="left" w:pos="9810"/>
        </w:tabs>
        <w:ind w:right="-576"/>
        <w:rPr>
          <w:rFonts w:ascii="Arial" w:hAnsi="Arial" w:cs="Arial"/>
        </w:rPr>
      </w:pPr>
      <w:r>
        <w:rPr>
          <w:rFonts w:ascii="Arial" w:hAnsi="Arial" w:cs="Arial"/>
        </w:rPr>
        <w:tab/>
      </w:r>
      <w:r w:rsidRPr="00B37134">
        <w:rPr>
          <w:rFonts w:ascii="Arial" w:hAnsi="Arial" w:cs="Arial"/>
        </w:rPr>
        <w:t>GULF POWER COMPANY</w:t>
      </w:r>
    </w:p>
    <w:p w:rsidR="00A97EBF" w:rsidRDefault="00A97EBF" w:rsidP="00A97EBF">
      <w:pPr>
        <w:tabs>
          <w:tab w:val="left" w:pos="5040"/>
          <w:tab w:val="left" w:pos="9810"/>
        </w:tabs>
        <w:ind w:right="-576"/>
        <w:rPr>
          <w:rFonts w:ascii="Arial" w:hAnsi="Arial" w:cs="Arial"/>
        </w:rPr>
      </w:pPr>
      <w:r>
        <w:rPr>
          <w:rFonts w:ascii="Arial" w:hAnsi="Arial" w:cs="Arial"/>
        </w:rPr>
        <w:tab/>
      </w:r>
      <w:r w:rsidRPr="00B37134">
        <w:rPr>
          <w:rFonts w:ascii="Arial" w:hAnsi="Arial" w:cs="Arial"/>
        </w:rPr>
        <w:t>Witness:  P</w:t>
      </w:r>
      <w:r>
        <w:rPr>
          <w:rFonts w:ascii="Arial" w:hAnsi="Arial" w:cs="Arial"/>
        </w:rPr>
        <w:t xml:space="preserve">. </w:t>
      </w:r>
      <w:r w:rsidRPr="00B37134">
        <w:rPr>
          <w:rFonts w:ascii="Arial" w:hAnsi="Arial" w:cs="Arial"/>
        </w:rPr>
        <w:t>C</w:t>
      </w:r>
      <w:r>
        <w:rPr>
          <w:rFonts w:ascii="Arial" w:hAnsi="Arial" w:cs="Arial"/>
        </w:rPr>
        <w:t>hris</w:t>
      </w:r>
      <w:r w:rsidRPr="00B37134">
        <w:rPr>
          <w:rFonts w:ascii="Arial" w:hAnsi="Arial" w:cs="Arial"/>
        </w:rPr>
        <w:t xml:space="preserve"> Caldwell</w:t>
      </w:r>
    </w:p>
    <w:p w:rsidR="00A97EBF" w:rsidRDefault="00A97EBF" w:rsidP="00A97EBF">
      <w:pPr>
        <w:tabs>
          <w:tab w:val="left" w:pos="5040"/>
          <w:tab w:val="left" w:pos="9810"/>
        </w:tabs>
        <w:ind w:right="-576"/>
        <w:rPr>
          <w:rFonts w:ascii="Arial" w:hAnsi="Arial" w:cs="Arial"/>
        </w:rPr>
      </w:pPr>
      <w:r>
        <w:rPr>
          <w:rFonts w:ascii="Arial" w:hAnsi="Arial" w:cs="Arial"/>
        </w:rPr>
        <w:tab/>
      </w:r>
      <w:r w:rsidRPr="00B37134">
        <w:rPr>
          <w:rFonts w:ascii="Arial" w:hAnsi="Arial" w:cs="Arial"/>
        </w:rPr>
        <w:t xml:space="preserve">Exhibit </w:t>
      </w:r>
      <w:r>
        <w:rPr>
          <w:rFonts w:ascii="Arial" w:hAnsi="Arial" w:cs="Arial"/>
        </w:rPr>
        <w:t>____ (</w:t>
      </w:r>
      <w:r w:rsidRPr="00B37134">
        <w:rPr>
          <w:rFonts w:ascii="Arial" w:hAnsi="Arial" w:cs="Arial"/>
        </w:rPr>
        <w:t>PC</w:t>
      </w:r>
      <w:r>
        <w:rPr>
          <w:rFonts w:ascii="Arial" w:hAnsi="Arial" w:cs="Arial"/>
        </w:rPr>
        <w:t>C</w:t>
      </w:r>
      <w:r w:rsidRPr="00B37134">
        <w:rPr>
          <w:rFonts w:ascii="Arial" w:hAnsi="Arial" w:cs="Arial"/>
        </w:rPr>
        <w:t>-</w:t>
      </w:r>
      <w:r>
        <w:rPr>
          <w:rFonts w:ascii="Arial" w:hAnsi="Arial" w:cs="Arial"/>
        </w:rPr>
        <w:t>1</w:t>
      </w:r>
      <w:r w:rsidRPr="00B37134">
        <w:rPr>
          <w:rFonts w:ascii="Arial" w:hAnsi="Arial" w:cs="Arial"/>
        </w:rPr>
        <w:t>)</w:t>
      </w:r>
    </w:p>
    <w:p w:rsidR="00A97EBF" w:rsidRDefault="00A97EBF" w:rsidP="00A97EBF">
      <w:pPr>
        <w:tabs>
          <w:tab w:val="left" w:pos="5040"/>
          <w:tab w:val="left" w:pos="9810"/>
        </w:tabs>
        <w:ind w:right="-576"/>
        <w:outlineLvl w:val="0"/>
        <w:rPr>
          <w:rFonts w:ascii="Arial" w:hAnsi="Arial" w:cs="Arial"/>
        </w:rPr>
      </w:pPr>
      <w:r>
        <w:rPr>
          <w:rFonts w:ascii="Arial" w:hAnsi="Arial" w:cs="Arial"/>
        </w:rPr>
        <w:tab/>
      </w:r>
      <w:r w:rsidRPr="00B37134">
        <w:rPr>
          <w:rFonts w:ascii="Arial" w:hAnsi="Arial" w:cs="Arial"/>
        </w:rPr>
        <w:t>Schedule</w:t>
      </w:r>
      <w:r>
        <w:rPr>
          <w:rFonts w:ascii="Arial" w:hAnsi="Arial" w:cs="Arial"/>
        </w:rPr>
        <w:t xml:space="preserve"> 1</w:t>
      </w:r>
    </w:p>
    <w:p w:rsidR="00A97EBF" w:rsidRDefault="00A97EBF" w:rsidP="00A97EBF">
      <w:pPr>
        <w:tabs>
          <w:tab w:val="left" w:pos="5040"/>
          <w:tab w:val="left" w:pos="9810"/>
        </w:tabs>
        <w:ind w:right="-576"/>
        <w:rPr>
          <w:rFonts w:ascii="Arial" w:hAnsi="Arial" w:cs="Arial"/>
        </w:rPr>
      </w:pPr>
      <w:r>
        <w:rPr>
          <w:rFonts w:ascii="Arial" w:hAnsi="Arial" w:cs="Arial"/>
        </w:rPr>
        <w:tab/>
      </w:r>
      <w:r w:rsidRPr="00B37134">
        <w:rPr>
          <w:rFonts w:ascii="Arial" w:hAnsi="Arial" w:cs="Arial"/>
        </w:rPr>
        <w:t xml:space="preserve">Page </w:t>
      </w:r>
      <w:r>
        <w:rPr>
          <w:rFonts w:ascii="Arial" w:hAnsi="Arial" w:cs="Arial"/>
        </w:rPr>
        <w:t>1</w:t>
      </w:r>
      <w:r w:rsidRPr="00B37134">
        <w:rPr>
          <w:rFonts w:ascii="Arial" w:hAnsi="Arial" w:cs="Arial"/>
        </w:rPr>
        <w:t xml:space="preserve"> of </w:t>
      </w:r>
      <w:r>
        <w:rPr>
          <w:rFonts w:ascii="Arial" w:hAnsi="Arial" w:cs="Arial"/>
        </w:rPr>
        <w:t>1</w:t>
      </w:r>
    </w:p>
    <w:p w:rsidR="00D45132" w:rsidRDefault="00D45132" w:rsidP="00A97EBF">
      <w:pPr>
        <w:tabs>
          <w:tab w:val="left" w:pos="5040"/>
          <w:tab w:val="left" w:pos="9810"/>
        </w:tabs>
        <w:ind w:right="-576"/>
        <w:rPr>
          <w:rFonts w:ascii="Arial" w:hAnsi="Arial" w:cs="Arial"/>
        </w:rPr>
      </w:pPr>
    </w:p>
    <w:p w:rsidR="00A97EBF" w:rsidRDefault="00A97EBF" w:rsidP="003B5D8F">
      <w:pPr>
        <w:tabs>
          <w:tab w:val="left" w:pos="5040"/>
          <w:tab w:val="left" w:pos="9810"/>
        </w:tabs>
        <w:ind w:right="-576"/>
        <w:rPr>
          <w:rFonts w:ascii="Arial" w:hAnsi="Arial" w:cs="Arial"/>
        </w:rPr>
      </w:pPr>
      <w:r>
        <w:rPr>
          <w:rFonts w:ascii="Arial" w:hAnsi="Arial" w:cs="Arial"/>
        </w:rPr>
        <w:tab/>
      </w:r>
    </w:p>
    <w:p w:rsidR="00A97EBF" w:rsidRDefault="00A97EBF" w:rsidP="00A97EBF">
      <w:pPr>
        <w:jc w:val="center"/>
        <w:rPr>
          <w:rFonts w:ascii="Arial" w:hAnsi="Arial"/>
          <w:b/>
          <w:szCs w:val="24"/>
        </w:rPr>
      </w:pPr>
      <w:r w:rsidRPr="00BB6AA3">
        <w:rPr>
          <w:rFonts w:ascii="Arial" w:hAnsi="Arial"/>
          <w:szCs w:val="24"/>
        </w:rPr>
        <w:t>Responsibility for</w:t>
      </w:r>
    </w:p>
    <w:p w:rsidR="00A97EBF" w:rsidRDefault="00A97EBF" w:rsidP="00A97EBF">
      <w:pPr>
        <w:jc w:val="center"/>
        <w:rPr>
          <w:rFonts w:ascii="Arial" w:hAnsi="Arial"/>
          <w:szCs w:val="24"/>
        </w:rPr>
      </w:pPr>
      <w:r>
        <w:rPr>
          <w:rFonts w:ascii="Arial" w:hAnsi="Arial"/>
          <w:szCs w:val="24"/>
        </w:rPr>
        <w:t>Minimum Filing Requirements</w:t>
      </w:r>
    </w:p>
    <w:p w:rsidR="00A97EBF" w:rsidRDefault="00A97EBF" w:rsidP="00A97EBF">
      <w:pPr>
        <w:jc w:val="center"/>
        <w:rPr>
          <w:rFonts w:ascii="Arial" w:hAnsi="Arial"/>
          <w:szCs w:val="24"/>
        </w:rPr>
      </w:pPr>
    </w:p>
    <w:p w:rsidR="00A97EBF" w:rsidRDefault="00A97EBF" w:rsidP="00A97EBF">
      <w:pPr>
        <w:rPr>
          <w:rFonts w:ascii="Arial" w:hAnsi="Arial"/>
          <w:szCs w:val="24"/>
        </w:rPr>
      </w:pPr>
      <w:r w:rsidRPr="00BB6AA3">
        <w:rPr>
          <w:rFonts w:ascii="Arial" w:hAnsi="Arial"/>
          <w:szCs w:val="24"/>
          <w:u w:val="single"/>
        </w:rPr>
        <w:t>Schedule</w:t>
      </w:r>
      <w:r>
        <w:rPr>
          <w:rFonts w:ascii="Arial" w:hAnsi="Arial"/>
          <w:szCs w:val="24"/>
        </w:rPr>
        <w:tab/>
      </w:r>
      <w:r>
        <w:rPr>
          <w:rFonts w:ascii="Arial" w:hAnsi="Arial"/>
          <w:szCs w:val="24"/>
        </w:rPr>
        <w:tab/>
      </w:r>
      <w:r>
        <w:rPr>
          <w:rFonts w:ascii="Arial" w:hAnsi="Arial"/>
          <w:szCs w:val="24"/>
        </w:rPr>
        <w:tab/>
      </w:r>
      <w:r w:rsidRPr="00BB6AA3">
        <w:rPr>
          <w:rFonts w:ascii="Arial" w:hAnsi="Arial"/>
          <w:szCs w:val="24"/>
          <w:u w:val="single"/>
        </w:rPr>
        <w:t>Title</w:t>
      </w:r>
      <w:r>
        <w:rPr>
          <w:rFonts w:ascii="Arial" w:hAnsi="Arial"/>
          <w:szCs w:val="24"/>
        </w:rPr>
        <w:tab/>
      </w:r>
      <w:r>
        <w:rPr>
          <w:rFonts w:ascii="Arial" w:hAnsi="Arial"/>
          <w:szCs w:val="24"/>
        </w:rPr>
        <w:tab/>
      </w:r>
    </w:p>
    <w:p w:rsidR="009633D1" w:rsidRDefault="00A97EBF">
      <w:pPr>
        <w:tabs>
          <w:tab w:val="left" w:pos="2880"/>
        </w:tabs>
        <w:rPr>
          <w:rFonts w:ascii="Arial" w:hAnsi="Arial"/>
          <w:szCs w:val="24"/>
        </w:rPr>
      </w:pPr>
      <w:r>
        <w:rPr>
          <w:rFonts w:ascii="Arial" w:hAnsi="Arial"/>
          <w:szCs w:val="24"/>
        </w:rPr>
        <w:t>C-6</w:t>
      </w:r>
      <w:r>
        <w:rPr>
          <w:rFonts w:ascii="Arial" w:hAnsi="Arial"/>
          <w:szCs w:val="24"/>
        </w:rPr>
        <w:tab/>
        <w:t>Budgeted Versus Actual Operating Revenues and Expenses</w:t>
      </w:r>
    </w:p>
    <w:p w:rsidR="009633D1" w:rsidRDefault="00A97EBF">
      <w:pPr>
        <w:tabs>
          <w:tab w:val="left" w:pos="2880"/>
        </w:tabs>
        <w:rPr>
          <w:rFonts w:ascii="Arial" w:hAnsi="Arial"/>
          <w:szCs w:val="24"/>
        </w:rPr>
      </w:pPr>
      <w:r>
        <w:rPr>
          <w:rFonts w:ascii="Arial" w:hAnsi="Arial"/>
          <w:szCs w:val="24"/>
        </w:rPr>
        <w:t>C-8</w:t>
      </w:r>
      <w:r>
        <w:rPr>
          <w:rFonts w:ascii="Arial" w:hAnsi="Arial"/>
          <w:szCs w:val="24"/>
        </w:rPr>
        <w:tab/>
        <w:t>Detail of Changes in Expenses</w:t>
      </w:r>
    </w:p>
    <w:p w:rsidR="009633D1" w:rsidRDefault="00A97EBF">
      <w:pPr>
        <w:tabs>
          <w:tab w:val="left" w:pos="2880"/>
        </w:tabs>
        <w:rPr>
          <w:rFonts w:ascii="Arial" w:hAnsi="Arial"/>
          <w:szCs w:val="24"/>
        </w:rPr>
      </w:pPr>
      <w:r>
        <w:rPr>
          <w:rFonts w:ascii="Arial" w:hAnsi="Arial"/>
          <w:szCs w:val="24"/>
        </w:rPr>
        <w:t>C-9</w:t>
      </w:r>
      <w:r>
        <w:rPr>
          <w:rFonts w:ascii="Arial" w:hAnsi="Arial"/>
          <w:szCs w:val="24"/>
        </w:rPr>
        <w:tab/>
        <w:t>Five Year Analysis-Change in Cost</w:t>
      </w:r>
    </w:p>
    <w:p w:rsidR="009633D1" w:rsidRDefault="00A97EBF">
      <w:pPr>
        <w:tabs>
          <w:tab w:val="left" w:pos="2880"/>
        </w:tabs>
        <w:rPr>
          <w:rFonts w:ascii="Arial" w:hAnsi="Arial"/>
          <w:szCs w:val="24"/>
        </w:rPr>
      </w:pPr>
      <w:r>
        <w:rPr>
          <w:rFonts w:ascii="Arial" w:hAnsi="Arial"/>
          <w:szCs w:val="24"/>
        </w:rPr>
        <w:t>C-34</w:t>
      </w:r>
      <w:r>
        <w:rPr>
          <w:rFonts w:ascii="Arial" w:hAnsi="Arial"/>
          <w:szCs w:val="24"/>
        </w:rPr>
        <w:tab/>
        <w:t>Statistical Assumptions</w:t>
      </w:r>
    </w:p>
    <w:p w:rsidR="009633D1" w:rsidRDefault="00A97EBF">
      <w:pPr>
        <w:tabs>
          <w:tab w:val="left" w:pos="2880"/>
        </w:tabs>
        <w:rPr>
          <w:rFonts w:ascii="Arial" w:hAnsi="Arial"/>
          <w:szCs w:val="24"/>
        </w:rPr>
      </w:pPr>
      <w:r>
        <w:rPr>
          <w:rFonts w:ascii="Arial" w:hAnsi="Arial"/>
          <w:szCs w:val="24"/>
        </w:rPr>
        <w:t>C-41</w:t>
      </w:r>
      <w:r>
        <w:rPr>
          <w:rFonts w:ascii="Arial" w:hAnsi="Arial"/>
          <w:szCs w:val="24"/>
        </w:rPr>
        <w:tab/>
        <w:t>O&amp;M Benchmark Variance by Function</w:t>
      </w:r>
    </w:p>
    <w:p w:rsidR="009633D1" w:rsidRDefault="00A97EBF">
      <w:pPr>
        <w:tabs>
          <w:tab w:val="left" w:pos="2880"/>
        </w:tabs>
        <w:rPr>
          <w:rFonts w:ascii="Arial" w:hAnsi="Arial"/>
          <w:szCs w:val="24"/>
        </w:rPr>
      </w:pPr>
      <w:r>
        <w:rPr>
          <w:rFonts w:ascii="Arial" w:hAnsi="Arial"/>
          <w:szCs w:val="24"/>
        </w:rPr>
        <w:t>F-8</w:t>
      </w:r>
      <w:r>
        <w:rPr>
          <w:rFonts w:ascii="Arial" w:hAnsi="Arial"/>
          <w:szCs w:val="24"/>
        </w:rPr>
        <w:tab/>
        <w:t>Assumptions</w:t>
      </w:r>
    </w:p>
    <w:p w:rsidR="00A97EBF" w:rsidRDefault="00A97EBF">
      <w:pPr>
        <w:rPr>
          <w:rFonts w:ascii="Arial" w:hAnsi="Arial" w:cs="Arial"/>
        </w:rPr>
      </w:pPr>
      <w:r>
        <w:rPr>
          <w:rFonts w:ascii="Arial" w:hAnsi="Arial" w:cs="Arial"/>
        </w:rPr>
        <w:br w:type="page"/>
      </w:r>
    </w:p>
    <w:p w:rsidR="003B5D8F" w:rsidRDefault="00A97EBF" w:rsidP="003B5D8F">
      <w:pPr>
        <w:tabs>
          <w:tab w:val="left" w:pos="5040"/>
          <w:tab w:val="left" w:pos="9810"/>
        </w:tabs>
        <w:ind w:right="-576"/>
        <w:rPr>
          <w:rFonts w:ascii="Arial" w:hAnsi="Arial" w:cs="Arial"/>
        </w:rPr>
      </w:pPr>
      <w:r>
        <w:rPr>
          <w:rFonts w:ascii="Arial" w:hAnsi="Arial" w:cs="Arial"/>
        </w:rPr>
        <w:lastRenderedPageBreak/>
        <w:tab/>
      </w:r>
      <w:r w:rsidR="00A73E7C" w:rsidRPr="00B37134">
        <w:rPr>
          <w:rFonts w:ascii="Arial" w:hAnsi="Arial" w:cs="Arial"/>
        </w:rPr>
        <w:t>Florida Public Service Commission</w:t>
      </w:r>
    </w:p>
    <w:p w:rsidR="003B5D8F" w:rsidRDefault="001F1D57" w:rsidP="00EE31C7">
      <w:pPr>
        <w:tabs>
          <w:tab w:val="left" w:pos="5040"/>
          <w:tab w:val="left" w:pos="9810"/>
        </w:tabs>
        <w:ind w:right="-576"/>
        <w:outlineLvl w:val="0"/>
        <w:rPr>
          <w:rFonts w:ascii="Arial" w:hAnsi="Arial" w:cs="Arial"/>
        </w:rPr>
      </w:pPr>
      <w:r>
        <w:rPr>
          <w:rFonts w:ascii="Arial" w:hAnsi="Arial" w:cs="Arial"/>
        </w:rPr>
        <w:tab/>
      </w:r>
      <w:r w:rsidR="00A73E7C" w:rsidRPr="00B37134">
        <w:rPr>
          <w:rFonts w:ascii="Arial" w:hAnsi="Arial" w:cs="Arial"/>
        </w:rPr>
        <w:t xml:space="preserve">Docket No. </w:t>
      </w:r>
      <w:r w:rsidR="00B1035A">
        <w:rPr>
          <w:rFonts w:ascii="Arial" w:hAnsi="Arial" w:cs="Arial"/>
        </w:rPr>
        <w:t>110138</w:t>
      </w:r>
      <w:r w:rsidR="00A73E7C" w:rsidRPr="00B37134">
        <w:rPr>
          <w:rFonts w:ascii="Arial" w:hAnsi="Arial" w:cs="Arial"/>
        </w:rPr>
        <w:t>-EI</w:t>
      </w:r>
    </w:p>
    <w:p w:rsidR="003B5D8F" w:rsidRDefault="001F1D57" w:rsidP="003B5D8F">
      <w:pPr>
        <w:tabs>
          <w:tab w:val="left" w:pos="5040"/>
          <w:tab w:val="left" w:pos="9810"/>
        </w:tabs>
        <w:ind w:right="-576"/>
        <w:rPr>
          <w:rFonts w:ascii="Arial" w:hAnsi="Arial" w:cs="Arial"/>
        </w:rPr>
      </w:pPr>
      <w:r>
        <w:rPr>
          <w:rFonts w:ascii="Arial" w:hAnsi="Arial" w:cs="Arial"/>
        </w:rPr>
        <w:tab/>
      </w:r>
      <w:r w:rsidR="00A73E7C" w:rsidRPr="00B37134">
        <w:rPr>
          <w:rFonts w:ascii="Arial" w:hAnsi="Arial" w:cs="Arial"/>
        </w:rPr>
        <w:t>GULF POWER COMPANY</w:t>
      </w:r>
    </w:p>
    <w:p w:rsidR="003B5D8F" w:rsidRDefault="001F1D57" w:rsidP="003B5D8F">
      <w:pPr>
        <w:tabs>
          <w:tab w:val="left" w:pos="5040"/>
          <w:tab w:val="left" w:pos="9810"/>
        </w:tabs>
        <w:ind w:right="-576"/>
        <w:rPr>
          <w:rFonts w:ascii="Arial" w:hAnsi="Arial" w:cs="Arial"/>
        </w:rPr>
      </w:pPr>
      <w:r>
        <w:rPr>
          <w:rFonts w:ascii="Arial" w:hAnsi="Arial" w:cs="Arial"/>
        </w:rPr>
        <w:tab/>
      </w:r>
      <w:r w:rsidR="00A73E7C" w:rsidRPr="00B37134">
        <w:rPr>
          <w:rFonts w:ascii="Arial" w:hAnsi="Arial" w:cs="Arial"/>
        </w:rPr>
        <w:t>Witness:  P</w:t>
      </w:r>
      <w:r w:rsidR="00E3329A">
        <w:rPr>
          <w:rFonts w:ascii="Arial" w:hAnsi="Arial" w:cs="Arial"/>
        </w:rPr>
        <w:t>.</w:t>
      </w:r>
      <w:r w:rsidR="00C75665">
        <w:rPr>
          <w:rFonts w:ascii="Arial" w:hAnsi="Arial" w:cs="Arial"/>
        </w:rPr>
        <w:t xml:space="preserve"> </w:t>
      </w:r>
      <w:r w:rsidR="00A73E7C" w:rsidRPr="00B37134">
        <w:rPr>
          <w:rFonts w:ascii="Arial" w:hAnsi="Arial" w:cs="Arial"/>
        </w:rPr>
        <w:t>C</w:t>
      </w:r>
      <w:r w:rsidR="00E3329A">
        <w:rPr>
          <w:rFonts w:ascii="Arial" w:hAnsi="Arial" w:cs="Arial"/>
        </w:rPr>
        <w:t>hris</w:t>
      </w:r>
      <w:r w:rsidR="00A73E7C" w:rsidRPr="00B37134">
        <w:rPr>
          <w:rFonts w:ascii="Arial" w:hAnsi="Arial" w:cs="Arial"/>
        </w:rPr>
        <w:t xml:space="preserve"> Caldwell</w:t>
      </w:r>
    </w:p>
    <w:p w:rsidR="003B5D8F" w:rsidRDefault="001F1D57" w:rsidP="003B5D8F">
      <w:pPr>
        <w:tabs>
          <w:tab w:val="left" w:pos="5040"/>
          <w:tab w:val="left" w:pos="9810"/>
        </w:tabs>
        <w:ind w:right="-576"/>
        <w:rPr>
          <w:rFonts w:ascii="Arial" w:hAnsi="Arial" w:cs="Arial"/>
        </w:rPr>
      </w:pPr>
      <w:r>
        <w:rPr>
          <w:rFonts w:ascii="Arial" w:hAnsi="Arial" w:cs="Arial"/>
        </w:rPr>
        <w:tab/>
      </w:r>
      <w:r w:rsidR="00A73E7C" w:rsidRPr="00B37134">
        <w:rPr>
          <w:rFonts w:ascii="Arial" w:hAnsi="Arial" w:cs="Arial"/>
        </w:rPr>
        <w:t xml:space="preserve">Exhibit </w:t>
      </w:r>
      <w:r w:rsidR="00B1035A">
        <w:rPr>
          <w:rFonts w:ascii="Arial" w:hAnsi="Arial" w:cs="Arial"/>
        </w:rPr>
        <w:t>____ (</w:t>
      </w:r>
      <w:r w:rsidR="00A73E7C" w:rsidRPr="00B37134">
        <w:rPr>
          <w:rFonts w:ascii="Arial" w:hAnsi="Arial" w:cs="Arial"/>
        </w:rPr>
        <w:t>PC</w:t>
      </w:r>
      <w:r w:rsidR="00726826">
        <w:rPr>
          <w:rFonts w:ascii="Arial" w:hAnsi="Arial" w:cs="Arial"/>
        </w:rPr>
        <w:t>C</w:t>
      </w:r>
      <w:r w:rsidR="00A73E7C" w:rsidRPr="00B37134">
        <w:rPr>
          <w:rFonts w:ascii="Arial" w:hAnsi="Arial" w:cs="Arial"/>
        </w:rPr>
        <w:t>-</w:t>
      </w:r>
      <w:r w:rsidR="00C75665">
        <w:rPr>
          <w:rFonts w:ascii="Arial" w:hAnsi="Arial" w:cs="Arial"/>
        </w:rPr>
        <w:t>1</w:t>
      </w:r>
      <w:r w:rsidR="00A73E7C" w:rsidRPr="00B37134">
        <w:rPr>
          <w:rFonts w:ascii="Arial" w:hAnsi="Arial" w:cs="Arial"/>
        </w:rPr>
        <w:t>)</w:t>
      </w:r>
    </w:p>
    <w:p w:rsidR="003B5D8F" w:rsidRDefault="001F1D57" w:rsidP="00EE31C7">
      <w:pPr>
        <w:tabs>
          <w:tab w:val="left" w:pos="5040"/>
          <w:tab w:val="left" w:pos="9810"/>
        </w:tabs>
        <w:ind w:right="-576"/>
        <w:outlineLvl w:val="0"/>
        <w:rPr>
          <w:rFonts w:ascii="Arial" w:hAnsi="Arial" w:cs="Arial"/>
        </w:rPr>
      </w:pPr>
      <w:r>
        <w:rPr>
          <w:rFonts w:ascii="Arial" w:hAnsi="Arial" w:cs="Arial"/>
        </w:rPr>
        <w:tab/>
      </w:r>
      <w:r w:rsidR="00A73E7C" w:rsidRPr="00B37134">
        <w:rPr>
          <w:rFonts w:ascii="Arial" w:hAnsi="Arial" w:cs="Arial"/>
        </w:rPr>
        <w:t>Schedule</w:t>
      </w:r>
      <w:r w:rsidR="00C75665">
        <w:rPr>
          <w:rFonts w:ascii="Arial" w:hAnsi="Arial" w:cs="Arial"/>
        </w:rPr>
        <w:t xml:space="preserve"> 2</w:t>
      </w:r>
    </w:p>
    <w:p w:rsidR="003B5D8F" w:rsidRDefault="001F1D57" w:rsidP="003B5D8F">
      <w:pPr>
        <w:tabs>
          <w:tab w:val="left" w:pos="5040"/>
          <w:tab w:val="left" w:pos="9810"/>
        </w:tabs>
        <w:ind w:right="-576"/>
        <w:rPr>
          <w:rFonts w:ascii="Arial" w:hAnsi="Arial" w:cs="Arial"/>
        </w:rPr>
      </w:pPr>
      <w:r>
        <w:rPr>
          <w:rFonts w:ascii="Arial" w:hAnsi="Arial" w:cs="Arial"/>
        </w:rPr>
        <w:tab/>
      </w:r>
      <w:r w:rsidR="00A73E7C" w:rsidRPr="00B37134">
        <w:rPr>
          <w:rFonts w:ascii="Arial" w:hAnsi="Arial" w:cs="Arial"/>
        </w:rPr>
        <w:t xml:space="preserve">Page </w:t>
      </w:r>
      <w:r w:rsidR="00E32C55">
        <w:rPr>
          <w:rFonts w:ascii="Arial" w:hAnsi="Arial" w:cs="Arial"/>
        </w:rPr>
        <w:t>1</w:t>
      </w:r>
      <w:r w:rsidR="00A73E7C" w:rsidRPr="00B37134">
        <w:rPr>
          <w:rFonts w:ascii="Arial" w:hAnsi="Arial" w:cs="Arial"/>
        </w:rPr>
        <w:t xml:space="preserve"> of </w:t>
      </w:r>
      <w:r w:rsidR="00E32C55">
        <w:rPr>
          <w:rFonts w:ascii="Arial" w:hAnsi="Arial" w:cs="Arial"/>
        </w:rPr>
        <w:t>1</w:t>
      </w:r>
    </w:p>
    <w:p w:rsidR="00A73E7C" w:rsidRPr="00B37134" w:rsidRDefault="000E2477" w:rsidP="002B26DA">
      <w:pPr>
        <w:tabs>
          <w:tab w:val="left" w:pos="4320"/>
        </w:tabs>
        <w:ind w:right="-576"/>
        <w:rPr>
          <w:rFonts w:ascii="Arial" w:hAnsi="Arial" w:cs="Arial"/>
        </w:rPr>
      </w:pPr>
      <w:r w:rsidRPr="000E2477">
        <w:rPr>
          <w:rFonts w:ascii="Arial" w:hAnsi="Arial" w:cs="Arial"/>
          <w:noProof/>
        </w:rPr>
        <w:drawing>
          <wp:inline distT="0" distB="0" distL="0" distR="0">
            <wp:extent cx="5217968" cy="6752696"/>
            <wp:effectExtent l="19050" t="0" r="1732" b="0"/>
            <wp:docPr id="10" name="Picture 6" descr="Schedu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2.jpg"/>
                    <pic:cNvPicPr/>
                  </pic:nvPicPr>
                  <pic:blipFill>
                    <a:blip r:embed="rId107" cstate="print"/>
                    <a:stretch>
                      <a:fillRect/>
                    </a:stretch>
                  </pic:blipFill>
                  <pic:spPr>
                    <a:xfrm>
                      <a:off x="0" y="0"/>
                      <a:ext cx="5214292" cy="6747939"/>
                    </a:xfrm>
                    <a:prstGeom prst="rect">
                      <a:avLst/>
                    </a:prstGeom>
                  </pic:spPr>
                </pic:pic>
              </a:graphicData>
            </a:graphic>
          </wp:inline>
        </w:drawing>
      </w:r>
    </w:p>
    <w:p w:rsidR="004B6289" w:rsidRDefault="004B6289" w:rsidP="00E922F5">
      <w:pPr>
        <w:tabs>
          <w:tab w:val="left" w:pos="5040"/>
        </w:tabs>
        <w:ind w:right="-576"/>
        <w:rPr>
          <w:rFonts w:ascii="Arial" w:hAnsi="Arial" w:cs="Arial"/>
        </w:rPr>
      </w:pPr>
    </w:p>
    <w:p w:rsidR="00E922F5" w:rsidRPr="00B37134" w:rsidRDefault="002B26DA" w:rsidP="00E922F5">
      <w:pPr>
        <w:tabs>
          <w:tab w:val="left" w:pos="5040"/>
        </w:tabs>
        <w:ind w:right="-576"/>
        <w:rPr>
          <w:rFonts w:ascii="Arial" w:hAnsi="Arial" w:cs="Arial"/>
        </w:rPr>
      </w:pPr>
      <w:r w:rsidRPr="00B37134">
        <w:rPr>
          <w:rFonts w:ascii="Arial" w:hAnsi="Arial" w:cs="Arial"/>
          <w:b/>
          <w:sz w:val="28"/>
        </w:rPr>
        <w:lastRenderedPageBreak/>
        <w:t xml:space="preserve"> </w:t>
      </w:r>
      <w:r w:rsidR="00D95F90">
        <w:rPr>
          <w:rFonts w:ascii="Arial" w:hAnsi="Arial" w:cs="Arial"/>
          <w:b/>
          <w:sz w:val="28"/>
        </w:rPr>
        <w:tab/>
      </w:r>
      <w:r w:rsidR="00E922F5" w:rsidRPr="00B37134">
        <w:rPr>
          <w:rFonts w:ascii="Arial" w:hAnsi="Arial" w:cs="Arial"/>
        </w:rPr>
        <w:t>Florida Public Service Commission</w:t>
      </w:r>
    </w:p>
    <w:p w:rsidR="00E922F5" w:rsidRPr="00B37134" w:rsidRDefault="00E922F5" w:rsidP="00EE31C7">
      <w:pPr>
        <w:tabs>
          <w:tab w:val="left" w:pos="5040"/>
        </w:tabs>
        <w:ind w:right="-576"/>
        <w:outlineLvl w:val="0"/>
        <w:rPr>
          <w:rFonts w:ascii="Arial" w:hAnsi="Arial" w:cs="Arial"/>
        </w:rPr>
      </w:pPr>
      <w:r w:rsidRPr="00B37134">
        <w:rPr>
          <w:rFonts w:ascii="Arial" w:hAnsi="Arial" w:cs="Arial"/>
        </w:rPr>
        <w:tab/>
        <w:t xml:space="preserve">Docket No. </w:t>
      </w:r>
      <w:r w:rsidR="00B1035A">
        <w:rPr>
          <w:rFonts w:ascii="Arial" w:hAnsi="Arial" w:cs="Arial"/>
        </w:rPr>
        <w:t>110138</w:t>
      </w:r>
      <w:r w:rsidRPr="00B37134">
        <w:rPr>
          <w:rFonts w:ascii="Arial" w:hAnsi="Arial" w:cs="Arial"/>
        </w:rPr>
        <w:t>-EI</w:t>
      </w:r>
    </w:p>
    <w:p w:rsidR="00E922F5" w:rsidRPr="00B37134" w:rsidRDefault="00E922F5" w:rsidP="00E922F5">
      <w:pPr>
        <w:tabs>
          <w:tab w:val="left" w:pos="5040"/>
        </w:tabs>
        <w:ind w:right="-576"/>
        <w:rPr>
          <w:rFonts w:ascii="Arial" w:hAnsi="Arial" w:cs="Arial"/>
        </w:rPr>
      </w:pPr>
      <w:r w:rsidRPr="00B37134">
        <w:rPr>
          <w:rFonts w:ascii="Arial" w:hAnsi="Arial" w:cs="Arial"/>
        </w:rPr>
        <w:tab/>
        <w:t>GULF POWER COMPANY</w:t>
      </w:r>
    </w:p>
    <w:p w:rsidR="00E922F5" w:rsidRPr="00B37134" w:rsidRDefault="00E922F5" w:rsidP="00E922F5">
      <w:pPr>
        <w:tabs>
          <w:tab w:val="left" w:pos="5040"/>
        </w:tabs>
        <w:ind w:right="-576"/>
        <w:rPr>
          <w:rFonts w:ascii="Arial" w:hAnsi="Arial" w:cs="Arial"/>
        </w:rPr>
      </w:pPr>
      <w:r w:rsidRPr="00B37134">
        <w:rPr>
          <w:rFonts w:ascii="Arial" w:hAnsi="Arial" w:cs="Arial"/>
        </w:rPr>
        <w:tab/>
        <w:t>Witness:  P</w:t>
      </w:r>
      <w:r w:rsidR="00E3329A">
        <w:rPr>
          <w:rFonts w:ascii="Arial" w:hAnsi="Arial" w:cs="Arial"/>
        </w:rPr>
        <w:t>.</w:t>
      </w:r>
      <w:r w:rsidRPr="00B37134">
        <w:rPr>
          <w:rFonts w:ascii="Arial" w:hAnsi="Arial" w:cs="Arial"/>
        </w:rPr>
        <w:t xml:space="preserve"> C</w:t>
      </w:r>
      <w:r w:rsidR="00E3329A">
        <w:rPr>
          <w:rFonts w:ascii="Arial" w:hAnsi="Arial" w:cs="Arial"/>
        </w:rPr>
        <w:t>hris</w:t>
      </w:r>
      <w:r w:rsidRPr="00B37134">
        <w:rPr>
          <w:rFonts w:ascii="Arial" w:hAnsi="Arial" w:cs="Arial"/>
        </w:rPr>
        <w:t xml:space="preserve"> Caldwell</w:t>
      </w:r>
    </w:p>
    <w:p w:rsidR="00E922F5" w:rsidRPr="00B37134" w:rsidRDefault="00E922F5" w:rsidP="00EE31C7">
      <w:pPr>
        <w:tabs>
          <w:tab w:val="left" w:pos="5040"/>
        </w:tabs>
        <w:ind w:right="-576"/>
        <w:outlineLvl w:val="0"/>
        <w:rPr>
          <w:rFonts w:ascii="Arial" w:hAnsi="Arial" w:cs="Arial"/>
        </w:rPr>
      </w:pPr>
      <w:r w:rsidRPr="00B37134">
        <w:rPr>
          <w:rFonts w:ascii="Arial" w:hAnsi="Arial" w:cs="Arial"/>
        </w:rPr>
        <w:tab/>
        <w:t xml:space="preserve">Exhibit No. </w:t>
      </w:r>
      <w:r w:rsidR="00B1035A">
        <w:rPr>
          <w:rFonts w:ascii="Arial" w:hAnsi="Arial" w:cs="Arial"/>
        </w:rPr>
        <w:t xml:space="preserve">____ </w:t>
      </w:r>
      <w:r w:rsidR="00522FDC">
        <w:rPr>
          <w:rFonts w:ascii="Arial" w:hAnsi="Arial" w:cs="Arial"/>
        </w:rPr>
        <w:t>(</w:t>
      </w:r>
      <w:r w:rsidRPr="00B37134">
        <w:rPr>
          <w:rFonts w:ascii="Arial" w:hAnsi="Arial" w:cs="Arial"/>
        </w:rPr>
        <w:t>P</w:t>
      </w:r>
      <w:r w:rsidR="00D95F90">
        <w:rPr>
          <w:rFonts w:ascii="Arial" w:hAnsi="Arial" w:cs="Arial"/>
        </w:rPr>
        <w:t>C</w:t>
      </w:r>
      <w:r w:rsidRPr="00B37134">
        <w:rPr>
          <w:rFonts w:ascii="Arial" w:hAnsi="Arial" w:cs="Arial"/>
        </w:rPr>
        <w:t>C-</w:t>
      </w:r>
      <w:r w:rsidR="00D95F90">
        <w:rPr>
          <w:rFonts w:ascii="Arial" w:hAnsi="Arial" w:cs="Arial"/>
        </w:rPr>
        <w:t>1</w:t>
      </w:r>
      <w:r w:rsidR="00522FDC">
        <w:rPr>
          <w:rFonts w:ascii="Arial" w:hAnsi="Arial" w:cs="Arial"/>
        </w:rPr>
        <w:t>)</w:t>
      </w:r>
    </w:p>
    <w:p w:rsidR="00E922F5" w:rsidRPr="00B37134" w:rsidRDefault="00E922F5" w:rsidP="00E922F5">
      <w:pPr>
        <w:tabs>
          <w:tab w:val="left" w:pos="5040"/>
        </w:tabs>
        <w:ind w:right="-576"/>
        <w:rPr>
          <w:rFonts w:ascii="Arial" w:hAnsi="Arial" w:cs="Arial"/>
        </w:rPr>
      </w:pPr>
      <w:r w:rsidRPr="00B37134">
        <w:rPr>
          <w:rFonts w:ascii="Arial" w:hAnsi="Arial" w:cs="Arial"/>
        </w:rPr>
        <w:tab/>
        <w:t xml:space="preserve">Schedule </w:t>
      </w:r>
      <w:r w:rsidR="00D95F90">
        <w:rPr>
          <w:rFonts w:ascii="Arial" w:hAnsi="Arial" w:cs="Arial"/>
        </w:rPr>
        <w:t>3</w:t>
      </w:r>
    </w:p>
    <w:p w:rsidR="00E922F5" w:rsidRPr="00B37134" w:rsidRDefault="00E922F5" w:rsidP="00E922F5">
      <w:pPr>
        <w:tabs>
          <w:tab w:val="left" w:pos="5040"/>
        </w:tabs>
        <w:ind w:right="-576"/>
        <w:rPr>
          <w:rFonts w:ascii="Arial" w:hAnsi="Arial" w:cs="Arial"/>
        </w:rPr>
      </w:pPr>
      <w:r w:rsidRPr="00B37134">
        <w:rPr>
          <w:rFonts w:ascii="Arial" w:hAnsi="Arial" w:cs="Arial"/>
        </w:rPr>
        <w:tab/>
        <w:t xml:space="preserve">Page </w:t>
      </w:r>
      <w:r w:rsidR="00D95F90">
        <w:rPr>
          <w:rFonts w:ascii="Arial" w:hAnsi="Arial" w:cs="Arial"/>
        </w:rPr>
        <w:t>1</w:t>
      </w:r>
      <w:r w:rsidRPr="00B37134">
        <w:rPr>
          <w:rFonts w:ascii="Arial" w:hAnsi="Arial" w:cs="Arial"/>
        </w:rPr>
        <w:t xml:space="preserve"> of </w:t>
      </w:r>
      <w:r w:rsidR="00D95F90">
        <w:rPr>
          <w:rFonts w:ascii="Arial" w:hAnsi="Arial" w:cs="Arial"/>
        </w:rPr>
        <w:t>1</w:t>
      </w:r>
    </w:p>
    <w:p w:rsidR="00E922F5" w:rsidRPr="00B37134" w:rsidRDefault="00E922F5" w:rsidP="00E922F5">
      <w:pPr>
        <w:tabs>
          <w:tab w:val="left" w:pos="4320"/>
        </w:tabs>
        <w:ind w:right="-576"/>
        <w:rPr>
          <w:rFonts w:ascii="Arial" w:hAnsi="Arial" w:cs="Arial"/>
        </w:rPr>
      </w:pPr>
    </w:p>
    <w:p w:rsidR="00E922F5" w:rsidRPr="00B37134" w:rsidRDefault="00DC4F14" w:rsidP="002B26DA">
      <w:pPr>
        <w:tabs>
          <w:tab w:val="left" w:pos="4320"/>
        </w:tabs>
        <w:ind w:right="-576"/>
        <w:rPr>
          <w:rFonts w:ascii="Arial" w:hAnsi="Arial" w:cs="Arial"/>
          <w:b/>
          <w:sz w:val="28"/>
        </w:rPr>
      </w:pPr>
      <w:r>
        <w:rPr>
          <w:rFonts w:ascii="Arial" w:hAnsi="Arial" w:cs="Arial"/>
          <w:b/>
          <w:noProof/>
          <w:sz w:val="28"/>
        </w:rPr>
        <w:drawing>
          <wp:anchor distT="0" distB="0" distL="114300" distR="114300" simplePos="0" relativeHeight="251659264" behindDoc="0" locked="0" layoutInCell="1" allowOverlap="1">
            <wp:simplePos x="0" y="0"/>
            <wp:positionH relativeFrom="column">
              <wp:posOffset>264711</wp:posOffset>
            </wp:positionH>
            <wp:positionV relativeFrom="paragraph">
              <wp:posOffset>109599</wp:posOffset>
            </wp:positionV>
            <wp:extent cx="5358168" cy="6933063"/>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5358168" cy="6933063"/>
                    </a:xfrm>
                    <a:prstGeom prst="rect">
                      <a:avLst/>
                    </a:prstGeom>
                    <a:noFill/>
                    <a:ln w="9525">
                      <a:noFill/>
                      <a:miter lim="800000"/>
                      <a:headEnd/>
                      <a:tailEnd/>
                    </a:ln>
                  </pic:spPr>
                </pic:pic>
              </a:graphicData>
            </a:graphic>
          </wp:anchor>
        </w:drawing>
      </w:r>
    </w:p>
    <w:p w:rsidR="00E922F5" w:rsidRPr="00B37134" w:rsidRDefault="00E922F5">
      <w:pPr>
        <w:rPr>
          <w:rFonts w:ascii="Arial" w:hAnsi="Arial" w:cs="Arial"/>
          <w:b/>
          <w:sz w:val="28"/>
        </w:rPr>
      </w:pPr>
    </w:p>
    <w:p w:rsidR="00D37026" w:rsidRDefault="00D37026" w:rsidP="00D37026">
      <w:pPr>
        <w:tabs>
          <w:tab w:val="left" w:pos="4320"/>
        </w:tabs>
        <w:ind w:right="-576"/>
        <w:rPr>
          <w:rFonts w:ascii="Arial" w:hAnsi="Arial" w:cs="Arial"/>
          <w:b/>
          <w:sz w:val="28"/>
        </w:rPr>
      </w:pPr>
    </w:p>
    <w:p w:rsidR="00A76823" w:rsidRDefault="00A76823" w:rsidP="002B26DA">
      <w:pPr>
        <w:tabs>
          <w:tab w:val="left" w:pos="4320"/>
        </w:tabs>
        <w:ind w:right="-576"/>
        <w:rPr>
          <w:rFonts w:ascii="Arial" w:hAnsi="Arial" w:cs="Arial"/>
          <w:b/>
          <w:sz w:val="28"/>
        </w:rPr>
      </w:pPr>
    </w:p>
    <w:p w:rsidR="00C9004D" w:rsidRDefault="00C9004D" w:rsidP="00A76823">
      <w:pPr>
        <w:tabs>
          <w:tab w:val="left" w:pos="5040"/>
        </w:tabs>
        <w:ind w:right="-576"/>
        <w:rPr>
          <w:rFonts w:ascii="Arial" w:hAnsi="Arial" w:cs="Arial"/>
          <w:b/>
          <w:sz w:val="28"/>
        </w:rPr>
        <w:sectPr w:rsidR="00C9004D" w:rsidSect="00D32F86">
          <w:footerReference w:type="default" r:id="rId109"/>
          <w:footerReference w:type="first" r:id="rId110"/>
          <w:pgSz w:w="12240" w:h="15840" w:code="1"/>
          <w:pgMar w:top="1440" w:right="1440" w:bottom="1440" w:left="1440" w:header="720" w:footer="720" w:gutter="0"/>
          <w:cols w:space="720"/>
          <w:titlePg/>
          <w:docGrid w:linePitch="360"/>
        </w:sectPr>
      </w:pPr>
    </w:p>
    <w:p w:rsidR="003B5D8F" w:rsidRDefault="00E3329A" w:rsidP="003B5D8F">
      <w:pPr>
        <w:tabs>
          <w:tab w:val="left" w:pos="5040"/>
        </w:tabs>
        <w:ind w:right="-576"/>
        <w:rPr>
          <w:rFonts w:ascii="Arial" w:hAnsi="Arial" w:cs="Arial"/>
        </w:rPr>
      </w:pPr>
      <w:r>
        <w:rPr>
          <w:rFonts w:ascii="Arial" w:hAnsi="Arial" w:cs="Arial"/>
        </w:rPr>
        <w:lastRenderedPageBreak/>
        <w:tab/>
      </w:r>
      <w:r w:rsidR="00A76823" w:rsidRPr="00B37134">
        <w:rPr>
          <w:rFonts w:ascii="Arial" w:hAnsi="Arial" w:cs="Arial"/>
        </w:rPr>
        <w:t>Florida Public Service Commission</w:t>
      </w:r>
    </w:p>
    <w:p w:rsidR="006F4E09" w:rsidRDefault="00A76823" w:rsidP="00EE31C7">
      <w:pPr>
        <w:tabs>
          <w:tab w:val="left" w:pos="5040"/>
        </w:tabs>
        <w:ind w:right="-576"/>
        <w:outlineLvl w:val="0"/>
        <w:rPr>
          <w:rFonts w:ascii="Arial" w:hAnsi="Arial" w:cs="Arial"/>
        </w:rPr>
      </w:pPr>
      <w:r w:rsidRPr="00B37134">
        <w:rPr>
          <w:rFonts w:ascii="Arial" w:hAnsi="Arial" w:cs="Arial"/>
        </w:rPr>
        <w:tab/>
        <w:t xml:space="preserve">Docket No. </w:t>
      </w:r>
      <w:r w:rsidR="00B1035A">
        <w:rPr>
          <w:rFonts w:ascii="Arial" w:hAnsi="Arial" w:cs="Arial"/>
        </w:rPr>
        <w:t>110138</w:t>
      </w:r>
      <w:r w:rsidRPr="00B37134">
        <w:rPr>
          <w:rFonts w:ascii="Arial" w:hAnsi="Arial" w:cs="Arial"/>
        </w:rPr>
        <w:t>-EI</w:t>
      </w:r>
    </w:p>
    <w:p w:rsidR="006F4E09" w:rsidRDefault="00A76823" w:rsidP="001F1D57">
      <w:pPr>
        <w:tabs>
          <w:tab w:val="left" w:pos="5040"/>
        </w:tabs>
        <w:ind w:right="-576"/>
        <w:rPr>
          <w:rFonts w:ascii="Arial" w:hAnsi="Arial" w:cs="Arial"/>
        </w:rPr>
      </w:pPr>
      <w:r w:rsidRPr="00B37134">
        <w:rPr>
          <w:rFonts w:ascii="Arial" w:hAnsi="Arial" w:cs="Arial"/>
        </w:rPr>
        <w:tab/>
        <w:t>GULF POWER COMPANY</w:t>
      </w:r>
    </w:p>
    <w:p w:rsidR="006F4E09" w:rsidRDefault="00A76823" w:rsidP="001F1D57">
      <w:pPr>
        <w:tabs>
          <w:tab w:val="left" w:pos="5040"/>
        </w:tabs>
        <w:ind w:right="-576"/>
        <w:rPr>
          <w:rFonts w:ascii="Arial" w:hAnsi="Arial" w:cs="Arial"/>
        </w:rPr>
      </w:pPr>
      <w:r w:rsidRPr="00B37134">
        <w:rPr>
          <w:rFonts w:ascii="Arial" w:hAnsi="Arial" w:cs="Arial"/>
        </w:rPr>
        <w:tab/>
        <w:t>Witness:  P</w:t>
      </w:r>
      <w:r w:rsidR="00E3329A">
        <w:rPr>
          <w:rFonts w:ascii="Arial" w:hAnsi="Arial" w:cs="Arial"/>
        </w:rPr>
        <w:t>.</w:t>
      </w:r>
      <w:r w:rsidRPr="00B37134">
        <w:rPr>
          <w:rFonts w:ascii="Arial" w:hAnsi="Arial" w:cs="Arial"/>
        </w:rPr>
        <w:t xml:space="preserve"> C</w:t>
      </w:r>
      <w:r w:rsidR="00E3329A">
        <w:rPr>
          <w:rFonts w:ascii="Arial" w:hAnsi="Arial" w:cs="Arial"/>
        </w:rPr>
        <w:t>hris</w:t>
      </w:r>
      <w:r w:rsidRPr="00B37134">
        <w:rPr>
          <w:rFonts w:ascii="Arial" w:hAnsi="Arial" w:cs="Arial"/>
        </w:rPr>
        <w:t xml:space="preserve"> Caldwell</w:t>
      </w:r>
    </w:p>
    <w:p w:rsidR="006F4E09" w:rsidRDefault="00A76823" w:rsidP="00EE31C7">
      <w:pPr>
        <w:tabs>
          <w:tab w:val="left" w:pos="5040"/>
        </w:tabs>
        <w:ind w:right="-576"/>
        <w:outlineLvl w:val="0"/>
        <w:rPr>
          <w:rFonts w:ascii="Arial" w:hAnsi="Arial" w:cs="Arial"/>
        </w:rPr>
      </w:pPr>
      <w:r w:rsidRPr="00B37134">
        <w:rPr>
          <w:rFonts w:ascii="Arial" w:hAnsi="Arial" w:cs="Arial"/>
        </w:rPr>
        <w:tab/>
        <w:t xml:space="preserve">Exhibit No. </w:t>
      </w:r>
      <w:r w:rsidR="00B1035A">
        <w:rPr>
          <w:rFonts w:ascii="Arial" w:hAnsi="Arial" w:cs="Arial"/>
        </w:rPr>
        <w:t xml:space="preserve">____ </w:t>
      </w:r>
      <w:r w:rsidR="00522FDC">
        <w:rPr>
          <w:rFonts w:ascii="Arial" w:hAnsi="Arial" w:cs="Arial"/>
        </w:rPr>
        <w:t>(</w:t>
      </w:r>
      <w:r w:rsidRPr="00B37134">
        <w:rPr>
          <w:rFonts w:ascii="Arial" w:hAnsi="Arial" w:cs="Arial"/>
        </w:rPr>
        <w:t>P</w:t>
      </w:r>
      <w:r>
        <w:rPr>
          <w:rFonts w:ascii="Arial" w:hAnsi="Arial" w:cs="Arial"/>
        </w:rPr>
        <w:t>C</w:t>
      </w:r>
      <w:r w:rsidRPr="00B37134">
        <w:rPr>
          <w:rFonts w:ascii="Arial" w:hAnsi="Arial" w:cs="Arial"/>
        </w:rPr>
        <w:t>C-</w:t>
      </w:r>
      <w:r>
        <w:rPr>
          <w:rFonts w:ascii="Arial" w:hAnsi="Arial" w:cs="Arial"/>
        </w:rPr>
        <w:t>1</w:t>
      </w:r>
      <w:r w:rsidR="00522FDC">
        <w:rPr>
          <w:rFonts w:ascii="Arial" w:hAnsi="Arial" w:cs="Arial"/>
        </w:rPr>
        <w:t>)</w:t>
      </w:r>
    </w:p>
    <w:p w:rsidR="006F4E09" w:rsidRDefault="00A76823" w:rsidP="001F1D57">
      <w:pPr>
        <w:tabs>
          <w:tab w:val="left" w:pos="5040"/>
        </w:tabs>
        <w:ind w:right="-576"/>
        <w:rPr>
          <w:rFonts w:ascii="Arial" w:hAnsi="Arial" w:cs="Arial"/>
        </w:rPr>
      </w:pPr>
      <w:r w:rsidRPr="00B37134">
        <w:rPr>
          <w:rFonts w:ascii="Arial" w:hAnsi="Arial" w:cs="Arial"/>
        </w:rPr>
        <w:tab/>
        <w:t xml:space="preserve">Schedule </w:t>
      </w:r>
      <w:r>
        <w:rPr>
          <w:rFonts w:ascii="Arial" w:hAnsi="Arial" w:cs="Arial"/>
        </w:rPr>
        <w:t>4</w:t>
      </w:r>
    </w:p>
    <w:p w:rsidR="00F96500" w:rsidRDefault="00A76823">
      <w:pPr>
        <w:tabs>
          <w:tab w:val="left" w:pos="5040"/>
        </w:tabs>
        <w:ind w:right="-576"/>
        <w:rPr>
          <w:rFonts w:ascii="Arial" w:hAnsi="Arial" w:cs="Arial"/>
        </w:rPr>
      </w:pPr>
      <w:r w:rsidRPr="00B37134">
        <w:rPr>
          <w:rFonts w:ascii="Arial" w:hAnsi="Arial" w:cs="Arial"/>
        </w:rPr>
        <w:tab/>
        <w:t xml:space="preserve">Page </w:t>
      </w:r>
      <w:r>
        <w:rPr>
          <w:rFonts w:ascii="Arial" w:hAnsi="Arial" w:cs="Arial"/>
        </w:rPr>
        <w:t>1</w:t>
      </w:r>
      <w:r w:rsidRPr="00B37134">
        <w:rPr>
          <w:rFonts w:ascii="Arial" w:hAnsi="Arial" w:cs="Arial"/>
        </w:rPr>
        <w:t xml:space="preserve"> of </w:t>
      </w:r>
      <w:r>
        <w:rPr>
          <w:rFonts w:ascii="Arial" w:hAnsi="Arial" w:cs="Arial"/>
        </w:rPr>
        <w:t>1</w:t>
      </w:r>
    </w:p>
    <w:p w:rsidR="00A76823" w:rsidRDefault="00A76823" w:rsidP="00A76823">
      <w:pPr>
        <w:tabs>
          <w:tab w:val="left" w:pos="5040"/>
        </w:tabs>
        <w:ind w:right="-576"/>
        <w:rPr>
          <w:rFonts w:ascii="Arial" w:hAnsi="Arial" w:cs="Arial"/>
        </w:rPr>
      </w:pPr>
    </w:p>
    <w:p w:rsidR="00A76823" w:rsidRPr="00B35C4B" w:rsidRDefault="00B35C4B" w:rsidP="00B35C4B">
      <w:pPr>
        <w:tabs>
          <w:tab w:val="left" w:pos="5040"/>
        </w:tabs>
        <w:ind w:right="-576"/>
        <w:jc w:val="center"/>
        <w:rPr>
          <w:rFonts w:ascii="Arial" w:hAnsi="Arial" w:cs="Arial"/>
          <w:sz w:val="28"/>
          <w:szCs w:val="28"/>
        </w:rPr>
      </w:pPr>
      <w:r w:rsidRPr="00B35C4B">
        <w:rPr>
          <w:rFonts w:ascii="Arial" w:hAnsi="Arial" w:cs="Arial"/>
          <w:sz w:val="28"/>
          <w:szCs w:val="28"/>
        </w:rPr>
        <w:t>Map of Gulf’s Transmission Facilities</w:t>
      </w:r>
    </w:p>
    <w:p w:rsidR="00B35C4B" w:rsidRDefault="00B35C4B" w:rsidP="00A76823">
      <w:pPr>
        <w:tabs>
          <w:tab w:val="left" w:pos="5040"/>
        </w:tabs>
        <w:ind w:right="-576"/>
        <w:rPr>
          <w:rFonts w:ascii="Arial" w:hAnsi="Arial" w:cs="Arial"/>
        </w:rPr>
      </w:pPr>
    </w:p>
    <w:p w:rsidR="00F97DDF" w:rsidRDefault="00C9004D" w:rsidP="004F162E">
      <w:pPr>
        <w:tabs>
          <w:tab w:val="left" w:pos="5040"/>
        </w:tabs>
        <w:ind w:right="-576"/>
        <w:rPr>
          <w:rFonts w:ascii="Arial" w:hAnsi="Arial" w:cs="Arial"/>
        </w:rPr>
        <w:sectPr w:rsidR="00F97DDF" w:rsidSect="001F1D57">
          <w:pgSz w:w="12240" w:h="15840" w:code="1"/>
          <w:pgMar w:top="1440" w:right="1440" w:bottom="1440" w:left="1440" w:header="720" w:footer="720" w:gutter="0"/>
          <w:cols w:space="720"/>
          <w:titlePg/>
          <w:docGrid w:linePitch="360"/>
        </w:sectPr>
      </w:pPr>
      <w:r>
        <w:rPr>
          <w:rFonts w:ascii="Arial" w:hAnsi="Arial" w:cs="Arial"/>
          <w:noProof/>
          <w:sz w:val="28"/>
        </w:rPr>
        <w:drawing>
          <wp:inline distT="0" distB="0" distL="0" distR="0">
            <wp:extent cx="6249910" cy="4126542"/>
            <wp:effectExtent l="0" t="1047750" r="0" b="1036008"/>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rot="16200000">
                      <a:off x="0" y="0"/>
                      <a:ext cx="6249910" cy="4126542"/>
                    </a:xfrm>
                    <a:prstGeom prst="rect">
                      <a:avLst/>
                    </a:prstGeom>
                    <a:noFill/>
                    <a:ln w="9525">
                      <a:noFill/>
                      <a:miter lim="800000"/>
                      <a:headEnd/>
                      <a:tailEnd/>
                    </a:ln>
                  </pic:spPr>
                </pic:pic>
              </a:graphicData>
            </a:graphic>
          </wp:inline>
        </w:drawing>
      </w:r>
    </w:p>
    <w:p w:rsidR="003B5D8F" w:rsidRDefault="001F1D57" w:rsidP="003B5D8F">
      <w:pPr>
        <w:tabs>
          <w:tab w:val="left" w:pos="5040"/>
        </w:tabs>
        <w:ind w:right="-576"/>
        <w:rPr>
          <w:rFonts w:ascii="Arial" w:hAnsi="Arial" w:cs="Arial"/>
        </w:rPr>
      </w:pPr>
      <w:r>
        <w:rPr>
          <w:rFonts w:ascii="Arial" w:hAnsi="Arial" w:cs="Arial"/>
          <w:b/>
          <w:sz w:val="28"/>
        </w:rPr>
        <w:lastRenderedPageBreak/>
        <w:tab/>
      </w:r>
      <w:r w:rsidR="00242575" w:rsidRPr="00B37134">
        <w:rPr>
          <w:rFonts w:ascii="Arial" w:hAnsi="Arial" w:cs="Arial"/>
        </w:rPr>
        <w:t>Florida Public Service Commission</w:t>
      </w:r>
    </w:p>
    <w:p w:rsidR="006F4E09" w:rsidRDefault="00242575" w:rsidP="00C37C9C">
      <w:pPr>
        <w:tabs>
          <w:tab w:val="left" w:pos="975"/>
          <w:tab w:val="left" w:pos="5040"/>
        </w:tabs>
        <w:ind w:right="-576"/>
        <w:outlineLvl w:val="0"/>
        <w:rPr>
          <w:rFonts w:ascii="Arial" w:hAnsi="Arial" w:cs="Arial"/>
        </w:rPr>
      </w:pPr>
      <w:r w:rsidRPr="00B37134">
        <w:rPr>
          <w:rFonts w:ascii="Arial" w:hAnsi="Arial" w:cs="Arial"/>
        </w:rPr>
        <w:tab/>
      </w:r>
      <w:r w:rsidR="00C37C9C">
        <w:rPr>
          <w:rFonts w:ascii="Arial" w:hAnsi="Arial" w:cs="Arial"/>
        </w:rPr>
        <w:tab/>
      </w:r>
      <w:r w:rsidRPr="00B37134">
        <w:rPr>
          <w:rFonts w:ascii="Arial" w:hAnsi="Arial" w:cs="Arial"/>
        </w:rPr>
        <w:t xml:space="preserve">Docket No. </w:t>
      </w:r>
      <w:r w:rsidR="00B1035A">
        <w:rPr>
          <w:rFonts w:ascii="Arial" w:hAnsi="Arial" w:cs="Arial"/>
        </w:rPr>
        <w:t>110138</w:t>
      </w:r>
      <w:r w:rsidRPr="00B37134">
        <w:rPr>
          <w:rFonts w:ascii="Arial" w:hAnsi="Arial" w:cs="Arial"/>
        </w:rPr>
        <w:t>-EI</w:t>
      </w:r>
    </w:p>
    <w:p w:rsidR="006F4E09" w:rsidRDefault="00242575" w:rsidP="001F1D57">
      <w:pPr>
        <w:tabs>
          <w:tab w:val="left" w:pos="5040"/>
        </w:tabs>
        <w:ind w:right="-576"/>
        <w:rPr>
          <w:rFonts w:ascii="Arial" w:hAnsi="Arial" w:cs="Arial"/>
        </w:rPr>
      </w:pPr>
      <w:r w:rsidRPr="00B37134">
        <w:rPr>
          <w:rFonts w:ascii="Arial" w:hAnsi="Arial" w:cs="Arial"/>
        </w:rPr>
        <w:tab/>
        <w:t>GULF POWER COMPANY</w:t>
      </w:r>
    </w:p>
    <w:p w:rsidR="006F4E09" w:rsidRDefault="00242575" w:rsidP="001F1D57">
      <w:pPr>
        <w:tabs>
          <w:tab w:val="left" w:pos="5040"/>
        </w:tabs>
        <w:ind w:right="-576"/>
        <w:rPr>
          <w:rFonts w:ascii="Arial" w:hAnsi="Arial" w:cs="Arial"/>
        </w:rPr>
      </w:pPr>
      <w:r w:rsidRPr="00B37134">
        <w:rPr>
          <w:rFonts w:ascii="Arial" w:hAnsi="Arial" w:cs="Arial"/>
        </w:rPr>
        <w:tab/>
        <w:t>Witness:  P</w:t>
      </w:r>
      <w:r>
        <w:rPr>
          <w:rFonts w:ascii="Arial" w:hAnsi="Arial" w:cs="Arial"/>
        </w:rPr>
        <w:t>.</w:t>
      </w:r>
      <w:r w:rsidRPr="00B37134">
        <w:rPr>
          <w:rFonts w:ascii="Arial" w:hAnsi="Arial" w:cs="Arial"/>
        </w:rPr>
        <w:t xml:space="preserve"> C</w:t>
      </w:r>
      <w:r>
        <w:rPr>
          <w:rFonts w:ascii="Arial" w:hAnsi="Arial" w:cs="Arial"/>
        </w:rPr>
        <w:t>hris</w:t>
      </w:r>
      <w:r w:rsidRPr="00B37134">
        <w:rPr>
          <w:rFonts w:ascii="Arial" w:hAnsi="Arial" w:cs="Arial"/>
        </w:rPr>
        <w:t xml:space="preserve"> Caldwell</w:t>
      </w:r>
    </w:p>
    <w:p w:rsidR="006F4E09" w:rsidRDefault="00242575" w:rsidP="00EE31C7">
      <w:pPr>
        <w:tabs>
          <w:tab w:val="left" w:pos="5040"/>
        </w:tabs>
        <w:ind w:right="-576"/>
        <w:outlineLvl w:val="0"/>
        <w:rPr>
          <w:rFonts w:ascii="Arial" w:hAnsi="Arial" w:cs="Arial"/>
        </w:rPr>
      </w:pPr>
      <w:r w:rsidRPr="00B37134">
        <w:rPr>
          <w:rFonts w:ascii="Arial" w:hAnsi="Arial" w:cs="Arial"/>
        </w:rPr>
        <w:tab/>
        <w:t xml:space="preserve">Exhibit No. </w:t>
      </w:r>
      <w:r w:rsidR="00B1035A">
        <w:rPr>
          <w:rFonts w:ascii="Arial" w:hAnsi="Arial" w:cs="Arial"/>
        </w:rPr>
        <w:t xml:space="preserve">____ </w:t>
      </w:r>
      <w:r w:rsidR="00522FDC">
        <w:rPr>
          <w:rFonts w:ascii="Arial" w:hAnsi="Arial" w:cs="Arial"/>
        </w:rPr>
        <w:t>(</w:t>
      </w:r>
      <w:r w:rsidRPr="00B37134">
        <w:rPr>
          <w:rFonts w:ascii="Arial" w:hAnsi="Arial" w:cs="Arial"/>
        </w:rPr>
        <w:t>P</w:t>
      </w:r>
      <w:r>
        <w:rPr>
          <w:rFonts w:ascii="Arial" w:hAnsi="Arial" w:cs="Arial"/>
        </w:rPr>
        <w:t>C</w:t>
      </w:r>
      <w:r w:rsidRPr="00B37134">
        <w:rPr>
          <w:rFonts w:ascii="Arial" w:hAnsi="Arial" w:cs="Arial"/>
        </w:rPr>
        <w:t>C-</w:t>
      </w:r>
      <w:r>
        <w:rPr>
          <w:rFonts w:ascii="Arial" w:hAnsi="Arial" w:cs="Arial"/>
        </w:rPr>
        <w:t>1</w:t>
      </w:r>
      <w:r w:rsidR="00522FDC">
        <w:rPr>
          <w:rFonts w:ascii="Arial" w:hAnsi="Arial" w:cs="Arial"/>
        </w:rPr>
        <w:t>)</w:t>
      </w:r>
    </w:p>
    <w:p w:rsidR="006F4E09" w:rsidRDefault="00242575" w:rsidP="001F1D57">
      <w:pPr>
        <w:tabs>
          <w:tab w:val="left" w:pos="5040"/>
        </w:tabs>
        <w:ind w:right="-576"/>
        <w:rPr>
          <w:rFonts w:ascii="Arial" w:hAnsi="Arial" w:cs="Arial"/>
        </w:rPr>
      </w:pPr>
      <w:r w:rsidRPr="00B37134">
        <w:rPr>
          <w:rFonts w:ascii="Arial" w:hAnsi="Arial" w:cs="Arial"/>
        </w:rPr>
        <w:tab/>
        <w:t xml:space="preserve">Schedule </w:t>
      </w:r>
      <w:r>
        <w:rPr>
          <w:rFonts w:ascii="Arial" w:hAnsi="Arial" w:cs="Arial"/>
        </w:rPr>
        <w:t>5</w:t>
      </w:r>
    </w:p>
    <w:p w:rsidR="00F96500" w:rsidRDefault="00242575">
      <w:pPr>
        <w:tabs>
          <w:tab w:val="left" w:pos="5040"/>
        </w:tabs>
        <w:ind w:right="-576"/>
        <w:rPr>
          <w:rFonts w:ascii="Arial" w:hAnsi="Arial" w:cs="Arial"/>
        </w:rPr>
      </w:pPr>
      <w:r w:rsidRPr="00B37134">
        <w:rPr>
          <w:rFonts w:ascii="Arial" w:hAnsi="Arial" w:cs="Arial"/>
        </w:rPr>
        <w:tab/>
        <w:t xml:space="preserve">Page </w:t>
      </w:r>
      <w:r>
        <w:rPr>
          <w:rFonts w:ascii="Arial" w:hAnsi="Arial" w:cs="Arial"/>
        </w:rPr>
        <w:t>1</w:t>
      </w:r>
      <w:r w:rsidRPr="00B37134">
        <w:rPr>
          <w:rFonts w:ascii="Arial" w:hAnsi="Arial" w:cs="Arial"/>
        </w:rPr>
        <w:t xml:space="preserve"> of </w:t>
      </w:r>
      <w:r>
        <w:rPr>
          <w:rFonts w:ascii="Arial" w:hAnsi="Arial" w:cs="Arial"/>
        </w:rPr>
        <w:t>1</w:t>
      </w:r>
    </w:p>
    <w:p w:rsidR="00940213" w:rsidRDefault="00940213" w:rsidP="00D37026">
      <w:pPr>
        <w:tabs>
          <w:tab w:val="left" w:pos="5040"/>
        </w:tabs>
        <w:ind w:right="-576"/>
        <w:rPr>
          <w:rFonts w:ascii="Arial" w:hAnsi="Arial" w:cs="Arial"/>
          <w:sz w:val="28"/>
        </w:rPr>
      </w:pPr>
    </w:p>
    <w:p w:rsidR="00871C57" w:rsidRDefault="003849A0" w:rsidP="00871C57">
      <w:pPr>
        <w:ind w:right="-576"/>
        <w:rPr>
          <w:rFonts w:ascii="Arial" w:hAnsi="Arial" w:cs="Arial"/>
          <w:sz w:val="28"/>
        </w:rPr>
      </w:pPr>
      <w:r w:rsidRPr="003849A0">
        <w:rPr>
          <w:rFonts w:ascii="Arial" w:hAnsi="Arial" w:cs="Arial"/>
          <w:noProof/>
          <w:sz w:val="28"/>
        </w:rPr>
        <w:drawing>
          <wp:inline distT="0" distB="0" distL="0" distR="0">
            <wp:extent cx="5943600" cy="3387160"/>
            <wp:effectExtent l="0" t="1276350" r="0" b="12610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srcRect/>
                    <a:stretch>
                      <a:fillRect/>
                    </a:stretch>
                  </pic:blipFill>
                  <pic:spPr bwMode="auto">
                    <a:xfrm rot="16200000">
                      <a:off x="0" y="0"/>
                      <a:ext cx="5943600" cy="3387160"/>
                    </a:xfrm>
                    <a:prstGeom prst="rect">
                      <a:avLst/>
                    </a:prstGeom>
                    <a:noFill/>
                    <a:ln w="9525">
                      <a:noFill/>
                      <a:miter lim="800000"/>
                      <a:headEnd/>
                      <a:tailEnd/>
                    </a:ln>
                    <a:effectLst/>
                  </pic:spPr>
                </pic:pic>
              </a:graphicData>
            </a:graphic>
          </wp:inline>
        </w:drawing>
      </w:r>
    </w:p>
    <w:p w:rsidR="00063B23" w:rsidRDefault="00063B23" w:rsidP="00871C57">
      <w:pPr>
        <w:ind w:right="-576"/>
        <w:rPr>
          <w:rFonts w:ascii="Arial" w:hAnsi="Arial" w:cs="Arial"/>
          <w:sz w:val="28"/>
        </w:rPr>
      </w:pPr>
    </w:p>
    <w:p w:rsidR="00B26C30" w:rsidRDefault="00E23B0D" w:rsidP="00E23B0D">
      <w:pPr>
        <w:tabs>
          <w:tab w:val="left" w:pos="5040"/>
          <w:tab w:val="left" w:pos="9810"/>
        </w:tabs>
        <w:ind w:right="-576"/>
        <w:rPr>
          <w:rFonts w:ascii="Arial" w:hAnsi="Arial" w:cs="Arial"/>
        </w:rPr>
      </w:pPr>
      <w:r>
        <w:rPr>
          <w:rFonts w:ascii="Arial" w:hAnsi="Arial" w:cs="Arial"/>
        </w:rPr>
        <w:tab/>
      </w:r>
    </w:p>
    <w:p w:rsidR="003849A0" w:rsidRDefault="003849A0" w:rsidP="00E23B0D">
      <w:pPr>
        <w:tabs>
          <w:tab w:val="left" w:pos="5040"/>
          <w:tab w:val="left" w:pos="9810"/>
        </w:tabs>
        <w:ind w:right="-576"/>
        <w:rPr>
          <w:rFonts w:ascii="Arial" w:hAnsi="Arial" w:cs="Arial"/>
        </w:rPr>
      </w:pPr>
    </w:p>
    <w:p w:rsidR="003849A0" w:rsidRDefault="003849A0" w:rsidP="00E23B0D">
      <w:pPr>
        <w:tabs>
          <w:tab w:val="left" w:pos="5040"/>
          <w:tab w:val="left" w:pos="9810"/>
        </w:tabs>
        <w:ind w:right="-576"/>
        <w:rPr>
          <w:rFonts w:ascii="Arial" w:hAnsi="Arial" w:cs="Arial"/>
        </w:rPr>
      </w:pPr>
    </w:p>
    <w:p w:rsidR="00063B23" w:rsidRPr="00B37134" w:rsidRDefault="00B26C30" w:rsidP="00E23B0D">
      <w:pPr>
        <w:tabs>
          <w:tab w:val="left" w:pos="5040"/>
          <w:tab w:val="left" w:pos="9810"/>
        </w:tabs>
        <w:ind w:right="-576"/>
        <w:rPr>
          <w:rFonts w:ascii="Arial" w:hAnsi="Arial" w:cs="Arial"/>
        </w:rPr>
      </w:pPr>
      <w:r>
        <w:rPr>
          <w:rFonts w:ascii="Arial" w:hAnsi="Arial" w:cs="Arial"/>
        </w:rPr>
        <w:lastRenderedPageBreak/>
        <w:tab/>
      </w:r>
      <w:r w:rsidR="00063B23" w:rsidRPr="00B37134">
        <w:rPr>
          <w:rFonts w:ascii="Arial" w:hAnsi="Arial" w:cs="Arial"/>
        </w:rPr>
        <w:t>Florida Public Service Commission</w:t>
      </w:r>
    </w:p>
    <w:p w:rsidR="00063B23" w:rsidRPr="00B37134" w:rsidRDefault="00E23B0D" w:rsidP="00EE31C7">
      <w:pPr>
        <w:tabs>
          <w:tab w:val="left" w:pos="5040"/>
          <w:tab w:val="left" w:pos="9810"/>
        </w:tabs>
        <w:ind w:right="-576"/>
        <w:outlineLvl w:val="0"/>
        <w:rPr>
          <w:rFonts w:ascii="Arial" w:hAnsi="Arial" w:cs="Arial"/>
        </w:rPr>
      </w:pPr>
      <w:r>
        <w:rPr>
          <w:rFonts w:ascii="Arial" w:hAnsi="Arial" w:cs="Arial"/>
        </w:rPr>
        <w:tab/>
      </w:r>
      <w:r w:rsidR="00063B23" w:rsidRPr="00B37134">
        <w:rPr>
          <w:rFonts w:ascii="Arial" w:hAnsi="Arial" w:cs="Arial"/>
        </w:rPr>
        <w:t xml:space="preserve">Docket No. </w:t>
      </w:r>
      <w:r w:rsidR="00B1035A">
        <w:rPr>
          <w:rFonts w:ascii="Arial" w:hAnsi="Arial" w:cs="Arial"/>
        </w:rPr>
        <w:t>110138</w:t>
      </w:r>
      <w:r w:rsidR="00063B23" w:rsidRPr="00B37134">
        <w:rPr>
          <w:rFonts w:ascii="Arial" w:hAnsi="Arial" w:cs="Arial"/>
        </w:rPr>
        <w:t>-EI</w:t>
      </w:r>
    </w:p>
    <w:p w:rsidR="00063B23" w:rsidRPr="00B37134" w:rsidRDefault="00E23B0D" w:rsidP="00E23B0D">
      <w:pPr>
        <w:tabs>
          <w:tab w:val="left" w:pos="5040"/>
          <w:tab w:val="left" w:pos="9810"/>
        </w:tabs>
        <w:ind w:right="-576"/>
        <w:rPr>
          <w:rFonts w:ascii="Arial" w:hAnsi="Arial" w:cs="Arial"/>
        </w:rPr>
      </w:pPr>
      <w:r>
        <w:rPr>
          <w:rFonts w:ascii="Arial" w:hAnsi="Arial" w:cs="Arial"/>
        </w:rPr>
        <w:tab/>
      </w:r>
      <w:r w:rsidR="00063B23" w:rsidRPr="00B37134">
        <w:rPr>
          <w:rFonts w:ascii="Arial" w:hAnsi="Arial" w:cs="Arial"/>
        </w:rPr>
        <w:t>GULF POWER COMPANY</w:t>
      </w:r>
    </w:p>
    <w:p w:rsidR="00063B23" w:rsidRPr="00B37134" w:rsidRDefault="00E23B0D" w:rsidP="00E23B0D">
      <w:pPr>
        <w:tabs>
          <w:tab w:val="left" w:pos="5040"/>
          <w:tab w:val="left" w:pos="9810"/>
        </w:tabs>
        <w:ind w:right="-576"/>
        <w:rPr>
          <w:rFonts w:ascii="Arial" w:hAnsi="Arial" w:cs="Arial"/>
        </w:rPr>
      </w:pPr>
      <w:r>
        <w:rPr>
          <w:rFonts w:ascii="Arial" w:hAnsi="Arial" w:cs="Arial"/>
        </w:rPr>
        <w:tab/>
      </w:r>
      <w:r w:rsidR="00063B23" w:rsidRPr="00B37134">
        <w:rPr>
          <w:rFonts w:ascii="Arial" w:hAnsi="Arial" w:cs="Arial"/>
        </w:rPr>
        <w:t>Witness:  P</w:t>
      </w:r>
      <w:r w:rsidR="00063B23">
        <w:rPr>
          <w:rFonts w:ascii="Arial" w:hAnsi="Arial" w:cs="Arial"/>
        </w:rPr>
        <w:t>.</w:t>
      </w:r>
      <w:r w:rsidR="00063B23" w:rsidRPr="00B37134">
        <w:rPr>
          <w:rFonts w:ascii="Arial" w:hAnsi="Arial" w:cs="Arial"/>
        </w:rPr>
        <w:t xml:space="preserve"> C</w:t>
      </w:r>
      <w:r w:rsidR="00063B23">
        <w:rPr>
          <w:rFonts w:ascii="Arial" w:hAnsi="Arial" w:cs="Arial"/>
        </w:rPr>
        <w:t>hris</w:t>
      </w:r>
      <w:r w:rsidR="00063B23" w:rsidRPr="00B37134">
        <w:rPr>
          <w:rFonts w:ascii="Arial" w:hAnsi="Arial" w:cs="Arial"/>
        </w:rPr>
        <w:t xml:space="preserve"> Caldwell</w:t>
      </w:r>
    </w:p>
    <w:p w:rsidR="00063B23" w:rsidRPr="00B37134" w:rsidRDefault="00E23B0D" w:rsidP="00E23B0D">
      <w:pPr>
        <w:tabs>
          <w:tab w:val="left" w:pos="5040"/>
          <w:tab w:val="left" w:pos="9810"/>
        </w:tabs>
        <w:ind w:right="-576"/>
        <w:rPr>
          <w:rFonts w:ascii="Arial" w:hAnsi="Arial" w:cs="Arial"/>
        </w:rPr>
      </w:pPr>
      <w:r>
        <w:rPr>
          <w:rFonts w:ascii="Arial" w:hAnsi="Arial" w:cs="Arial"/>
        </w:rPr>
        <w:tab/>
      </w:r>
      <w:r w:rsidR="00063B23" w:rsidRPr="00B37134">
        <w:rPr>
          <w:rFonts w:ascii="Arial" w:hAnsi="Arial" w:cs="Arial"/>
        </w:rPr>
        <w:t xml:space="preserve">Exhibit No. </w:t>
      </w:r>
      <w:r w:rsidR="00B1035A">
        <w:rPr>
          <w:rFonts w:ascii="Arial" w:hAnsi="Arial" w:cs="Arial"/>
        </w:rPr>
        <w:t xml:space="preserve">____ </w:t>
      </w:r>
      <w:r w:rsidR="00522FDC">
        <w:rPr>
          <w:rFonts w:ascii="Arial" w:hAnsi="Arial" w:cs="Arial"/>
        </w:rPr>
        <w:t>(</w:t>
      </w:r>
      <w:r w:rsidR="00063B23" w:rsidRPr="00B37134">
        <w:rPr>
          <w:rFonts w:ascii="Arial" w:hAnsi="Arial" w:cs="Arial"/>
        </w:rPr>
        <w:t>P</w:t>
      </w:r>
      <w:r w:rsidR="00063B23">
        <w:rPr>
          <w:rFonts w:ascii="Arial" w:hAnsi="Arial" w:cs="Arial"/>
        </w:rPr>
        <w:t>C</w:t>
      </w:r>
      <w:r w:rsidR="00063B23" w:rsidRPr="00B37134">
        <w:rPr>
          <w:rFonts w:ascii="Arial" w:hAnsi="Arial" w:cs="Arial"/>
        </w:rPr>
        <w:t>C-</w:t>
      </w:r>
      <w:r w:rsidR="00063B23">
        <w:rPr>
          <w:rFonts w:ascii="Arial" w:hAnsi="Arial" w:cs="Arial"/>
        </w:rPr>
        <w:t>1</w:t>
      </w:r>
      <w:r w:rsidR="00522FDC">
        <w:rPr>
          <w:rFonts w:ascii="Arial" w:hAnsi="Arial" w:cs="Arial"/>
        </w:rPr>
        <w:t>)</w:t>
      </w:r>
      <w:r>
        <w:rPr>
          <w:rFonts w:ascii="Arial" w:hAnsi="Arial" w:cs="Arial"/>
        </w:rPr>
        <w:tab/>
      </w:r>
      <w:r w:rsidR="00063B23" w:rsidRPr="00B37134">
        <w:rPr>
          <w:rFonts w:ascii="Arial" w:hAnsi="Arial" w:cs="Arial"/>
        </w:rPr>
        <w:t xml:space="preserve">Schedule </w:t>
      </w:r>
      <w:r w:rsidR="00063B23">
        <w:rPr>
          <w:rFonts w:ascii="Arial" w:hAnsi="Arial" w:cs="Arial"/>
        </w:rPr>
        <w:t>6</w:t>
      </w:r>
    </w:p>
    <w:p w:rsidR="00063B23" w:rsidRPr="00B37134" w:rsidRDefault="00E23B0D" w:rsidP="00E23B0D">
      <w:pPr>
        <w:tabs>
          <w:tab w:val="left" w:pos="5040"/>
          <w:tab w:val="left" w:pos="9810"/>
        </w:tabs>
        <w:ind w:right="-576"/>
        <w:rPr>
          <w:rFonts w:ascii="Arial" w:hAnsi="Arial" w:cs="Arial"/>
        </w:rPr>
      </w:pPr>
      <w:r>
        <w:rPr>
          <w:rFonts w:ascii="Arial" w:hAnsi="Arial" w:cs="Arial"/>
        </w:rPr>
        <w:tab/>
      </w:r>
      <w:r w:rsidR="00063B23" w:rsidRPr="00B37134">
        <w:rPr>
          <w:rFonts w:ascii="Arial" w:hAnsi="Arial" w:cs="Arial"/>
        </w:rPr>
        <w:t xml:space="preserve">Page </w:t>
      </w:r>
      <w:r w:rsidR="00063B23">
        <w:rPr>
          <w:rFonts w:ascii="Arial" w:hAnsi="Arial" w:cs="Arial"/>
        </w:rPr>
        <w:t>1</w:t>
      </w:r>
      <w:r w:rsidR="00063B23" w:rsidRPr="00B37134">
        <w:rPr>
          <w:rFonts w:ascii="Arial" w:hAnsi="Arial" w:cs="Arial"/>
        </w:rPr>
        <w:t xml:space="preserve"> of </w:t>
      </w:r>
      <w:r w:rsidR="00063B23">
        <w:rPr>
          <w:rFonts w:ascii="Arial" w:hAnsi="Arial" w:cs="Arial"/>
        </w:rPr>
        <w:t>1</w:t>
      </w:r>
    </w:p>
    <w:p w:rsidR="00063B23" w:rsidRDefault="00063B23" w:rsidP="00871C57">
      <w:pPr>
        <w:ind w:right="-576"/>
        <w:rPr>
          <w:rFonts w:ascii="Arial" w:hAnsi="Arial" w:cs="Arial"/>
          <w:sz w:val="28"/>
        </w:rPr>
      </w:pPr>
    </w:p>
    <w:p w:rsidR="00063B23" w:rsidRDefault="00063B23" w:rsidP="00871C57">
      <w:pPr>
        <w:ind w:right="-576"/>
        <w:rPr>
          <w:rFonts w:ascii="Arial" w:hAnsi="Arial" w:cs="Arial"/>
          <w:sz w:val="28"/>
        </w:rPr>
      </w:pPr>
    </w:p>
    <w:p w:rsidR="006F4E09" w:rsidRPr="00F91769" w:rsidRDefault="00EE24FA" w:rsidP="00E23B0D">
      <w:pPr>
        <w:tabs>
          <w:tab w:val="left" w:pos="5040"/>
          <w:tab w:val="left" w:pos="9810"/>
        </w:tabs>
        <w:ind w:right="-576"/>
        <w:rPr>
          <w:rFonts w:ascii="Arial" w:hAnsi="Arial" w:cs="Arial"/>
          <w:b/>
          <w:sz w:val="28"/>
        </w:rPr>
      </w:pPr>
      <w:r w:rsidRPr="00EE24FA">
        <w:rPr>
          <w:rFonts w:ascii="Arial" w:hAnsi="Arial" w:cs="Arial"/>
          <w:b/>
          <w:noProof/>
          <w:sz w:val="28"/>
        </w:rPr>
        <w:drawing>
          <wp:inline distT="0" distB="0" distL="0" distR="0">
            <wp:extent cx="5943600" cy="2365463"/>
            <wp:effectExtent l="0" t="1771650" r="0" b="176838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rot="16200000">
                      <a:off x="0" y="0"/>
                      <a:ext cx="5943600" cy="2365463"/>
                    </a:xfrm>
                    <a:prstGeom prst="rect">
                      <a:avLst/>
                    </a:prstGeom>
                    <a:noFill/>
                    <a:ln w="9525">
                      <a:noFill/>
                      <a:miter lim="800000"/>
                      <a:headEnd/>
                      <a:tailEnd/>
                    </a:ln>
                  </pic:spPr>
                </pic:pic>
              </a:graphicData>
            </a:graphic>
          </wp:inline>
        </w:drawing>
      </w:r>
      <w:r w:rsidR="0018482F">
        <w:rPr>
          <w:rFonts w:ascii="Arial" w:hAnsi="Arial" w:cs="Arial"/>
          <w:b/>
          <w:sz w:val="28"/>
        </w:rPr>
        <w:br w:type="page"/>
      </w:r>
      <w:r w:rsidR="009D086E">
        <w:rPr>
          <w:rFonts w:ascii="Arial" w:hAnsi="Arial" w:cs="Arial"/>
        </w:rPr>
        <w:lastRenderedPageBreak/>
        <w:tab/>
      </w:r>
      <w:r w:rsidR="00A76823" w:rsidRPr="00B37134">
        <w:rPr>
          <w:rFonts w:ascii="Arial" w:hAnsi="Arial" w:cs="Arial"/>
        </w:rPr>
        <w:t>Florida Public Service Commission</w:t>
      </w:r>
    </w:p>
    <w:p w:rsidR="006F4E09" w:rsidRDefault="00E23B0D" w:rsidP="00EE31C7">
      <w:pPr>
        <w:tabs>
          <w:tab w:val="left" w:pos="5040"/>
          <w:tab w:val="left" w:pos="9810"/>
        </w:tabs>
        <w:ind w:right="-576"/>
        <w:outlineLvl w:val="0"/>
        <w:rPr>
          <w:rFonts w:ascii="Arial" w:hAnsi="Arial" w:cs="Arial"/>
        </w:rPr>
      </w:pPr>
      <w:r>
        <w:rPr>
          <w:rFonts w:ascii="Arial" w:hAnsi="Arial" w:cs="Arial"/>
        </w:rPr>
        <w:tab/>
      </w:r>
      <w:r w:rsidR="00A76823" w:rsidRPr="00B37134">
        <w:rPr>
          <w:rFonts w:ascii="Arial" w:hAnsi="Arial" w:cs="Arial"/>
        </w:rPr>
        <w:t xml:space="preserve">Docket No. </w:t>
      </w:r>
      <w:r w:rsidR="00B1035A">
        <w:rPr>
          <w:rFonts w:ascii="Arial" w:hAnsi="Arial" w:cs="Arial"/>
        </w:rPr>
        <w:t>110138</w:t>
      </w:r>
      <w:r w:rsidR="00A76823" w:rsidRPr="00B37134">
        <w:rPr>
          <w:rFonts w:ascii="Arial" w:hAnsi="Arial" w:cs="Arial"/>
        </w:rPr>
        <w:t>-EI</w:t>
      </w:r>
    </w:p>
    <w:p w:rsidR="006F4E09" w:rsidRDefault="00E23B0D" w:rsidP="00E23B0D">
      <w:pPr>
        <w:tabs>
          <w:tab w:val="left" w:pos="5040"/>
          <w:tab w:val="left" w:pos="9810"/>
        </w:tabs>
        <w:ind w:right="-576"/>
        <w:rPr>
          <w:rFonts w:ascii="Arial" w:hAnsi="Arial" w:cs="Arial"/>
        </w:rPr>
      </w:pPr>
      <w:r>
        <w:rPr>
          <w:rFonts w:ascii="Arial" w:hAnsi="Arial" w:cs="Arial"/>
        </w:rPr>
        <w:tab/>
      </w:r>
      <w:r w:rsidR="00A76823" w:rsidRPr="00B37134">
        <w:rPr>
          <w:rFonts w:ascii="Arial" w:hAnsi="Arial" w:cs="Arial"/>
        </w:rPr>
        <w:t>GULF POWER COMPANY</w:t>
      </w:r>
    </w:p>
    <w:p w:rsidR="006F4E09" w:rsidRDefault="00E23B0D" w:rsidP="00E23B0D">
      <w:pPr>
        <w:tabs>
          <w:tab w:val="left" w:pos="5040"/>
          <w:tab w:val="left" w:pos="9810"/>
        </w:tabs>
        <w:ind w:right="-576"/>
        <w:rPr>
          <w:rFonts w:ascii="Arial" w:hAnsi="Arial" w:cs="Arial"/>
        </w:rPr>
      </w:pPr>
      <w:r>
        <w:rPr>
          <w:rFonts w:ascii="Arial" w:hAnsi="Arial" w:cs="Arial"/>
        </w:rPr>
        <w:tab/>
      </w:r>
      <w:r w:rsidR="00A76823" w:rsidRPr="00B37134">
        <w:rPr>
          <w:rFonts w:ascii="Arial" w:hAnsi="Arial" w:cs="Arial"/>
        </w:rPr>
        <w:t xml:space="preserve">Witness:  </w:t>
      </w:r>
      <w:r w:rsidR="00E3329A">
        <w:rPr>
          <w:rFonts w:ascii="Arial" w:hAnsi="Arial" w:cs="Arial"/>
        </w:rPr>
        <w:t>P.</w:t>
      </w:r>
      <w:r w:rsidR="00E3329A" w:rsidRPr="00B37134">
        <w:rPr>
          <w:rFonts w:ascii="Arial" w:hAnsi="Arial" w:cs="Arial"/>
        </w:rPr>
        <w:t xml:space="preserve"> </w:t>
      </w:r>
      <w:r w:rsidR="00A76823" w:rsidRPr="00B37134">
        <w:rPr>
          <w:rFonts w:ascii="Arial" w:hAnsi="Arial" w:cs="Arial"/>
        </w:rPr>
        <w:t>C</w:t>
      </w:r>
      <w:r w:rsidR="00E3329A">
        <w:rPr>
          <w:rFonts w:ascii="Arial" w:hAnsi="Arial" w:cs="Arial"/>
        </w:rPr>
        <w:t>hris</w:t>
      </w:r>
      <w:r w:rsidR="00A76823" w:rsidRPr="00B37134">
        <w:rPr>
          <w:rFonts w:ascii="Arial" w:hAnsi="Arial" w:cs="Arial"/>
        </w:rPr>
        <w:t xml:space="preserve"> Caldwell</w:t>
      </w:r>
    </w:p>
    <w:p w:rsidR="006F4E09" w:rsidRDefault="00E23B0D" w:rsidP="00EE31C7">
      <w:pPr>
        <w:tabs>
          <w:tab w:val="left" w:pos="5040"/>
          <w:tab w:val="left" w:pos="9810"/>
        </w:tabs>
        <w:ind w:right="-576"/>
        <w:outlineLvl w:val="0"/>
        <w:rPr>
          <w:rFonts w:ascii="Arial" w:hAnsi="Arial" w:cs="Arial"/>
        </w:rPr>
      </w:pPr>
      <w:r>
        <w:rPr>
          <w:rFonts w:ascii="Arial" w:hAnsi="Arial" w:cs="Arial"/>
        </w:rPr>
        <w:tab/>
      </w:r>
      <w:r w:rsidR="00A76823" w:rsidRPr="00B37134">
        <w:rPr>
          <w:rFonts w:ascii="Arial" w:hAnsi="Arial" w:cs="Arial"/>
        </w:rPr>
        <w:t xml:space="preserve">Exhibit No. </w:t>
      </w:r>
      <w:r w:rsidR="00B1035A">
        <w:rPr>
          <w:rFonts w:ascii="Arial" w:hAnsi="Arial" w:cs="Arial"/>
        </w:rPr>
        <w:t xml:space="preserve">____ </w:t>
      </w:r>
      <w:r w:rsidR="00522FDC">
        <w:rPr>
          <w:rFonts w:ascii="Arial" w:hAnsi="Arial" w:cs="Arial"/>
        </w:rPr>
        <w:t>(</w:t>
      </w:r>
      <w:r w:rsidR="00A76823" w:rsidRPr="00B37134">
        <w:rPr>
          <w:rFonts w:ascii="Arial" w:hAnsi="Arial" w:cs="Arial"/>
        </w:rPr>
        <w:t>P</w:t>
      </w:r>
      <w:r w:rsidR="00A76823">
        <w:rPr>
          <w:rFonts w:ascii="Arial" w:hAnsi="Arial" w:cs="Arial"/>
        </w:rPr>
        <w:t>C</w:t>
      </w:r>
      <w:r w:rsidR="00A76823" w:rsidRPr="00B37134">
        <w:rPr>
          <w:rFonts w:ascii="Arial" w:hAnsi="Arial" w:cs="Arial"/>
        </w:rPr>
        <w:t>C-</w:t>
      </w:r>
      <w:r w:rsidR="00A76823">
        <w:rPr>
          <w:rFonts w:ascii="Arial" w:hAnsi="Arial" w:cs="Arial"/>
        </w:rPr>
        <w:t>1</w:t>
      </w:r>
      <w:r w:rsidR="00522FDC">
        <w:rPr>
          <w:rFonts w:ascii="Arial" w:hAnsi="Arial" w:cs="Arial"/>
        </w:rPr>
        <w:t>)</w:t>
      </w:r>
    </w:p>
    <w:p w:rsidR="006F4E09" w:rsidRDefault="00E23B0D" w:rsidP="00E23B0D">
      <w:pPr>
        <w:tabs>
          <w:tab w:val="left" w:pos="5040"/>
          <w:tab w:val="left" w:pos="9810"/>
        </w:tabs>
        <w:ind w:right="-576"/>
        <w:rPr>
          <w:rFonts w:ascii="Arial" w:hAnsi="Arial" w:cs="Arial"/>
        </w:rPr>
      </w:pPr>
      <w:r>
        <w:rPr>
          <w:rFonts w:ascii="Arial" w:hAnsi="Arial" w:cs="Arial"/>
        </w:rPr>
        <w:tab/>
      </w:r>
      <w:r w:rsidR="00A76823" w:rsidRPr="00B37134">
        <w:rPr>
          <w:rFonts w:ascii="Arial" w:hAnsi="Arial" w:cs="Arial"/>
        </w:rPr>
        <w:t xml:space="preserve">Schedule </w:t>
      </w:r>
      <w:r w:rsidR="00063B23">
        <w:rPr>
          <w:rFonts w:ascii="Arial" w:hAnsi="Arial" w:cs="Arial"/>
        </w:rPr>
        <w:t>7</w:t>
      </w:r>
    </w:p>
    <w:p w:rsidR="002B26DA" w:rsidRPr="00B37134" w:rsidRDefault="00D45132" w:rsidP="00D45132">
      <w:pPr>
        <w:tabs>
          <w:tab w:val="left" w:pos="5040"/>
          <w:tab w:val="left" w:pos="9810"/>
        </w:tabs>
        <w:ind w:right="-576"/>
        <w:rPr>
          <w:rFonts w:ascii="Arial" w:hAnsi="Arial" w:cs="Arial"/>
          <w:b/>
          <w:sz w:val="28"/>
        </w:rPr>
      </w:pPr>
      <w:r>
        <w:rPr>
          <w:rFonts w:ascii="Arial" w:hAnsi="Arial" w:cs="Arial"/>
          <w:noProof/>
        </w:rPr>
        <w:drawing>
          <wp:anchor distT="0" distB="0" distL="114300" distR="114300" simplePos="0" relativeHeight="251663360" behindDoc="0" locked="0" layoutInCell="1" allowOverlap="1">
            <wp:simplePos x="0" y="0"/>
            <wp:positionH relativeFrom="column">
              <wp:posOffset>160020</wp:posOffset>
            </wp:positionH>
            <wp:positionV relativeFrom="paragraph">
              <wp:posOffset>179870</wp:posOffset>
            </wp:positionV>
            <wp:extent cx="6125210" cy="3200869"/>
            <wp:effectExtent l="19050" t="0" r="889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srcRect/>
                    <a:stretch>
                      <a:fillRect/>
                    </a:stretch>
                  </pic:blipFill>
                  <pic:spPr bwMode="auto">
                    <a:xfrm>
                      <a:off x="0" y="0"/>
                      <a:ext cx="6125210" cy="3200869"/>
                    </a:xfrm>
                    <a:prstGeom prst="rect">
                      <a:avLst/>
                    </a:prstGeom>
                    <a:noFill/>
                  </pic:spPr>
                </pic:pic>
              </a:graphicData>
            </a:graphic>
          </wp:anchor>
        </w:drawing>
      </w:r>
      <w:r w:rsidR="00E23B0D">
        <w:rPr>
          <w:rFonts w:ascii="Arial" w:hAnsi="Arial" w:cs="Arial"/>
        </w:rPr>
        <w:tab/>
      </w:r>
      <w:r w:rsidR="00A76823" w:rsidRPr="00B37134">
        <w:rPr>
          <w:rFonts w:ascii="Arial" w:hAnsi="Arial" w:cs="Arial"/>
        </w:rPr>
        <w:t xml:space="preserve">Page </w:t>
      </w:r>
      <w:r w:rsidR="00A76823">
        <w:rPr>
          <w:rFonts w:ascii="Arial" w:hAnsi="Arial" w:cs="Arial"/>
        </w:rPr>
        <w:t>1</w:t>
      </w:r>
      <w:r w:rsidR="00A76823" w:rsidRPr="00B37134">
        <w:rPr>
          <w:rFonts w:ascii="Arial" w:hAnsi="Arial" w:cs="Arial"/>
        </w:rPr>
        <w:t xml:space="preserve"> of </w:t>
      </w:r>
      <w:r w:rsidR="00A05B8C">
        <w:rPr>
          <w:rFonts w:ascii="Arial" w:hAnsi="Arial" w:cs="Arial"/>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3554095</wp:posOffset>
            </wp:positionV>
            <wp:extent cx="6474460" cy="3381375"/>
            <wp:effectExtent l="19050" t="0" r="254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srcRect/>
                    <a:stretch>
                      <a:fillRect/>
                    </a:stretch>
                  </pic:blipFill>
                  <pic:spPr bwMode="auto">
                    <a:xfrm>
                      <a:off x="0" y="0"/>
                      <a:ext cx="6474460" cy="3381375"/>
                    </a:xfrm>
                    <a:prstGeom prst="rect">
                      <a:avLst/>
                    </a:prstGeom>
                    <a:noFill/>
                  </pic:spPr>
                </pic:pic>
              </a:graphicData>
            </a:graphic>
          </wp:anchor>
        </w:drawing>
      </w:r>
      <w:r>
        <w:rPr>
          <w:rFonts w:ascii="Arial" w:hAnsi="Arial" w:cs="Arial"/>
        </w:rPr>
        <w:t>1</w:t>
      </w:r>
    </w:p>
    <w:sectPr w:rsidR="002B26DA" w:rsidRPr="00B37134" w:rsidSect="00D32F86">
      <w:footerReference w:type="default" r:id="rId116"/>
      <w:footerReference w:type="first" r:id="rId117"/>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54F" w:rsidRDefault="0001754F" w:rsidP="00DE4EE4">
      <w:r>
        <w:separator/>
      </w:r>
    </w:p>
  </w:endnote>
  <w:endnote w:type="continuationSeparator" w:id="0">
    <w:p w:rsidR="0001754F" w:rsidRDefault="0001754F" w:rsidP="00DE4E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M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rsidP="007F7A23">
    <w:pPr>
      <w:pStyle w:val="Footer"/>
      <w:spacing w:line="200" w:lineRule="exact"/>
      <w:rPr>
        <w:rFonts w:ascii="Arial" w:hAnsi="Arial"/>
        <w:sz w:val="22"/>
      </w:rPr>
    </w:pPr>
    <w:r>
      <w:rPr>
        <w:rFonts w:ascii="Arial" w:hAnsi="Arial" w:cs="Arial"/>
        <w:sz w:val="22"/>
      </w:rPr>
      <w:t>Docket No. 110138-EI</w:t>
    </w:r>
    <w:r>
      <w:rPr>
        <w:rFonts w:ascii="Arial" w:hAnsi="Arial" w:cs="Arial"/>
        <w:sz w:val="22"/>
      </w:rPr>
      <w:tab/>
      <w:t xml:space="preserve">Page </w:t>
    </w:r>
    <w:r w:rsidR="004408CB">
      <w:rPr>
        <w:rStyle w:val="PageNumber"/>
        <w:rFonts w:ascii="Arial" w:hAnsi="Arial" w:cs="Arial"/>
        <w:sz w:val="22"/>
      </w:rPr>
      <w:fldChar w:fldCharType="begin"/>
    </w:r>
    <w:r>
      <w:rPr>
        <w:rStyle w:val="PageNumber"/>
        <w:rFonts w:ascii="Arial" w:hAnsi="Arial" w:cs="Arial"/>
        <w:sz w:val="22"/>
      </w:rPr>
      <w:instrText xml:space="preserve"> PAGE </w:instrText>
    </w:r>
    <w:r w:rsidR="004408CB">
      <w:rPr>
        <w:rStyle w:val="PageNumber"/>
        <w:rFonts w:ascii="Arial" w:hAnsi="Arial" w:cs="Arial"/>
        <w:sz w:val="22"/>
      </w:rPr>
      <w:fldChar w:fldCharType="separate"/>
    </w:r>
    <w:r>
      <w:rPr>
        <w:rStyle w:val="PageNumber"/>
        <w:rFonts w:ascii="Arial" w:hAnsi="Arial" w:cs="Arial"/>
        <w:noProof/>
        <w:sz w:val="22"/>
      </w:rPr>
      <w:t>2</w:t>
    </w:r>
    <w:r w:rsidR="004408CB">
      <w:rPr>
        <w:rStyle w:val="PageNumber"/>
        <w:rFonts w:ascii="Arial" w:hAnsi="Arial" w:cs="Arial"/>
        <w:sz w:val="22"/>
      </w:rPr>
      <w:fldChar w:fldCharType="end"/>
    </w:r>
    <w:r>
      <w:rPr>
        <w:rStyle w:val="PageNumber"/>
        <w:rFonts w:ascii="Arial" w:hAnsi="Arial" w:cs="Arial"/>
        <w:sz w:val="22"/>
      </w:rPr>
      <w:tab/>
      <w:t>Witness: P. Chris Caldwell</w:t>
    </w:r>
  </w:p>
  <w:p w:rsidR="00E41469" w:rsidRDefault="00E414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rsidP="007F7A23">
    <w:pPr>
      <w:pStyle w:val="Footer"/>
      <w:spacing w:line="200" w:lineRule="exact"/>
      <w:rPr>
        <w:rFonts w:ascii="Arial" w:hAnsi="Arial"/>
        <w:sz w:val="22"/>
      </w:rPr>
    </w:pPr>
    <w:r>
      <w:rPr>
        <w:rFonts w:ascii="Arial" w:hAnsi="Arial" w:cs="Arial"/>
        <w:sz w:val="22"/>
      </w:rPr>
      <w:t>Docket No. 110138-EI</w:t>
    </w:r>
    <w:r>
      <w:rPr>
        <w:rFonts w:ascii="Arial" w:hAnsi="Arial" w:cs="Arial"/>
        <w:sz w:val="22"/>
      </w:rPr>
      <w:tab/>
      <w:t xml:space="preserve">Page </w:t>
    </w:r>
    <w:r w:rsidR="004408CB">
      <w:rPr>
        <w:rStyle w:val="PageNumber"/>
        <w:rFonts w:ascii="Arial" w:hAnsi="Arial" w:cs="Arial"/>
        <w:sz w:val="22"/>
      </w:rPr>
      <w:fldChar w:fldCharType="begin"/>
    </w:r>
    <w:r>
      <w:rPr>
        <w:rStyle w:val="PageNumber"/>
        <w:rFonts w:ascii="Arial" w:hAnsi="Arial" w:cs="Arial"/>
        <w:sz w:val="22"/>
      </w:rPr>
      <w:instrText xml:space="preserve"> PAGE </w:instrText>
    </w:r>
    <w:r w:rsidR="004408CB">
      <w:rPr>
        <w:rStyle w:val="PageNumber"/>
        <w:rFonts w:ascii="Arial" w:hAnsi="Arial" w:cs="Arial"/>
        <w:sz w:val="22"/>
      </w:rPr>
      <w:fldChar w:fldCharType="separate"/>
    </w:r>
    <w:r w:rsidR="00C37C9C">
      <w:rPr>
        <w:rStyle w:val="PageNumber"/>
        <w:rFonts w:ascii="Arial" w:hAnsi="Arial" w:cs="Arial"/>
        <w:noProof/>
        <w:sz w:val="22"/>
      </w:rPr>
      <w:t>34</w:t>
    </w:r>
    <w:r w:rsidR="004408CB">
      <w:rPr>
        <w:rStyle w:val="PageNumber"/>
        <w:rFonts w:ascii="Arial" w:hAnsi="Arial" w:cs="Arial"/>
        <w:sz w:val="22"/>
      </w:rPr>
      <w:fldChar w:fldCharType="end"/>
    </w:r>
    <w:r>
      <w:rPr>
        <w:rStyle w:val="PageNumber"/>
        <w:rFonts w:ascii="Arial" w:hAnsi="Arial" w:cs="Arial"/>
        <w:sz w:val="22"/>
      </w:rPr>
      <w:tab/>
      <w:t>Witness: P. Chris Caldwell</w:t>
    </w:r>
  </w:p>
  <w:p w:rsidR="00E41469" w:rsidRDefault="00E414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rsidP="000D1F4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pPr>
      <w:pStyle w:val="Footer"/>
      <w:rPr>
        <w:sz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rsidP="000D1F4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Pr="00D45132" w:rsidRDefault="00E41469" w:rsidP="00D4513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Pr="00D45132" w:rsidRDefault="00E41469" w:rsidP="00D451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54F" w:rsidRDefault="0001754F" w:rsidP="00DE4EE4">
      <w:r>
        <w:separator/>
      </w:r>
    </w:p>
  </w:footnote>
  <w:footnote w:type="continuationSeparator" w:id="0">
    <w:p w:rsidR="0001754F" w:rsidRDefault="0001754F" w:rsidP="00DE4E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pPr>
      <w:pStyle w:val="Head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469" w:rsidRDefault="00E41469">
    <w:pPr>
      <w:pStyle w:val="Head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EBE"/>
    <w:multiLevelType w:val="hybridMultilevel"/>
    <w:tmpl w:val="99C23B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7A7F4F"/>
    <w:multiLevelType w:val="hybridMultilevel"/>
    <w:tmpl w:val="AB7EA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F25704"/>
    <w:multiLevelType w:val="hybridMultilevel"/>
    <w:tmpl w:val="1A86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77A12"/>
    <w:multiLevelType w:val="singleLevel"/>
    <w:tmpl w:val="C1B84AC2"/>
    <w:lvl w:ilvl="0">
      <w:start w:val="1"/>
      <w:numFmt w:val="upperLetter"/>
      <w:lvlText w:val="%1."/>
      <w:lvlJc w:val="left"/>
      <w:pPr>
        <w:tabs>
          <w:tab w:val="num" w:pos="720"/>
        </w:tabs>
        <w:ind w:left="720" w:hanging="720"/>
      </w:pPr>
      <w:rPr>
        <w:rFonts w:hint="default"/>
      </w:rPr>
    </w:lvl>
  </w:abstractNum>
  <w:abstractNum w:abstractNumId="4">
    <w:nsid w:val="181D348E"/>
    <w:multiLevelType w:val="singleLevel"/>
    <w:tmpl w:val="EED29A02"/>
    <w:lvl w:ilvl="0">
      <w:start w:val="17"/>
      <w:numFmt w:val="upperLetter"/>
      <w:lvlText w:val="%1."/>
      <w:lvlJc w:val="left"/>
      <w:pPr>
        <w:tabs>
          <w:tab w:val="num" w:pos="720"/>
        </w:tabs>
        <w:ind w:left="720" w:hanging="720"/>
      </w:pPr>
      <w:rPr>
        <w:rFonts w:hint="default"/>
      </w:rPr>
    </w:lvl>
  </w:abstractNum>
  <w:abstractNum w:abstractNumId="5">
    <w:nsid w:val="18AF1564"/>
    <w:multiLevelType w:val="hybridMultilevel"/>
    <w:tmpl w:val="9AD8DF5E"/>
    <w:lvl w:ilvl="0" w:tplc="DA14A980">
      <w:start w:val="17"/>
      <w:numFmt w:val="upperLetter"/>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55CB5"/>
    <w:multiLevelType w:val="singleLevel"/>
    <w:tmpl w:val="A40869DE"/>
    <w:lvl w:ilvl="0">
      <w:start w:val="17"/>
      <w:numFmt w:val="upperLetter"/>
      <w:lvlText w:val="%1."/>
      <w:lvlJc w:val="left"/>
      <w:pPr>
        <w:tabs>
          <w:tab w:val="num" w:pos="720"/>
        </w:tabs>
        <w:ind w:left="720" w:hanging="720"/>
      </w:pPr>
      <w:rPr>
        <w:rFonts w:hint="default"/>
      </w:rPr>
    </w:lvl>
  </w:abstractNum>
  <w:abstractNum w:abstractNumId="7">
    <w:nsid w:val="1E560FDF"/>
    <w:multiLevelType w:val="singleLevel"/>
    <w:tmpl w:val="90F6CA14"/>
    <w:lvl w:ilvl="0">
      <w:start w:val="17"/>
      <w:numFmt w:val="upperLetter"/>
      <w:lvlText w:val="%1."/>
      <w:lvlJc w:val="left"/>
      <w:pPr>
        <w:tabs>
          <w:tab w:val="num" w:pos="720"/>
        </w:tabs>
        <w:ind w:left="720" w:hanging="720"/>
      </w:pPr>
      <w:rPr>
        <w:rFonts w:hint="default"/>
      </w:rPr>
    </w:lvl>
  </w:abstractNum>
  <w:abstractNum w:abstractNumId="8">
    <w:nsid w:val="2338437C"/>
    <w:multiLevelType w:val="hybridMultilevel"/>
    <w:tmpl w:val="7F209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75F9B"/>
    <w:multiLevelType w:val="hybridMultilevel"/>
    <w:tmpl w:val="E4C01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31BDC"/>
    <w:multiLevelType w:val="hybridMultilevel"/>
    <w:tmpl w:val="BA748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51F66"/>
    <w:multiLevelType w:val="singleLevel"/>
    <w:tmpl w:val="C1B84AC2"/>
    <w:lvl w:ilvl="0">
      <w:start w:val="1"/>
      <w:numFmt w:val="upperLetter"/>
      <w:lvlText w:val="%1."/>
      <w:lvlJc w:val="left"/>
      <w:pPr>
        <w:tabs>
          <w:tab w:val="num" w:pos="720"/>
        </w:tabs>
        <w:ind w:left="720" w:hanging="720"/>
      </w:pPr>
      <w:rPr>
        <w:rFonts w:hint="default"/>
      </w:rPr>
    </w:lvl>
  </w:abstractNum>
  <w:abstractNum w:abstractNumId="12">
    <w:nsid w:val="3D675EDF"/>
    <w:multiLevelType w:val="hybridMultilevel"/>
    <w:tmpl w:val="D36EC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E828C1"/>
    <w:multiLevelType w:val="hybridMultilevel"/>
    <w:tmpl w:val="60E6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C85295"/>
    <w:multiLevelType w:val="hybridMultilevel"/>
    <w:tmpl w:val="B81EE398"/>
    <w:lvl w:ilvl="0" w:tplc="B54A4D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71049E5"/>
    <w:multiLevelType w:val="hybridMultilevel"/>
    <w:tmpl w:val="60E82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720D7"/>
    <w:multiLevelType w:val="singleLevel"/>
    <w:tmpl w:val="4114220A"/>
    <w:lvl w:ilvl="0">
      <w:start w:val="1"/>
      <w:numFmt w:val="upperLetter"/>
      <w:lvlText w:val="%1."/>
      <w:lvlJc w:val="left"/>
      <w:pPr>
        <w:tabs>
          <w:tab w:val="num" w:pos="720"/>
        </w:tabs>
        <w:ind w:left="720" w:hanging="720"/>
      </w:pPr>
      <w:rPr>
        <w:rFonts w:hint="default"/>
      </w:rPr>
    </w:lvl>
  </w:abstractNum>
  <w:abstractNum w:abstractNumId="17">
    <w:nsid w:val="62ED7C36"/>
    <w:multiLevelType w:val="hybridMultilevel"/>
    <w:tmpl w:val="2160D06C"/>
    <w:lvl w:ilvl="0" w:tplc="3B5C9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4794119"/>
    <w:multiLevelType w:val="singleLevel"/>
    <w:tmpl w:val="29BEDAD0"/>
    <w:lvl w:ilvl="0">
      <w:start w:val="1"/>
      <w:numFmt w:val="upperLetter"/>
      <w:lvlText w:val="%1."/>
      <w:lvlJc w:val="left"/>
      <w:pPr>
        <w:tabs>
          <w:tab w:val="num" w:pos="720"/>
        </w:tabs>
        <w:ind w:left="720" w:hanging="720"/>
      </w:pPr>
      <w:rPr>
        <w:rFonts w:hint="default"/>
      </w:rPr>
    </w:lvl>
  </w:abstractNum>
  <w:abstractNum w:abstractNumId="19">
    <w:nsid w:val="66F523B6"/>
    <w:multiLevelType w:val="multilevel"/>
    <w:tmpl w:val="F87C42EC"/>
    <w:lvl w:ilvl="0">
      <w:start w:val="1"/>
      <w:numFmt w:val="upperRoman"/>
      <w:pStyle w:val="Heading1"/>
      <w:lvlText w:val="%1."/>
      <w:lvlJc w:val="left"/>
      <w:pPr>
        <w:ind w:left="2448" w:hanging="288"/>
      </w:pPr>
      <w:rPr>
        <w:rFonts w:hint="default"/>
      </w:rPr>
    </w:lvl>
    <w:lvl w:ilvl="1">
      <w:start w:val="1"/>
      <w:numFmt w:val="upperLetter"/>
      <w:pStyle w:val="Heading2"/>
      <w:lvlText w:val="%2."/>
      <w:lvlJc w:val="left"/>
      <w:pPr>
        <w:ind w:left="3330" w:hanging="360"/>
      </w:pPr>
      <w:rPr>
        <w:rFonts w:hint="default"/>
        <w:i w:val="0"/>
      </w:rPr>
    </w:lvl>
    <w:lvl w:ilvl="2">
      <w:start w:val="1"/>
      <w:numFmt w:val="decimal"/>
      <w:pStyle w:val="Heading3"/>
      <w:lvlText w:val="%3."/>
      <w:lvlJc w:val="left"/>
      <w:pPr>
        <w:ind w:left="2688" w:hanging="288"/>
      </w:pPr>
      <w:rPr>
        <w:rFonts w:hint="default"/>
      </w:rPr>
    </w:lvl>
    <w:lvl w:ilvl="3">
      <w:start w:val="1"/>
      <w:numFmt w:val="lowerLetter"/>
      <w:pStyle w:val="Heading4"/>
      <w:lvlText w:val="%4)"/>
      <w:lvlJc w:val="left"/>
      <w:pPr>
        <w:ind w:left="4608" w:hanging="288"/>
      </w:pPr>
      <w:rPr>
        <w:rFonts w:hint="default"/>
      </w:rPr>
    </w:lvl>
    <w:lvl w:ilvl="4">
      <w:start w:val="1"/>
      <w:numFmt w:val="decimal"/>
      <w:pStyle w:val="Heading5"/>
      <w:lvlText w:val="(%5)"/>
      <w:lvlJc w:val="left"/>
      <w:pPr>
        <w:ind w:left="5328" w:hanging="288"/>
      </w:pPr>
      <w:rPr>
        <w:rFonts w:hint="default"/>
      </w:rPr>
    </w:lvl>
    <w:lvl w:ilvl="5">
      <w:start w:val="1"/>
      <w:numFmt w:val="lowerLetter"/>
      <w:pStyle w:val="Heading6"/>
      <w:lvlText w:val="(%6)"/>
      <w:lvlJc w:val="left"/>
      <w:pPr>
        <w:ind w:left="6048" w:hanging="288"/>
      </w:pPr>
      <w:rPr>
        <w:rFonts w:hint="default"/>
      </w:rPr>
    </w:lvl>
    <w:lvl w:ilvl="6">
      <w:start w:val="1"/>
      <w:numFmt w:val="lowerRoman"/>
      <w:pStyle w:val="Heading7"/>
      <w:lvlText w:val="(%7)"/>
      <w:lvlJc w:val="left"/>
      <w:pPr>
        <w:ind w:left="6768" w:hanging="288"/>
      </w:pPr>
      <w:rPr>
        <w:rFonts w:hint="default"/>
      </w:rPr>
    </w:lvl>
    <w:lvl w:ilvl="7">
      <w:start w:val="1"/>
      <w:numFmt w:val="lowerLetter"/>
      <w:pStyle w:val="Heading8"/>
      <w:lvlText w:val="(%8)"/>
      <w:lvlJc w:val="left"/>
      <w:pPr>
        <w:ind w:left="7488" w:hanging="288"/>
      </w:pPr>
      <w:rPr>
        <w:rFonts w:hint="default"/>
      </w:rPr>
    </w:lvl>
    <w:lvl w:ilvl="8">
      <w:start w:val="1"/>
      <w:numFmt w:val="lowerRoman"/>
      <w:pStyle w:val="Heading9"/>
      <w:lvlText w:val="(%9)"/>
      <w:lvlJc w:val="left"/>
      <w:pPr>
        <w:ind w:left="8208" w:hanging="288"/>
      </w:pPr>
      <w:rPr>
        <w:rFonts w:hint="default"/>
      </w:rPr>
    </w:lvl>
  </w:abstractNum>
  <w:abstractNum w:abstractNumId="20">
    <w:nsid w:val="686D6B2B"/>
    <w:multiLevelType w:val="hybridMultilevel"/>
    <w:tmpl w:val="2C86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FF28C3"/>
    <w:multiLevelType w:val="hybridMultilevel"/>
    <w:tmpl w:val="3F422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53F3B2B"/>
    <w:multiLevelType w:val="hybridMultilevel"/>
    <w:tmpl w:val="27869286"/>
    <w:lvl w:ilvl="0" w:tplc="56B4BA9E">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414B37"/>
    <w:multiLevelType w:val="singleLevel"/>
    <w:tmpl w:val="88F6B32E"/>
    <w:lvl w:ilvl="0">
      <w:start w:val="17"/>
      <w:numFmt w:val="upperLetter"/>
      <w:lvlText w:val="%1."/>
      <w:lvlJc w:val="left"/>
      <w:pPr>
        <w:tabs>
          <w:tab w:val="num" w:pos="720"/>
        </w:tabs>
        <w:ind w:left="720" w:hanging="720"/>
      </w:pPr>
      <w:rPr>
        <w:rFonts w:hint="default"/>
      </w:rPr>
    </w:lvl>
  </w:abstractNum>
  <w:num w:numId="1">
    <w:abstractNumId w:val="21"/>
  </w:num>
  <w:num w:numId="2">
    <w:abstractNumId w:val="1"/>
  </w:num>
  <w:num w:numId="3">
    <w:abstractNumId w:val="7"/>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8"/>
  </w:num>
  <w:num w:numId="18">
    <w:abstractNumId w:val="4"/>
  </w:num>
  <w:num w:numId="19">
    <w:abstractNumId w:val="16"/>
  </w:num>
  <w:num w:numId="20">
    <w:abstractNumId w:val="23"/>
  </w:num>
  <w:num w:numId="21">
    <w:abstractNumId w:val="3"/>
  </w:num>
  <w:num w:numId="22">
    <w:abstractNumId w:val="17"/>
  </w:num>
  <w:num w:numId="23">
    <w:abstractNumId w:val="14"/>
  </w:num>
  <w:num w:numId="24">
    <w:abstractNumId w:val="9"/>
  </w:num>
  <w:num w:numId="25">
    <w:abstractNumId w:val="15"/>
  </w:num>
  <w:num w:numId="26">
    <w:abstractNumId w:val="8"/>
  </w:num>
  <w:num w:numId="27">
    <w:abstractNumId w:val="10"/>
  </w:num>
  <w:num w:numId="28">
    <w:abstractNumId w:val="2"/>
  </w:num>
  <w:num w:numId="29">
    <w:abstractNumId w:val="13"/>
  </w:num>
  <w:num w:numId="30">
    <w:abstractNumId w:val="0"/>
  </w:num>
  <w:num w:numId="31">
    <w:abstractNumId w:val="12"/>
  </w:num>
  <w:num w:numId="32">
    <w:abstractNumId w:val="20"/>
  </w:num>
  <w:num w:numId="33">
    <w:abstractNumId w:val="11"/>
  </w:num>
  <w:num w:numId="34">
    <w:abstractNumId w:val="5"/>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SystemFonts/>
  <w:hideSpellingErrors/>
  <w:hideGrammaticalErrors/>
  <w:proofState w:spelling="clean" w:grammar="clean"/>
  <w:stylePaneFormatFilter w:val="3F01"/>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482FBE"/>
    <w:rsid w:val="00000DE4"/>
    <w:rsid w:val="000014A2"/>
    <w:rsid w:val="00001701"/>
    <w:rsid w:val="000019E4"/>
    <w:rsid w:val="0000282B"/>
    <w:rsid w:val="00002D35"/>
    <w:rsid w:val="00003D7A"/>
    <w:rsid w:val="00004EB9"/>
    <w:rsid w:val="00006835"/>
    <w:rsid w:val="00006DC2"/>
    <w:rsid w:val="00007F48"/>
    <w:rsid w:val="00010A61"/>
    <w:rsid w:val="00012097"/>
    <w:rsid w:val="00013ED5"/>
    <w:rsid w:val="000141C7"/>
    <w:rsid w:val="0001517E"/>
    <w:rsid w:val="000164BC"/>
    <w:rsid w:val="0001754F"/>
    <w:rsid w:val="0001762F"/>
    <w:rsid w:val="0002147C"/>
    <w:rsid w:val="00021BE5"/>
    <w:rsid w:val="00022F05"/>
    <w:rsid w:val="00023D1B"/>
    <w:rsid w:val="00027491"/>
    <w:rsid w:val="00031C46"/>
    <w:rsid w:val="0003304A"/>
    <w:rsid w:val="00035A92"/>
    <w:rsid w:val="000361A7"/>
    <w:rsid w:val="00037DA4"/>
    <w:rsid w:val="00040582"/>
    <w:rsid w:val="000415CD"/>
    <w:rsid w:val="0004212D"/>
    <w:rsid w:val="00042A7B"/>
    <w:rsid w:val="00043DF4"/>
    <w:rsid w:val="00044039"/>
    <w:rsid w:val="000529FD"/>
    <w:rsid w:val="00054F4F"/>
    <w:rsid w:val="00056077"/>
    <w:rsid w:val="00056C12"/>
    <w:rsid w:val="00057A41"/>
    <w:rsid w:val="00061C25"/>
    <w:rsid w:val="00063944"/>
    <w:rsid w:val="00063B23"/>
    <w:rsid w:val="00064847"/>
    <w:rsid w:val="000649A0"/>
    <w:rsid w:val="00065054"/>
    <w:rsid w:val="000674F9"/>
    <w:rsid w:val="00070619"/>
    <w:rsid w:val="0007068A"/>
    <w:rsid w:val="00071ADF"/>
    <w:rsid w:val="0007300A"/>
    <w:rsid w:val="000754BC"/>
    <w:rsid w:val="00077899"/>
    <w:rsid w:val="00082AF5"/>
    <w:rsid w:val="00082E08"/>
    <w:rsid w:val="000849E3"/>
    <w:rsid w:val="00086955"/>
    <w:rsid w:val="00087128"/>
    <w:rsid w:val="0009018B"/>
    <w:rsid w:val="00091F7A"/>
    <w:rsid w:val="000926AF"/>
    <w:rsid w:val="0009346C"/>
    <w:rsid w:val="00093665"/>
    <w:rsid w:val="0009484C"/>
    <w:rsid w:val="000A2619"/>
    <w:rsid w:val="000A2847"/>
    <w:rsid w:val="000A3F46"/>
    <w:rsid w:val="000A5F50"/>
    <w:rsid w:val="000A6070"/>
    <w:rsid w:val="000A7CB3"/>
    <w:rsid w:val="000A7F94"/>
    <w:rsid w:val="000B0C5B"/>
    <w:rsid w:val="000B100C"/>
    <w:rsid w:val="000B1DD7"/>
    <w:rsid w:val="000B21AB"/>
    <w:rsid w:val="000B2944"/>
    <w:rsid w:val="000B2ED5"/>
    <w:rsid w:val="000B3E93"/>
    <w:rsid w:val="000C0184"/>
    <w:rsid w:val="000C0297"/>
    <w:rsid w:val="000C0379"/>
    <w:rsid w:val="000C1C04"/>
    <w:rsid w:val="000C1FE2"/>
    <w:rsid w:val="000C25C1"/>
    <w:rsid w:val="000C30CB"/>
    <w:rsid w:val="000C6D41"/>
    <w:rsid w:val="000C751E"/>
    <w:rsid w:val="000C7FE8"/>
    <w:rsid w:val="000D04F8"/>
    <w:rsid w:val="000D1BCD"/>
    <w:rsid w:val="000D1F42"/>
    <w:rsid w:val="000D2405"/>
    <w:rsid w:val="000D3A0F"/>
    <w:rsid w:val="000D3F51"/>
    <w:rsid w:val="000D5244"/>
    <w:rsid w:val="000D5E16"/>
    <w:rsid w:val="000D6457"/>
    <w:rsid w:val="000D6DF6"/>
    <w:rsid w:val="000D7004"/>
    <w:rsid w:val="000D7E64"/>
    <w:rsid w:val="000E01C7"/>
    <w:rsid w:val="000E0309"/>
    <w:rsid w:val="000E0984"/>
    <w:rsid w:val="000E2477"/>
    <w:rsid w:val="000E2B0C"/>
    <w:rsid w:val="000E4C92"/>
    <w:rsid w:val="000E4FEA"/>
    <w:rsid w:val="000F2971"/>
    <w:rsid w:val="000F5616"/>
    <w:rsid w:val="000F5BC0"/>
    <w:rsid w:val="000F631D"/>
    <w:rsid w:val="000F7652"/>
    <w:rsid w:val="00100D1B"/>
    <w:rsid w:val="001012EE"/>
    <w:rsid w:val="001030F3"/>
    <w:rsid w:val="00103144"/>
    <w:rsid w:val="00107722"/>
    <w:rsid w:val="00111157"/>
    <w:rsid w:val="00111C3B"/>
    <w:rsid w:val="0011314E"/>
    <w:rsid w:val="00114E72"/>
    <w:rsid w:val="0011581B"/>
    <w:rsid w:val="00115DF5"/>
    <w:rsid w:val="00116490"/>
    <w:rsid w:val="00116C8A"/>
    <w:rsid w:val="001204BE"/>
    <w:rsid w:val="0012256A"/>
    <w:rsid w:val="0012313F"/>
    <w:rsid w:val="00124743"/>
    <w:rsid w:val="001302CA"/>
    <w:rsid w:val="00130551"/>
    <w:rsid w:val="00130592"/>
    <w:rsid w:val="00130823"/>
    <w:rsid w:val="00132FD8"/>
    <w:rsid w:val="001331D4"/>
    <w:rsid w:val="0013483E"/>
    <w:rsid w:val="0013551F"/>
    <w:rsid w:val="001357FD"/>
    <w:rsid w:val="00137DA3"/>
    <w:rsid w:val="00140BBF"/>
    <w:rsid w:val="0014255E"/>
    <w:rsid w:val="00143BCD"/>
    <w:rsid w:val="00146795"/>
    <w:rsid w:val="001469F9"/>
    <w:rsid w:val="0015007A"/>
    <w:rsid w:val="001508FD"/>
    <w:rsid w:val="00151B47"/>
    <w:rsid w:val="00152653"/>
    <w:rsid w:val="0015358B"/>
    <w:rsid w:val="00153646"/>
    <w:rsid w:val="00153BEA"/>
    <w:rsid w:val="00156A2F"/>
    <w:rsid w:val="00156E60"/>
    <w:rsid w:val="00161BC8"/>
    <w:rsid w:val="001636A9"/>
    <w:rsid w:val="00163E9D"/>
    <w:rsid w:val="0017224A"/>
    <w:rsid w:val="0017411E"/>
    <w:rsid w:val="001768E0"/>
    <w:rsid w:val="00177503"/>
    <w:rsid w:val="001814FB"/>
    <w:rsid w:val="00181D86"/>
    <w:rsid w:val="00182183"/>
    <w:rsid w:val="0018482F"/>
    <w:rsid w:val="00184DA1"/>
    <w:rsid w:val="00185B9C"/>
    <w:rsid w:val="0018665E"/>
    <w:rsid w:val="001874CC"/>
    <w:rsid w:val="00191738"/>
    <w:rsid w:val="001939BB"/>
    <w:rsid w:val="00195833"/>
    <w:rsid w:val="00195855"/>
    <w:rsid w:val="00195A61"/>
    <w:rsid w:val="00197339"/>
    <w:rsid w:val="001A2492"/>
    <w:rsid w:val="001A349F"/>
    <w:rsid w:val="001A6975"/>
    <w:rsid w:val="001A7494"/>
    <w:rsid w:val="001B0B98"/>
    <w:rsid w:val="001B30FF"/>
    <w:rsid w:val="001B35DA"/>
    <w:rsid w:val="001C061D"/>
    <w:rsid w:val="001C0D3F"/>
    <w:rsid w:val="001C1B25"/>
    <w:rsid w:val="001C2629"/>
    <w:rsid w:val="001C2F4D"/>
    <w:rsid w:val="001C54D4"/>
    <w:rsid w:val="001C656B"/>
    <w:rsid w:val="001C74F6"/>
    <w:rsid w:val="001D1929"/>
    <w:rsid w:val="001D192C"/>
    <w:rsid w:val="001D289A"/>
    <w:rsid w:val="001D2D3C"/>
    <w:rsid w:val="001D2F81"/>
    <w:rsid w:val="001D5D45"/>
    <w:rsid w:val="001E1861"/>
    <w:rsid w:val="001E20F2"/>
    <w:rsid w:val="001E32E6"/>
    <w:rsid w:val="001E344F"/>
    <w:rsid w:val="001E36C1"/>
    <w:rsid w:val="001E5600"/>
    <w:rsid w:val="001E581A"/>
    <w:rsid w:val="001E5FD5"/>
    <w:rsid w:val="001E7843"/>
    <w:rsid w:val="001E7A62"/>
    <w:rsid w:val="001E7AF4"/>
    <w:rsid w:val="001F14D9"/>
    <w:rsid w:val="001F1B1A"/>
    <w:rsid w:val="001F1D57"/>
    <w:rsid w:val="001F3167"/>
    <w:rsid w:val="001F55AD"/>
    <w:rsid w:val="001F608F"/>
    <w:rsid w:val="0020199E"/>
    <w:rsid w:val="00202495"/>
    <w:rsid w:val="002117EC"/>
    <w:rsid w:val="002121F5"/>
    <w:rsid w:val="00212C14"/>
    <w:rsid w:val="0021395F"/>
    <w:rsid w:val="00216C4B"/>
    <w:rsid w:val="00220008"/>
    <w:rsid w:val="0022301F"/>
    <w:rsid w:val="00223870"/>
    <w:rsid w:val="00224F74"/>
    <w:rsid w:val="0022680F"/>
    <w:rsid w:val="002301D6"/>
    <w:rsid w:val="00230D54"/>
    <w:rsid w:val="00232921"/>
    <w:rsid w:val="00234F42"/>
    <w:rsid w:val="00236E6C"/>
    <w:rsid w:val="00237CB7"/>
    <w:rsid w:val="00242575"/>
    <w:rsid w:val="002433A8"/>
    <w:rsid w:val="00244798"/>
    <w:rsid w:val="002453F3"/>
    <w:rsid w:val="00245F87"/>
    <w:rsid w:val="00247981"/>
    <w:rsid w:val="00251D5D"/>
    <w:rsid w:val="00252399"/>
    <w:rsid w:val="00253105"/>
    <w:rsid w:val="00253756"/>
    <w:rsid w:val="002539CF"/>
    <w:rsid w:val="002549A2"/>
    <w:rsid w:val="00254AB1"/>
    <w:rsid w:val="00254FE3"/>
    <w:rsid w:val="00255691"/>
    <w:rsid w:val="0025664B"/>
    <w:rsid w:val="00257D33"/>
    <w:rsid w:val="00260CC3"/>
    <w:rsid w:val="00261DDA"/>
    <w:rsid w:val="0026239E"/>
    <w:rsid w:val="00262457"/>
    <w:rsid w:val="00263EA9"/>
    <w:rsid w:val="00264946"/>
    <w:rsid w:val="00264F2E"/>
    <w:rsid w:val="0026635E"/>
    <w:rsid w:val="002664EB"/>
    <w:rsid w:val="002671EA"/>
    <w:rsid w:val="002678AC"/>
    <w:rsid w:val="00267D25"/>
    <w:rsid w:val="00270B74"/>
    <w:rsid w:val="002710F5"/>
    <w:rsid w:val="002715A4"/>
    <w:rsid w:val="002718D8"/>
    <w:rsid w:val="0027489F"/>
    <w:rsid w:val="00275560"/>
    <w:rsid w:val="00275826"/>
    <w:rsid w:val="00276442"/>
    <w:rsid w:val="002773C6"/>
    <w:rsid w:val="002778C6"/>
    <w:rsid w:val="00277F9A"/>
    <w:rsid w:val="002847B5"/>
    <w:rsid w:val="00285067"/>
    <w:rsid w:val="002854AC"/>
    <w:rsid w:val="002878EE"/>
    <w:rsid w:val="00287D94"/>
    <w:rsid w:val="00292955"/>
    <w:rsid w:val="00293257"/>
    <w:rsid w:val="002937B6"/>
    <w:rsid w:val="002964E0"/>
    <w:rsid w:val="002A07A9"/>
    <w:rsid w:val="002A0CD6"/>
    <w:rsid w:val="002A428D"/>
    <w:rsid w:val="002A6FC3"/>
    <w:rsid w:val="002A713B"/>
    <w:rsid w:val="002B0A1F"/>
    <w:rsid w:val="002B26DA"/>
    <w:rsid w:val="002B4526"/>
    <w:rsid w:val="002B5A0F"/>
    <w:rsid w:val="002B5F04"/>
    <w:rsid w:val="002B7B1F"/>
    <w:rsid w:val="002C09DE"/>
    <w:rsid w:val="002C2B3E"/>
    <w:rsid w:val="002C3B95"/>
    <w:rsid w:val="002C5A84"/>
    <w:rsid w:val="002C697D"/>
    <w:rsid w:val="002C6A81"/>
    <w:rsid w:val="002C786E"/>
    <w:rsid w:val="002D222E"/>
    <w:rsid w:val="002D4A24"/>
    <w:rsid w:val="002D7B89"/>
    <w:rsid w:val="002E005D"/>
    <w:rsid w:val="002E1482"/>
    <w:rsid w:val="002E14B0"/>
    <w:rsid w:val="002E5DA9"/>
    <w:rsid w:val="002E7883"/>
    <w:rsid w:val="002F0250"/>
    <w:rsid w:val="002F1B09"/>
    <w:rsid w:val="002F621E"/>
    <w:rsid w:val="002F6376"/>
    <w:rsid w:val="002F6614"/>
    <w:rsid w:val="00303EA3"/>
    <w:rsid w:val="00304BC1"/>
    <w:rsid w:val="00304E4B"/>
    <w:rsid w:val="00306890"/>
    <w:rsid w:val="003101B2"/>
    <w:rsid w:val="00310E0B"/>
    <w:rsid w:val="00311254"/>
    <w:rsid w:val="00314265"/>
    <w:rsid w:val="00316F42"/>
    <w:rsid w:val="003227B8"/>
    <w:rsid w:val="0032382D"/>
    <w:rsid w:val="0032391A"/>
    <w:rsid w:val="0032529F"/>
    <w:rsid w:val="00325D6C"/>
    <w:rsid w:val="003265B8"/>
    <w:rsid w:val="00330808"/>
    <w:rsid w:val="003308D9"/>
    <w:rsid w:val="00330ED3"/>
    <w:rsid w:val="003326B3"/>
    <w:rsid w:val="00333AC3"/>
    <w:rsid w:val="003369CE"/>
    <w:rsid w:val="00337415"/>
    <w:rsid w:val="003405E7"/>
    <w:rsid w:val="0034466E"/>
    <w:rsid w:val="003450BA"/>
    <w:rsid w:val="00346E3E"/>
    <w:rsid w:val="00347BDE"/>
    <w:rsid w:val="00350925"/>
    <w:rsid w:val="00355231"/>
    <w:rsid w:val="00355FBB"/>
    <w:rsid w:val="00357179"/>
    <w:rsid w:val="0035727E"/>
    <w:rsid w:val="00360970"/>
    <w:rsid w:val="003632C4"/>
    <w:rsid w:val="0036478D"/>
    <w:rsid w:val="00365206"/>
    <w:rsid w:val="0036608B"/>
    <w:rsid w:val="003678B7"/>
    <w:rsid w:val="00370B21"/>
    <w:rsid w:val="00372774"/>
    <w:rsid w:val="00372F14"/>
    <w:rsid w:val="0037329A"/>
    <w:rsid w:val="00373DCA"/>
    <w:rsid w:val="00375B16"/>
    <w:rsid w:val="00375DFA"/>
    <w:rsid w:val="003805B7"/>
    <w:rsid w:val="00380B0B"/>
    <w:rsid w:val="003810DF"/>
    <w:rsid w:val="00381B87"/>
    <w:rsid w:val="0038387B"/>
    <w:rsid w:val="00384621"/>
    <w:rsid w:val="003849A0"/>
    <w:rsid w:val="00384AA0"/>
    <w:rsid w:val="003855C9"/>
    <w:rsid w:val="00385B44"/>
    <w:rsid w:val="00386303"/>
    <w:rsid w:val="0038704C"/>
    <w:rsid w:val="00387E26"/>
    <w:rsid w:val="00387F30"/>
    <w:rsid w:val="003910C4"/>
    <w:rsid w:val="00391A98"/>
    <w:rsid w:val="00393281"/>
    <w:rsid w:val="00393CA7"/>
    <w:rsid w:val="00396D00"/>
    <w:rsid w:val="003A1014"/>
    <w:rsid w:val="003A1607"/>
    <w:rsid w:val="003A4233"/>
    <w:rsid w:val="003A469F"/>
    <w:rsid w:val="003A4CFE"/>
    <w:rsid w:val="003A56E1"/>
    <w:rsid w:val="003A5863"/>
    <w:rsid w:val="003A5B8B"/>
    <w:rsid w:val="003A72CF"/>
    <w:rsid w:val="003B0168"/>
    <w:rsid w:val="003B19C6"/>
    <w:rsid w:val="003B1CC2"/>
    <w:rsid w:val="003B45A2"/>
    <w:rsid w:val="003B4F47"/>
    <w:rsid w:val="003B5D8F"/>
    <w:rsid w:val="003B6614"/>
    <w:rsid w:val="003B6837"/>
    <w:rsid w:val="003B6EB1"/>
    <w:rsid w:val="003B7008"/>
    <w:rsid w:val="003B7682"/>
    <w:rsid w:val="003C0472"/>
    <w:rsid w:val="003C3425"/>
    <w:rsid w:val="003C3710"/>
    <w:rsid w:val="003C4B33"/>
    <w:rsid w:val="003C5B89"/>
    <w:rsid w:val="003D1E44"/>
    <w:rsid w:val="003D5F4E"/>
    <w:rsid w:val="003D6ADF"/>
    <w:rsid w:val="003D7E97"/>
    <w:rsid w:val="003E01A7"/>
    <w:rsid w:val="003E0973"/>
    <w:rsid w:val="003E2E16"/>
    <w:rsid w:val="003E362A"/>
    <w:rsid w:val="003E631C"/>
    <w:rsid w:val="003E645D"/>
    <w:rsid w:val="003E7BE9"/>
    <w:rsid w:val="003F100C"/>
    <w:rsid w:val="003F13B7"/>
    <w:rsid w:val="003F1A3F"/>
    <w:rsid w:val="003F3A62"/>
    <w:rsid w:val="003F3AA4"/>
    <w:rsid w:val="003F47D6"/>
    <w:rsid w:val="003F486F"/>
    <w:rsid w:val="003F5703"/>
    <w:rsid w:val="00400F99"/>
    <w:rsid w:val="00401524"/>
    <w:rsid w:val="00401C34"/>
    <w:rsid w:val="00402007"/>
    <w:rsid w:val="00403EBC"/>
    <w:rsid w:val="0040497B"/>
    <w:rsid w:val="00404F7A"/>
    <w:rsid w:val="00407292"/>
    <w:rsid w:val="00407CD4"/>
    <w:rsid w:val="0041121B"/>
    <w:rsid w:val="0041132C"/>
    <w:rsid w:val="00411507"/>
    <w:rsid w:val="00411EA0"/>
    <w:rsid w:val="0041220F"/>
    <w:rsid w:val="0041327B"/>
    <w:rsid w:val="00414AA8"/>
    <w:rsid w:val="004159CA"/>
    <w:rsid w:val="00416C33"/>
    <w:rsid w:val="00420BF1"/>
    <w:rsid w:val="00420CFB"/>
    <w:rsid w:val="0042241F"/>
    <w:rsid w:val="0042592B"/>
    <w:rsid w:val="004263D1"/>
    <w:rsid w:val="00427D81"/>
    <w:rsid w:val="00431576"/>
    <w:rsid w:val="00432E6A"/>
    <w:rsid w:val="004334AC"/>
    <w:rsid w:val="00434425"/>
    <w:rsid w:val="00434F2A"/>
    <w:rsid w:val="00437BD9"/>
    <w:rsid w:val="004408CB"/>
    <w:rsid w:val="00441600"/>
    <w:rsid w:val="0044300B"/>
    <w:rsid w:val="00443F7D"/>
    <w:rsid w:val="004440FB"/>
    <w:rsid w:val="00445EBB"/>
    <w:rsid w:val="0044628B"/>
    <w:rsid w:val="00446855"/>
    <w:rsid w:val="004503B1"/>
    <w:rsid w:val="00450939"/>
    <w:rsid w:val="00451537"/>
    <w:rsid w:val="00453F7B"/>
    <w:rsid w:val="004541C6"/>
    <w:rsid w:val="0045573D"/>
    <w:rsid w:val="004564A3"/>
    <w:rsid w:val="00456F09"/>
    <w:rsid w:val="004621F9"/>
    <w:rsid w:val="004629B0"/>
    <w:rsid w:val="004634B5"/>
    <w:rsid w:val="00463610"/>
    <w:rsid w:val="00463CDF"/>
    <w:rsid w:val="00470297"/>
    <w:rsid w:val="004709B0"/>
    <w:rsid w:val="0047165F"/>
    <w:rsid w:val="0047381D"/>
    <w:rsid w:val="00473875"/>
    <w:rsid w:val="004744DE"/>
    <w:rsid w:val="004748D3"/>
    <w:rsid w:val="00477110"/>
    <w:rsid w:val="004800B4"/>
    <w:rsid w:val="0048148C"/>
    <w:rsid w:val="004819EF"/>
    <w:rsid w:val="0048220F"/>
    <w:rsid w:val="00482FBE"/>
    <w:rsid w:val="00483152"/>
    <w:rsid w:val="00484AB7"/>
    <w:rsid w:val="00487D06"/>
    <w:rsid w:val="00491276"/>
    <w:rsid w:val="00492F13"/>
    <w:rsid w:val="00494C84"/>
    <w:rsid w:val="00496BF2"/>
    <w:rsid w:val="004979CE"/>
    <w:rsid w:val="004A3E13"/>
    <w:rsid w:val="004A4E10"/>
    <w:rsid w:val="004A5DC2"/>
    <w:rsid w:val="004A7D74"/>
    <w:rsid w:val="004B15A1"/>
    <w:rsid w:val="004B25F2"/>
    <w:rsid w:val="004B49FF"/>
    <w:rsid w:val="004B626D"/>
    <w:rsid w:val="004B6289"/>
    <w:rsid w:val="004B687B"/>
    <w:rsid w:val="004B709D"/>
    <w:rsid w:val="004B7726"/>
    <w:rsid w:val="004B785A"/>
    <w:rsid w:val="004C08B8"/>
    <w:rsid w:val="004C2B77"/>
    <w:rsid w:val="004C3F79"/>
    <w:rsid w:val="004C52F9"/>
    <w:rsid w:val="004C76BC"/>
    <w:rsid w:val="004D0582"/>
    <w:rsid w:val="004D0CFE"/>
    <w:rsid w:val="004D1231"/>
    <w:rsid w:val="004D2E96"/>
    <w:rsid w:val="004D3F82"/>
    <w:rsid w:val="004D5165"/>
    <w:rsid w:val="004E0185"/>
    <w:rsid w:val="004E094D"/>
    <w:rsid w:val="004E10B7"/>
    <w:rsid w:val="004E122B"/>
    <w:rsid w:val="004E1D70"/>
    <w:rsid w:val="004E3202"/>
    <w:rsid w:val="004E6562"/>
    <w:rsid w:val="004E671A"/>
    <w:rsid w:val="004F10FA"/>
    <w:rsid w:val="004F162E"/>
    <w:rsid w:val="004F1BA4"/>
    <w:rsid w:val="004F207A"/>
    <w:rsid w:val="004F28C5"/>
    <w:rsid w:val="004F3947"/>
    <w:rsid w:val="004F4CE2"/>
    <w:rsid w:val="004F66A4"/>
    <w:rsid w:val="00502235"/>
    <w:rsid w:val="00505DD1"/>
    <w:rsid w:val="005071A1"/>
    <w:rsid w:val="00510057"/>
    <w:rsid w:val="005101E3"/>
    <w:rsid w:val="00510539"/>
    <w:rsid w:val="0051136D"/>
    <w:rsid w:val="00511EE5"/>
    <w:rsid w:val="00515265"/>
    <w:rsid w:val="00516922"/>
    <w:rsid w:val="0051692C"/>
    <w:rsid w:val="00521950"/>
    <w:rsid w:val="00521B0F"/>
    <w:rsid w:val="00521BCE"/>
    <w:rsid w:val="00522496"/>
    <w:rsid w:val="00522FDC"/>
    <w:rsid w:val="00523012"/>
    <w:rsid w:val="00525590"/>
    <w:rsid w:val="00525730"/>
    <w:rsid w:val="005257DA"/>
    <w:rsid w:val="005258A9"/>
    <w:rsid w:val="00525A60"/>
    <w:rsid w:val="0053414A"/>
    <w:rsid w:val="0053483D"/>
    <w:rsid w:val="00534AD8"/>
    <w:rsid w:val="00534F38"/>
    <w:rsid w:val="00535B52"/>
    <w:rsid w:val="00540244"/>
    <w:rsid w:val="005439ED"/>
    <w:rsid w:val="00544C0B"/>
    <w:rsid w:val="005476D0"/>
    <w:rsid w:val="00547A20"/>
    <w:rsid w:val="00547CF5"/>
    <w:rsid w:val="00547FA1"/>
    <w:rsid w:val="005529B4"/>
    <w:rsid w:val="005559AF"/>
    <w:rsid w:val="0055616E"/>
    <w:rsid w:val="0055695E"/>
    <w:rsid w:val="00557628"/>
    <w:rsid w:val="00557A30"/>
    <w:rsid w:val="00561004"/>
    <w:rsid w:val="005611A1"/>
    <w:rsid w:val="0056715B"/>
    <w:rsid w:val="0057137C"/>
    <w:rsid w:val="0057358F"/>
    <w:rsid w:val="005746FB"/>
    <w:rsid w:val="0057534F"/>
    <w:rsid w:val="0057662C"/>
    <w:rsid w:val="005768DB"/>
    <w:rsid w:val="00576DEF"/>
    <w:rsid w:val="00577294"/>
    <w:rsid w:val="00577584"/>
    <w:rsid w:val="0057794A"/>
    <w:rsid w:val="00580B84"/>
    <w:rsid w:val="00580D11"/>
    <w:rsid w:val="0058197B"/>
    <w:rsid w:val="00584061"/>
    <w:rsid w:val="005859E2"/>
    <w:rsid w:val="00586E15"/>
    <w:rsid w:val="005928C1"/>
    <w:rsid w:val="00594C0A"/>
    <w:rsid w:val="00595806"/>
    <w:rsid w:val="005A15AC"/>
    <w:rsid w:val="005A1A55"/>
    <w:rsid w:val="005A2AE5"/>
    <w:rsid w:val="005A2B1F"/>
    <w:rsid w:val="005A3C0B"/>
    <w:rsid w:val="005A5856"/>
    <w:rsid w:val="005A6F27"/>
    <w:rsid w:val="005A762F"/>
    <w:rsid w:val="005A7D54"/>
    <w:rsid w:val="005B0EE5"/>
    <w:rsid w:val="005B2058"/>
    <w:rsid w:val="005C1438"/>
    <w:rsid w:val="005C18EB"/>
    <w:rsid w:val="005C2401"/>
    <w:rsid w:val="005C344B"/>
    <w:rsid w:val="005C3924"/>
    <w:rsid w:val="005C46CA"/>
    <w:rsid w:val="005C484A"/>
    <w:rsid w:val="005C605E"/>
    <w:rsid w:val="005C72E2"/>
    <w:rsid w:val="005D1FFA"/>
    <w:rsid w:val="005D2339"/>
    <w:rsid w:val="005D2A36"/>
    <w:rsid w:val="005D3CCE"/>
    <w:rsid w:val="005D5407"/>
    <w:rsid w:val="005D577E"/>
    <w:rsid w:val="005D64BA"/>
    <w:rsid w:val="005E0E80"/>
    <w:rsid w:val="005E1145"/>
    <w:rsid w:val="005E56C9"/>
    <w:rsid w:val="005E57CB"/>
    <w:rsid w:val="005E65F5"/>
    <w:rsid w:val="005E735F"/>
    <w:rsid w:val="005E7785"/>
    <w:rsid w:val="005E7BCE"/>
    <w:rsid w:val="005F0722"/>
    <w:rsid w:val="005F0790"/>
    <w:rsid w:val="005F5F89"/>
    <w:rsid w:val="005F7FF8"/>
    <w:rsid w:val="0060091B"/>
    <w:rsid w:val="0060272E"/>
    <w:rsid w:val="00602A2F"/>
    <w:rsid w:val="00602B38"/>
    <w:rsid w:val="00604A91"/>
    <w:rsid w:val="00605F98"/>
    <w:rsid w:val="00610FAB"/>
    <w:rsid w:val="006126B7"/>
    <w:rsid w:val="006134A7"/>
    <w:rsid w:val="00614281"/>
    <w:rsid w:val="00615737"/>
    <w:rsid w:val="00616AA1"/>
    <w:rsid w:val="00616F02"/>
    <w:rsid w:val="00620048"/>
    <w:rsid w:val="00620594"/>
    <w:rsid w:val="00621428"/>
    <w:rsid w:val="00621BBF"/>
    <w:rsid w:val="00625FE1"/>
    <w:rsid w:val="00626635"/>
    <w:rsid w:val="00626958"/>
    <w:rsid w:val="00627268"/>
    <w:rsid w:val="00631356"/>
    <w:rsid w:val="006359F7"/>
    <w:rsid w:val="00635A30"/>
    <w:rsid w:val="00636124"/>
    <w:rsid w:val="00636861"/>
    <w:rsid w:val="00644336"/>
    <w:rsid w:val="00644547"/>
    <w:rsid w:val="00646002"/>
    <w:rsid w:val="006502B4"/>
    <w:rsid w:val="0065325C"/>
    <w:rsid w:val="00655B54"/>
    <w:rsid w:val="0065619D"/>
    <w:rsid w:val="00657ABF"/>
    <w:rsid w:val="00657AEF"/>
    <w:rsid w:val="006601B6"/>
    <w:rsid w:val="006610D2"/>
    <w:rsid w:val="00661368"/>
    <w:rsid w:val="00665E4F"/>
    <w:rsid w:val="00665FD1"/>
    <w:rsid w:val="00670509"/>
    <w:rsid w:val="00670A9D"/>
    <w:rsid w:val="00670B5F"/>
    <w:rsid w:val="006727BD"/>
    <w:rsid w:val="00673A13"/>
    <w:rsid w:val="00674A8B"/>
    <w:rsid w:val="00676D96"/>
    <w:rsid w:val="0068027A"/>
    <w:rsid w:val="0068147D"/>
    <w:rsid w:val="00686316"/>
    <w:rsid w:val="0068667E"/>
    <w:rsid w:val="00687CF2"/>
    <w:rsid w:val="00687F42"/>
    <w:rsid w:val="00690FD7"/>
    <w:rsid w:val="00691F22"/>
    <w:rsid w:val="00692BE5"/>
    <w:rsid w:val="00693AAF"/>
    <w:rsid w:val="00693D36"/>
    <w:rsid w:val="0069624E"/>
    <w:rsid w:val="006A02A0"/>
    <w:rsid w:val="006A04A5"/>
    <w:rsid w:val="006A1524"/>
    <w:rsid w:val="006A1AAD"/>
    <w:rsid w:val="006A32CC"/>
    <w:rsid w:val="006A47F8"/>
    <w:rsid w:val="006A768D"/>
    <w:rsid w:val="006B07BD"/>
    <w:rsid w:val="006B2EDE"/>
    <w:rsid w:val="006B44AA"/>
    <w:rsid w:val="006B52EE"/>
    <w:rsid w:val="006B55D6"/>
    <w:rsid w:val="006B5977"/>
    <w:rsid w:val="006C01C2"/>
    <w:rsid w:val="006C0888"/>
    <w:rsid w:val="006C11AA"/>
    <w:rsid w:val="006C11CE"/>
    <w:rsid w:val="006C280E"/>
    <w:rsid w:val="006C451A"/>
    <w:rsid w:val="006C4EB9"/>
    <w:rsid w:val="006D006C"/>
    <w:rsid w:val="006D2D64"/>
    <w:rsid w:val="006D58D2"/>
    <w:rsid w:val="006D597E"/>
    <w:rsid w:val="006E193E"/>
    <w:rsid w:val="006E209B"/>
    <w:rsid w:val="006E28AA"/>
    <w:rsid w:val="006E28ED"/>
    <w:rsid w:val="006E4B88"/>
    <w:rsid w:val="006F0644"/>
    <w:rsid w:val="006F07A2"/>
    <w:rsid w:val="006F1C47"/>
    <w:rsid w:val="006F2B46"/>
    <w:rsid w:val="006F3CD5"/>
    <w:rsid w:val="006F4E09"/>
    <w:rsid w:val="006F52AA"/>
    <w:rsid w:val="006F698B"/>
    <w:rsid w:val="006F698F"/>
    <w:rsid w:val="006F75ED"/>
    <w:rsid w:val="006F7B5A"/>
    <w:rsid w:val="006F7EA7"/>
    <w:rsid w:val="00700F98"/>
    <w:rsid w:val="00701C67"/>
    <w:rsid w:val="007022CE"/>
    <w:rsid w:val="0070266A"/>
    <w:rsid w:val="0070350D"/>
    <w:rsid w:val="0070396C"/>
    <w:rsid w:val="007047AE"/>
    <w:rsid w:val="00704B62"/>
    <w:rsid w:val="00705C6D"/>
    <w:rsid w:val="00706269"/>
    <w:rsid w:val="0071195D"/>
    <w:rsid w:val="00712383"/>
    <w:rsid w:val="007145E6"/>
    <w:rsid w:val="00714E70"/>
    <w:rsid w:val="00715334"/>
    <w:rsid w:val="007170D5"/>
    <w:rsid w:val="007201E4"/>
    <w:rsid w:val="00721F66"/>
    <w:rsid w:val="00722DC7"/>
    <w:rsid w:val="007252B7"/>
    <w:rsid w:val="00726826"/>
    <w:rsid w:val="00727CB2"/>
    <w:rsid w:val="00732441"/>
    <w:rsid w:val="00732483"/>
    <w:rsid w:val="00733930"/>
    <w:rsid w:val="00734214"/>
    <w:rsid w:val="00736077"/>
    <w:rsid w:val="00736863"/>
    <w:rsid w:val="00737443"/>
    <w:rsid w:val="00737647"/>
    <w:rsid w:val="007404AF"/>
    <w:rsid w:val="0074116F"/>
    <w:rsid w:val="007436ED"/>
    <w:rsid w:val="007441C7"/>
    <w:rsid w:val="00744992"/>
    <w:rsid w:val="007451BE"/>
    <w:rsid w:val="007476B5"/>
    <w:rsid w:val="007479A9"/>
    <w:rsid w:val="007503B4"/>
    <w:rsid w:val="007514F8"/>
    <w:rsid w:val="007517E0"/>
    <w:rsid w:val="00751A55"/>
    <w:rsid w:val="00752794"/>
    <w:rsid w:val="00752E12"/>
    <w:rsid w:val="00753519"/>
    <w:rsid w:val="007538FE"/>
    <w:rsid w:val="007546DB"/>
    <w:rsid w:val="0075624F"/>
    <w:rsid w:val="00756C02"/>
    <w:rsid w:val="007572BD"/>
    <w:rsid w:val="00760CA9"/>
    <w:rsid w:val="00761486"/>
    <w:rsid w:val="00761B9D"/>
    <w:rsid w:val="007623C8"/>
    <w:rsid w:val="0076374B"/>
    <w:rsid w:val="00764F65"/>
    <w:rsid w:val="007656AE"/>
    <w:rsid w:val="00767F3D"/>
    <w:rsid w:val="0077068B"/>
    <w:rsid w:val="0077089A"/>
    <w:rsid w:val="00770DB4"/>
    <w:rsid w:val="00771244"/>
    <w:rsid w:val="00771ED4"/>
    <w:rsid w:val="00775B3D"/>
    <w:rsid w:val="00776B25"/>
    <w:rsid w:val="00777CC6"/>
    <w:rsid w:val="00777EF2"/>
    <w:rsid w:val="00781459"/>
    <w:rsid w:val="007817AC"/>
    <w:rsid w:val="0078235B"/>
    <w:rsid w:val="007825A7"/>
    <w:rsid w:val="007834FD"/>
    <w:rsid w:val="0078474A"/>
    <w:rsid w:val="00784AB1"/>
    <w:rsid w:val="00785215"/>
    <w:rsid w:val="007852E6"/>
    <w:rsid w:val="007859A8"/>
    <w:rsid w:val="00792DAD"/>
    <w:rsid w:val="0079372A"/>
    <w:rsid w:val="007937DB"/>
    <w:rsid w:val="00793B0C"/>
    <w:rsid w:val="00793CFE"/>
    <w:rsid w:val="00794E7A"/>
    <w:rsid w:val="007A060D"/>
    <w:rsid w:val="007A070D"/>
    <w:rsid w:val="007A0794"/>
    <w:rsid w:val="007A0A13"/>
    <w:rsid w:val="007A0CBB"/>
    <w:rsid w:val="007A14C0"/>
    <w:rsid w:val="007A37A8"/>
    <w:rsid w:val="007A3C01"/>
    <w:rsid w:val="007A418C"/>
    <w:rsid w:val="007B0076"/>
    <w:rsid w:val="007B3770"/>
    <w:rsid w:val="007B4E69"/>
    <w:rsid w:val="007B7BB1"/>
    <w:rsid w:val="007C01FF"/>
    <w:rsid w:val="007C30A0"/>
    <w:rsid w:val="007C35BB"/>
    <w:rsid w:val="007C589A"/>
    <w:rsid w:val="007C5CA5"/>
    <w:rsid w:val="007C6F41"/>
    <w:rsid w:val="007D0C85"/>
    <w:rsid w:val="007D1067"/>
    <w:rsid w:val="007D1B70"/>
    <w:rsid w:val="007D4116"/>
    <w:rsid w:val="007D4366"/>
    <w:rsid w:val="007D4759"/>
    <w:rsid w:val="007D548F"/>
    <w:rsid w:val="007D5609"/>
    <w:rsid w:val="007D5817"/>
    <w:rsid w:val="007D7601"/>
    <w:rsid w:val="007E26FE"/>
    <w:rsid w:val="007E3BD7"/>
    <w:rsid w:val="007E55C0"/>
    <w:rsid w:val="007F1C85"/>
    <w:rsid w:val="007F4223"/>
    <w:rsid w:val="007F7724"/>
    <w:rsid w:val="007F7A23"/>
    <w:rsid w:val="00800D61"/>
    <w:rsid w:val="008015F4"/>
    <w:rsid w:val="0080166D"/>
    <w:rsid w:val="008026C5"/>
    <w:rsid w:val="00805A9B"/>
    <w:rsid w:val="0080692E"/>
    <w:rsid w:val="00810311"/>
    <w:rsid w:val="00810871"/>
    <w:rsid w:val="00810C0C"/>
    <w:rsid w:val="0081694E"/>
    <w:rsid w:val="00820A17"/>
    <w:rsid w:val="0082168A"/>
    <w:rsid w:val="00821835"/>
    <w:rsid w:val="00822A60"/>
    <w:rsid w:val="0082367E"/>
    <w:rsid w:val="0082446E"/>
    <w:rsid w:val="0082517F"/>
    <w:rsid w:val="00827BDA"/>
    <w:rsid w:val="00827E3B"/>
    <w:rsid w:val="008309C5"/>
    <w:rsid w:val="00834216"/>
    <w:rsid w:val="008409F0"/>
    <w:rsid w:val="00840D84"/>
    <w:rsid w:val="00841805"/>
    <w:rsid w:val="008418B1"/>
    <w:rsid w:val="00842CDF"/>
    <w:rsid w:val="008444B5"/>
    <w:rsid w:val="00844A09"/>
    <w:rsid w:val="0084599D"/>
    <w:rsid w:val="00846EF5"/>
    <w:rsid w:val="008471D4"/>
    <w:rsid w:val="008513FB"/>
    <w:rsid w:val="00853094"/>
    <w:rsid w:val="00853262"/>
    <w:rsid w:val="008536E7"/>
    <w:rsid w:val="0085417C"/>
    <w:rsid w:val="008550AC"/>
    <w:rsid w:val="00856349"/>
    <w:rsid w:val="00857BF4"/>
    <w:rsid w:val="00857D22"/>
    <w:rsid w:val="0086006B"/>
    <w:rsid w:val="0086054F"/>
    <w:rsid w:val="00860CB5"/>
    <w:rsid w:val="00860DC4"/>
    <w:rsid w:val="00861244"/>
    <w:rsid w:val="00862081"/>
    <w:rsid w:val="00862A26"/>
    <w:rsid w:val="008641F7"/>
    <w:rsid w:val="00865EB0"/>
    <w:rsid w:val="00867DAF"/>
    <w:rsid w:val="0087098A"/>
    <w:rsid w:val="00871A69"/>
    <w:rsid w:val="00871B21"/>
    <w:rsid w:val="00871C57"/>
    <w:rsid w:val="008737B0"/>
    <w:rsid w:val="00873D52"/>
    <w:rsid w:val="00874F82"/>
    <w:rsid w:val="00875782"/>
    <w:rsid w:val="008768A5"/>
    <w:rsid w:val="008803F6"/>
    <w:rsid w:val="00881735"/>
    <w:rsid w:val="00882A78"/>
    <w:rsid w:val="0088358D"/>
    <w:rsid w:val="00885B39"/>
    <w:rsid w:val="008865E1"/>
    <w:rsid w:val="00887422"/>
    <w:rsid w:val="00890203"/>
    <w:rsid w:val="00891576"/>
    <w:rsid w:val="0089217D"/>
    <w:rsid w:val="00892CFF"/>
    <w:rsid w:val="008979B0"/>
    <w:rsid w:val="008A01C2"/>
    <w:rsid w:val="008A2F63"/>
    <w:rsid w:val="008A4AF5"/>
    <w:rsid w:val="008A4ED5"/>
    <w:rsid w:val="008A57A8"/>
    <w:rsid w:val="008A5A19"/>
    <w:rsid w:val="008A6BBB"/>
    <w:rsid w:val="008B038E"/>
    <w:rsid w:val="008B10D6"/>
    <w:rsid w:val="008B1340"/>
    <w:rsid w:val="008B1418"/>
    <w:rsid w:val="008B38E9"/>
    <w:rsid w:val="008B39B3"/>
    <w:rsid w:val="008B3A1C"/>
    <w:rsid w:val="008B57CF"/>
    <w:rsid w:val="008B5FA5"/>
    <w:rsid w:val="008B61CF"/>
    <w:rsid w:val="008B6892"/>
    <w:rsid w:val="008B716A"/>
    <w:rsid w:val="008C0BC6"/>
    <w:rsid w:val="008C157F"/>
    <w:rsid w:val="008C38B7"/>
    <w:rsid w:val="008C4C08"/>
    <w:rsid w:val="008C6097"/>
    <w:rsid w:val="008C6214"/>
    <w:rsid w:val="008C6312"/>
    <w:rsid w:val="008D04D7"/>
    <w:rsid w:val="008D05FB"/>
    <w:rsid w:val="008D360B"/>
    <w:rsid w:val="008D379C"/>
    <w:rsid w:val="008D48C3"/>
    <w:rsid w:val="008E00AE"/>
    <w:rsid w:val="008E0543"/>
    <w:rsid w:val="008E0B32"/>
    <w:rsid w:val="008E5BA5"/>
    <w:rsid w:val="008F3CB6"/>
    <w:rsid w:val="008F42D0"/>
    <w:rsid w:val="008F53F7"/>
    <w:rsid w:val="008F69A8"/>
    <w:rsid w:val="00902726"/>
    <w:rsid w:val="00902755"/>
    <w:rsid w:val="00903F09"/>
    <w:rsid w:val="009072CF"/>
    <w:rsid w:val="00907A99"/>
    <w:rsid w:val="0091103B"/>
    <w:rsid w:val="009116DD"/>
    <w:rsid w:val="00913B2B"/>
    <w:rsid w:val="00916012"/>
    <w:rsid w:val="009166D6"/>
    <w:rsid w:val="00920101"/>
    <w:rsid w:val="00920812"/>
    <w:rsid w:val="00921DC3"/>
    <w:rsid w:val="00922298"/>
    <w:rsid w:val="00922E81"/>
    <w:rsid w:val="00923E37"/>
    <w:rsid w:val="009248DE"/>
    <w:rsid w:val="00924C68"/>
    <w:rsid w:val="0092545F"/>
    <w:rsid w:val="0092606F"/>
    <w:rsid w:val="00927F60"/>
    <w:rsid w:val="00930A8B"/>
    <w:rsid w:val="00930AA9"/>
    <w:rsid w:val="00931786"/>
    <w:rsid w:val="00932219"/>
    <w:rsid w:val="009322A2"/>
    <w:rsid w:val="009343FA"/>
    <w:rsid w:val="00935122"/>
    <w:rsid w:val="00940213"/>
    <w:rsid w:val="00943B1A"/>
    <w:rsid w:val="0094451A"/>
    <w:rsid w:val="0094705E"/>
    <w:rsid w:val="009515BA"/>
    <w:rsid w:val="00955225"/>
    <w:rsid w:val="00955430"/>
    <w:rsid w:val="00956D9D"/>
    <w:rsid w:val="00957F75"/>
    <w:rsid w:val="00960105"/>
    <w:rsid w:val="009607B4"/>
    <w:rsid w:val="00960D7E"/>
    <w:rsid w:val="009611E3"/>
    <w:rsid w:val="009628BF"/>
    <w:rsid w:val="00962F1B"/>
    <w:rsid w:val="009633D1"/>
    <w:rsid w:val="009653A6"/>
    <w:rsid w:val="00966050"/>
    <w:rsid w:val="00967554"/>
    <w:rsid w:val="0097009C"/>
    <w:rsid w:val="009704CB"/>
    <w:rsid w:val="0097379B"/>
    <w:rsid w:val="00974DBE"/>
    <w:rsid w:val="00975B50"/>
    <w:rsid w:val="009800EA"/>
    <w:rsid w:val="0098108B"/>
    <w:rsid w:val="00981454"/>
    <w:rsid w:val="00981489"/>
    <w:rsid w:val="009821DC"/>
    <w:rsid w:val="00983146"/>
    <w:rsid w:val="009922A0"/>
    <w:rsid w:val="00993B64"/>
    <w:rsid w:val="0099601D"/>
    <w:rsid w:val="009A0A82"/>
    <w:rsid w:val="009A1AB9"/>
    <w:rsid w:val="009A2900"/>
    <w:rsid w:val="009A3B7B"/>
    <w:rsid w:val="009A42A6"/>
    <w:rsid w:val="009A6919"/>
    <w:rsid w:val="009B04D6"/>
    <w:rsid w:val="009B0C7C"/>
    <w:rsid w:val="009B2215"/>
    <w:rsid w:val="009B2352"/>
    <w:rsid w:val="009B520D"/>
    <w:rsid w:val="009B5B57"/>
    <w:rsid w:val="009B5D77"/>
    <w:rsid w:val="009B6223"/>
    <w:rsid w:val="009B65C1"/>
    <w:rsid w:val="009C0CAA"/>
    <w:rsid w:val="009C3B72"/>
    <w:rsid w:val="009C79EA"/>
    <w:rsid w:val="009D086E"/>
    <w:rsid w:val="009D1D27"/>
    <w:rsid w:val="009D1FAF"/>
    <w:rsid w:val="009D3265"/>
    <w:rsid w:val="009D36F3"/>
    <w:rsid w:val="009D389C"/>
    <w:rsid w:val="009D4ECA"/>
    <w:rsid w:val="009D5DA7"/>
    <w:rsid w:val="009D660B"/>
    <w:rsid w:val="009E120C"/>
    <w:rsid w:val="009E3DF3"/>
    <w:rsid w:val="009E4CD6"/>
    <w:rsid w:val="009E680D"/>
    <w:rsid w:val="009F0227"/>
    <w:rsid w:val="009F5045"/>
    <w:rsid w:val="009F5141"/>
    <w:rsid w:val="009F5D50"/>
    <w:rsid w:val="00A02438"/>
    <w:rsid w:val="00A0299A"/>
    <w:rsid w:val="00A02AEE"/>
    <w:rsid w:val="00A03429"/>
    <w:rsid w:val="00A03B92"/>
    <w:rsid w:val="00A04F19"/>
    <w:rsid w:val="00A053E5"/>
    <w:rsid w:val="00A05B8C"/>
    <w:rsid w:val="00A07059"/>
    <w:rsid w:val="00A1210E"/>
    <w:rsid w:val="00A1389C"/>
    <w:rsid w:val="00A14516"/>
    <w:rsid w:val="00A147B7"/>
    <w:rsid w:val="00A167CD"/>
    <w:rsid w:val="00A2060E"/>
    <w:rsid w:val="00A2082E"/>
    <w:rsid w:val="00A21F9B"/>
    <w:rsid w:val="00A2273B"/>
    <w:rsid w:val="00A22892"/>
    <w:rsid w:val="00A22F18"/>
    <w:rsid w:val="00A23EA6"/>
    <w:rsid w:val="00A245B7"/>
    <w:rsid w:val="00A24B74"/>
    <w:rsid w:val="00A26F30"/>
    <w:rsid w:val="00A3001A"/>
    <w:rsid w:val="00A3236C"/>
    <w:rsid w:val="00A3270E"/>
    <w:rsid w:val="00A32990"/>
    <w:rsid w:val="00A32B9E"/>
    <w:rsid w:val="00A34364"/>
    <w:rsid w:val="00A3453C"/>
    <w:rsid w:val="00A3519D"/>
    <w:rsid w:val="00A43BEC"/>
    <w:rsid w:val="00A44212"/>
    <w:rsid w:val="00A45676"/>
    <w:rsid w:val="00A47923"/>
    <w:rsid w:val="00A50CE7"/>
    <w:rsid w:val="00A50E8E"/>
    <w:rsid w:val="00A50EF4"/>
    <w:rsid w:val="00A515B6"/>
    <w:rsid w:val="00A53D42"/>
    <w:rsid w:val="00A546C5"/>
    <w:rsid w:val="00A55EB4"/>
    <w:rsid w:val="00A5677B"/>
    <w:rsid w:val="00A625A3"/>
    <w:rsid w:val="00A625E6"/>
    <w:rsid w:val="00A62998"/>
    <w:rsid w:val="00A64C9F"/>
    <w:rsid w:val="00A64F12"/>
    <w:rsid w:val="00A65E3C"/>
    <w:rsid w:val="00A66892"/>
    <w:rsid w:val="00A72DD0"/>
    <w:rsid w:val="00A72E35"/>
    <w:rsid w:val="00A73480"/>
    <w:rsid w:val="00A73624"/>
    <w:rsid w:val="00A73E7C"/>
    <w:rsid w:val="00A751E3"/>
    <w:rsid w:val="00A752F5"/>
    <w:rsid w:val="00A7603A"/>
    <w:rsid w:val="00A76823"/>
    <w:rsid w:val="00A76BDE"/>
    <w:rsid w:val="00A77492"/>
    <w:rsid w:val="00A80CE0"/>
    <w:rsid w:val="00A85098"/>
    <w:rsid w:val="00A85643"/>
    <w:rsid w:val="00A86A80"/>
    <w:rsid w:val="00A8746B"/>
    <w:rsid w:val="00A901BC"/>
    <w:rsid w:val="00A91CC1"/>
    <w:rsid w:val="00A92379"/>
    <w:rsid w:val="00A94477"/>
    <w:rsid w:val="00A9660B"/>
    <w:rsid w:val="00A96F31"/>
    <w:rsid w:val="00A97EBF"/>
    <w:rsid w:val="00AA0C88"/>
    <w:rsid w:val="00AA18BA"/>
    <w:rsid w:val="00AA2A11"/>
    <w:rsid w:val="00AA2B86"/>
    <w:rsid w:val="00AA3CB4"/>
    <w:rsid w:val="00AA5851"/>
    <w:rsid w:val="00AA6FCE"/>
    <w:rsid w:val="00AB0357"/>
    <w:rsid w:val="00AB4628"/>
    <w:rsid w:val="00AB4DAE"/>
    <w:rsid w:val="00AB5127"/>
    <w:rsid w:val="00AC0073"/>
    <w:rsid w:val="00AC05F9"/>
    <w:rsid w:val="00AC0795"/>
    <w:rsid w:val="00AC196E"/>
    <w:rsid w:val="00AC2ED9"/>
    <w:rsid w:val="00AC50C9"/>
    <w:rsid w:val="00AC5480"/>
    <w:rsid w:val="00AC5F7A"/>
    <w:rsid w:val="00AD0360"/>
    <w:rsid w:val="00AD07A5"/>
    <w:rsid w:val="00AD0C0B"/>
    <w:rsid w:val="00AD16DD"/>
    <w:rsid w:val="00AD44FD"/>
    <w:rsid w:val="00AD6E07"/>
    <w:rsid w:val="00AD6F9D"/>
    <w:rsid w:val="00AE1CD3"/>
    <w:rsid w:val="00AE4CCD"/>
    <w:rsid w:val="00AE52EF"/>
    <w:rsid w:val="00AE7438"/>
    <w:rsid w:val="00AE7FC9"/>
    <w:rsid w:val="00AF06CA"/>
    <w:rsid w:val="00AF1935"/>
    <w:rsid w:val="00AF31C5"/>
    <w:rsid w:val="00AF6906"/>
    <w:rsid w:val="00AF6A18"/>
    <w:rsid w:val="00AF76BE"/>
    <w:rsid w:val="00AF7E83"/>
    <w:rsid w:val="00B01B4F"/>
    <w:rsid w:val="00B04453"/>
    <w:rsid w:val="00B05643"/>
    <w:rsid w:val="00B069D7"/>
    <w:rsid w:val="00B1035A"/>
    <w:rsid w:val="00B1189B"/>
    <w:rsid w:val="00B11FF4"/>
    <w:rsid w:val="00B129AC"/>
    <w:rsid w:val="00B14A0C"/>
    <w:rsid w:val="00B152CC"/>
    <w:rsid w:val="00B15325"/>
    <w:rsid w:val="00B15DF3"/>
    <w:rsid w:val="00B1703A"/>
    <w:rsid w:val="00B17B0C"/>
    <w:rsid w:val="00B17F0F"/>
    <w:rsid w:val="00B21F16"/>
    <w:rsid w:val="00B221BD"/>
    <w:rsid w:val="00B232A2"/>
    <w:rsid w:val="00B257F8"/>
    <w:rsid w:val="00B25A1C"/>
    <w:rsid w:val="00B25E0F"/>
    <w:rsid w:val="00B26C30"/>
    <w:rsid w:val="00B272AB"/>
    <w:rsid w:val="00B276DF"/>
    <w:rsid w:val="00B309BF"/>
    <w:rsid w:val="00B3499F"/>
    <w:rsid w:val="00B35C4B"/>
    <w:rsid w:val="00B36A20"/>
    <w:rsid w:val="00B37134"/>
    <w:rsid w:val="00B37402"/>
    <w:rsid w:val="00B404F2"/>
    <w:rsid w:val="00B40E4C"/>
    <w:rsid w:val="00B4182A"/>
    <w:rsid w:val="00B43548"/>
    <w:rsid w:val="00B4373C"/>
    <w:rsid w:val="00B445B1"/>
    <w:rsid w:val="00B44622"/>
    <w:rsid w:val="00B500E2"/>
    <w:rsid w:val="00B54AE6"/>
    <w:rsid w:val="00B550B1"/>
    <w:rsid w:val="00B563EF"/>
    <w:rsid w:val="00B568F0"/>
    <w:rsid w:val="00B56C51"/>
    <w:rsid w:val="00B6174A"/>
    <w:rsid w:val="00B622B3"/>
    <w:rsid w:val="00B62FC8"/>
    <w:rsid w:val="00B65287"/>
    <w:rsid w:val="00B66C60"/>
    <w:rsid w:val="00B66F08"/>
    <w:rsid w:val="00B67602"/>
    <w:rsid w:val="00B67EA9"/>
    <w:rsid w:val="00B7112C"/>
    <w:rsid w:val="00B75559"/>
    <w:rsid w:val="00B75CFE"/>
    <w:rsid w:val="00B7635B"/>
    <w:rsid w:val="00B769E4"/>
    <w:rsid w:val="00B82561"/>
    <w:rsid w:val="00B83CDA"/>
    <w:rsid w:val="00B85C4C"/>
    <w:rsid w:val="00B877DD"/>
    <w:rsid w:val="00B87F43"/>
    <w:rsid w:val="00B93B50"/>
    <w:rsid w:val="00B946AC"/>
    <w:rsid w:val="00B94DFE"/>
    <w:rsid w:val="00B95A17"/>
    <w:rsid w:val="00B96AE7"/>
    <w:rsid w:val="00B9778D"/>
    <w:rsid w:val="00B97A1B"/>
    <w:rsid w:val="00BA20EE"/>
    <w:rsid w:val="00BA380D"/>
    <w:rsid w:val="00BA3BD6"/>
    <w:rsid w:val="00BA51BC"/>
    <w:rsid w:val="00BA7C3F"/>
    <w:rsid w:val="00BB0FE4"/>
    <w:rsid w:val="00BB14F9"/>
    <w:rsid w:val="00BB189A"/>
    <w:rsid w:val="00BB5026"/>
    <w:rsid w:val="00BB5FED"/>
    <w:rsid w:val="00BB79E6"/>
    <w:rsid w:val="00BC1002"/>
    <w:rsid w:val="00BC29EA"/>
    <w:rsid w:val="00BC4F98"/>
    <w:rsid w:val="00BC50F4"/>
    <w:rsid w:val="00BD0A92"/>
    <w:rsid w:val="00BD0B4F"/>
    <w:rsid w:val="00BD12BE"/>
    <w:rsid w:val="00BD161F"/>
    <w:rsid w:val="00BD1BB0"/>
    <w:rsid w:val="00BD359C"/>
    <w:rsid w:val="00BD406D"/>
    <w:rsid w:val="00BD4C44"/>
    <w:rsid w:val="00BE1388"/>
    <w:rsid w:val="00BE2404"/>
    <w:rsid w:val="00BF1387"/>
    <w:rsid w:val="00BF1B20"/>
    <w:rsid w:val="00BF3250"/>
    <w:rsid w:val="00BF3935"/>
    <w:rsid w:val="00BF49F6"/>
    <w:rsid w:val="00BF73A5"/>
    <w:rsid w:val="00BF7D07"/>
    <w:rsid w:val="00C008BD"/>
    <w:rsid w:val="00C00B0B"/>
    <w:rsid w:val="00C01983"/>
    <w:rsid w:val="00C02DCC"/>
    <w:rsid w:val="00C04D47"/>
    <w:rsid w:val="00C05F2D"/>
    <w:rsid w:val="00C07B88"/>
    <w:rsid w:val="00C11911"/>
    <w:rsid w:val="00C1272E"/>
    <w:rsid w:val="00C129BE"/>
    <w:rsid w:val="00C13866"/>
    <w:rsid w:val="00C15AD8"/>
    <w:rsid w:val="00C16E45"/>
    <w:rsid w:val="00C17297"/>
    <w:rsid w:val="00C2078A"/>
    <w:rsid w:val="00C2120F"/>
    <w:rsid w:val="00C22988"/>
    <w:rsid w:val="00C24777"/>
    <w:rsid w:val="00C2686C"/>
    <w:rsid w:val="00C27190"/>
    <w:rsid w:val="00C27406"/>
    <w:rsid w:val="00C33B13"/>
    <w:rsid w:val="00C3605D"/>
    <w:rsid w:val="00C371D4"/>
    <w:rsid w:val="00C37734"/>
    <w:rsid w:val="00C37C9C"/>
    <w:rsid w:val="00C37DDC"/>
    <w:rsid w:val="00C42858"/>
    <w:rsid w:val="00C4340C"/>
    <w:rsid w:val="00C436C2"/>
    <w:rsid w:val="00C447F1"/>
    <w:rsid w:val="00C44A34"/>
    <w:rsid w:val="00C4718E"/>
    <w:rsid w:val="00C476F5"/>
    <w:rsid w:val="00C50C8F"/>
    <w:rsid w:val="00C51A21"/>
    <w:rsid w:val="00C51D7B"/>
    <w:rsid w:val="00C51DCA"/>
    <w:rsid w:val="00C52E18"/>
    <w:rsid w:val="00C64502"/>
    <w:rsid w:val="00C647B3"/>
    <w:rsid w:val="00C65B30"/>
    <w:rsid w:val="00C65F76"/>
    <w:rsid w:val="00C66412"/>
    <w:rsid w:val="00C7086A"/>
    <w:rsid w:val="00C713EF"/>
    <w:rsid w:val="00C71CD1"/>
    <w:rsid w:val="00C74CC7"/>
    <w:rsid w:val="00C75665"/>
    <w:rsid w:val="00C80152"/>
    <w:rsid w:val="00C812B6"/>
    <w:rsid w:val="00C81D3E"/>
    <w:rsid w:val="00C8283B"/>
    <w:rsid w:val="00C82BCA"/>
    <w:rsid w:val="00C845DD"/>
    <w:rsid w:val="00C84909"/>
    <w:rsid w:val="00C8556C"/>
    <w:rsid w:val="00C8605E"/>
    <w:rsid w:val="00C86BF3"/>
    <w:rsid w:val="00C875DF"/>
    <w:rsid w:val="00C9004D"/>
    <w:rsid w:val="00C906AD"/>
    <w:rsid w:val="00C91C6B"/>
    <w:rsid w:val="00C91CFC"/>
    <w:rsid w:val="00C963F0"/>
    <w:rsid w:val="00CA4531"/>
    <w:rsid w:val="00CA68A9"/>
    <w:rsid w:val="00CA7F52"/>
    <w:rsid w:val="00CB124B"/>
    <w:rsid w:val="00CB20F7"/>
    <w:rsid w:val="00CB4789"/>
    <w:rsid w:val="00CB4960"/>
    <w:rsid w:val="00CB5AAC"/>
    <w:rsid w:val="00CB602A"/>
    <w:rsid w:val="00CB6C87"/>
    <w:rsid w:val="00CB7021"/>
    <w:rsid w:val="00CB7B6A"/>
    <w:rsid w:val="00CC0A43"/>
    <w:rsid w:val="00CC0C09"/>
    <w:rsid w:val="00CC1E3A"/>
    <w:rsid w:val="00CC6189"/>
    <w:rsid w:val="00CC6F59"/>
    <w:rsid w:val="00CD071D"/>
    <w:rsid w:val="00CD09EC"/>
    <w:rsid w:val="00CD1882"/>
    <w:rsid w:val="00CD1EF1"/>
    <w:rsid w:val="00CD34AD"/>
    <w:rsid w:val="00CD5D7E"/>
    <w:rsid w:val="00CE123E"/>
    <w:rsid w:val="00CE1E2A"/>
    <w:rsid w:val="00CE22F9"/>
    <w:rsid w:val="00CE4C26"/>
    <w:rsid w:val="00CE559D"/>
    <w:rsid w:val="00CF0110"/>
    <w:rsid w:val="00CF2464"/>
    <w:rsid w:val="00CF501D"/>
    <w:rsid w:val="00D009AE"/>
    <w:rsid w:val="00D011E8"/>
    <w:rsid w:val="00D01F70"/>
    <w:rsid w:val="00D02636"/>
    <w:rsid w:val="00D036F5"/>
    <w:rsid w:val="00D044BE"/>
    <w:rsid w:val="00D12AC1"/>
    <w:rsid w:val="00D13767"/>
    <w:rsid w:val="00D13B48"/>
    <w:rsid w:val="00D14B89"/>
    <w:rsid w:val="00D219A2"/>
    <w:rsid w:val="00D238B1"/>
    <w:rsid w:val="00D248AF"/>
    <w:rsid w:val="00D266A8"/>
    <w:rsid w:val="00D27F1A"/>
    <w:rsid w:val="00D30618"/>
    <w:rsid w:val="00D322AE"/>
    <w:rsid w:val="00D32F86"/>
    <w:rsid w:val="00D33C72"/>
    <w:rsid w:val="00D33E42"/>
    <w:rsid w:val="00D34071"/>
    <w:rsid w:val="00D34770"/>
    <w:rsid w:val="00D37026"/>
    <w:rsid w:val="00D41FBB"/>
    <w:rsid w:val="00D435DF"/>
    <w:rsid w:val="00D44815"/>
    <w:rsid w:val="00D44AC3"/>
    <w:rsid w:val="00D45132"/>
    <w:rsid w:val="00D454A9"/>
    <w:rsid w:val="00D4579A"/>
    <w:rsid w:val="00D46834"/>
    <w:rsid w:val="00D50565"/>
    <w:rsid w:val="00D51090"/>
    <w:rsid w:val="00D5144F"/>
    <w:rsid w:val="00D51B0B"/>
    <w:rsid w:val="00D51C0C"/>
    <w:rsid w:val="00D52576"/>
    <w:rsid w:val="00D54607"/>
    <w:rsid w:val="00D55151"/>
    <w:rsid w:val="00D62598"/>
    <w:rsid w:val="00D62CB9"/>
    <w:rsid w:val="00D63B31"/>
    <w:rsid w:val="00D6524F"/>
    <w:rsid w:val="00D6527B"/>
    <w:rsid w:val="00D6674D"/>
    <w:rsid w:val="00D6793E"/>
    <w:rsid w:val="00D67B09"/>
    <w:rsid w:val="00D72783"/>
    <w:rsid w:val="00D72E6D"/>
    <w:rsid w:val="00D74164"/>
    <w:rsid w:val="00D7468D"/>
    <w:rsid w:val="00D75716"/>
    <w:rsid w:val="00D75F72"/>
    <w:rsid w:val="00D8140B"/>
    <w:rsid w:val="00D81577"/>
    <w:rsid w:val="00D81D2C"/>
    <w:rsid w:val="00D82CDB"/>
    <w:rsid w:val="00D850C2"/>
    <w:rsid w:val="00D86313"/>
    <w:rsid w:val="00D919E6"/>
    <w:rsid w:val="00D951E9"/>
    <w:rsid w:val="00D95351"/>
    <w:rsid w:val="00D95F90"/>
    <w:rsid w:val="00D9633D"/>
    <w:rsid w:val="00DA108F"/>
    <w:rsid w:val="00DA1E85"/>
    <w:rsid w:val="00DA4309"/>
    <w:rsid w:val="00DC0926"/>
    <w:rsid w:val="00DC2682"/>
    <w:rsid w:val="00DC2736"/>
    <w:rsid w:val="00DC2A3A"/>
    <w:rsid w:val="00DC3A4D"/>
    <w:rsid w:val="00DC3C57"/>
    <w:rsid w:val="00DC4F14"/>
    <w:rsid w:val="00DC584C"/>
    <w:rsid w:val="00DC5C21"/>
    <w:rsid w:val="00DC6724"/>
    <w:rsid w:val="00DD3046"/>
    <w:rsid w:val="00DD51A7"/>
    <w:rsid w:val="00DE43DC"/>
    <w:rsid w:val="00DE4EE4"/>
    <w:rsid w:val="00DE5B01"/>
    <w:rsid w:val="00DE6A00"/>
    <w:rsid w:val="00DE7DC0"/>
    <w:rsid w:val="00DF17FC"/>
    <w:rsid w:val="00DF3E48"/>
    <w:rsid w:val="00DF5404"/>
    <w:rsid w:val="00DF5A5D"/>
    <w:rsid w:val="00DF6050"/>
    <w:rsid w:val="00DF672F"/>
    <w:rsid w:val="00E0640F"/>
    <w:rsid w:val="00E06D44"/>
    <w:rsid w:val="00E06FFC"/>
    <w:rsid w:val="00E076A0"/>
    <w:rsid w:val="00E12191"/>
    <w:rsid w:val="00E129E2"/>
    <w:rsid w:val="00E1321B"/>
    <w:rsid w:val="00E1432A"/>
    <w:rsid w:val="00E1711F"/>
    <w:rsid w:val="00E20144"/>
    <w:rsid w:val="00E20514"/>
    <w:rsid w:val="00E207E7"/>
    <w:rsid w:val="00E20DFE"/>
    <w:rsid w:val="00E210BF"/>
    <w:rsid w:val="00E214FA"/>
    <w:rsid w:val="00E2196E"/>
    <w:rsid w:val="00E23B0D"/>
    <w:rsid w:val="00E2479A"/>
    <w:rsid w:val="00E25099"/>
    <w:rsid w:val="00E26CEC"/>
    <w:rsid w:val="00E279D5"/>
    <w:rsid w:val="00E3140B"/>
    <w:rsid w:val="00E32C55"/>
    <w:rsid w:val="00E32F16"/>
    <w:rsid w:val="00E3329A"/>
    <w:rsid w:val="00E3485C"/>
    <w:rsid w:val="00E352C3"/>
    <w:rsid w:val="00E35391"/>
    <w:rsid w:val="00E36F70"/>
    <w:rsid w:val="00E41469"/>
    <w:rsid w:val="00E43EC0"/>
    <w:rsid w:val="00E44393"/>
    <w:rsid w:val="00E44E33"/>
    <w:rsid w:val="00E4611A"/>
    <w:rsid w:val="00E47729"/>
    <w:rsid w:val="00E50DBF"/>
    <w:rsid w:val="00E53EA6"/>
    <w:rsid w:val="00E55416"/>
    <w:rsid w:val="00E55BFD"/>
    <w:rsid w:val="00E56247"/>
    <w:rsid w:val="00E569DE"/>
    <w:rsid w:val="00E5747D"/>
    <w:rsid w:val="00E57A73"/>
    <w:rsid w:val="00E61227"/>
    <w:rsid w:val="00E65DDA"/>
    <w:rsid w:val="00E66785"/>
    <w:rsid w:val="00E66AEE"/>
    <w:rsid w:val="00E66FDA"/>
    <w:rsid w:val="00E67979"/>
    <w:rsid w:val="00E67BA9"/>
    <w:rsid w:val="00E71E23"/>
    <w:rsid w:val="00E71FDF"/>
    <w:rsid w:val="00E75843"/>
    <w:rsid w:val="00E81A07"/>
    <w:rsid w:val="00E82251"/>
    <w:rsid w:val="00E82DCE"/>
    <w:rsid w:val="00E83286"/>
    <w:rsid w:val="00E8530F"/>
    <w:rsid w:val="00E913D6"/>
    <w:rsid w:val="00E922F5"/>
    <w:rsid w:val="00E97B1B"/>
    <w:rsid w:val="00E97C12"/>
    <w:rsid w:val="00EA02E3"/>
    <w:rsid w:val="00EA0A40"/>
    <w:rsid w:val="00EA0E25"/>
    <w:rsid w:val="00EA105D"/>
    <w:rsid w:val="00EA1F9A"/>
    <w:rsid w:val="00EA332A"/>
    <w:rsid w:val="00EA41D4"/>
    <w:rsid w:val="00EA4E55"/>
    <w:rsid w:val="00EB04D0"/>
    <w:rsid w:val="00EB4731"/>
    <w:rsid w:val="00EB78E3"/>
    <w:rsid w:val="00EC1674"/>
    <w:rsid w:val="00EC288A"/>
    <w:rsid w:val="00EC40DE"/>
    <w:rsid w:val="00EC5219"/>
    <w:rsid w:val="00EC5D5F"/>
    <w:rsid w:val="00ED1789"/>
    <w:rsid w:val="00ED2D4A"/>
    <w:rsid w:val="00ED495D"/>
    <w:rsid w:val="00ED504F"/>
    <w:rsid w:val="00ED7134"/>
    <w:rsid w:val="00EE02C7"/>
    <w:rsid w:val="00EE09F9"/>
    <w:rsid w:val="00EE0C76"/>
    <w:rsid w:val="00EE19AD"/>
    <w:rsid w:val="00EE2158"/>
    <w:rsid w:val="00EE24FA"/>
    <w:rsid w:val="00EE31C7"/>
    <w:rsid w:val="00EE3B5F"/>
    <w:rsid w:val="00EE65DD"/>
    <w:rsid w:val="00EE6984"/>
    <w:rsid w:val="00EE6E13"/>
    <w:rsid w:val="00EF1ECF"/>
    <w:rsid w:val="00EF23E5"/>
    <w:rsid w:val="00EF4EC9"/>
    <w:rsid w:val="00EF53CB"/>
    <w:rsid w:val="00EF5CAC"/>
    <w:rsid w:val="00F04D79"/>
    <w:rsid w:val="00F061BF"/>
    <w:rsid w:val="00F07258"/>
    <w:rsid w:val="00F07DA6"/>
    <w:rsid w:val="00F13CC7"/>
    <w:rsid w:val="00F15B83"/>
    <w:rsid w:val="00F15C73"/>
    <w:rsid w:val="00F163AB"/>
    <w:rsid w:val="00F16DDF"/>
    <w:rsid w:val="00F17571"/>
    <w:rsid w:val="00F20321"/>
    <w:rsid w:val="00F224D0"/>
    <w:rsid w:val="00F229E7"/>
    <w:rsid w:val="00F22DC6"/>
    <w:rsid w:val="00F23987"/>
    <w:rsid w:val="00F242E7"/>
    <w:rsid w:val="00F27708"/>
    <w:rsid w:val="00F27A32"/>
    <w:rsid w:val="00F27CF2"/>
    <w:rsid w:val="00F3059C"/>
    <w:rsid w:val="00F31581"/>
    <w:rsid w:val="00F32338"/>
    <w:rsid w:val="00F362DB"/>
    <w:rsid w:val="00F376EC"/>
    <w:rsid w:val="00F3784B"/>
    <w:rsid w:val="00F37AC3"/>
    <w:rsid w:val="00F41260"/>
    <w:rsid w:val="00F416F1"/>
    <w:rsid w:val="00F41ED0"/>
    <w:rsid w:val="00F42B00"/>
    <w:rsid w:val="00F45CB1"/>
    <w:rsid w:val="00F4603B"/>
    <w:rsid w:val="00F46382"/>
    <w:rsid w:val="00F4716E"/>
    <w:rsid w:val="00F47C70"/>
    <w:rsid w:val="00F51446"/>
    <w:rsid w:val="00F51E2E"/>
    <w:rsid w:val="00F53A55"/>
    <w:rsid w:val="00F54122"/>
    <w:rsid w:val="00F55B7D"/>
    <w:rsid w:val="00F56181"/>
    <w:rsid w:val="00F56DBE"/>
    <w:rsid w:val="00F6069E"/>
    <w:rsid w:val="00F60B89"/>
    <w:rsid w:val="00F66FDA"/>
    <w:rsid w:val="00F70EB6"/>
    <w:rsid w:val="00F7117A"/>
    <w:rsid w:val="00F729E5"/>
    <w:rsid w:val="00F73010"/>
    <w:rsid w:val="00F74588"/>
    <w:rsid w:val="00F749CA"/>
    <w:rsid w:val="00F76DA6"/>
    <w:rsid w:val="00F779F8"/>
    <w:rsid w:val="00F80991"/>
    <w:rsid w:val="00F80B37"/>
    <w:rsid w:val="00F80DC4"/>
    <w:rsid w:val="00F80F86"/>
    <w:rsid w:val="00F83684"/>
    <w:rsid w:val="00F83AA1"/>
    <w:rsid w:val="00F854BE"/>
    <w:rsid w:val="00F863F0"/>
    <w:rsid w:val="00F870A4"/>
    <w:rsid w:val="00F87145"/>
    <w:rsid w:val="00F903B7"/>
    <w:rsid w:val="00F91769"/>
    <w:rsid w:val="00F933E3"/>
    <w:rsid w:val="00F934DF"/>
    <w:rsid w:val="00F9390A"/>
    <w:rsid w:val="00F96500"/>
    <w:rsid w:val="00F97115"/>
    <w:rsid w:val="00F97252"/>
    <w:rsid w:val="00F97576"/>
    <w:rsid w:val="00F97DDF"/>
    <w:rsid w:val="00F97F0F"/>
    <w:rsid w:val="00FA0B06"/>
    <w:rsid w:val="00FA1B0B"/>
    <w:rsid w:val="00FA1E79"/>
    <w:rsid w:val="00FA1F47"/>
    <w:rsid w:val="00FA2EF9"/>
    <w:rsid w:val="00FB12AC"/>
    <w:rsid w:val="00FB1BA3"/>
    <w:rsid w:val="00FB29BF"/>
    <w:rsid w:val="00FB32A6"/>
    <w:rsid w:val="00FB686B"/>
    <w:rsid w:val="00FB6A23"/>
    <w:rsid w:val="00FB74CF"/>
    <w:rsid w:val="00FB7A62"/>
    <w:rsid w:val="00FC0F75"/>
    <w:rsid w:val="00FC3EF6"/>
    <w:rsid w:val="00FC4D37"/>
    <w:rsid w:val="00FC53DA"/>
    <w:rsid w:val="00FC6DD1"/>
    <w:rsid w:val="00FC7B50"/>
    <w:rsid w:val="00FD0AE2"/>
    <w:rsid w:val="00FD1859"/>
    <w:rsid w:val="00FD2726"/>
    <w:rsid w:val="00FD593F"/>
    <w:rsid w:val="00FD61C1"/>
    <w:rsid w:val="00FD7309"/>
    <w:rsid w:val="00FD7BF5"/>
    <w:rsid w:val="00FE319A"/>
    <w:rsid w:val="00FE3382"/>
    <w:rsid w:val="00FE3485"/>
    <w:rsid w:val="00FE4F94"/>
    <w:rsid w:val="00FE6BAB"/>
    <w:rsid w:val="00FE7E21"/>
    <w:rsid w:val="00FF06E7"/>
    <w:rsid w:val="00FF10F2"/>
    <w:rsid w:val="00FF172D"/>
    <w:rsid w:val="00FF5CD9"/>
    <w:rsid w:val="00FF633F"/>
    <w:rsid w:val="00FF63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FBE"/>
    <w:rPr>
      <w:sz w:val="24"/>
    </w:rPr>
  </w:style>
  <w:style w:type="paragraph" w:styleId="Heading1">
    <w:name w:val="heading 1"/>
    <w:basedOn w:val="Normal"/>
    <w:next w:val="Normal"/>
    <w:link w:val="Heading1Char"/>
    <w:uiPriority w:val="9"/>
    <w:qFormat/>
    <w:rsid w:val="005D2A36"/>
    <w:pPr>
      <w:keepNext/>
      <w:keepLines/>
      <w:numPr>
        <w:numId w:val="4"/>
      </w:numPr>
      <w:spacing w:before="480"/>
      <w:outlineLvl w:val="0"/>
    </w:pPr>
    <w:rPr>
      <w:rFonts w:ascii="Arial" w:hAnsi="Arial"/>
      <w:bCs/>
      <w:szCs w:val="28"/>
    </w:rPr>
  </w:style>
  <w:style w:type="paragraph" w:styleId="Heading2">
    <w:name w:val="heading 2"/>
    <w:basedOn w:val="Normal"/>
    <w:next w:val="Normal"/>
    <w:link w:val="Heading2Char"/>
    <w:uiPriority w:val="9"/>
    <w:qFormat/>
    <w:rsid w:val="005D2A36"/>
    <w:pPr>
      <w:keepNext/>
      <w:keepLines/>
      <w:numPr>
        <w:ilvl w:val="1"/>
        <w:numId w:val="4"/>
      </w:numPr>
      <w:spacing w:before="200"/>
      <w:ind w:left="3240"/>
      <w:outlineLvl w:val="1"/>
    </w:pPr>
    <w:rPr>
      <w:rFonts w:ascii="Arial" w:hAnsi="Arial"/>
      <w:bCs/>
      <w:szCs w:val="26"/>
    </w:rPr>
  </w:style>
  <w:style w:type="paragraph" w:styleId="Heading3">
    <w:name w:val="heading 3"/>
    <w:basedOn w:val="Normal"/>
    <w:next w:val="Normal"/>
    <w:link w:val="Heading3Char"/>
    <w:uiPriority w:val="9"/>
    <w:qFormat/>
    <w:rsid w:val="005D2A36"/>
    <w:pPr>
      <w:keepNext/>
      <w:keepLines/>
      <w:numPr>
        <w:ilvl w:val="2"/>
        <w:numId w:val="4"/>
      </w:numPr>
      <w:spacing w:before="200"/>
      <w:outlineLvl w:val="2"/>
    </w:pPr>
    <w:rPr>
      <w:rFonts w:ascii="Arial" w:hAnsi="Arial"/>
      <w:bCs/>
      <w:szCs w:val="22"/>
    </w:rPr>
  </w:style>
  <w:style w:type="paragraph" w:styleId="Heading4">
    <w:name w:val="heading 4"/>
    <w:basedOn w:val="Normal"/>
    <w:next w:val="Normal"/>
    <w:link w:val="Heading4Char"/>
    <w:uiPriority w:val="9"/>
    <w:qFormat/>
    <w:rsid w:val="005D2A36"/>
    <w:pPr>
      <w:keepNext/>
      <w:keepLines/>
      <w:numPr>
        <w:ilvl w:val="3"/>
        <w:numId w:val="4"/>
      </w:numPr>
      <w:spacing w:before="200"/>
      <w:outlineLvl w:val="3"/>
    </w:pPr>
    <w:rPr>
      <w:rFonts w:ascii="Arial" w:hAnsi="Arial"/>
      <w:bCs/>
      <w:iCs/>
      <w:szCs w:val="22"/>
    </w:rPr>
  </w:style>
  <w:style w:type="paragraph" w:styleId="Heading5">
    <w:name w:val="heading 5"/>
    <w:basedOn w:val="Normal"/>
    <w:next w:val="Normal"/>
    <w:link w:val="Heading5Char"/>
    <w:uiPriority w:val="9"/>
    <w:qFormat/>
    <w:rsid w:val="005D2A36"/>
    <w:pPr>
      <w:keepNext/>
      <w:keepLines/>
      <w:numPr>
        <w:ilvl w:val="4"/>
        <w:numId w:val="4"/>
      </w:numPr>
      <w:spacing w:before="200"/>
      <w:outlineLvl w:val="4"/>
    </w:pPr>
    <w:rPr>
      <w:rFonts w:ascii="Cambria" w:hAnsi="Cambria"/>
      <w:color w:val="243F60"/>
      <w:szCs w:val="22"/>
    </w:rPr>
  </w:style>
  <w:style w:type="paragraph" w:styleId="Heading6">
    <w:name w:val="heading 6"/>
    <w:basedOn w:val="Normal"/>
    <w:next w:val="Normal"/>
    <w:link w:val="Heading6Char"/>
    <w:uiPriority w:val="9"/>
    <w:qFormat/>
    <w:rsid w:val="005D2A36"/>
    <w:pPr>
      <w:keepNext/>
      <w:keepLines/>
      <w:numPr>
        <w:ilvl w:val="5"/>
        <w:numId w:val="4"/>
      </w:numPr>
      <w:spacing w:before="200"/>
      <w:outlineLvl w:val="5"/>
    </w:pPr>
    <w:rPr>
      <w:rFonts w:ascii="Cambria" w:hAnsi="Cambria"/>
      <w:i/>
      <w:iCs/>
      <w:color w:val="243F60"/>
      <w:szCs w:val="22"/>
    </w:rPr>
  </w:style>
  <w:style w:type="paragraph" w:styleId="Heading7">
    <w:name w:val="heading 7"/>
    <w:basedOn w:val="Normal"/>
    <w:next w:val="Normal"/>
    <w:link w:val="Heading7Char"/>
    <w:uiPriority w:val="9"/>
    <w:qFormat/>
    <w:rsid w:val="005D2A36"/>
    <w:pPr>
      <w:keepNext/>
      <w:keepLines/>
      <w:numPr>
        <w:ilvl w:val="6"/>
        <w:numId w:val="4"/>
      </w:numPr>
      <w:spacing w:before="200"/>
      <w:outlineLvl w:val="6"/>
    </w:pPr>
    <w:rPr>
      <w:rFonts w:ascii="Cambria" w:hAnsi="Cambria"/>
      <w:i/>
      <w:iCs/>
      <w:color w:val="404040"/>
      <w:szCs w:val="22"/>
    </w:rPr>
  </w:style>
  <w:style w:type="paragraph" w:styleId="Heading8">
    <w:name w:val="heading 8"/>
    <w:basedOn w:val="Normal"/>
    <w:next w:val="Normal"/>
    <w:link w:val="Heading8Char"/>
    <w:uiPriority w:val="9"/>
    <w:qFormat/>
    <w:rsid w:val="005D2A36"/>
    <w:pPr>
      <w:keepNext/>
      <w:keepLines/>
      <w:numPr>
        <w:ilvl w:val="7"/>
        <w:numId w:val="4"/>
      </w:numPr>
      <w:spacing w:before="200"/>
      <w:outlineLvl w:val="7"/>
    </w:pPr>
    <w:rPr>
      <w:rFonts w:ascii="Cambria" w:hAnsi="Cambria"/>
      <w:color w:val="404040"/>
      <w:sz w:val="20"/>
    </w:rPr>
  </w:style>
  <w:style w:type="paragraph" w:styleId="Heading9">
    <w:name w:val="heading 9"/>
    <w:basedOn w:val="Normal"/>
    <w:next w:val="Normal"/>
    <w:link w:val="Heading9Char"/>
    <w:uiPriority w:val="9"/>
    <w:qFormat/>
    <w:rsid w:val="005D2A36"/>
    <w:pPr>
      <w:keepNext/>
      <w:keepLines/>
      <w:numPr>
        <w:ilvl w:val="8"/>
        <w:numId w:val="4"/>
      </w:numPr>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53519"/>
    <w:pPr>
      <w:widowControl w:val="0"/>
      <w:spacing w:after="240"/>
      <w:ind w:firstLine="720"/>
    </w:pPr>
  </w:style>
  <w:style w:type="character" w:customStyle="1" w:styleId="BodyTextChar">
    <w:name w:val="Body Text Char"/>
    <w:basedOn w:val="DefaultParagraphFont"/>
    <w:link w:val="BodyText"/>
    <w:rsid w:val="00AF31C5"/>
    <w:rPr>
      <w:sz w:val="24"/>
      <w:szCs w:val="24"/>
      <w:lang w:eastAsia="en-US"/>
    </w:rPr>
  </w:style>
  <w:style w:type="paragraph" w:customStyle="1" w:styleId="BodyTextContinued">
    <w:name w:val="Body Text Continued"/>
    <w:basedOn w:val="BodyText"/>
    <w:next w:val="BodyText"/>
    <w:rsid w:val="00753519"/>
    <w:pPr>
      <w:ind w:firstLine="0"/>
    </w:pPr>
  </w:style>
  <w:style w:type="paragraph" w:styleId="Quote">
    <w:name w:val="Quote"/>
    <w:basedOn w:val="Normal"/>
    <w:next w:val="BodyTextContinued"/>
    <w:link w:val="QuoteChar"/>
    <w:qFormat/>
    <w:rsid w:val="00753519"/>
    <w:pPr>
      <w:spacing w:after="240"/>
      <w:ind w:left="1440" w:right="1440"/>
    </w:pPr>
  </w:style>
  <w:style w:type="character" w:customStyle="1" w:styleId="QuoteChar">
    <w:name w:val="Quote Char"/>
    <w:basedOn w:val="DefaultParagraphFont"/>
    <w:link w:val="Quote"/>
    <w:rsid w:val="00AF31C5"/>
    <w:rPr>
      <w:sz w:val="24"/>
      <w:lang w:eastAsia="en-US"/>
    </w:rPr>
  </w:style>
  <w:style w:type="paragraph" w:styleId="Header">
    <w:name w:val="header"/>
    <w:basedOn w:val="Normal"/>
    <w:link w:val="HeaderChar"/>
    <w:rsid w:val="00753519"/>
    <w:pPr>
      <w:tabs>
        <w:tab w:val="center" w:pos="4680"/>
        <w:tab w:val="right" w:pos="9360"/>
      </w:tabs>
    </w:pPr>
  </w:style>
  <w:style w:type="character" w:customStyle="1" w:styleId="HeaderChar">
    <w:name w:val="Header Char"/>
    <w:basedOn w:val="DefaultParagraphFont"/>
    <w:link w:val="Header"/>
    <w:rsid w:val="00AF31C5"/>
    <w:rPr>
      <w:sz w:val="24"/>
      <w:szCs w:val="24"/>
      <w:lang w:eastAsia="en-US"/>
    </w:rPr>
  </w:style>
  <w:style w:type="paragraph" w:styleId="Footer">
    <w:name w:val="footer"/>
    <w:basedOn w:val="Normal"/>
    <w:link w:val="FooterChar"/>
    <w:uiPriority w:val="99"/>
    <w:rsid w:val="00753519"/>
    <w:pPr>
      <w:tabs>
        <w:tab w:val="center" w:pos="4680"/>
        <w:tab w:val="right" w:pos="9360"/>
      </w:tabs>
    </w:pPr>
  </w:style>
  <w:style w:type="character" w:customStyle="1" w:styleId="FooterChar">
    <w:name w:val="Footer Char"/>
    <w:basedOn w:val="DefaultParagraphFont"/>
    <w:link w:val="Footer"/>
    <w:uiPriority w:val="99"/>
    <w:rsid w:val="00AF31C5"/>
    <w:rPr>
      <w:sz w:val="24"/>
      <w:szCs w:val="24"/>
      <w:lang w:eastAsia="en-US"/>
    </w:rPr>
  </w:style>
  <w:style w:type="character" w:styleId="PageNumber">
    <w:name w:val="page number"/>
    <w:basedOn w:val="DefaultParagraphFont"/>
    <w:rsid w:val="00753519"/>
  </w:style>
  <w:style w:type="paragraph" w:styleId="BodyTextIndent">
    <w:name w:val="Body Text Indent"/>
    <w:basedOn w:val="Normal"/>
    <w:link w:val="BodyTextIndentChar"/>
    <w:rsid w:val="00482FBE"/>
    <w:pPr>
      <w:tabs>
        <w:tab w:val="left" w:pos="-720"/>
      </w:tabs>
      <w:spacing w:line="480" w:lineRule="atLeast"/>
      <w:ind w:left="720" w:hanging="720"/>
    </w:pPr>
    <w:rPr>
      <w:rFonts w:ascii="Arial MT" w:hAnsi="Arial MT"/>
    </w:rPr>
  </w:style>
  <w:style w:type="character" w:customStyle="1" w:styleId="BodyTextIndentChar">
    <w:name w:val="Body Text Indent Char"/>
    <w:basedOn w:val="DefaultParagraphFont"/>
    <w:link w:val="BodyTextIndent"/>
    <w:rsid w:val="00482FBE"/>
    <w:rPr>
      <w:rFonts w:ascii="Arial MT" w:hAnsi="Arial MT"/>
      <w:sz w:val="24"/>
      <w:lang w:eastAsia="en-US"/>
    </w:rPr>
  </w:style>
  <w:style w:type="character" w:styleId="LineNumber">
    <w:name w:val="line number"/>
    <w:basedOn w:val="DefaultParagraphFont"/>
    <w:rsid w:val="00482FBE"/>
  </w:style>
  <w:style w:type="character" w:customStyle="1" w:styleId="zzmpTrailerItem">
    <w:name w:val="zzmpTrailerItem"/>
    <w:basedOn w:val="DefaultParagraphFont"/>
    <w:rsid w:val="0017411E"/>
    <w:rPr>
      <w:rFonts w:ascii="Times New Roman" w:hAnsi="Times New Roman" w:cs="Times New Roman"/>
      <w:dstrike w:val="0"/>
      <w:noProof/>
      <w:color w:val="auto"/>
      <w:spacing w:val="0"/>
      <w:position w:val="0"/>
      <w:sz w:val="16"/>
      <w:szCs w:val="16"/>
      <w:u w:val="none"/>
      <w:effect w:val="antsRed"/>
      <w:vertAlign w:val="baseline"/>
    </w:rPr>
  </w:style>
  <w:style w:type="character" w:styleId="CommentReference">
    <w:name w:val="annotation reference"/>
    <w:basedOn w:val="DefaultParagraphFont"/>
    <w:rsid w:val="00C07B88"/>
    <w:rPr>
      <w:sz w:val="16"/>
      <w:szCs w:val="16"/>
    </w:rPr>
  </w:style>
  <w:style w:type="paragraph" w:styleId="CommentText">
    <w:name w:val="annotation text"/>
    <w:basedOn w:val="Normal"/>
    <w:link w:val="CommentTextChar"/>
    <w:rsid w:val="00C07B88"/>
    <w:rPr>
      <w:sz w:val="20"/>
    </w:rPr>
  </w:style>
  <w:style w:type="character" w:customStyle="1" w:styleId="CommentTextChar">
    <w:name w:val="Comment Text Char"/>
    <w:basedOn w:val="DefaultParagraphFont"/>
    <w:link w:val="CommentText"/>
    <w:rsid w:val="00C07B88"/>
  </w:style>
  <w:style w:type="paragraph" w:styleId="CommentSubject">
    <w:name w:val="annotation subject"/>
    <w:basedOn w:val="CommentText"/>
    <w:next w:val="CommentText"/>
    <w:link w:val="CommentSubjectChar"/>
    <w:rsid w:val="00C07B88"/>
    <w:rPr>
      <w:b/>
      <w:bCs/>
    </w:rPr>
  </w:style>
  <w:style w:type="character" w:customStyle="1" w:styleId="CommentSubjectChar">
    <w:name w:val="Comment Subject Char"/>
    <w:basedOn w:val="CommentTextChar"/>
    <w:link w:val="CommentSubject"/>
    <w:rsid w:val="00C07B88"/>
    <w:rPr>
      <w:b/>
      <w:bCs/>
    </w:rPr>
  </w:style>
  <w:style w:type="paragraph" w:styleId="BalloonText">
    <w:name w:val="Balloon Text"/>
    <w:basedOn w:val="Normal"/>
    <w:link w:val="BalloonTextChar"/>
    <w:rsid w:val="00C07B88"/>
    <w:rPr>
      <w:rFonts w:ascii="Tahoma" w:hAnsi="Tahoma" w:cs="Tahoma"/>
      <w:sz w:val="16"/>
      <w:szCs w:val="16"/>
    </w:rPr>
  </w:style>
  <w:style w:type="character" w:customStyle="1" w:styleId="BalloonTextChar">
    <w:name w:val="Balloon Text Char"/>
    <w:basedOn w:val="DefaultParagraphFont"/>
    <w:link w:val="BalloonText"/>
    <w:rsid w:val="00C07B88"/>
    <w:rPr>
      <w:rFonts w:ascii="Tahoma" w:hAnsi="Tahoma" w:cs="Tahoma"/>
      <w:sz w:val="16"/>
      <w:szCs w:val="16"/>
    </w:rPr>
  </w:style>
  <w:style w:type="character" w:customStyle="1" w:styleId="Heading1Char">
    <w:name w:val="Heading 1 Char"/>
    <w:basedOn w:val="DefaultParagraphFont"/>
    <w:link w:val="Heading1"/>
    <w:uiPriority w:val="9"/>
    <w:rsid w:val="005D2A36"/>
    <w:rPr>
      <w:rFonts w:ascii="Arial" w:hAnsi="Arial"/>
      <w:bCs/>
      <w:sz w:val="24"/>
      <w:szCs w:val="28"/>
    </w:rPr>
  </w:style>
  <w:style w:type="character" w:customStyle="1" w:styleId="Heading2Char">
    <w:name w:val="Heading 2 Char"/>
    <w:basedOn w:val="DefaultParagraphFont"/>
    <w:link w:val="Heading2"/>
    <w:uiPriority w:val="9"/>
    <w:rsid w:val="005D2A36"/>
    <w:rPr>
      <w:rFonts w:ascii="Arial" w:hAnsi="Arial"/>
      <w:bCs/>
      <w:sz w:val="24"/>
      <w:szCs w:val="26"/>
    </w:rPr>
  </w:style>
  <w:style w:type="character" w:customStyle="1" w:styleId="Heading3Char">
    <w:name w:val="Heading 3 Char"/>
    <w:basedOn w:val="DefaultParagraphFont"/>
    <w:link w:val="Heading3"/>
    <w:uiPriority w:val="9"/>
    <w:rsid w:val="005D2A36"/>
    <w:rPr>
      <w:rFonts w:ascii="Arial" w:hAnsi="Arial"/>
      <w:bCs/>
      <w:sz w:val="24"/>
      <w:szCs w:val="22"/>
    </w:rPr>
  </w:style>
  <w:style w:type="character" w:customStyle="1" w:styleId="Heading4Char">
    <w:name w:val="Heading 4 Char"/>
    <w:basedOn w:val="DefaultParagraphFont"/>
    <w:link w:val="Heading4"/>
    <w:uiPriority w:val="9"/>
    <w:rsid w:val="005D2A36"/>
    <w:rPr>
      <w:rFonts w:ascii="Arial" w:hAnsi="Arial"/>
      <w:bCs/>
      <w:iCs/>
      <w:sz w:val="24"/>
      <w:szCs w:val="22"/>
    </w:rPr>
  </w:style>
  <w:style w:type="character" w:customStyle="1" w:styleId="Heading5Char">
    <w:name w:val="Heading 5 Char"/>
    <w:basedOn w:val="DefaultParagraphFont"/>
    <w:link w:val="Heading5"/>
    <w:uiPriority w:val="9"/>
    <w:rsid w:val="005D2A36"/>
    <w:rPr>
      <w:rFonts w:ascii="Cambria" w:hAnsi="Cambria"/>
      <w:color w:val="243F60"/>
      <w:sz w:val="24"/>
      <w:szCs w:val="22"/>
    </w:rPr>
  </w:style>
  <w:style w:type="character" w:customStyle="1" w:styleId="Heading6Char">
    <w:name w:val="Heading 6 Char"/>
    <w:basedOn w:val="DefaultParagraphFont"/>
    <w:link w:val="Heading6"/>
    <w:uiPriority w:val="9"/>
    <w:rsid w:val="005D2A36"/>
    <w:rPr>
      <w:rFonts w:ascii="Cambria" w:hAnsi="Cambria"/>
      <w:i/>
      <w:iCs/>
      <w:color w:val="243F60"/>
      <w:sz w:val="24"/>
      <w:szCs w:val="22"/>
    </w:rPr>
  </w:style>
  <w:style w:type="character" w:customStyle="1" w:styleId="Heading7Char">
    <w:name w:val="Heading 7 Char"/>
    <w:basedOn w:val="DefaultParagraphFont"/>
    <w:link w:val="Heading7"/>
    <w:uiPriority w:val="9"/>
    <w:rsid w:val="005D2A36"/>
    <w:rPr>
      <w:rFonts w:ascii="Cambria" w:hAnsi="Cambria"/>
      <w:i/>
      <w:iCs/>
      <w:color w:val="404040"/>
      <w:sz w:val="24"/>
      <w:szCs w:val="22"/>
    </w:rPr>
  </w:style>
  <w:style w:type="character" w:customStyle="1" w:styleId="Heading8Char">
    <w:name w:val="Heading 8 Char"/>
    <w:basedOn w:val="DefaultParagraphFont"/>
    <w:link w:val="Heading8"/>
    <w:uiPriority w:val="9"/>
    <w:rsid w:val="005D2A36"/>
    <w:rPr>
      <w:rFonts w:ascii="Cambria" w:hAnsi="Cambria"/>
      <w:color w:val="404040"/>
    </w:rPr>
  </w:style>
  <w:style w:type="character" w:customStyle="1" w:styleId="Heading9Char">
    <w:name w:val="Heading 9 Char"/>
    <w:basedOn w:val="DefaultParagraphFont"/>
    <w:link w:val="Heading9"/>
    <w:uiPriority w:val="9"/>
    <w:rsid w:val="005D2A36"/>
    <w:rPr>
      <w:rFonts w:ascii="Cambria" w:hAnsi="Cambria"/>
      <w:i/>
      <w:iCs/>
      <w:color w:val="404040"/>
    </w:rPr>
  </w:style>
  <w:style w:type="paragraph" w:customStyle="1" w:styleId="Test">
    <w:name w:val="Test"/>
    <w:basedOn w:val="Normal"/>
    <w:link w:val="TestChar"/>
    <w:qFormat/>
    <w:rsid w:val="00003D7A"/>
    <w:pPr>
      <w:spacing w:line="480" w:lineRule="atLeast"/>
      <w:ind w:left="720" w:hanging="720"/>
    </w:pPr>
    <w:rPr>
      <w:rFonts w:ascii="Arial" w:hAnsi="Arial"/>
    </w:rPr>
  </w:style>
  <w:style w:type="character" w:customStyle="1" w:styleId="TestChar">
    <w:name w:val="Test Char"/>
    <w:basedOn w:val="DefaultParagraphFont"/>
    <w:link w:val="Test"/>
    <w:rsid w:val="00003D7A"/>
    <w:rPr>
      <w:rFonts w:ascii="Arial" w:hAnsi="Arial"/>
      <w:sz w:val="24"/>
    </w:rPr>
  </w:style>
  <w:style w:type="paragraph" w:styleId="ListParagraph">
    <w:name w:val="List Paragraph"/>
    <w:basedOn w:val="Normal"/>
    <w:uiPriority w:val="34"/>
    <w:qFormat/>
    <w:rsid w:val="00FA1F47"/>
    <w:pPr>
      <w:ind w:left="720"/>
      <w:contextualSpacing/>
    </w:pPr>
  </w:style>
  <w:style w:type="paragraph" w:styleId="Revision">
    <w:name w:val="Revision"/>
    <w:hidden/>
    <w:uiPriority w:val="99"/>
    <w:semiHidden/>
    <w:rsid w:val="005258A9"/>
    <w:rPr>
      <w:sz w:val="24"/>
    </w:rPr>
  </w:style>
  <w:style w:type="paragraph" w:styleId="DocumentMap">
    <w:name w:val="Document Map"/>
    <w:basedOn w:val="Normal"/>
    <w:link w:val="DocumentMapChar"/>
    <w:rsid w:val="00EE31C7"/>
    <w:rPr>
      <w:rFonts w:ascii="Tahoma" w:hAnsi="Tahoma" w:cs="Tahoma"/>
      <w:sz w:val="16"/>
      <w:szCs w:val="16"/>
    </w:rPr>
  </w:style>
  <w:style w:type="character" w:customStyle="1" w:styleId="DocumentMapChar">
    <w:name w:val="Document Map Char"/>
    <w:basedOn w:val="DefaultParagraphFont"/>
    <w:link w:val="DocumentMap"/>
    <w:rsid w:val="00EE31C7"/>
    <w:rPr>
      <w:rFonts w:ascii="Tahoma" w:hAnsi="Tahoma" w:cs="Tahoma"/>
      <w:sz w:val="16"/>
      <w:szCs w:val="16"/>
    </w:rPr>
  </w:style>
  <w:style w:type="paragraph" w:customStyle="1" w:styleId="s2">
    <w:name w:val="s2"/>
    <w:basedOn w:val="Normal"/>
    <w:rsid w:val="005746FB"/>
    <w:pPr>
      <w:spacing w:before="100" w:beforeAutospacing="1" w:after="100" w:afterAutospacing="1"/>
    </w:pPr>
    <w:rPr>
      <w:rFonts w:eastAsiaTheme="minorHAnsi"/>
      <w:szCs w:val="24"/>
    </w:rPr>
  </w:style>
  <w:style w:type="character" w:customStyle="1" w:styleId="s4">
    <w:name w:val="s4"/>
    <w:basedOn w:val="DefaultParagraphFont"/>
    <w:rsid w:val="005746FB"/>
  </w:style>
</w:styles>
</file>

<file path=word/webSettings.xml><?xml version="1.0" encoding="utf-8"?>
<w:webSettings xmlns:r="http://schemas.openxmlformats.org/officeDocument/2006/relationships" xmlns:w="http://schemas.openxmlformats.org/wordprocessingml/2006/main">
  <w:divs>
    <w:div w:id="561600722">
      <w:bodyDiv w:val="1"/>
      <w:marLeft w:val="0"/>
      <w:marRight w:val="0"/>
      <w:marTop w:val="0"/>
      <w:marBottom w:val="0"/>
      <w:divBdr>
        <w:top w:val="none" w:sz="0" w:space="0" w:color="auto"/>
        <w:left w:val="none" w:sz="0" w:space="0" w:color="auto"/>
        <w:bottom w:val="none" w:sz="0" w:space="0" w:color="auto"/>
        <w:right w:val="none" w:sz="0" w:space="0" w:color="auto"/>
      </w:divBdr>
    </w:div>
    <w:div w:id="1642538935">
      <w:bodyDiv w:val="1"/>
      <w:marLeft w:val="0"/>
      <w:marRight w:val="0"/>
      <w:marTop w:val="0"/>
      <w:marBottom w:val="0"/>
      <w:divBdr>
        <w:top w:val="none" w:sz="0" w:space="0" w:color="auto"/>
        <w:left w:val="none" w:sz="0" w:space="0" w:color="auto"/>
        <w:bottom w:val="none" w:sz="0" w:space="0" w:color="auto"/>
        <w:right w:val="none" w:sz="0" w:space="0" w:color="auto"/>
      </w:divBdr>
    </w:div>
    <w:div w:id="2006350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footer" Target="footer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image" Target="media/image1.jpeg"/><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customXml" Target="../customXml/item66.xml"/><Relationship Id="rId74" Type="http://schemas.openxmlformats.org/officeDocument/2006/relationships/customXml" Target="../customXml/item74.xml"/><Relationship Id="rId79" Type="http://schemas.openxmlformats.org/officeDocument/2006/relationships/customXml" Target="../customXml/item79.xml"/><Relationship Id="rId87" Type="http://schemas.openxmlformats.org/officeDocument/2006/relationships/customXml" Target="../customXml/item87.xml"/><Relationship Id="rId102" Type="http://schemas.openxmlformats.org/officeDocument/2006/relationships/footer" Target="footer1.xml"/><Relationship Id="rId110" Type="http://schemas.openxmlformats.org/officeDocument/2006/relationships/footer" Target="footer5.xml"/><Relationship Id="rId115" Type="http://schemas.openxmlformats.org/officeDocument/2006/relationships/image" Target="media/image7.jpeg"/><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customXml" Target="../customXml/item82.xml"/><Relationship Id="rId90" Type="http://schemas.openxmlformats.org/officeDocument/2006/relationships/customXml" Target="../customXml/item90.xml"/><Relationship Id="rId95" Type="http://schemas.openxmlformats.org/officeDocument/2006/relationships/customXml" Target="../customXml/item95.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customXml" Target="../customXml/item69.xml"/><Relationship Id="rId77" Type="http://schemas.openxmlformats.org/officeDocument/2006/relationships/customXml" Target="../customXml/item77.xml"/><Relationship Id="rId100" Type="http://schemas.openxmlformats.org/officeDocument/2006/relationships/footnotes" Target="footnotes.xml"/><Relationship Id="rId105" Type="http://schemas.openxmlformats.org/officeDocument/2006/relationships/header" Target="header2.xml"/><Relationship Id="rId113" Type="http://schemas.openxmlformats.org/officeDocument/2006/relationships/image" Target="media/image5.emf"/><Relationship Id="rId118"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80" Type="http://schemas.openxmlformats.org/officeDocument/2006/relationships/customXml" Target="../customXml/item80.xml"/><Relationship Id="rId85" Type="http://schemas.openxmlformats.org/officeDocument/2006/relationships/customXml" Target="../customXml/item85.xml"/><Relationship Id="rId93" Type="http://schemas.openxmlformats.org/officeDocument/2006/relationships/customXml" Target="../customXml/item93.xml"/><Relationship Id="rId9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customXml" Target="../customXml/item67.xml"/><Relationship Id="rId103" Type="http://schemas.openxmlformats.org/officeDocument/2006/relationships/header" Target="header1.xml"/><Relationship Id="rId108" Type="http://schemas.openxmlformats.org/officeDocument/2006/relationships/image" Target="media/image2.emf"/><Relationship Id="rId116" Type="http://schemas.openxmlformats.org/officeDocument/2006/relationships/footer" Target="footer6.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customXml" Target="../customXml/item70.xml"/><Relationship Id="rId75" Type="http://schemas.openxmlformats.org/officeDocument/2006/relationships/customXml" Target="../customXml/item75.xml"/><Relationship Id="rId83" Type="http://schemas.openxmlformats.org/officeDocument/2006/relationships/customXml" Target="../customXml/item83.xml"/><Relationship Id="rId88" Type="http://schemas.openxmlformats.org/officeDocument/2006/relationships/customXml" Target="../customXml/item88.xml"/><Relationship Id="rId91" Type="http://schemas.openxmlformats.org/officeDocument/2006/relationships/customXml" Target="../customXml/item91.xml"/><Relationship Id="rId96" Type="http://schemas.openxmlformats.org/officeDocument/2006/relationships/numbering" Target="numbering.xml"/><Relationship Id="rId1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openxmlformats.org/officeDocument/2006/relationships/footer" Target="footer3.xml"/><Relationship Id="rId114" Type="http://schemas.openxmlformats.org/officeDocument/2006/relationships/image" Target="media/image6.jpeg"/><Relationship Id="rId119"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webSettings" Target="webSettings.xml"/><Relationship Id="rId101"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footer" Target="footer4.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styles" Target="styles.xm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p:properties xmlns:p="http://schemas.microsoft.com/office/2006/metadata/properties" xmlns:xsi="http://www.w3.org/2001/XMLSchema-instance">
  <documentManagement/>
</p:properties>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ct:contentTypeSchema xmlns:ct="http://schemas.microsoft.com/office/2006/metadata/contentType" xmlns:ma="http://schemas.microsoft.com/office/2006/metadata/properties/metaAttributes" ct:_="" ma:_="" ma:contentTypeName="Document" ma:contentTypeID="0x010100266C8CE94856314E88672552104837DF" ma:contentTypeVersion="0" ma:contentTypeDescription="Create a new document." ma:contentTypeScope="" ma:versionID="57809ff1491ab6edd653af3203d15ca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mso-contentType ?>
<FormTemplates xmlns="http://schemas.microsoft.com/sharepoint/v3/contenttype/forms">
  <Display>DocumentLibraryForm</Display>
  <Edit>DocumentLibraryForm</Edit>
  <New>DocumentLibraryForm</New>
</FormTemplates>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C1A7-7586-42D9-B31D-0C89D42F2D66}">
  <ds:schemaRefs>
    <ds:schemaRef ds:uri="http://schemas.openxmlformats.org/officeDocument/2006/bibliography"/>
  </ds:schemaRefs>
</ds:datastoreItem>
</file>

<file path=customXml/itemProps10.xml><?xml version="1.0" encoding="utf-8"?>
<ds:datastoreItem xmlns:ds="http://schemas.openxmlformats.org/officeDocument/2006/customXml" ds:itemID="{9821A43F-B413-4E05-ADD6-083ECE3C1F7B}">
  <ds:schemaRefs>
    <ds:schemaRef ds:uri="http://schemas.openxmlformats.org/officeDocument/2006/bibliography"/>
  </ds:schemaRefs>
</ds:datastoreItem>
</file>

<file path=customXml/itemProps11.xml><?xml version="1.0" encoding="utf-8"?>
<ds:datastoreItem xmlns:ds="http://schemas.openxmlformats.org/officeDocument/2006/customXml" ds:itemID="{3AB84284-AF45-4AF8-8E7C-543EA99E4F2C}">
  <ds:schemaRefs>
    <ds:schemaRef ds:uri="http://schemas.openxmlformats.org/officeDocument/2006/bibliography"/>
  </ds:schemaRefs>
</ds:datastoreItem>
</file>

<file path=customXml/itemProps12.xml><?xml version="1.0" encoding="utf-8"?>
<ds:datastoreItem xmlns:ds="http://schemas.openxmlformats.org/officeDocument/2006/customXml" ds:itemID="{B313A784-9FDC-4C05-94F4-D36C4256DC5F}">
  <ds:schemaRefs>
    <ds:schemaRef ds:uri="http://schemas.openxmlformats.org/officeDocument/2006/bibliography"/>
  </ds:schemaRefs>
</ds:datastoreItem>
</file>

<file path=customXml/itemProps13.xml><?xml version="1.0" encoding="utf-8"?>
<ds:datastoreItem xmlns:ds="http://schemas.openxmlformats.org/officeDocument/2006/customXml" ds:itemID="{4772B2BD-0EAB-4A4E-9E5A-FED2FAFE0DE0}">
  <ds:schemaRefs>
    <ds:schemaRef ds:uri="http://schemas.microsoft.com/office/2006/metadata/properties"/>
  </ds:schemaRefs>
</ds:datastoreItem>
</file>

<file path=customXml/itemProps14.xml><?xml version="1.0" encoding="utf-8"?>
<ds:datastoreItem xmlns:ds="http://schemas.openxmlformats.org/officeDocument/2006/customXml" ds:itemID="{5D897FC8-F69C-413C-B144-B7D4A9499278}">
  <ds:schemaRefs>
    <ds:schemaRef ds:uri="http://schemas.openxmlformats.org/officeDocument/2006/bibliography"/>
  </ds:schemaRefs>
</ds:datastoreItem>
</file>

<file path=customXml/itemProps15.xml><?xml version="1.0" encoding="utf-8"?>
<ds:datastoreItem xmlns:ds="http://schemas.openxmlformats.org/officeDocument/2006/customXml" ds:itemID="{81BA0F5B-EE09-4330-BF1C-DEBB87735641}">
  <ds:schemaRefs>
    <ds:schemaRef ds:uri="http://schemas.openxmlformats.org/officeDocument/2006/bibliography"/>
  </ds:schemaRefs>
</ds:datastoreItem>
</file>

<file path=customXml/itemProps16.xml><?xml version="1.0" encoding="utf-8"?>
<ds:datastoreItem xmlns:ds="http://schemas.openxmlformats.org/officeDocument/2006/customXml" ds:itemID="{D4DD8124-A166-4196-85CF-16C23D999063}">
  <ds:schemaRefs>
    <ds:schemaRef ds:uri="http://schemas.openxmlformats.org/officeDocument/2006/bibliography"/>
  </ds:schemaRefs>
</ds:datastoreItem>
</file>

<file path=customXml/itemProps17.xml><?xml version="1.0" encoding="utf-8"?>
<ds:datastoreItem xmlns:ds="http://schemas.openxmlformats.org/officeDocument/2006/customXml" ds:itemID="{3384C8A2-B7EF-47A6-94EC-26C45D518FD5}">
  <ds:schemaRefs>
    <ds:schemaRef ds:uri="http://schemas.openxmlformats.org/officeDocument/2006/bibliography"/>
  </ds:schemaRefs>
</ds:datastoreItem>
</file>

<file path=customXml/itemProps18.xml><?xml version="1.0" encoding="utf-8"?>
<ds:datastoreItem xmlns:ds="http://schemas.openxmlformats.org/officeDocument/2006/customXml" ds:itemID="{34E3875F-09AE-4073-8955-AAAFD73959AA}">
  <ds:schemaRefs>
    <ds:schemaRef ds:uri="http://schemas.openxmlformats.org/officeDocument/2006/bibliography"/>
  </ds:schemaRefs>
</ds:datastoreItem>
</file>

<file path=customXml/itemProps19.xml><?xml version="1.0" encoding="utf-8"?>
<ds:datastoreItem xmlns:ds="http://schemas.openxmlformats.org/officeDocument/2006/customXml" ds:itemID="{30421D03-E8FB-48AF-86EB-17E3768704D5}">
  <ds:schemaRefs>
    <ds:schemaRef ds:uri="http://schemas.openxmlformats.org/officeDocument/2006/bibliography"/>
  </ds:schemaRefs>
</ds:datastoreItem>
</file>

<file path=customXml/itemProps2.xml><?xml version="1.0" encoding="utf-8"?>
<ds:datastoreItem xmlns:ds="http://schemas.openxmlformats.org/officeDocument/2006/customXml" ds:itemID="{E2815021-5D56-4B86-BADC-20CA800905A9}">
  <ds:schemaRefs>
    <ds:schemaRef ds:uri="http://schemas.openxmlformats.org/officeDocument/2006/bibliography"/>
  </ds:schemaRefs>
</ds:datastoreItem>
</file>

<file path=customXml/itemProps20.xml><?xml version="1.0" encoding="utf-8"?>
<ds:datastoreItem xmlns:ds="http://schemas.openxmlformats.org/officeDocument/2006/customXml" ds:itemID="{E9643E1D-BC75-4D42-8A9D-EF1B8753B96B}">
  <ds:schemaRefs>
    <ds:schemaRef ds:uri="http://schemas.openxmlformats.org/officeDocument/2006/bibliography"/>
  </ds:schemaRefs>
</ds:datastoreItem>
</file>

<file path=customXml/itemProps21.xml><?xml version="1.0" encoding="utf-8"?>
<ds:datastoreItem xmlns:ds="http://schemas.openxmlformats.org/officeDocument/2006/customXml" ds:itemID="{0DDCA076-8386-4707-ABC6-FDC5A180B4E5}">
  <ds:schemaRefs>
    <ds:schemaRef ds:uri="http://schemas.openxmlformats.org/officeDocument/2006/bibliography"/>
  </ds:schemaRefs>
</ds:datastoreItem>
</file>

<file path=customXml/itemProps22.xml><?xml version="1.0" encoding="utf-8"?>
<ds:datastoreItem xmlns:ds="http://schemas.openxmlformats.org/officeDocument/2006/customXml" ds:itemID="{24682AE4-BE41-4EA4-A3FF-D73EBC86DA39}">
  <ds:schemaRefs>
    <ds:schemaRef ds:uri="http://schemas.openxmlformats.org/officeDocument/2006/bibliography"/>
  </ds:schemaRefs>
</ds:datastoreItem>
</file>

<file path=customXml/itemProps23.xml><?xml version="1.0" encoding="utf-8"?>
<ds:datastoreItem xmlns:ds="http://schemas.openxmlformats.org/officeDocument/2006/customXml" ds:itemID="{29A63154-92F7-47FA-8F38-FBDE819ED165}">
  <ds:schemaRefs>
    <ds:schemaRef ds:uri="http://schemas.openxmlformats.org/officeDocument/2006/bibliography"/>
  </ds:schemaRefs>
</ds:datastoreItem>
</file>

<file path=customXml/itemProps24.xml><?xml version="1.0" encoding="utf-8"?>
<ds:datastoreItem xmlns:ds="http://schemas.openxmlformats.org/officeDocument/2006/customXml" ds:itemID="{427B8910-EE8C-4640-AA27-4148CE6AF710}">
  <ds:schemaRefs>
    <ds:schemaRef ds:uri="http://schemas.openxmlformats.org/officeDocument/2006/bibliography"/>
  </ds:schemaRefs>
</ds:datastoreItem>
</file>

<file path=customXml/itemProps25.xml><?xml version="1.0" encoding="utf-8"?>
<ds:datastoreItem xmlns:ds="http://schemas.openxmlformats.org/officeDocument/2006/customXml" ds:itemID="{379421BA-CE00-4FE8-B40B-A91F2CFD9E0F}">
  <ds:schemaRefs>
    <ds:schemaRef ds:uri="http://schemas.openxmlformats.org/officeDocument/2006/bibliography"/>
  </ds:schemaRefs>
</ds:datastoreItem>
</file>

<file path=customXml/itemProps26.xml><?xml version="1.0" encoding="utf-8"?>
<ds:datastoreItem xmlns:ds="http://schemas.openxmlformats.org/officeDocument/2006/customXml" ds:itemID="{41FDFC62-44AF-49F4-9861-E2E3F2551593}">
  <ds:schemaRefs>
    <ds:schemaRef ds:uri="http://schemas.openxmlformats.org/officeDocument/2006/bibliography"/>
  </ds:schemaRefs>
</ds:datastoreItem>
</file>

<file path=customXml/itemProps27.xml><?xml version="1.0" encoding="utf-8"?>
<ds:datastoreItem xmlns:ds="http://schemas.openxmlformats.org/officeDocument/2006/customXml" ds:itemID="{C0BB1179-C7EF-4050-AE55-0272C7A62D69}">
  <ds:schemaRefs>
    <ds:schemaRef ds:uri="http://schemas.openxmlformats.org/officeDocument/2006/bibliography"/>
  </ds:schemaRefs>
</ds:datastoreItem>
</file>

<file path=customXml/itemProps28.xml><?xml version="1.0" encoding="utf-8"?>
<ds:datastoreItem xmlns:ds="http://schemas.openxmlformats.org/officeDocument/2006/customXml" ds:itemID="{465045A4-1E6E-4291-91BB-BBF6B3A39323}">
  <ds:schemaRefs>
    <ds:schemaRef ds:uri="http://schemas.openxmlformats.org/officeDocument/2006/bibliography"/>
  </ds:schemaRefs>
</ds:datastoreItem>
</file>

<file path=customXml/itemProps29.xml><?xml version="1.0" encoding="utf-8"?>
<ds:datastoreItem xmlns:ds="http://schemas.openxmlformats.org/officeDocument/2006/customXml" ds:itemID="{83F8FF2B-0EE5-4682-8970-56719D6372C9}">
  <ds:schemaRefs>
    <ds:schemaRef ds:uri="http://schemas.openxmlformats.org/officeDocument/2006/bibliography"/>
  </ds:schemaRefs>
</ds:datastoreItem>
</file>

<file path=customXml/itemProps3.xml><?xml version="1.0" encoding="utf-8"?>
<ds:datastoreItem xmlns:ds="http://schemas.openxmlformats.org/officeDocument/2006/customXml" ds:itemID="{77A8B118-938E-473C-86B2-1DDBB9EA0455}">
  <ds:schemaRefs>
    <ds:schemaRef ds:uri="http://schemas.openxmlformats.org/officeDocument/2006/bibliography"/>
  </ds:schemaRefs>
</ds:datastoreItem>
</file>

<file path=customXml/itemProps30.xml><?xml version="1.0" encoding="utf-8"?>
<ds:datastoreItem xmlns:ds="http://schemas.openxmlformats.org/officeDocument/2006/customXml" ds:itemID="{A319849E-4681-4D1E-B7A2-46006226AF4C}">
  <ds:schemaRefs>
    <ds:schemaRef ds:uri="http://schemas.openxmlformats.org/officeDocument/2006/bibliography"/>
  </ds:schemaRefs>
</ds:datastoreItem>
</file>

<file path=customXml/itemProps31.xml><?xml version="1.0" encoding="utf-8"?>
<ds:datastoreItem xmlns:ds="http://schemas.openxmlformats.org/officeDocument/2006/customXml" ds:itemID="{C3AE52AA-9637-4A98-ACA7-44F6F70311F3}">
  <ds:schemaRefs>
    <ds:schemaRef ds:uri="http://schemas.openxmlformats.org/officeDocument/2006/bibliography"/>
  </ds:schemaRefs>
</ds:datastoreItem>
</file>

<file path=customXml/itemProps32.xml><?xml version="1.0" encoding="utf-8"?>
<ds:datastoreItem xmlns:ds="http://schemas.openxmlformats.org/officeDocument/2006/customXml" ds:itemID="{F031CE3E-18DC-4C2F-A462-360DD4075063}">
  <ds:schemaRefs>
    <ds:schemaRef ds:uri="http://schemas.openxmlformats.org/officeDocument/2006/bibliography"/>
  </ds:schemaRefs>
</ds:datastoreItem>
</file>

<file path=customXml/itemProps33.xml><?xml version="1.0" encoding="utf-8"?>
<ds:datastoreItem xmlns:ds="http://schemas.openxmlformats.org/officeDocument/2006/customXml" ds:itemID="{4588500D-29DB-48F9-9ED8-B83C81B343C3}">
  <ds:schemaRefs>
    <ds:schemaRef ds:uri="http://schemas.openxmlformats.org/officeDocument/2006/bibliography"/>
  </ds:schemaRefs>
</ds:datastoreItem>
</file>

<file path=customXml/itemProps34.xml><?xml version="1.0" encoding="utf-8"?>
<ds:datastoreItem xmlns:ds="http://schemas.openxmlformats.org/officeDocument/2006/customXml" ds:itemID="{E73ECFBB-D6F2-470E-A056-F16957DE21A1}">
  <ds:schemaRefs>
    <ds:schemaRef ds:uri="http://schemas.openxmlformats.org/officeDocument/2006/bibliography"/>
  </ds:schemaRefs>
</ds:datastoreItem>
</file>

<file path=customXml/itemProps35.xml><?xml version="1.0" encoding="utf-8"?>
<ds:datastoreItem xmlns:ds="http://schemas.openxmlformats.org/officeDocument/2006/customXml" ds:itemID="{AF28535D-7003-4E1E-B38C-8E995126EABC}">
  <ds:schemaRefs>
    <ds:schemaRef ds:uri="http://schemas.openxmlformats.org/officeDocument/2006/bibliography"/>
  </ds:schemaRefs>
</ds:datastoreItem>
</file>

<file path=customXml/itemProps36.xml><?xml version="1.0" encoding="utf-8"?>
<ds:datastoreItem xmlns:ds="http://schemas.openxmlformats.org/officeDocument/2006/customXml" ds:itemID="{B8B56CC0-BEE4-4D2D-8919-A6AE664CE621}">
  <ds:schemaRefs>
    <ds:schemaRef ds:uri="http://schemas.openxmlformats.org/officeDocument/2006/bibliography"/>
  </ds:schemaRefs>
</ds:datastoreItem>
</file>

<file path=customXml/itemProps37.xml><?xml version="1.0" encoding="utf-8"?>
<ds:datastoreItem xmlns:ds="http://schemas.openxmlformats.org/officeDocument/2006/customXml" ds:itemID="{168A82F0-89F7-4185-8A9E-3E6F17E03D8F}">
  <ds:schemaRefs>
    <ds:schemaRef ds:uri="http://schemas.openxmlformats.org/officeDocument/2006/bibliography"/>
  </ds:schemaRefs>
</ds:datastoreItem>
</file>

<file path=customXml/itemProps38.xml><?xml version="1.0" encoding="utf-8"?>
<ds:datastoreItem xmlns:ds="http://schemas.openxmlformats.org/officeDocument/2006/customXml" ds:itemID="{1273C43C-199F-4584-880A-ED5A1CD2DD5B}">
  <ds:schemaRefs>
    <ds:schemaRef ds:uri="http://schemas.openxmlformats.org/officeDocument/2006/bibliography"/>
  </ds:schemaRefs>
</ds:datastoreItem>
</file>

<file path=customXml/itemProps39.xml><?xml version="1.0" encoding="utf-8"?>
<ds:datastoreItem xmlns:ds="http://schemas.openxmlformats.org/officeDocument/2006/customXml" ds:itemID="{C8C910D0-5984-4D42-9295-B178662995D3}">
  <ds:schemaRefs>
    <ds:schemaRef ds:uri="http://schemas.openxmlformats.org/officeDocument/2006/bibliography"/>
  </ds:schemaRefs>
</ds:datastoreItem>
</file>

<file path=customXml/itemProps4.xml><?xml version="1.0" encoding="utf-8"?>
<ds:datastoreItem xmlns:ds="http://schemas.openxmlformats.org/officeDocument/2006/customXml" ds:itemID="{8E44186B-B8D2-4120-986B-592C7B75600F}">
  <ds:schemaRefs>
    <ds:schemaRef ds:uri="http://schemas.openxmlformats.org/officeDocument/2006/bibliography"/>
  </ds:schemaRefs>
</ds:datastoreItem>
</file>

<file path=customXml/itemProps40.xml><?xml version="1.0" encoding="utf-8"?>
<ds:datastoreItem xmlns:ds="http://schemas.openxmlformats.org/officeDocument/2006/customXml" ds:itemID="{4B4CC768-7019-4D13-B549-DCC486FF6594}">
  <ds:schemaRefs>
    <ds:schemaRef ds:uri="http://schemas.openxmlformats.org/officeDocument/2006/bibliography"/>
  </ds:schemaRefs>
</ds:datastoreItem>
</file>

<file path=customXml/itemProps41.xml><?xml version="1.0" encoding="utf-8"?>
<ds:datastoreItem xmlns:ds="http://schemas.openxmlformats.org/officeDocument/2006/customXml" ds:itemID="{C6F04602-F4EC-40F8-9E76-133269357A8B}">
  <ds:schemaRefs>
    <ds:schemaRef ds:uri="http://schemas.openxmlformats.org/officeDocument/2006/bibliography"/>
  </ds:schemaRefs>
</ds:datastoreItem>
</file>

<file path=customXml/itemProps42.xml><?xml version="1.0" encoding="utf-8"?>
<ds:datastoreItem xmlns:ds="http://schemas.openxmlformats.org/officeDocument/2006/customXml" ds:itemID="{6416C8C0-2063-476C-A180-4072AC345287}">
  <ds:schemaRefs>
    <ds:schemaRef ds:uri="http://schemas.openxmlformats.org/officeDocument/2006/bibliography"/>
  </ds:schemaRefs>
</ds:datastoreItem>
</file>

<file path=customXml/itemProps43.xml><?xml version="1.0" encoding="utf-8"?>
<ds:datastoreItem xmlns:ds="http://schemas.openxmlformats.org/officeDocument/2006/customXml" ds:itemID="{357A9BFD-2CF7-4D4F-8E9F-C308EC4FB6EF}">
  <ds:schemaRefs>
    <ds:schemaRef ds:uri="http://schemas.openxmlformats.org/officeDocument/2006/bibliography"/>
  </ds:schemaRefs>
</ds:datastoreItem>
</file>

<file path=customXml/itemProps44.xml><?xml version="1.0" encoding="utf-8"?>
<ds:datastoreItem xmlns:ds="http://schemas.openxmlformats.org/officeDocument/2006/customXml" ds:itemID="{17401F73-256F-47FB-97FC-25A08F16EE74}">
  <ds:schemaRefs>
    <ds:schemaRef ds:uri="http://schemas.openxmlformats.org/officeDocument/2006/bibliography"/>
  </ds:schemaRefs>
</ds:datastoreItem>
</file>

<file path=customXml/itemProps45.xml><?xml version="1.0" encoding="utf-8"?>
<ds:datastoreItem xmlns:ds="http://schemas.openxmlformats.org/officeDocument/2006/customXml" ds:itemID="{41557828-855F-41E4-A330-5ABE063F79EC}">
  <ds:schemaRefs>
    <ds:schemaRef ds:uri="http://schemas.openxmlformats.org/officeDocument/2006/bibliography"/>
  </ds:schemaRefs>
</ds:datastoreItem>
</file>

<file path=customXml/itemProps46.xml><?xml version="1.0" encoding="utf-8"?>
<ds:datastoreItem xmlns:ds="http://schemas.openxmlformats.org/officeDocument/2006/customXml" ds:itemID="{66A1472D-6CDD-4796-9F3B-D8FD7DF05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7.xml><?xml version="1.0" encoding="utf-8"?>
<ds:datastoreItem xmlns:ds="http://schemas.openxmlformats.org/officeDocument/2006/customXml" ds:itemID="{EB644F27-D897-45DB-AC13-7C9215402E79}">
  <ds:schemaRefs>
    <ds:schemaRef ds:uri="http://schemas.openxmlformats.org/officeDocument/2006/bibliography"/>
  </ds:schemaRefs>
</ds:datastoreItem>
</file>

<file path=customXml/itemProps48.xml><?xml version="1.0" encoding="utf-8"?>
<ds:datastoreItem xmlns:ds="http://schemas.openxmlformats.org/officeDocument/2006/customXml" ds:itemID="{5510FFF4-2952-408F-A763-CF9AAB931436}">
  <ds:schemaRefs>
    <ds:schemaRef ds:uri="http://schemas.openxmlformats.org/officeDocument/2006/bibliography"/>
  </ds:schemaRefs>
</ds:datastoreItem>
</file>

<file path=customXml/itemProps49.xml><?xml version="1.0" encoding="utf-8"?>
<ds:datastoreItem xmlns:ds="http://schemas.openxmlformats.org/officeDocument/2006/customXml" ds:itemID="{FC49721E-FCD9-4BC4-885B-240028B777E4}">
  <ds:schemaRefs>
    <ds:schemaRef ds:uri="http://schemas.openxmlformats.org/officeDocument/2006/bibliography"/>
  </ds:schemaRefs>
</ds:datastoreItem>
</file>

<file path=customXml/itemProps5.xml><?xml version="1.0" encoding="utf-8"?>
<ds:datastoreItem xmlns:ds="http://schemas.openxmlformats.org/officeDocument/2006/customXml" ds:itemID="{2E4A94AE-9DF2-4701-A95A-270C25D587E9}">
  <ds:schemaRefs>
    <ds:schemaRef ds:uri="http://schemas.openxmlformats.org/officeDocument/2006/bibliography"/>
  </ds:schemaRefs>
</ds:datastoreItem>
</file>

<file path=customXml/itemProps50.xml><?xml version="1.0" encoding="utf-8"?>
<ds:datastoreItem xmlns:ds="http://schemas.openxmlformats.org/officeDocument/2006/customXml" ds:itemID="{C372745C-2E52-4218-83AC-3054A5307D5F}">
  <ds:schemaRefs>
    <ds:schemaRef ds:uri="http://schemas.openxmlformats.org/officeDocument/2006/bibliography"/>
  </ds:schemaRefs>
</ds:datastoreItem>
</file>

<file path=customXml/itemProps51.xml><?xml version="1.0" encoding="utf-8"?>
<ds:datastoreItem xmlns:ds="http://schemas.openxmlformats.org/officeDocument/2006/customXml" ds:itemID="{D6F46730-F28B-4D39-9F64-E3B39D7EC0BF}">
  <ds:schemaRefs>
    <ds:schemaRef ds:uri="http://schemas.openxmlformats.org/officeDocument/2006/bibliography"/>
  </ds:schemaRefs>
</ds:datastoreItem>
</file>

<file path=customXml/itemProps52.xml><?xml version="1.0" encoding="utf-8"?>
<ds:datastoreItem xmlns:ds="http://schemas.openxmlformats.org/officeDocument/2006/customXml" ds:itemID="{2F719898-E4EB-475D-8D92-2E8D9B6D3009}">
  <ds:schemaRefs>
    <ds:schemaRef ds:uri="http://schemas.openxmlformats.org/officeDocument/2006/bibliography"/>
  </ds:schemaRefs>
</ds:datastoreItem>
</file>

<file path=customXml/itemProps53.xml><?xml version="1.0" encoding="utf-8"?>
<ds:datastoreItem xmlns:ds="http://schemas.openxmlformats.org/officeDocument/2006/customXml" ds:itemID="{502C5C6D-E480-4011-945E-837EEE67E1BC}">
  <ds:schemaRefs>
    <ds:schemaRef ds:uri="http://schemas.openxmlformats.org/officeDocument/2006/bibliography"/>
  </ds:schemaRefs>
</ds:datastoreItem>
</file>

<file path=customXml/itemProps54.xml><?xml version="1.0" encoding="utf-8"?>
<ds:datastoreItem xmlns:ds="http://schemas.openxmlformats.org/officeDocument/2006/customXml" ds:itemID="{AAF893AA-0942-45DF-B812-7FD5D6E19806}">
  <ds:schemaRefs>
    <ds:schemaRef ds:uri="http://schemas.openxmlformats.org/officeDocument/2006/bibliography"/>
  </ds:schemaRefs>
</ds:datastoreItem>
</file>

<file path=customXml/itemProps55.xml><?xml version="1.0" encoding="utf-8"?>
<ds:datastoreItem xmlns:ds="http://schemas.openxmlformats.org/officeDocument/2006/customXml" ds:itemID="{4C48DFA4-F247-4E14-A84D-96225F3305DD}">
  <ds:schemaRefs>
    <ds:schemaRef ds:uri="http://schemas.openxmlformats.org/officeDocument/2006/bibliography"/>
  </ds:schemaRefs>
</ds:datastoreItem>
</file>

<file path=customXml/itemProps56.xml><?xml version="1.0" encoding="utf-8"?>
<ds:datastoreItem xmlns:ds="http://schemas.openxmlformats.org/officeDocument/2006/customXml" ds:itemID="{C003730C-59E1-4121-B43F-D01825782C3D}">
  <ds:schemaRefs>
    <ds:schemaRef ds:uri="http://schemas.openxmlformats.org/officeDocument/2006/bibliography"/>
  </ds:schemaRefs>
</ds:datastoreItem>
</file>

<file path=customXml/itemProps57.xml><?xml version="1.0" encoding="utf-8"?>
<ds:datastoreItem xmlns:ds="http://schemas.openxmlformats.org/officeDocument/2006/customXml" ds:itemID="{302B3066-C65F-4560-875D-AF48C4BFFCB6}">
  <ds:schemaRefs>
    <ds:schemaRef ds:uri="http://schemas.openxmlformats.org/officeDocument/2006/bibliography"/>
  </ds:schemaRefs>
</ds:datastoreItem>
</file>

<file path=customXml/itemProps58.xml><?xml version="1.0" encoding="utf-8"?>
<ds:datastoreItem xmlns:ds="http://schemas.openxmlformats.org/officeDocument/2006/customXml" ds:itemID="{F8A5441C-0506-4E41-B157-9E69C5CB3655}">
  <ds:schemaRefs>
    <ds:schemaRef ds:uri="http://schemas.openxmlformats.org/officeDocument/2006/bibliography"/>
  </ds:schemaRefs>
</ds:datastoreItem>
</file>

<file path=customXml/itemProps59.xml><?xml version="1.0" encoding="utf-8"?>
<ds:datastoreItem xmlns:ds="http://schemas.openxmlformats.org/officeDocument/2006/customXml" ds:itemID="{6458BFE7-F1D1-4206-AFBF-8C1C2B60C4E8}">
  <ds:schemaRefs>
    <ds:schemaRef ds:uri="http://schemas.openxmlformats.org/officeDocument/2006/bibliography"/>
  </ds:schemaRefs>
</ds:datastoreItem>
</file>

<file path=customXml/itemProps6.xml><?xml version="1.0" encoding="utf-8"?>
<ds:datastoreItem xmlns:ds="http://schemas.openxmlformats.org/officeDocument/2006/customXml" ds:itemID="{357CC2BF-BB2C-4885-8D86-3E21A4CB6100}">
  <ds:schemaRefs>
    <ds:schemaRef ds:uri="http://schemas.openxmlformats.org/officeDocument/2006/bibliography"/>
  </ds:schemaRefs>
</ds:datastoreItem>
</file>

<file path=customXml/itemProps60.xml><?xml version="1.0" encoding="utf-8"?>
<ds:datastoreItem xmlns:ds="http://schemas.openxmlformats.org/officeDocument/2006/customXml" ds:itemID="{EB20CAF7-DCAC-43CD-9536-55A7369EBC04}">
  <ds:schemaRefs>
    <ds:schemaRef ds:uri="http://schemas.openxmlformats.org/officeDocument/2006/bibliography"/>
  </ds:schemaRefs>
</ds:datastoreItem>
</file>

<file path=customXml/itemProps61.xml><?xml version="1.0" encoding="utf-8"?>
<ds:datastoreItem xmlns:ds="http://schemas.openxmlformats.org/officeDocument/2006/customXml" ds:itemID="{E35B8173-B61B-4343-842A-B123594AD19F}">
  <ds:schemaRefs>
    <ds:schemaRef ds:uri="http://schemas.openxmlformats.org/officeDocument/2006/bibliography"/>
  </ds:schemaRefs>
</ds:datastoreItem>
</file>

<file path=customXml/itemProps62.xml><?xml version="1.0" encoding="utf-8"?>
<ds:datastoreItem xmlns:ds="http://schemas.openxmlformats.org/officeDocument/2006/customXml" ds:itemID="{ED95FA04-D0DB-4D5C-ADBB-57CDC12C6DCF}">
  <ds:schemaRefs>
    <ds:schemaRef ds:uri="http://schemas.openxmlformats.org/officeDocument/2006/bibliography"/>
  </ds:schemaRefs>
</ds:datastoreItem>
</file>

<file path=customXml/itemProps63.xml><?xml version="1.0" encoding="utf-8"?>
<ds:datastoreItem xmlns:ds="http://schemas.openxmlformats.org/officeDocument/2006/customXml" ds:itemID="{FE3F6DE1-639F-4529-AFBD-84B8A17058AB}">
  <ds:schemaRefs>
    <ds:schemaRef ds:uri="http://schemas.openxmlformats.org/officeDocument/2006/bibliography"/>
  </ds:schemaRefs>
</ds:datastoreItem>
</file>

<file path=customXml/itemProps64.xml><?xml version="1.0" encoding="utf-8"?>
<ds:datastoreItem xmlns:ds="http://schemas.openxmlformats.org/officeDocument/2006/customXml" ds:itemID="{0A93E666-B6C7-4AE7-81EE-DCCF1D8B0E2D}">
  <ds:schemaRefs>
    <ds:schemaRef ds:uri="http://schemas.openxmlformats.org/officeDocument/2006/bibliography"/>
  </ds:schemaRefs>
</ds:datastoreItem>
</file>

<file path=customXml/itemProps65.xml><?xml version="1.0" encoding="utf-8"?>
<ds:datastoreItem xmlns:ds="http://schemas.openxmlformats.org/officeDocument/2006/customXml" ds:itemID="{E5EDC46B-A43B-4EC9-9D68-B311CD7108C3}">
  <ds:schemaRefs>
    <ds:schemaRef ds:uri="http://schemas.openxmlformats.org/officeDocument/2006/bibliography"/>
  </ds:schemaRefs>
</ds:datastoreItem>
</file>

<file path=customXml/itemProps66.xml><?xml version="1.0" encoding="utf-8"?>
<ds:datastoreItem xmlns:ds="http://schemas.openxmlformats.org/officeDocument/2006/customXml" ds:itemID="{19D78FF6-CEB2-4974-91DB-2EEC5276E432}">
  <ds:schemaRefs>
    <ds:schemaRef ds:uri="http://schemas.openxmlformats.org/officeDocument/2006/bibliography"/>
  </ds:schemaRefs>
</ds:datastoreItem>
</file>

<file path=customXml/itemProps67.xml><?xml version="1.0" encoding="utf-8"?>
<ds:datastoreItem xmlns:ds="http://schemas.openxmlformats.org/officeDocument/2006/customXml" ds:itemID="{5D5E0E96-9AE5-4BAB-87C0-111616918EA3}">
  <ds:schemaRefs>
    <ds:schemaRef ds:uri="http://schemas.openxmlformats.org/officeDocument/2006/bibliography"/>
  </ds:schemaRefs>
</ds:datastoreItem>
</file>

<file path=customXml/itemProps68.xml><?xml version="1.0" encoding="utf-8"?>
<ds:datastoreItem xmlns:ds="http://schemas.openxmlformats.org/officeDocument/2006/customXml" ds:itemID="{A766A2C0-FAD5-44DE-9688-A353E5514572}">
  <ds:schemaRefs>
    <ds:schemaRef ds:uri="http://schemas.openxmlformats.org/officeDocument/2006/bibliography"/>
  </ds:schemaRefs>
</ds:datastoreItem>
</file>

<file path=customXml/itemProps69.xml><?xml version="1.0" encoding="utf-8"?>
<ds:datastoreItem xmlns:ds="http://schemas.openxmlformats.org/officeDocument/2006/customXml" ds:itemID="{5B77AC83-827E-4B4A-BB4E-EA38E92258E3}">
  <ds:schemaRefs>
    <ds:schemaRef ds:uri="http://schemas.openxmlformats.org/officeDocument/2006/bibliography"/>
  </ds:schemaRefs>
</ds:datastoreItem>
</file>

<file path=customXml/itemProps7.xml><?xml version="1.0" encoding="utf-8"?>
<ds:datastoreItem xmlns:ds="http://schemas.openxmlformats.org/officeDocument/2006/customXml" ds:itemID="{21E7C56A-E586-453C-9542-6153F05E22D1}">
  <ds:schemaRefs>
    <ds:schemaRef ds:uri="http://schemas.openxmlformats.org/officeDocument/2006/bibliography"/>
  </ds:schemaRefs>
</ds:datastoreItem>
</file>

<file path=customXml/itemProps70.xml><?xml version="1.0" encoding="utf-8"?>
<ds:datastoreItem xmlns:ds="http://schemas.openxmlformats.org/officeDocument/2006/customXml" ds:itemID="{EE35CD8F-C528-43F5-AA03-4F45EE154171}">
  <ds:schemaRefs>
    <ds:schemaRef ds:uri="http://schemas.openxmlformats.org/officeDocument/2006/bibliography"/>
  </ds:schemaRefs>
</ds:datastoreItem>
</file>

<file path=customXml/itemProps71.xml><?xml version="1.0" encoding="utf-8"?>
<ds:datastoreItem xmlns:ds="http://schemas.openxmlformats.org/officeDocument/2006/customXml" ds:itemID="{FB4888E7-1533-48E7-A2BE-9E67CE5F945D}">
  <ds:schemaRefs>
    <ds:schemaRef ds:uri="http://schemas.openxmlformats.org/officeDocument/2006/bibliography"/>
  </ds:schemaRefs>
</ds:datastoreItem>
</file>

<file path=customXml/itemProps72.xml><?xml version="1.0" encoding="utf-8"?>
<ds:datastoreItem xmlns:ds="http://schemas.openxmlformats.org/officeDocument/2006/customXml" ds:itemID="{4F83DDD1-ECA1-4369-B0C4-913633ECE0E1}">
  <ds:schemaRefs>
    <ds:schemaRef ds:uri="http://schemas.openxmlformats.org/officeDocument/2006/bibliography"/>
  </ds:schemaRefs>
</ds:datastoreItem>
</file>

<file path=customXml/itemProps73.xml><?xml version="1.0" encoding="utf-8"?>
<ds:datastoreItem xmlns:ds="http://schemas.openxmlformats.org/officeDocument/2006/customXml" ds:itemID="{B261BE4C-8320-4A73-B820-64617BE7A72E}">
  <ds:schemaRefs>
    <ds:schemaRef ds:uri="http://schemas.openxmlformats.org/officeDocument/2006/bibliography"/>
  </ds:schemaRefs>
</ds:datastoreItem>
</file>

<file path=customXml/itemProps74.xml><?xml version="1.0" encoding="utf-8"?>
<ds:datastoreItem xmlns:ds="http://schemas.openxmlformats.org/officeDocument/2006/customXml" ds:itemID="{81CB35E0-4E8C-49D0-A1B1-FEEA2D1107B4}">
  <ds:schemaRefs>
    <ds:schemaRef ds:uri="http://schemas.openxmlformats.org/officeDocument/2006/bibliography"/>
  </ds:schemaRefs>
</ds:datastoreItem>
</file>

<file path=customXml/itemProps75.xml><?xml version="1.0" encoding="utf-8"?>
<ds:datastoreItem xmlns:ds="http://schemas.openxmlformats.org/officeDocument/2006/customXml" ds:itemID="{57AF59B7-1589-4A61-99D1-F2D44BEDF8B9}">
  <ds:schemaRefs>
    <ds:schemaRef ds:uri="http://schemas.openxmlformats.org/officeDocument/2006/bibliography"/>
  </ds:schemaRefs>
</ds:datastoreItem>
</file>

<file path=customXml/itemProps76.xml><?xml version="1.0" encoding="utf-8"?>
<ds:datastoreItem xmlns:ds="http://schemas.openxmlformats.org/officeDocument/2006/customXml" ds:itemID="{778B4AC1-5FC2-4667-8805-79FAD507B4F0}">
  <ds:schemaRefs>
    <ds:schemaRef ds:uri="http://schemas.openxmlformats.org/officeDocument/2006/bibliography"/>
  </ds:schemaRefs>
</ds:datastoreItem>
</file>

<file path=customXml/itemProps77.xml><?xml version="1.0" encoding="utf-8"?>
<ds:datastoreItem xmlns:ds="http://schemas.openxmlformats.org/officeDocument/2006/customXml" ds:itemID="{06213B25-6183-45D0-AE00-7CB7AE284797}">
  <ds:schemaRefs>
    <ds:schemaRef ds:uri="http://schemas.openxmlformats.org/officeDocument/2006/bibliography"/>
  </ds:schemaRefs>
</ds:datastoreItem>
</file>

<file path=customXml/itemProps78.xml><?xml version="1.0" encoding="utf-8"?>
<ds:datastoreItem xmlns:ds="http://schemas.openxmlformats.org/officeDocument/2006/customXml" ds:itemID="{4075A266-D80D-4AA9-BD49-220EDF096EFC}">
  <ds:schemaRefs>
    <ds:schemaRef ds:uri="http://schemas.openxmlformats.org/officeDocument/2006/bibliography"/>
  </ds:schemaRefs>
</ds:datastoreItem>
</file>

<file path=customXml/itemProps79.xml><?xml version="1.0" encoding="utf-8"?>
<ds:datastoreItem xmlns:ds="http://schemas.openxmlformats.org/officeDocument/2006/customXml" ds:itemID="{EC08A582-B180-4E86-8CD8-A734A2A63B5B}">
  <ds:schemaRefs>
    <ds:schemaRef ds:uri="http://schemas.openxmlformats.org/officeDocument/2006/bibliography"/>
  </ds:schemaRefs>
</ds:datastoreItem>
</file>

<file path=customXml/itemProps8.xml><?xml version="1.0" encoding="utf-8"?>
<ds:datastoreItem xmlns:ds="http://schemas.openxmlformats.org/officeDocument/2006/customXml" ds:itemID="{090AB237-03EA-4814-BC0A-46159350B2E5}">
  <ds:schemaRefs>
    <ds:schemaRef ds:uri="http://schemas.openxmlformats.org/officeDocument/2006/bibliography"/>
  </ds:schemaRefs>
</ds:datastoreItem>
</file>

<file path=customXml/itemProps80.xml><?xml version="1.0" encoding="utf-8"?>
<ds:datastoreItem xmlns:ds="http://schemas.openxmlformats.org/officeDocument/2006/customXml" ds:itemID="{CE54B342-C668-4CB0-AFB6-312057D1CFDA}">
  <ds:schemaRefs>
    <ds:schemaRef ds:uri="http://schemas.openxmlformats.org/officeDocument/2006/bibliography"/>
  </ds:schemaRefs>
</ds:datastoreItem>
</file>

<file path=customXml/itemProps81.xml><?xml version="1.0" encoding="utf-8"?>
<ds:datastoreItem xmlns:ds="http://schemas.openxmlformats.org/officeDocument/2006/customXml" ds:itemID="{A97DF032-61FD-4A3F-B469-1027517A7098}">
  <ds:schemaRefs>
    <ds:schemaRef ds:uri="http://schemas.openxmlformats.org/officeDocument/2006/bibliography"/>
  </ds:schemaRefs>
</ds:datastoreItem>
</file>

<file path=customXml/itemProps82.xml><?xml version="1.0" encoding="utf-8"?>
<ds:datastoreItem xmlns:ds="http://schemas.openxmlformats.org/officeDocument/2006/customXml" ds:itemID="{1A00DEC8-6990-4C0A-A39B-9A3C9049A358}">
  <ds:schemaRefs>
    <ds:schemaRef ds:uri="http://schemas.openxmlformats.org/officeDocument/2006/bibliography"/>
  </ds:schemaRefs>
</ds:datastoreItem>
</file>

<file path=customXml/itemProps83.xml><?xml version="1.0" encoding="utf-8"?>
<ds:datastoreItem xmlns:ds="http://schemas.openxmlformats.org/officeDocument/2006/customXml" ds:itemID="{C20FB421-0804-4680-9BF9-A9B5643403CA}">
  <ds:schemaRefs>
    <ds:schemaRef ds:uri="http://schemas.openxmlformats.org/officeDocument/2006/bibliography"/>
  </ds:schemaRefs>
</ds:datastoreItem>
</file>

<file path=customXml/itemProps84.xml><?xml version="1.0" encoding="utf-8"?>
<ds:datastoreItem xmlns:ds="http://schemas.openxmlformats.org/officeDocument/2006/customXml" ds:itemID="{EE05651C-1FE3-473C-9C78-C1187CBB2E28}">
  <ds:schemaRefs>
    <ds:schemaRef ds:uri="http://schemas.openxmlformats.org/officeDocument/2006/bibliography"/>
  </ds:schemaRefs>
</ds:datastoreItem>
</file>

<file path=customXml/itemProps85.xml><?xml version="1.0" encoding="utf-8"?>
<ds:datastoreItem xmlns:ds="http://schemas.openxmlformats.org/officeDocument/2006/customXml" ds:itemID="{EAE782EB-E747-444F-88DD-2120A8F5D2D0}">
  <ds:schemaRefs>
    <ds:schemaRef ds:uri="http://schemas.microsoft.com/sharepoint/v3/contenttype/forms"/>
  </ds:schemaRefs>
</ds:datastoreItem>
</file>

<file path=customXml/itemProps86.xml><?xml version="1.0" encoding="utf-8"?>
<ds:datastoreItem xmlns:ds="http://schemas.openxmlformats.org/officeDocument/2006/customXml" ds:itemID="{ACFB335A-28FC-4812-9483-C11FD620DA15}">
  <ds:schemaRefs>
    <ds:schemaRef ds:uri="http://schemas.openxmlformats.org/officeDocument/2006/bibliography"/>
  </ds:schemaRefs>
</ds:datastoreItem>
</file>

<file path=customXml/itemProps87.xml><?xml version="1.0" encoding="utf-8"?>
<ds:datastoreItem xmlns:ds="http://schemas.openxmlformats.org/officeDocument/2006/customXml" ds:itemID="{6354337E-055D-484A-B259-3E38BE884399}">
  <ds:schemaRefs>
    <ds:schemaRef ds:uri="http://schemas.openxmlformats.org/officeDocument/2006/bibliography"/>
  </ds:schemaRefs>
</ds:datastoreItem>
</file>

<file path=customXml/itemProps88.xml><?xml version="1.0" encoding="utf-8"?>
<ds:datastoreItem xmlns:ds="http://schemas.openxmlformats.org/officeDocument/2006/customXml" ds:itemID="{3D28497E-85DD-45B9-AE3D-1EA4042BD0CC}">
  <ds:schemaRefs>
    <ds:schemaRef ds:uri="http://schemas.openxmlformats.org/officeDocument/2006/bibliography"/>
  </ds:schemaRefs>
</ds:datastoreItem>
</file>

<file path=customXml/itemProps89.xml><?xml version="1.0" encoding="utf-8"?>
<ds:datastoreItem xmlns:ds="http://schemas.openxmlformats.org/officeDocument/2006/customXml" ds:itemID="{B1A9010B-670E-4A32-AE89-88500A6E1AD5}">
  <ds:schemaRefs>
    <ds:schemaRef ds:uri="http://schemas.openxmlformats.org/officeDocument/2006/bibliography"/>
  </ds:schemaRefs>
</ds:datastoreItem>
</file>

<file path=customXml/itemProps9.xml><?xml version="1.0" encoding="utf-8"?>
<ds:datastoreItem xmlns:ds="http://schemas.openxmlformats.org/officeDocument/2006/customXml" ds:itemID="{B0B03415-A77E-4808-94F3-29C0570B6F3B}">
  <ds:schemaRefs>
    <ds:schemaRef ds:uri="http://schemas.openxmlformats.org/officeDocument/2006/bibliography"/>
  </ds:schemaRefs>
</ds:datastoreItem>
</file>

<file path=customXml/itemProps90.xml><?xml version="1.0" encoding="utf-8"?>
<ds:datastoreItem xmlns:ds="http://schemas.openxmlformats.org/officeDocument/2006/customXml" ds:itemID="{4657C213-6E83-4296-9738-1D4232CE77BA}">
  <ds:schemaRefs>
    <ds:schemaRef ds:uri="http://schemas.openxmlformats.org/officeDocument/2006/bibliography"/>
  </ds:schemaRefs>
</ds:datastoreItem>
</file>

<file path=customXml/itemProps91.xml><?xml version="1.0" encoding="utf-8"?>
<ds:datastoreItem xmlns:ds="http://schemas.openxmlformats.org/officeDocument/2006/customXml" ds:itemID="{0BAD03F4-1A03-4E0C-BCBF-73E9F63FDFC9}">
  <ds:schemaRefs>
    <ds:schemaRef ds:uri="http://schemas.openxmlformats.org/officeDocument/2006/bibliography"/>
  </ds:schemaRefs>
</ds:datastoreItem>
</file>

<file path=customXml/itemProps92.xml><?xml version="1.0" encoding="utf-8"?>
<ds:datastoreItem xmlns:ds="http://schemas.openxmlformats.org/officeDocument/2006/customXml" ds:itemID="{40432116-8E55-4C11-80D9-42316F4AB892}">
  <ds:schemaRefs>
    <ds:schemaRef ds:uri="http://schemas.openxmlformats.org/officeDocument/2006/bibliography"/>
  </ds:schemaRefs>
</ds:datastoreItem>
</file>

<file path=customXml/itemProps93.xml><?xml version="1.0" encoding="utf-8"?>
<ds:datastoreItem xmlns:ds="http://schemas.openxmlformats.org/officeDocument/2006/customXml" ds:itemID="{70CB97A8-3EEE-4356-92E9-AFD2778F8876}">
  <ds:schemaRefs>
    <ds:schemaRef ds:uri="http://schemas.openxmlformats.org/officeDocument/2006/bibliography"/>
  </ds:schemaRefs>
</ds:datastoreItem>
</file>

<file path=customXml/itemProps94.xml><?xml version="1.0" encoding="utf-8"?>
<ds:datastoreItem xmlns:ds="http://schemas.openxmlformats.org/officeDocument/2006/customXml" ds:itemID="{3A9AF202-B0BE-4F7E-AD54-47C5D8EC0674}">
  <ds:schemaRefs>
    <ds:schemaRef ds:uri="http://schemas.openxmlformats.org/officeDocument/2006/bibliography"/>
  </ds:schemaRefs>
</ds:datastoreItem>
</file>

<file path=customXml/itemProps95.xml><?xml version="1.0" encoding="utf-8"?>
<ds:datastoreItem xmlns:ds="http://schemas.openxmlformats.org/officeDocument/2006/customXml" ds:itemID="{EACCFC52-F448-4F0F-A96B-25AE9397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7149</Words>
  <Characters>40754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Draft 6 final version</vt:lpstr>
    </vt:vector>
  </TitlesOfParts>
  <Manager/>
  <Company/>
  <LinksUpToDate>false</LinksUpToDate>
  <CharactersWithSpaces>47808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Draft 6 final version</dc:title>
  <dc:subject> </dc:subject>
  <dc:creator/>
  <cp:keywords> </cp:keywords>
  <dc:description> </dc:description>
  <cp:lastModifiedBy/>
  <cp:revision>1</cp:revision>
  <dcterms:created xsi:type="dcterms:W3CDTF">2011-06-30T22:54:00Z</dcterms:created>
  <dcterms:modified xsi:type="dcterms:W3CDTF">2011-06-30T22:57:00Z</dcterms:modified>
  <cp:category> </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0x010100266C8CE94856314E88672552104837DF</vt:lpwstr>
  </property>
  <property fmtid="{D5CDD505-2E9C-101B-9397-08002B2CF9AE}" pid="3" name="_DocHome">
    <vt:i4>-2078665837</vt:i4>
  </property>
</Properties>
</file>