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1494" w:rsidP="00FC1494">
      <w:pPr>
        <w:pStyle w:val="OrderHeading"/>
      </w:pPr>
      <w:r>
        <w:t>BEFORE THE FLORIDA PUBLIC SERVICE COMMISSION</w:t>
      </w:r>
    </w:p>
    <w:p w:rsidR="00FC1494" w:rsidRDefault="00FC1494" w:rsidP="00FC1494">
      <w:pPr>
        <w:pStyle w:val="OrderHeading"/>
      </w:pPr>
    </w:p>
    <w:p w:rsidR="00FC1494" w:rsidRDefault="00FC1494" w:rsidP="00FC149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1494" w:rsidRPr="00C63FCF" w:rsidTr="00C63FCF">
        <w:trPr>
          <w:trHeight w:val="828"/>
        </w:trPr>
        <w:tc>
          <w:tcPr>
            <w:tcW w:w="4788" w:type="dxa"/>
            <w:tcBorders>
              <w:bottom w:val="single" w:sz="8" w:space="0" w:color="auto"/>
              <w:right w:val="double" w:sz="6" w:space="0" w:color="auto"/>
            </w:tcBorders>
            <w:shd w:val="clear" w:color="auto" w:fill="auto"/>
          </w:tcPr>
          <w:p w:rsidR="00FC1494" w:rsidRDefault="00FC1494" w:rsidP="00C63FCF">
            <w:pPr>
              <w:pStyle w:val="OrderBody"/>
              <w:tabs>
                <w:tab w:val="center" w:pos="4320"/>
                <w:tab w:val="right" w:pos="8640"/>
              </w:tabs>
              <w:jc w:val="left"/>
            </w:pPr>
            <w:r>
              <w:t xml:space="preserve">In re: </w:t>
            </w:r>
            <w:bookmarkStart w:id="0" w:name="SSInRe"/>
            <w:bookmarkEnd w:id="0"/>
            <w:r>
              <w:t>Request for relinquishment of eligible telecommunications carrier (ETC) designation in Florida, by FLATEL, Inc.</w:t>
            </w:r>
          </w:p>
        </w:tc>
        <w:tc>
          <w:tcPr>
            <w:tcW w:w="4788" w:type="dxa"/>
            <w:tcBorders>
              <w:left w:val="double" w:sz="6" w:space="0" w:color="auto"/>
            </w:tcBorders>
            <w:shd w:val="clear" w:color="auto" w:fill="auto"/>
          </w:tcPr>
          <w:p w:rsidR="00FC1494" w:rsidRDefault="00FC1494" w:rsidP="00FC1494">
            <w:pPr>
              <w:pStyle w:val="OrderBody"/>
            </w:pPr>
            <w:r>
              <w:t xml:space="preserve">DOCKET NO. </w:t>
            </w:r>
            <w:bookmarkStart w:id="1" w:name="SSDocketNo"/>
            <w:bookmarkEnd w:id="1"/>
            <w:r>
              <w:t>150165-TX</w:t>
            </w:r>
          </w:p>
          <w:p w:rsidR="00FC1494" w:rsidRDefault="00FC1494" w:rsidP="00C63FCF">
            <w:pPr>
              <w:pStyle w:val="OrderBody"/>
              <w:tabs>
                <w:tab w:val="center" w:pos="4320"/>
                <w:tab w:val="right" w:pos="8640"/>
              </w:tabs>
              <w:jc w:val="left"/>
            </w:pPr>
            <w:r>
              <w:t xml:space="preserve">ORDER NO. </w:t>
            </w:r>
            <w:bookmarkStart w:id="2" w:name="OrderNo0392"/>
            <w:r w:rsidR="002E34A0">
              <w:t>PSC-15-0392-PAA-TX</w:t>
            </w:r>
            <w:bookmarkEnd w:id="2"/>
          </w:p>
          <w:p w:rsidR="00FC1494" w:rsidRDefault="00FC1494" w:rsidP="00C63FCF">
            <w:pPr>
              <w:pStyle w:val="OrderBody"/>
              <w:tabs>
                <w:tab w:val="center" w:pos="4320"/>
                <w:tab w:val="right" w:pos="8640"/>
              </w:tabs>
              <w:jc w:val="left"/>
            </w:pPr>
            <w:r>
              <w:t xml:space="preserve">ISSUED: </w:t>
            </w:r>
            <w:r w:rsidR="002E34A0">
              <w:t>September 16, 2015</w:t>
            </w:r>
          </w:p>
        </w:tc>
      </w:tr>
    </w:tbl>
    <w:p w:rsidR="00FC1494" w:rsidRDefault="00FC1494" w:rsidP="00FC1494"/>
    <w:p w:rsidR="00FC1494" w:rsidRDefault="00FC1494" w:rsidP="00FC1494"/>
    <w:p w:rsidR="00FC1494" w:rsidRPr="00E46E1F" w:rsidRDefault="00FC1494">
      <w:pPr>
        <w:ind w:firstLine="720"/>
        <w:jc w:val="both"/>
      </w:pPr>
      <w:bookmarkStart w:id="3" w:name="Commissioners"/>
      <w:bookmarkEnd w:id="3"/>
      <w:r w:rsidRPr="00E46E1F">
        <w:t>The following Commissioners participated in the disposition of this matter:</w:t>
      </w:r>
    </w:p>
    <w:p w:rsidR="00FC1494" w:rsidRPr="00E46E1F" w:rsidRDefault="00FC1494"/>
    <w:p w:rsidR="00FC1494" w:rsidRDefault="00FC1494">
      <w:pPr>
        <w:jc w:val="center"/>
      </w:pPr>
      <w:r>
        <w:t>ART GRAHAM</w:t>
      </w:r>
      <w:r w:rsidRPr="00E46E1F">
        <w:t>, Chairman</w:t>
      </w:r>
    </w:p>
    <w:p w:rsidR="00FC1494" w:rsidRPr="00E46E1F" w:rsidRDefault="00FC1494">
      <w:pPr>
        <w:jc w:val="center"/>
      </w:pPr>
      <w:r w:rsidRPr="00E46E1F">
        <w:t>LISA POLAK EDGAR</w:t>
      </w:r>
    </w:p>
    <w:p w:rsidR="00FC1494" w:rsidRDefault="00FC1494">
      <w:pPr>
        <w:jc w:val="center"/>
      </w:pPr>
      <w:r>
        <w:t>RONALD A. BRISÉ</w:t>
      </w:r>
    </w:p>
    <w:p w:rsidR="00FC1494" w:rsidRDefault="00FC1494">
      <w:pPr>
        <w:jc w:val="center"/>
      </w:pPr>
      <w:r>
        <w:t>JULIE I. BROWN</w:t>
      </w:r>
    </w:p>
    <w:p w:rsidR="00FC1494" w:rsidRDefault="00FC1494">
      <w:pPr>
        <w:jc w:val="center"/>
      </w:pPr>
      <w:r>
        <w:t>JIMMY PATRONIS</w:t>
      </w:r>
    </w:p>
    <w:p w:rsidR="00CB5276" w:rsidRDefault="00CB5276">
      <w:pPr>
        <w:pStyle w:val="OrderBody"/>
      </w:pPr>
    </w:p>
    <w:p w:rsidR="00FC1494" w:rsidRDefault="00FC1494" w:rsidP="00FC1494">
      <w:pPr>
        <w:pStyle w:val="OrderBody"/>
      </w:pPr>
    </w:p>
    <w:p w:rsidR="00FC1494" w:rsidRDefault="00FC1494" w:rsidP="00FC1494">
      <w:pPr>
        <w:pStyle w:val="OrderBody"/>
      </w:pPr>
    </w:p>
    <w:bookmarkStart w:id="4" w:name="OrderText"/>
    <w:bookmarkEnd w:id="4"/>
    <w:p w:rsidR="00FC1494" w:rsidRPr="003E4B2D" w:rsidRDefault="00FC149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FC1494" w:rsidRPr="003E4B2D" w:rsidRDefault="00FC1494">
      <w:pPr>
        <w:pStyle w:val="OrderBody"/>
        <w:jc w:val="center"/>
        <w:rPr>
          <w:u w:val="single"/>
        </w:rPr>
      </w:pPr>
      <w:r w:rsidRPr="003E4B2D">
        <w:rPr>
          <w:u w:val="single"/>
        </w:rPr>
        <w:t>ORDER</w:t>
      </w:r>
      <w:r w:rsidR="00D36EA1">
        <w:rPr>
          <w:u w:val="single"/>
        </w:rPr>
        <w:t xml:space="preserve"> GRANTING REQUEST FOR RELINQUISHMENT OF ETC DESIGNATION WITHOUT PREJUDICE</w:t>
      </w:r>
    </w:p>
    <w:p w:rsidR="00FC1494" w:rsidRPr="003E4B2D" w:rsidRDefault="00FC1494">
      <w:pPr>
        <w:pStyle w:val="OrderBody"/>
      </w:pPr>
    </w:p>
    <w:p w:rsidR="00FC1494" w:rsidRPr="003E4B2D" w:rsidRDefault="00FC1494">
      <w:pPr>
        <w:pStyle w:val="OrderBody"/>
      </w:pPr>
    </w:p>
    <w:p w:rsidR="00FC1494" w:rsidRPr="003E4B2D" w:rsidRDefault="00FC1494">
      <w:pPr>
        <w:pStyle w:val="OrderBody"/>
      </w:pPr>
      <w:r w:rsidRPr="003E4B2D">
        <w:t>BY THE COMMISSION:</w:t>
      </w:r>
    </w:p>
    <w:p w:rsidR="00FC1494" w:rsidRPr="003E4B2D" w:rsidRDefault="00FC1494">
      <w:pPr>
        <w:pStyle w:val="OrderBody"/>
      </w:pPr>
    </w:p>
    <w:p w:rsidR="00FC1494" w:rsidRDefault="00FC1494">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CB5276" w:rsidRDefault="00CB5276" w:rsidP="00FC1494"/>
    <w:p w:rsidR="00FC1494" w:rsidRPr="00D36EA1" w:rsidRDefault="00FC1494" w:rsidP="00FC1494">
      <w:pPr>
        <w:keepNext/>
        <w:spacing w:after="240"/>
        <w:jc w:val="center"/>
        <w:outlineLvl w:val="0"/>
        <w:rPr>
          <w:bCs/>
          <w:kern w:val="32"/>
          <w:szCs w:val="32"/>
          <w:u w:val="single"/>
        </w:rPr>
      </w:pPr>
      <w:bookmarkStart w:id="5" w:name="CaseBackground"/>
      <w:r w:rsidRPr="00D36EA1">
        <w:rPr>
          <w:bCs/>
          <w:kern w:val="32"/>
          <w:szCs w:val="32"/>
          <w:u w:val="single"/>
        </w:rPr>
        <w:t>Case Background</w:t>
      </w:r>
      <w:r w:rsidRPr="00D36EA1">
        <w:rPr>
          <w:bCs/>
          <w:kern w:val="32"/>
          <w:szCs w:val="32"/>
          <w:u w:val="single"/>
        </w:rPr>
        <w:fldChar w:fldCharType="begin"/>
      </w:r>
      <w:r w:rsidRPr="00D36EA1">
        <w:rPr>
          <w:bCs/>
          <w:kern w:val="32"/>
          <w:szCs w:val="32"/>
          <w:u w:val="single"/>
        </w:rPr>
        <w:instrText xml:space="preserve"> TC  "</w:instrText>
      </w:r>
      <w:r w:rsidRPr="00D36EA1">
        <w:rPr>
          <w:bCs/>
          <w:kern w:val="32"/>
          <w:szCs w:val="32"/>
          <w:u w:val="single"/>
        </w:rPr>
        <w:tab/>
      </w:r>
      <w:bookmarkStart w:id="6" w:name="_Toc94516455"/>
      <w:r w:rsidRPr="00D36EA1">
        <w:rPr>
          <w:bCs/>
          <w:kern w:val="32"/>
          <w:szCs w:val="32"/>
          <w:u w:val="single"/>
        </w:rPr>
        <w:instrText>Case Background</w:instrText>
      </w:r>
      <w:bookmarkEnd w:id="6"/>
      <w:r w:rsidRPr="00D36EA1">
        <w:rPr>
          <w:bCs/>
          <w:kern w:val="32"/>
          <w:szCs w:val="32"/>
          <w:u w:val="single"/>
        </w:rPr>
        <w:instrText xml:space="preserve">" \l 1 </w:instrText>
      </w:r>
      <w:r w:rsidRPr="00D36EA1">
        <w:rPr>
          <w:bCs/>
          <w:kern w:val="32"/>
          <w:szCs w:val="32"/>
          <w:u w:val="single"/>
        </w:rPr>
        <w:fldChar w:fldCharType="end"/>
      </w:r>
    </w:p>
    <w:p w:rsidR="00FC1494" w:rsidRPr="00FC1494" w:rsidRDefault="00FC1494" w:rsidP="00D36EA1">
      <w:pPr>
        <w:spacing w:after="240"/>
        <w:ind w:firstLine="720"/>
        <w:jc w:val="both"/>
      </w:pPr>
      <w:r w:rsidRPr="00FC1494">
        <w:t xml:space="preserve">By Order No. PSC-98-0093-FOF-TX, issued January 14, 1998, FLATEL, Inc. (FLATEL) </w:t>
      </w:r>
      <w:r w:rsidR="00D36EA1">
        <w:t xml:space="preserve">was granted </w:t>
      </w:r>
      <w:r w:rsidRPr="00FC1494">
        <w:t xml:space="preserve">certificate No. 5315.  By Order No. PSC-08-0631-PAA-TX, issued September 24, 2008, in Docket No. 070683-TX, FLATEL </w:t>
      </w:r>
      <w:r w:rsidR="00D36EA1">
        <w:t xml:space="preserve">was designated </w:t>
      </w:r>
      <w:r w:rsidRPr="00FC1494">
        <w:t>as an eligible telecommunications carrier (ETC), making it eligible to receive low-income support from the Federal universal service fund for providing landline Lifeline service to Florida consumers.</w:t>
      </w:r>
    </w:p>
    <w:p w:rsidR="00FC1494" w:rsidRDefault="00FC1494" w:rsidP="00D36EA1">
      <w:pPr>
        <w:keepNext/>
        <w:spacing w:after="240"/>
        <w:ind w:firstLine="720"/>
        <w:jc w:val="both"/>
        <w:outlineLvl w:val="0"/>
        <w:rPr>
          <w:bCs/>
          <w:kern w:val="32"/>
          <w:szCs w:val="32"/>
        </w:rPr>
      </w:pPr>
      <w:r w:rsidRPr="00FC1494">
        <w:rPr>
          <w:bCs/>
          <w:kern w:val="32"/>
          <w:szCs w:val="32"/>
        </w:rPr>
        <w:t>On July 2, 2015, FLATEL request</w:t>
      </w:r>
      <w:r w:rsidR="00D36EA1">
        <w:rPr>
          <w:bCs/>
          <w:kern w:val="32"/>
          <w:szCs w:val="32"/>
        </w:rPr>
        <w:t>ed, by letter,</w:t>
      </w:r>
      <w:r w:rsidRPr="00FC1494">
        <w:rPr>
          <w:bCs/>
          <w:kern w:val="32"/>
          <w:szCs w:val="32"/>
        </w:rPr>
        <w:t xml:space="preserve"> that its landline ETC designation be relinquished in the state of Florida.  In its letter, FLATEL asserts that the future for Lifeline customers is through wireless providers, and FLATEL has a wireless ETC petition for Florida pending at the FCC.</w:t>
      </w:r>
    </w:p>
    <w:p w:rsidR="00FC1494" w:rsidRPr="00FC1494" w:rsidRDefault="00FC1494" w:rsidP="00FC1494">
      <w:pPr>
        <w:keepNext/>
        <w:spacing w:after="240"/>
        <w:jc w:val="both"/>
        <w:outlineLvl w:val="0"/>
        <w:rPr>
          <w:bCs/>
          <w:kern w:val="32"/>
          <w:szCs w:val="32"/>
        </w:rPr>
        <w:sectPr w:rsidR="00FC1494" w:rsidRPr="00FC1494" w:rsidSect="00FC1494">
          <w:headerReference w:type="default" r:id="rId7"/>
          <w:footerReference w:type="default" r:id="rId8"/>
          <w:pgSz w:w="12240" w:h="15840" w:code="1"/>
          <w:pgMar w:top="1584" w:right="1440" w:bottom="1440" w:left="1440" w:header="720" w:footer="720" w:gutter="0"/>
          <w:cols w:space="720"/>
          <w:formProt w:val="0"/>
          <w:titlePg/>
          <w:docGrid w:linePitch="360"/>
        </w:sectPr>
      </w:pPr>
    </w:p>
    <w:bookmarkEnd w:id="5"/>
    <w:p w:rsidR="00FC1494" w:rsidRPr="00FC1494" w:rsidRDefault="00FC1494" w:rsidP="00FC1494">
      <w:pPr>
        <w:keepNext/>
        <w:spacing w:after="240"/>
        <w:jc w:val="center"/>
        <w:outlineLvl w:val="0"/>
        <w:rPr>
          <w:rFonts w:ascii="Arial" w:hAnsi="Arial" w:cs="Arial"/>
          <w:b/>
          <w:bCs/>
          <w:kern w:val="32"/>
          <w:szCs w:val="32"/>
        </w:rPr>
        <w:sectPr w:rsidR="00FC1494" w:rsidRPr="00FC149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584" w:right="1440" w:bottom="1440" w:left="1440" w:header="720" w:footer="720" w:gutter="0"/>
          <w:cols w:space="720"/>
          <w:formProt w:val="0"/>
          <w:titlePg/>
          <w:docGrid w:linePitch="360"/>
        </w:sectPr>
      </w:pPr>
    </w:p>
    <w:p w:rsidR="00FC1494" w:rsidRPr="00D36EA1" w:rsidRDefault="00D36EA1" w:rsidP="00FC1494">
      <w:pPr>
        <w:keepNext/>
        <w:spacing w:after="240"/>
        <w:jc w:val="center"/>
        <w:outlineLvl w:val="0"/>
        <w:rPr>
          <w:bCs/>
          <w:kern w:val="32"/>
          <w:szCs w:val="32"/>
          <w:u w:val="single"/>
        </w:rPr>
      </w:pPr>
      <w:bookmarkStart w:id="9" w:name="DiscussionOfIssues"/>
      <w:r w:rsidRPr="00D36EA1">
        <w:rPr>
          <w:bCs/>
          <w:kern w:val="32"/>
          <w:szCs w:val="32"/>
          <w:u w:val="single"/>
        </w:rPr>
        <w:lastRenderedPageBreak/>
        <w:t>Decision</w:t>
      </w:r>
    </w:p>
    <w:bookmarkEnd w:id="9"/>
    <w:p w:rsidR="00FC1494" w:rsidRPr="00FC1494" w:rsidRDefault="00FC1494" w:rsidP="00D36EA1">
      <w:pPr>
        <w:spacing w:after="240"/>
        <w:ind w:firstLine="720"/>
        <w:jc w:val="both"/>
      </w:pPr>
      <w:r w:rsidRPr="00FC1494">
        <w:t>Federal rules allow an ETC to relinquish its ETC designation.  47 CFR §54.205 provides that:</w:t>
      </w:r>
    </w:p>
    <w:p w:rsidR="00FC1494" w:rsidRPr="00FC1494" w:rsidRDefault="00FC1494" w:rsidP="00FC1494">
      <w:pPr>
        <w:spacing w:before="100" w:beforeAutospacing="1" w:after="100" w:afterAutospacing="1"/>
        <w:ind w:left="720" w:right="720"/>
        <w:jc w:val="both"/>
      </w:pPr>
      <w:r w:rsidRPr="00FC1494">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FC1494" w:rsidRPr="00FC1494" w:rsidRDefault="00FC1494" w:rsidP="00FC1494">
      <w:pPr>
        <w:spacing w:after="240"/>
        <w:jc w:val="both"/>
      </w:pPr>
      <w:r w:rsidRPr="00FC1494">
        <w:t>Federal rules also require state commissions to ensure that existing customers are served.  47 CFR §54.205(b) provides that:</w:t>
      </w:r>
    </w:p>
    <w:p w:rsidR="00FC1494" w:rsidRPr="00FC1494" w:rsidRDefault="00FC1494" w:rsidP="00FC1494">
      <w:pPr>
        <w:spacing w:before="100" w:beforeAutospacing="1" w:after="100" w:afterAutospacing="1"/>
        <w:ind w:left="720" w:right="720"/>
        <w:jc w:val="both"/>
      </w:pPr>
      <w:r w:rsidRPr="00FC1494">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w:t>
      </w:r>
    </w:p>
    <w:p w:rsidR="00FC1494" w:rsidRPr="00FC1494" w:rsidRDefault="00FC1494" w:rsidP="00D36EA1">
      <w:pPr>
        <w:spacing w:before="100" w:beforeAutospacing="1" w:after="100" w:afterAutospacing="1"/>
        <w:ind w:firstLine="720"/>
        <w:jc w:val="both"/>
        <w:rPr>
          <w:b/>
          <w:u w:val="single"/>
        </w:rPr>
      </w:pPr>
      <w:r w:rsidRPr="00FC1494">
        <w:t xml:space="preserve">The requirement in 47 CFR §54.205(b) to protect existing customers is moot in this instance since FLATEL has indicated it has no existing Lifeline customers.  Therefore, </w:t>
      </w:r>
      <w:r w:rsidR="00D36EA1">
        <w:t>we</w:t>
      </w:r>
      <w:r w:rsidRPr="00FC1494">
        <w:t xml:space="preserve"> </w:t>
      </w:r>
      <w:r w:rsidR="00D36EA1">
        <w:t xml:space="preserve">find it appropriate to grant </w:t>
      </w:r>
      <w:r w:rsidRPr="00FC1494">
        <w:t>FLATEL’s request for relinquishment of its landline ETC designation in AT&amp;T’s and Verizon’s non-rural service areas in Florida without prejudice.</w:t>
      </w: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D36EA1" w:rsidRDefault="00D36EA1" w:rsidP="00D36EA1">
      <w:pPr>
        <w:ind w:firstLine="720"/>
      </w:pPr>
    </w:p>
    <w:p w:rsidR="00FC1494" w:rsidRDefault="00FC1494" w:rsidP="00D36EA1">
      <w:pPr>
        <w:ind w:firstLine="720"/>
      </w:pPr>
      <w:r>
        <w:t>Based on the foregoing, it is</w:t>
      </w:r>
    </w:p>
    <w:p w:rsidR="00FC1494" w:rsidRDefault="00FC1494" w:rsidP="00FC1494">
      <w:pPr>
        <w:pStyle w:val="OrderBody"/>
      </w:pPr>
    </w:p>
    <w:p w:rsidR="00FC1494" w:rsidRDefault="00FC1494" w:rsidP="00FC1494">
      <w:pPr>
        <w:pStyle w:val="OrderBody"/>
      </w:pPr>
      <w:r>
        <w:tab/>
        <w:t>ORDERED by the Florida Public Service Commission that</w:t>
      </w:r>
      <w:r w:rsidR="00D36EA1">
        <w:t xml:space="preserve"> FLATEL, Inc.’s request for relinquishment of its ETC designation in AT&amp;T’s and Verizon’s non-rural service areas in Florida is granted without prejudice.  It is further, </w:t>
      </w:r>
    </w:p>
    <w:p w:rsidR="00D36EA1" w:rsidRDefault="00D36EA1" w:rsidP="00FC1494">
      <w:pPr>
        <w:pStyle w:val="OrderBody"/>
      </w:pPr>
    </w:p>
    <w:p w:rsidR="00D36EA1" w:rsidRDefault="00D36EA1" w:rsidP="00D36EA1">
      <w:pPr>
        <w:pStyle w:val="BodyText"/>
        <w:spacing w:after="0"/>
        <w:rPr>
          <w:color w:val="000000"/>
        </w:rPr>
      </w:pPr>
      <w:r>
        <w:tab/>
        <w:t xml:space="preserve">ORDERED that the provisions of this Order, </w:t>
      </w:r>
      <w:r w:rsidRPr="00D36EA1">
        <w:rPr>
          <w:color w:val="000000"/>
        </w:rPr>
        <w:t>issued as proposed agency action, shall become final and effective upon the issuance of a Consummating Order unless an appropriate petition, in the form provided by Rule 28-106.201, Florida Administrative Code, is received by the Commission Clerk, Division of the Commission Clerk, 2540 Shumard Oak Boulevard, Tallahassee, Florida 32399-0850, by the close of business on the date set forth in the “Notice of Further Proceedings” attached hereto.  It is further</w:t>
      </w:r>
    </w:p>
    <w:p w:rsidR="00D36EA1" w:rsidRDefault="00D36EA1" w:rsidP="00D36EA1">
      <w:pPr>
        <w:pStyle w:val="BodyText"/>
        <w:spacing w:after="0"/>
        <w:rPr>
          <w:color w:val="000000"/>
        </w:rPr>
      </w:pPr>
    </w:p>
    <w:p w:rsidR="00D36EA1" w:rsidRPr="00D36EA1" w:rsidRDefault="00D36EA1" w:rsidP="00D36EA1">
      <w:pPr>
        <w:pStyle w:val="BodyText"/>
        <w:rPr>
          <w:color w:val="000000"/>
        </w:rPr>
      </w:pPr>
      <w:r>
        <w:rPr>
          <w:color w:val="000000"/>
        </w:rPr>
        <w:tab/>
        <w:t>ORDERED that, in the event this Order becomes final, this docket shall be closed.</w:t>
      </w:r>
    </w:p>
    <w:p w:rsidR="00D36EA1" w:rsidRDefault="00D36EA1" w:rsidP="00FC1494">
      <w:pPr>
        <w:pStyle w:val="OrderBody"/>
      </w:pPr>
    </w:p>
    <w:p w:rsidR="00FC1494" w:rsidRDefault="00FC1494" w:rsidP="00FC1494">
      <w:pPr>
        <w:pStyle w:val="OrderBody"/>
        <w:keepNext/>
        <w:keepLines/>
      </w:pPr>
      <w:r>
        <w:tab/>
        <w:t xml:space="preserve">By ORDER of the Florida Public Service Commission this </w:t>
      </w:r>
      <w:bookmarkStart w:id="10" w:name="replaceDate"/>
      <w:bookmarkEnd w:id="10"/>
      <w:r w:rsidR="00FB70D2">
        <w:rPr>
          <w:u w:val="single"/>
        </w:rPr>
        <w:t>16th</w:t>
      </w:r>
      <w:r w:rsidR="00FB70D2">
        <w:t xml:space="preserve"> day of </w:t>
      </w:r>
      <w:r w:rsidR="00FB70D2">
        <w:rPr>
          <w:u w:val="single"/>
        </w:rPr>
        <w:t>September</w:t>
      </w:r>
      <w:r w:rsidR="00FB70D2">
        <w:t xml:space="preserve">, </w:t>
      </w:r>
      <w:r w:rsidR="00FB70D2">
        <w:rPr>
          <w:u w:val="single"/>
        </w:rPr>
        <w:t>2015</w:t>
      </w:r>
      <w:r w:rsidR="00FB70D2">
        <w:t>.</w:t>
      </w:r>
    </w:p>
    <w:p w:rsidR="00FB70D2" w:rsidRPr="00FB70D2" w:rsidRDefault="00FB70D2" w:rsidP="00FC149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C1494" w:rsidTr="00FC1494">
        <w:tc>
          <w:tcPr>
            <w:tcW w:w="720" w:type="dxa"/>
            <w:shd w:val="clear" w:color="auto" w:fill="auto"/>
          </w:tcPr>
          <w:p w:rsidR="00FC1494" w:rsidRDefault="00FC1494" w:rsidP="00FC1494">
            <w:pPr>
              <w:pStyle w:val="OrderBody"/>
              <w:keepNext/>
              <w:keepLines/>
            </w:pPr>
            <w:bookmarkStart w:id="11" w:name="bkmrkSignature" w:colFirst="0" w:colLast="0"/>
          </w:p>
        </w:tc>
        <w:tc>
          <w:tcPr>
            <w:tcW w:w="4320" w:type="dxa"/>
            <w:tcBorders>
              <w:bottom w:val="single" w:sz="4" w:space="0" w:color="auto"/>
            </w:tcBorders>
            <w:shd w:val="clear" w:color="auto" w:fill="auto"/>
          </w:tcPr>
          <w:p w:rsidR="00FC1494" w:rsidRDefault="00FB70D2" w:rsidP="00FC1494">
            <w:pPr>
              <w:pStyle w:val="OrderBody"/>
              <w:keepNext/>
              <w:keepLines/>
            </w:pPr>
            <w:r>
              <w:t>/s/ Carlotta S. Stauffer</w:t>
            </w:r>
            <w:bookmarkStart w:id="12" w:name="_GoBack"/>
            <w:bookmarkEnd w:id="12"/>
          </w:p>
        </w:tc>
      </w:tr>
      <w:bookmarkEnd w:id="11"/>
      <w:tr w:rsidR="00FC1494" w:rsidTr="00FC1494">
        <w:tc>
          <w:tcPr>
            <w:tcW w:w="720" w:type="dxa"/>
            <w:shd w:val="clear" w:color="auto" w:fill="auto"/>
          </w:tcPr>
          <w:p w:rsidR="00FC1494" w:rsidRDefault="00FC1494" w:rsidP="00FC1494">
            <w:pPr>
              <w:pStyle w:val="OrderBody"/>
              <w:keepNext/>
              <w:keepLines/>
            </w:pPr>
          </w:p>
        </w:tc>
        <w:tc>
          <w:tcPr>
            <w:tcW w:w="4320" w:type="dxa"/>
            <w:tcBorders>
              <w:top w:val="single" w:sz="4" w:space="0" w:color="auto"/>
            </w:tcBorders>
            <w:shd w:val="clear" w:color="auto" w:fill="auto"/>
          </w:tcPr>
          <w:p w:rsidR="00FC1494" w:rsidRDefault="00FC1494" w:rsidP="00FC1494">
            <w:pPr>
              <w:pStyle w:val="OrderBody"/>
              <w:keepNext/>
              <w:keepLines/>
            </w:pPr>
            <w:r>
              <w:t>CARLOTTA S. STAUFFER</w:t>
            </w:r>
          </w:p>
          <w:p w:rsidR="00FC1494" w:rsidRDefault="00FC1494" w:rsidP="00FC1494">
            <w:pPr>
              <w:pStyle w:val="OrderBody"/>
              <w:keepNext/>
              <w:keepLines/>
            </w:pPr>
            <w:r>
              <w:t>Commission Clerk</w:t>
            </w:r>
          </w:p>
        </w:tc>
      </w:tr>
    </w:tbl>
    <w:p w:rsidR="00FC1494" w:rsidRDefault="00FC1494" w:rsidP="00FC1494">
      <w:pPr>
        <w:pStyle w:val="OrderSigInfo"/>
        <w:keepNext/>
        <w:keepLines/>
      </w:pPr>
      <w:r>
        <w:t>Florida Public Service Commission</w:t>
      </w:r>
    </w:p>
    <w:p w:rsidR="00FC1494" w:rsidRDefault="00FC1494" w:rsidP="00FC1494">
      <w:pPr>
        <w:pStyle w:val="OrderSigInfo"/>
        <w:keepNext/>
        <w:keepLines/>
      </w:pPr>
      <w:r>
        <w:t>2540 Shumard Oak Boulevard</w:t>
      </w:r>
    </w:p>
    <w:p w:rsidR="00FC1494" w:rsidRDefault="00FC1494" w:rsidP="00FC1494">
      <w:pPr>
        <w:pStyle w:val="OrderSigInfo"/>
        <w:keepNext/>
        <w:keepLines/>
      </w:pPr>
      <w:r>
        <w:t>Tallahassee, Florida  32399</w:t>
      </w:r>
    </w:p>
    <w:p w:rsidR="00FC1494" w:rsidRDefault="00FC1494" w:rsidP="00FC1494">
      <w:pPr>
        <w:pStyle w:val="OrderSigInfo"/>
        <w:keepNext/>
        <w:keepLines/>
      </w:pPr>
      <w:r>
        <w:t>(850) 413</w:t>
      </w:r>
      <w:r>
        <w:noBreakHyphen/>
        <w:t>6770</w:t>
      </w:r>
    </w:p>
    <w:p w:rsidR="00FC1494" w:rsidRDefault="00FC1494" w:rsidP="00FC1494">
      <w:pPr>
        <w:pStyle w:val="OrderSigInfo"/>
        <w:keepNext/>
        <w:keepLines/>
      </w:pPr>
      <w:r>
        <w:t>www.floridapsc.com</w:t>
      </w:r>
    </w:p>
    <w:p w:rsidR="00FC1494" w:rsidRDefault="00FC1494" w:rsidP="00FC1494">
      <w:pPr>
        <w:pStyle w:val="OrderSigInfo"/>
        <w:keepNext/>
        <w:keepLines/>
      </w:pPr>
    </w:p>
    <w:p w:rsidR="00FC1494" w:rsidRDefault="00FC1494" w:rsidP="00FC1494">
      <w:pPr>
        <w:pStyle w:val="OrderSigInfo"/>
        <w:keepNext/>
        <w:keepLines/>
      </w:pPr>
      <w:r>
        <w:t>Copies furnished:  A copy of this document is provided to the parties of record at the time of issuance and, if applicable, interested persons.</w:t>
      </w:r>
    </w:p>
    <w:p w:rsidR="00FC1494" w:rsidRDefault="00FC1494" w:rsidP="00FC1494">
      <w:pPr>
        <w:pStyle w:val="OrderBody"/>
        <w:keepNext/>
        <w:keepLines/>
      </w:pPr>
    </w:p>
    <w:p w:rsidR="00FC1494" w:rsidRDefault="00FC1494" w:rsidP="00FC1494">
      <w:pPr>
        <w:pStyle w:val="OrderBody"/>
        <w:keepNext/>
        <w:keepLines/>
      </w:pPr>
    </w:p>
    <w:p w:rsidR="00FC1494" w:rsidRDefault="00FC1494" w:rsidP="00FC1494">
      <w:pPr>
        <w:pStyle w:val="OrderBody"/>
        <w:keepNext/>
        <w:keepLines/>
      </w:pPr>
      <w:r>
        <w:t>LAA</w:t>
      </w:r>
    </w:p>
    <w:p w:rsidR="00FC1494" w:rsidRDefault="00FC1494" w:rsidP="00FC1494">
      <w:pPr>
        <w:pStyle w:val="OrderBody"/>
      </w:pPr>
    </w:p>
    <w:p w:rsidR="00FC1494" w:rsidRDefault="00FC1494" w:rsidP="00FC1494">
      <w:pPr>
        <w:pStyle w:val="OrderBody"/>
      </w:pPr>
    </w:p>
    <w:p w:rsidR="00FC1494" w:rsidRDefault="00FC1494" w:rsidP="00FC1494">
      <w:pPr>
        <w:pStyle w:val="OrderBody"/>
      </w:pPr>
    </w:p>
    <w:p w:rsidR="00FC1494" w:rsidRDefault="00FC1494" w:rsidP="00FC1494">
      <w:pPr>
        <w:pStyle w:val="OrderBody"/>
      </w:pPr>
    </w:p>
    <w:p w:rsidR="00D36EA1" w:rsidRDefault="00D36EA1" w:rsidP="00D36EA1">
      <w:pPr>
        <w:pStyle w:val="CenterUnderline"/>
        <w:jc w:val="left"/>
      </w:pPr>
    </w:p>
    <w:p w:rsidR="00D36EA1" w:rsidRDefault="00D36EA1" w:rsidP="00D36EA1">
      <w:pPr>
        <w:pStyle w:val="CenterUnderline"/>
        <w:jc w:val="left"/>
      </w:pPr>
    </w:p>
    <w:p w:rsidR="00D36EA1" w:rsidRDefault="00D36EA1" w:rsidP="00D36EA1">
      <w:pPr>
        <w:pStyle w:val="CenterUnderline"/>
        <w:jc w:val="left"/>
      </w:pPr>
    </w:p>
    <w:p w:rsidR="00D36EA1" w:rsidRDefault="00D36EA1" w:rsidP="00D36EA1">
      <w:pPr>
        <w:pStyle w:val="CenterUnderline"/>
        <w:jc w:val="left"/>
      </w:pPr>
    </w:p>
    <w:p w:rsidR="002E34A0" w:rsidRDefault="002E34A0" w:rsidP="00FC1494">
      <w:pPr>
        <w:pStyle w:val="CenterUnderline"/>
      </w:pPr>
    </w:p>
    <w:p w:rsidR="00FC1494" w:rsidRDefault="00FC1494" w:rsidP="00FC1494">
      <w:pPr>
        <w:pStyle w:val="CenterUnderline"/>
      </w:pPr>
      <w:r>
        <w:t>NOTICE OF FURTHER PROCEEDINGS OR JUDICIAL REVIEW</w:t>
      </w:r>
    </w:p>
    <w:p w:rsidR="00FC1494" w:rsidRDefault="00FC1494" w:rsidP="00FC1494">
      <w:pPr>
        <w:pStyle w:val="CenterUnderline"/>
        <w:rPr>
          <w:u w:val="none"/>
        </w:rPr>
      </w:pPr>
    </w:p>
    <w:p w:rsidR="00FC1494" w:rsidRDefault="00FC1494" w:rsidP="00FC1494">
      <w:pPr>
        <w:pStyle w:val="OrderBody"/>
      </w:pPr>
      <w:r>
        <w:lastRenderedPageBreak/>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FC1494" w:rsidRDefault="00FC1494" w:rsidP="00FC1494">
      <w:pPr>
        <w:pStyle w:val="OrderBody"/>
      </w:pPr>
    </w:p>
    <w:p w:rsidR="00FC1494" w:rsidRDefault="00FC1494" w:rsidP="00FC1494">
      <w:pPr>
        <w:pStyle w:val="OrderBody"/>
      </w:pPr>
      <w:r>
        <w:tab/>
        <w:t>Mediation may be available on a case-by-case basis.  If mediation is conducted, it does not affect a substantially interested person's right to a hearing.</w:t>
      </w:r>
    </w:p>
    <w:p w:rsidR="00FC1494" w:rsidRDefault="00FC1494" w:rsidP="00FC1494">
      <w:pPr>
        <w:pStyle w:val="OrderBody"/>
      </w:pPr>
    </w:p>
    <w:p w:rsidR="00FC1494" w:rsidRDefault="00FC1494" w:rsidP="00FC149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E34A0">
        <w:rPr>
          <w:u w:val="single"/>
        </w:rPr>
        <w:t>October 7, 2015</w:t>
      </w:r>
      <w:r>
        <w:t>.</w:t>
      </w:r>
    </w:p>
    <w:p w:rsidR="00FC1494" w:rsidRDefault="00FC1494" w:rsidP="00FC1494">
      <w:pPr>
        <w:pStyle w:val="OrderBody"/>
      </w:pPr>
    </w:p>
    <w:p w:rsidR="00FC1494" w:rsidRDefault="00FC1494" w:rsidP="00FC1494">
      <w:pPr>
        <w:pStyle w:val="OrderBody"/>
      </w:pPr>
      <w:r>
        <w:tab/>
        <w:t>In the absence of such a petition, this order shall become final and effective upon the issuance of a Consummating Order.</w:t>
      </w:r>
    </w:p>
    <w:p w:rsidR="00FC1494" w:rsidRDefault="00FC1494" w:rsidP="00FC1494">
      <w:pPr>
        <w:pStyle w:val="OrderBody"/>
      </w:pPr>
    </w:p>
    <w:p w:rsidR="00FC1494" w:rsidRDefault="00FC1494" w:rsidP="00FC1494">
      <w:pPr>
        <w:pStyle w:val="OrderBody"/>
      </w:pPr>
      <w:r>
        <w:tab/>
        <w:t>Any objection or protest filed in this/these docket(s) before the issuance date of this order is considered abandoned unless it satisfies the foregoing conditions and is renewed within the specified protest period.</w:t>
      </w:r>
    </w:p>
    <w:p w:rsidR="00FC1494" w:rsidRDefault="00FC1494" w:rsidP="00FC1494">
      <w:pPr>
        <w:pStyle w:val="OrderBody"/>
      </w:pPr>
    </w:p>
    <w:p w:rsidR="00FC1494" w:rsidRDefault="00FC1494" w:rsidP="00FC1494">
      <w:pPr>
        <w:pStyle w:val="OrderBody"/>
      </w:pPr>
    </w:p>
    <w:p w:rsidR="00FC1494" w:rsidRDefault="00FC1494" w:rsidP="00FC1494">
      <w:pPr>
        <w:pStyle w:val="OrderBody"/>
        <w:sectPr w:rsidR="00FC1494">
          <w:headerReference w:type="even" r:id="rId15"/>
          <w:headerReference w:type="default" r:id="rId16"/>
          <w:headerReference w:type="first" r:id="rId17"/>
          <w:footerReference w:type="first" r:id="rId18"/>
          <w:pgSz w:w="12240" w:h="15840" w:code="1"/>
          <w:pgMar w:top="1440" w:right="1440" w:bottom="1440" w:left="1440" w:header="720" w:footer="720" w:gutter="0"/>
          <w:cols w:space="720"/>
          <w:titlePg/>
          <w:docGrid w:linePitch="360"/>
        </w:sectPr>
      </w:pPr>
    </w:p>
    <w:p w:rsidR="00FC1494" w:rsidRPr="00FC1494" w:rsidRDefault="00FC1494" w:rsidP="00FC1494">
      <w:pPr>
        <w:pStyle w:val="OrderBody"/>
      </w:pPr>
      <w:r>
        <w:rPr>
          <w:noProof/>
        </w:rPr>
        <w:lastRenderedPageBreak/>
        <w:drawing>
          <wp:inline distT="0" distB="0" distL="0" distR="0">
            <wp:extent cx="5943600" cy="76295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7629525"/>
                    </a:xfrm>
                    <a:prstGeom prst="rect">
                      <a:avLst/>
                    </a:prstGeom>
                    <a:noFill/>
                    <a:ln>
                      <a:noFill/>
                    </a:ln>
                  </pic:spPr>
                </pic:pic>
              </a:graphicData>
            </a:graphic>
          </wp:inline>
        </w:drawing>
      </w:r>
    </w:p>
    <w:sectPr w:rsidR="00FC1494" w:rsidRPr="00FC149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494" w:rsidRDefault="00FC1494">
      <w:r>
        <w:separator/>
      </w:r>
    </w:p>
  </w:endnote>
  <w:endnote w:type="continuationSeparator" w:id="0">
    <w:p w:rsidR="00FC1494" w:rsidRDefault="00FC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B70D2">
      <w:rPr>
        <w:rStyle w:val="PageNumber"/>
        <w:noProof/>
      </w:rPr>
      <w:t>4</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494" w:rsidRDefault="00FC1494">
      <w:r>
        <w:separator/>
      </w:r>
    </w:p>
  </w:footnote>
  <w:footnote w:type="continuationSeparator" w:id="0">
    <w:p w:rsidR="00FC1494" w:rsidRDefault="00FC1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rsidP="00220732">
    <w:pPr>
      <w:pStyle w:val="Header"/>
      <w:tabs>
        <w:tab w:val="clear" w:pos="4320"/>
        <w:tab w:val="clear" w:pos="8640"/>
        <w:tab w:val="right" w:pos="9360"/>
      </w:tabs>
    </w:pPr>
    <w:r>
      <w:t xml:space="preserve">Docket No. </w:t>
    </w:r>
  </w:p>
  <w:p w:rsidR="00FC1494" w:rsidRDefault="00FC1494">
    <w:pPr>
      <w:pStyle w:val="Header"/>
    </w:pPr>
    <w:r>
      <w:t xml:space="preserve">Date: </w:t>
    </w:r>
    <w:r>
      <w:fldChar w:fldCharType="begin"/>
    </w:r>
    <w:r>
      <w:instrText xml:space="preserve"> REF FilingDate </w:instrText>
    </w:r>
    <w:r>
      <w:fldChar w:fldCharType="separate"/>
    </w:r>
    <w:r w:rsidR="00FB70D2">
      <w:rPr>
        <w:b/>
        <w:bCs/>
      </w:rPr>
      <w:t>Error! Reference source not found.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rsidP="00220732">
    <w:pPr>
      <w:pStyle w:val="Header"/>
      <w:tabs>
        <w:tab w:val="clear" w:pos="4320"/>
        <w:tab w:val="clear" w:pos="8640"/>
        <w:tab w:val="right" w:pos="9360"/>
      </w:tabs>
    </w:pPr>
    <w:bookmarkStart w:id="7" w:name="DocketLabel"/>
    <w:r>
      <w:t>Docket No.</w:t>
    </w:r>
    <w:bookmarkEnd w:id="7"/>
    <w:r>
      <w:t xml:space="preserve"> </w:t>
    </w:r>
    <w:bookmarkStart w:id="8" w:name="DocketList"/>
    <w:r>
      <w:t>150165-TX</w:t>
    </w:r>
    <w:bookmarkEnd w:id="8"/>
  </w:p>
  <w:p w:rsidR="00FC1494" w:rsidRDefault="00FC1494">
    <w:pPr>
      <w:pStyle w:val="Header"/>
    </w:pPr>
    <w:r>
      <w:t xml:space="preserve">Date: </w:t>
    </w:r>
    <w:r>
      <w:fldChar w:fldCharType="begin"/>
    </w:r>
    <w:r>
      <w:instrText xml:space="preserve"> REF FilingDate </w:instrText>
    </w:r>
    <w:r>
      <w:fldChar w:fldCharType="separate"/>
    </w:r>
    <w:r w:rsidR="00FB70D2">
      <w:rPr>
        <w:b/>
        <w:bCs/>
      </w:rPr>
      <w:t>Error! Reference source not found.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142A96" w:rsidRDefault="00142A9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92 ">
      <w:r w:rsidR="00FB70D2">
        <w:t>PSC-15-0392-PAA-TX</w:t>
      </w:r>
    </w:fldSimple>
  </w:p>
  <w:p w:rsidR="00FA6EFD" w:rsidRDefault="00FC1494">
    <w:pPr>
      <w:pStyle w:val="OrderHeader"/>
    </w:pPr>
    <w:bookmarkStart w:id="13" w:name="HeaderDocketNo"/>
    <w:bookmarkEnd w:id="13"/>
    <w:r>
      <w:t>DOCKET NO. 150165-TX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70D2">
      <w:rPr>
        <w:rStyle w:val="PageNumber"/>
        <w:noProof/>
      </w:rPr>
      <w:t>4</w:t>
    </w:r>
    <w:r>
      <w:rPr>
        <w:rStyle w:val="PageNumber"/>
      </w:rPr>
      <w:fldChar w:fldCharType="end"/>
    </w:r>
  </w:p>
  <w:p w:rsidR="00FA6EFD" w:rsidRDefault="00FA6EFD">
    <w:pPr>
      <w:pStyle w:val="OrderHeader"/>
    </w:pPr>
  </w:p>
  <w:p w:rsidR="00FA6EFD" w:rsidRDefault="00FA6EF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494" w:rsidRDefault="00FC1494" w:rsidP="00FC1494">
    <w:pPr>
      <w:pStyle w:val="OrderHeader"/>
    </w:pPr>
    <w:r>
      <w:t xml:space="preserve">ORDER NO. </w:t>
    </w:r>
    <w:r w:rsidR="00FB70D2">
      <w:fldChar w:fldCharType="begin"/>
    </w:r>
    <w:r w:rsidR="00FB70D2">
      <w:instrText xml:space="preserve"> REF OrderNo0392 </w:instrText>
    </w:r>
    <w:r w:rsidR="00FB70D2">
      <w:fldChar w:fldCharType="separate"/>
    </w:r>
    <w:r w:rsidR="00FB70D2">
      <w:t>PSC-15-0392-PAA-TX</w:t>
    </w:r>
    <w:r w:rsidR="00FB70D2">
      <w:fldChar w:fldCharType="end"/>
    </w:r>
  </w:p>
  <w:p w:rsidR="00FC1494" w:rsidRDefault="00FC1494" w:rsidP="00FC1494">
    <w:pPr>
      <w:pStyle w:val="OrderHeader"/>
    </w:pPr>
    <w:r>
      <w:t>DOCKET NO. 150165-TX</w:t>
    </w:r>
  </w:p>
  <w:p w:rsidR="00FC1494" w:rsidRDefault="00FC1494" w:rsidP="00FC149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B70D2">
      <w:rPr>
        <w:rStyle w:val="PageNumber"/>
        <w:noProof/>
      </w:rPr>
      <w:t>2</w:t>
    </w:r>
    <w:r>
      <w:rPr>
        <w:rStyle w:val="PageNumber"/>
      </w:rPr>
      <w:fldChar w:fldCharType="end"/>
    </w:r>
  </w:p>
  <w:p w:rsidR="00FC1494" w:rsidRDefault="00FC14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65-TX"/>
  </w:docVars>
  <w:rsids>
    <w:rsidRoot w:val="00FC1494"/>
    <w:rsid w:val="000022B8"/>
    <w:rsid w:val="00053AB9"/>
    <w:rsid w:val="00056229"/>
    <w:rsid w:val="00064C6B"/>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2E34A0"/>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C6B4C"/>
    <w:rsid w:val="009D4C29"/>
    <w:rsid w:val="00A13A85"/>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36EA1"/>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0D2"/>
    <w:rsid w:val="00FB74EA"/>
    <w:rsid w:val="00FC1494"/>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64C6B"/>
    <w:rPr>
      <w:rFonts w:ascii="Tahoma" w:hAnsi="Tahoma" w:cs="Tahoma"/>
      <w:sz w:val="16"/>
      <w:szCs w:val="16"/>
    </w:rPr>
  </w:style>
  <w:style w:type="character" w:customStyle="1" w:styleId="BalloonTextChar">
    <w:name w:val="Balloon Text Char"/>
    <w:basedOn w:val="DefaultParagraphFont"/>
    <w:link w:val="BalloonText"/>
    <w:rsid w:val="00064C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064C6B"/>
    <w:rPr>
      <w:rFonts w:ascii="Tahoma" w:hAnsi="Tahoma" w:cs="Tahoma"/>
      <w:sz w:val="16"/>
      <w:szCs w:val="16"/>
    </w:rPr>
  </w:style>
  <w:style w:type="character" w:customStyle="1" w:styleId="BalloonTextChar">
    <w:name w:val="Balloon Text Char"/>
    <w:basedOn w:val="DefaultParagraphFont"/>
    <w:link w:val="BalloonText"/>
    <w:rsid w:val="00064C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 Type="http://schemas.microsoft.com/office/2007/relationships/stylesWithEffects" Target="stylesWithEffect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33</TotalTime>
  <Pages>5</Pages>
  <Words>885</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6</cp:revision>
  <cp:lastPrinted>2015-09-16T19:00:00Z</cp:lastPrinted>
  <dcterms:created xsi:type="dcterms:W3CDTF">2015-08-27T16:07:00Z</dcterms:created>
  <dcterms:modified xsi:type="dcterms:W3CDTF">2015-09-16T19:01:00Z</dcterms:modified>
</cp:coreProperties>
</file>