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F0D65" w:rsidP="00EF0D65">
      <w:pPr>
        <w:pStyle w:val="OrderHeading"/>
      </w:pPr>
      <w:r>
        <w:t>BEFORE THE FLORIDA PUBLIC SERVICE COMMISSION</w:t>
      </w:r>
    </w:p>
    <w:p w:rsidR="00EF0D65" w:rsidRDefault="00EF0D65" w:rsidP="00EF0D65">
      <w:pPr>
        <w:pStyle w:val="OrderHeading"/>
      </w:pPr>
    </w:p>
    <w:p w:rsidR="00EF0D65" w:rsidRDefault="00EF0D65" w:rsidP="00EF0D6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F0D65" w:rsidRPr="00C63FCF" w:rsidTr="00C63FCF">
        <w:trPr>
          <w:trHeight w:val="828"/>
        </w:trPr>
        <w:tc>
          <w:tcPr>
            <w:tcW w:w="4788" w:type="dxa"/>
            <w:tcBorders>
              <w:bottom w:val="single" w:sz="8" w:space="0" w:color="auto"/>
              <w:right w:val="double" w:sz="6" w:space="0" w:color="auto"/>
            </w:tcBorders>
            <w:shd w:val="clear" w:color="auto" w:fill="auto"/>
          </w:tcPr>
          <w:p w:rsidR="00EF0D65" w:rsidRDefault="00EF0D65" w:rsidP="00C63FCF">
            <w:pPr>
              <w:pStyle w:val="OrderBody"/>
              <w:tabs>
                <w:tab w:val="center" w:pos="4320"/>
                <w:tab w:val="right" w:pos="8640"/>
              </w:tabs>
              <w:jc w:val="left"/>
            </w:pPr>
            <w:r>
              <w:t xml:space="preserve">In re: </w:t>
            </w:r>
            <w:bookmarkStart w:id="0" w:name="SSInRe"/>
            <w:bookmarkEnd w:id="0"/>
            <w:r>
              <w:t>Initiation of show cause proceedings against Sun-Tel USA, Inc. for apparent violation of Section 364.335(2), F.S., (Application for Certificate of Authority), Section 364.183(1), F.S., (Access to Company Records), Rule 25-4.0665(20), F.A.C., (Lifeline Service), and Rule 25-4.0051, F.A.C., (Current Certificate Holder Information).</w:t>
            </w:r>
          </w:p>
        </w:tc>
        <w:tc>
          <w:tcPr>
            <w:tcW w:w="4788" w:type="dxa"/>
            <w:tcBorders>
              <w:left w:val="double" w:sz="6" w:space="0" w:color="auto"/>
            </w:tcBorders>
            <w:shd w:val="clear" w:color="auto" w:fill="auto"/>
          </w:tcPr>
          <w:p w:rsidR="00EF0D65" w:rsidRDefault="00EF0D65" w:rsidP="00EF0D65">
            <w:pPr>
              <w:pStyle w:val="OrderBody"/>
            </w:pPr>
            <w:r>
              <w:t xml:space="preserve">DOCKET NO. </w:t>
            </w:r>
            <w:bookmarkStart w:id="1" w:name="SSDocketNo"/>
            <w:bookmarkEnd w:id="1"/>
            <w:r>
              <w:t>150158-TX</w:t>
            </w:r>
          </w:p>
          <w:p w:rsidR="00EF0D65" w:rsidRDefault="00EF0D65" w:rsidP="00C63FCF">
            <w:pPr>
              <w:pStyle w:val="OrderBody"/>
              <w:tabs>
                <w:tab w:val="center" w:pos="4320"/>
                <w:tab w:val="right" w:pos="8640"/>
              </w:tabs>
              <w:jc w:val="left"/>
            </w:pPr>
            <w:r>
              <w:t xml:space="preserve">ORDER NO. </w:t>
            </w:r>
            <w:bookmarkStart w:id="2" w:name="OrderNo0527"/>
            <w:r w:rsidR="00FB7CBF">
              <w:t>PSC-15-0527-FOF-TX</w:t>
            </w:r>
            <w:bookmarkEnd w:id="2"/>
          </w:p>
          <w:p w:rsidR="00EF0D65" w:rsidRDefault="00EF0D65" w:rsidP="00C63FCF">
            <w:pPr>
              <w:pStyle w:val="OrderBody"/>
              <w:tabs>
                <w:tab w:val="center" w:pos="4320"/>
                <w:tab w:val="right" w:pos="8640"/>
              </w:tabs>
              <w:jc w:val="left"/>
            </w:pPr>
            <w:r>
              <w:t xml:space="preserve">ISSUED: </w:t>
            </w:r>
            <w:r w:rsidR="00FB7CBF">
              <w:t>November 10, 2015</w:t>
            </w:r>
          </w:p>
        </w:tc>
      </w:tr>
    </w:tbl>
    <w:p w:rsidR="00EF0D65" w:rsidRDefault="00EF0D65" w:rsidP="00EF0D65"/>
    <w:p w:rsidR="00EF0D65" w:rsidRDefault="00EF0D65" w:rsidP="00EF0D65"/>
    <w:p w:rsidR="002E05EA" w:rsidRDefault="00EF0D65" w:rsidP="00EF0D65">
      <w:pPr>
        <w:pStyle w:val="CenterUnderline"/>
      </w:pPr>
      <w:bookmarkStart w:id="3" w:name="Commissioners"/>
      <w:bookmarkEnd w:id="3"/>
      <w:r>
        <w:t>ORDER</w:t>
      </w:r>
      <w:bookmarkStart w:id="4" w:name="OrderTitle"/>
      <w:r>
        <w:t xml:space="preserve"> </w:t>
      </w:r>
      <w:r w:rsidR="002E05EA">
        <w:t xml:space="preserve">FINALIZING SHOW CAUSE </w:t>
      </w:r>
    </w:p>
    <w:p w:rsidR="00CB5276" w:rsidRDefault="002E05EA" w:rsidP="00EF0D65">
      <w:pPr>
        <w:pStyle w:val="CenterUnderline"/>
      </w:pPr>
      <w:r>
        <w:t>AND CANCELLING CERTIFICATE NO. 7126</w:t>
      </w:r>
      <w:r w:rsidR="00EF0D65">
        <w:t xml:space="preserve"> </w:t>
      </w:r>
      <w:bookmarkEnd w:id="4"/>
    </w:p>
    <w:p w:rsidR="00EF0D65" w:rsidRDefault="00EF0D65" w:rsidP="00EF0D65">
      <w:pPr>
        <w:pStyle w:val="CenterUnderline"/>
      </w:pPr>
    </w:p>
    <w:p w:rsidR="001560D3" w:rsidRDefault="001560D3" w:rsidP="00EF0D65">
      <w:pPr>
        <w:pStyle w:val="CenterUnderline"/>
      </w:pPr>
    </w:p>
    <w:p w:rsidR="00EF0D65" w:rsidRDefault="00EF0D65" w:rsidP="001560D3">
      <w:pPr>
        <w:pStyle w:val="OrderBody"/>
      </w:pPr>
      <w:r>
        <w:t>BY THE COMMISSION:</w:t>
      </w:r>
    </w:p>
    <w:p w:rsidR="00EF0D65" w:rsidRDefault="00EF0D65" w:rsidP="001560D3">
      <w:pPr>
        <w:pStyle w:val="OrderBody"/>
      </w:pPr>
    </w:p>
    <w:p w:rsidR="005F0253" w:rsidRDefault="00C04CFB" w:rsidP="001560D3">
      <w:pPr>
        <w:pStyle w:val="OrderBody"/>
        <w:ind w:firstLine="720"/>
        <w:rPr>
          <w:color w:val="000000"/>
        </w:rPr>
      </w:pPr>
      <w:bookmarkStart w:id="5" w:name="OrderText"/>
      <w:bookmarkEnd w:id="5"/>
      <w:r>
        <w:t xml:space="preserve">By Order No. </w:t>
      </w:r>
      <w:bookmarkStart w:id="6" w:name="ConsOrder1"/>
      <w:bookmarkEnd w:id="6"/>
      <w:r w:rsidRPr="00C04CFB">
        <w:t>Order PSC-15-0391-SC-TX</w:t>
      </w:r>
      <w:r>
        <w:t xml:space="preserve">, issued </w:t>
      </w:r>
      <w:bookmarkStart w:id="7" w:name="ConsDate"/>
      <w:bookmarkEnd w:id="7"/>
      <w:r>
        <w:t xml:space="preserve">September 16, 2015, this Commission </w:t>
      </w:r>
      <w:r w:rsidRPr="00C04CFB">
        <w:t>order</w:t>
      </w:r>
      <w:r>
        <w:t>ed</w:t>
      </w:r>
      <w:r w:rsidRPr="00C04CFB">
        <w:t xml:space="preserve"> Sun-Tel USA, Inc. to show cause within 21 days why it should not be penalized $2,000 or</w:t>
      </w:r>
      <w:r w:rsidR="00DC5968">
        <w:t xml:space="preserve"> have its</w:t>
      </w:r>
      <w:r w:rsidRPr="00C04CFB">
        <w:t xml:space="preserve"> Certificate No. 7126 cancelled</w:t>
      </w:r>
      <w:r>
        <w:t xml:space="preserve">. </w:t>
      </w:r>
      <w:r w:rsidRPr="00114DEB">
        <w:rPr>
          <w:color w:val="000000"/>
        </w:rPr>
        <w:t xml:space="preserve">No response </w:t>
      </w:r>
      <w:r>
        <w:rPr>
          <w:color w:val="000000"/>
        </w:rPr>
        <w:t>has been filed in response to this Order.</w:t>
      </w:r>
      <w:r>
        <w:rPr>
          <w:rStyle w:val="FootnoteReference"/>
          <w:color w:val="000000"/>
        </w:rPr>
        <w:footnoteReference w:id="1"/>
      </w:r>
    </w:p>
    <w:p w:rsidR="005F0253" w:rsidRDefault="005F0253" w:rsidP="001560D3">
      <w:pPr>
        <w:pStyle w:val="OrderBody"/>
        <w:ind w:firstLine="720"/>
      </w:pPr>
    </w:p>
    <w:p w:rsidR="00C04CFB" w:rsidRDefault="00C04CFB" w:rsidP="001560D3">
      <w:pPr>
        <w:pStyle w:val="OrderBody"/>
        <w:ind w:firstLine="720"/>
      </w:pPr>
      <w:r>
        <w:t xml:space="preserve">  It is, therefore,</w:t>
      </w:r>
    </w:p>
    <w:p w:rsidR="00C04CFB" w:rsidRDefault="00C04CFB" w:rsidP="001560D3">
      <w:pPr>
        <w:pStyle w:val="OrderBody"/>
      </w:pPr>
    </w:p>
    <w:p w:rsidR="00C04CFB" w:rsidRDefault="00C04CFB" w:rsidP="001560D3">
      <w:pPr>
        <w:pStyle w:val="OrderBody"/>
      </w:pPr>
      <w:r>
        <w:tab/>
        <w:t xml:space="preserve">ORDERED by the Florida Public Service Commission that Order No. </w:t>
      </w:r>
      <w:bookmarkStart w:id="8" w:name="ConsOrder2"/>
      <w:bookmarkEnd w:id="8"/>
      <w:r w:rsidR="005F0253" w:rsidRPr="00C04CFB">
        <w:t>PSC-15-0391-SC-TX</w:t>
      </w:r>
      <w:r>
        <w:t xml:space="preserve"> has become effective and final.  It is further</w:t>
      </w:r>
    </w:p>
    <w:p w:rsidR="00C04CFB" w:rsidRDefault="00C04CFB" w:rsidP="001560D3">
      <w:pPr>
        <w:pStyle w:val="OrderBody"/>
      </w:pPr>
    </w:p>
    <w:p w:rsidR="005F0253" w:rsidRDefault="005F0253" w:rsidP="001560D3">
      <w:pPr>
        <w:autoSpaceDE w:val="0"/>
        <w:autoSpaceDN w:val="0"/>
        <w:adjustRightInd w:val="0"/>
        <w:ind w:firstLine="720"/>
        <w:jc w:val="both"/>
      </w:pPr>
      <w:r w:rsidRPr="005F0253">
        <w:t>ORDERED that, Sun-Tel USA, Inc.</w:t>
      </w:r>
      <w:r>
        <w:t xml:space="preserve">’s </w:t>
      </w:r>
      <w:r w:rsidRPr="005F0253">
        <w:t xml:space="preserve">Certificate No. 7126 </w:t>
      </w:r>
      <w:r>
        <w:t>is hereby cancelled and its</w:t>
      </w:r>
      <w:r w:rsidR="001560D3">
        <w:t xml:space="preserve"> </w:t>
      </w:r>
      <w:r w:rsidRPr="005F0253">
        <w:t>Eligible Telecommunications Carrier designation revoked</w:t>
      </w:r>
      <w:r>
        <w:t>. In addition, Sun-Tel USA, Inc. shall immediately cease and desist providing local exchange service in Florida. It is further</w:t>
      </w:r>
    </w:p>
    <w:p w:rsidR="005F0253" w:rsidRDefault="005F0253" w:rsidP="001560D3">
      <w:pPr>
        <w:autoSpaceDE w:val="0"/>
        <w:autoSpaceDN w:val="0"/>
        <w:adjustRightInd w:val="0"/>
        <w:jc w:val="both"/>
      </w:pPr>
    </w:p>
    <w:p w:rsidR="005F0253" w:rsidRDefault="005F0253" w:rsidP="001560D3">
      <w:pPr>
        <w:autoSpaceDE w:val="0"/>
        <w:autoSpaceDN w:val="0"/>
        <w:adjustRightInd w:val="0"/>
        <w:jc w:val="both"/>
      </w:pPr>
      <w:r>
        <w:tab/>
        <w:t>ORDERED that, should Sun-Tel USA, Inc. subsequently decided to reapply as a telecommunications provider, Sun-Tel USA, Inc. shall be required to first pay the $2,000 penalty, including any outstanding fees and costs of collection.</w:t>
      </w:r>
      <w:r w:rsidR="001560D3">
        <w:t xml:space="preserve"> It is further</w:t>
      </w:r>
    </w:p>
    <w:p w:rsidR="001560D3" w:rsidRDefault="001560D3" w:rsidP="001560D3">
      <w:pPr>
        <w:autoSpaceDE w:val="0"/>
        <w:autoSpaceDN w:val="0"/>
        <w:adjustRightInd w:val="0"/>
        <w:jc w:val="both"/>
      </w:pPr>
    </w:p>
    <w:p w:rsidR="00EF0D65" w:rsidRDefault="001560D3" w:rsidP="001560D3">
      <w:pPr>
        <w:autoSpaceDE w:val="0"/>
        <w:autoSpaceDN w:val="0"/>
        <w:adjustRightInd w:val="0"/>
        <w:jc w:val="both"/>
      </w:pPr>
      <w:r>
        <w:tab/>
        <w:t>ORDERED that this docket shall be closed.</w:t>
      </w:r>
    </w:p>
    <w:p w:rsidR="001560D3" w:rsidRDefault="00EF0D65" w:rsidP="001560D3">
      <w:pPr>
        <w:pStyle w:val="OrderBody"/>
        <w:keepNext/>
        <w:keepLines/>
      </w:pPr>
      <w:r>
        <w:lastRenderedPageBreak/>
        <w:tab/>
      </w:r>
    </w:p>
    <w:p w:rsidR="001560D3" w:rsidRDefault="001560D3" w:rsidP="001560D3">
      <w:pPr>
        <w:pStyle w:val="OrderBody"/>
        <w:keepNext/>
        <w:keepLines/>
      </w:pPr>
    </w:p>
    <w:p w:rsidR="00EF0D65" w:rsidRDefault="00EF0D65" w:rsidP="00FB7CBF">
      <w:pPr>
        <w:pStyle w:val="OrderBody"/>
        <w:keepNext/>
        <w:keepLines/>
        <w:ind w:firstLine="720"/>
      </w:pPr>
      <w:r>
        <w:t xml:space="preserve">By ORDER of the Florida Public Service Commission this </w:t>
      </w:r>
      <w:bookmarkStart w:id="9" w:name="replaceDate"/>
      <w:bookmarkEnd w:id="9"/>
      <w:r w:rsidR="00FB7CBF">
        <w:rPr>
          <w:u w:val="single"/>
        </w:rPr>
        <w:t>10th</w:t>
      </w:r>
      <w:r w:rsidR="00FB7CBF">
        <w:t xml:space="preserve"> day of </w:t>
      </w:r>
      <w:r w:rsidR="00FB7CBF">
        <w:rPr>
          <w:u w:val="single"/>
        </w:rPr>
        <w:t>November</w:t>
      </w:r>
      <w:r w:rsidR="00FB7CBF">
        <w:t xml:space="preserve">, </w:t>
      </w:r>
      <w:r w:rsidR="00FB7CBF">
        <w:rPr>
          <w:u w:val="single"/>
        </w:rPr>
        <w:t>2015</w:t>
      </w:r>
      <w:r w:rsidR="00FB7CBF">
        <w:t>.</w:t>
      </w:r>
    </w:p>
    <w:p w:rsidR="00FB7CBF" w:rsidRPr="00FB7CBF" w:rsidRDefault="00FB7CBF" w:rsidP="00FB7CBF">
      <w:pPr>
        <w:pStyle w:val="OrderBody"/>
        <w:keepNext/>
        <w:keepLines/>
        <w:ind w:firstLine="720"/>
      </w:pPr>
    </w:p>
    <w:p w:rsidR="00EF0D65" w:rsidRDefault="00EF0D65" w:rsidP="001560D3">
      <w:pPr>
        <w:pStyle w:val="OrderBody"/>
        <w:keepNext/>
        <w:keepLines/>
      </w:pPr>
    </w:p>
    <w:p w:rsidR="00EF0D65" w:rsidRDefault="00EF0D65" w:rsidP="001560D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F0D65" w:rsidTr="00EF0D65">
        <w:tc>
          <w:tcPr>
            <w:tcW w:w="720" w:type="dxa"/>
            <w:shd w:val="clear" w:color="auto" w:fill="auto"/>
          </w:tcPr>
          <w:p w:rsidR="00EF0D65" w:rsidRDefault="00EF0D65" w:rsidP="001560D3">
            <w:pPr>
              <w:pStyle w:val="OrderBody"/>
              <w:keepNext/>
              <w:keepLines/>
            </w:pPr>
            <w:bookmarkStart w:id="10" w:name="bkmrkSignature" w:colFirst="0" w:colLast="0"/>
          </w:p>
        </w:tc>
        <w:tc>
          <w:tcPr>
            <w:tcW w:w="4320" w:type="dxa"/>
            <w:tcBorders>
              <w:bottom w:val="single" w:sz="4" w:space="0" w:color="auto"/>
            </w:tcBorders>
            <w:shd w:val="clear" w:color="auto" w:fill="auto"/>
          </w:tcPr>
          <w:p w:rsidR="00EF0D65" w:rsidRDefault="00FB7CBF" w:rsidP="001560D3">
            <w:pPr>
              <w:pStyle w:val="OrderBody"/>
              <w:keepNext/>
              <w:keepLines/>
            </w:pPr>
            <w:r>
              <w:t>/s/ Carlotta S. Stauffer</w:t>
            </w:r>
            <w:bookmarkStart w:id="11" w:name="_GoBack"/>
            <w:bookmarkEnd w:id="11"/>
          </w:p>
        </w:tc>
      </w:tr>
      <w:bookmarkEnd w:id="10"/>
      <w:tr w:rsidR="00EF0D65" w:rsidTr="00EF0D65">
        <w:tc>
          <w:tcPr>
            <w:tcW w:w="720" w:type="dxa"/>
            <w:shd w:val="clear" w:color="auto" w:fill="auto"/>
          </w:tcPr>
          <w:p w:rsidR="00EF0D65" w:rsidRDefault="00EF0D65" w:rsidP="001560D3">
            <w:pPr>
              <w:pStyle w:val="OrderBody"/>
              <w:keepNext/>
              <w:keepLines/>
            </w:pPr>
          </w:p>
        </w:tc>
        <w:tc>
          <w:tcPr>
            <w:tcW w:w="4320" w:type="dxa"/>
            <w:tcBorders>
              <w:top w:val="single" w:sz="4" w:space="0" w:color="auto"/>
            </w:tcBorders>
            <w:shd w:val="clear" w:color="auto" w:fill="auto"/>
          </w:tcPr>
          <w:p w:rsidR="00EF0D65" w:rsidRDefault="00EF0D65" w:rsidP="001560D3">
            <w:pPr>
              <w:pStyle w:val="OrderBody"/>
              <w:keepNext/>
              <w:keepLines/>
            </w:pPr>
            <w:r>
              <w:t>CARLOTTA S. STAUFFER</w:t>
            </w:r>
          </w:p>
          <w:p w:rsidR="00EF0D65" w:rsidRDefault="00EF0D65" w:rsidP="001560D3">
            <w:pPr>
              <w:pStyle w:val="OrderBody"/>
              <w:keepNext/>
              <w:keepLines/>
            </w:pPr>
            <w:r>
              <w:t>Commission Clerk</w:t>
            </w:r>
          </w:p>
        </w:tc>
      </w:tr>
    </w:tbl>
    <w:p w:rsidR="00EF0D65" w:rsidRDefault="00EF0D65" w:rsidP="001560D3">
      <w:pPr>
        <w:pStyle w:val="OrderSigInfo"/>
        <w:keepNext/>
        <w:keepLines/>
      </w:pPr>
      <w:r>
        <w:t>Florida Public Service Commission</w:t>
      </w:r>
    </w:p>
    <w:p w:rsidR="00EF0D65" w:rsidRDefault="00EF0D65" w:rsidP="001560D3">
      <w:pPr>
        <w:pStyle w:val="OrderSigInfo"/>
        <w:keepNext/>
        <w:keepLines/>
      </w:pPr>
      <w:r>
        <w:t>2540 Shumard Oak Boulevard</w:t>
      </w:r>
    </w:p>
    <w:p w:rsidR="00EF0D65" w:rsidRDefault="00EF0D65" w:rsidP="001560D3">
      <w:pPr>
        <w:pStyle w:val="OrderSigInfo"/>
        <w:keepNext/>
        <w:keepLines/>
      </w:pPr>
      <w:r>
        <w:t>Tallahassee, Florida  32399</w:t>
      </w:r>
    </w:p>
    <w:p w:rsidR="00EF0D65" w:rsidRDefault="00EF0D65" w:rsidP="001560D3">
      <w:pPr>
        <w:pStyle w:val="OrderSigInfo"/>
        <w:keepNext/>
        <w:keepLines/>
      </w:pPr>
      <w:r>
        <w:t>(850) 413</w:t>
      </w:r>
      <w:r>
        <w:noBreakHyphen/>
        <w:t>6770</w:t>
      </w:r>
    </w:p>
    <w:p w:rsidR="00EF0D65" w:rsidRDefault="00EF0D65" w:rsidP="001560D3">
      <w:pPr>
        <w:pStyle w:val="OrderSigInfo"/>
        <w:keepNext/>
        <w:keepLines/>
      </w:pPr>
      <w:r>
        <w:t>www.floridapsc.com</w:t>
      </w:r>
    </w:p>
    <w:p w:rsidR="00EF0D65" w:rsidRDefault="00EF0D65" w:rsidP="001560D3">
      <w:pPr>
        <w:pStyle w:val="OrderSigInfo"/>
        <w:keepNext/>
        <w:keepLines/>
      </w:pPr>
    </w:p>
    <w:p w:rsidR="00EF0D65" w:rsidRDefault="00EF0D65" w:rsidP="001560D3">
      <w:pPr>
        <w:pStyle w:val="OrderSigInfo"/>
        <w:keepNext/>
        <w:keepLines/>
      </w:pPr>
      <w:r>
        <w:t>Copies furnished:  A copy of this document is provided to the parties of record at the time of issuance and, if applicable, interested persons.</w:t>
      </w:r>
    </w:p>
    <w:p w:rsidR="00EF0D65" w:rsidRDefault="00EF0D65" w:rsidP="001560D3">
      <w:pPr>
        <w:pStyle w:val="OrderBody"/>
        <w:keepNext/>
        <w:keepLines/>
      </w:pPr>
    </w:p>
    <w:p w:rsidR="00EF0D65" w:rsidRDefault="00EF0D65" w:rsidP="001560D3">
      <w:pPr>
        <w:pStyle w:val="OrderBody"/>
        <w:keepNext/>
        <w:keepLines/>
      </w:pPr>
      <w:r>
        <w:t>KFC</w:t>
      </w:r>
    </w:p>
    <w:p w:rsidR="00C04CFB" w:rsidRDefault="00C04CFB" w:rsidP="001560D3">
      <w:pPr>
        <w:rPr>
          <w:u w:val="single"/>
        </w:rPr>
      </w:pPr>
    </w:p>
    <w:p w:rsidR="001560D3" w:rsidRDefault="001560D3" w:rsidP="001560D3">
      <w:pPr>
        <w:rPr>
          <w:u w:val="single"/>
        </w:rPr>
      </w:pPr>
    </w:p>
    <w:p w:rsidR="001560D3" w:rsidRDefault="001560D3" w:rsidP="001560D3">
      <w:pPr>
        <w:rPr>
          <w:u w:val="single"/>
        </w:rPr>
      </w:pPr>
    </w:p>
    <w:p w:rsidR="00EF0D65" w:rsidRDefault="00EF0D65" w:rsidP="001560D3">
      <w:pPr>
        <w:pStyle w:val="CenterUnderline"/>
      </w:pPr>
      <w:r>
        <w:t>NOTICE OF FURTHER PROCEEDINGS OR JUDICIAL REVIEW</w:t>
      </w:r>
    </w:p>
    <w:p w:rsidR="00EF0D65" w:rsidRDefault="00EF0D65" w:rsidP="001560D3">
      <w:pPr>
        <w:pStyle w:val="OrderBody"/>
      </w:pPr>
    </w:p>
    <w:p w:rsidR="00EF0D65" w:rsidRDefault="00EF0D65" w:rsidP="001560D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F0D65" w:rsidRDefault="00EF0D65" w:rsidP="001560D3">
      <w:pPr>
        <w:pStyle w:val="OrderBody"/>
      </w:pPr>
    </w:p>
    <w:p w:rsidR="001560D3" w:rsidRDefault="00EF0D65" w:rsidP="001560D3">
      <w:pPr>
        <w:pStyle w:val="OrderBody"/>
        <w:keepLines/>
      </w:pPr>
      <w:r>
        <w:tab/>
      </w:r>
      <w:r w:rsidR="001560D3" w:rsidRPr="00386A85">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rsidR="001560D3">
        <w:t xml:space="preserve">Office of </w:t>
      </w:r>
      <w:r w:rsidR="001560D3"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1560D3">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D65" w:rsidRDefault="00EF0D65">
      <w:r>
        <w:separator/>
      </w:r>
    </w:p>
  </w:endnote>
  <w:endnote w:type="continuationSeparator" w:id="0">
    <w:p w:rsidR="00EF0D65" w:rsidRDefault="00EF0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D65" w:rsidRDefault="00EF0D65">
      <w:r>
        <w:separator/>
      </w:r>
    </w:p>
  </w:footnote>
  <w:footnote w:type="continuationSeparator" w:id="0">
    <w:p w:rsidR="00EF0D65" w:rsidRDefault="00EF0D65">
      <w:r>
        <w:continuationSeparator/>
      </w:r>
    </w:p>
  </w:footnote>
  <w:footnote w:id="1">
    <w:p w:rsidR="00C04CFB" w:rsidRDefault="00C04CFB">
      <w:pPr>
        <w:pStyle w:val="FootnoteText"/>
      </w:pPr>
      <w:r>
        <w:rPr>
          <w:rStyle w:val="FootnoteReference"/>
        </w:rPr>
        <w:footnoteRef/>
      </w:r>
      <w:r>
        <w:t xml:space="preserve"> </w:t>
      </w:r>
      <w:r>
        <w:rPr>
          <w:color w:val="000000"/>
        </w:rPr>
        <w:t xml:space="preserve">A copy of </w:t>
      </w:r>
      <w:r w:rsidRPr="00C04CFB">
        <w:t>Order PSC-15-0391-SC-TX</w:t>
      </w:r>
      <w:r>
        <w:t>, was sent to the Company via certified mail on September 16, 2015.</w:t>
      </w:r>
      <w:r w:rsidRPr="00114DEB">
        <w:rPr>
          <w:color w:val="000000"/>
        </w:rPr>
        <w:t xml:space="preserve"> The</w:t>
      </w:r>
      <w:r>
        <w:rPr>
          <w:color w:val="000000"/>
        </w:rPr>
        <w:t xml:space="preserve"> Order was returned to the Office of the Commission Clerk by</w:t>
      </w:r>
      <w:r w:rsidRPr="00114DEB">
        <w:rPr>
          <w:color w:val="000000"/>
        </w:rPr>
        <w:t xml:space="preserve"> U.S. Post Office as </w:t>
      </w:r>
      <w:r>
        <w:rPr>
          <w:color w:val="000000"/>
        </w:rPr>
        <w:t>“U</w:t>
      </w:r>
      <w:r w:rsidRPr="00114DEB">
        <w:rPr>
          <w:color w:val="000000"/>
        </w:rPr>
        <w:t>nclaimed</w:t>
      </w:r>
      <w:r>
        <w:rPr>
          <w:color w:val="000000"/>
        </w:rPr>
        <w:t>, Unable to Forward”</w:t>
      </w:r>
      <w:r w:rsidRPr="00114DEB">
        <w:rPr>
          <w:color w:val="000000"/>
        </w:rPr>
        <w:t xml:space="preserve"> on </w:t>
      </w:r>
      <w:r>
        <w:rPr>
          <w:color w:val="000000"/>
        </w:rPr>
        <w:t>October 20</w:t>
      </w:r>
      <w:r w:rsidRPr="00114DEB">
        <w:rPr>
          <w:color w:val="000000"/>
        </w:rPr>
        <w:t>, 2015</w:t>
      </w:r>
      <w:r>
        <w:rPr>
          <w:color w:val="000000"/>
        </w:rPr>
        <w:t>. (</w:t>
      </w:r>
      <w:r w:rsidRPr="001560D3">
        <w:rPr>
          <w:color w:val="000000"/>
          <w:u w:val="single"/>
        </w:rPr>
        <w:t>See</w:t>
      </w:r>
      <w:r w:rsidR="001560D3">
        <w:rPr>
          <w:color w:val="000000"/>
        </w:rPr>
        <w:t xml:space="preserve">, </w:t>
      </w:r>
      <w:r w:rsidR="005F0253">
        <w:rPr>
          <w:color w:val="000000"/>
        </w:rPr>
        <w:t>Document No. 06679-15 filed in Docket No. 150158-TX</w:t>
      </w:r>
      <w:r>
        <w:rPr>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0D3" w:rsidRDefault="001560D3" w:rsidP="001560D3">
    <w:pPr>
      <w:pStyle w:val="OrderHeader"/>
    </w:pPr>
    <w:r>
      <w:t xml:space="preserve">ORDER NO. </w:t>
    </w:r>
    <w:fldSimple w:instr=" REF OrderNo0527 ">
      <w:r w:rsidR="00FB7CBF">
        <w:t>PSC-15-0527-FOF-TX</w:t>
      </w:r>
    </w:fldSimple>
  </w:p>
  <w:p w:rsidR="001560D3" w:rsidRDefault="001560D3" w:rsidP="001560D3">
    <w:pPr>
      <w:pStyle w:val="OrderHeader"/>
    </w:pPr>
    <w:bookmarkStart w:id="12" w:name="HeaderDocketNo"/>
    <w:bookmarkEnd w:id="12"/>
    <w:r>
      <w:t>DOCKET NO. 150158-TX</w:t>
    </w:r>
  </w:p>
  <w:p w:rsidR="001560D3" w:rsidRDefault="001560D3" w:rsidP="001560D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B7CBF">
      <w:rPr>
        <w:rStyle w:val="PageNumber"/>
        <w:noProof/>
      </w:rPr>
      <w:t>2</w:t>
    </w:r>
    <w:r>
      <w:rPr>
        <w:rStyle w:val="PageNumber"/>
      </w:rPr>
      <w:fldChar w:fldCharType="end"/>
    </w:r>
  </w:p>
  <w:p w:rsidR="001560D3" w:rsidRDefault="001560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58-TX"/>
  </w:docVars>
  <w:rsids>
    <w:rsidRoot w:val="00EF0D65"/>
    <w:rsid w:val="000022B8"/>
    <w:rsid w:val="00053AB9"/>
    <w:rsid w:val="00056229"/>
    <w:rsid w:val="00065FC2"/>
    <w:rsid w:val="00090AFC"/>
    <w:rsid w:val="000D06E8"/>
    <w:rsid w:val="000E344D"/>
    <w:rsid w:val="000F3B2C"/>
    <w:rsid w:val="000F7BE3"/>
    <w:rsid w:val="00116AD3"/>
    <w:rsid w:val="00126593"/>
    <w:rsid w:val="00142A96"/>
    <w:rsid w:val="001560D3"/>
    <w:rsid w:val="00187E32"/>
    <w:rsid w:val="00194E81"/>
    <w:rsid w:val="001A33C9"/>
    <w:rsid w:val="001D008A"/>
    <w:rsid w:val="002002ED"/>
    <w:rsid w:val="0022721A"/>
    <w:rsid w:val="00230BB9"/>
    <w:rsid w:val="00252B30"/>
    <w:rsid w:val="002A11AC"/>
    <w:rsid w:val="002A6F30"/>
    <w:rsid w:val="002D7D15"/>
    <w:rsid w:val="002E05EA"/>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F0253"/>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04CFB"/>
    <w:rsid w:val="00C66692"/>
    <w:rsid w:val="00C718D2"/>
    <w:rsid w:val="00C91123"/>
    <w:rsid w:val="00CA71FF"/>
    <w:rsid w:val="00CB5276"/>
    <w:rsid w:val="00CB68D7"/>
    <w:rsid w:val="00CC7E68"/>
    <w:rsid w:val="00CD7132"/>
    <w:rsid w:val="00D30B48"/>
    <w:rsid w:val="00D46FAA"/>
    <w:rsid w:val="00D57BB2"/>
    <w:rsid w:val="00D8560E"/>
    <w:rsid w:val="00D8758F"/>
    <w:rsid w:val="00DC1D94"/>
    <w:rsid w:val="00DC5968"/>
    <w:rsid w:val="00DE057F"/>
    <w:rsid w:val="00DE2082"/>
    <w:rsid w:val="00DE2289"/>
    <w:rsid w:val="00E04410"/>
    <w:rsid w:val="00E11351"/>
    <w:rsid w:val="00EA172C"/>
    <w:rsid w:val="00EA259B"/>
    <w:rsid w:val="00EA35A3"/>
    <w:rsid w:val="00EA3E6A"/>
    <w:rsid w:val="00EB18EF"/>
    <w:rsid w:val="00EE17DF"/>
    <w:rsid w:val="00EF0D65"/>
    <w:rsid w:val="00EF4621"/>
    <w:rsid w:val="00F277B6"/>
    <w:rsid w:val="00F54380"/>
    <w:rsid w:val="00F54B47"/>
    <w:rsid w:val="00F70E84"/>
    <w:rsid w:val="00FA6EFD"/>
    <w:rsid w:val="00FB74EA"/>
    <w:rsid w:val="00FB7CBF"/>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04CFB"/>
    <w:rPr>
      <w:rFonts w:ascii="Tahoma" w:hAnsi="Tahoma" w:cs="Tahoma"/>
      <w:sz w:val="16"/>
      <w:szCs w:val="16"/>
    </w:rPr>
  </w:style>
  <w:style w:type="character" w:customStyle="1" w:styleId="BalloonTextChar">
    <w:name w:val="Balloon Text Char"/>
    <w:basedOn w:val="DefaultParagraphFont"/>
    <w:link w:val="BalloonText"/>
    <w:rsid w:val="00C04C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04CFB"/>
    <w:rPr>
      <w:rFonts w:ascii="Tahoma" w:hAnsi="Tahoma" w:cs="Tahoma"/>
      <w:sz w:val="16"/>
      <w:szCs w:val="16"/>
    </w:rPr>
  </w:style>
  <w:style w:type="character" w:customStyle="1" w:styleId="BalloonTextChar">
    <w:name w:val="Balloon Text Char"/>
    <w:basedOn w:val="DefaultParagraphFont"/>
    <w:link w:val="BalloonText"/>
    <w:rsid w:val="00C04C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25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5E607-3437-48DB-90F9-478BDB46D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3</cp:revision>
  <cp:lastPrinted>2015-11-10T14:56:00Z</cp:lastPrinted>
  <dcterms:created xsi:type="dcterms:W3CDTF">2015-11-10T14:03:00Z</dcterms:created>
  <dcterms:modified xsi:type="dcterms:W3CDTF">2015-11-10T14:56:00Z</dcterms:modified>
</cp:coreProperties>
</file>