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362F1">
      <w:pPr>
        <w:pStyle w:val="PScCenterCaps"/>
        <w:rPr>
          <w:u w:val="single"/>
          <w:lang w:val="en-US"/>
        </w:rPr>
      </w:pPr>
      <w:r>
        <w:rPr>
          <w:u w:val="single"/>
          <w:lang w:val="en-US"/>
        </w:rPr>
        <w:t xml:space="preserve">Notice of </w:t>
      </w:r>
      <w:r w:rsidR="00B9709B">
        <w:rPr>
          <w:u w:val="single"/>
          <w:lang w:val="en-US"/>
        </w:rPr>
        <w:t>EMERGENCY 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r w:rsidR="004667D0">
        <w:rPr>
          <w:lang w:val="en-US"/>
        </w:rPr>
        <w:t xml:space="preserve"> (DEF)</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1C6FA6" w:rsidRDefault="006B03A1">
      <w:pPr>
        <w:pStyle w:val="PSCCenter"/>
      </w:pPr>
      <w:r>
        <w:t xml:space="preserve">ISSUED: </w:t>
      </w:r>
      <w:bookmarkStart w:id="0" w:name="issueDate"/>
      <w:bookmarkEnd w:id="0"/>
      <w:r w:rsidR="001C6FA6">
        <w:rPr>
          <w:u w:val="single"/>
        </w:rPr>
        <w:t>June 13, 2016</w:t>
      </w:r>
    </w:p>
    <w:p w:rsidR="006B03A1" w:rsidRDefault="006B03A1">
      <w:pPr>
        <w:rPr>
          <w:rStyle w:val="PSCUnderline"/>
        </w:rPr>
      </w:pPr>
    </w:p>
    <w:p w:rsidR="006B03A1" w:rsidRDefault="006B03A1"/>
    <w:p w:rsidR="004362F1" w:rsidRDefault="004362F1" w:rsidP="004362F1">
      <w:pPr>
        <w:jc w:val="both"/>
      </w:pPr>
      <w:r>
        <w:tab/>
        <w:t xml:space="preserve">NOTICE IS HEREBY GIVEN that </w:t>
      </w:r>
      <w:r w:rsidR="00B9709B">
        <w:t xml:space="preserve">an emergency meeting </w:t>
      </w:r>
      <w:r>
        <w:t xml:space="preserve">in the above-referenced docket </w:t>
      </w:r>
      <w:r w:rsidR="00644009">
        <w:t xml:space="preserve">will be held </w:t>
      </w:r>
      <w:r>
        <w:t>at the following time and place:</w:t>
      </w:r>
    </w:p>
    <w:p w:rsidR="00166802" w:rsidRDefault="00166802" w:rsidP="004362F1">
      <w:pPr>
        <w:jc w:val="both"/>
      </w:pPr>
    </w:p>
    <w:p w:rsidR="004362F1" w:rsidRDefault="00166802" w:rsidP="004362F1">
      <w:pPr>
        <w:jc w:val="both"/>
      </w:pPr>
      <w:r>
        <w:tab/>
      </w:r>
      <w:r>
        <w:tab/>
        <w:t>Thursday, June 16, 2016, 15 minutes following</w:t>
      </w:r>
      <w:r w:rsidR="00646C22">
        <w:t xml:space="preserve"> </w:t>
      </w:r>
      <w:r>
        <w:t xml:space="preserve">the conclusion of the </w:t>
      </w:r>
      <w:r w:rsidRPr="00166802">
        <w:t xml:space="preserve">9:30 a.m. </w:t>
      </w:r>
      <w:r w:rsidR="00646C22">
        <w:tab/>
      </w:r>
      <w:r w:rsidR="00646C22">
        <w:tab/>
      </w:r>
      <w:r w:rsidR="00646C22">
        <w:tab/>
      </w:r>
      <w:r w:rsidRPr="00166802">
        <w:t>service hearing</w:t>
      </w:r>
      <w:r w:rsidR="00646C22">
        <w:t xml:space="preserve"> </w:t>
      </w:r>
      <w:r w:rsidRPr="00166802">
        <w:t>to be</w:t>
      </w:r>
      <w:r>
        <w:t xml:space="preserve"> </w:t>
      </w:r>
      <w:r w:rsidRPr="00166802">
        <w:t>conducted in Docket No. 160021-EI</w:t>
      </w:r>
      <w:r>
        <w:t>.</w:t>
      </w:r>
    </w:p>
    <w:p w:rsidR="00166802" w:rsidRDefault="00166802" w:rsidP="004362F1">
      <w:pPr>
        <w:jc w:val="both"/>
      </w:pPr>
    </w:p>
    <w:p w:rsidR="00166802" w:rsidRDefault="004362F1" w:rsidP="00166802">
      <w:pPr>
        <w:jc w:val="both"/>
      </w:pPr>
      <w:r>
        <w:tab/>
      </w:r>
      <w:r>
        <w:tab/>
      </w:r>
      <w:r w:rsidR="00166802" w:rsidRPr="00166802">
        <w:t>Brevard County Government Center</w:t>
      </w:r>
    </w:p>
    <w:p w:rsidR="00166802" w:rsidRDefault="00166802" w:rsidP="00166802">
      <w:pPr>
        <w:jc w:val="both"/>
      </w:pPr>
      <w:r>
        <w:tab/>
      </w:r>
      <w:r>
        <w:tab/>
      </w:r>
      <w:r w:rsidRPr="00166802">
        <w:t>Commission Room, Building C, 1st Floor</w:t>
      </w:r>
    </w:p>
    <w:p w:rsidR="00166802" w:rsidRDefault="00166802" w:rsidP="00166802">
      <w:pPr>
        <w:jc w:val="both"/>
      </w:pPr>
      <w:r>
        <w:tab/>
      </w:r>
      <w:r>
        <w:tab/>
      </w:r>
      <w:r w:rsidRPr="00166802">
        <w:t>2725 Judge Fran Jamieson Way</w:t>
      </w:r>
    </w:p>
    <w:p w:rsidR="007F0B1F" w:rsidRDefault="00166802" w:rsidP="00166802">
      <w:pPr>
        <w:jc w:val="both"/>
      </w:pPr>
      <w:r>
        <w:tab/>
      </w:r>
      <w:r>
        <w:tab/>
      </w:r>
      <w:r w:rsidRPr="00166802">
        <w:t>Melbourne, FL  32940</w:t>
      </w:r>
      <w:r w:rsidR="007F0B1F">
        <w:tab/>
      </w:r>
      <w:r w:rsidR="007F0B1F">
        <w:tab/>
      </w:r>
    </w:p>
    <w:p w:rsidR="00F4530D" w:rsidRDefault="00F4530D" w:rsidP="00F4530D">
      <w:pPr>
        <w:pStyle w:val="MemoBody"/>
      </w:pPr>
    </w:p>
    <w:p w:rsidR="00E10B4D" w:rsidRDefault="00E10B4D" w:rsidP="00F4530D">
      <w:pPr>
        <w:pStyle w:val="MemoBody"/>
      </w:pPr>
      <w:r>
        <w:tab/>
      </w:r>
      <w:r>
        <w:tab/>
      </w:r>
      <w:r w:rsidRPr="00E10B4D">
        <w:t>Interested persons may dial in at: (888) 670-3525</w:t>
      </w:r>
    </w:p>
    <w:p w:rsidR="00E10B4D" w:rsidRDefault="00E10B4D" w:rsidP="00F4530D">
      <w:pPr>
        <w:pStyle w:val="MemoBody"/>
      </w:pPr>
      <w:r>
        <w:tab/>
      </w:r>
      <w:r>
        <w:tab/>
        <w:t>P</w:t>
      </w:r>
      <w:r w:rsidRPr="00E10B4D">
        <w:t>articipant code 6110111583</w:t>
      </w:r>
      <w:r>
        <w:t>,</w:t>
      </w:r>
      <w:r w:rsidRPr="00E10B4D">
        <w:t xml:space="preserve"> then #</w:t>
      </w:r>
    </w:p>
    <w:p w:rsidR="00E10B4D" w:rsidRDefault="00E10B4D" w:rsidP="00F4530D">
      <w:pPr>
        <w:pStyle w:val="MemoBody"/>
      </w:pPr>
    </w:p>
    <w:p w:rsidR="008E347A" w:rsidRDefault="004362F1" w:rsidP="00301FCD">
      <w:pPr>
        <w:jc w:val="both"/>
      </w:pPr>
      <w:r>
        <w:lastRenderedPageBreak/>
        <w:tab/>
        <w:t>The purpose of th</w:t>
      </w:r>
      <w:r w:rsidR="00C24F2C">
        <w:t>is</w:t>
      </w:r>
      <w:r>
        <w:t xml:space="preserve"> </w:t>
      </w:r>
      <w:r w:rsidR="004667D0">
        <w:t xml:space="preserve">emergency </w:t>
      </w:r>
      <w:r>
        <w:t xml:space="preserve">meeting is to </w:t>
      </w:r>
      <w:r w:rsidR="00FF4217">
        <w:t xml:space="preserve">afford the Commission an opportunity to review </w:t>
      </w:r>
      <w:r w:rsidR="009F3F48">
        <w:t xml:space="preserve">and assure that </w:t>
      </w:r>
      <w:r w:rsidR="00FF4217">
        <w:t>the structuring, marketing and pricing of the nuclear asset-recovery bonds authorized by Order No. PSC-15-0537-FOF-EI</w:t>
      </w:r>
      <w:r w:rsidR="00C16ECC">
        <w:t xml:space="preserve"> (Financing Order)</w:t>
      </w:r>
      <w:r w:rsidR="00FF4217">
        <w:t xml:space="preserve"> issued in this docket</w:t>
      </w:r>
      <w:r w:rsidR="009F3F48">
        <w:t xml:space="preserve"> achieved: (1) the statutory cost objectives; (2) the lowest overall cost standard: and (3) the greatest possible customer protections</w:t>
      </w:r>
      <w:r w:rsidR="00FF4217">
        <w:t>.</w:t>
      </w:r>
    </w:p>
    <w:p w:rsidR="008E347A" w:rsidRDefault="008E347A" w:rsidP="00301FCD">
      <w:pPr>
        <w:jc w:val="both"/>
      </w:pPr>
    </w:p>
    <w:p w:rsidR="004667D0" w:rsidRDefault="008E347A" w:rsidP="00301FCD">
      <w:pPr>
        <w:jc w:val="both"/>
      </w:pPr>
      <w:r>
        <w:tab/>
      </w:r>
      <w:r w:rsidR="00C16ECC">
        <w:t xml:space="preserve">This meeting is being held on an emergency basis due to time constraints contained in the Financing Order </w:t>
      </w:r>
      <w:r>
        <w:t xml:space="preserve">which specify </w:t>
      </w:r>
      <w:r w:rsidR="009F3F48">
        <w:t xml:space="preserve">that </w:t>
      </w:r>
      <w:r w:rsidR="004667D0">
        <w:t>the Commission</w:t>
      </w:r>
      <w:r w:rsidR="00301FCD">
        <w:t xml:space="preserve"> has until 5:00 p.m. Eastern Time on the third business day following pricing of the nuclear asset-recovery bonds to stop the transaction upon finding that structuring, marketing and pricing of the bonds did not achieve th</w:t>
      </w:r>
      <w:r>
        <w:t>e above-identified</w:t>
      </w:r>
      <w:r w:rsidR="00301FCD">
        <w:t xml:space="preserve"> objectives. </w:t>
      </w:r>
      <w:r w:rsidR="00644009">
        <w:t xml:space="preserve"> Allowing the transaction to move forward without Commission review </w:t>
      </w:r>
      <w:r w:rsidR="0018027B">
        <w:t>poses</w:t>
      </w:r>
      <w:r>
        <w:t xml:space="preserve"> </w:t>
      </w:r>
      <w:r w:rsidR="00644009">
        <w:t>an immediate danger to the public health, safety, or welfare. The Commission finds it necessary and fair under the circumstances to conduct this meeting on an emergency basis in order to protect the public interest.</w:t>
      </w:r>
    </w:p>
    <w:p w:rsidR="006B03A1" w:rsidRDefault="006B03A1"/>
    <w:p w:rsidR="006B03A1" w:rsidRDefault="006B03A1" w:rsidP="001C6FA6">
      <w:pPr>
        <w:pStyle w:val="NoticeBody"/>
        <w:keepNext/>
        <w:rPr>
          <w:u w:val="single"/>
        </w:rPr>
      </w:pPr>
      <w:bookmarkStart w:id="1" w:name="VisualAids"/>
      <w:bookmarkEnd w:id="1"/>
      <w:r>
        <w:tab/>
        <w:t xml:space="preserve">By DIRECTION of the Florida Public Service Commission this </w:t>
      </w:r>
      <w:bookmarkStart w:id="2" w:name="replaceDate"/>
      <w:bookmarkEnd w:id="2"/>
      <w:r w:rsidR="001C6FA6">
        <w:rPr>
          <w:u w:val="single"/>
        </w:rPr>
        <w:t>13th</w:t>
      </w:r>
      <w:r w:rsidR="001C6FA6">
        <w:t xml:space="preserve"> day of </w:t>
      </w:r>
      <w:r w:rsidR="001C6FA6">
        <w:rPr>
          <w:u w:val="single"/>
        </w:rPr>
        <w:t>June</w:t>
      </w:r>
      <w:r w:rsidR="001C6FA6">
        <w:t xml:space="preserve">, </w:t>
      </w:r>
      <w:r w:rsidR="001C6FA6">
        <w:rPr>
          <w:u w:val="single"/>
        </w:rPr>
        <w:t>2016</w:t>
      </w:r>
      <w:r w:rsidR="001C6FA6">
        <w:t>.</w:t>
      </w:r>
      <w:r>
        <w:rPr>
          <w:u w:val="single"/>
        </w:rPr>
        <w:t> </w:t>
      </w:r>
    </w:p>
    <w:p w:rsidR="001C6FA6" w:rsidRDefault="001C6FA6" w:rsidP="001C6FA6">
      <w:pPr>
        <w:pStyle w:val="NoticeBody"/>
        <w:keepNext/>
        <w:rPr>
          <w:u w:val="single"/>
        </w:rPr>
      </w:pPr>
    </w:p>
    <w:p w:rsidR="001C6FA6" w:rsidRDefault="001C6FA6" w:rsidP="001C6FA6">
      <w:pPr>
        <w:pStyle w:val="NoticeBody"/>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C6FA6"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4667D0">
      <w:t xml:space="preserve"> EMERGENCY MEETING</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6FA6">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66802"/>
    <w:rsid w:val="0018027B"/>
    <w:rsid w:val="001C6592"/>
    <w:rsid w:val="001C6FA6"/>
    <w:rsid w:val="001E7F4C"/>
    <w:rsid w:val="00300795"/>
    <w:rsid w:val="00301FCD"/>
    <w:rsid w:val="00305B92"/>
    <w:rsid w:val="003868F1"/>
    <w:rsid w:val="004362F1"/>
    <w:rsid w:val="004667D0"/>
    <w:rsid w:val="004B0EC4"/>
    <w:rsid w:val="00601B15"/>
    <w:rsid w:val="00644009"/>
    <w:rsid w:val="00646C22"/>
    <w:rsid w:val="006B03A1"/>
    <w:rsid w:val="007A70DC"/>
    <w:rsid w:val="007C1A1F"/>
    <w:rsid w:val="007F0B1F"/>
    <w:rsid w:val="008343EA"/>
    <w:rsid w:val="00865715"/>
    <w:rsid w:val="008E347A"/>
    <w:rsid w:val="009F3F48"/>
    <w:rsid w:val="00A07A62"/>
    <w:rsid w:val="00A34035"/>
    <w:rsid w:val="00AB4A6A"/>
    <w:rsid w:val="00B330DE"/>
    <w:rsid w:val="00B84560"/>
    <w:rsid w:val="00B9709B"/>
    <w:rsid w:val="00C16ECC"/>
    <w:rsid w:val="00C24F2C"/>
    <w:rsid w:val="00C83E3C"/>
    <w:rsid w:val="00E10B4D"/>
    <w:rsid w:val="00E846A2"/>
    <w:rsid w:val="00F4530D"/>
    <w:rsid w:val="00F66448"/>
    <w:rsid w:val="00FF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361</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2016-04-18T21:17:00Z</dcterms:created>
  <dcterms:modified xsi:type="dcterms:W3CDTF">2016-06-13T18:42:00Z</dcterms:modified>
</cp:coreProperties>
</file>