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1BAE" w:rsidP="005A1BAE">
      <w:pPr>
        <w:pStyle w:val="OrderHeading"/>
      </w:pPr>
      <w:r>
        <w:t>BEFORE THE FLORIDA PUBLIC SERVICE COMMISSION</w:t>
      </w:r>
    </w:p>
    <w:p w:rsidR="005A1BAE" w:rsidRDefault="005A1BAE" w:rsidP="005A1BAE">
      <w:pPr>
        <w:pStyle w:val="OrderHeading"/>
      </w:pPr>
    </w:p>
    <w:p w:rsidR="005A1BAE" w:rsidRDefault="005A1BAE" w:rsidP="005A1B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1BAE" w:rsidRPr="00C63FCF" w:rsidTr="00C63FCF">
        <w:trPr>
          <w:trHeight w:val="828"/>
        </w:trPr>
        <w:tc>
          <w:tcPr>
            <w:tcW w:w="4788" w:type="dxa"/>
            <w:tcBorders>
              <w:bottom w:val="single" w:sz="8" w:space="0" w:color="auto"/>
              <w:right w:val="double" w:sz="6" w:space="0" w:color="auto"/>
            </w:tcBorders>
            <w:shd w:val="clear" w:color="auto" w:fill="auto"/>
          </w:tcPr>
          <w:p w:rsidR="005A1BAE" w:rsidRDefault="005A1BAE"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5A1BAE" w:rsidRDefault="005A1BAE" w:rsidP="005A1BAE">
            <w:pPr>
              <w:pStyle w:val="OrderBody"/>
            </w:pPr>
            <w:r>
              <w:t xml:space="preserve">DOCKET NO. </w:t>
            </w:r>
            <w:bookmarkStart w:id="1" w:name="SSDocketNo"/>
            <w:bookmarkEnd w:id="1"/>
            <w:r>
              <w:t>160175-GU</w:t>
            </w:r>
          </w:p>
          <w:p w:rsidR="005A1BAE" w:rsidRDefault="005A1BAE" w:rsidP="00C63FCF">
            <w:pPr>
              <w:pStyle w:val="OrderBody"/>
              <w:tabs>
                <w:tab w:val="center" w:pos="4320"/>
                <w:tab w:val="right" w:pos="8640"/>
              </w:tabs>
              <w:jc w:val="left"/>
            </w:pPr>
            <w:r>
              <w:t xml:space="preserve">ORDER NO. </w:t>
            </w:r>
            <w:bookmarkStart w:id="2" w:name="OrderNo0161"/>
            <w:r w:rsidR="00541201">
              <w:t>PSC-17-0161-PCO-GU</w:t>
            </w:r>
            <w:bookmarkEnd w:id="2"/>
          </w:p>
          <w:p w:rsidR="005A1BAE" w:rsidRDefault="005A1BAE" w:rsidP="00C63FCF">
            <w:pPr>
              <w:pStyle w:val="OrderBody"/>
              <w:tabs>
                <w:tab w:val="center" w:pos="4320"/>
                <w:tab w:val="right" w:pos="8640"/>
              </w:tabs>
              <w:jc w:val="left"/>
            </w:pPr>
            <w:r>
              <w:t xml:space="preserve">ISSUED: </w:t>
            </w:r>
            <w:r w:rsidR="00541201">
              <w:t>May 8, 2017</w:t>
            </w:r>
          </w:p>
        </w:tc>
      </w:tr>
    </w:tbl>
    <w:p w:rsidR="005A1BAE" w:rsidRDefault="005A1BAE" w:rsidP="005A1BAE"/>
    <w:p w:rsidR="005A1BAE" w:rsidRDefault="005A1BAE" w:rsidP="005A1BAE"/>
    <w:p w:rsidR="00CB5276" w:rsidRDefault="005A1BAE" w:rsidP="005A1BAE">
      <w:pPr>
        <w:pStyle w:val="CenterUnderline"/>
      </w:pPr>
      <w:bookmarkStart w:id="3" w:name="Commissioners"/>
      <w:bookmarkEnd w:id="3"/>
      <w:r>
        <w:t>ORDER</w:t>
      </w:r>
      <w:bookmarkStart w:id="4" w:name="OrderTitle"/>
      <w:r>
        <w:t xml:space="preserve"> SUSPENDING HEARING SCHEDULE </w:t>
      </w:r>
      <w:bookmarkEnd w:id="4"/>
    </w:p>
    <w:p w:rsidR="005A1BAE" w:rsidRDefault="005A1BAE" w:rsidP="005A1BAE">
      <w:pPr>
        <w:pStyle w:val="CenterUnderline"/>
      </w:pPr>
    </w:p>
    <w:p w:rsidR="00CB5276" w:rsidRDefault="00CB5276">
      <w:pPr>
        <w:pStyle w:val="OrderBody"/>
      </w:pPr>
      <w:bookmarkStart w:id="5" w:name="OrderText"/>
      <w:bookmarkEnd w:id="5"/>
    </w:p>
    <w:p w:rsidR="00D57E57" w:rsidRDefault="005A1BAE" w:rsidP="005A1BAE">
      <w:pPr>
        <w:jc w:val="both"/>
      </w:pPr>
      <w:r>
        <w:tab/>
        <w:t xml:space="preserve">By Order No. PSC-16-0581-PCO-GU, issued December 27, 2016, the </w:t>
      </w:r>
      <w:r w:rsidR="000F79FE">
        <w:t xml:space="preserve">Public Service </w:t>
      </w:r>
      <w:r>
        <w:t>Commission</w:t>
      </w:r>
      <w:r w:rsidR="000F79FE">
        <w:t xml:space="preserve"> (Commission)</w:t>
      </w:r>
      <w:r>
        <w:t xml:space="preserve"> approved Florida City Gas’s (City Gas) and Florida Crystals’ (Crystals) joint request to set this matter for an administrative hearing.  Order No. PSC-17-0033-PCO-GU, issued January 24, 2017, established the hearing schedule and procedures.</w:t>
      </w:r>
    </w:p>
    <w:p w:rsidR="005A1BAE" w:rsidRDefault="005A1BAE" w:rsidP="005A1BAE">
      <w:pPr>
        <w:jc w:val="both"/>
      </w:pPr>
    </w:p>
    <w:p w:rsidR="005A1BAE" w:rsidRDefault="005A1BAE" w:rsidP="005A1BAE">
      <w:pPr>
        <w:jc w:val="both"/>
      </w:pPr>
      <w:r>
        <w:tab/>
        <w:t xml:space="preserve">On May 3, 2017, City Gas and Crystals </w:t>
      </w:r>
      <w:r w:rsidR="000F79FE">
        <w:t>filed a joint motion requesting that the Commission suspend the hearing schedule in this docket.  The parties’ motion indicated that, on April 19, 2017, the parties executed a settlement agreement that resolves all of the issues between the parties.  Further, the motion stated that, on or about May 4, 2017, the parties would seek the Commission’s review and approval of certain settlement terms within the Commission’s exclusive jurisdiction by filing the parties’ Joint Petition and Amended and Restated Gas Transportation Agreement.  As such, City Gas and Crystals requested that the Commission suspend the hearing schedule and controlling dates set forth in Order No. PSC-17-0033-PCO-GU until the Commission rules upon the Joint Petition and Amended and Restated Gas Transportation Agreement.</w:t>
      </w:r>
    </w:p>
    <w:p w:rsidR="000F79FE" w:rsidRDefault="000F79FE" w:rsidP="005A1BAE">
      <w:pPr>
        <w:jc w:val="both"/>
      </w:pPr>
    </w:p>
    <w:p w:rsidR="000F79FE" w:rsidRDefault="000F79FE" w:rsidP="005A1BAE">
      <w:pPr>
        <w:jc w:val="both"/>
      </w:pPr>
      <w:r>
        <w:tab/>
        <w:t xml:space="preserve">On May 4, 2017, </w:t>
      </w:r>
      <w:r w:rsidR="0064321E">
        <w:t>City Gas and Crystals filed their Joint Petition and Amended and Restated Gas Transportation Agreement.  Therefore, I find it appropriate to suspend the hearing schedule in this docket pending the Commission’s review of and ruling on the parties’ Joint Petition and Amended and Restated Gas Transportation Agreement.</w:t>
      </w:r>
    </w:p>
    <w:p w:rsidR="0064321E" w:rsidRDefault="0064321E" w:rsidP="005A1BAE">
      <w:pPr>
        <w:jc w:val="both"/>
      </w:pPr>
    </w:p>
    <w:p w:rsidR="0064321E" w:rsidRDefault="0064321E" w:rsidP="005A1BAE">
      <w:pPr>
        <w:jc w:val="both"/>
      </w:pPr>
      <w:r>
        <w:tab/>
        <w:t>Based upon the foregoing, it is</w:t>
      </w:r>
    </w:p>
    <w:p w:rsidR="0064321E" w:rsidRDefault="0064321E" w:rsidP="005A1BAE">
      <w:pPr>
        <w:jc w:val="both"/>
      </w:pPr>
    </w:p>
    <w:p w:rsidR="0064321E" w:rsidRDefault="0064321E" w:rsidP="005A1BAE">
      <w:pPr>
        <w:jc w:val="both"/>
      </w:pPr>
      <w:r>
        <w:tab/>
        <w:t xml:space="preserve">ORDERED by Commissioner Jimmy Patronis, as Prehearing Officer, that the hearing schedule contained in Order No. PSC-17-0033-PCO-GU shall be suspended </w:t>
      </w:r>
      <w:r w:rsidR="00AD0E4D">
        <w:t>pending the Commission’s review of and ruling on the parties’ Joint Petition and Amended and Restated Gas Transportation Agreement.</w:t>
      </w:r>
    </w:p>
    <w:p w:rsidR="00AD0E4D" w:rsidRDefault="00AD0E4D" w:rsidP="005A1BAE">
      <w:pPr>
        <w:jc w:val="both"/>
      </w:pPr>
    </w:p>
    <w:p w:rsidR="00AD0E4D" w:rsidRDefault="00AD0E4D" w:rsidP="00AD0E4D">
      <w:pPr>
        <w:keepNext/>
        <w:keepLines/>
        <w:jc w:val="both"/>
      </w:pPr>
      <w:r>
        <w:lastRenderedPageBreak/>
        <w:tab/>
        <w:t xml:space="preserve">By ORDER of Commissioner Jimmy Patronis, as Prehearing Officer, this </w:t>
      </w:r>
      <w:bookmarkStart w:id="6" w:name="replaceDate"/>
      <w:bookmarkEnd w:id="6"/>
      <w:r w:rsidR="00541201">
        <w:rPr>
          <w:u w:val="single"/>
        </w:rPr>
        <w:t>8th</w:t>
      </w:r>
      <w:r w:rsidR="00541201">
        <w:t xml:space="preserve"> day of </w:t>
      </w:r>
      <w:r w:rsidR="00541201">
        <w:rPr>
          <w:u w:val="single"/>
        </w:rPr>
        <w:t>May</w:t>
      </w:r>
      <w:r w:rsidR="00541201">
        <w:t xml:space="preserve">, </w:t>
      </w:r>
      <w:r w:rsidR="00541201">
        <w:rPr>
          <w:u w:val="single"/>
        </w:rPr>
        <w:t>2017</w:t>
      </w:r>
      <w:r w:rsidR="00541201">
        <w:t>.</w:t>
      </w:r>
    </w:p>
    <w:p w:rsidR="00AD0E4D" w:rsidRDefault="00AD0E4D" w:rsidP="00AD0E4D">
      <w:pPr>
        <w:keepNext/>
        <w:keepLines/>
        <w:jc w:val="both"/>
      </w:pPr>
      <w:bookmarkStart w:id="7" w:name="_GoBack"/>
      <w:bookmarkEnd w:id="7"/>
    </w:p>
    <w:p w:rsidR="00AD0E4D" w:rsidRDefault="00AD0E4D" w:rsidP="00AD0E4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D0E4D" w:rsidTr="00AD0E4D">
        <w:tc>
          <w:tcPr>
            <w:tcW w:w="720" w:type="dxa"/>
            <w:shd w:val="clear" w:color="auto" w:fill="auto"/>
          </w:tcPr>
          <w:p w:rsidR="00AD0E4D" w:rsidRDefault="00AD0E4D" w:rsidP="00AD0E4D">
            <w:pPr>
              <w:keepNext/>
              <w:keepLines/>
              <w:jc w:val="both"/>
            </w:pPr>
            <w:bookmarkStart w:id="8" w:name="bkmrkSignature" w:colFirst="0" w:colLast="0"/>
          </w:p>
        </w:tc>
        <w:tc>
          <w:tcPr>
            <w:tcW w:w="4320" w:type="dxa"/>
            <w:tcBorders>
              <w:bottom w:val="single" w:sz="4" w:space="0" w:color="auto"/>
            </w:tcBorders>
            <w:shd w:val="clear" w:color="auto" w:fill="auto"/>
          </w:tcPr>
          <w:p w:rsidR="00AD0E4D" w:rsidRDefault="00541201" w:rsidP="00AD0E4D">
            <w:pPr>
              <w:keepNext/>
              <w:keepLines/>
              <w:jc w:val="both"/>
            </w:pPr>
            <w:r>
              <w:t>/s/ Jimmy Patronis</w:t>
            </w:r>
          </w:p>
        </w:tc>
      </w:tr>
      <w:bookmarkEnd w:id="8"/>
      <w:tr w:rsidR="00AD0E4D" w:rsidTr="00AD0E4D">
        <w:tc>
          <w:tcPr>
            <w:tcW w:w="720" w:type="dxa"/>
            <w:shd w:val="clear" w:color="auto" w:fill="auto"/>
          </w:tcPr>
          <w:p w:rsidR="00AD0E4D" w:rsidRDefault="00AD0E4D" w:rsidP="00AD0E4D">
            <w:pPr>
              <w:keepNext/>
              <w:keepLines/>
              <w:jc w:val="both"/>
            </w:pPr>
          </w:p>
        </w:tc>
        <w:tc>
          <w:tcPr>
            <w:tcW w:w="4320" w:type="dxa"/>
            <w:tcBorders>
              <w:top w:val="single" w:sz="4" w:space="0" w:color="auto"/>
            </w:tcBorders>
            <w:shd w:val="clear" w:color="auto" w:fill="auto"/>
          </w:tcPr>
          <w:p w:rsidR="00AD0E4D" w:rsidRDefault="00AD0E4D" w:rsidP="00AD0E4D">
            <w:pPr>
              <w:keepNext/>
              <w:keepLines/>
              <w:jc w:val="both"/>
            </w:pPr>
            <w:r>
              <w:t>JIMMY PATRONIS</w:t>
            </w:r>
          </w:p>
          <w:p w:rsidR="00AD0E4D" w:rsidRDefault="00AD0E4D" w:rsidP="00AD0E4D">
            <w:pPr>
              <w:keepNext/>
              <w:keepLines/>
              <w:jc w:val="both"/>
            </w:pPr>
            <w:r>
              <w:t>Commissioner and Prehearing Officer</w:t>
            </w:r>
          </w:p>
        </w:tc>
      </w:tr>
    </w:tbl>
    <w:p w:rsidR="00AD0E4D" w:rsidRDefault="00AD0E4D" w:rsidP="00AD0E4D">
      <w:pPr>
        <w:pStyle w:val="OrderSigInfo"/>
        <w:keepNext/>
        <w:keepLines/>
      </w:pPr>
      <w:r>
        <w:t>Florida Public Service Commission</w:t>
      </w:r>
    </w:p>
    <w:p w:rsidR="00AD0E4D" w:rsidRDefault="00AD0E4D" w:rsidP="00AD0E4D">
      <w:pPr>
        <w:pStyle w:val="OrderSigInfo"/>
        <w:keepNext/>
        <w:keepLines/>
      </w:pPr>
      <w:r>
        <w:t>2540 Shumard Oak Boulevard</w:t>
      </w:r>
    </w:p>
    <w:p w:rsidR="00AD0E4D" w:rsidRDefault="00AD0E4D" w:rsidP="00AD0E4D">
      <w:pPr>
        <w:pStyle w:val="OrderSigInfo"/>
        <w:keepNext/>
        <w:keepLines/>
      </w:pPr>
      <w:r>
        <w:t>Tallahassee, Florida  32399</w:t>
      </w:r>
    </w:p>
    <w:p w:rsidR="00AD0E4D" w:rsidRDefault="00AD0E4D" w:rsidP="00AD0E4D">
      <w:pPr>
        <w:pStyle w:val="OrderSigInfo"/>
        <w:keepNext/>
        <w:keepLines/>
      </w:pPr>
      <w:r>
        <w:t>(850) 413</w:t>
      </w:r>
      <w:r>
        <w:noBreakHyphen/>
        <w:t>6770</w:t>
      </w:r>
    </w:p>
    <w:p w:rsidR="00AD0E4D" w:rsidRDefault="00AD0E4D" w:rsidP="00AD0E4D">
      <w:pPr>
        <w:pStyle w:val="OrderSigInfo"/>
        <w:keepNext/>
        <w:keepLines/>
      </w:pPr>
      <w:r>
        <w:t>www.floridapsc.com</w:t>
      </w:r>
    </w:p>
    <w:p w:rsidR="00AD0E4D" w:rsidRDefault="00AD0E4D" w:rsidP="00AD0E4D">
      <w:pPr>
        <w:pStyle w:val="OrderSigInfo"/>
        <w:keepNext/>
        <w:keepLines/>
      </w:pPr>
    </w:p>
    <w:p w:rsidR="00AD0E4D" w:rsidRDefault="00AD0E4D" w:rsidP="00AD0E4D">
      <w:pPr>
        <w:pStyle w:val="OrderSigInfo"/>
        <w:keepNext/>
        <w:keepLines/>
      </w:pPr>
      <w:r>
        <w:t>Copies furnished:  A copy of this document is provided to the parties of record at the time of issuance and, if applicable, interested persons.</w:t>
      </w:r>
    </w:p>
    <w:p w:rsidR="00AD0E4D" w:rsidRDefault="00AD0E4D" w:rsidP="00AD0E4D">
      <w:pPr>
        <w:pStyle w:val="OrderBody"/>
        <w:keepNext/>
        <w:keepLines/>
      </w:pPr>
    </w:p>
    <w:p w:rsidR="00AD0E4D" w:rsidRDefault="00AD0E4D" w:rsidP="00AD0E4D">
      <w:pPr>
        <w:keepNext/>
        <w:keepLines/>
        <w:jc w:val="both"/>
      </w:pPr>
    </w:p>
    <w:p w:rsidR="00AD0E4D" w:rsidRDefault="00AD0E4D" w:rsidP="00AD0E4D">
      <w:pPr>
        <w:keepNext/>
        <w:keepLines/>
        <w:jc w:val="both"/>
      </w:pPr>
      <w:r>
        <w:t>MAL</w:t>
      </w:r>
    </w:p>
    <w:p w:rsidR="00AD0E4D" w:rsidRDefault="00AD0E4D" w:rsidP="005A1BAE">
      <w:pPr>
        <w:jc w:val="both"/>
      </w:pPr>
    </w:p>
    <w:p w:rsidR="00AD0E4D" w:rsidRDefault="00AD0E4D" w:rsidP="005A1BAE">
      <w:pPr>
        <w:jc w:val="both"/>
      </w:pPr>
    </w:p>
    <w:p w:rsidR="00AD0E4D" w:rsidRDefault="00AD0E4D" w:rsidP="005A1BAE">
      <w:pPr>
        <w:jc w:val="both"/>
      </w:pPr>
    </w:p>
    <w:p w:rsidR="00AD0E4D" w:rsidRDefault="00AD0E4D" w:rsidP="00AD0E4D">
      <w:pPr>
        <w:pStyle w:val="CenterUnderline"/>
      </w:pPr>
      <w:r>
        <w:t>NOTICE OF FURTHER PROCEEDINGS OR JUDICIAL REVIEW</w:t>
      </w:r>
    </w:p>
    <w:p w:rsidR="00AD0E4D" w:rsidRDefault="00AD0E4D" w:rsidP="00AD0E4D">
      <w:pPr>
        <w:pStyle w:val="CenterUnderline"/>
      </w:pPr>
    </w:p>
    <w:p w:rsidR="00AD0E4D" w:rsidRDefault="00AD0E4D" w:rsidP="00AD0E4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0E4D" w:rsidRDefault="00AD0E4D" w:rsidP="00AD0E4D">
      <w:pPr>
        <w:pStyle w:val="OrderBody"/>
      </w:pPr>
    </w:p>
    <w:p w:rsidR="00AD0E4D" w:rsidRDefault="00AD0E4D" w:rsidP="00AD0E4D">
      <w:pPr>
        <w:pStyle w:val="OrderBody"/>
      </w:pPr>
      <w:r>
        <w:tab/>
        <w:t>Mediation may be available on a case-by-case basis.  If mediation is conducted, it does not affect a substantially interested person's right to a hearing.</w:t>
      </w:r>
    </w:p>
    <w:p w:rsidR="00AD0E4D" w:rsidRDefault="00AD0E4D" w:rsidP="00AD0E4D">
      <w:pPr>
        <w:pStyle w:val="OrderBody"/>
      </w:pPr>
    </w:p>
    <w:p w:rsidR="00AD0E4D" w:rsidRPr="00AD0E4D" w:rsidRDefault="00AD0E4D" w:rsidP="00AD0E4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D0E4D" w:rsidRPr="00AD0E4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BAE" w:rsidRDefault="005A1BAE">
      <w:r>
        <w:separator/>
      </w:r>
    </w:p>
  </w:endnote>
  <w:endnote w:type="continuationSeparator" w:id="0">
    <w:p w:rsidR="005A1BAE" w:rsidRDefault="005A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BAE" w:rsidRDefault="005A1BAE">
      <w:r>
        <w:separator/>
      </w:r>
    </w:p>
  </w:footnote>
  <w:footnote w:type="continuationSeparator" w:id="0">
    <w:p w:rsidR="005A1BAE" w:rsidRDefault="005A1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1 ">
      <w:r w:rsidR="00541201">
        <w:t>PSC-17-0161-PCO-GU</w:t>
      </w:r>
    </w:fldSimple>
  </w:p>
  <w:p w:rsidR="00FA6EFD" w:rsidRDefault="005A1BAE">
    <w:pPr>
      <w:pStyle w:val="OrderHeader"/>
    </w:pPr>
    <w:bookmarkStart w:id="9" w:name="HeaderDocketNo"/>
    <w:bookmarkEnd w:id="9"/>
    <w:r>
      <w:t>DOCKET NO. 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120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5-GU"/>
  </w:docVars>
  <w:rsids>
    <w:rsidRoot w:val="005A1BAE"/>
    <w:rsid w:val="000022B8"/>
    <w:rsid w:val="00053AB9"/>
    <w:rsid w:val="00056229"/>
    <w:rsid w:val="00065FC2"/>
    <w:rsid w:val="00080CA7"/>
    <w:rsid w:val="00090AFC"/>
    <w:rsid w:val="000D02B8"/>
    <w:rsid w:val="000D06E8"/>
    <w:rsid w:val="000E20F0"/>
    <w:rsid w:val="000E344D"/>
    <w:rsid w:val="000F3B2C"/>
    <w:rsid w:val="000F648A"/>
    <w:rsid w:val="000F79FE"/>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75418"/>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41201"/>
    <w:rsid w:val="00556A10"/>
    <w:rsid w:val="005963C2"/>
    <w:rsid w:val="005A1BAE"/>
    <w:rsid w:val="005B45F7"/>
    <w:rsid w:val="005B63EA"/>
    <w:rsid w:val="005C1A88"/>
    <w:rsid w:val="005C5033"/>
    <w:rsid w:val="00610E73"/>
    <w:rsid w:val="0064321E"/>
    <w:rsid w:val="00660774"/>
    <w:rsid w:val="0066389A"/>
    <w:rsid w:val="0066495C"/>
    <w:rsid w:val="00665CC7"/>
    <w:rsid w:val="00672612"/>
    <w:rsid w:val="006A0BF3"/>
    <w:rsid w:val="006B0DA6"/>
    <w:rsid w:val="006C547E"/>
    <w:rsid w:val="006E1BDB"/>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430EF"/>
    <w:rsid w:val="00A62DAB"/>
    <w:rsid w:val="00A726A6"/>
    <w:rsid w:val="00A97535"/>
    <w:rsid w:val="00AA73F1"/>
    <w:rsid w:val="00AB0E1A"/>
    <w:rsid w:val="00AB1A30"/>
    <w:rsid w:val="00AD0E4D"/>
    <w:rsid w:val="00AD1ED3"/>
    <w:rsid w:val="00B0777D"/>
    <w:rsid w:val="00B4057A"/>
    <w:rsid w:val="00B40894"/>
    <w:rsid w:val="00B45E75"/>
    <w:rsid w:val="00B50876"/>
    <w:rsid w:val="00B55EE5"/>
    <w:rsid w:val="00B73DE6"/>
    <w:rsid w:val="00B86EF0"/>
    <w:rsid w:val="00B96969"/>
    <w:rsid w:val="00B97900"/>
    <w:rsid w:val="00BA1229"/>
    <w:rsid w:val="00BA44A8"/>
    <w:rsid w:val="00BE00E9"/>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925A6"/>
    <w:rsid w:val="00DC1D94"/>
    <w:rsid w:val="00DE057F"/>
    <w:rsid w:val="00DE2082"/>
    <w:rsid w:val="00DE2289"/>
    <w:rsid w:val="00E03A76"/>
    <w:rsid w:val="00E04410"/>
    <w:rsid w:val="00E11351"/>
    <w:rsid w:val="00E23B60"/>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623</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2017-05-08T14:36:00Z</dcterms:created>
  <dcterms:modified xsi:type="dcterms:W3CDTF">2017-05-08T15:03:00Z</dcterms:modified>
</cp:coreProperties>
</file>