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Pr="001C7F2C" w:rsidRDefault="001C7F2C" w:rsidP="001C7F2C">
      <w:pPr>
        <w:pStyle w:val="PScCenterCaps"/>
        <w:rPr>
          <w:u w:val="single"/>
          <w:lang w:val="en-US"/>
        </w:rPr>
      </w:pPr>
      <w:r>
        <w:rPr>
          <w:u w:val="single"/>
          <w:lang w:val="en-US"/>
        </w:rPr>
        <w:t>Notice of DEVELOPMENT OF RULEMAKING</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INTERESTED PERSONS</w:t>
      </w:r>
    </w:p>
    <w:p w:rsidR="006B03A1" w:rsidRDefault="006B03A1">
      <w:pPr>
        <w:pStyle w:val="PScCenterCaps"/>
        <w:rPr>
          <w:lang w:val="en-US"/>
        </w:rPr>
      </w:pPr>
    </w:p>
    <w:p w:rsidR="001C7F2C" w:rsidRDefault="001C7F2C">
      <w:pPr>
        <w:pStyle w:val="PScCenterCaps"/>
        <w:rPr>
          <w:lang w:val="en-US"/>
        </w:rPr>
      </w:pPr>
      <w:r>
        <w:rPr>
          <w:lang w:val="en-US"/>
        </w:rPr>
        <w:t>UNDOCKETED</w:t>
      </w:r>
    </w:p>
    <w:p w:rsidR="001C7F2C" w:rsidRDefault="001C7F2C">
      <w:pPr>
        <w:pStyle w:val="PScCenterCaps"/>
        <w:rPr>
          <w:lang w:val="en-US"/>
        </w:rPr>
      </w:pPr>
    </w:p>
    <w:p w:rsidR="006B03A1" w:rsidRDefault="001C7F2C">
      <w:pPr>
        <w:pStyle w:val="PScCenterCaps"/>
        <w:rPr>
          <w:lang w:val="en-US"/>
        </w:rPr>
      </w:pPr>
      <w:r>
        <w:rPr>
          <w:lang w:val="en-US"/>
        </w:rPr>
        <w:t xml:space="preserve">IN RE: </w:t>
      </w:r>
      <w:r>
        <w:t>PROPOSED AMENDMENT</w:t>
      </w:r>
      <w:r w:rsidR="00D7094C">
        <w:t>S</w:t>
      </w:r>
      <w:r>
        <w:t xml:space="preserve"> TO RULE  25-4.511, F.A.C., APPLICATION FOR CERTIFICATE AND REPEAL OF RULE 25-4.512, F.A.C., APPLICATION FOR APPROVAL OF SALE OR TRANSFER OF CERTIFICATE</w:t>
      </w:r>
    </w:p>
    <w:p w:rsidR="006B03A1" w:rsidRDefault="006B03A1">
      <w:pPr>
        <w:pStyle w:val="PScCenterCaps"/>
        <w:rPr>
          <w:lang w:val="en-US"/>
        </w:rPr>
      </w:pPr>
    </w:p>
    <w:p w:rsidR="006B03A1" w:rsidRPr="007E2AAD" w:rsidRDefault="006B03A1">
      <w:pPr>
        <w:pStyle w:val="PSCCenter"/>
      </w:pPr>
      <w:r>
        <w:t xml:space="preserve">ISSUED: </w:t>
      </w:r>
      <w:bookmarkStart w:id="0" w:name="issueDate"/>
      <w:bookmarkEnd w:id="0"/>
      <w:r w:rsidR="007E2AAD">
        <w:rPr>
          <w:u w:val="single"/>
        </w:rPr>
        <w:t>October 11, 2017</w:t>
      </w:r>
    </w:p>
    <w:p w:rsidR="006B03A1" w:rsidRDefault="006B03A1">
      <w:pPr>
        <w:rPr>
          <w:rStyle w:val="PSCUnderline"/>
        </w:rPr>
      </w:pPr>
    </w:p>
    <w:p w:rsidR="001C7F2C" w:rsidRPr="001C7F2C" w:rsidRDefault="001C7F2C" w:rsidP="001C7F2C">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1C7F2C">
        <w:t>NOTICE is hereby given pursuant to Section 120.54, Florida Statutes, that the Florida Public Service Commission staff has initiated rulemaking to amend Rule 25-4.511, Florida Administrative Code, (F.A.C.), Application for Certificate, and repeal Rule 25-4.512, F.A.C., Application for Approval of Sale of Certificate to update the application forms to become a pay telephone provider or to transfer a pay telephone certificate.</w:t>
      </w:r>
    </w:p>
    <w:p w:rsidR="001C7F2C" w:rsidRPr="001C7F2C" w:rsidRDefault="001C7F2C" w:rsidP="001C7F2C">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1C7F2C" w:rsidRPr="001C7F2C" w:rsidRDefault="001C7F2C" w:rsidP="001C7F2C">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1C7F2C">
        <w:tab/>
        <w:t xml:space="preserve">The attached Notice of Development of Rulemaking appeared in the October </w:t>
      </w:r>
      <w:r w:rsidR="00DA49CB">
        <w:t>10</w:t>
      </w:r>
      <w:r w:rsidRPr="001C7F2C">
        <w:t xml:space="preserve">, 2017, edition of the Florida Administrative Register.   If requested in writing and not deemed unnecessary by the agency head, a rule development workshop will be scheduled and noticed in the next available Florida Administrative Register. Written requests for a rule development workshop must be submitted by October </w:t>
      </w:r>
      <w:r w:rsidR="00D81C67">
        <w:t>24</w:t>
      </w:r>
      <w:r w:rsidRPr="001C7F2C">
        <w:t xml:space="preserve">, 2017, to Pamela H. Page, Florida Public Service Commission, Office of the General Counsel, 2540 Shumard Blvd., Tallahassee, FL 32399-0850, (850)413-6214, </w:t>
      </w:r>
      <w:hyperlink r:id="rId8" w:history="1">
        <w:r w:rsidRPr="001C7F2C">
          <w:rPr>
            <w:color w:val="0000FF"/>
            <w:u w:val="single"/>
          </w:rPr>
          <w:t>phpage@psc.state.fl.us</w:t>
        </w:r>
      </w:hyperlink>
      <w:r w:rsidRPr="001C7F2C">
        <w:t xml:space="preserve">.  A copy of the preliminary draft rule is attached. The person to be contacted regarding the rule development is Pamela H. Page, Office of the General Counsel, 2540 Shumard Oak Blvd., Tallahassee, FL 32399-0850, (850) 413-6214. </w:t>
      </w:r>
    </w:p>
    <w:p w:rsidR="006B03A1" w:rsidRDefault="006B03A1"/>
    <w:p w:rsidR="006B03A1" w:rsidRDefault="006B03A1"/>
    <w:p w:rsidR="006B03A1" w:rsidRDefault="006B03A1"/>
    <w:p w:rsidR="001C7F2C" w:rsidRDefault="001C7F2C">
      <w:pPr>
        <w:pStyle w:val="NoticeBody"/>
      </w:pPr>
      <w:bookmarkStart w:id="1" w:name="VisualAids"/>
      <w:bookmarkEnd w:id="1"/>
    </w:p>
    <w:p w:rsidR="006B03A1" w:rsidRDefault="006B03A1" w:rsidP="007E2AAD">
      <w:pPr>
        <w:pStyle w:val="NoticeBody"/>
        <w:keepNext/>
      </w:pPr>
      <w:r>
        <w:lastRenderedPageBreak/>
        <w:tab/>
        <w:t xml:space="preserve">By DIRECTION of the Florida Public Service Commission this </w:t>
      </w:r>
      <w:bookmarkStart w:id="2" w:name="replaceDate"/>
      <w:bookmarkEnd w:id="2"/>
      <w:r w:rsidR="007E2AAD">
        <w:rPr>
          <w:u w:val="single"/>
        </w:rPr>
        <w:t>11th</w:t>
      </w:r>
      <w:r w:rsidR="007E2AAD">
        <w:t xml:space="preserve"> day of </w:t>
      </w:r>
      <w:r w:rsidR="007E2AAD">
        <w:rPr>
          <w:u w:val="single"/>
        </w:rPr>
        <w:t>October</w:t>
      </w:r>
      <w:r w:rsidR="007E2AAD">
        <w:t xml:space="preserve">, </w:t>
      </w:r>
      <w:r w:rsidR="007E2AAD">
        <w:rPr>
          <w:u w:val="single"/>
        </w:rPr>
        <w:t>2017</w:t>
      </w:r>
      <w:r w:rsidR="007E2AAD">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7E2AAD"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035309" w:rsidRDefault="001C7F2C" w:rsidP="00D7094C">
      <w:pPr>
        <w:keepNext/>
      </w:pPr>
      <w:r>
        <w:t>PHP</w:t>
      </w:r>
    </w:p>
    <w:p w:rsidR="00035309" w:rsidRDefault="00035309">
      <w:r>
        <w:br w:type="page"/>
      </w:r>
    </w:p>
    <w:p w:rsidR="00035309" w:rsidRPr="003D2C52" w:rsidRDefault="00035309" w:rsidP="00035309">
      <w:pPr>
        <w:jc w:val="center"/>
        <w:rPr>
          <w:rFonts w:eastAsia="Calibri"/>
          <w:sz w:val="20"/>
          <w:szCs w:val="20"/>
        </w:rPr>
      </w:pPr>
      <w:r w:rsidRPr="003D2C52">
        <w:rPr>
          <w:rFonts w:eastAsia="Calibri"/>
          <w:sz w:val="20"/>
          <w:szCs w:val="20"/>
        </w:rPr>
        <w:lastRenderedPageBreak/>
        <w:t>Notice of Development of Rulemaking</w:t>
      </w:r>
    </w:p>
    <w:p w:rsidR="00035309" w:rsidRPr="003D2C52" w:rsidRDefault="00035309" w:rsidP="00035309">
      <w:pPr>
        <w:rPr>
          <w:rFonts w:eastAsia="Calibri"/>
          <w:sz w:val="20"/>
          <w:szCs w:val="20"/>
        </w:rPr>
      </w:pPr>
    </w:p>
    <w:p w:rsidR="00035309" w:rsidRPr="003D2C52" w:rsidRDefault="007E2AAD" w:rsidP="003D2C52">
      <w:pPr>
        <w:tabs>
          <w:tab w:val="center" w:pos="4680"/>
        </w:tabs>
        <w:rPr>
          <w:rFonts w:eastAsia="Calibri"/>
          <w:b/>
          <w:bCs/>
          <w:sz w:val="20"/>
          <w:szCs w:val="20"/>
        </w:rPr>
      </w:pPr>
      <w:hyperlink r:id="rId9" w:tgtFrame="department" w:history="1">
        <w:r w:rsidR="00035309" w:rsidRPr="003D2C52">
          <w:rPr>
            <w:rFonts w:eastAsia="Calibri"/>
            <w:b/>
            <w:bCs/>
            <w:sz w:val="20"/>
            <w:szCs w:val="20"/>
          </w:rPr>
          <w:t>PUBLIC SERVICE COMMISSION</w:t>
        </w:r>
      </w:hyperlink>
      <w:r w:rsidR="003D2C52">
        <w:rPr>
          <w:rFonts w:eastAsia="Calibri"/>
          <w:b/>
          <w:bCs/>
          <w:sz w:val="20"/>
          <w:szCs w:val="20"/>
        </w:rPr>
        <w:tab/>
      </w:r>
    </w:p>
    <w:p w:rsidR="00035309" w:rsidRPr="003D2C52" w:rsidRDefault="00035309" w:rsidP="00035309">
      <w:pPr>
        <w:spacing w:line="264" w:lineRule="auto"/>
        <w:jc w:val="both"/>
        <w:rPr>
          <w:rFonts w:eastAsia="Calibri"/>
          <w:sz w:val="20"/>
          <w:szCs w:val="20"/>
        </w:rPr>
      </w:pPr>
      <w:r w:rsidRPr="003D2C52">
        <w:rPr>
          <w:rFonts w:eastAsia="Calibri"/>
          <w:sz w:val="20"/>
          <w:szCs w:val="20"/>
        </w:rPr>
        <w:t>RULE NOS:</w:t>
      </w:r>
      <w:r w:rsidRPr="003D2C52">
        <w:rPr>
          <w:rFonts w:eastAsia="Calibri"/>
          <w:sz w:val="20"/>
          <w:szCs w:val="20"/>
        </w:rPr>
        <w:tab/>
        <w:t>RULE TITLES</w:t>
      </w:r>
    </w:p>
    <w:p w:rsidR="00035309" w:rsidRPr="003D2C52" w:rsidRDefault="00035309" w:rsidP="00035309">
      <w:pPr>
        <w:spacing w:line="264" w:lineRule="auto"/>
        <w:jc w:val="both"/>
        <w:rPr>
          <w:rFonts w:eastAsia="Calibri"/>
          <w:sz w:val="20"/>
          <w:szCs w:val="20"/>
        </w:rPr>
      </w:pPr>
      <w:r w:rsidRPr="003D2C52">
        <w:rPr>
          <w:rFonts w:eastAsia="Calibri"/>
          <w:sz w:val="20"/>
          <w:szCs w:val="20"/>
        </w:rPr>
        <w:t>25-4.511</w:t>
      </w:r>
      <w:r w:rsidRPr="003D2C52">
        <w:rPr>
          <w:rFonts w:eastAsia="Calibri"/>
          <w:sz w:val="20"/>
          <w:szCs w:val="20"/>
        </w:rPr>
        <w:tab/>
        <w:t>Application for Certificate</w:t>
      </w:r>
    </w:p>
    <w:p w:rsidR="00035309" w:rsidRPr="003D2C52" w:rsidRDefault="00035309" w:rsidP="00035309">
      <w:pPr>
        <w:spacing w:line="264" w:lineRule="auto"/>
        <w:jc w:val="both"/>
        <w:rPr>
          <w:rFonts w:eastAsia="Calibri"/>
          <w:sz w:val="20"/>
          <w:szCs w:val="20"/>
        </w:rPr>
      </w:pPr>
      <w:r w:rsidRPr="003D2C52">
        <w:rPr>
          <w:rFonts w:eastAsia="Calibri"/>
          <w:sz w:val="20"/>
          <w:szCs w:val="20"/>
        </w:rPr>
        <w:t>25-4.512</w:t>
      </w:r>
      <w:r w:rsidRPr="003D2C52">
        <w:rPr>
          <w:rFonts w:eastAsia="Calibri"/>
          <w:sz w:val="20"/>
          <w:szCs w:val="20"/>
        </w:rPr>
        <w:tab/>
        <w:t>Application for Approval of Sale or Transfer of Certificate</w:t>
      </w:r>
    </w:p>
    <w:p w:rsidR="00035309" w:rsidRPr="003D2C52" w:rsidRDefault="00035309" w:rsidP="00035309">
      <w:pPr>
        <w:spacing w:line="264" w:lineRule="auto"/>
        <w:jc w:val="both"/>
        <w:rPr>
          <w:rFonts w:eastAsia="Calibri"/>
          <w:sz w:val="20"/>
          <w:szCs w:val="20"/>
        </w:rPr>
      </w:pPr>
      <w:r w:rsidRPr="003D2C52">
        <w:rPr>
          <w:rFonts w:eastAsia="Calibri"/>
          <w:sz w:val="20"/>
          <w:szCs w:val="20"/>
        </w:rPr>
        <w:t>PURPOSE AND EFFECT: To update the rules and forms on applications to become a pay telephone provider, or to transfer a pay telephone certificate previously approved by the Florida Public Service Commission and to repeal the existing rule on applications for approval of a sale or transfer of certificate.</w:t>
      </w:r>
    </w:p>
    <w:p w:rsidR="00035309" w:rsidRPr="003D2C52" w:rsidRDefault="00035309" w:rsidP="00035309">
      <w:pPr>
        <w:spacing w:line="264" w:lineRule="auto"/>
        <w:jc w:val="both"/>
        <w:rPr>
          <w:rFonts w:eastAsia="Calibri"/>
          <w:sz w:val="20"/>
          <w:szCs w:val="20"/>
        </w:rPr>
      </w:pPr>
      <w:r w:rsidRPr="003D2C52">
        <w:rPr>
          <w:rFonts w:eastAsia="Calibri"/>
          <w:sz w:val="20"/>
          <w:szCs w:val="20"/>
        </w:rPr>
        <w:t>Undocketed.</w:t>
      </w:r>
    </w:p>
    <w:p w:rsidR="00035309" w:rsidRPr="003D2C52" w:rsidRDefault="00035309" w:rsidP="00035309">
      <w:pPr>
        <w:spacing w:line="264" w:lineRule="auto"/>
        <w:jc w:val="both"/>
        <w:rPr>
          <w:rFonts w:eastAsia="Calibri"/>
          <w:sz w:val="20"/>
          <w:szCs w:val="20"/>
        </w:rPr>
      </w:pPr>
      <w:r w:rsidRPr="003D2C52">
        <w:rPr>
          <w:rFonts w:eastAsia="Calibri"/>
          <w:sz w:val="20"/>
          <w:szCs w:val="20"/>
        </w:rPr>
        <w:t>SUBJECT AREA TO BE ADDRESSED: The rules describe the required process to apply for a pay telephone certificate and to transfer a pay telephone certificate.</w:t>
      </w:r>
    </w:p>
    <w:p w:rsidR="00035309" w:rsidRPr="003D2C52" w:rsidRDefault="00035309" w:rsidP="00035309">
      <w:pPr>
        <w:spacing w:line="264" w:lineRule="auto"/>
        <w:jc w:val="both"/>
        <w:rPr>
          <w:rFonts w:eastAsia="Calibri"/>
          <w:sz w:val="20"/>
          <w:szCs w:val="20"/>
        </w:rPr>
      </w:pPr>
      <w:r w:rsidRPr="003D2C52">
        <w:rPr>
          <w:rFonts w:eastAsia="Calibri"/>
          <w:sz w:val="20"/>
          <w:szCs w:val="20"/>
        </w:rPr>
        <w:t>RULEMAKING AUTHORITY: 350.127(2), FS.</w:t>
      </w:r>
    </w:p>
    <w:p w:rsidR="00035309" w:rsidRPr="003D2C52" w:rsidRDefault="00035309" w:rsidP="00035309">
      <w:pPr>
        <w:spacing w:line="264" w:lineRule="auto"/>
        <w:jc w:val="both"/>
        <w:rPr>
          <w:rFonts w:eastAsia="Calibri"/>
          <w:sz w:val="20"/>
          <w:szCs w:val="20"/>
        </w:rPr>
      </w:pPr>
      <w:r w:rsidRPr="003D2C52">
        <w:rPr>
          <w:rFonts w:eastAsia="Calibri"/>
          <w:sz w:val="20"/>
          <w:szCs w:val="20"/>
        </w:rPr>
        <w:t>LAW IMPLEMENTED: 350.113, 364.33, 364.335, 364.336, 364.3375, FS.</w:t>
      </w:r>
    </w:p>
    <w:p w:rsidR="00035309" w:rsidRPr="003D2C52" w:rsidRDefault="00035309" w:rsidP="00035309">
      <w:pPr>
        <w:spacing w:line="264" w:lineRule="auto"/>
        <w:jc w:val="both"/>
        <w:rPr>
          <w:rFonts w:eastAsia="Calibri"/>
          <w:sz w:val="20"/>
          <w:szCs w:val="20"/>
        </w:rPr>
      </w:pPr>
      <w:r w:rsidRPr="003D2C52">
        <w:rPr>
          <w:rFonts w:eastAsia="Calibri"/>
          <w:sz w:val="20"/>
          <w:szCs w:val="20"/>
        </w:rPr>
        <w:t>IF REQUESTED IN WRITING AND NOT DEEMED UNNECESSARY BY THE AGENCY HEAD, A RULE DEVELOPMENT WORKSHOP WILL BE NOTICED IN THE NEXT AVAILABLE FLORIDA ADMINISTRATIVE REGISTER.</w:t>
      </w:r>
    </w:p>
    <w:p w:rsidR="00035309" w:rsidRPr="003D2C52" w:rsidRDefault="00035309" w:rsidP="00035309">
      <w:pPr>
        <w:spacing w:line="264" w:lineRule="auto"/>
        <w:jc w:val="both"/>
        <w:rPr>
          <w:rFonts w:eastAsia="Calibri"/>
          <w:sz w:val="20"/>
          <w:szCs w:val="20"/>
        </w:rPr>
      </w:pPr>
      <w:r w:rsidRPr="003D2C52">
        <w:rPr>
          <w:rFonts w:eastAsia="Calibri"/>
          <w:sz w:val="20"/>
          <w:szCs w:val="20"/>
        </w:rPr>
        <w:t xml:space="preserve">THE PERSON TO BE CONTACTED REGARDING THE PROPOSED RULE DEVELOPMENT AND A COPY OF THE PRELIMINARY DRAFT, IF AVAILABLE, IS: Pamela H. Page, Florida Public Service Commission, Office of the General Counsel, 2540 Shumard Oak Blvd., Tallahassee, FL 32399-0850, (850)413-6214, </w:t>
      </w:r>
      <w:hyperlink r:id="rId10" w:history="1">
        <w:r w:rsidRPr="003D2C52">
          <w:rPr>
            <w:rFonts w:eastAsia="Calibri"/>
            <w:sz w:val="20"/>
            <w:szCs w:val="20"/>
          </w:rPr>
          <w:t>phpage@psc.state.fl.us</w:t>
        </w:r>
      </w:hyperlink>
      <w:r w:rsidRPr="003D2C52">
        <w:rPr>
          <w:rFonts w:eastAsia="Calibri"/>
          <w:sz w:val="20"/>
          <w:szCs w:val="20"/>
        </w:rPr>
        <w:t xml:space="preserve">.  </w:t>
      </w:r>
    </w:p>
    <w:p w:rsidR="00035309" w:rsidRPr="003D2C52" w:rsidRDefault="00035309" w:rsidP="00035309">
      <w:pPr>
        <w:spacing w:line="264" w:lineRule="auto"/>
        <w:jc w:val="both"/>
        <w:rPr>
          <w:rFonts w:eastAsia="Calibri"/>
          <w:sz w:val="20"/>
          <w:szCs w:val="20"/>
        </w:rPr>
      </w:pPr>
      <w:r w:rsidRPr="003D2C52">
        <w:rPr>
          <w:rFonts w:eastAsia="Calibri"/>
          <w:sz w:val="20"/>
          <w:szCs w:val="20"/>
        </w:rPr>
        <w:t>THE PRELIMINARY TEXT OF THE PROPOSED RULE DEVELOPMENT IS AVAILABLE AT NO CHARGE FROM THE CONTACT PERSON LISTED ABOVE.</w:t>
      </w:r>
    </w:p>
    <w:p w:rsidR="00035309" w:rsidRPr="003D2C52" w:rsidRDefault="00035309" w:rsidP="00035309">
      <w:pPr>
        <w:rPr>
          <w:sz w:val="20"/>
          <w:szCs w:val="20"/>
        </w:rPr>
      </w:pPr>
    </w:p>
    <w:p w:rsidR="001C7F2C" w:rsidRDefault="001C7F2C" w:rsidP="00035309"/>
    <w:p w:rsidR="00035309" w:rsidRDefault="00035309" w:rsidP="00035309"/>
    <w:p w:rsidR="00035309" w:rsidRDefault="00035309" w:rsidP="00D7094C">
      <w:pPr>
        <w:keepNext/>
      </w:pPr>
    </w:p>
    <w:p w:rsidR="008B7857" w:rsidRDefault="008B7857" w:rsidP="008B7857">
      <w:pPr>
        <w:sectPr w:rsidR="008B7857">
          <w:headerReference w:type="default" r:id="rId11"/>
          <w:pgSz w:w="12240" w:h="15840" w:code="1"/>
          <w:pgMar w:top="1440" w:right="1440" w:bottom="2160" w:left="1440" w:header="1440" w:footer="720" w:gutter="0"/>
          <w:cols w:space="720"/>
          <w:titlePg/>
          <w:docGrid w:linePitch="360"/>
        </w:sectPr>
      </w:pPr>
    </w:p>
    <w:p w:rsidR="008B7857" w:rsidRPr="00667D8E" w:rsidRDefault="008B7857" w:rsidP="00241E42">
      <w:pPr>
        <w:pStyle w:val="Rule"/>
        <w:tabs>
          <w:tab w:val="left" w:pos="360"/>
        </w:tabs>
        <w:rPr>
          <w:b/>
        </w:rPr>
      </w:pPr>
      <w:r>
        <w:rPr>
          <w:b/>
        </w:rPr>
        <w:lastRenderedPageBreak/>
        <w:tab/>
      </w:r>
      <w:r w:rsidRPr="00667D8E">
        <w:rPr>
          <w:b/>
        </w:rPr>
        <w:t>25-4.511</w:t>
      </w:r>
      <w:r w:rsidRPr="00667D8E">
        <w:t xml:space="preserve"> </w:t>
      </w:r>
      <w:r w:rsidRPr="00667D8E">
        <w:rPr>
          <w:b/>
        </w:rPr>
        <w:t xml:space="preserve">Application for </w:t>
      </w:r>
      <w:r w:rsidRPr="00241E42">
        <w:rPr>
          <w:b/>
          <w:u w:val="single"/>
        </w:rPr>
        <w:t>Original or Transfer of Pay Telephone</w:t>
      </w:r>
      <w:r>
        <w:rPr>
          <w:b/>
        </w:rPr>
        <w:t xml:space="preserve"> </w:t>
      </w:r>
      <w:r w:rsidRPr="00667D8E">
        <w:rPr>
          <w:b/>
        </w:rPr>
        <w:t>Certificate.</w:t>
      </w:r>
    </w:p>
    <w:p w:rsidR="008B7857" w:rsidRPr="00667D8E" w:rsidRDefault="008B7857" w:rsidP="00241E42">
      <w:pPr>
        <w:pStyle w:val="Rule"/>
        <w:tabs>
          <w:tab w:val="left" w:pos="360"/>
        </w:tabs>
      </w:pPr>
      <w:r>
        <w:tab/>
      </w:r>
      <w:r w:rsidRPr="00667D8E">
        <w:t xml:space="preserve">(1) </w:t>
      </w:r>
      <w:r w:rsidRPr="00241E42">
        <w:rPr>
          <w:u w:val="single"/>
        </w:rPr>
        <w:t>In order</w:t>
      </w:r>
      <w:r>
        <w:t xml:space="preserve"> </w:t>
      </w:r>
      <w:r w:rsidRPr="00241E42">
        <w:rPr>
          <w:strike/>
        </w:rPr>
        <w:t>Any person desiring</w:t>
      </w:r>
      <w:r w:rsidRPr="00667D8E">
        <w:t xml:space="preserve"> to provide pay telephone </w:t>
      </w:r>
      <w:r w:rsidRPr="00700BDF">
        <w:rPr>
          <w:u w:val="single"/>
        </w:rPr>
        <w:t>service</w:t>
      </w:r>
      <w:r>
        <w:t xml:space="preserve"> </w:t>
      </w:r>
      <w:r w:rsidRPr="00700BDF">
        <w:rPr>
          <w:strike/>
        </w:rPr>
        <w:t>services</w:t>
      </w:r>
      <w:r w:rsidRPr="00E250AF">
        <w:rPr>
          <w:u w:val="single"/>
        </w:rPr>
        <w:t>,</w:t>
      </w:r>
      <w:r w:rsidRPr="00667D8E">
        <w:t xml:space="preserve"> </w:t>
      </w:r>
      <w:r w:rsidRPr="00E250AF">
        <w:rPr>
          <w:strike/>
        </w:rPr>
        <w:t>must have</w:t>
      </w:r>
      <w:r w:rsidRPr="00667D8E">
        <w:t xml:space="preserve"> a</w:t>
      </w:r>
      <w:r w:rsidRPr="00190B46">
        <w:t xml:space="preserve"> </w:t>
      </w:r>
      <w:r w:rsidRPr="00E250AF">
        <w:rPr>
          <w:strike/>
        </w:rPr>
        <w:t>pay</w:t>
      </w:r>
      <w:r w:rsidRPr="00CC6176">
        <w:rPr>
          <w:strike/>
        </w:rPr>
        <w:t xml:space="preserve"> </w:t>
      </w:r>
      <w:r w:rsidRPr="00E250AF">
        <w:rPr>
          <w:strike/>
        </w:rPr>
        <w:t>telephone service</w:t>
      </w:r>
      <w:r w:rsidRPr="00667D8E">
        <w:t xml:space="preserve"> certificate</w:t>
      </w:r>
      <w:r>
        <w:t xml:space="preserve"> </w:t>
      </w:r>
      <w:r w:rsidRPr="00E250AF">
        <w:rPr>
          <w:u w:val="single"/>
        </w:rPr>
        <w:t>or transfer of certificate must be granted by the Florida Public Service Commission</w:t>
      </w:r>
      <w:r w:rsidRPr="00667D8E">
        <w:t>.</w:t>
      </w:r>
    </w:p>
    <w:p w:rsidR="008B7857" w:rsidRPr="00667D8E" w:rsidRDefault="008B7857" w:rsidP="00241E42">
      <w:pPr>
        <w:pStyle w:val="Rule"/>
        <w:tabs>
          <w:tab w:val="left" w:pos="360"/>
        </w:tabs>
      </w:pPr>
      <w:r>
        <w:tab/>
      </w:r>
      <w:r w:rsidRPr="00667D8E">
        <w:t xml:space="preserve">(2) </w:t>
      </w:r>
      <w:r w:rsidRPr="00250D4C">
        <w:rPr>
          <w:u w:val="single"/>
        </w:rPr>
        <w:t>Each</w:t>
      </w:r>
      <w:r>
        <w:t xml:space="preserve"> </w:t>
      </w:r>
      <w:r w:rsidRPr="00250D4C">
        <w:rPr>
          <w:strike/>
        </w:rPr>
        <w:t>An</w:t>
      </w:r>
      <w:r w:rsidRPr="00667D8E">
        <w:t xml:space="preserve"> applicant </w:t>
      </w:r>
      <w:r w:rsidRPr="00F73D2B">
        <w:t xml:space="preserve">shall </w:t>
      </w:r>
      <w:r w:rsidRPr="00F73D2B">
        <w:rPr>
          <w:u w:val="single"/>
        </w:rPr>
        <w:t>apply by using</w:t>
      </w:r>
      <w:r>
        <w:t xml:space="preserve"> </w:t>
      </w:r>
      <w:r w:rsidRPr="00F73D2B">
        <w:rPr>
          <w:strike/>
        </w:rPr>
        <w:t>submit an application on</w:t>
      </w:r>
      <w:r w:rsidRPr="00667D8E">
        <w:t xml:space="preserve"> Form PSC/</w:t>
      </w:r>
      <w:r w:rsidRPr="00F73D2B">
        <w:rPr>
          <w:u w:val="single"/>
        </w:rPr>
        <w:t>IDM</w:t>
      </w:r>
      <w:r w:rsidRPr="00203A4F">
        <w:t xml:space="preserve"> </w:t>
      </w:r>
      <w:r w:rsidRPr="00F73D2B">
        <w:rPr>
          <w:strike/>
        </w:rPr>
        <w:t>TEL</w:t>
      </w:r>
      <w:r w:rsidRPr="00667D8E">
        <w:t xml:space="preserve"> 32 </w:t>
      </w:r>
      <w:r w:rsidRPr="00F73D2B">
        <w:rPr>
          <w:u w:val="single"/>
        </w:rPr>
        <w:t>(XX/XX)</w:t>
      </w:r>
      <w:r>
        <w:t xml:space="preserve"> </w:t>
      </w:r>
      <w:r w:rsidRPr="00F73D2B">
        <w:rPr>
          <w:strike/>
        </w:rPr>
        <w:t>(2/13)</w:t>
      </w:r>
      <w:r w:rsidRPr="00667D8E">
        <w:t xml:space="preserve">, entitled “Application </w:t>
      </w:r>
      <w:r w:rsidRPr="00F73D2B">
        <w:rPr>
          <w:strike/>
        </w:rPr>
        <w:t>Form</w:t>
      </w:r>
      <w:r w:rsidRPr="00667D8E">
        <w:t xml:space="preserve"> for </w:t>
      </w:r>
      <w:r w:rsidRPr="00F73D2B">
        <w:rPr>
          <w:u w:val="single"/>
        </w:rPr>
        <w:t>Original</w:t>
      </w:r>
      <w:r>
        <w:t xml:space="preserve"> </w:t>
      </w:r>
      <w:r w:rsidRPr="00667D8E">
        <w:t xml:space="preserve">Authority </w:t>
      </w:r>
      <w:r w:rsidRPr="00B465C3">
        <w:rPr>
          <w:u w:val="single"/>
        </w:rPr>
        <w:t>or Transfer of Authority</w:t>
      </w:r>
      <w:r w:rsidRPr="00F73D2B">
        <w:t xml:space="preserve"> to Provide</w:t>
      </w:r>
      <w:r>
        <w:t xml:space="preserve"> to </w:t>
      </w:r>
      <w:r w:rsidRPr="00667D8E">
        <w:t xml:space="preserve">Pay Telephone Service </w:t>
      </w:r>
      <w:r w:rsidRPr="00B465C3">
        <w:rPr>
          <w:u w:val="single"/>
        </w:rPr>
        <w:t>In</w:t>
      </w:r>
      <w:r>
        <w:t xml:space="preserve"> </w:t>
      </w:r>
      <w:r w:rsidRPr="00B465C3">
        <w:rPr>
          <w:strike/>
        </w:rPr>
        <w:t>Within</w:t>
      </w:r>
      <w:r w:rsidRPr="00667D8E">
        <w:t xml:space="preserve"> the State of Florida</w:t>
      </w:r>
      <w:r w:rsidRPr="00B465C3">
        <w:rPr>
          <w:u w:val="single"/>
        </w:rPr>
        <w:t>.</w:t>
      </w:r>
      <w:r w:rsidRPr="00B465C3">
        <w:rPr>
          <w:strike/>
        </w:rPr>
        <w:t>,</w:t>
      </w:r>
      <w:r w:rsidRPr="00667D8E">
        <w:t xml:space="preserve">” </w:t>
      </w:r>
      <w:r w:rsidRPr="00B465C3">
        <w:rPr>
          <w:u w:val="single"/>
        </w:rPr>
        <w:t>The application</w:t>
      </w:r>
      <w:r w:rsidRPr="006F5B71">
        <w:t xml:space="preserve">  </w:t>
      </w:r>
      <w:r w:rsidRPr="00B465C3">
        <w:rPr>
          <w:strike/>
        </w:rPr>
        <w:t>which</w:t>
      </w:r>
      <w:r w:rsidRPr="00667D8E">
        <w:t xml:space="preserve"> is incorporated into this rule by reference </w:t>
      </w:r>
      <w:r>
        <w:t xml:space="preserve">and may be obtained from the Commission’s website at  </w:t>
      </w:r>
      <w:hyperlink r:id="rId12" w:history="1">
        <w:r w:rsidRPr="004D3D07">
          <w:rPr>
            <w:rStyle w:val="Hyperlink"/>
          </w:rPr>
          <w:t>http://www.floridapsc.com/telecommunication/TelecomPATSApplication</w:t>
        </w:r>
      </w:hyperlink>
      <w:r>
        <w:rPr>
          <w:strike/>
        </w:rPr>
        <w:t xml:space="preserve"> </w:t>
      </w:r>
      <w:hyperlink r:id="rId13" w:history="1">
        <w:r w:rsidRPr="00203A4F">
          <w:rPr>
            <w:rStyle w:val="Hyperlink"/>
            <w:strike/>
          </w:rPr>
          <w:t>www.floridapsc.com/utilities/telecomm/</w:t>
        </w:r>
      </w:hyperlink>
      <w:r w:rsidRPr="00667D8E">
        <w:t xml:space="preserve"> </w:t>
      </w:r>
      <w:r>
        <w:t>or from t</w:t>
      </w:r>
      <w:r w:rsidRPr="00667D8E">
        <w:t xml:space="preserve">he </w:t>
      </w:r>
      <w:r w:rsidRPr="00203A4F">
        <w:rPr>
          <w:u w:val="single"/>
        </w:rPr>
        <w:t>Office of Industry Development and Market Analysis</w:t>
      </w:r>
      <w:r w:rsidRPr="00203A4F">
        <w:t xml:space="preserve"> </w:t>
      </w:r>
      <w:r w:rsidRPr="00203A4F">
        <w:rPr>
          <w:strike/>
        </w:rPr>
        <w:t>Telecommunications</w:t>
      </w:r>
      <w:r w:rsidRPr="00667D8E">
        <w:t>. Such form may also be accessed at the Department of State website at:</w:t>
      </w:r>
      <w:r>
        <w:t xml:space="preserve"> [Dept. of State Hyperlink]</w:t>
      </w:r>
      <w:r w:rsidRPr="00667D8E">
        <w:t xml:space="preserve"> </w:t>
      </w:r>
      <w:hyperlink r:id="rId14" w:history="1">
        <w:r w:rsidRPr="00203A4F">
          <w:rPr>
            <w:rStyle w:val="Hyperlink"/>
            <w:strike/>
          </w:rPr>
          <w:t>http://www.flrules.org/Gateway/reference.asp?No=Ref-02213</w:t>
        </w:r>
      </w:hyperlink>
      <w:r w:rsidRPr="00203A4F">
        <w:t>.</w:t>
      </w:r>
      <w:r w:rsidRPr="00667D8E">
        <w:t xml:space="preserve"> A non-refundable application </w:t>
      </w:r>
      <w:r w:rsidRPr="00203A4F">
        <w:rPr>
          <w:u w:val="single"/>
        </w:rPr>
        <w:t>or transfer</w:t>
      </w:r>
      <w:r>
        <w:t xml:space="preserve"> </w:t>
      </w:r>
      <w:r w:rsidRPr="00667D8E">
        <w:t xml:space="preserve">fee of $250.00 must accompany the filing of </w:t>
      </w:r>
      <w:r w:rsidRPr="00AF1EF1">
        <w:rPr>
          <w:u w:val="single"/>
        </w:rPr>
        <w:t>each application to cover processing costs.  The Commission’s acceptance of the application fee does not imply that the application, transfer, or sale o</w:t>
      </w:r>
      <w:r>
        <w:rPr>
          <w:u w:val="single"/>
        </w:rPr>
        <w:t>f</w:t>
      </w:r>
      <w:r w:rsidRPr="00AF1EF1">
        <w:rPr>
          <w:u w:val="single"/>
        </w:rPr>
        <w:t xml:space="preserve"> a certificate will be granted</w:t>
      </w:r>
      <w:r>
        <w:t xml:space="preserve"> </w:t>
      </w:r>
      <w:r w:rsidRPr="00203A4F">
        <w:rPr>
          <w:strike/>
        </w:rPr>
        <w:t>all applications</w:t>
      </w:r>
      <w:r w:rsidRPr="00667D8E">
        <w:t>.</w:t>
      </w:r>
    </w:p>
    <w:p w:rsidR="008B7857" w:rsidRDefault="008B7857" w:rsidP="00241E42">
      <w:pPr>
        <w:pStyle w:val="Rule"/>
        <w:tabs>
          <w:tab w:val="left" w:pos="360"/>
        </w:tabs>
      </w:pPr>
      <w:r>
        <w:tab/>
      </w:r>
      <w:r w:rsidRPr="00667D8E">
        <w:t xml:space="preserve">(3) </w:t>
      </w:r>
      <w:r w:rsidRPr="00AF1EF1">
        <w:rPr>
          <w:u w:val="single"/>
        </w:rPr>
        <w:t>Certificates authorizing pay telephone service shall not be transferred by the holder without prior Commission approval.</w:t>
      </w:r>
    </w:p>
    <w:p w:rsidR="008B7857" w:rsidRPr="00667D8E" w:rsidRDefault="008B7857" w:rsidP="00241E42">
      <w:pPr>
        <w:pStyle w:val="Rule"/>
        <w:tabs>
          <w:tab w:val="left" w:pos="360"/>
        </w:tabs>
      </w:pPr>
      <w:r>
        <w:tab/>
      </w:r>
      <w:r w:rsidRPr="00AF1EF1">
        <w:rPr>
          <w:u w:val="single"/>
        </w:rPr>
        <w:t>(4)</w:t>
      </w:r>
      <w:r w:rsidRPr="00AF1EF1">
        <w:rPr>
          <w:strike/>
        </w:rPr>
        <w:t>(3)</w:t>
      </w:r>
      <w:r>
        <w:t xml:space="preserve"> </w:t>
      </w:r>
      <w:r w:rsidRPr="00EF0E1E">
        <w:rPr>
          <w:strike/>
        </w:rPr>
        <w:t>An original and one copy of</w:t>
      </w:r>
      <w:r w:rsidRPr="00667D8E">
        <w:t xml:space="preserve"> </w:t>
      </w:r>
      <w:r w:rsidR="00EF0E1E" w:rsidRPr="00EF0E1E">
        <w:rPr>
          <w:u w:val="single"/>
        </w:rPr>
        <w:t>T</w:t>
      </w:r>
      <w:r w:rsidRPr="00EF0E1E">
        <w:rPr>
          <w:strike/>
        </w:rPr>
        <w:t>t</w:t>
      </w:r>
      <w:r w:rsidRPr="00667D8E">
        <w:t>he application shall be filed with the Office of Commission Clerk.</w:t>
      </w:r>
    </w:p>
    <w:p w:rsidR="008B7857" w:rsidRPr="00AF1EF1" w:rsidRDefault="008B7857" w:rsidP="00241E42">
      <w:pPr>
        <w:pStyle w:val="Rule"/>
        <w:tabs>
          <w:tab w:val="left" w:pos="360"/>
        </w:tabs>
        <w:rPr>
          <w:strike/>
        </w:rPr>
      </w:pPr>
      <w:r>
        <w:tab/>
      </w:r>
      <w:r w:rsidRPr="00AF1EF1">
        <w:rPr>
          <w:strike/>
        </w:rPr>
        <w:t>(4) Any pay telephone service authority previously granted or granted hereafter is subject to the following:</w:t>
      </w:r>
    </w:p>
    <w:p w:rsidR="008B7857" w:rsidRPr="00AF1EF1" w:rsidRDefault="008B7857" w:rsidP="00241E42">
      <w:pPr>
        <w:pStyle w:val="Rule"/>
        <w:tabs>
          <w:tab w:val="left" w:pos="360"/>
        </w:tabs>
        <w:rPr>
          <w:strike/>
        </w:rPr>
      </w:pPr>
      <w:r w:rsidRPr="00AF1EF1">
        <w:tab/>
      </w:r>
      <w:r w:rsidRPr="00AF1EF1">
        <w:rPr>
          <w:strike/>
        </w:rPr>
        <w:t>(a) Authority granted is statewide.</w:t>
      </w:r>
    </w:p>
    <w:p w:rsidR="008B7857" w:rsidRDefault="008B7857" w:rsidP="00241E42">
      <w:pPr>
        <w:pStyle w:val="Rule"/>
        <w:tabs>
          <w:tab w:val="left" w:pos="360"/>
        </w:tabs>
      </w:pPr>
      <w:r>
        <w:tab/>
      </w:r>
      <w:r w:rsidRPr="00AF1EF1">
        <w:rPr>
          <w:u w:val="single"/>
        </w:rPr>
        <w:t xml:space="preserve">(5) Only applications determined by the Commission to be in the public interest will be </w:t>
      </w:r>
      <w:r w:rsidRPr="00AF1EF1">
        <w:rPr>
          <w:u w:val="single"/>
        </w:rPr>
        <w:lastRenderedPageBreak/>
        <w:t>granted.</w:t>
      </w:r>
      <w:r>
        <w:t xml:space="preserve">  </w:t>
      </w:r>
    </w:p>
    <w:p w:rsidR="008B7857" w:rsidRPr="00667D8E" w:rsidRDefault="008B7857" w:rsidP="00241E42">
      <w:pPr>
        <w:pStyle w:val="Rule"/>
        <w:tabs>
          <w:tab w:val="left" w:pos="360"/>
        </w:tabs>
      </w:pPr>
      <w:r>
        <w:tab/>
      </w:r>
      <w:r w:rsidRPr="00AF1EF1">
        <w:rPr>
          <w:u w:val="single"/>
        </w:rPr>
        <w:t>(6)</w:t>
      </w:r>
      <w:r w:rsidRPr="00AF1EF1">
        <w:rPr>
          <w:strike/>
        </w:rPr>
        <w:t>(b)</w:t>
      </w:r>
      <w:r>
        <w:t xml:space="preserve"> </w:t>
      </w:r>
      <w:r w:rsidRPr="00AF1EF1">
        <w:rPr>
          <w:strike/>
        </w:rPr>
        <w:t>Authority is to provide both local and intrastate toll pay telephone service.</w:t>
      </w:r>
      <w:r w:rsidRPr="00667D8E">
        <w:t xml:space="preserve"> A certificate to provide pay telephone service does not carry with it the authority to provide local exchange </w:t>
      </w:r>
      <w:r w:rsidRPr="00AF1EF1">
        <w:rPr>
          <w:strike/>
        </w:rPr>
        <w:t>or interexchange</w:t>
      </w:r>
      <w:r w:rsidRPr="00667D8E">
        <w:t xml:space="preserve"> service. A separate application must be made for </w:t>
      </w:r>
      <w:r w:rsidRPr="00AF1EF1">
        <w:rPr>
          <w:strike/>
        </w:rPr>
        <w:t>such</w:t>
      </w:r>
      <w:r w:rsidRPr="00667D8E">
        <w:t xml:space="preserve"> authority</w:t>
      </w:r>
      <w:r>
        <w:t xml:space="preserve"> </w:t>
      </w:r>
      <w:r w:rsidRPr="00AF1EF1">
        <w:rPr>
          <w:u w:val="single"/>
        </w:rPr>
        <w:t>to provide those services</w:t>
      </w:r>
      <w:r w:rsidRPr="00667D8E">
        <w:t>.</w:t>
      </w:r>
    </w:p>
    <w:p w:rsidR="008B7857" w:rsidRPr="00667D8E" w:rsidRDefault="008B7857" w:rsidP="00241E42">
      <w:pPr>
        <w:pStyle w:val="Rule"/>
        <w:tabs>
          <w:tab w:val="left" w:pos="360"/>
        </w:tabs>
      </w:pPr>
      <w:r w:rsidRPr="00667D8E">
        <w:rPr>
          <w:i/>
        </w:rPr>
        <w:t xml:space="preserve">Rulemaking Authority 350.127(2) FS. Law Implemented </w:t>
      </w:r>
      <w:r w:rsidRPr="00CD4A3D">
        <w:rPr>
          <w:i/>
          <w:strike/>
        </w:rPr>
        <w:t>364.32</w:t>
      </w:r>
      <w:r w:rsidRPr="00667D8E">
        <w:rPr>
          <w:i/>
        </w:rPr>
        <w:t xml:space="preserve">, 364.33, 364.335, </w:t>
      </w:r>
      <w:r w:rsidRPr="00CD4A3D">
        <w:rPr>
          <w:i/>
          <w:u w:val="single"/>
        </w:rPr>
        <w:t>364.336,</w:t>
      </w:r>
      <w:r>
        <w:rPr>
          <w:i/>
        </w:rPr>
        <w:t xml:space="preserve"> </w:t>
      </w:r>
      <w:r w:rsidRPr="00667D8E">
        <w:rPr>
          <w:i/>
        </w:rPr>
        <w:t>364.3375 FS. History–New 1-5-87, Amended 9-28-89, 4-7-91, 11-20-91, 12-21-92, 2-1-99, 1-5-06, 5-29-08, 2-7-13, Formerly 25-24.511</w:t>
      </w:r>
      <w:r>
        <w:rPr>
          <w:i/>
        </w:rPr>
        <w:t>, _____________</w:t>
      </w:r>
      <w:r w:rsidRPr="00667D8E">
        <w:rPr>
          <w:i/>
        </w:rPr>
        <w:t>.</w:t>
      </w:r>
    </w:p>
    <w:p w:rsidR="008B7857" w:rsidRDefault="008B7857">
      <w:pPr>
        <w:pStyle w:val="Rule"/>
      </w:pPr>
    </w:p>
    <w:p w:rsidR="008B7857" w:rsidRDefault="008B7857" w:rsidP="008B7857"/>
    <w:p w:rsidR="008B7857" w:rsidRDefault="008B7857" w:rsidP="008B7857">
      <w:pPr>
        <w:sectPr w:rsidR="008B7857" w:rsidSect="006D28DA">
          <w:headerReference w:type="even" r:id="rId15"/>
          <w:headerReference w:type="default" r:id="rId16"/>
          <w:footerReference w:type="even" r:id="rId17"/>
          <w:footerReference w:type="default" r:id="rId18"/>
          <w:headerReference w:type="first" r:id="rId19"/>
          <w:footerReference w:type="first" r:id="rId20"/>
          <w:pgSz w:w="12240" w:h="15840" w:code="1"/>
          <w:pgMar w:top="360" w:right="720" w:bottom="360" w:left="2405" w:header="360" w:footer="360" w:gutter="0"/>
          <w:cols w:space="720"/>
          <w:docGrid w:linePitch="360"/>
        </w:sectPr>
      </w:pPr>
    </w:p>
    <w:p w:rsidR="003A52ED" w:rsidRPr="0034026F" w:rsidRDefault="003A52ED" w:rsidP="006805D8">
      <w:pPr>
        <w:pStyle w:val="Rule"/>
        <w:tabs>
          <w:tab w:val="left" w:pos="360"/>
        </w:tabs>
        <w:rPr>
          <w:b/>
        </w:rPr>
      </w:pPr>
      <w:r>
        <w:rPr>
          <w:b/>
        </w:rPr>
        <w:lastRenderedPageBreak/>
        <w:tab/>
      </w:r>
      <w:r w:rsidRPr="0034026F">
        <w:rPr>
          <w:b/>
        </w:rPr>
        <w:t>25-4.512</w:t>
      </w:r>
      <w:r w:rsidRPr="0034026F">
        <w:t xml:space="preserve"> </w:t>
      </w:r>
      <w:r w:rsidRPr="0034026F">
        <w:rPr>
          <w:b/>
        </w:rPr>
        <w:t>Application for Approval of Sale or Transfer of Certificate.</w:t>
      </w:r>
    </w:p>
    <w:p w:rsidR="003A52ED" w:rsidRPr="006805D8" w:rsidRDefault="003A52ED" w:rsidP="006805D8">
      <w:pPr>
        <w:pStyle w:val="Rule"/>
        <w:tabs>
          <w:tab w:val="left" w:pos="360"/>
        </w:tabs>
        <w:rPr>
          <w:strike/>
        </w:rPr>
      </w:pPr>
      <w:r>
        <w:tab/>
      </w:r>
      <w:r w:rsidRPr="006805D8">
        <w:rPr>
          <w:strike/>
        </w:rPr>
        <w:t>(1) Certificates of authority or necessity authorizing pay telephone service shall not be sold, assigned or transferred by the holder without prior Commission approval.</w:t>
      </w:r>
    </w:p>
    <w:p w:rsidR="003A52ED" w:rsidRPr="006805D8" w:rsidRDefault="003A52ED" w:rsidP="006805D8">
      <w:pPr>
        <w:pStyle w:val="Rule"/>
        <w:tabs>
          <w:tab w:val="left" w:pos="360"/>
        </w:tabs>
        <w:rPr>
          <w:strike/>
        </w:rPr>
      </w:pPr>
      <w:r w:rsidRPr="006805D8">
        <w:tab/>
      </w:r>
      <w:r w:rsidRPr="006805D8">
        <w:rPr>
          <w:strike/>
        </w:rPr>
        <w:t xml:space="preserve">(2) A person seeking to obtain a certificate from a sale or transfer from the holder shall submit an application jointly with the certificate holder on Commission Form PSC/TEL 32 (2/13), entitled “Application Form for Authority to Provide Pay Telephone Service Within the State of Florida.” The application form may be obtained from the Commission’s website at </w:t>
      </w:r>
      <w:hyperlink r:id="rId21" w:history="1">
        <w:r w:rsidRPr="006805D8">
          <w:rPr>
            <w:rStyle w:val="Hyperlink"/>
            <w:strike/>
          </w:rPr>
          <w:t>www.floridapsc.com/utilities/telecomm/</w:t>
        </w:r>
      </w:hyperlink>
      <w:r w:rsidRPr="006805D8">
        <w:rPr>
          <w:strike/>
        </w:rPr>
        <w:t xml:space="preserve"> or from the Office of Telecommunications. Such form may also be accessed at the Department of State website at: </w:t>
      </w:r>
      <w:hyperlink r:id="rId22" w:history="1">
        <w:r w:rsidRPr="006805D8">
          <w:rPr>
            <w:rStyle w:val="Hyperlink"/>
            <w:strike/>
          </w:rPr>
          <w:t>http://www.flrules.org/Gateway/reference.asp?No=Ref-02214</w:t>
        </w:r>
      </w:hyperlink>
      <w:r w:rsidRPr="006805D8">
        <w:rPr>
          <w:strike/>
        </w:rPr>
        <w:t>. A nonrefundable application fee of $250.00 must accompany the filing of all applications to cover processing costs. The Commission’s acceptance of the application fee does not imply that the application for sale or transfer of a certificate will be granted.</w:t>
      </w:r>
    </w:p>
    <w:p w:rsidR="003A52ED" w:rsidRPr="006805D8" w:rsidRDefault="003A52ED" w:rsidP="006805D8">
      <w:pPr>
        <w:pStyle w:val="Rule"/>
        <w:tabs>
          <w:tab w:val="left" w:pos="360"/>
        </w:tabs>
        <w:rPr>
          <w:strike/>
        </w:rPr>
      </w:pPr>
      <w:r w:rsidRPr="006805D8">
        <w:tab/>
      </w:r>
      <w:r w:rsidRPr="006805D8">
        <w:rPr>
          <w:strike/>
        </w:rPr>
        <w:t>(3) An original and one copy of the application shall be filed with the Office of Commission Clerk.</w:t>
      </w:r>
    </w:p>
    <w:p w:rsidR="003A52ED" w:rsidRPr="006805D8" w:rsidRDefault="003A52ED" w:rsidP="006805D8">
      <w:pPr>
        <w:pStyle w:val="Rule"/>
        <w:tabs>
          <w:tab w:val="left" w:pos="360"/>
        </w:tabs>
        <w:rPr>
          <w:strike/>
        </w:rPr>
      </w:pPr>
      <w:r w:rsidRPr="006805D8">
        <w:tab/>
      </w:r>
      <w:r w:rsidRPr="006805D8">
        <w:rPr>
          <w:strike/>
        </w:rPr>
        <w:t>(4) An application for sale or transfer of a certificate will be granted if the Commission determines that such approval is in the public interest.</w:t>
      </w:r>
    </w:p>
    <w:p w:rsidR="003A52ED" w:rsidRPr="006805D8" w:rsidRDefault="003A52ED" w:rsidP="006805D8">
      <w:pPr>
        <w:pStyle w:val="Rule"/>
        <w:tabs>
          <w:tab w:val="left" w:pos="360"/>
        </w:tabs>
        <w:rPr>
          <w:strike/>
        </w:rPr>
      </w:pPr>
      <w:r w:rsidRPr="006805D8">
        <w:tab/>
      </w:r>
      <w:r w:rsidRPr="006805D8">
        <w:rPr>
          <w:strike/>
        </w:rPr>
        <w:t>(5) A certificate may be sold or transferred only as a whole.</w:t>
      </w:r>
    </w:p>
    <w:p w:rsidR="00AF35F2" w:rsidRDefault="003A52ED" w:rsidP="00035309">
      <w:pPr>
        <w:pStyle w:val="Rule"/>
        <w:tabs>
          <w:tab w:val="left" w:pos="360"/>
        </w:tabs>
        <w:rPr>
          <w:i/>
        </w:rPr>
      </w:pPr>
      <w:r w:rsidRPr="0034026F">
        <w:rPr>
          <w:i/>
        </w:rPr>
        <w:t>Rulemaking Authority 350.127(2) FS. Law Implemented 364.32, 364.33, 364.337, 364.3375, 364.345 FS. History–New 1-5-87, Amended 5-15-89, 1-5-06, 5-29-08, 2-7-13, Formerly 25-24.512</w:t>
      </w:r>
      <w:r>
        <w:rPr>
          <w:i/>
        </w:rPr>
        <w:t xml:space="preserve">, </w:t>
      </w:r>
      <w:r w:rsidRPr="002C57C0">
        <w:rPr>
          <w:i/>
          <w:u w:val="single"/>
        </w:rPr>
        <w:t xml:space="preserve">Repealed </w:t>
      </w:r>
      <w:r>
        <w:rPr>
          <w:i/>
        </w:rPr>
        <w:t>___________</w:t>
      </w:r>
      <w:r w:rsidRPr="0034026F">
        <w:rPr>
          <w:i/>
        </w:rPr>
        <w:t>.</w:t>
      </w:r>
    </w:p>
    <w:p w:rsidR="00035309" w:rsidRDefault="00035309" w:rsidP="00035309">
      <w:pPr>
        <w:pStyle w:val="Rule"/>
        <w:tabs>
          <w:tab w:val="left" w:pos="360"/>
        </w:tabs>
        <w:rPr>
          <w:i/>
        </w:rPr>
      </w:pPr>
    </w:p>
    <w:p w:rsidR="00035309" w:rsidRDefault="00035309" w:rsidP="00035309">
      <w:pPr>
        <w:pStyle w:val="Rule"/>
        <w:tabs>
          <w:tab w:val="left" w:pos="360"/>
        </w:tabs>
        <w:rPr>
          <w:i/>
        </w:rPr>
      </w:pPr>
    </w:p>
    <w:p w:rsidR="00AF35F2" w:rsidRPr="00A86357" w:rsidRDefault="00AF35F2" w:rsidP="00035309"/>
    <w:sectPr w:rsidR="00AF35F2" w:rsidRPr="00A86357" w:rsidSect="006A01BE">
      <w:headerReference w:type="default" r:id="rId23"/>
      <w:footerReference w:type="default" r:id="rId24"/>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F2C" w:rsidRDefault="001C7F2C">
      <w:r>
        <w:separator/>
      </w:r>
    </w:p>
  </w:endnote>
  <w:endnote w:type="continuationSeparator" w:id="0">
    <w:p w:rsidR="001C7F2C" w:rsidRDefault="001C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7E2A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3A52ED">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3A52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3A52ED">
    <w:pPr>
      <w:pStyle w:val="Footer"/>
    </w:pPr>
    <w:r>
      <w:t xml:space="preserve">CODING: Words </w:t>
    </w:r>
    <w:r>
      <w:rPr>
        <w:u w:val="single"/>
      </w:rPr>
      <w:t>underlined</w:t>
    </w:r>
    <w:r>
      <w:t xml:space="preserve"> are additions; words in struck through type are deletions from existing law.</w:t>
    </w:r>
  </w:p>
  <w:p w:rsidR="00FF1497" w:rsidRDefault="003A52ED">
    <w:pPr>
      <w:pStyle w:val="Foote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309" w:rsidRDefault="00035309" w:rsidP="00035309">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AF35F2" w:rsidRPr="00FE79AD" w:rsidRDefault="00AF35F2" w:rsidP="00FE79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F2C" w:rsidRDefault="001C7F2C">
      <w:r>
        <w:separator/>
      </w:r>
    </w:p>
  </w:footnote>
  <w:footnote w:type="continuationSeparator" w:id="0">
    <w:p w:rsidR="001C7F2C" w:rsidRDefault="001C7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1C7F2C">
    <w:pPr>
      <w:pStyle w:val="Header"/>
    </w:pPr>
    <w:bookmarkStart w:id="5" w:name="headerNotice"/>
    <w:bookmarkEnd w:id="5"/>
    <w:r>
      <w:t>NOTICE OF DEVELOPMENT OF RULEMAKING</w:t>
    </w:r>
  </w:p>
  <w:p w:rsidR="006B03A1" w:rsidRDefault="001C7F2C">
    <w:pPr>
      <w:pStyle w:val="Header"/>
    </w:pPr>
    <w:bookmarkStart w:id="6" w:name="headerDocket"/>
    <w:bookmarkEnd w:id="6"/>
    <w:r>
      <w:t xml:space="preserve">UNDOCKETED </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E2AAD">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7E2A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857" w:rsidRDefault="008B7857" w:rsidP="008B7857">
    <w:pPr>
      <w:pStyle w:val="Header"/>
    </w:pPr>
    <w:r>
      <w:t>NOTICE OF DEVELOPMENT OF RULEMAKING</w:t>
    </w:r>
  </w:p>
  <w:p w:rsidR="008B7857" w:rsidRDefault="008B7857" w:rsidP="008B7857">
    <w:pPr>
      <w:pStyle w:val="Header"/>
    </w:pPr>
    <w:r>
      <w:t xml:space="preserve">UNDOCKETED </w:t>
    </w:r>
  </w:p>
  <w:p w:rsidR="00FF1497" w:rsidRDefault="008B7857" w:rsidP="008B7857">
    <w:pPr>
      <w:tabs>
        <w:tab w:val="left" w:pos="3770"/>
      </w:tabs>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7E2AAD">
      <w:rPr>
        <w:rStyle w:val="PageNumber"/>
        <w:noProof/>
      </w:rPr>
      <w:t>5</w:t>
    </w:r>
    <w:r>
      <w:rPr>
        <w:rStyle w:val="PageNumber"/>
      </w:rPr>
      <w:fldChar w:fldCharType="end"/>
    </w:r>
    <w:r w:rsidR="003A52ED">
      <w:rPr>
        <w:b/>
        <w:noProof/>
      </w:rPr>
      <mc:AlternateContent>
        <mc:Choice Requires="wps">
          <w:drawing>
            <wp:anchor distT="0" distB="0" distL="114300" distR="114300" simplePos="0" relativeHeight="251659264" behindDoc="0" locked="0" layoutInCell="1" allowOverlap="1" wp14:anchorId="608296AC" wp14:editId="0CDB3B40">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sidR="003A52ED">
      <w:rPr>
        <w:b/>
        <w:noProof/>
      </w:rPr>
      <mc:AlternateContent>
        <mc:Choice Requires="wps">
          <w:drawing>
            <wp:anchor distT="0" distB="0" distL="114300" distR="114300" simplePos="0" relativeHeight="251662336" behindDoc="0" locked="0" layoutInCell="1" allowOverlap="1" wp14:anchorId="517CB5E7" wp14:editId="385B4CD7">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3A52ED">
                          <w:pPr>
                            <w:pStyle w:val="RuleHeader"/>
                            <w:rPr>
                              <w:rStyle w:val="RuleChar"/>
                            </w:rPr>
                          </w:pPr>
                          <w:r>
                            <w:t>1</w:t>
                          </w:r>
                        </w:p>
                        <w:p w:rsidR="00FF1497" w:rsidRDefault="003A52ED">
                          <w:pPr>
                            <w:pStyle w:val="RuleHeader"/>
                          </w:pPr>
                          <w:r>
                            <w:t>2</w:t>
                          </w:r>
                        </w:p>
                        <w:p w:rsidR="00FF1497" w:rsidRDefault="003A52ED">
                          <w:pPr>
                            <w:pStyle w:val="RuleHeader"/>
                          </w:pPr>
                          <w:r>
                            <w:t>3</w:t>
                          </w:r>
                        </w:p>
                        <w:p w:rsidR="00FF1497" w:rsidRDefault="003A52ED">
                          <w:pPr>
                            <w:pStyle w:val="RuleHeader"/>
                          </w:pPr>
                          <w:r>
                            <w:t>4</w:t>
                          </w:r>
                        </w:p>
                        <w:p w:rsidR="00FF1497" w:rsidRDefault="003A52ED">
                          <w:pPr>
                            <w:pStyle w:val="RuleHeader"/>
                          </w:pPr>
                          <w:r>
                            <w:t>5</w:t>
                          </w:r>
                        </w:p>
                        <w:p w:rsidR="00FF1497" w:rsidRDefault="003A52ED">
                          <w:pPr>
                            <w:pStyle w:val="RuleHeader"/>
                          </w:pPr>
                          <w:r>
                            <w:t>6</w:t>
                          </w:r>
                        </w:p>
                        <w:p w:rsidR="00FF1497" w:rsidRDefault="003A52ED">
                          <w:pPr>
                            <w:pStyle w:val="RuleHeader"/>
                          </w:pPr>
                          <w:r>
                            <w:t>7</w:t>
                          </w:r>
                        </w:p>
                        <w:p w:rsidR="00FF1497" w:rsidRDefault="003A52ED">
                          <w:pPr>
                            <w:pStyle w:val="RuleHeader"/>
                          </w:pPr>
                          <w:r>
                            <w:t>8</w:t>
                          </w:r>
                        </w:p>
                        <w:p w:rsidR="00FF1497" w:rsidRDefault="003A52ED">
                          <w:pPr>
                            <w:pStyle w:val="RuleHeader"/>
                          </w:pPr>
                          <w:r>
                            <w:t>9</w:t>
                          </w:r>
                        </w:p>
                        <w:p w:rsidR="00FF1497" w:rsidRDefault="003A52ED">
                          <w:pPr>
                            <w:pStyle w:val="RuleHeader"/>
                          </w:pPr>
                          <w:r>
                            <w:t>10</w:t>
                          </w:r>
                        </w:p>
                        <w:p w:rsidR="00FF1497" w:rsidRDefault="003A52ED">
                          <w:pPr>
                            <w:pStyle w:val="RuleHeader"/>
                          </w:pPr>
                          <w:r>
                            <w:t>11</w:t>
                          </w:r>
                        </w:p>
                        <w:p w:rsidR="00FF1497" w:rsidRDefault="003A52ED">
                          <w:pPr>
                            <w:pStyle w:val="RuleHeader"/>
                          </w:pPr>
                          <w:r>
                            <w:t>12</w:t>
                          </w:r>
                        </w:p>
                        <w:p w:rsidR="00FF1497" w:rsidRDefault="003A52ED">
                          <w:pPr>
                            <w:pStyle w:val="RuleHeader"/>
                          </w:pPr>
                          <w:r>
                            <w:t>13</w:t>
                          </w:r>
                        </w:p>
                        <w:p w:rsidR="00FF1497" w:rsidRDefault="003A52ED">
                          <w:pPr>
                            <w:pStyle w:val="RuleHeader"/>
                          </w:pPr>
                          <w:r>
                            <w:t>14</w:t>
                          </w:r>
                        </w:p>
                        <w:p w:rsidR="00FF1497" w:rsidRDefault="003A52ED">
                          <w:pPr>
                            <w:pStyle w:val="RuleHeader"/>
                          </w:pPr>
                          <w:r>
                            <w:t>15</w:t>
                          </w:r>
                        </w:p>
                        <w:p w:rsidR="00FF1497" w:rsidRDefault="003A52ED">
                          <w:pPr>
                            <w:pStyle w:val="RuleHeader"/>
                          </w:pPr>
                          <w:r>
                            <w:t>16</w:t>
                          </w:r>
                        </w:p>
                        <w:p w:rsidR="00FF1497" w:rsidRDefault="003A52ED">
                          <w:pPr>
                            <w:pStyle w:val="RuleHeader"/>
                          </w:pPr>
                          <w:r>
                            <w:t>17</w:t>
                          </w:r>
                        </w:p>
                        <w:p w:rsidR="00FF1497" w:rsidRDefault="003A52ED">
                          <w:pPr>
                            <w:pStyle w:val="RuleHeader"/>
                          </w:pPr>
                          <w:r>
                            <w:t>18</w:t>
                          </w:r>
                        </w:p>
                        <w:p w:rsidR="00FF1497" w:rsidRDefault="003A52ED">
                          <w:pPr>
                            <w:pStyle w:val="RuleHeader"/>
                          </w:pPr>
                          <w:r>
                            <w:t>19</w:t>
                          </w:r>
                        </w:p>
                        <w:p w:rsidR="00FF1497" w:rsidRDefault="003A52ED">
                          <w:pPr>
                            <w:pStyle w:val="RuleHeader"/>
                          </w:pPr>
                          <w:r>
                            <w:t>20</w:t>
                          </w:r>
                        </w:p>
                        <w:p w:rsidR="00FF1497" w:rsidRDefault="003A52ED">
                          <w:pPr>
                            <w:pStyle w:val="RuleHeader"/>
                          </w:pPr>
                          <w:r>
                            <w:t>21</w:t>
                          </w:r>
                        </w:p>
                        <w:p w:rsidR="00FF1497" w:rsidRDefault="003A52ED">
                          <w:pPr>
                            <w:pStyle w:val="RuleHeader"/>
                          </w:pPr>
                          <w:r>
                            <w:t>22</w:t>
                          </w:r>
                        </w:p>
                        <w:p w:rsidR="00FF1497" w:rsidRDefault="003A52ED">
                          <w:pPr>
                            <w:pStyle w:val="RuleHeader"/>
                          </w:pPr>
                          <w:r>
                            <w:t>23</w:t>
                          </w:r>
                        </w:p>
                        <w:p w:rsidR="00FF1497" w:rsidRDefault="003A52ED">
                          <w:pPr>
                            <w:pStyle w:val="RuleHeader"/>
                          </w:pPr>
                          <w:r>
                            <w:t>24</w:t>
                          </w:r>
                        </w:p>
                        <w:p w:rsidR="00FF1497" w:rsidRDefault="003A52ED">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3A52ED">
                    <w:pPr>
                      <w:pStyle w:val="RuleHeader"/>
                      <w:rPr>
                        <w:rStyle w:val="RuleChar"/>
                      </w:rPr>
                    </w:pPr>
                    <w:r>
                      <w:t>1</w:t>
                    </w:r>
                  </w:p>
                  <w:p w:rsidR="00FF1497" w:rsidRDefault="003A52ED">
                    <w:pPr>
                      <w:pStyle w:val="RuleHeader"/>
                    </w:pPr>
                    <w:r>
                      <w:t>2</w:t>
                    </w:r>
                  </w:p>
                  <w:p w:rsidR="00FF1497" w:rsidRDefault="003A52ED">
                    <w:pPr>
                      <w:pStyle w:val="RuleHeader"/>
                    </w:pPr>
                    <w:r>
                      <w:t>3</w:t>
                    </w:r>
                  </w:p>
                  <w:p w:rsidR="00FF1497" w:rsidRDefault="003A52ED">
                    <w:pPr>
                      <w:pStyle w:val="RuleHeader"/>
                    </w:pPr>
                    <w:r>
                      <w:t>4</w:t>
                    </w:r>
                  </w:p>
                  <w:p w:rsidR="00FF1497" w:rsidRDefault="003A52ED">
                    <w:pPr>
                      <w:pStyle w:val="RuleHeader"/>
                    </w:pPr>
                    <w:r>
                      <w:t>5</w:t>
                    </w:r>
                  </w:p>
                  <w:p w:rsidR="00FF1497" w:rsidRDefault="003A52ED">
                    <w:pPr>
                      <w:pStyle w:val="RuleHeader"/>
                    </w:pPr>
                    <w:r>
                      <w:t>6</w:t>
                    </w:r>
                  </w:p>
                  <w:p w:rsidR="00FF1497" w:rsidRDefault="003A52ED">
                    <w:pPr>
                      <w:pStyle w:val="RuleHeader"/>
                    </w:pPr>
                    <w:r>
                      <w:t>7</w:t>
                    </w:r>
                  </w:p>
                  <w:p w:rsidR="00FF1497" w:rsidRDefault="003A52ED">
                    <w:pPr>
                      <w:pStyle w:val="RuleHeader"/>
                    </w:pPr>
                    <w:r>
                      <w:t>8</w:t>
                    </w:r>
                  </w:p>
                  <w:p w:rsidR="00FF1497" w:rsidRDefault="003A52ED">
                    <w:pPr>
                      <w:pStyle w:val="RuleHeader"/>
                    </w:pPr>
                    <w:r>
                      <w:t>9</w:t>
                    </w:r>
                  </w:p>
                  <w:p w:rsidR="00FF1497" w:rsidRDefault="003A52ED">
                    <w:pPr>
                      <w:pStyle w:val="RuleHeader"/>
                    </w:pPr>
                    <w:r>
                      <w:t>10</w:t>
                    </w:r>
                  </w:p>
                  <w:p w:rsidR="00FF1497" w:rsidRDefault="003A52ED">
                    <w:pPr>
                      <w:pStyle w:val="RuleHeader"/>
                    </w:pPr>
                    <w:r>
                      <w:t>11</w:t>
                    </w:r>
                  </w:p>
                  <w:p w:rsidR="00FF1497" w:rsidRDefault="003A52ED">
                    <w:pPr>
                      <w:pStyle w:val="RuleHeader"/>
                    </w:pPr>
                    <w:r>
                      <w:t>12</w:t>
                    </w:r>
                  </w:p>
                  <w:p w:rsidR="00FF1497" w:rsidRDefault="003A52ED">
                    <w:pPr>
                      <w:pStyle w:val="RuleHeader"/>
                    </w:pPr>
                    <w:r>
                      <w:t>13</w:t>
                    </w:r>
                  </w:p>
                  <w:p w:rsidR="00FF1497" w:rsidRDefault="003A52ED">
                    <w:pPr>
                      <w:pStyle w:val="RuleHeader"/>
                    </w:pPr>
                    <w:r>
                      <w:t>14</w:t>
                    </w:r>
                  </w:p>
                  <w:p w:rsidR="00FF1497" w:rsidRDefault="003A52ED">
                    <w:pPr>
                      <w:pStyle w:val="RuleHeader"/>
                    </w:pPr>
                    <w:r>
                      <w:t>15</w:t>
                    </w:r>
                  </w:p>
                  <w:p w:rsidR="00FF1497" w:rsidRDefault="003A52ED">
                    <w:pPr>
                      <w:pStyle w:val="RuleHeader"/>
                    </w:pPr>
                    <w:r>
                      <w:t>16</w:t>
                    </w:r>
                  </w:p>
                  <w:p w:rsidR="00FF1497" w:rsidRDefault="003A52ED">
                    <w:pPr>
                      <w:pStyle w:val="RuleHeader"/>
                    </w:pPr>
                    <w:r>
                      <w:t>17</w:t>
                    </w:r>
                  </w:p>
                  <w:p w:rsidR="00FF1497" w:rsidRDefault="003A52ED">
                    <w:pPr>
                      <w:pStyle w:val="RuleHeader"/>
                    </w:pPr>
                    <w:r>
                      <w:t>18</w:t>
                    </w:r>
                  </w:p>
                  <w:p w:rsidR="00FF1497" w:rsidRDefault="003A52ED">
                    <w:pPr>
                      <w:pStyle w:val="RuleHeader"/>
                    </w:pPr>
                    <w:r>
                      <w:t>19</w:t>
                    </w:r>
                  </w:p>
                  <w:p w:rsidR="00FF1497" w:rsidRDefault="003A52ED">
                    <w:pPr>
                      <w:pStyle w:val="RuleHeader"/>
                    </w:pPr>
                    <w:r>
                      <w:t>20</w:t>
                    </w:r>
                  </w:p>
                  <w:p w:rsidR="00FF1497" w:rsidRDefault="003A52ED">
                    <w:pPr>
                      <w:pStyle w:val="RuleHeader"/>
                    </w:pPr>
                    <w:r>
                      <w:t>21</w:t>
                    </w:r>
                  </w:p>
                  <w:p w:rsidR="00FF1497" w:rsidRDefault="003A52ED">
                    <w:pPr>
                      <w:pStyle w:val="RuleHeader"/>
                    </w:pPr>
                    <w:r>
                      <w:t>22</w:t>
                    </w:r>
                  </w:p>
                  <w:p w:rsidR="00FF1497" w:rsidRDefault="003A52ED">
                    <w:pPr>
                      <w:pStyle w:val="RuleHeader"/>
                    </w:pPr>
                    <w:r>
                      <w:t>23</w:t>
                    </w:r>
                  </w:p>
                  <w:p w:rsidR="00FF1497" w:rsidRDefault="003A52ED">
                    <w:pPr>
                      <w:pStyle w:val="RuleHeader"/>
                    </w:pPr>
                    <w:r>
                      <w:t>24</w:t>
                    </w:r>
                  </w:p>
                  <w:p w:rsidR="00FF1497" w:rsidRDefault="003A52ED">
                    <w:pPr>
                      <w:pStyle w:val="RuleHeader"/>
                    </w:pPr>
                    <w:r>
                      <w:t>25</w:t>
                    </w:r>
                  </w:p>
                </w:txbxContent>
              </v:textbox>
              <w10:wrap anchorx="page"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3A52ED" w:rsidP="00FE79AD">
    <w:pPr>
      <w:pStyle w:val="Footer"/>
    </w:pPr>
    <w:r>
      <w:rPr>
        <w:noProof/>
      </w:rPr>
      <mc:AlternateContent>
        <mc:Choice Requires="wps">
          <w:drawing>
            <wp:anchor distT="0" distB="0" distL="114300" distR="114300" simplePos="0" relativeHeight="251663360" behindDoc="0" locked="0" layoutInCell="1" allowOverlap="1" wp14:anchorId="0AC4D563" wp14:editId="3C3AF36F">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6432" behindDoc="0" locked="0" layoutInCell="1" allowOverlap="1" wp14:anchorId="3C99B334" wp14:editId="6F7CAF79">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3A52ED">
                          <w:pPr>
                            <w:jc w:val="right"/>
                          </w:pPr>
                          <w:r>
                            <w:t>1</w:t>
                          </w:r>
                        </w:p>
                        <w:p w:rsidR="00FF1497" w:rsidRDefault="003A52ED">
                          <w:pPr>
                            <w:jc w:val="right"/>
                          </w:pPr>
                          <w:r>
                            <w:t>2</w:t>
                          </w:r>
                        </w:p>
                        <w:p w:rsidR="00FF1497" w:rsidRDefault="003A52ED">
                          <w:pPr>
                            <w:jc w:val="right"/>
                          </w:pPr>
                          <w:r>
                            <w:t>3</w:t>
                          </w:r>
                        </w:p>
                        <w:p w:rsidR="00FF1497" w:rsidRDefault="003A52ED">
                          <w:pPr>
                            <w:jc w:val="right"/>
                          </w:pPr>
                          <w:r>
                            <w:t>4</w:t>
                          </w:r>
                        </w:p>
                        <w:p w:rsidR="00FF1497" w:rsidRDefault="003A52ED">
                          <w:pPr>
                            <w:jc w:val="right"/>
                          </w:pPr>
                          <w:r>
                            <w:t>5</w:t>
                          </w:r>
                        </w:p>
                        <w:p w:rsidR="00FF1497" w:rsidRDefault="003A52ED">
                          <w:pPr>
                            <w:jc w:val="right"/>
                          </w:pPr>
                          <w:r>
                            <w:t>6</w:t>
                          </w:r>
                        </w:p>
                        <w:p w:rsidR="00FF1497" w:rsidRDefault="003A52ED">
                          <w:pPr>
                            <w:jc w:val="right"/>
                          </w:pPr>
                          <w:r>
                            <w:t>7</w:t>
                          </w:r>
                        </w:p>
                        <w:p w:rsidR="00FF1497" w:rsidRDefault="003A52ED">
                          <w:pPr>
                            <w:jc w:val="right"/>
                          </w:pPr>
                          <w:r>
                            <w:t>8</w:t>
                          </w:r>
                        </w:p>
                        <w:p w:rsidR="00FF1497" w:rsidRDefault="003A52ED">
                          <w:pPr>
                            <w:jc w:val="right"/>
                          </w:pPr>
                          <w:r>
                            <w:t>9</w:t>
                          </w:r>
                        </w:p>
                        <w:p w:rsidR="00FF1497" w:rsidRDefault="003A52ED">
                          <w:pPr>
                            <w:jc w:val="right"/>
                          </w:pPr>
                          <w:r>
                            <w:t>10</w:t>
                          </w:r>
                        </w:p>
                        <w:p w:rsidR="00FF1497" w:rsidRDefault="003A52ED">
                          <w:pPr>
                            <w:jc w:val="right"/>
                          </w:pPr>
                          <w:r>
                            <w:t>11</w:t>
                          </w:r>
                        </w:p>
                        <w:p w:rsidR="00FF1497" w:rsidRDefault="003A52ED">
                          <w:pPr>
                            <w:jc w:val="right"/>
                          </w:pPr>
                          <w:r>
                            <w:t>12</w:t>
                          </w:r>
                        </w:p>
                        <w:p w:rsidR="00FF1497" w:rsidRDefault="003A52ED">
                          <w:pPr>
                            <w:jc w:val="right"/>
                          </w:pPr>
                          <w:r>
                            <w:t>13</w:t>
                          </w:r>
                        </w:p>
                        <w:p w:rsidR="00FF1497" w:rsidRDefault="003A52ED">
                          <w:pPr>
                            <w:jc w:val="right"/>
                          </w:pPr>
                          <w:r>
                            <w:t>14</w:t>
                          </w:r>
                        </w:p>
                        <w:p w:rsidR="00FF1497" w:rsidRDefault="003A52ED">
                          <w:pPr>
                            <w:jc w:val="right"/>
                          </w:pPr>
                          <w:r>
                            <w:t>15</w:t>
                          </w:r>
                        </w:p>
                        <w:p w:rsidR="00FF1497" w:rsidRDefault="003A52ED">
                          <w:pPr>
                            <w:jc w:val="right"/>
                          </w:pPr>
                          <w:r>
                            <w:t>16</w:t>
                          </w:r>
                        </w:p>
                        <w:p w:rsidR="00FF1497" w:rsidRDefault="003A52ED">
                          <w:pPr>
                            <w:jc w:val="right"/>
                          </w:pPr>
                          <w:r>
                            <w:t>17</w:t>
                          </w:r>
                        </w:p>
                        <w:p w:rsidR="00FF1497" w:rsidRDefault="003A52ED">
                          <w:pPr>
                            <w:jc w:val="right"/>
                          </w:pPr>
                          <w:r>
                            <w:t>18</w:t>
                          </w:r>
                        </w:p>
                        <w:p w:rsidR="00FF1497" w:rsidRDefault="003A52ED">
                          <w:pPr>
                            <w:jc w:val="right"/>
                          </w:pPr>
                          <w:r>
                            <w:t>19</w:t>
                          </w:r>
                        </w:p>
                        <w:p w:rsidR="00FF1497" w:rsidRDefault="003A52ED">
                          <w:pPr>
                            <w:jc w:val="right"/>
                          </w:pPr>
                          <w:r>
                            <w:t>20</w:t>
                          </w:r>
                        </w:p>
                        <w:p w:rsidR="00FF1497" w:rsidRDefault="003A52ED">
                          <w:pPr>
                            <w:jc w:val="right"/>
                          </w:pPr>
                          <w:r>
                            <w:t>21</w:t>
                          </w:r>
                        </w:p>
                        <w:p w:rsidR="00FF1497" w:rsidRDefault="003A52ED">
                          <w:pPr>
                            <w:jc w:val="right"/>
                          </w:pPr>
                          <w:r>
                            <w:t>22</w:t>
                          </w:r>
                        </w:p>
                        <w:p w:rsidR="00FF1497" w:rsidRDefault="003A52ED">
                          <w:pPr>
                            <w:jc w:val="right"/>
                          </w:pPr>
                          <w:r>
                            <w:t>23</w:t>
                          </w:r>
                        </w:p>
                        <w:p w:rsidR="00FF1497" w:rsidRDefault="003A52ED">
                          <w:pPr>
                            <w:jc w:val="right"/>
                          </w:pPr>
                          <w:r>
                            <w:t>24</w:t>
                          </w:r>
                        </w:p>
                        <w:p w:rsidR="00FF1497" w:rsidRDefault="003A52ED">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3A52ED">
                    <w:pPr>
                      <w:jc w:val="right"/>
                    </w:pPr>
                    <w:r>
                      <w:t>1</w:t>
                    </w:r>
                  </w:p>
                  <w:p w:rsidR="00FF1497" w:rsidRDefault="003A52ED">
                    <w:pPr>
                      <w:jc w:val="right"/>
                    </w:pPr>
                    <w:r>
                      <w:t>2</w:t>
                    </w:r>
                  </w:p>
                  <w:p w:rsidR="00FF1497" w:rsidRDefault="003A52ED">
                    <w:pPr>
                      <w:jc w:val="right"/>
                    </w:pPr>
                    <w:r>
                      <w:t>3</w:t>
                    </w:r>
                  </w:p>
                  <w:p w:rsidR="00FF1497" w:rsidRDefault="003A52ED">
                    <w:pPr>
                      <w:jc w:val="right"/>
                    </w:pPr>
                    <w:r>
                      <w:t>4</w:t>
                    </w:r>
                  </w:p>
                  <w:p w:rsidR="00FF1497" w:rsidRDefault="003A52ED">
                    <w:pPr>
                      <w:jc w:val="right"/>
                    </w:pPr>
                    <w:r>
                      <w:t>5</w:t>
                    </w:r>
                  </w:p>
                  <w:p w:rsidR="00FF1497" w:rsidRDefault="003A52ED">
                    <w:pPr>
                      <w:jc w:val="right"/>
                    </w:pPr>
                    <w:r>
                      <w:t>6</w:t>
                    </w:r>
                  </w:p>
                  <w:p w:rsidR="00FF1497" w:rsidRDefault="003A52ED">
                    <w:pPr>
                      <w:jc w:val="right"/>
                    </w:pPr>
                    <w:r>
                      <w:t>7</w:t>
                    </w:r>
                  </w:p>
                  <w:p w:rsidR="00FF1497" w:rsidRDefault="003A52ED">
                    <w:pPr>
                      <w:jc w:val="right"/>
                    </w:pPr>
                    <w:r>
                      <w:t>8</w:t>
                    </w:r>
                  </w:p>
                  <w:p w:rsidR="00FF1497" w:rsidRDefault="003A52ED">
                    <w:pPr>
                      <w:jc w:val="right"/>
                    </w:pPr>
                    <w:r>
                      <w:t>9</w:t>
                    </w:r>
                  </w:p>
                  <w:p w:rsidR="00FF1497" w:rsidRDefault="003A52ED">
                    <w:pPr>
                      <w:jc w:val="right"/>
                    </w:pPr>
                    <w:r>
                      <w:t>10</w:t>
                    </w:r>
                  </w:p>
                  <w:p w:rsidR="00FF1497" w:rsidRDefault="003A52ED">
                    <w:pPr>
                      <w:jc w:val="right"/>
                    </w:pPr>
                    <w:r>
                      <w:t>11</w:t>
                    </w:r>
                  </w:p>
                  <w:p w:rsidR="00FF1497" w:rsidRDefault="003A52ED">
                    <w:pPr>
                      <w:jc w:val="right"/>
                    </w:pPr>
                    <w:r>
                      <w:t>12</w:t>
                    </w:r>
                  </w:p>
                  <w:p w:rsidR="00FF1497" w:rsidRDefault="003A52ED">
                    <w:pPr>
                      <w:jc w:val="right"/>
                    </w:pPr>
                    <w:r>
                      <w:t>13</w:t>
                    </w:r>
                  </w:p>
                  <w:p w:rsidR="00FF1497" w:rsidRDefault="003A52ED">
                    <w:pPr>
                      <w:jc w:val="right"/>
                    </w:pPr>
                    <w:r>
                      <w:t>14</w:t>
                    </w:r>
                  </w:p>
                  <w:p w:rsidR="00FF1497" w:rsidRDefault="003A52ED">
                    <w:pPr>
                      <w:jc w:val="right"/>
                    </w:pPr>
                    <w:r>
                      <w:t>15</w:t>
                    </w:r>
                  </w:p>
                  <w:p w:rsidR="00FF1497" w:rsidRDefault="003A52ED">
                    <w:pPr>
                      <w:jc w:val="right"/>
                    </w:pPr>
                    <w:r>
                      <w:t>16</w:t>
                    </w:r>
                  </w:p>
                  <w:p w:rsidR="00FF1497" w:rsidRDefault="003A52ED">
                    <w:pPr>
                      <w:jc w:val="right"/>
                    </w:pPr>
                    <w:r>
                      <w:t>17</w:t>
                    </w:r>
                  </w:p>
                  <w:p w:rsidR="00FF1497" w:rsidRDefault="003A52ED">
                    <w:pPr>
                      <w:jc w:val="right"/>
                    </w:pPr>
                    <w:r>
                      <w:t>18</w:t>
                    </w:r>
                  </w:p>
                  <w:p w:rsidR="00FF1497" w:rsidRDefault="003A52ED">
                    <w:pPr>
                      <w:jc w:val="right"/>
                    </w:pPr>
                    <w:r>
                      <w:t>19</w:t>
                    </w:r>
                  </w:p>
                  <w:p w:rsidR="00FF1497" w:rsidRDefault="003A52ED">
                    <w:pPr>
                      <w:jc w:val="right"/>
                    </w:pPr>
                    <w:r>
                      <w:t>20</w:t>
                    </w:r>
                  </w:p>
                  <w:p w:rsidR="00FF1497" w:rsidRDefault="003A52ED">
                    <w:pPr>
                      <w:jc w:val="right"/>
                    </w:pPr>
                    <w:r>
                      <w:t>21</w:t>
                    </w:r>
                  </w:p>
                  <w:p w:rsidR="00FF1497" w:rsidRDefault="003A52ED">
                    <w:pPr>
                      <w:jc w:val="right"/>
                    </w:pPr>
                    <w:r>
                      <w:t>22</w:t>
                    </w:r>
                  </w:p>
                  <w:p w:rsidR="00FF1497" w:rsidRDefault="003A52ED">
                    <w:pPr>
                      <w:jc w:val="right"/>
                    </w:pPr>
                    <w:r>
                      <w:t>23</w:t>
                    </w:r>
                  </w:p>
                  <w:p w:rsidR="00FF1497" w:rsidRDefault="003A52ED">
                    <w:pPr>
                      <w:jc w:val="right"/>
                    </w:pPr>
                    <w:r>
                      <w:t>24</w:t>
                    </w:r>
                  </w:p>
                  <w:p w:rsidR="00FF1497" w:rsidRDefault="003A52ED">
                    <w:pPr>
                      <w:jc w:val="right"/>
                    </w:pPr>
                    <w:r>
                      <w:t>25</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309" w:rsidRDefault="00035309" w:rsidP="00035309">
    <w:pPr>
      <w:pStyle w:val="Header"/>
    </w:pPr>
    <w:r>
      <w:t>NOTICE OF DEVELOPMENT OF RULEMAKING</w:t>
    </w:r>
  </w:p>
  <w:p w:rsidR="00035309" w:rsidRPr="00035309" w:rsidRDefault="00035309" w:rsidP="00035309">
    <w:pPr>
      <w:pStyle w:val="Header"/>
    </w:pPr>
    <w:r w:rsidRPr="00035309">
      <w:t xml:space="preserve">UNDOCKETED </w:t>
    </w:r>
  </w:p>
  <w:p w:rsidR="00AF35F2" w:rsidRDefault="00035309" w:rsidP="00AF35F2">
    <w:pPr>
      <w:tabs>
        <w:tab w:val="left" w:pos="3770"/>
      </w:tabs>
      <w:rPr>
        <w:b/>
      </w:rPr>
    </w:pPr>
    <w:r>
      <w:rPr>
        <w:b/>
        <w:noProof/>
      </w:rPr>
      <mc:AlternateContent>
        <mc:Choice Requires="wps">
          <w:drawing>
            <wp:anchor distT="0" distB="0" distL="114300" distR="114300" simplePos="0" relativeHeight="251681792" behindDoc="0" locked="0" layoutInCell="1" allowOverlap="1" wp14:anchorId="224F5758" wp14:editId="58D68377">
              <wp:simplePos x="0" y="0"/>
              <wp:positionH relativeFrom="page">
                <wp:posOffset>1447800</wp:posOffset>
              </wp:positionH>
              <wp:positionV relativeFrom="page">
                <wp:posOffset>899160</wp:posOffset>
              </wp:positionV>
              <wp:extent cx="0" cy="8321040"/>
              <wp:effectExtent l="0" t="0" r="19050" b="22860"/>
              <wp:wrapNone/>
              <wp:docPr id="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4pt,70.8pt" to="114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P8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">
              <w10:wrap anchorx="page" anchory="page"/>
            </v:line>
          </w:pict>
        </mc:Fallback>
      </mc:AlternateContent>
    </w:r>
    <w:r>
      <w:t xml:space="preserve">PAGE </w:t>
    </w:r>
    <w:r>
      <w:rPr>
        <w:rStyle w:val="PageNumber"/>
      </w:rPr>
      <w:fldChar w:fldCharType="begin"/>
    </w:r>
    <w:r>
      <w:rPr>
        <w:rStyle w:val="PageNumber"/>
      </w:rPr>
      <w:instrText xml:space="preserve"> PAGE </w:instrText>
    </w:r>
    <w:r>
      <w:rPr>
        <w:rStyle w:val="PageNumber"/>
      </w:rPr>
      <w:fldChar w:fldCharType="separate"/>
    </w:r>
    <w:r w:rsidR="007E2AAD">
      <w:rPr>
        <w:rStyle w:val="PageNumber"/>
        <w:noProof/>
      </w:rPr>
      <w:t>6</w:t>
    </w:r>
    <w:r>
      <w:rPr>
        <w:rStyle w:val="PageNumber"/>
      </w:rPr>
      <w:fldChar w:fldCharType="end"/>
    </w:r>
    <w:r>
      <w:rPr>
        <w:b/>
        <w:noProof/>
      </w:rPr>
      <mc:AlternateContent>
        <mc:Choice Requires="wps">
          <w:drawing>
            <wp:anchor distT="0" distB="0" distL="114300" distR="114300" simplePos="0" relativeHeight="251684864" behindDoc="0" locked="0" layoutInCell="1" allowOverlap="1" wp14:anchorId="387E446C" wp14:editId="5F13B50E">
              <wp:simplePos x="0" y="0"/>
              <wp:positionH relativeFrom="page">
                <wp:posOffset>887095</wp:posOffset>
              </wp:positionH>
              <wp:positionV relativeFrom="margin">
                <wp:posOffset>0</wp:posOffset>
              </wp:positionV>
              <wp:extent cx="457200" cy="8686800"/>
              <wp:effectExtent l="1270" t="0" r="0" b="0"/>
              <wp:wrapNone/>
              <wp:docPr id="1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309" w:rsidRDefault="00035309" w:rsidP="00035309">
                          <w:pPr>
                            <w:pStyle w:val="RuleHeader"/>
                            <w:rPr>
                              <w:rStyle w:val="RuleChar"/>
                            </w:rPr>
                          </w:pPr>
                          <w:r>
                            <w:t>1</w:t>
                          </w:r>
                        </w:p>
                        <w:p w:rsidR="00035309" w:rsidRDefault="00035309" w:rsidP="00035309">
                          <w:pPr>
                            <w:pStyle w:val="RuleHeader"/>
                          </w:pPr>
                          <w:r>
                            <w:t>2</w:t>
                          </w:r>
                        </w:p>
                        <w:p w:rsidR="00035309" w:rsidRDefault="00035309" w:rsidP="00035309">
                          <w:pPr>
                            <w:pStyle w:val="RuleHeader"/>
                          </w:pPr>
                          <w:r>
                            <w:t>3</w:t>
                          </w:r>
                        </w:p>
                        <w:p w:rsidR="00035309" w:rsidRDefault="00035309" w:rsidP="00035309">
                          <w:pPr>
                            <w:pStyle w:val="RuleHeader"/>
                          </w:pPr>
                          <w:r>
                            <w:t>4</w:t>
                          </w:r>
                        </w:p>
                        <w:p w:rsidR="00035309" w:rsidRDefault="00035309" w:rsidP="00035309">
                          <w:pPr>
                            <w:pStyle w:val="RuleHeader"/>
                          </w:pPr>
                          <w:r>
                            <w:t>5</w:t>
                          </w:r>
                        </w:p>
                        <w:p w:rsidR="00035309" w:rsidRDefault="00035309" w:rsidP="00035309">
                          <w:pPr>
                            <w:pStyle w:val="RuleHeader"/>
                          </w:pPr>
                          <w:r>
                            <w:t>6</w:t>
                          </w:r>
                        </w:p>
                        <w:p w:rsidR="00035309" w:rsidRDefault="00035309" w:rsidP="00035309">
                          <w:pPr>
                            <w:pStyle w:val="RuleHeader"/>
                          </w:pPr>
                          <w:r>
                            <w:t>7</w:t>
                          </w:r>
                        </w:p>
                        <w:p w:rsidR="00035309" w:rsidRDefault="00035309" w:rsidP="00035309">
                          <w:pPr>
                            <w:pStyle w:val="RuleHeader"/>
                          </w:pPr>
                          <w:r>
                            <w:t>8</w:t>
                          </w:r>
                        </w:p>
                        <w:p w:rsidR="00035309" w:rsidRDefault="00035309" w:rsidP="00035309">
                          <w:pPr>
                            <w:pStyle w:val="RuleHeader"/>
                          </w:pPr>
                          <w:r>
                            <w:t>9</w:t>
                          </w:r>
                        </w:p>
                        <w:p w:rsidR="00035309" w:rsidRDefault="00035309" w:rsidP="00035309">
                          <w:pPr>
                            <w:pStyle w:val="RuleHeader"/>
                          </w:pPr>
                          <w:r>
                            <w:t>10</w:t>
                          </w:r>
                        </w:p>
                        <w:p w:rsidR="00035309" w:rsidRDefault="00035309" w:rsidP="00035309">
                          <w:pPr>
                            <w:pStyle w:val="RuleHeader"/>
                          </w:pPr>
                          <w:r>
                            <w:t>11</w:t>
                          </w:r>
                        </w:p>
                        <w:p w:rsidR="00035309" w:rsidRDefault="00035309" w:rsidP="00035309">
                          <w:pPr>
                            <w:pStyle w:val="RuleHeader"/>
                          </w:pPr>
                          <w:r>
                            <w:t>12</w:t>
                          </w:r>
                        </w:p>
                        <w:p w:rsidR="00035309" w:rsidRDefault="00035309" w:rsidP="00035309">
                          <w:pPr>
                            <w:pStyle w:val="RuleHeader"/>
                          </w:pPr>
                          <w:r>
                            <w:t>13</w:t>
                          </w:r>
                        </w:p>
                        <w:p w:rsidR="00035309" w:rsidRDefault="00035309" w:rsidP="00035309">
                          <w:pPr>
                            <w:pStyle w:val="RuleHeader"/>
                          </w:pPr>
                          <w:r>
                            <w:t>14</w:t>
                          </w:r>
                        </w:p>
                        <w:p w:rsidR="00035309" w:rsidRDefault="00035309" w:rsidP="00035309">
                          <w:pPr>
                            <w:pStyle w:val="RuleHeader"/>
                          </w:pPr>
                          <w:r>
                            <w:t>15</w:t>
                          </w:r>
                        </w:p>
                        <w:p w:rsidR="00035309" w:rsidRDefault="00035309" w:rsidP="00035309">
                          <w:pPr>
                            <w:pStyle w:val="RuleHeader"/>
                          </w:pPr>
                          <w:r>
                            <w:t>16</w:t>
                          </w:r>
                        </w:p>
                        <w:p w:rsidR="00035309" w:rsidRDefault="00035309" w:rsidP="00035309">
                          <w:pPr>
                            <w:pStyle w:val="RuleHeader"/>
                          </w:pPr>
                          <w:r>
                            <w:t>17</w:t>
                          </w:r>
                        </w:p>
                        <w:p w:rsidR="00035309" w:rsidRDefault="00035309" w:rsidP="00035309">
                          <w:pPr>
                            <w:pStyle w:val="RuleHeader"/>
                          </w:pPr>
                          <w:r>
                            <w:t>18</w:t>
                          </w:r>
                        </w:p>
                        <w:p w:rsidR="00035309" w:rsidRDefault="00035309" w:rsidP="00035309">
                          <w:pPr>
                            <w:pStyle w:val="RuleHeader"/>
                          </w:pPr>
                          <w:r>
                            <w:t>19</w:t>
                          </w:r>
                        </w:p>
                        <w:p w:rsidR="00035309" w:rsidRDefault="00035309" w:rsidP="00035309">
                          <w:pPr>
                            <w:pStyle w:val="RuleHeader"/>
                          </w:pPr>
                          <w:r>
                            <w:t>20</w:t>
                          </w:r>
                        </w:p>
                        <w:p w:rsidR="00035309" w:rsidRDefault="00035309" w:rsidP="00035309">
                          <w:pPr>
                            <w:pStyle w:val="RuleHeader"/>
                          </w:pPr>
                          <w:r>
                            <w:t>21</w:t>
                          </w:r>
                        </w:p>
                        <w:p w:rsidR="00035309" w:rsidRDefault="00035309" w:rsidP="00035309">
                          <w:pPr>
                            <w:pStyle w:val="RuleHeader"/>
                          </w:pPr>
                          <w:r>
                            <w:t>22</w:t>
                          </w:r>
                        </w:p>
                        <w:p w:rsidR="00035309" w:rsidRDefault="00035309" w:rsidP="00035309">
                          <w:pPr>
                            <w:pStyle w:val="RuleHeader"/>
                          </w:pPr>
                          <w:r>
                            <w:t>23</w:t>
                          </w:r>
                        </w:p>
                        <w:p w:rsidR="00035309" w:rsidRDefault="00035309" w:rsidP="00035309">
                          <w:pPr>
                            <w:pStyle w:val="RuleHeader"/>
                          </w:pPr>
                          <w:r>
                            <w:t>24</w:t>
                          </w:r>
                        </w:p>
                        <w:p w:rsidR="00035309" w:rsidRDefault="00035309" w:rsidP="00035309">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9.85pt;margin-top:0;width:36pt;height:684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enr1mHMCAAD8BAAADgAAAAAAAAAA&#10;AAAAAAAuAgAAZHJzL2Uyb0RvYy54bWxQSwECLQAUAAYACAAAACEApTkTztwAAAAJAQAADwAAAAAA&#10;AAAAAAAAAADNBAAAZHJzL2Rvd25yZXYueG1sUEsFBgAAAAAEAAQA8wAAANYFAAAAAA==&#10;" stroked="f">
              <v:textbox inset="0,0,0,0">
                <w:txbxContent>
                  <w:p w:rsidR="00035309" w:rsidRDefault="00035309" w:rsidP="00035309">
                    <w:pPr>
                      <w:pStyle w:val="RuleHeader"/>
                      <w:rPr>
                        <w:rStyle w:val="RuleChar"/>
                      </w:rPr>
                    </w:pPr>
                    <w:r>
                      <w:t>1</w:t>
                    </w:r>
                  </w:p>
                  <w:p w:rsidR="00035309" w:rsidRDefault="00035309" w:rsidP="00035309">
                    <w:pPr>
                      <w:pStyle w:val="RuleHeader"/>
                    </w:pPr>
                    <w:r>
                      <w:t>2</w:t>
                    </w:r>
                  </w:p>
                  <w:p w:rsidR="00035309" w:rsidRDefault="00035309" w:rsidP="00035309">
                    <w:pPr>
                      <w:pStyle w:val="RuleHeader"/>
                    </w:pPr>
                    <w:r>
                      <w:t>3</w:t>
                    </w:r>
                  </w:p>
                  <w:p w:rsidR="00035309" w:rsidRDefault="00035309" w:rsidP="00035309">
                    <w:pPr>
                      <w:pStyle w:val="RuleHeader"/>
                    </w:pPr>
                    <w:r>
                      <w:t>4</w:t>
                    </w:r>
                  </w:p>
                  <w:p w:rsidR="00035309" w:rsidRDefault="00035309" w:rsidP="00035309">
                    <w:pPr>
                      <w:pStyle w:val="RuleHeader"/>
                    </w:pPr>
                    <w:r>
                      <w:t>5</w:t>
                    </w:r>
                  </w:p>
                  <w:p w:rsidR="00035309" w:rsidRDefault="00035309" w:rsidP="00035309">
                    <w:pPr>
                      <w:pStyle w:val="RuleHeader"/>
                    </w:pPr>
                    <w:r>
                      <w:t>6</w:t>
                    </w:r>
                  </w:p>
                  <w:p w:rsidR="00035309" w:rsidRDefault="00035309" w:rsidP="00035309">
                    <w:pPr>
                      <w:pStyle w:val="RuleHeader"/>
                    </w:pPr>
                    <w:r>
                      <w:t>7</w:t>
                    </w:r>
                  </w:p>
                  <w:p w:rsidR="00035309" w:rsidRDefault="00035309" w:rsidP="00035309">
                    <w:pPr>
                      <w:pStyle w:val="RuleHeader"/>
                    </w:pPr>
                    <w:r>
                      <w:t>8</w:t>
                    </w:r>
                  </w:p>
                  <w:p w:rsidR="00035309" w:rsidRDefault="00035309" w:rsidP="00035309">
                    <w:pPr>
                      <w:pStyle w:val="RuleHeader"/>
                    </w:pPr>
                    <w:r>
                      <w:t>9</w:t>
                    </w:r>
                  </w:p>
                  <w:p w:rsidR="00035309" w:rsidRDefault="00035309" w:rsidP="00035309">
                    <w:pPr>
                      <w:pStyle w:val="RuleHeader"/>
                    </w:pPr>
                    <w:r>
                      <w:t>10</w:t>
                    </w:r>
                  </w:p>
                  <w:p w:rsidR="00035309" w:rsidRDefault="00035309" w:rsidP="00035309">
                    <w:pPr>
                      <w:pStyle w:val="RuleHeader"/>
                    </w:pPr>
                    <w:r>
                      <w:t>11</w:t>
                    </w:r>
                  </w:p>
                  <w:p w:rsidR="00035309" w:rsidRDefault="00035309" w:rsidP="00035309">
                    <w:pPr>
                      <w:pStyle w:val="RuleHeader"/>
                    </w:pPr>
                    <w:r>
                      <w:t>12</w:t>
                    </w:r>
                  </w:p>
                  <w:p w:rsidR="00035309" w:rsidRDefault="00035309" w:rsidP="00035309">
                    <w:pPr>
                      <w:pStyle w:val="RuleHeader"/>
                    </w:pPr>
                    <w:r>
                      <w:t>13</w:t>
                    </w:r>
                  </w:p>
                  <w:p w:rsidR="00035309" w:rsidRDefault="00035309" w:rsidP="00035309">
                    <w:pPr>
                      <w:pStyle w:val="RuleHeader"/>
                    </w:pPr>
                    <w:r>
                      <w:t>14</w:t>
                    </w:r>
                  </w:p>
                  <w:p w:rsidR="00035309" w:rsidRDefault="00035309" w:rsidP="00035309">
                    <w:pPr>
                      <w:pStyle w:val="RuleHeader"/>
                    </w:pPr>
                    <w:r>
                      <w:t>15</w:t>
                    </w:r>
                  </w:p>
                  <w:p w:rsidR="00035309" w:rsidRDefault="00035309" w:rsidP="00035309">
                    <w:pPr>
                      <w:pStyle w:val="RuleHeader"/>
                    </w:pPr>
                    <w:r>
                      <w:t>16</w:t>
                    </w:r>
                  </w:p>
                  <w:p w:rsidR="00035309" w:rsidRDefault="00035309" w:rsidP="00035309">
                    <w:pPr>
                      <w:pStyle w:val="RuleHeader"/>
                    </w:pPr>
                    <w:r>
                      <w:t>17</w:t>
                    </w:r>
                  </w:p>
                  <w:p w:rsidR="00035309" w:rsidRDefault="00035309" w:rsidP="00035309">
                    <w:pPr>
                      <w:pStyle w:val="RuleHeader"/>
                    </w:pPr>
                    <w:r>
                      <w:t>18</w:t>
                    </w:r>
                  </w:p>
                  <w:p w:rsidR="00035309" w:rsidRDefault="00035309" w:rsidP="00035309">
                    <w:pPr>
                      <w:pStyle w:val="RuleHeader"/>
                    </w:pPr>
                    <w:r>
                      <w:t>19</w:t>
                    </w:r>
                  </w:p>
                  <w:p w:rsidR="00035309" w:rsidRDefault="00035309" w:rsidP="00035309">
                    <w:pPr>
                      <w:pStyle w:val="RuleHeader"/>
                    </w:pPr>
                    <w:r>
                      <w:t>20</w:t>
                    </w:r>
                  </w:p>
                  <w:p w:rsidR="00035309" w:rsidRDefault="00035309" w:rsidP="00035309">
                    <w:pPr>
                      <w:pStyle w:val="RuleHeader"/>
                    </w:pPr>
                    <w:r>
                      <w:t>21</w:t>
                    </w:r>
                  </w:p>
                  <w:p w:rsidR="00035309" w:rsidRDefault="00035309" w:rsidP="00035309">
                    <w:pPr>
                      <w:pStyle w:val="RuleHeader"/>
                    </w:pPr>
                    <w:r>
                      <w:t>22</w:t>
                    </w:r>
                  </w:p>
                  <w:p w:rsidR="00035309" w:rsidRDefault="00035309" w:rsidP="00035309">
                    <w:pPr>
                      <w:pStyle w:val="RuleHeader"/>
                    </w:pPr>
                    <w:r>
                      <w:t>23</w:t>
                    </w:r>
                  </w:p>
                  <w:p w:rsidR="00035309" w:rsidRDefault="00035309" w:rsidP="00035309">
                    <w:pPr>
                      <w:pStyle w:val="RuleHeader"/>
                    </w:pPr>
                    <w:r>
                      <w:t>24</w:t>
                    </w:r>
                  </w:p>
                  <w:p w:rsidR="00035309" w:rsidRDefault="00035309" w:rsidP="00035309">
                    <w:pPr>
                      <w:pStyle w:val="RuleHeader"/>
                    </w:pPr>
                    <w:r>
                      <w:t>25</w:t>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1C7F2C"/>
    <w:rsid w:val="000005F5"/>
    <w:rsid w:val="00035309"/>
    <w:rsid w:val="000E7426"/>
    <w:rsid w:val="001C6592"/>
    <w:rsid w:val="001C7F2C"/>
    <w:rsid w:val="0028226A"/>
    <w:rsid w:val="002F2D50"/>
    <w:rsid w:val="003030F9"/>
    <w:rsid w:val="003047A7"/>
    <w:rsid w:val="003578AE"/>
    <w:rsid w:val="003868F1"/>
    <w:rsid w:val="003A52ED"/>
    <w:rsid w:val="003C5D75"/>
    <w:rsid w:val="003D2C52"/>
    <w:rsid w:val="00402C12"/>
    <w:rsid w:val="00427E87"/>
    <w:rsid w:val="00491225"/>
    <w:rsid w:val="004B0EC4"/>
    <w:rsid w:val="0055171A"/>
    <w:rsid w:val="006A01BE"/>
    <w:rsid w:val="006A2C0D"/>
    <w:rsid w:val="006B03A1"/>
    <w:rsid w:val="006D4E59"/>
    <w:rsid w:val="00751C05"/>
    <w:rsid w:val="007A70DC"/>
    <w:rsid w:val="007E2AAD"/>
    <w:rsid w:val="008343EA"/>
    <w:rsid w:val="008B7857"/>
    <w:rsid w:val="008F31CD"/>
    <w:rsid w:val="00A07A62"/>
    <w:rsid w:val="00A2098A"/>
    <w:rsid w:val="00A86357"/>
    <w:rsid w:val="00AF35F2"/>
    <w:rsid w:val="00B50416"/>
    <w:rsid w:val="00CE69DE"/>
    <w:rsid w:val="00D7094C"/>
    <w:rsid w:val="00D81C67"/>
    <w:rsid w:val="00DA49CB"/>
    <w:rsid w:val="00EF0E1E"/>
    <w:rsid w:val="00F66448"/>
    <w:rsid w:val="00FE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tabs>
        <w:tab w:val="num" w:pos="360"/>
      </w:tabs>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8B7857"/>
    <w:pPr>
      <w:widowControl w:val="0"/>
      <w:tabs>
        <w:tab w:val="left" w:pos="720"/>
      </w:tabs>
      <w:spacing w:line="536" w:lineRule="exact"/>
    </w:pPr>
    <w:rPr>
      <w:sz w:val="24"/>
      <w:szCs w:val="24"/>
    </w:rPr>
  </w:style>
  <w:style w:type="character" w:customStyle="1" w:styleId="RuleChar">
    <w:name w:val="Rule Char"/>
    <w:link w:val="Rule"/>
    <w:rsid w:val="008B7857"/>
    <w:rPr>
      <w:sz w:val="24"/>
      <w:szCs w:val="24"/>
    </w:rPr>
  </w:style>
  <w:style w:type="paragraph" w:customStyle="1" w:styleId="RuleHeader">
    <w:name w:val="Rule Header"/>
    <w:basedOn w:val="Rule"/>
    <w:rsid w:val="008B7857"/>
    <w:pPr>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tabs>
        <w:tab w:val="num" w:pos="360"/>
      </w:tabs>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8B7857"/>
    <w:pPr>
      <w:widowControl w:val="0"/>
      <w:tabs>
        <w:tab w:val="left" w:pos="720"/>
      </w:tabs>
      <w:spacing w:line="536" w:lineRule="exact"/>
    </w:pPr>
    <w:rPr>
      <w:sz w:val="24"/>
      <w:szCs w:val="24"/>
    </w:rPr>
  </w:style>
  <w:style w:type="character" w:customStyle="1" w:styleId="RuleChar">
    <w:name w:val="Rule Char"/>
    <w:link w:val="Rule"/>
    <w:rsid w:val="008B7857"/>
    <w:rPr>
      <w:sz w:val="24"/>
      <w:szCs w:val="24"/>
    </w:rPr>
  </w:style>
  <w:style w:type="paragraph" w:customStyle="1" w:styleId="RuleHeader">
    <w:name w:val="Rule Header"/>
    <w:basedOn w:val="Rule"/>
    <w:rsid w:val="008B7857"/>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105116">
      <w:bodyDiv w:val="1"/>
      <w:marLeft w:val="0"/>
      <w:marRight w:val="0"/>
      <w:marTop w:val="0"/>
      <w:marBottom w:val="0"/>
      <w:divBdr>
        <w:top w:val="none" w:sz="0" w:space="0" w:color="auto"/>
        <w:left w:val="none" w:sz="0" w:space="0" w:color="auto"/>
        <w:bottom w:val="none" w:sz="0" w:space="0" w:color="auto"/>
        <w:right w:val="none" w:sz="0" w:space="0" w:color="auto"/>
      </w:divBdr>
    </w:div>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hpage@psc.state.fl.us" TargetMode="External"/><Relationship Id="rId13" Type="http://schemas.openxmlformats.org/officeDocument/2006/relationships/hyperlink" Target="http://www.floridapsc.com/utilities/telecomm/" TargetMode="External"/><Relationship Id="rId18" Type="http://schemas.openxmlformats.org/officeDocument/2006/relationships/footer" Target="footer2.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floridapsc.com/utilities/telecomm/" TargetMode="External"/><Relationship Id="rId7" Type="http://schemas.openxmlformats.org/officeDocument/2006/relationships/endnotes" Target="endnotes.xml"/><Relationship Id="rId12" Type="http://schemas.openxmlformats.org/officeDocument/2006/relationships/hyperlink" Target="http://www.floridapsc.com/telecommunication/TelecomPATSApplication"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hyperlink" Target="mailto:phpage@psc.state.fl.u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flrules.org/gateway/department.asp?id=25" TargetMode="External"/><Relationship Id="rId14" Type="http://schemas.openxmlformats.org/officeDocument/2006/relationships/hyperlink" Target="http://www.flrules.org/Gateway/reference.asp?No=Ref-02213" TargetMode="External"/><Relationship Id="rId22" Type="http://schemas.openxmlformats.org/officeDocument/2006/relationships/hyperlink" Target="http://www.flrules.org/Gateway/reference.asp?No=Ref-022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6</Pages>
  <Words>1037</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2017-10-11T13:10:00Z</dcterms:created>
  <dcterms:modified xsi:type="dcterms:W3CDTF">2017-10-11T13:12:00Z</dcterms:modified>
</cp:coreProperties>
</file>