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E67716" w:rsidRDefault="00E67716">
      <w:pPr>
        <w:pStyle w:val="PScCenterCaps"/>
        <w:rPr>
          <w:lang w:val="en-US"/>
        </w:rPr>
      </w:pPr>
    </w:p>
    <w:p w:rsidR="006B03A1" w:rsidRDefault="00490A2E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 of 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8A3930" w:rsidRDefault="008A3930" w:rsidP="008A3930">
      <w:pPr>
        <w:pStyle w:val="PScCenterCaps"/>
        <w:rPr>
          <w:lang w:val="en-US"/>
        </w:rPr>
      </w:pPr>
      <w:r>
        <w:rPr>
          <w:lang w:val="en-US"/>
        </w:rPr>
        <w:t>FLORIDA POWER &amp; LIGHT COMPANY</w:t>
      </w:r>
    </w:p>
    <w:p w:rsidR="008A3930" w:rsidRDefault="008A3930" w:rsidP="008A3930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8A3930" w:rsidRDefault="008A3930" w:rsidP="008A3930">
      <w:pPr>
        <w:pStyle w:val="PScCenterCaps"/>
        <w:rPr>
          <w:lang w:val="en-US"/>
        </w:rPr>
      </w:pPr>
      <w:r>
        <w:rPr>
          <w:lang w:val="en-US"/>
        </w:rPr>
        <w:t>FLORIDA INDUSTRIAL POWER USERS GROUP</w:t>
      </w:r>
    </w:p>
    <w:p w:rsidR="008A3930" w:rsidRDefault="008A3930" w:rsidP="008A3930">
      <w:pPr>
        <w:pStyle w:val="PScCenterCaps"/>
        <w:rPr>
          <w:lang w:val="en-US"/>
        </w:rPr>
      </w:pPr>
      <w:r>
        <w:rPr>
          <w:lang w:val="en-US"/>
        </w:rPr>
        <w:t>FLORIDA RETAIL FEDERATION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490A2E">
      <w:pPr>
        <w:pStyle w:val="PScCenterCaps"/>
        <w:rPr>
          <w:lang w:val="en-US"/>
        </w:rPr>
      </w:pPr>
      <w:r>
        <w:rPr>
          <w:lang w:val="en-US"/>
        </w:rPr>
        <w:t>docket no. 20160251-ei</w:t>
      </w:r>
    </w:p>
    <w:p w:rsidR="006B03A1" w:rsidRDefault="006B03A1">
      <w:pPr>
        <w:pStyle w:val="PScCenterCaps"/>
        <w:rPr>
          <w:lang w:val="en-US"/>
        </w:rPr>
      </w:pPr>
    </w:p>
    <w:p w:rsidR="00490A2E" w:rsidRDefault="00490A2E">
      <w:pPr>
        <w:pStyle w:val="PScCenterCaps"/>
        <w:rPr>
          <w:lang w:val="en-US"/>
        </w:rPr>
      </w:pPr>
      <w:r>
        <w:rPr>
          <w:lang w:val="en-US"/>
        </w:rPr>
        <w:t>Petition for limited proceeding for recovery of incremental storm restoration costs related to hurricane matthew</w:t>
      </w:r>
    </w:p>
    <w:p w:rsidR="00490A2E" w:rsidRDefault="00490A2E">
      <w:pPr>
        <w:pStyle w:val="PScCenterCaps"/>
        <w:rPr>
          <w:lang w:val="en-US"/>
        </w:rPr>
      </w:pPr>
      <w:r>
        <w:rPr>
          <w:lang w:val="en-US"/>
        </w:rPr>
        <w:t xml:space="preserve"> by florida pOWER &amp; LIGHT COMPANY</w:t>
      </w:r>
    </w:p>
    <w:p w:rsidR="00490A2E" w:rsidRDefault="00490A2E">
      <w:pPr>
        <w:pStyle w:val="PScCenterCaps"/>
        <w:rPr>
          <w:lang w:val="en-US"/>
        </w:rPr>
      </w:pPr>
    </w:p>
    <w:p w:rsidR="006B03A1" w:rsidRPr="003D2AF3" w:rsidRDefault="006B03A1">
      <w:pPr>
        <w:pStyle w:val="PSCCenter"/>
      </w:pPr>
      <w:r>
        <w:t xml:space="preserve">ISSUED: </w:t>
      </w:r>
      <w:bookmarkStart w:id="0" w:name="issueDate"/>
      <w:bookmarkEnd w:id="0"/>
      <w:r w:rsidR="003D2AF3">
        <w:rPr>
          <w:u w:val="single"/>
        </w:rPr>
        <w:t>May 17, 2018</w:t>
      </w:r>
    </w:p>
    <w:p w:rsidR="006B03A1" w:rsidRDefault="006B03A1">
      <w:pPr>
        <w:rPr>
          <w:rStyle w:val="PSCUnderline"/>
        </w:rPr>
      </w:pPr>
    </w:p>
    <w:p w:rsidR="00490A2E" w:rsidRDefault="00490A2E" w:rsidP="00490A2E">
      <w:pPr>
        <w:jc w:val="both"/>
      </w:pPr>
      <w:r>
        <w:tab/>
        <w:t xml:space="preserve">NOTICE is hereby given that the hearing scheduled </w:t>
      </w:r>
      <w:r w:rsidR="00E67716">
        <w:t xml:space="preserve">in the above-referenced docket </w:t>
      </w:r>
      <w:r>
        <w:t xml:space="preserve">to be held at the following time and place has been </w:t>
      </w:r>
      <w:r>
        <w:rPr>
          <w:b/>
        </w:rPr>
        <w:t>CANCELLED</w:t>
      </w:r>
      <w:r>
        <w:t>:</w:t>
      </w:r>
      <w:bookmarkStart w:id="1" w:name="VisualAids"/>
      <w:bookmarkEnd w:id="1"/>
    </w:p>
    <w:p w:rsidR="00490A2E" w:rsidRDefault="00490A2E" w:rsidP="00490A2E">
      <w:pPr>
        <w:jc w:val="both"/>
      </w:pPr>
    </w:p>
    <w:p w:rsidR="00490A2E" w:rsidRDefault="00490A2E" w:rsidP="00490A2E">
      <w:pPr>
        <w:jc w:val="both"/>
      </w:pPr>
      <w:r>
        <w:tab/>
        <w:t>Tuesday, May 22, 2018, at 9:30 a.m.</w:t>
      </w:r>
    </w:p>
    <w:p w:rsidR="00490A2E" w:rsidRDefault="00490A2E" w:rsidP="00490A2E">
      <w:pPr>
        <w:jc w:val="both"/>
      </w:pPr>
      <w:r>
        <w:tab/>
        <w:t>Betty Easley Conference Center, Room 148</w:t>
      </w:r>
    </w:p>
    <w:p w:rsidR="00490A2E" w:rsidRDefault="00490A2E" w:rsidP="00490A2E">
      <w:pPr>
        <w:jc w:val="both"/>
      </w:pPr>
      <w:r>
        <w:tab/>
        <w:t>4075 Esplanade Way</w:t>
      </w:r>
    </w:p>
    <w:p w:rsidR="00490A2E" w:rsidRDefault="00490A2E" w:rsidP="00490A2E">
      <w:pPr>
        <w:jc w:val="both"/>
      </w:pPr>
      <w:r>
        <w:tab/>
        <w:t>Tallahassee, Florida   32399</w:t>
      </w:r>
    </w:p>
    <w:p w:rsidR="00490A2E" w:rsidRDefault="00490A2E" w:rsidP="00490A2E">
      <w:pPr>
        <w:jc w:val="both"/>
      </w:pPr>
    </w:p>
    <w:p w:rsidR="006B03A1" w:rsidRDefault="006B03A1">
      <w:pPr>
        <w:keepNext/>
      </w:pPr>
      <w:r>
        <w:tab/>
        <w:t xml:space="preserve">By DIRECTION of the Florida Public Service Commission this </w:t>
      </w:r>
      <w:bookmarkStart w:id="2" w:name="replaceDate"/>
      <w:bookmarkEnd w:id="2"/>
      <w:r w:rsidR="003D2AF3">
        <w:rPr>
          <w:u w:val="single"/>
        </w:rPr>
        <w:t>17th</w:t>
      </w:r>
      <w:r w:rsidR="003D2AF3">
        <w:t xml:space="preserve"> day of </w:t>
      </w:r>
      <w:r w:rsidR="003D2AF3">
        <w:rPr>
          <w:u w:val="single"/>
        </w:rPr>
        <w:t>May</w:t>
      </w:r>
      <w:r w:rsidR="003D2AF3">
        <w:t xml:space="preserve">, </w:t>
      </w:r>
      <w:r w:rsidR="003D2AF3">
        <w:rPr>
          <w:u w:val="single"/>
        </w:rPr>
        <w:t>2018</w:t>
      </w:r>
      <w:r w:rsidR="003D2AF3">
        <w:t>.</w:t>
      </w:r>
      <w:r>
        <w:t xml:space="preserve"> </w:t>
      </w:r>
    </w:p>
    <w:p w:rsidR="003D2AF3" w:rsidRDefault="003D2AF3" w:rsidP="003D2AF3">
      <w:pPr>
        <w:pStyle w:val="NoticeSigInfo"/>
        <w:keepNext/>
        <w:ind w:left="0"/>
      </w:pPr>
    </w:p>
    <w:p w:rsidR="003D2AF3" w:rsidRDefault="003D2AF3">
      <w:pPr>
        <w:pStyle w:val="NoticeSigInfo"/>
        <w:keepNext/>
      </w:pPr>
    </w:p>
    <w:tbl>
      <w:tblPr>
        <w:tblStyle w:val="TableGrid"/>
        <w:tblW w:w="0" w:type="auto"/>
        <w:tblInd w:w="3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320"/>
      </w:tblGrid>
      <w:tr w:rsidR="003D2AF3" w:rsidTr="003D2AF3">
        <w:tc>
          <w:tcPr>
            <w:tcW w:w="720" w:type="dxa"/>
            <w:shd w:val="clear" w:color="auto" w:fill="auto"/>
          </w:tcPr>
          <w:p w:rsidR="003D2AF3" w:rsidRDefault="003D2AF3">
            <w:pPr>
              <w:pStyle w:val="NoticeSigInfo"/>
              <w:keepNext/>
              <w:ind w:left="0"/>
            </w:pPr>
            <w:r>
              <w:t>By: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3D2AF3" w:rsidRDefault="003D2AF3">
            <w:pPr>
              <w:pStyle w:val="NoticeSigInfo"/>
              <w:keepNext/>
              <w:ind w:left="0"/>
            </w:pPr>
            <w:bookmarkStart w:id="3" w:name="signature2"/>
            <w:bookmarkEnd w:id="3"/>
            <w:r>
              <w:t>/s/ Hong Wang</w:t>
            </w:r>
            <w:bookmarkStart w:id="4" w:name="_GoBack"/>
            <w:bookmarkEnd w:id="4"/>
          </w:p>
        </w:tc>
      </w:tr>
      <w:tr w:rsidR="003D2AF3" w:rsidTr="003D2AF3">
        <w:tc>
          <w:tcPr>
            <w:tcW w:w="720" w:type="dxa"/>
            <w:shd w:val="clear" w:color="auto" w:fill="auto"/>
          </w:tcPr>
          <w:p w:rsidR="003D2AF3" w:rsidRDefault="003D2AF3">
            <w:pPr>
              <w:pStyle w:val="NoticeSigInfo"/>
              <w:keepNext/>
              <w:ind w:left="0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3D2AF3" w:rsidRDefault="003D2AF3">
            <w:pPr>
              <w:pStyle w:val="NoticeSigInfo"/>
              <w:keepNext/>
              <w:ind w:left="0"/>
            </w:pPr>
            <w:r>
              <w:t>HONG WANG</w:t>
            </w:r>
          </w:p>
          <w:p w:rsidR="003D2AF3" w:rsidRDefault="003D2AF3">
            <w:pPr>
              <w:pStyle w:val="NoticeSigInfo"/>
              <w:keepNext/>
              <w:ind w:left="0"/>
            </w:pPr>
            <w:r>
              <w:t>Chief Deputy Commission Clerk</w:t>
            </w:r>
          </w:p>
        </w:tc>
      </w:tr>
    </w:tbl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490A2E">
      <w:pPr>
        <w:keepNext/>
      </w:pPr>
      <w:r>
        <w:t>SBr</w:t>
      </w:r>
      <w:r w:rsidR="006B03A1">
        <w:t xml:space="preserve"> </w:t>
      </w:r>
    </w:p>
    <w:sectPr w:rsidR="006B03A1" w:rsidSect="00F63107">
      <w:headerReference w:type="default" r:id="rId8"/>
      <w:pgSz w:w="12240" w:h="15840" w:code="1"/>
      <w:pgMar w:top="1152" w:right="1440" w:bottom="576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2E" w:rsidRDefault="00490A2E">
      <w:r>
        <w:separator/>
      </w:r>
    </w:p>
  </w:endnote>
  <w:endnote w:type="continuationSeparator" w:id="0">
    <w:p w:rsidR="00490A2E" w:rsidRDefault="0049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2E" w:rsidRDefault="00490A2E">
      <w:r>
        <w:separator/>
      </w:r>
    </w:p>
  </w:footnote>
  <w:footnote w:type="continuationSeparator" w:id="0">
    <w:p w:rsidR="00490A2E" w:rsidRDefault="0049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490A2E">
    <w:pPr>
      <w:pStyle w:val="Header"/>
    </w:pPr>
    <w:bookmarkStart w:id="5" w:name="headerNotice"/>
    <w:bookmarkEnd w:id="5"/>
    <w:r>
      <w:t>NOTICE OF CANCELLATION OF HEARING</w:t>
    </w:r>
  </w:p>
  <w:p w:rsidR="006B03A1" w:rsidRDefault="00490A2E">
    <w:pPr>
      <w:pStyle w:val="Header"/>
    </w:pPr>
    <w:bookmarkStart w:id="6" w:name="headerDocket"/>
    <w:bookmarkEnd w:id="6"/>
    <w:r>
      <w:t>DOCKET NO</w:t>
    </w:r>
    <w:r w:rsidR="00E67716">
      <w:t>. 20160251-EI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2AF3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490A2E"/>
    <w:rsid w:val="000005F5"/>
    <w:rsid w:val="000E7426"/>
    <w:rsid w:val="001B08B4"/>
    <w:rsid w:val="001C6592"/>
    <w:rsid w:val="0028226A"/>
    <w:rsid w:val="002F2D50"/>
    <w:rsid w:val="003578AE"/>
    <w:rsid w:val="00371EA0"/>
    <w:rsid w:val="003868F1"/>
    <w:rsid w:val="003A580E"/>
    <w:rsid w:val="003C5D75"/>
    <w:rsid w:val="003D2AF3"/>
    <w:rsid w:val="00402C12"/>
    <w:rsid w:val="00487D2C"/>
    <w:rsid w:val="00490A2E"/>
    <w:rsid w:val="00491225"/>
    <w:rsid w:val="004B0EC4"/>
    <w:rsid w:val="0055171A"/>
    <w:rsid w:val="006A2C0D"/>
    <w:rsid w:val="006B03A1"/>
    <w:rsid w:val="006D4E59"/>
    <w:rsid w:val="00724359"/>
    <w:rsid w:val="00751C05"/>
    <w:rsid w:val="007A70DC"/>
    <w:rsid w:val="008343EA"/>
    <w:rsid w:val="008A3930"/>
    <w:rsid w:val="008F31CD"/>
    <w:rsid w:val="00A07A62"/>
    <w:rsid w:val="00A2098A"/>
    <w:rsid w:val="00B50416"/>
    <w:rsid w:val="00B527B5"/>
    <w:rsid w:val="00BD27DC"/>
    <w:rsid w:val="00CE69DE"/>
    <w:rsid w:val="00E67716"/>
    <w:rsid w:val="00EC504A"/>
    <w:rsid w:val="00F63107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0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2018-05-17T17:01:00Z</dcterms:created>
  <dcterms:modified xsi:type="dcterms:W3CDTF">2018-05-17T17:22:00Z</dcterms:modified>
</cp:coreProperties>
</file>