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A87289">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04B7C">
            <w:pPr>
              <w:pStyle w:val="MemoHeading"/>
            </w:pPr>
            <w:bookmarkStart w:id="1" w:name="FilingDate"/>
            <w:r>
              <w:t>June 27, 2018</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04B7C" w:rsidRDefault="00204B7C">
            <w:pPr>
              <w:pStyle w:val="MemoHeading"/>
            </w:pPr>
            <w:bookmarkStart w:id="2" w:name="From"/>
            <w:r>
              <w:t>Office of Industry Development and Market Analysis (Deas, Fogleman, Wendel)</w:t>
            </w:r>
          </w:p>
          <w:p w:rsidR="00204B7C" w:rsidRDefault="00204B7C">
            <w:pPr>
              <w:pStyle w:val="MemoHeading"/>
            </w:pPr>
            <w:r>
              <w:t>Office of Auditing and Performance Analysis (Casey)</w:t>
            </w:r>
          </w:p>
          <w:p w:rsidR="007C0528" w:rsidRDefault="00204B7C">
            <w:pPr>
              <w:pStyle w:val="MemoHeading"/>
            </w:pPr>
            <w:r>
              <w:t>Office of the General Counsel (Murphy)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04B7C">
            <w:pPr>
              <w:pStyle w:val="MemoHeadingRe"/>
            </w:pPr>
            <w:bookmarkStart w:id="3" w:name="Re"/>
            <w:r>
              <w:t>Docket No. 20180118-TL – Implementation of the 689 area code overlay in the existing 407/321 area code.</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04B7C">
            <w:pPr>
              <w:pStyle w:val="MemoHeading"/>
            </w:pPr>
            <w:bookmarkStart w:id="4" w:name="AgendaDate"/>
            <w:r>
              <w:t>07/10/18</w:t>
            </w:r>
            <w:bookmarkEnd w:id="4"/>
            <w:r w:rsidR="007C0528">
              <w:t xml:space="preserve"> – </w:t>
            </w:r>
            <w:bookmarkStart w:id="5" w:name="PermittedStatus"/>
            <w:r>
              <w:t>Regular Agenda –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04B7C">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04B7C">
            <w:pPr>
              <w:pStyle w:val="MemoHeading"/>
            </w:pPr>
            <w:bookmarkStart w:id="7" w:name="PrehearingOfficer"/>
            <w:r>
              <w:t>Brown</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04B7C">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04B7C">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Start w:id="12" w:name="CaseBackground"/>
      <w:bookmarkEnd w:id="11"/>
      <w:r>
        <w:t>Case Background</w:t>
      </w:r>
    </w:p>
    <w:p w:rsidR="005E5D9B" w:rsidRDefault="00204B7C" w:rsidP="00D37390">
      <w:pPr>
        <w:pStyle w:val="Default"/>
        <w:jc w:val="both"/>
      </w:pPr>
      <w:r w:rsidRPr="001F61DD">
        <w:t>On May 16, 2018, the Florida Public Service Commission (Commission) received Notice from Neustar Inc., the North American Numbering Plan Administrator (</w:t>
      </w:r>
      <w:proofErr w:type="spellStart"/>
      <w:r w:rsidRPr="001F61DD">
        <w:t>NANPA</w:t>
      </w:r>
      <w:proofErr w:type="spellEnd"/>
      <w:r w:rsidRPr="001F61DD">
        <w:t xml:space="preserve">), that the 407 area code </w:t>
      </w:r>
      <w:r w:rsidR="00822F2D">
        <w:t xml:space="preserve">is expected to </w:t>
      </w:r>
      <w:r w:rsidRPr="001F61DD">
        <w:t xml:space="preserve">exhaust in the </w:t>
      </w:r>
      <w:r w:rsidR="00822F2D">
        <w:t>next twelve months</w:t>
      </w:r>
      <w:r w:rsidRPr="001F61DD">
        <w:t>.</w:t>
      </w:r>
      <w:r w:rsidR="00372E34">
        <w:t xml:space="preserve"> (Attachment A)</w:t>
      </w:r>
      <w:r w:rsidR="00CC6E29" w:rsidRPr="001F61DD">
        <w:t xml:space="preserve"> The 407 area code serves Orange, Osceola, Seminole and parts of Lake and Volusia Counties in Central Florida. </w:t>
      </w:r>
      <w:r w:rsidRPr="001F61DD">
        <w:t xml:space="preserve">(Attachment </w:t>
      </w:r>
      <w:r w:rsidR="00372E34">
        <w:t>B</w:t>
      </w:r>
      <w:r w:rsidRPr="001F61DD">
        <w:t xml:space="preserve">) </w:t>
      </w:r>
      <w:r w:rsidR="008A5A3C">
        <w:t>C</w:t>
      </w:r>
      <w:r w:rsidR="005702E8">
        <w:t xml:space="preserve">alls within this area currently require ten digit dialing as a result </w:t>
      </w:r>
      <w:r w:rsidR="009F22CB">
        <w:t xml:space="preserve">of a </w:t>
      </w:r>
      <w:r w:rsidR="005702E8">
        <w:t>limited area code overlay (321) approved by this Commission</w:t>
      </w:r>
      <w:r w:rsidR="009F22CB">
        <w:t xml:space="preserve"> in 199</w:t>
      </w:r>
      <w:r w:rsidR="00245480">
        <w:t>8</w:t>
      </w:r>
      <w:r w:rsidR="005702E8">
        <w:t>.</w:t>
      </w:r>
      <w:r w:rsidR="00245480">
        <w:rPr>
          <w:rStyle w:val="FootnoteReference"/>
        </w:rPr>
        <w:footnoteReference w:id="1"/>
      </w:r>
    </w:p>
    <w:p w:rsidR="00421C78" w:rsidRDefault="00421C78" w:rsidP="00D37390">
      <w:pPr>
        <w:pStyle w:val="Default"/>
        <w:jc w:val="both"/>
      </w:pPr>
    </w:p>
    <w:p w:rsidR="00CC6E29" w:rsidRDefault="00DC5AC9" w:rsidP="00D37390">
      <w:pPr>
        <w:pStyle w:val="Default"/>
        <w:jc w:val="both"/>
      </w:pPr>
      <w:proofErr w:type="spellStart"/>
      <w:r w:rsidRPr="001F61DD">
        <w:t>NANPA</w:t>
      </w:r>
      <w:proofErr w:type="spellEnd"/>
      <w:r w:rsidRPr="001F61DD">
        <w:t xml:space="preserve"> is </w:t>
      </w:r>
      <w:r w:rsidR="00A35201">
        <w:t>the</w:t>
      </w:r>
      <w:r w:rsidRPr="001F61DD">
        <w:t xml:space="preserve"> neutral third-party administrator responsible for forecasting the exhaust of geographic area codes</w:t>
      </w:r>
      <w:r w:rsidR="00D634E8">
        <w:t xml:space="preserve"> and</w:t>
      </w:r>
      <w:r w:rsidRPr="001F61DD">
        <w:t xml:space="preserve"> </w:t>
      </w:r>
      <w:r w:rsidR="00E708EC">
        <w:t xml:space="preserve">for </w:t>
      </w:r>
      <w:r w:rsidRPr="001F61DD">
        <w:t xml:space="preserve">area code relief planning. </w:t>
      </w:r>
      <w:proofErr w:type="spellStart"/>
      <w:r w:rsidRPr="001F61DD">
        <w:t>NANPA</w:t>
      </w:r>
      <w:proofErr w:type="spellEnd"/>
      <w:r w:rsidRPr="001F61DD">
        <w:t xml:space="preserve"> publishes its forecasted exhaust of all area c</w:t>
      </w:r>
      <w:r w:rsidR="001F61DD" w:rsidRPr="001F61DD">
        <w:t>odes on a semi-annual basis. This</w:t>
      </w:r>
      <w:r w:rsidRPr="001F61DD">
        <w:t xml:space="preserve"> forecast is used in determining when to start the </w:t>
      </w:r>
      <w:r w:rsidRPr="001F61DD">
        <w:lastRenderedPageBreak/>
        <w:t>process of adding another area code. Area code</w:t>
      </w:r>
      <w:r w:rsidR="00CC6E29" w:rsidRPr="001F61DD">
        <w:t>s</w:t>
      </w:r>
      <w:r w:rsidRPr="001F61DD">
        <w:t xml:space="preserve"> exhaust when all the prefixes (also known as central office codes) are assigned. Each area code</w:t>
      </w:r>
      <w:r w:rsidR="00CC6E29" w:rsidRPr="001F61DD">
        <w:t xml:space="preserve"> </w:t>
      </w:r>
      <w:r w:rsidRPr="001F61DD">
        <w:t xml:space="preserve">contains </w:t>
      </w:r>
      <w:r w:rsidR="00F95FE7">
        <w:t>792 usable</w:t>
      </w:r>
      <w:r w:rsidRPr="001F61DD">
        <w:t xml:space="preserve"> prefixes containing 10,000 numbers each</w:t>
      </w:r>
      <w:r w:rsidRPr="00DC5AC9">
        <w:t>. When all of these prefixes are assigned, another area code is needed.</w:t>
      </w:r>
      <w:r w:rsidR="00CC6E29">
        <w:t xml:space="preserve"> </w:t>
      </w:r>
    </w:p>
    <w:p w:rsidR="00CC6E29" w:rsidRDefault="00CC6E29" w:rsidP="00204B7C">
      <w:pPr>
        <w:autoSpaceDE w:val="0"/>
        <w:autoSpaceDN w:val="0"/>
        <w:adjustRightInd w:val="0"/>
        <w:jc w:val="both"/>
      </w:pPr>
    </w:p>
    <w:p w:rsidR="00204B7C" w:rsidRPr="00D720AE" w:rsidRDefault="00204B7C" w:rsidP="00204B7C">
      <w:pPr>
        <w:autoSpaceDE w:val="0"/>
        <w:autoSpaceDN w:val="0"/>
        <w:adjustRightInd w:val="0"/>
        <w:jc w:val="both"/>
      </w:pPr>
      <w:r>
        <w:t>On May 15, 2001,</w:t>
      </w:r>
      <w:r w:rsidRPr="00C63EEA">
        <w:t xml:space="preserve"> </w:t>
      </w:r>
      <w:proofErr w:type="spellStart"/>
      <w:r>
        <w:t>NANPA</w:t>
      </w:r>
      <w:proofErr w:type="spellEnd"/>
      <w:r>
        <w:t xml:space="preserve"> petitioned the Commission for approval to implement an overlay relief plan for the 407/321 Numbering Plan Areas (</w:t>
      </w:r>
      <w:proofErr w:type="spellStart"/>
      <w:r>
        <w:t>NPA</w:t>
      </w:r>
      <w:proofErr w:type="spellEnd"/>
      <w:r>
        <w:t>). Th</w:t>
      </w:r>
      <w:r w:rsidR="001F61DD">
        <w:t>e</w:t>
      </w:r>
      <w:r>
        <w:t xml:space="preserve"> petition was filed based upon </w:t>
      </w:r>
      <w:proofErr w:type="spellStart"/>
      <w:r>
        <w:t>NANPA’s</w:t>
      </w:r>
      <w:proofErr w:type="spellEnd"/>
      <w:r>
        <w:t xml:space="preserve"> projection that the </w:t>
      </w:r>
      <w:r w:rsidR="001F61DD">
        <w:t>c</w:t>
      </w:r>
      <w:r>
        <w:t>entral office codes (</w:t>
      </w:r>
      <w:proofErr w:type="spellStart"/>
      <w:r>
        <w:t>NXX</w:t>
      </w:r>
      <w:proofErr w:type="spellEnd"/>
      <w:r>
        <w:t xml:space="preserve"> codes) for the 407/321 </w:t>
      </w:r>
      <w:proofErr w:type="spellStart"/>
      <w:r>
        <w:t>NPA</w:t>
      </w:r>
      <w:proofErr w:type="spellEnd"/>
      <w:r>
        <w:t xml:space="preserve"> would exhaust during the fourth quarter of 2003. </w:t>
      </w:r>
      <w:proofErr w:type="gramStart"/>
      <w:r>
        <w:t>On</w:t>
      </w:r>
      <w:r w:rsidRPr="00441AA8">
        <w:t xml:space="preserve"> </w:t>
      </w:r>
      <w:r>
        <w:t xml:space="preserve">March 25, 2002, </w:t>
      </w:r>
      <w:r w:rsidR="00865DC2">
        <w:t>by Order No.</w:t>
      </w:r>
      <w:proofErr w:type="gramEnd"/>
      <w:r w:rsidR="00865DC2">
        <w:t xml:space="preserve"> PSC-2002-0405-FOF-TL</w:t>
      </w:r>
      <w:r w:rsidR="00A35201">
        <w:t>,</w:t>
      </w:r>
      <w:r w:rsidR="00865DC2">
        <w:t xml:space="preserve"> </w:t>
      </w:r>
      <w:r>
        <w:t xml:space="preserve">the Commission approved an overlay area code relief plan for the 407/321 </w:t>
      </w:r>
      <w:proofErr w:type="spellStart"/>
      <w:r w:rsidR="00822F2D">
        <w:t>NPA</w:t>
      </w:r>
      <w:proofErr w:type="spellEnd"/>
      <w:r>
        <w:t>. The approved relief plan was the implementation of</w:t>
      </w:r>
      <w:r w:rsidR="00F95FE7">
        <w:t xml:space="preserve"> a</w:t>
      </w:r>
      <w:r>
        <w:t xml:space="preserve"> third</w:t>
      </w:r>
      <w:r w:rsidR="005E5D9B">
        <w:t xml:space="preserve"> area code</w:t>
      </w:r>
      <w:r w:rsidR="00757D2D">
        <w:t xml:space="preserve"> </w:t>
      </w:r>
      <w:r>
        <w:t>over</w:t>
      </w:r>
      <w:r w:rsidR="005E5D9B">
        <w:t>lay</w:t>
      </w:r>
      <w:r w:rsidR="00757D2D">
        <w:t xml:space="preserve"> in</w:t>
      </w:r>
      <w:r>
        <w:t xml:space="preserve"> the existing 407/321 </w:t>
      </w:r>
      <w:proofErr w:type="spellStart"/>
      <w:r w:rsidR="00757D2D">
        <w:t>NPA</w:t>
      </w:r>
      <w:proofErr w:type="spellEnd"/>
      <w:r>
        <w:t>.</w:t>
      </w:r>
      <w:r w:rsidR="0084013F">
        <w:t xml:space="preserve"> </w:t>
      </w:r>
      <w:proofErr w:type="spellStart"/>
      <w:r>
        <w:t>NANPA</w:t>
      </w:r>
      <w:proofErr w:type="spellEnd"/>
      <w:r>
        <w:t xml:space="preserve"> assigned the 689 area code to the 407/321 </w:t>
      </w:r>
      <w:proofErr w:type="spellStart"/>
      <w:r w:rsidR="00757D2D">
        <w:t>NPA</w:t>
      </w:r>
      <w:proofErr w:type="spellEnd"/>
      <w:r>
        <w:t xml:space="preserve"> with an implementation date of July 15, 2002. However, prior to the implementation date, new exhaust dates were posted by </w:t>
      </w:r>
      <w:proofErr w:type="spellStart"/>
      <w:r>
        <w:t>NANPA</w:t>
      </w:r>
      <w:proofErr w:type="spellEnd"/>
      <w:r>
        <w:t xml:space="preserve">. </w:t>
      </w:r>
      <w:r w:rsidRPr="00D720AE">
        <w:t xml:space="preserve">Based on the new information obtained from </w:t>
      </w:r>
      <w:proofErr w:type="spellStart"/>
      <w:r w:rsidRPr="00D720AE">
        <w:t>NANPA</w:t>
      </w:r>
      <w:proofErr w:type="spellEnd"/>
      <w:r w:rsidRPr="00D720AE">
        <w:t xml:space="preserve">, there </w:t>
      </w:r>
      <w:r>
        <w:t xml:space="preserve">were </w:t>
      </w:r>
      <w:r w:rsidRPr="00D720AE">
        <w:t xml:space="preserve">approximately two-hundred 407 </w:t>
      </w:r>
      <w:proofErr w:type="spellStart"/>
      <w:r w:rsidR="001F61DD">
        <w:t>NXX</w:t>
      </w:r>
      <w:proofErr w:type="spellEnd"/>
      <w:r w:rsidR="001F61DD">
        <w:t xml:space="preserve"> codes</w:t>
      </w:r>
      <w:r w:rsidRPr="00D720AE">
        <w:t xml:space="preserve"> remaining in the 407</w:t>
      </w:r>
      <w:r w:rsidR="00F95FE7">
        <w:t>/321</w:t>
      </w:r>
      <w:r w:rsidRPr="00D720AE">
        <w:t xml:space="preserve"> </w:t>
      </w:r>
      <w:proofErr w:type="spellStart"/>
      <w:r w:rsidR="000436FB">
        <w:t>NPA</w:t>
      </w:r>
      <w:proofErr w:type="spellEnd"/>
      <w:r w:rsidRPr="00D720AE">
        <w:t>.</w:t>
      </w:r>
      <w:r w:rsidRPr="00D720AE">
        <w:rPr>
          <w:rFonts w:ascii="Courier New" w:hAnsi="Courier New" w:cs="Courier New"/>
          <w:sz w:val="25"/>
          <w:szCs w:val="25"/>
        </w:rPr>
        <w:t xml:space="preserve"> </w:t>
      </w:r>
      <w:r w:rsidRPr="00D720AE">
        <w:t>It was estimate</w:t>
      </w:r>
      <w:r>
        <w:t>d</w:t>
      </w:r>
      <w:r w:rsidRPr="00D720AE">
        <w:t xml:space="preserve"> that the remaining life of the 407</w:t>
      </w:r>
      <w:r w:rsidR="00F95FE7">
        <w:t>/321</w:t>
      </w:r>
      <w:r w:rsidR="0084013F">
        <w:t xml:space="preserve"> </w:t>
      </w:r>
      <w:proofErr w:type="spellStart"/>
      <w:r w:rsidR="0084013F">
        <w:t>NPA</w:t>
      </w:r>
      <w:proofErr w:type="spellEnd"/>
      <w:r w:rsidRPr="00D720AE">
        <w:t xml:space="preserve"> </w:t>
      </w:r>
      <w:r>
        <w:t xml:space="preserve">would be extended for </w:t>
      </w:r>
      <w:r w:rsidRPr="00D720AE">
        <w:t>approximately 8.77 years.</w:t>
      </w:r>
    </w:p>
    <w:p w:rsidR="00204B7C" w:rsidRDefault="00204B7C" w:rsidP="00204B7C">
      <w:pPr>
        <w:autoSpaceDE w:val="0"/>
        <w:autoSpaceDN w:val="0"/>
        <w:adjustRightInd w:val="0"/>
        <w:jc w:val="both"/>
      </w:pPr>
    </w:p>
    <w:p w:rsidR="00742207" w:rsidRDefault="00742207" w:rsidP="00204B7C">
      <w:pPr>
        <w:autoSpaceDE w:val="0"/>
        <w:autoSpaceDN w:val="0"/>
        <w:adjustRightInd w:val="0"/>
        <w:jc w:val="both"/>
      </w:pPr>
      <w:r>
        <w:t xml:space="preserve">On May 31, 2002, the Commission issued Order No. PSC-2002-0743-FOF-TL indefinitely suspending the implementation of the 689 overlay due to the estimated exhaust dates for the 407/321 </w:t>
      </w:r>
      <w:proofErr w:type="spellStart"/>
      <w:r>
        <w:t>NPA</w:t>
      </w:r>
      <w:proofErr w:type="spellEnd"/>
      <w:r>
        <w:t xml:space="preserve"> having changed significantly. Also, the Commission directed </w:t>
      </w:r>
      <w:proofErr w:type="spellStart"/>
      <w:r>
        <w:t>NANPA</w:t>
      </w:r>
      <w:proofErr w:type="spellEnd"/>
      <w:r>
        <w:t xml:space="preserve"> to officially inform the Commission within one year of the exhaust of available 407 </w:t>
      </w:r>
      <w:proofErr w:type="spellStart"/>
      <w:r>
        <w:t>NXX</w:t>
      </w:r>
      <w:proofErr w:type="spellEnd"/>
      <w:r>
        <w:t xml:space="preserve"> codes. Since the issuance of that Order, thousand-block number pooling and code reclamation number conservation measures implemented by the Commission have delayed the need for another area code in the 407/321 </w:t>
      </w:r>
      <w:proofErr w:type="spellStart"/>
      <w:r>
        <w:t>NPA</w:t>
      </w:r>
      <w:proofErr w:type="spellEnd"/>
      <w:r>
        <w:t xml:space="preserve"> for 16 years.</w:t>
      </w:r>
      <w:r>
        <w:rPr>
          <w:rStyle w:val="FootnoteReference"/>
        </w:rPr>
        <w:footnoteReference w:id="2"/>
      </w:r>
    </w:p>
    <w:p w:rsidR="00742207" w:rsidRDefault="00742207" w:rsidP="00204B7C">
      <w:pPr>
        <w:autoSpaceDE w:val="0"/>
        <w:autoSpaceDN w:val="0"/>
        <w:adjustRightInd w:val="0"/>
        <w:jc w:val="both"/>
      </w:pPr>
    </w:p>
    <w:p w:rsidR="00BD3D4A" w:rsidRDefault="00BD3D4A" w:rsidP="00060C8B">
      <w:pPr>
        <w:autoSpaceDE w:val="0"/>
        <w:autoSpaceDN w:val="0"/>
        <w:adjustRightInd w:val="0"/>
        <w:jc w:val="both"/>
      </w:pPr>
      <w:proofErr w:type="gramStart"/>
      <w:r>
        <w:t>By Order No.</w:t>
      </w:r>
      <w:proofErr w:type="gramEnd"/>
      <w:r>
        <w:t xml:space="preserve"> PSC-2002-0405-FOF-TL,</w:t>
      </w:r>
      <w:r w:rsidRPr="00BD3D4A">
        <w:t xml:space="preserve"> </w:t>
      </w:r>
      <w:r>
        <w:t xml:space="preserve">the Commission also ordered that all unassigned 321 </w:t>
      </w:r>
      <w:proofErr w:type="spellStart"/>
      <w:r>
        <w:t>NXX</w:t>
      </w:r>
      <w:proofErr w:type="spellEnd"/>
      <w:r>
        <w:t xml:space="preserve"> codes would be </w:t>
      </w:r>
      <w:r w:rsidR="001C5FA3">
        <w:t xml:space="preserve">reserved for assignment in </w:t>
      </w:r>
      <w:r>
        <w:t xml:space="preserve">Brevard </w:t>
      </w:r>
      <w:r w:rsidR="00742207">
        <w:t>C</w:t>
      </w:r>
      <w:r>
        <w:t>ounty.</w:t>
      </w:r>
      <w:r w:rsidRPr="00BD3D4A">
        <w:t xml:space="preserve"> </w:t>
      </w:r>
      <w:r>
        <w:t>Since th</w:t>
      </w:r>
      <w:r w:rsidR="001C5FA3">
        <w:t>at</w:t>
      </w:r>
      <w:r>
        <w:t xml:space="preserve"> Order, </w:t>
      </w:r>
      <w:proofErr w:type="spellStart"/>
      <w:r>
        <w:t>NANPA</w:t>
      </w:r>
      <w:proofErr w:type="spellEnd"/>
      <w:r>
        <w:t xml:space="preserve"> </w:t>
      </w:r>
      <w:r w:rsidR="00742207">
        <w:t>inadvertently</w:t>
      </w:r>
      <w:r>
        <w:t xml:space="preserve"> </w:t>
      </w:r>
      <w:r w:rsidR="00742207">
        <w:t>assigned</w:t>
      </w:r>
      <w:r>
        <w:t xml:space="preserve"> 5</w:t>
      </w:r>
      <w:r w:rsidR="00742207">
        <w:t>6</w:t>
      </w:r>
      <w:r>
        <w:t xml:space="preserve"> </w:t>
      </w:r>
      <w:proofErr w:type="spellStart"/>
      <w:r>
        <w:t>NXX</w:t>
      </w:r>
      <w:proofErr w:type="spellEnd"/>
      <w:r>
        <w:t xml:space="preserve"> codes outside of Brevard </w:t>
      </w:r>
      <w:r w:rsidR="00742207">
        <w:t>C</w:t>
      </w:r>
      <w:r>
        <w:t xml:space="preserve">ounty. </w:t>
      </w:r>
      <w:r w:rsidR="001069DB">
        <w:t xml:space="preserve">This represents approximately 7 percent of the 321 </w:t>
      </w:r>
      <w:proofErr w:type="spellStart"/>
      <w:r w:rsidR="001069DB">
        <w:t>NXX</w:t>
      </w:r>
      <w:proofErr w:type="spellEnd"/>
      <w:r w:rsidR="001069DB">
        <w:t xml:space="preserve"> codes. </w:t>
      </w:r>
      <w:proofErr w:type="spellStart"/>
      <w:r>
        <w:t>NANPA</w:t>
      </w:r>
      <w:proofErr w:type="spellEnd"/>
      <w:r>
        <w:t xml:space="preserve"> </w:t>
      </w:r>
      <w:r w:rsidR="00742207">
        <w:t>established processes</w:t>
      </w:r>
      <w:r>
        <w:t xml:space="preserve"> to </w:t>
      </w:r>
      <w:r w:rsidR="006E73B3">
        <w:t xml:space="preserve">correct this problem </w:t>
      </w:r>
      <w:r w:rsidR="00A55D73">
        <w:t>and no</w:t>
      </w:r>
      <w:r>
        <w:t xml:space="preserve"> </w:t>
      </w:r>
      <w:r w:rsidR="00742207">
        <w:t xml:space="preserve">321 </w:t>
      </w:r>
      <w:proofErr w:type="spellStart"/>
      <w:r w:rsidR="00742207">
        <w:t>NXX</w:t>
      </w:r>
      <w:proofErr w:type="spellEnd"/>
      <w:r w:rsidR="00742207">
        <w:t xml:space="preserve"> code</w:t>
      </w:r>
      <w:r w:rsidR="00E7442F">
        <w:t>s</w:t>
      </w:r>
      <w:r w:rsidR="00742207">
        <w:t xml:space="preserve"> </w:t>
      </w:r>
      <w:r w:rsidR="00A55D73">
        <w:t xml:space="preserve">have been </w:t>
      </w:r>
      <w:r w:rsidR="00742207">
        <w:t>assigned outside of Brevard County</w:t>
      </w:r>
      <w:r w:rsidR="00CD738D">
        <w:t xml:space="preserve"> </w:t>
      </w:r>
      <w:r w:rsidR="00A55D73">
        <w:t>since</w:t>
      </w:r>
      <w:r w:rsidR="00742207">
        <w:t xml:space="preserve"> 2015.</w:t>
      </w:r>
      <w:r w:rsidR="00272343">
        <w:t xml:space="preserve"> Brevard County is only serviced by area code 321 and seven digit dialing is still utilized. Implementation </w:t>
      </w:r>
      <w:proofErr w:type="gramStart"/>
      <w:r w:rsidR="00272343">
        <w:t>of 689 area code</w:t>
      </w:r>
      <w:proofErr w:type="gramEnd"/>
      <w:r w:rsidR="00272343">
        <w:t xml:space="preserve"> will not directly affect Brevard County.</w:t>
      </w:r>
    </w:p>
    <w:p w:rsidR="00A44C2E" w:rsidRDefault="00A44C2E" w:rsidP="00204B7C">
      <w:pPr>
        <w:autoSpaceDE w:val="0"/>
        <w:autoSpaceDN w:val="0"/>
        <w:adjustRightInd w:val="0"/>
        <w:jc w:val="both"/>
      </w:pPr>
    </w:p>
    <w:p w:rsidR="00A44C2E" w:rsidRPr="003714BB" w:rsidRDefault="00A44C2E" w:rsidP="00164857">
      <w:pPr>
        <w:pStyle w:val="Default"/>
        <w:jc w:val="both"/>
      </w:pPr>
      <w:proofErr w:type="gramStart"/>
      <w:r>
        <w:t>In accordance with Order No.</w:t>
      </w:r>
      <w:proofErr w:type="gramEnd"/>
      <w:r>
        <w:t xml:space="preserve"> PSC-2002-0743-FOF-TL, on May 16, 2018, </w:t>
      </w:r>
      <w:proofErr w:type="spellStart"/>
      <w:r>
        <w:t>NANPA</w:t>
      </w:r>
      <w:proofErr w:type="spellEnd"/>
      <w:r>
        <w:t xml:space="preserve"> </w:t>
      </w:r>
      <w:r w:rsidRPr="003714BB">
        <w:t>notified the Commission</w:t>
      </w:r>
      <w:r w:rsidR="00164857" w:rsidRPr="003714BB">
        <w:t xml:space="preserve"> that the current quantity of 407 </w:t>
      </w:r>
      <w:proofErr w:type="spellStart"/>
      <w:r w:rsidR="00164857" w:rsidRPr="003714BB">
        <w:t>NXX</w:t>
      </w:r>
      <w:proofErr w:type="spellEnd"/>
      <w:r w:rsidR="00164857" w:rsidRPr="003714BB">
        <w:t xml:space="preserve"> codes is only sufficient to meet demand for the next 12 months. Therefore, </w:t>
      </w:r>
      <w:proofErr w:type="spellStart"/>
      <w:r w:rsidR="00164857" w:rsidRPr="003714BB">
        <w:t>NANPA</w:t>
      </w:r>
      <w:proofErr w:type="spellEnd"/>
      <w:r w:rsidR="00164857" w:rsidRPr="003714BB">
        <w:t xml:space="preserve"> is requesting, on behalf of the industry, that the Commission lift the suspension on the implementation of the 689 overlay so that </w:t>
      </w:r>
      <w:proofErr w:type="spellStart"/>
      <w:r w:rsidR="00164857" w:rsidRPr="003714BB">
        <w:t>NANPA</w:t>
      </w:r>
      <w:proofErr w:type="spellEnd"/>
      <w:r w:rsidR="00164857" w:rsidRPr="003714BB">
        <w:t xml:space="preserve"> may begin the process of putting the 689 area code in place prior to the exhaust of the 407 </w:t>
      </w:r>
      <w:proofErr w:type="spellStart"/>
      <w:r w:rsidR="00164857" w:rsidRPr="003714BB">
        <w:t>NXX</w:t>
      </w:r>
      <w:proofErr w:type="spellEnd"/>
      <w:r w:rsidR="00164857" w:rsidRPr="003714BB">
        <w:t xml:space="preserve"> codes.</w:t>
      </w:r>
    </w:p>
    <w:p w:rsidR="00204B7C" w:rsidRDefault="00204B7C" w:rsidP="00204B7C">
      <w:pPr>
        <w:autoSpaceDE w:val="0"/>
        <w:autoSpaceDN w:val="0"/>
        <w:adjustRightInd w:val="0"/>
      </w:pPr>
    </w:p>
    <w:p w:rsidR="00FD235C" w:rsidRDefault="00204B7C" w:rsidP="002B22C3">
      <w:pPr>
        <w:autoSpaceDE w:val="0"/>
        <w:autoSpaceDN w:val="0"/>
        <w:adjustRightInd w:val="0"/>
        <w:jc w:val="both"/>
      </w:pPr>
      <w:r>
        <w:t xml:space="preserve">The Commission has jurisdiction to address this issue pursuant to </w:t>
      </w:r>
      <w:r w:rsidR="00FD235C">
        <w:t xml:space="preserve">Section 364.16(7) and </w:t>
      </w:r>
      <w:r w:rsidR="00B416D4">
        <w:t>1</w:t>
      </w:r>
      <w:r w:rsidR="00FD235C">
        <w:t>20.80(13</w:t>
      </w:r>
      <w:proofErr w:type="gramStart"/>
      <w:r w:rsidR="00FD235C">
        <w:t>)(</w:t>
      </w:r>
      <w:proofErr w:type="gramEnd"/>
      <w:r w:rsidR="00FD235C">
        <w:t>d), Florida Statutes, and 47 C.F.R. § 52.19. Section 364.16(7), Florida Statutes provides that:</w:t>
      </w:r>
    </w:p>
    <w:p w:rsidR="00FD235C" w:rsidRDefault="00FD235C" w:rsidP="00FD235C">
      <w:pPr>
        <w:autoSpaceDE w:val="0"/>
        <w:autoSpaceDN w:val="0"/>
        <w:adjustRightInd w:val="0"/>
      </w:pPr>
    </w:p>
    <w:p w:rsidR="00FD235C" w:rsidRDefault="00FD235C" w:rsidP="002B22C3">
      <w:pPr>
        <w:autoSpaceDE w:val="0"/>
        <w:autoSpaceDN w:val="0"/>
        <w:adjustRightInd w:val="0"/>
        <w:ind w:left="720" w:right="720"/>
        <w:jc w:val="both"/>
      </w:pPr>
      <w:r>
        <w:t>In order to ensure that consumers have access to different local exchange service</w:t>
      </w:r>
      <w:r w:rsidR="00176548">
        <w:t xml:space="preserve"> </w:t>
      </w:r>
      <w:r>
        <w:t>providers without being disadvantaged, deterred, or inconvenienced by having to give up the consumer's existing local telephone number, the commission must make sure that all providers of local exchange services have access to local telephone numbering resources and assignments on equitable terms that include a recognition of the scarcity of such resources and that are in accordance with national assignment guidelines.</w:t>
      </w:r>
    </w:p>
    <w:p w:rsidR="00FD235C" w:rsidRDefault="00FD235C" w:rsidP="002B22C3">
      <w:pPr>
        <w:autoSpaceDE w:val="0"/>
        <w:autoSpaceDN w:val="0"/>
        <w:adjustRightInd w:val="0"/>
        <w:ind w:right="720"/>
      </w:pPr>
    </w:p>
    <w:p w:rsidR="00176548" w:rsidRDefault="00FD235C" w:rsidP="002B22C3">
      <w:pPr>
        <w:autoSpaceDE w:val="0"/>
        <w:autoSpaceDN w:val="0"/>
        <w:adjustRightInd w:val="0"/>
      </w:pPr>
      <w:r>
        <w:t>Section 120.80(13</w:t>
      </w:r>
      <w:proofErr w:type="gramStart"/>
      <w:r>
        <w:t>)(</w:t>
      </w:r>
      <w:proofErr w:type="gramEnd"/>
      <w:r>
        <w:t>d), Florida Statutes</w:t>
      </w:r>
      <w:r w:rsidR="004F4C4E">
        <w:t xml:space="preserve"> provides</w:t>
      </w:r>
      <w:r w:rsidR="00D62DDF">
        <w:t xml:space="preserve"> that:</w:t>
      </w:r>
    </w:p>
    <w:p w:rsidR="00176548" w:rsidRDefault="00176548" w:rsidP="002B22C3">
      <w:pPr>
        <w:autoSpaceDE w:val="0"/>
        <w:autoSpaceDN w:val="0"/>
        <w:adjustRightInd w:val="0"/>
      </w:pPr>
    </w:p>
    <w:p w:rsidR="00FD235C" w:rsidRDefault="00FD235C" w:rsidP="002B22C3">
      <w:pPr>
        <w:autoSpaceDE w:val="0"/>
        <w:autoSpaceDN w:val="0"/>
        <w:adjustRightInd w:val="0"/>
        <w:ind w:left="720" w:right="720"/>
        <w:jc w:val="both"/>
      </w:pPr>
      <w:proofErr w:type="gramStart"/>
      <w:r>
        <w:t xml:space="preserve">Notwithstanding the provisions of this chapter, in implementing the Telecommunications </w:t>
      </w:r>
      <w:r>
        <w:tab/>
        <w:t>Act of 1996, Pub.</w:t>
      </w:r>
      <w:proofErr w:type="gramEnd"/>
      <w:r>
        <w:t xml:space="preserve"> L. No. 104-104, the Public Service Commission is authorized to </w:t>
      </w:r>
      <w:r>
        <w:tab/>
        <w:t>employ procedures consistent with that act.</w:t>
      </w:r>
    </w:p>
    <w:p w:rsidR="00FD235C" w:rsidRDefault="00FD235C" w:rsidP="002B22C3">
      <w:pPr>
        <w:autoSpaceDE w:val="0"/>
        <w:autoSpaceDN w:val="0"/>
        <w:adjustRightInd w:val="0"/>
        <w:jc w:val="both"/>
      </w:pPr>
    </w:p>
    <w:p w:rsidR="00204B7C" w:rsidRDefault="00204B7C" w:rsidP="00FD235C">
      <w:pPr>
        <w:autoSpaceDE w:val="0"/>
        <w:autoSpaceDN w:val="0"/>
        <w:adjustRightInd w:val="0"/>
      </w:pPr>
      <w:r>
        <w:t xml:space="preserve">47 C.F.R. § 52.19 which </w:t>
      </w:r>
      <w:proofErr w:type="gramStart"/>
      <w:r w:rsidR="001C5FA3">
        <w:t>p</w:t>
      </w:r>
      <w:r>
        <w:t>rovides</w:t>
      </w:r>
      <w:proofErr w:type="gramEnd"/>
      <w:r>
        <w:t xml:space="preserve"> in part that:</w:t>
      </w:r>
    </w:p>
    <w:p w:rsidR="00204B7C" w:rsidRDefault="00204B7C" w:rsidP="00204B7C">
      <w:pPr>
        <w:autoSpaceDE w:val="0"/>
        <w:autoSpaceDN w:val="0"/>
        <w:adjustRightInd w:val="0"/>
      </w:pPr>
    </w:p>
    <w:p w:rsidR="00204B7C" w:rsidRDefault="00204B7C" w:rsidP="002B22C3">
      <w:pPr>
        <w:autoSpaceDE w:val="0"/>
        <w:autoSpaceDN w:val="0"/>
        <w:adjustRightInd w:val="0"/>
        <w:ind w:left="720" w:right="720"/>
        <w:jc w:val="both"/>
      </w:pPr>
      <w:r>
        <w:t>(a) State commissions may resolve matters involving the introduction of new area</w:t>
      </w:r>
      <w:r w:rsidR="009944EB">
        <w:t xml:space="preserve"> </w:t>
      </w:r>
      <w:r>
        <w:t xml:space="preserve">codes within their states. Such matters may include, but are not limited to: Directing whether area code relief will take the form of a geographic split, an overlay area code, or </w:t>
      </w:r>
      <w:proofErr w:type="gramStart"/>
      <w:r>
        <w:t>a</w:t>
      </w:r>
      <w:r w:rsidR="009944EB">
        <w:t xml:space="preserve"> </w:t>
      </w:r>
      <w:r>
        <w:t>boundary</w:t>
      </w:r>
      <w:proofErr w:type="gramEnd"/>
      <w:r>
        <w:t xml:space="preserve"> realignment; establishing new area code boundaries; establishing necessary dates for the implementation of area code relief plans; and directing public education efforts regarding area code changes.</w:t>
      </w:r>
    </w:p>
    <w:p w:rsidR="00204B7C" w:rsidRDefault="00204B7C" w:rsidP="002B22C3">
      <w:pPr>
        <w:autoSpaceDE w:val="0"/>
        <w:autoSpaceDN w:val="0"/>
        <w:adjustRightInd w:val="0"/>
        <w:ind w:left="720" w:right="720"/>
      </w:pPr>
    </w:p>
    <w:p w:rsidR="00204B7C" w:rsidRDefault="00204B7C" w:rsidP="002B22C3">
      <w:pPr>
        <w:autoSpaceDE w:val="0"/>
        <w:autoSpaceDN w:val="0"/>
        <w:adjustRightInd w:val="0"/>
        <w:ind w:left="720" w:right="720"/>
        <w:jc w:val="both"/>
      </w:pPr>
      <w:r>
        <w:t>(b) State commissions may perform any or all functions related to initiation and development of area code relief plans, so long as they act consistently with the guidelines enumerated in this part, and subject to paragraph (b)(2) of this section. For the purposes of this paragraph, initiation and development of area code relief planning encompasses all functions related to the implementation of new area codes that were performed by</w:t>
      </w:r>
      <w:r w:rsidR="009944EB">
        <w:t xml:space="preserve"> </w:t>
      </w:r>
      <w:r>
        <w:t xml:space="preserve">central office code administrators prior to February 8, 1996. Such functions may include: </w:t>
      </w:r>
      <w:r w:rsidR="007D1FAC">
        <w:t>D</w:t>
      </w:r>
      <w:r>
        <w:t xml:space="preserve">eclaring that the area code relief planning process should begin; convening and conducting meetings to which the telecommunications industry and the public are invited on area code relief for a particular area code; and developing the details of a proposed area code relief plan or plans. </w:t>
      </w:r>
    </w:p>
    <w:bookmarkEnd w:id="12"/>
    <w:p w:rsidR="00A44C2E" w:rsidRPr="00A44C2E" w:rsidRDefault="00A44C2E" w:rsidP="00A44C2E">
      <w:pPr>
        <w:pStyle w:val="BodyText"/>
        <w:sectPr w:rsidR="00A44C2E" w:rsidRPr="00A44C2E">
          <w:headerReference w:type="default" r:id="rId10"/>
          <w:footerReference w:type="default" r:id="rId11"/>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5" w:name="DiscussionOfIssues"/>
      <w:r>
        <w:t>Discussion of Issues</w:t>
      </w:r>
    </w:p>
    <w:bookmarkEnd w:id="15"/>
    <w:p w:rsidR="00204B7C" w:rsidRDefault="00204B7C">
      <w:pPr>
        <w:pStyle w:val="IssueHeading"/>
        <w:rPr>
          <w:vanish/>
          <w:specVanish/>
        </w:rPr>
      </w:pPr>
      <w:r w:rsidRPr="004C3641">
        <w:t xml:space="preserve">Issue </w:t>
      </w:r>
      <w:fldSimple w:instr=" SEQ Issue \* MERGEFORMAT ">
        <w:r w:rsidR="00A4283D">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A4283D">
        <w:rPr>
          <w:noProof/>
        </w:rPr>
        <w:instrText>1</w:instrText>
      </w:r>
      <w:r>
        <w:fldChar w:fldCharType="end"/>
      </w:r>
      <w:r>
        <w:tab/>
        <w:instrText xml:space="preserve">" \l 1 </w:instrText>
      </w:r>
      <w:r>
        <w:fldChar w:fldCharType="end"/>
      </w:r>
      <w:r>
        <w:t> </w:t>
      </w:r>
    </w:p>
    <w:p w:rsidR="00204B7C" w:rsidRDefault="00204B7C">
      <w:pPr>
        <w:pStyle w:val="BodyText"/>
      </w:pPr>
      <w:r>
        <w:t xml:space="preserve">  </w:t>
      </w:r>
      <w:proofErr w:type="gramStart"/>
      <w:r>
        <w:t xml:space="preserve">Should the Commission lift </w:t>
      </w:r>
      <w:r w:rsidR="00164857">
        <w:t xml:space="preserve">its </w:t>
      </w:r>
      <w:r>
        <w:t xml:space="preserve">suspension of the implementation </w:t>
      </w:r>
      <w:r w:rsidR="00872197">
        <w:t>plan for</w:t>
      </w:r>
      <w:r>
        <w:t xml:space="preserve"> the </w:t>
      </w:r>
      <w:r w:rsidR="00164857">
        <w:t xml:space="preserve">689 </w:t>
      </w:r>
      <w:r>
        <w:t xml:space="preserve">overlay </w:t>
      </w:r>
      <w:r w:rsidR="00164857">
        <w:t>of the</w:t>
      </w:r>
      <w:r>
        <w:t xml:space="preserve"> 407</w:t>
      </w:r>
      <w:r w:rsidR="00F95FE7">
        <w:t>/321</w:t>
      </w:r>
      <w:r>
        <w:t xml:space="preserve"> </w:t>
      </w:r>
      <w:proofErr w:type="spellStart"/>
      <w:r w:rsidR="003714BB">
        <w:t>NPA</w:t>
      </w:r>
      <w:proofErr w:type="spellEnd"/>
      <w:r>
        <w:t>?</w:t>
      </w:r>
      <w:proofErr w:type="gramEnd"/>
    </w:p>
    <w:p w:rsidR="00204B7C" w:rsidRPr="004C3641" w:rsidRDefault="00204B7C">
      <w:pPr>
        <w:pStyle w:val="IssueSubsectionHeading"/>
        <w:rPr>
          <w:vanish/>
          <w:specVanish/>
        </w:rPr>
      </w:pPr>
      <w:r w:rsidRPr="004C3641">
        <w:t>Recommendation: </w:t>
      </w:r>
    </w:p>
    <w:p w:rsidR="00204B7C" w:rsidRDefault="00204B7C">
      <w:pPr>
        <w:pStyle w:val="BodyText"/>
      </w:pPr>
      <w:r>
        <w:t xml:space="preserve"> Yes, Staff recommends that the Commission lift </w:t>
      </w:r>
      <w:r w:rsidR="00872197">
        <w:t xml:space="preserve">its </w:t>
      </w:r>
      <w:r>
        <w:t xml:space="preserve">suspension of the implementation </w:t>
      </w:r>
      <w:r w:rsidR="00872197">
        <w:t>plan for</w:t>
      </w:r>
      <w:r>
        <w:t xml:space="preserve"> the 689</w:t>
      </w:r>
      <w:r w:rsidR="00872197">
        <w:t xml:space="preserve"> overlay of</w:t>
      </w:r>
      <w:r>
        <w:t xml:space="preserve"> the 407</w:t>
      </w:r>
      <w:r w:rsidR="00A55D73">
        <w:t>/321</w:t>
      </w:r>
      <w:r w:rsidR="003714BB">
        <w:t xml:space="preserve"> </w:t>
      </w:r>
      <w:proofErr w:type="spellStart"/>
      <w:r w:rsidR="003714BB">
        <w:t>NPA</w:t>
      </w:r>
      <w:proofErr w:type="spellEnd"/>
      <w:r w:rsidR="00E674FE">
        <w:t xml:space="preserve">. Staff also recommends </w:t>
      </w:r>
      <w:r w:rsidR="00E708EC">
        <w:t xml:space="preserve">that </w:t>
      </w:r>
      <w:r w:rsidR="00E674FE">
        <w:t xml:space="preserve">the </w:t>
      </w:r>
      <w:r>
        <w:t xml:space="preserve">Commission direct </w:t>
      </w:r>
      <w:proofErr w:type="spellStart"/>
      <w:r>
        <w:t>NANPA</w:t>
      </w:r>
      <w:proofErr w:type="spellEnd"/>
      <w:r>
        <w:t xml:space="preserve"> to notify the Commission </w:t>
      </w:r>
      <w:r w:rsidR="00D634E8">
        <w:t>of the</w:t>
      </w:r>
      <w:r w:rsidR="00372E34">
        <w:t xml:space="preserve"> proposed</w:t>
      </w:r>
      <w:r>
        <w:t xml:space="preserve"> implementation date for the 689 </w:t>
      </w:r>
      <w:r w:rsidR="000436FB">
        <w:t>overlay</w:t>
      </w:r>
      <w:r w:rsidR="00D634E8">
        <w:t xml:space="preserve"> once </w:t>
      </w:r>
      <w:r w:rsidR="00E845FD">
        <w:t xml:space="preserve">it </w:t>
      </w:r>
      <w:r>
        <w:t>ha</w:t>
      </w:r>
      <w:r w:rsidR="00E845FD">
        <w:t>s</w:t>
      </w:r>
      <w:r>
        <w:t xml:space="preserve"> been determined. (Deas, Fogleman, Wendel, Murphy, Casey)</w:t>
      </w:r>
    </w:p>
    <w:p w:rsidR="00204B7C" w:rsidRPr="004C3641" w:rsidRDefault="00204B7C">
      <w:pPr>
        <w:pStyle w:val="IssueSubsectionHeading"/>
        <w:rPr>
          <w:vanish/>
          <w:specVanish/>
        </w:rPr>
      </w:pPr>
      <w:r w:rsidRPr="004C3641">
        <w:t>Staff Analysis: </w:t>
      </w:r>
    </w:p>
    <w:p w:rsidR="00204B7C" w:rsidRDefault="00204B7C" w:rsidP="00204B7C">
      <w:pPr>
        <w:autoSpaceDE w:val="0"/>
        <w:autoSpaceDN w:val="0"/>
        <w:adjustRightInd w:val="0"/>
        <w:jc w:val="both"/>
      </w:pPr>
      <w:r>
        <w:t> </w:t>
      </w:r>
      <w:proofErr w:type="gramStart"/>
      <w:r w:rsidRPr="0097594A">
        <w:t>By Order No.</w:t>
      </w:r>
      <w:proofErr w:type="gramEnd"/>
      <w:r w:rsidRPr="0097594A">
        <w:t xml:space="preserve"> PSC-2002-0743-FOF-TL</w:t>
      </w:r>
      <w:r w:rsidR="006E73B3">
        <w:t>,</w:t>
      </w:r>
      <w:r w:rsidRPr="0097594A">
        <w:t xml:space="preserve"> issued on May 31, 2002, the Commission ordered that the implementation of the 689</w:t>
      </w:r>
      <w:r w:rsidR="00021916">
        <w:t xml:space="preserve"> overlay for the</w:t>
      </w:r>
      <w:r w:rsidRPr="0097594A">
        <w:t xml:space="preserve"> 407</w:t>
      </w:r>
      <w:r w:rsidR="00A55D73">
        <w:t>/321</w:t>
      </w:r>
      <w:r w:rsidRPr="0097594A">
        <w:t xml:space="preserve"> </w:t>
      </w:r>
      <w:proofErr w:type="spellStart"/>
      <w:r w:rsidR="003714BB">
        <w:t>NPA</w:t>
      </w:r>
      <w:proofErr w:type="spellEnd"/>
      <w:r w:rsidRPr="0097594A">
        <w:t xml:space="preserve"> be </w:t>
      </w:r>
      <w:r w:rsidR="005935D8">
        <w:t xml:space="preserve">suspended </w:t>
      </w:r>
      <w:r w:rsidRPr="0097594A">
        <w:t>indefinitely</w:t>
      </w:r>
      <w:r>
        <w:t xml:space="preserve">. The Commission also </w:t>
      </w:r>
      <w:r w:rsidR="00E845FD">
        <w:t>ordered</w:t>
      </w:r>
      <w:r w:rsidRPr="0097594A">
        <w:t xml:space="preserve"> </w:t>
      </w:r>
      <w:proofErr w:type="spellStart"/>
      <w:r w:rsidRPr="0097594A">
        <w:t>NANPA</w:t>
      </w:r>
      <w:proofErr w:type="spellEnd"/>
      <w:r w:rsidRPr="0097594A">
        <w:t xml:space="preserve"> </w:t>
      </w:r>
      <w:r w:rsidR="00E845FD">
        <w:t xml:space="preserve">to </w:t>
      </w:r>
      <w:r w:rsidRPr="0097594A">
        <w:t xml:space="preserve">officially inform the Commission </w:t>
      </w:r>
      <w:r w:rsidR="001359D6" w:rsidRPr="0097594A">
        <w:t xml:space="preserve">within one year </w:t>
      </w:r>
      <w:r w:rsidR="001359D6">
        <w:t>of</w:t>
      </w:r>
      <w:r w:rsidRPr="0097594A">
        <w:t xml:space="preserve"> the exhaust of available 407 </w:t>
      </w:r>
      <w:proofErr w:type="spellStart"/>
      <w:r w:rsidRPr="0097594A">
        <w:t>NXX</w:t>
      </w:r>
      <w:proofErr w:type="spellEnd"/>
      <w:r w:rsidR="001359D6">
        <w:t xml:space="preserve"> codes</w:t>
      </w:r>
      <w:r w:rsidRPr="0097594A">
        <w:t>.</w:t>
      </w:r>
    </w:p>
    <w:p w:rsidR="00204B7C" w:rsidRDefault="00204B7C" w:rsidP="00204B7C">
      <w:pPr>
        <w:autoSpaceDE w:val="0"/>
        <w:autoSpaceDN w:val="0"/>
        <w:adjustRightInd w:val="0"/>
        <w:jc w:val="both"/>
      </w:pPr>
    </w:p>
    <w:p w:rsidR="00891F99" w:rsidRDefault="00204B7C" w:rsidP="00891F99">
      <w:pPr>
        <w:autoSpaceDE w:val="0"/>
        <w:autoSpaceDN w:val="0"/>
        <w:adjustRightInd w:val="0"/>
        <w:jc w:val="both"/>
      </w:pPr>
      <w:r w:rsidRPr="0097594A">
        <w:t xml:space="preserve">On May 16, 2018, </w:t>
      </w:r>
      <w:proofErr w:type="spellStart"/>
      <w:r w:rsidR="00891F99">
        <w:t>NANPA</w:t>
      </w:r>
      <w:proofErr w:type="spellEnd"/>
      <w:r w:rsidR="00891F99">
        <w:t xml:space="preserve"> informed the </w:t>
      </w:r>
      <w:r w:rsidRPr="0097594A">
        <w:t xml:space="preserve">Commission </w:t>
      </w:r>
      <w:r w:rsidR="00891F99">
        <w:t>t</w:t>
      </w:r>
      <w:r w:rsidRPr="0097594A">
        <w:t xml:space="preserve">hat the 407 </w:t>
      </w:r>
      <w:proofErr w:type="spellStart"/>
      <w:r w:rsidR="006E73B3">
        <w:t>NXX</w:t>
      </w:r>
      <w:proofErr w:type="spellEnd"/>
      <w:r w:rsidRPr="0097594A">
        <w:t xml:space="preserve"> code</w:t>
      </w:r>
      <w:r w:rsidR="006E73B3">
        <w:t>s</w:t>
      </w:r>
      <w:r w:rsidRPr="0097594A">
        <w:t xml:space="preserve"> </w:t>
      </w:r>
      <w:r>
        <w:t xml:space="preserve">exhaust projection is </w:t>
      </w:r>
      <w:r w:rsidRPr="0097594A">
        <w:t>wi</w:t>
      </w:r>
      <w:r>
        <w:t>thin</w:t>
      </w:r>
      <w:r w:rsidRPr="0097594A">
        <w:t xml:space="preserve"> 12 months. According to </w:t>
      </w:r>
      <w:proofErr w:type="spellStart"/>
      <w:r w:rsidRPr="0097594A">
        <w:t>NANPA</w:t>
      </w:r>
      <w:proofErr w:type="spellEnd"/>
      <w:r w:rsidR="00021916">
        <w:t>,</w:t>
      </w:r>
      <w:r w:rsidRPr="0097594A">
        <w:t xml:space="preserve"> as of May 14, 2018, there were 19 </w:t>
      </w:r>
      <w:proofErr w:type="spellStart"/>
      <w:r w:rsidRPr="0097594A">
        <w:t>NXX</w:t>
      </w:r>
      <w:proofErr w:type="spellEnd"/>
      <w:r w:rsidRPr="0097594A">
        <w:t xml:space="preserve"> codes available for assignment in the 407 area code. </w:t>
      </w:r>
      <w:r w:rsidR="00891F99">
        <w:t xml:space="preserve">In April 2018, </w:t>
      </w:r>
      <w:proofErr w:type="spellStart"/>
      <w:r w:rsidR="00891F99">
        <w:t>NANPA</w:t>
      </w:r>
      <w:proofErr w:type="spellEnd"/>
      <w:r w:rsidR="00891F99">
        <w:t xml:space="preserve"> reported the estimated exhaust date for</w:t>
      </w:r>
      <w:r w:rsidR="000329EF">
        <w:t xml:space="preserve"> the</w:t>
      </w:r>
      <w:r w:rsidR="00891F99">
        <w:t xml:space="preserve"> 407</w:t>
      </w:r>
      <w:r w:rsidR="0042733B">
        <w:t xml:space="preserve"> </w:t>
      </w:r>
      <w:proofErr w:type="spellStart"/>
      <w:r w:rsidR="0042733B">
        <w:t>NXX</w:t>
      </w:r>
      <w:proofErr w:type="spellEnd"/>
      <w:r w:rsidR="0042733B">
        <w:t xml:space="preserve"> codes</w:t>
      </w:r>
      <w:r w:rsidR="00891F99">
        <w:t xml:space="preserve"> as the third quarter of 2020. However, the following month,</w:t>
      </w:r>
      <w:r w:rsidR="006E73B3">
        <w:t xml:space="preserve"> in</w:t>
      </w:r>
      <w:r w:rsidR="00891F99">
        <w:t xml:space="preserve"> May of 2018, </w:t>
      </w:r>
      <w:proofErr w:type="spellStart"/>
      <w:r w:rsidR="00891F99">
        <w:t>NANPA</w:t>
      </w:r>
      <w:proofErr w:type="spellEnd"/>
      <w:r w:rsidR="00891F99">
        <w:t xml:space="preserve"> reported a delta projection to reflect </w:t>
      </w:r>
      <w:r w:rsidR="00BB6F42">
        <w:t>the</w:t>
      </w:r>
      <w:r w:rsidR="00891F99">
        <w:t xml:space="preserve"> estimated exhaust date as the third quarter of 2019. </w:t>
      </w:r>
      <w:proofErr w:type="spellStart"/>
      <w:r w:rsidR="00245AAF">
        <w:t>NANPA</w:t>
      </w:r>
      <w:proofErr w:type="spellEnd"/>
      <w:r w:rsidR="00245AAF">
        <w:t xml:space="preserve"> is requesting the Commission lift </w:t>
      </w:r>
      <w:r w:rsidR="00E674FE">
        <w:t>the May 2002 suspension so that</w:t>
      </w:r>
      <w:r w:rsidR="00D634E8">
        <w:t xml:space="preserve"> it</w:t>
      </w:r>
      <w:r w:rsidR="00245AAF">
        <w:t xml:space="preserve"> can hold industry meetings to initiate the implementation process. </w:t>
      </w:r>
    </w:p>
    <w:p w:rsidR="000329EF" w:rsidRDefault="000329EF" w:rsidP="00891F99">
      <w:pPr>
        <w:autoSpaceDE w:val="0"/>
        <w:autoSpaceDN w:val="0"/>
        <w:adjustRightInd w:val="0"/>
        <w:jc w:val="both"/>
      </w:pPr>
    </w:p>
    <w:p w:rsidR="00891F99" w:rsidRDefault="000329EF" w:rsidP="00891F99">
      <w:pPr>
        <w:autoSpaceDE w:val="0"/>
        <w:autoSpaceDN w:val="0"/>
        <w:adjustRightInd w:val="0"/>
        <w:jc w:val="both"/>
      </w:pPr>
      <w:r w:rsidRPr="001C6B26">
        <w:t xml:space="preserve">Based upon </w:t>
      </w:r>
      <w:r>
        <w:t xml:space="preserve">the most recent </w:t>
      </w:r>
      <w:proofErr w:type="spellStart"/>
      <w:r w:rsidRPr="001C6B26">
        <w:t>NANPA</w:t>
      </w:r>
      <w:proofErr w:type="spellEnd"/>
      <w:r w:rsidRPr="001C6B26">
        <w:t xml:space="preserve"> projections </w:t>
      </w:r>
      <w:r>
        <w:t>s</w:t>
      </w:r>
      <w:r w:rsidRPr="001C6B26">
        <w:t xml:space="preserve">taff recommends that the Commission lift the suspension of the implementation </w:t>
      </w:r>
      <w:r>
        <w:t xml:space="preserve">plan for </w:t>
      </w:r>
      <w:r w:rsidRPr="001C6B26">
        <w:t xml:space="preserve">the 689 </w:t>
      </w:r>
      <w:r>
        <w:t xml:space="preserve">overlay of the 407/321 </w:t>
      </w:r>
      <w:proofErr w:type="spellStart"/>
      <w:r>
        <w:t>NPA</w:t>
      </w:r>
      <w:proofErr w:type="spellEnd"/>
      <w:r w:rsidRPr="001C6B26">
        <w:t>.</w:t>
      </w:r>
      <w:r>
        <w:t xml:space="preserve"> Staff, also recommends that </w:t>
      </w:r>
      <w:proofErr w:type="spellStart"/>
      <w:r>
        <w:t>NANPA</w:t>
      </w:r>
      <w:proofErr w:type="spellEnd"/>
      <w:r>
        <w:t xml:space="preserve"> inform the Commission once</w:t>
      </w:r>
      <w:r w:rsidR="006E73B3">
        <w:t xml:space="preserve"> the</w:t>
      </w:r>
      <w:r>
        <w:t xml:space="preserve"> proposed implementation date for the 689 overlay ha</w:t>
      </w:r>
      <w:r w:rsidR="006E73B3">
        <w:t>s</w:t>
      </w:r>
      <w:r>
        <w:t xml:space="preserve"> been determined.</w:t>
      </w:r>
    </w:p>
    <w:p w:rsidR="000329EF" w:rsidRDefault="000329EF" w:rsidP="009B5670">
      <w:pPr>
        <w:autoSpaceDE w:val="0"/>
        <w:autoSpaceDN w:val="0"/>
        <w:adjustRightInd w:val="0"/>
        <w:jc w:val="both"/>
      </w:pPr>
    </w:p>
    <w:p w:rsidR="007067A2" w:rsidRDefault="00C9698C" w:rsidP="00BB6F42">
      <w:pPr>
        <w:jc w:val="both"/>
      </w:pPr>
      <w:r>
        <w:t xml:space="preserve">On June 5, 2018, Mr. Albert Erdmann added </w:t>
      </w:r>
      <w:r w:rsidR="001069DB">
        <w:t>correspondence</w:t>
      </w:r>
      <w:r>
        <w:t xml:space="preserve"> to this docket regarding </w:t>
      </w:r>
      <w:r w:rsidR="0094409A">
        <w:t>the 5</w:t>
      </w:r>
      <w:r w:rsidR="001968F8">
        <w:t>5</w:t>
      </w:r>
      <w:r w:rsidR="0094409A">
        <w:t xml:space="preserve"> </w:t>
      </w:r>
      <w:proofErr w:type="spellStart"/>
      <w:r w:rsidR="0094409A">
        <w:t>NXX</w:t>
      </w:r>
      <w:proofErr w:type="spellEnd"/>
      <w:r w:rsidR="0094409A">
        <w:t xml:space="preserve"> codes </w:t>
      </w:r>
      <w:r w:rsidR="001069DB">
        <w:t>inadvertently</w:t>
      </w:r>
      <w:r w:rsidR="0094409A">
        <w:t xml:space="preserve"> </w:t>
      </w:r>
      <w:r w:rsidR="001069DB">
        <w:t>assigned</w:t>
      </w:r>
      <w:r w:rsidR="0094409A">
        <w:t xml:space="preserve"> outside of </w:t>
      </w:r>
      <w:r w:rsidR="003B7054">
        <w:t>B</w:t>
      </w:r>
      <w:r w:rsidR="0094409A">
        <w:t xml:space="preserve">revard </w:t>
      </w:r>
      <w:r w:rsidR="00742207">
        <w:t>C</w:t>
      </w:r>
      <w:r w:rsidR="0094409A">
        <w:t>ounty.</w:t>
      </w:r>
      <w:r w:rsidR="009B5670">
        <w:t xml:space="preserve"> </w:t>
      </w:r>
      <w:r w:rsidR="0094409A">
        <w:t>Mr. Erdmann asked that numbers with the 321</w:t>
      </w:r>
      <w:r w:rsidR="003B7054">
        <w:t xml:space="preserve"> </w:t>
      </w:r>
      <w:r w:rsidR="0094409A">
        <w:t xml:space="preserve">area code that were </w:t>
      </w:r>
      <w:r w:rsidR="001069DB">
        <w:t>inadvertently</w:t>
      </w:r>
      <w:r w:rsidR="0094409A">
        <w:t xml:space="preserve"> assigned outside of Brevard County be returned to Brevard County rate center</w:t>
      </w:r>
      <w:r w:rsidR="006E73B3">
        <w:t>s</w:t>
      </w:r>
      <w:r w:rsidR="0094409A">
        <w:t xml:space="preserve"> as part of the 689 overlay process. </w:t>
      </w:r>
      <w:r w:rsidR="009E40ED">
        <w:t xml:space="preserve">According to </w:t>
      </w:r>
      <w:proofErr w:type="spellStart"/>
      <w:r w:rsidR="0094409A">
        <w:t>NANPA</w:t>
      </w:r>
      <w:proofErr w:type="spellEnd"/>
      <w:r w:rsidR="0094409A">
        <w:t xml:space="preserve"> </w:t>
      </w:r>
      <w:r w:rsidR="009B5670">
        <w:t>all of the 321</w:t>
      </w:r>
      <w:r w:rsidR="007C57D2">
        <w:t xml:space="preserve"> </w:t>
      </w:r>
      <w:proofErr w:type="spellStart"/>
      <w:r w:rsidR="009B5670">
        <w:t>NXX</w:t>
      </w:r>
      <w:proofErr w:type="spellEnd"/>
      <w:r w:rsidR="009B5670">
        <w:t xml:space="preserve"> codes in question have some utilization</w:t>
      </w:r>
      <w:r w:rsidR="001174C9">
        <w:t>.</w:t>
      </w:r>
      <w:r w:rsidR="009E40ED">
        <w:t xml:space="preserve"> </w:t>
      </w:r>
      <w:r w:rsidR="006E60E0">
        <w:t>Thus, m</w:t>
      </w:r>
      <w:r w:rsidR="001174C9">
        <w:t>oving the</w:t>
      </w:r>
      <w:r w:rsidR="00845AFF">
        <w:t>se</w:t>
      </w:r>
      <w:r w:rsidR="001174C9">
        <w:t xml:space="preserve"> </w:t>
      </w:r>
      <w:proofErr w:type="spellStart"/>
      <w:r w:rsidR="001174C9">
        <w:t>NXX</w:t>
      </w:r>
      <w:proofErr w:type="spellEnd"/>
      <w:r w:rsidR="001174C9">
        <w:t xml:space="preserve"> codes will impact </w:t>
      </w:r>
      <w:r w:rsidR="009E40ED">
        <w:t>customers</w:t>
      </w:r>
      <w:r w:rsidR="009B5670">
        <w:t xml:space="preserve">. </w:t>
      </w:r>
      <w:r w:rsidR="000329EF">
        <w:t xml:space="preserve">Staff has requested </w:t>
      </w:r>
      <w:proofErr w:type="spellStart"/>
      <w:r w:rsidR="000329EF">
        <w:t>NANPA</w:t>
      </w:r>
      <w:proofErr w:type="spellEnd"/>
      <w:r w:rsidR="000329EF">
        <w:t xml:space="preserve"> </w:t>
      </w:r>
      <w:r w:rsidR="00A35201">
        <w:t xml:space="preserve">to </w:t>
      </w:r>
      <w:r w:rsidR="000329EF">
        <w:t>provide information regarding the technical feasibility, cost, customer impact and any industry input regarding returning the 321</w:t>
      </w:r>
      <w:r w:rsidR="00BB6F42">
        <w:t xml:space="preserve"> </w:t>
      </w:r>
      <w:proofErr w:type="spellStart"/>
      <w:r w:rsidR="000329EF">
        <w:t>NXX</w:t>
      </w:r>
      <w:proofErr w:type="spellEnd"/>
      <w:r w:rsidR="000329EF">
        <w:t xml:space="preserve"> codes to the Brevard County rate center</w:t>
      </w:r>
      <w:r w:rsidR="006E73B3">
        <w:t>s</w:t>
      </w:r>
      <w:r w:rsidR="000329EF">
        <w:t xml:space="preserve">. </w:t>
      </w:r>
    </w:p>
    <w:p w:rsidR="00BB6F42" w:rsidRDefault="00BB6F42">
      <w:pPr>
        <w:pStyle w:val="IssueHeading"/>
      </w:pPr>
    </w:p>
    <w:p w:rsidR="0042733B" w:rsidRPr="0042733B" w:rsidRDefault="0042733B" w:rsidP="0042733B">
      <w:pPr>
        <w:pStyle w:val="BodyText"/>
      </w:pPr>
    </w:p>
    <w:p w:rsidR="00BB6F42" w:rsidRDefault="00BB6F42">
      <w:pPr>
        <w:pStyle w:val="IssueHeading"/>
      </w:pPr>
    </w:p>
    <w:p w:rsidR="009E40ED" w:rsidRDefault="009E40ED" w:rsidP="009E40ED">
      <w:pPr>
        <w:pStyle w:val="BodyText"/>
      </w:pPr>
    </w:p>
    <w:p w:rsidR="009E40ED" w:rsidRPr="009E40ED" w:rsidRDefault="009E40ED" w:rsidP="009E40ED">
      <w:pPr>
        <w:pStyle w:val="BodyText"/>
      </w:pPr>
    </w:p>
    <w:p w:rsidR="00BB6F42" w:rsidRDefault="00BB6F42">
      <w:pPr>
        <w:pStyle w:val="IssueHeading"/>
      </w:pPr>
    </w:p>
    <w:p w:rsidR="00F60162" w:rsidRDefault="00F60162">
      <w:pPr>
        <w:pStyle w:val="IssueHeading"/>
        <w:rPr>
          <w:vanish/>
          <w:specVanish/>
        </w:rPr>
      </w:pPr>
      <w:r w:rsidRPr="004C3641">
        <w:t xml:space="preserve">Issue </w:t>
      </w:r>
      <w:fldSimple w:instr=" SEQ Issue \* MERGEFORMAT ">
        <w:r w:rsidR="00A4283D">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A4283D">
        <w:rPr>
          <w:noProof/>
        </w:rPr>
        <w:instrText>2</w:instrText>
      </w:r>
      <w:r>
        <w:fldChar w:fldCharType="end"/>
      </w:r>
      <w:r>
        <w:tab/>
        <w:instrText xml:space="preserve">(Deas, Fogleman, Wendell, Murphy, Casey)" \l 1 </w:instrText>
      </w:r>
      <w:r>
        <w:fldChar w:fldCharType="end"/>
      </w:r>
      <w:r>
        <w:t> </w:t>
      </w:r>
    </w:p>
    <w:p w:rsidR="00F60162" w:rsidRDefault="00F60162">
      <w:pPr>
        <w:pStyle w:val="BodyText"/>
      </w:pPr>
      <w:r>
        <w:t> Should this docket be closed?</w:t>
      </w:r>
    </w:p>
    <w:p w:rsidR="00F60162" w:rsidRPr="004C3641" w:rsidRDefault="00F60162">
      <w:pPr>
        <w:pStyle w:val="IssueSubsectionHeading"/>
        <w:rPr>
          <w:vanish/>
          <w:specVanish/>
        </w:rPr>
      </w:pPr>
      <w:r w:rsidRPr="004C3641">
        <w:t>Recommendation: </w:t>
      </w:r>
    </w:p>
    <w:p w:rsidR="00F60162" w:rsidRDefault="00E845FD">
      <w:pPr>
        <w:pStyle w:val="BodyText"/>
      </w:pPr>
      <w:r>
        <w:t> No.</w:t>
      </w:r>
      <w:r w:rsidR="00F60162">
        <w:t xml:space="preserve"> </w:t>
      </w:r>
      <w:r>
        <w:t>T</w:t>
      </w:r>
      <w:r w:rsidR="00D634E8">
        <w:t xml:space="preserve">his </w:t>
      </w:r>
      <w:r w:rsidR="00F60162">
        <w:t xml:space="preserve">Docket should remain open </w:t>
      </w:r>
      <w:r w:rsidR="00421C78">
        <w:t xml:space="preserve">for the Commission to </w:t>
      </w:r>
      <w:r w:rsidR="00272343">
        <w:t>acknowledge</w:t>
      </w:r>
      <w:r w:rsidR="00421C78">
        <w:t xml:space="preserve"> </w:t>
      </w:r>
      <w:r w:rsidR="00A4283D">
        <w:t xml:space="preserve">the </w:t>
      </w:r>
      <w:r w:rsidR="00421C78">
        <w:t xml:space="preserve">implementation date for </w:t>
      </w:r>
      <w:r w:rsidR="00F60162">
        <w:t xml:space="preserve">the </w:t>
      </w:r>
      <w:r>
        <w:t xml:space="preserve">689 area code </w:t>
      </w:r>
      <w:r w:rsidR="00F60162">
        <w:t>overlay. (Deas, Fogleman, Wendel, Murphy, Casey)</w:t>
      </w:r>
    </w:p>
    <w:p w:rsidR="00F60162" w:rsidRPr="004C3641" w:rsidRDefault="00F60162">
      <w:pPr>
        <w:pStyle w:val="IssueSubsectionHeading"/>
        <w:rPr>
          <w:vanish/>
          <w:specVanish/>
        </w:rPr>
      </w:pPr>
      <w:r w:rsidRPr="004C3641">
        <w:t>Staff Analysis: </w:t>
      </w:r>
    </w:p>
    <w:p w:rsidR="00F60162" w:rsidRDefault="00E845FD">
      <w:pPr>
        <w:pStyle w:val="BodyText"/>
      </w:pPr>
      <w:r>
        <w:t> T</w:t>
      </w:r>
      <w:r w:rsidR="00D634E8">
        <w:t>his</w:t>
      </w:r>
      <w:r w:rsidR="00F60162">
        <w:t xml:space="preserve"> Docket should remain open </w:t>
      </w:r>
      <w:r w:rsidR="00421C78">
        <w:t xml:space="preserve">for the Commission to </w:t>
      </w:r>
      <w:r w:rsidR="00272343">
        <w:t>acknowledge</w:t>
      </w:r>
      <w:r w:rsidR="00A4283D">
        <w:t xml:space="preserve"> </w:t>
      </w:r>
      <w:proofErr w:type="gramStart"/>
      <w:r w:rsidR="00A4283D">
        <w:t xml:space="preserve">the </w:t>
      </w:r>
      <w:r w:rsidR="00272343">
        <w:t xml:space="preserve"> </w:t>
      </w:r>
      <w:r w:rsidR="00421C78">
        <w:t>implementat</w:t>
      </w:r>
      <w:r w:rsidR="00A4283D">
        <w:t>ion</w:t>
      </w:r>
      <w:proofErr w:type="gramEnd"/>
      <w:r w:rsidR="00A4283D">
        <w:t xml:space="preserve"> date</w:t>
      </w:r>
      <w:r w:rsidR="00421C78">
        <w:t xml:space="preserve"> for </w:t>
      </w:r>
      <w:r w:rsidR="00F60162">
        <w:t xml:space="preserve">the </w:t>
      </w:r>
      <w:r>
        <w:t xml:space="preserve">689 area code </w:t>
      </w:r>
      <w:r w:rsidR="00F60162">
        <w:t>overlay.</w:t>
      </w:r>
    </w:p>
    <w:p w:rsidR="00236B27" w:rsidRDefault="00236B27" w:rsidP="00E275D8">
      <w:pPr>
        <w:pStyle w:val="BodyText"/>
        <w:sectPr w:rsidR="00236B27" w:rsidSect="0068481F">
          <w:headerReference w:type="default" r:id="rId12"/>
          <w:headerReference w:type="first" r:id="rId13"/>
          <w:footerReference w:type="first" r:id="rId14"/>
          <w:pgSz w:w="12240" w:h="15840" w:code="1"/>
          <w:pgMar w:top="1584" w:right="1440" w:bottom="1440" w:left="1440" w:header="720" w:footer="720" w:gutter="0"/>
          <w:cols w:space="720"/>
          <w:formProt w:val="0"/>
          <w:docGrid w:linePitch="360"/>
        </w:sectPr>
      </w:pPr>
    </w:p>
    <w:p w:rsidR="00321D1A" w:rsidRDefault="00321D1A" w:rsidP="00236B27">
      <w:pPr>
        <w:autoSpaceDE w:val="0"/>
        <w:autoSpaceDN w:val="0"/>
        <w:adjustRightInd w:val="0"/>
        <w:spacing w:line="200" w:lineRule="exact"/>
        <w:rPr>
          <w:sz w:val="20"/>
          <w:szCs w:val="20"/>
        </w:rPr>
      </w:pPr>
    </w:p>
    <w:p w:rsidR="00236B27" w:rsidRDefault="00236B27" w:rsidP="00236B27">
      <w:pPr>
        <w:autoSpaceDE w:val="0"/>
        <w:autoSpaceDN w:val="0"/>
        <w:adjustRightInd w:val="0"/>
        <w:ind w:left="100" w:right="-20"/>
        <w:rPr>
          <w:sz w:val="20"/>
          <w:szCs w:val="20"/>
        </w:rPr>
      </w:pPr>
      <w:r>
        <w:rPr>
          <w:noProof/>
          <w:sz w:val="20"/>
          <w:szCs w:val="20"/>
        </w:rPr>
        <w:drawing>
          <wp:inline distT="0" distB="0" distL="0" distR="0">
            <wp:extent cx="1798320" cy="36576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798320" cy="365760"/>
                    </a:xfrm>
                    <a:prstGeom prst="rect">
                      <a:avLst/>
                    </a:prstGeom>
                    <a:noFill/>
                    <a:ln>
                      <a:noFill/>
                    </a:ln>
                  </pic:spPr>
                </pic:pic>
              </a:graphicData>
            </a:graphic>
          </wp:inline>
        </w:drawing>
      </w:r>
    </w:p>
    <w:p w:rsidR="00236B27" w:rsidRDefault="00236B27" w:rsidP="00236B27">
      <w:pPr>
        <w:autoSpaceDE w:val="0"/>
        <w:autoSpaceDN w:val="0"/>
        <w:adjustRightInd w:val="0"/>
        <w:spacing w:line="200" w:lineRule="exact"/>
        <w:rPr>
          <w:sz w:val="20"/>
          <w:szCs w:val="20"/>
        </w:rPr>
      </w:pPr>
    </w:p>
    <w:p w:rsidR="00236B27" w:rsidRDefault="00236B27" w:rsidP="00236B27">
      <w:pPr>
        <w:autoSpaceDE w:val="0"/>
        <w:autoSpaceDN w:val="0"/>
        <w:adjustRightInd w:val="0"/>
        <w:spacing w:before="32"/>
        <w:ind w:left="100" w:right="-20"/>
        <w:rPr>
          <w:sz w:val="22"/>
          <w:szCs w:val="22"/>
        </w:rPr>
      </w:pPr>
      <w:r>
        <w:rPr>
          <w:sz w:val="22"/>
          <w:szCs w:val="22"/>
        </w:rPr>
        <w:t>M</w:t>
      </w:r>
      <w:r>
        <w:rPr>
          <w:spacing w:val="1"/>
          <w:sz w:val="22"/>
          <w:szCs w:val="22"/>
        </w:rPr>
        <w:t>a</w:t>
      </w:r>
      <w:r>
        <w:rPr>
          <w:sz w:val="22"/>
          <w:szCs w:val="22"/>
        </w:rPr>
        <w:t>y</w:t>
      </w:r>
      <w:r>
        <w:rPr>
          <w:spacing w:val="-2"/>
          <w:sz w:val="22"/>
          <w:szCs w:val="22"/>
        </w:rPr>
        <w:t xml:space="preserve"> </w:t>
      </w:r>
      <w:r>
        <w:rPr>
          <w:sz w:val="22"/>
          <w:szCs w:val="22"/>
        </w:rPr>
        <w:t>16, 2018</w:t>
      </w:r>
    </w:p>
    <w:p w:rsidR="00236B27" w:rsidRDefault="00236B27" w:rsidP="00236B27">
      <w:pPr>
        <w:autoSpaceDE w:val="0"/>
        <w:autoSpaceDN w:val="0"/>
        <w:adjustRightInd w:val="0"/>
        <w:spacing w:before="13" w:line="240" w:lineRule="exact"/>
      </w:pPr>
    </w:p>
    <w:p w:rsidR="00236B27" w:rsidRDefault="00236B27" w:rsidP="00236B27">
      <w:pPr>
        <w:autoSpaceDE w:val="0"/>
        <w:autoSpaceDN w:val="0"/>
        <w:adjustRightInd w:val="0"/>
        <w:ind w:left="100" w:right="-20"/>
        <w:rPr>
          <w:sz w:val="22"/>
          <w:szCs w:val="22"/>
        </w:rPr>
      </w:pPr>
      <w:r>
        <w:rPr>
          <w:sz w:val="22"/>
          <w:szCs w:val="22"/>
        </w:rPr>
        <w:t>M</w:t>
      </w:r>
      <w:r>
        <w:rPr>
          <w:spacing w:val="1"/>
          <w:sz w:val="22"/>
          <w:szCs w:val="22"/>
        </w:rPr>
        <w:t>s</w:t>
      </w:r>
      <w:r>
        <w:rPr>
          <w:sz w:val="22"/>
          <w:szCs w:val="22"/>
        </w:rPr>
        <w:t xml:space="preserve">. </w:t>
      </w:r>
      <w:r>
        <w:rPr>
          <w:spacing w:val="-1"/>
          <w:sz w:val="22"/>
          <w:szCs w:val="22"/>
        </w:rPr>
        <w:t>C</w:t>
      </w:r>
      <w:r>
        <w:rPr>
          <w:spacing w:val="-2"/>
          <w:sz w:val="22"/>
          <w:szCs w:val="22"/>
        </w:rPr>
        <w:t>a</w:t>
      </w:r>
      <w:r>
        <w:rPr>
          <w:spacing w:val="1"/>
          <w:sz w:val="22"/>
          <w:szCs w:val="22"/>
        </w:rPr>
        <w:t>rl</w:t>
      </w:r>
      <w:r>
        <w:rPr>
          <w:spacing w:val="-2"/>
          <w:sz w:val="22"/>
          <w:szCs w:val="22"/>
        </w:rPr>
        <w:t>o</w:t>
      </w:r>
      <w:r>
        <w:rPr>
          <w:spacing w:val="1"/>
          <w:sz w:val="22"/>
          <w:szCs w:val="22"/>
        </w:rPr>
        <w:t>t</w:t>
      </w:r>
      <w:r>
        <w:rPr>
          <w:spacing w:val="-1"/>
          <w:sz w:val="22"/>
          <w:szCs w:val="22"/>
        </w:rPr>
        <w:t>t</w:t>
      </w:r>
      <w:r>
        <w:rPr>
          <w:sz w:val="22"/>
          <w:szCs w:val="22"/>
        </w:rPr>
        <w:t>a S. S</w:t>
      </w:r>
      <w:r>
        <w:rPr>
          <w:spacing w:val="-2"/>
          <w:sz w:val="22"/>
          <w:szCs w:val="22"/>
        </w:rPr>
        <w:t>t</w:t>
      </w:r>
      <w:r>
        <w:rPr>
          <w:sz w:val="22"/>
          <w:szCs w:val="22"/>
        </w:rPr>
        <w:t>au</w:t>
      </w:r>
      <w:r>
        <w:rPr>
          <w:spacing w:val="-1"/>
          <w:sz w:val="22"/>
          <w:szCs w:val="22"/>
        </w:rPr>
        <w:t>f</w:t>
      </w:r>
      <w:r>
        <w:rPr>
          <w:spacing w:val="1"/>
          <w:sz w:val="22"/>
          <w:szCs w:val="22"/>
        </w:rPr>
        <w:t>f</w:t>
      </w:r>
      <w:r>
        <w:rPr>
          <w:spacing w:val="-2"/>
          <w:sz w:val="22"/>
          <w:szCs w:val="22"/>
        </w:rPr>
        <w:t>e</w:t>
      </w:r>
      <w:r>
        <w:rPr>
          <w:sz w:val="22"/>
          <w:szCs w:val="22"/>
        </w:rPr>
        <w:t>r</w:t>
      </w:r>
    </w:p>
    <w:p w:rsidR="00236B27" w:rsidRDefault="00236B27" w:rsidP="00236B27">
      <w:pPr>
        <w:autoSpaceDE w:val="0"/>
        <w:autoSpaceDN w:val="0"/>
        <w:adjustRightInd w:val="0"/>
        <w:spacing w:line="252" w:lineRule="exact"/>
        <w:ind w:left="100" w:right="-20"/>
        <w:rPr>
          <w:sz w:val="22"/>
          <w:szCs w:val="22"/>
        </w:rPr>
      </w:pPr>
      <w:r>
        <w:rPr>
          <w:spacing w:val="-1"/>
          <w:sz w:val="22"/>
          <w:szCs w:val="22"/>
        </w:rPr>
        <w:t>C</w:t>
      </w:r>
      <w:r>
        <w:rPr>
          <w:sz w:val="22"/>
          <w:szCs w:val="22"/>
        </w:rPr>
        <w:t>o</w:t>
      </w:r>
      <w:r>
        <w:rPr>
          <w:spacing w:val="-1"/>
          <w:sz w:val="22"/>
          <w:szCs w:val="22"/>
        </w:rPr>
        <w:t>m</w:t>
      </w:r>
      <w:r>
        <w:rPr>
          <w:spacing w:val="-4"/>
          <w:sz w:val="22"/>
          <w:szCs w:val="22"/>
        </w:rPr>
        <w:t>m</w:t>
      </w:r>
      <w:r>
        <w:rPr>
          <w:spacing w:val="1"/>
          <w:sz w:val="22"/>
          <w:szCs w:val="22"/>
        </w:rPr>
        <w:t>i</w:t>
      </w:r>
      <w:r>
        <w:rPr>
          <w:sz w:val="22"/>
          <w:szCs w:val="22"/>
        </w:rPr>
        <w:t>s</w:t>
      </w:r>
      <w:r>
        <w:rPr>
          <w:spacing w:val="1"/>
          <w:sz w:val="22"/>
          <w:szCs w:val="22"/>
        </w:rPr>
        <w:t>si</w:t>
      </w:r>
      <w:r>
        <w:rPr>
          <w:sz w:val="22"/>
          <w:szCs w:val="22"/>
        </w:rPr>
        <w:t xml:space="preserve">on </w:t>
      </w:r>
      <w:r>
        <w:rPr>
          <w:spacing w:val="-1"/>
          <w:sz w:val="22"/>
          <w:szCs w:val="22"/>
        </w:rPr>
        <w:t>C</w:t>
      </w:r>
      <w:r>
        <w:rPr>
          <w:spacing w:val="1"/>
          <w:sz w:val="22"/>
          <w:szCs w:val="22"/>
        </w:rPr>
        <w:t>l</w:t>
      </w:r>
      <w:r>
        <w:rPr>
          <w:spacing w:val="-2"/>
          <w:sz w:val="22"/>
          <w:szCs w:val="22"/>
        </w:rPr>
        <w:t>e</w:t>
      </w:r>
      <w:r>
        <w:rPr>
          <w:spacing w:val="1"/>
          <w:sz w:val="22"/>
          <w:szCs w:val="22"/>
        </w:rPr>
        <w:t>r</w:t>
      </w:r>
      <w:r>
        <w:rPr>
          <w:sz w:val="22"/>
          <w:szCs w:val="22"/>
        </w:rPr>
        <w:t>k</w:t>
      </w:r>
    </w:p>
    <w:p w:rsidR="00236B27" w:rsidRDefault="00236B27" w:rsidP="00236B27">
      <w:pPr>
        <w:autoSpaceDE w:val="0"/>
        <w:autoSpaceDN w:val="0"/>
        <w:adjustRightInd w:val="0"/>
        <w:spacing w:before="1"/>
        <w:ind w:left="100" w:right="-20"/>
        <w:rPr>
          <w:sz w:val="22"/>
          <w:szCs w:val="22"/>
        </w:rPr>
      </w:pPr>
      <w:r>
        <w:rPr>
          <w:sz w:val="22"/>
          <w:szCs w:val="22"/>
        </w:rPr>
        <w:t>Flo</w:t>
      </w:r>
      <w:r>
        <w:rPr>
          <w:spacing w:val="-1"/>
          <w:sz w:val="22"/>
          <w:szCs w:val="22"/>
        </w:rPr>
        <w:t>r</w:t>
      </w:r>
      <w:r>
        <w:rPr>
          <w:spacing w:val="1"/>
          <w:sz w:val="22"/>
          <w:szCs w:val="22"/>
        </w:rPr>
        <w:t>i</w:t>
      </w:r>
      <w:r>
        <w:rPr>
          <w:sz w:val="22"/>
          <w:szCs w:val="22"/>
        </w:rPr>
        <w:t>da P</w:t>
      </w:r>
      <w:r>
        <w:rPr>
          <w:spacing w:val="-2"/>
          <w:sz w:val="22"/>
          <w:szCs w:val="22"/>
        </w:rPr>
        <w:t>u</w:t>
      </w:r>
      <w:r>
        <w:rPr>
          <w:sz w:val="22"/>
          <w:szCs w:val="22"/>
        </w:rPr>
        <w:t>b</w:t>
      </w:r>
      <w:r>
        <w:rPr>
          <w:spacing w:val="-1"/>
          <w:sz w:val="22"/>
          <w:szCs w:val="22"/>
        </w:rPr>
        <w:t>l</w:t>
      </w:r>
      <w:r>
        <w:rPr>
          <w:spacing w:val="1"/>
          <w:sz w:val="22"/>
          <w:szCs w:val="22"/>
        </w:rPr>
        <w:t>i</w:t>
      </w:r>
      <w:r>
        <w:rPr>
          <w:sz w:val="22"/>
          <w:szCs w:val="22"/>
        </w:rPr>
        <w:t>c S</w:t>
      </w:r>
      <w:r>
        <w:rPr>
          <w:spacing w:val="-2"/>
          <w:sz w:val="22"/>
          <w:szCs w:val="22"/>
        </w:rPr>
        <w:t>e</w:t>
      </w:r>
      <w:r>
        <w:rPr>
          <w:spacing w:val="1"/>
          <w:sz w:val="22"/>
          <w:szCs w:val="22"/>
        </w:rPr>
        <w:t>r</w:t>
      </w:r>
      <w:r>
        <w:rPr>
          <w:spacing w:val="-2"/>
          <w:sz w:val="22"/>
          <w:szCs w:val="22"/>
        </w:rPr>
        <w:t>v</w:t>
      </w:r>
      <w:r>
        <w:rPr>
          <w:spacing w:val="1"/>
          <w:sz w:val="22"/>
          <w:szCs w:val="22"/>
        </w:rPr>
        <w:t>i</w:t>
      </w:r>
      <w:r>
        <w:rPr>
          <w:sz w:val="22"/>
          <w:szCs w:val="22"/>
        </w:rPr>
        <w:t>ce</w:t>
      </w:r>
      <w:r>
        <w:rPr>
          <w:spacing w:val="1"/>
          <w:sz w:val="22"/>
          <w:szCs w:val="22"/>
        </w:rPr>
        <w:t xml:space="preserve"> </w:t>
      </w:r>
      <w:r>
        <w:rPr>
          <w:spacing w:val="-1"/>
          <w:sz w:val="22"/>
          <w:szCs w:val="22"/>
        </w:rPr>
        <w:t>C</w:t>
      </w:r>
      <w:r>
        <w:rPr>
          <w:sz w:val="22"/>
          <w:szCs w:val="22"/>
        </w:rPr>
        <w:t>o</w:t>
      </w:r>
      <w:r>
        <w:rPr>
          <w:spacing w:val="-4"/>
          <w:sz w:val="22"/>
          <w:szCs w:val="22"/>
        </w:rPr>
        <w:t>mm</w:t>
      </w:r>
      <w:r>
        <w:rPr>
          <w:spacing w:val="1"/>
          <w:sz w:val="22"/>
          <w:szCs w:val="22"/>
        </w:rPr>
        <w:t>i</w:t>
      </w:r>
      <w:r>
        <w:rPr>
          <w:sz w:val="22"/>
          <w:szCs w:val="22"/>
        </w:rPr>
        <w:t>s</w:t>
      </w:r>
      <w:r>
        <w:rPr>
          <w:spacing w:val="1"/>
          <w:sz w:val="22"/>
          <w:szCs w:val="22"/>
        </w:rPr>
        <w:t>si</w:t>
      </w:r>
      <w:r>
        <w:rPr>
          <w:sz w:val="22"/>
          <w:szCs w:val="22"/>
        </w:rPr>
        <w:t>on</w:t>
      </w:r>
    </w:p>
    <w:p w:rsidR="00236B27" w:rsidRDefault="00236B27" w:rsidP="00236B27">
      <w:pPr>
        <w:autoSpaceDE w:val="0"/>
        <w:autoSpaceDN w:val="0"/>
        <w:adjustRightInd w:val="0"/>
        <w:spacing w:line="252" w:lineRule="exact"/>
        <w:ind w:left="100" w:right="-20"/>
        <w:rPr>
          <w:sz w:val="22"/>
          <w:szCs w:val="22"/>
        </w:rPr>
      </w:pPr>
      <w:r>
        <w:rPr>
          <w:sz w:val="22"/>
          <w:szCs w:val="22"/>
        </w:rPr>
        <w:t>2540 Shu</w:t>
      </w:r>
      <w:r>
        <w:rPr>
          <w:spacing w:val="-4"/>
          <w:sz w:val="22"/>
          <w:szCs w:val="22"/>
        </w:rPr>
        <w:t>m</w:t>
      </w:r>
      <w:r>
        <w:rPr>
          <w:sz w:val="22"/>
          <w:szCs w:val="22"/>
        </w:rPr>
        <w:t>a</w:t>
      </w:r>
      <w:r>
        <w:rPr>
          <w:spacing w:val="1"/>
          <w:sz w:val="22"/>
          <w:szCs w:val="22"/>
        </w:rPr>
        <w:t>r</w:t>
      </w:r>
      <w:r>
        <w:rPr>
          <w:sz w:val="22"/>
          <w:szCs w:val="22"/>
        </w:rPr>
        <w:t xml:space="preserve">d </w:t>
      </w:r>
      <w:r>
        <w:rPr>
          <w:spacing w:val="-1"/>
          <w:sz w:val="22"/>
          <w:szCs w:val="22"/>
        </w:rPr>
        <w:t>O</w:t>
      </w:r>
      <w:r>
        <w:rPr>
          <w:sz w:val="22"/>
          <w:szCs w:val="22"/>
        </w:rPr>
        <w:t>ak</w:t>
      </w:r>
      <w:r>
        <w:rPr>
          <w:spacing w:val="-2"/>
          <w:sz w:val="22"/>
          <w:szCs w:val="22"/>
        </w:rPr>
        <w:t xml:space="preserve"> </w:t>
      </w:r>
      <w:r>
        <w:rPr>
          <w:spacing w:val="-1"/>
          <w:sz w:val="22"/>
          <w:szCs w:val="22"/>
        </w:rPr>
        <w:t>B</w:t>
      </w:r>
      <w:r>
        <w:rPr>
          <w:sz w:val="22"/>
          <w:szCs w:val="22"/>
        </w:rPr>
        <w:t>ou</w:t>
      </w:r>
      <w:r>
        <w:rPr>
          <w:spacing w:val="1"/>
          <w:sz w:val="22"/>
          <w:szCs w:val="22"/>
        </w:rPr>
        <w:t>l</w:t>
      </w:r>
      <w:r>
        <w:rPr>
          <w:sz w:val="22"/>
          <w:szCs w:val="22"/>
        </w:rPr>
        <w:t>e</w:t>
      </w:r>
      <w:r>
        <w:rPr>
          <w:spacing w:val="-2"/>
          <w:sz w:val="22"/>
          <w:szCs w:val="22"/>
        </w:rPr>
        <w:t>v</w:t>
      </w:r>
      <w:r>
        <w:rPr>
          <w:sz w:val="22"/>
          <w:szCs w:val="22"/>
        </w:rPr>
        <w:t>a</w:t>
      </w:r>
      <w:r>
        <w:rPr>
          <w:spacing w:val="1"/>
          <w:sz w:val="22"/>
          <w:szCs w:val="22"/>
        </w:rPr>
        <w:t>r</w:t>
      </w:r>
      <w:r>
        <w:rPr>
          <w:sz w:val="22"/>
          <w:szCs w:val="22"/>
        </w:rPr>
        <w:t>d</w:t>
      </w:r>
    </w:p>
    <w:p w:rsidR="00236B27" w:rsidRDefault="00236B27" w:rsidP="00236B27">
      <w:pPr>
        <w:autoSpaceDE w:val="0"/>
        <w:autoSpaceDN w:val="0"/>
        <w:adjustRightInd w:val="0"/>
        <w:spacing w:line="252" w:lineRule="exact"/>
        <w:ind w:left="100" w:right="-20"/>
        <w:rPr>
          <w:sz w:val="22"/>
          <w:szCs w:val="22"/>
        </w:rPr>
      </w:pPr>
      <w:r>
        <w:rPr>
          <w:spacing w:val="2"/>
          <w:sz w:val="22"/>
          <w:szCs w:val="22"/>
        </w:rPr>
        <w:t>T</w:t>
      </w:r>
      <w:r>
        <w:rPr>
          <w:spacing w:val="-2"/>
          <w:sz w:val="22"/>
          <w:szCs w:val="22"/>
        </w:rPr>
        <w:t>a</w:t>
      </w:r>
      <w:r>
        <w:rPr>
          <w:spacing w:val="1"/>
          <w:sz w:val="22"/>
          <w:szCs w:val="22"/>
        </w:rPr>
        <w:t>l</w:t>
      </w:r>
      <w:r>
        <w:rPr>
          <w:spacing w:val="-1"/>
          <w:sz w:val="22"/>
          <w:szCs w:val="22"/>
        </w:rPr>
        <w:t>l</w:t>
      </w:r>
      <w:r>
        <w:rPr>
          <w:sz w:val="22"/>
          <w:szCs w:val="22"/>
        </w:rPr>
        <w:t>aha</w:t>
      </w:r>
      <w:r>
        <w:rPr>
          <w:spacing w:val="-2"/>
          <w:sz w:val="22"/>
          <w:szCs w:val="22"/>
        </w:rPr>
        <w:t>s</w:t>
      </w:r>
      <w:r>
        <w:rPr>
          <w:sz w:val="22"/>
          <w:szCs w:val="22"/>
        </w:rPr>
        <w:t>s</w:t>
      </w:r>
      <w:r>
        <w:rPr>
          <w:spacing w:val="1"/>
          <w:sz w:val="22"/>
          <w:szCs w:val="22"/>
        </w:rPr>
        <w:t>e</w:t>
      </w:r>
      <w:r>
        <w:rPr>
          <w:spacing w:val="-2"/>
          <w:sz w:val="22"/>
          <w:szCs w:val="22"/>
        </w:rPr>
        <w:t>e</w:t>
      </w:r>
      <w:r>
        <w:rPr>
          <w:sz w:val="22"/>
          <w:szCs w:val="22"/>
        </w:rPr>
        <w:t>, Fl</w:t>
      </w:r>
      <w:r>
        <w:rPr>
          <w:spacing w:val="-2"/>
          <w:sz w:val="22"/>
          <w:szCs w:val="22"/>
        </w:rPr>
        <w:t>o</w:t>
      </w:r>
      <w:r>
        <w:rPr>
          <w:spacing w:val="1"/>
          <w:sz w:val="22"/>
          <w:szCs w:val="22"/>
        </w:rPr>
        <w:t>ri</w:t>
      </w:r>
      <w:r>
        <w:rPr>
          <w:spacing w:val="-2"/>
          <w:sz w:val="22"/>
          <w:szCs w:val="22"/>
        </w:rPr>
        <w:t>d</w:t>
      </w:r>
      <w:r>
        <w:rPr>
          <w:sz w:val="22"/>
          <w:szCs w:val="22"/>
        </w:rPr>
        <w:t>a 32</w:t>
      </w:r>
      <w:r>
        <w:rPr>
          <w:spacing w:val="-2"/>
          <w:sz w:val="22"/>
          <w:szCs w:val="22"/>
        </w:rPr>
        <w:t>3</w:t>
      </w:r>
      <w:r>
        <w:rPr>
          <w:sz w:val="22"/>
          <w:szCs w:val="22"/>
        </w:rPr>
        <w:t>99</w:t>
      </w:r>
    </w:p>
    <w:p w:rsidR="00236B27" w:rsidRDefault="00236B27" w:rsidP="00236B27">
      <w:pPr>
        <w:autoSpaceDE w:val="0"/>
        <w:autoSpaceDN w:val="0"/>
        <w:adjustRightInd w:val="0"/>
        <w:spacing w:before="13" w:line="240" w:lineRule="exact"/>
      </w:pPr>
    </w:p>
    <w:p w:rsidR="00236B27" w:rsidRDefault="00236B27" w:rsidP="00236B27">
      <w:pPr>
        <w:autoSpaceDE w:val="0"/>
        <w:autoSpaceDN w:val="0"/>
        <w:adjustRightInd w:val="0"/>
        <w:ind w:left="100" w:right="-20"/>
        <w:rPr>
          <w:sz w:val="22"/>
          <w:szCs w:val="22"/>
        </w:rPr>
      </w:pPr>
      <w:r>
        <w:rPr>
          <w:spacing w:val="-1"/>
          <w:sz w:val="22"/>
          <w:szCs w:val="22"/>
        </w:rPr>
        <w:t>D</w:t>
      </w:r>
      <w:r>
        <w:rPr>
          <w:sz w:val="22"/>
          <w:szCs w:val="22"/>
        </w:rPr>
        <w:t>e</w:t>
      </w:r>
      <w:r>
        <w:rPr>
          <w:spacing w:val="1"/>
          <w:sz w:val="22"/>
          <w:szCs w:val="22"/>
        </w:rPr>
        <w:t>a</w:t>
      </w:r>
      <w:r>
        <w:rPr>
          <w:sz w:val="22"/>
          <w:szCs w:val="22"/>
        </w:rPr>
        <w:t>r</w:t>
      </w:r>
      <w:r>
        <w:rPr>
          <w:spacing w:val="1"/>
          <w:sz w:val="22"/>
          <w:szCs w:val="22"/>
        </w:rPr>
        <w:t xml:space="preserve"> </w:t>
      </w:r>
      <w:r>
        <w:rPr>
          <w:spacing w:val="-2"/>
          <w:sz w:val="22"/>
          <w:szCs w:val="22"/>
        </w:rPr>
        <w:t>M</w:t>
      </w:r>
      <w:r>
        <w:rPr>
          <w:sz w:val="22"/>
          <w:szCs w:val="22"/>
        </w:rPr>
        <w:t>s. S</w:t>
      </w:r>
      <w:r>
        <w:rPr>
          <w:spacing w:val="-1"/>
          <w:sz w:val="22"/>
          <w:szCs w:val="22"/>
        </w:rPr>
        <w:t>t</w:t>
      </w:r>
      <w:r>
        <w:rPr>
          <w:sz w:val="22"/>
          <w:szCs w:val="22"/>
        </w:rPr>
        <w:t>au</w:t>
      </w:r>
      <w:r>
        <w:rPr>
          <w:spacing w:val="-1"/>
          <w:sz w:val="22"/>
          <w:szCs w:val="22"/>
        </w:rPr>
        <w:t>f</w:t>
      </w:r>
      <w:r>
        <w:rPr>
          <w:spacing w:val="1"/>
          <w:sz w:val="22"/>
          <w:szCs w:val="22"/>
        </w:rPr>
        <w:t>f</w:t>
      </w:r>
      <w:r>
        <w:rPr>
          <w:spacing w:val="-2"/>
          <w:sz w:val="22"/>
          <w:szCs w:val="22"/>
        </w:rPr>
        <w:t>e</w:t>
      </w:r>
      <w:r>
        <w:rPr>
          <w:spacing w:val="2"/>
          <w:sz w:val="22"/>
          <w:szCs w:val="22"/>
        </w:rPr>
        <w:t>r</w:t>
      </w:r>
      <w:r>
        <w:rPr>
          <w:sz w:val="22"/>
          <w:szCs w:val="22"/>
        </w:rPr>
        <w:t>,</w:t>
      </w:r>
    </w:p>
    <w:p w:rsidR="00236B27" w:rsidRDefault="00236B27" w:rsidP="00236B27">
      <w:pPr>
        <w:autoSpaceDE w:val="0"/>
        <w:autoSpaceDN w:val="0"/>
        <w:adjustRightInd w:val="0"/>
        <w:spacing w:before="13" w:line="240" w:lineRule="exact"/>
      </w:pPr>
    </w:p>
    <w:p w:rsidR="00236B27" w:rsidRDefault="00236B27" w:rsidP="00236B27">
      <w:pPr>
        <w:autoSpaceDE w:val="0"/>
        <w:autoSpaceDN w:val="0"/>
        <w:adjustRightInd w:val="0"/>
        <w:ind w:left="100" w:right="48"/>
        <w:rPr>
          <w:sz w:val="22"/>
          <w:szCs w:val="22"/>
        </w:rPr>
      </w:pPr>
      <w:r>
        <w:rPr>
          <w:spacing w:val="-1"/>
          <w:sz w:val="22"/>
          <w:szCs w:val="22"/>
        </w:rPr>
        <w:t>O</w:t>
      </w:r>
      <w:r>
        <w:rPr>
          <w:sz w:val="22"/>
          <w:szCs w:val="22"/>
        </w:rPr>
        <w:t>n M</w:t>
      </w:r>
      <w:r>
        <w:rPr>
          <w:spacing w:val="1"/>
          <w:sz w:val="22"/>
          <w:szCs w:val="22"/>
        </w:rPr>
        <w:t>a</w:t>
      </w:r>
      <w:r>
        <w:rPr>
          <w:spacing w:val="-2"/>
          <w:sz w:val="22"/>
          <w:szCs w:val="22"/>
        </w:rPr>
        <w:t>r</w:t>
      </w:r>
      <w:r>
        <w:rPr>
          <w:sz w:val="22"/>
          <w:szCs w:val="22"/>
        </w:rPr>
        <w:t>ch 25,</w:t>
      </w:r>
      <w:r>
        <w:rPr>
          <w:spacing w:val="-2"/>
          <w:sz w:val="22"/>
          <w:szCs w:val="22"/>
        </w:rPr>
        <w:t xml:space="preserve"> </w:t>
      </w:r>
      <w:r>
        <w:rPr>
          <w:sz w:val="22"/>
          <w:szCs w:val="22"/>
        </w:rPr>
        <w:t>2002,</w:t>
      </w:r>
      <w:r>
        <w:rPr>
          <w:spacing w:val="-2"/>
          <w:sz w:val="22"/>
          <w:szCs w:val="22"/>
        </w:rPr>
        <w:t xml:space="preserve"> </w:t>
      </w:r>
      <w:r>
        <w:rPr>
          <w:spacing w:val="1"/>
          <w:sz w:val="22"/>
          <w:szCs w:val="22"/>
        </w:rPr>
        <w:t>t</w:t>
      </w:r>
      <w:r>
        <w:rPr>
          <w:sz w:val="22"/>
          <w:szCs w:val="22"/>
        </w:rPr>
        <w:t xml:space="preserve">he </w:t>
      </w:r>
      <w:r>
        <w:rPr>
          <w:spacing w:val="-2"/>
          <w:sz w:val="22"/>
          <w:szCs w:val="22"/>
        </w:rPr>
        <w:t>F</w:t>
      </w:r>
      <w:r>
        <w:rPr>
          <w:spacing w:val="1"/>
          <w:sz w:val="22"/>
          <w:szCs w:val="22"/>
        </w:rPr>
        <w:t>l</w:t>
      </w:r>
      <w:r>
        <w:rPr>
          <w:spacing w:val="-2"/>
          <w:sz w:val="22"/>
          <w:szCs w:val="22"/>
        </w:rPr>
        <w:t>o</w:t>
      </w:r>
      <w:r>
        <w:rPr>
          <w:spacing w:val="1"/>
          <w:sz w:val="22"/>
          <w:szCs w:val="22"/>
        </w:rPr>
        <w:t>ri</w:t>
      </w:r>
      <w:r>
        <w:rPr>
          <w:sz w:val="22"/>
          <w:szCs w:val="22"/>
        </w:rPr>
        <w:t>da</w:t>
      </w:r>
      <w:r>
        <w:rPr>
          <w:spacing w:val="-2"/>
          <w:sz w:val="22"/>
          <w:szCs w:val="22"/>
        </w:rPr>
        <w:t xml:space="preserve"> </w:t>
      </w:r>
      <w:r>
        <w:rPr>
          <w:sz w:val="22"/>
          <w:szCs w:val="22"/>
        </w:rPr>
        <w:t>Pub</w:t>
      </w:r>
      <w:r>
        <w:rPr>
          <w:spacing w:val="-2"/>
          <w:sz w:val="22"/>
          <w:szCs w:val="22"/>
        </w:rPr>
        <w:t>l</w:t>
      </w:r>
      <w:r>
        <w:rPr>
          <w:spacing w:val="1"/>
          <w:sz w:val="22"/>
          <w:szCs w:val="22"/>
        </w:rPr>
        <w:t>i</w:t>
      </w:r>
      <w:r>
        <w:rPr>
          <w:sz w:val="22"/>
          <w:szCs w:val="22"/>
        </w:rPr>
        <w:t xml:space="preserve">c </w:t>
      </w:r>
      <w:r>
        <w:rPr>
          <w:spacing w:val="-2"/>
          <w:sz w:val="22"/>
          <w:szCs w:val="22"/>
        </w:rPr>
        <w:t>S</w:t>
      </w:r>
      <w:r>
        <w:rPr>
          <w:sz w:val="22"/>
          <w:szCs w:val="22"/>
        </w:rPr>
        <w:t>e</w:t>
      </w:r>
      <w:r>
        <w:rPr>
          <w:spacing w:val="1"/>
          <w:sz w:val="22"/>
          <w:szCs w:val="22"/>
        </w:rPr>
        <w:t>r</w:t>
      </w:r>
      <w:r>
        <w:rPr>
          <w:spacing w:val="-2"/>
          <w:sz w:val="22"/>
          <w:szCs w:val="22"/>
        </w:rPr>
        <w:t>v</w:t>
      </w:r>
      <w:r>
        <w:rPr>
          <w:spacing w:val="1"/>
          <w:sz w:val="22"/>
          <w:szCs w:val="22"/>
        </w:rPr>
        <w:t>i</w:t>
      </w:r>
      <w:r>
        <w:rPr>
          <w:sz w:val="22"/>
          <w:szCs w:val="22"/>
        </w:rPr>
        <w:t>ce</w:t>
      </w:r>
      <w:r>
        <w:rPr>
          <w:spacing w:val="-1"/>
          <w:sz w:val="22"/>
          <w:szCs w:val="22"/>
        </w:rPr>
        <w:t xml:space="preserve"> C</w:t>
      </w:r>
      <w:r>
        <w:rPr>
          <w:sz w:val="22"/>
          <w:szCs w:val="22"/>
        </w:rPr>
        <w:t>o</w:t>
      </w:r>
      <w:r>
        <w:rPr>
          <w:spacing w:val="-1"/>
          <w:sz w:val="22"/>
          <w:szCs w:val="22"/>
        </w:rPr>
        <w:t>m</w:t>
      </w:r>
      <w:r>
        <w:rPr>
          <w:spacing w:val="-2"/>
          <w:sz w:val="22"/>
          <w:szCs w:val="22"/>
        </w:rPr>
        <w:t>m</w:t>
      </w:r>
      <w:r>
        <w:rPr>
          <w:spacing w:val="3"/>
          <w:sz w:val="22"/>
          <w:szCs w:val="22"/>
        </w:rPr>
        <w:t>i</w:t>
      </w:r>
      <w:r>
        <w:rPr>
          <w:sz w:val="22"/>
          <w:szCs w:val="22"/>
        </w:rPr>
        <w:t>s</w:t>
      </w:r>
      <w:r>
        <w:rPr>
          <w:spacing w:val="1"/>
          <w:sz w:val="22"/>
          <w:szCs w:val="22"/>
        </w:rPr>
        <w:t>si</w:t>
      </w:r>
      <w:r>
        <w:rPr>
          <w:spacing w:val="-2"/>
          <w:sz w:val="22"/>
          <w:szCs w:val="22"/>
        </w:rPr>
        <w:t>o</w:t>
      </w:r>
      <w:r>
        <w:rPr>
          <w:sz w:val="22"/>
          <w:szCs w:val="22"/>
        </w:rPr>
        <w:t>n</w:t>
      </w:r>
      <w:r>
        <w:rPr>
          <w:spacing w:val="1"/>
          <w:sz w:val="22"/>
          <w:szCs w:val="22"/>
        </w:rPr>
        <w:t xml:space="preserve"> (</w:t>
      </w:r>
      <w:r>
        <w:rPr>
          <w:sz w:val="22"/>
          <w:szCs w:val="22"/>
        </w:rPr>
        <w:t>“PS</w:t>
      </w:r>
      <w:r>
        <w:rPr>
          <w:spacing w:val="-4"/>
          <w:sz w:val="22"/>
          <w:szCs w:val="22"/>
        </w:rPr>
        <w:t>C</w:t>
      </w:r>
      <w:r>
        <w:rPr>
          <w:sz w:val="22"/>
          <w:szCs w:val="22"/>
        </w:rPr>
        <w:t>”)</w:t>
      </w:r>
      <w:r>
        <w:rPr>
          <w:spacing w:val="-1"/>
          <w:sz w:val="22"/>
          <w:szCs w:val="22"/>
        </w:rPr>
        <w:t xml:space="preserve"> </w:t>
      </w:r>
      <w:r>
        <w:rPr>
          <w:spacing w:val="1"/>
          <w:sz w:val="22"/>
          <w:szCs w:val="22"/>
        </w:rPr>
        <w:t>i</w:t>
      </w:r>
      <w:r>
        <w:rPr>
          <w:sz w:val="22"/>
          <w:szCs w:val="22"/>
        </w:rPr>
        <w:t>s</w:t>
      </w:r>
      <w:r>
        <w:rPr>
          <w:spacing w:val="1"/>
          <w:sz w:val="22"/>
          <w:szCs w:val="22"/>
        </w:rPr>
        <w:t>s</w:t>
      </w:r>
      <w:r>
        <w:rPr>
          <w:spacing w:val="-2"/>
          <w:sz w:val="22"/>
          <w:szCs w:val="22"/>
        </w:rPr>
        <w:t>u</w:t>
      </w:r>
      <w:r>
        <w:rPr>
          <w:sz w:val="22"/>
          <w:szCs w:val="22"/>
        </w:rPr>
        <w:t>ed Or</w:t>
      </w:r>
      <w:r>
        <w:rPr>
          <w:spacing w:val="-2"/>
          <w:sz w:val="22"/>
          <w:szCs w:val="22"/>
        </w:rPr>
        <w:t>d</w:t>
      </w:r>
      <w:r>
        <w:rPr>
          <w:sz w:val="22"/>
          <w:szCs w:val="22"/>
        </w:rPr>
        <w:t>er</w:t>
      </w:r>
      <w:r>
        <w:rPr>
          <w:spacing w:val="-1"/>
          <w:sz w:val="22"/>
          <w:szCs w:val="22"/>
        </w:rPr>
        <w:t xml:space="preserve"> N</w:t>
      </w:r>
      <w:r>
        <w:rPr>
          <w:sz w:val="22"/>
          <w:szCs w:val="22"/>
        </w:rPr>
        <w:t>o. P</w:t>
      </w:r>
      <w:r>
        <w:rPr>
          <w:spacing w:val="-1"/>
          <w:sz w:val="22"/>
          <w:szCs w:val="22"/>
        </w:rPr>
        <w:t>S</w:t>
      </w:r>
      <w:r>
        <w:rPr>
          <w:sz w:val="22"/>
          <w:szCs w:val="22"/>
        </w:rPr>
        <w:t>C</w:t>
      </w:r>
      <w:r>
        <w:rPr>
          <w:spacing w:val="-4"/>
          <w:sz w:val="22"/>
          <w:szCs w:val="22"/>
        </w:rPr>
        <w:t>-</w:t>
      </w:r>
      <w:r>
        <w:rPr>
          <w:sz w:val="22"/>
          <w:szCs w:val="22"/>
        </w:rPr>
        <w:t>0</w:t>
      </w:r>
      <w:r>
        <w:rPr>
          <w:spacing w:val="2"/>
          <w:sz w:val="22"/>
          <w:szCs w:val="22"/>
        </w:rPr>
        <w:t>2</w:t>
      </w:r>
      <w:r>
        <w:rPr>
          <w:spacing w:val="-4"/>
          <w:sz w:val="22"/>
          <w:szCs w:val="22"/>
        </w:rPr>
        <w:t>-</w:t>
      </w:r>
      <w:r>
        <w:rPr>
          <w:sz w:val="22"/>
          <w:szCs w:val="22"/>
        </w:rPr>
        <w:t>1040</w:t>
      </w:r>
      <w:r>
        <w:rPr>
          <w:spacing w:val="2"/>
          <w:sz w:val="22"/>
          <w:szCs w:val="22"/>
        </w:rPr>
        <w:t>5</w:t>
      </w:r>
      <w:r>
        <w:rPr>
          <w:sz w:val="22"/>
          <w:szCs w:val="22"/>
        </w:rPr>
        <w:t xml:space="preserve">- </w:t>
      </w:r>
      <w:proofErr w:type="spellStart"/>
      <w:r>
        <w:rPr>
          <w:sz w:val="22"/>
          <w:szCs w:val="22"/>
        </w:rPr>
        <w:t>F</w:t>
      </w:r>
      <w:r>
        <w:rPr>
          <w:spacing w:val="-1"/>
          <w:sz w:val="22"/>
          <w:szCs w:val="22"/>
        </w:rPr>
        <w:t>O</w:t>
      </w:r>
      <w:r>
        <w:rPr>
          <w:spacing w:val="2"/>
          <w:sz w:val="22"/>
          <w:szCs w:val="22"/>
        </w:rPr>
        <w:t>F</w:t>
      </w:r>
      <w:proofErr w:type="spellEnd"/>
      <w:r>
        <w:rPr>
          <w:spacing w:val="-4"/>
          <w:sz w:val="22"/>
          <w:szCs w:val="22"/>
        </w:rPr>
        <w:t>-</w:t>
      </w:r>
      <w:r>
        <w:rPr>
          <w:spacing w:val="2"/>
          <w:sz w:val="22"/>
          <w:szCs w:val="22"/>
        </w:rPr>
        <w:t>T</w:t>
      </w:r>
      <w:r>
        <w:rPr>
          <w:sz w:val="22"/>
          <w:szCs w:val="22"/>
        </w:rPr>
        <w:t>L in Doc</w:t>
      </w:r>
      <w:r>
        <w:rPr>
          <w:spacing w:val="-3"/>
          <w:sz w:val="22"/>
          <w:szCs w:val="22"/>
        </w:rPr>
        <w:t>k</w:t>
      </w:r>
      <w:r>
        <w:rPr>
          <w:sz w:val="22"/>
          <w:szCs w:val="22"/>
        </w:rPr>
        <w:t>et</w:t>
      </w:r>
      <w:r>
        <w:rPr>
          <w:spacing w:val="-1"/>
          <w:sz w:val="22"/>
          <w:szCs w:val="22"/>
        </w:rPr>
        <w:t xml:space="preserve"> N</w:t>
      </w:r>
      <w:r>
        <w:rPr>
          <w:sz w:val="22"/>
          <w:szCs w:val="22"/>
        </w:rPr>
        <w:t>o. 01</w:t>
      </w:r>
      <w:r>
        <w:rPr>
          <w:spacing w:val="-2"/>
          <w:sz w:val="22"/>
          <w:szCs w:val="22"/>
        </w:rPr>
        <w:t>0</w:t>
      </w:r>
      <w:r>
        <w:rPr>
          <w:sz w:val="22"/>
          <w:szCs w:val="22"/>
        </w:rPr>
        <w:t>74</w:t>
      </w:r>
      <w:r>
        <w:rPr>
          <w:spacing w:val="1"/>
          <w:sz w:val="22"/>
          <w:szCs w:val="22"/>
        </w:rPr>
        <w:t>3</w:t>
      </w:r>
      <w:r>
        <w:rPr>
          <w:spacing w:val="-4"/>
          <w:sz w:val="22"/>
          <w:szCs w:val="22"/>
        </w:rPr>
        <w:t>-</w:t>
      </w:r>
      <w:r>
        <w:rPr>
          <w:spacing w:val="2"/>
          <w:sz w:val="22"/>
          <w:szCs w:val="22"/>
        </w:rPr>
        <w:t>T</w:t>
      </w:r>
      <w:r>
        <w:rPr>
          <w:sz w:val="22"/>
          <w:szCs w:val="22"/>
        </w:rPr>
        <w:t>L spe</w:t>
      </w:r>
      <w:r>
        <w:rPr>
          <w:spacing w:val="-2"/>
          <w:sz w:val="22"/>
          <w:szCs w:val="22"/>
        </w:rPr>
        <w:t>c</w:t>
      </w:r>
      <w:r>
        <w:rPr>
          <w:spacing w:val="1"/>
          <w:sz w:val="22"/>
          <w:szCs w:val="22"/>
        </w:rPr>
        <w:t>if</w:t>
      </w:r>
      <w:r>
        <w:rPr>
          <w:spacing w:val="-2"/>
          <w:sz w:val="22"/>
          <w:szCs w:val="22"/>
        </w:rPr>
        <w:t>y</w:t>
      </w:r>
      <w:r>
        <w:rPr>
          <w:spacing w:val="1"/>
          <w:sz w:val="22"/>
          <w:szCs w:val="22"/>
        </w:rPr>
        <w:t>i</w:t>
      </w:r>
      <w:r>
        <w:rPr>
          <w:sz w:val="22"/>
          <w:szCs w:val="22"/>
        </w:rPr>
        <w:t>ng</w:t>
      </w:r>
      <w:r>
        <w:rPr>
          <w:spacing w:val="-2"/>
          <w:sz w:val="22"/>
          <w:szCs w:val="22"/>
        </w:rPr>
        <w:t xml:space="preserve"> </w:t>
      </w:r>
      <w:r>
        <w:rPr>
          <w:sz w:val="22"/>
          <w:szCs w:val="22"/>
        </w:rPr>
        <w:t>an</w:t>
      </w:r>
      <w:r>
        <w:rPr>
          <w:spacing w:val="1"/>
          <w:sz w:val="22"/>
          <w:szCs w:val="22"/>
        </w:rPr>
        <w:t xml:space="preserve"> </w:t>
      </w:r>
      <w:r>
        <w:rPr>
          <w:spacing w:val="-2"/>
          <w:sz w:val="22"/>
          <w:szCs w:val="22"/>
        </w:rPr>
        <w:t>a</w:t>
      </w:r>
      <w:r>
        <w:rPr>
          <w:spacing w:val="1"/>
          <w:sz w:val="22"/>
          <w:szCs w:val="22"/>
        </w:rPr>
        <w:t>ll</w:t>
      </w:r>
      <w:r>
        <w:rPr>
          <w:spacing w:val="-4"/>
          <w:sz w:val="22"/>
          <w:szCs w:val="22"/>
        </w:rPr>
        <w:t>-</w:t>
      </w:r>
      <w:r>
        <w:rPr>
          <w:sz w:val="22"/>
          <w:szCs w:val="22"/>
        </w:rPr>
        <w:t>s</w:t>
      </w:r>
      <w:r>
        <w:rPr>
          <w:spacing w:val="1"/>
          <w:sz w:val="22"/>
          <w:szCs w:val="22"/>
        </w:rPr>
        <w:t>er</w:t>
      </w:r>
      <w:r>
        <w:rPr>
          <w:spacing w:val="-2"/>
          <w:sz w:val="22"/>
          <w:szCs w:val="22"/>
        </w:rPr>
        <w:t>v</w:t>
      </w:r>
      <w:r>
        <w:rPr>
          <w:spacing w:val="1"/>
          <w:sz w:val="22"/>
          <w:szCs w:val="22"/>
        </w:rPr>
        <w:t>i</w:t>
      </w:r>
      <w:r>
        <w:rPr>
          <w:sz w:val="22"/>
          <w:szCs w:val="22"/>
        </w:rPr>
        <w:t>c</w:t>
      </w:r>
      <w:r>
        <w:rPr>
          <w:spacing w:val="1"/>
          <w:sz w:val="22"/>
          <w:szCs w:val="22"/>
        </w:rPr>
        <w:t>e</w:t>
      </w:r>
      <w:r>
        <w:rPr>
          <w:sz w:val="22"/>
          <w:szCs w:val="22"/>
        </w:rPr>
        <w:t>s</w:t>
      </w:r>
      <w:r>
        <w:rPr>
          <w:spacing w:val="1"/>
          <w:sz w:val="22"/>
          <w:szCs w:val="22"/>
        </w:rPr>
        <w:t xml:space="preserve"> </w:t>
      </w:r>
      <w:r>
        <w:rPr>
          <w:sz w:val="22"/>
          <w:szCs w:val="22"/>
        </w:rPr>
        <w:t>o</w:t>
      </w:r>
      <w:r>
        <w:rPr>
          <w:spacing w:val="-2"/>
          <w:sz w:val="22"/>
          <w:szCs w:val="22"/>
        </w:rPr>
        <w:t>v</w:t>
      </w:r>
      <w:r>
        <w:rPr>
          <w:sz w:val="22"/>
          <w:szCs w:val="22"/>
        </w:rPr>
        <w:t>e</w:t>
      </w:r>
      <w:r>
        <w:rPr>
          <w:spacing w:val="-1"/>
          <w:sz w:val="22"/>
          <w:szCs w:val="22"/>
        </w:rPr>
        <w:t>r</w:t>
      </w:r>
      <w:r>
        <w:rPr>
          <w:spacing w:val="1"/>
          <w:sz w:val="22"/>
          <w:szCs w:val="22"/>
        </w:rPr>
        <w:t>l</w:t>
      </w:r>
      <w:r>
        <w:rPr>
          <w:sz w:val="22"/>
          <w:szCs w:val="22"/>
        </w:rPr>
        <w:t>ay</w:t>
      </w:r>
      <w:r>
        <w:rPr>
          <w:spacing w:val="-2"/>
          <w:sz w:val="22"/>
          <w:szCs w:val="22"/>
        </w:rPr>
        <w:t xml:space="preserve"> </w:t>
      </w:r>
      <w:r>
        <w:rPr>
          <w:sz w:val="22"/>
          <w:szCs w:val="22"/>
        </w:rPr>
        <w:t>as</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r</w:t>
      </w:r>
      <w:r>
        <w:rPr>
          <w:spacing w:val="-2"/>
          <w:sz w:val="22"/>
          <w:szCs w:val="22"/>
        </w:rPr>
        <w:t>e</w:t>
      </w:r>
      <w:r>
        <w:rPr>
          <w:spacing w:val="1"/>
          <w:sz w:val="22"/>
          <w:szCs w:val="22"/>
        </w:rPr>
        <w:t>li</w:t>
      </w:r>
      <w:r>
        <w:rPr>
          <w:spacing w:val="-2"/>
          <w:sz w:val="22"/>
          <w:szCs w:val="22"/>
        </w:rPr>
        <w:t>e</w:t>
      </w:r>
      <w:r>
        <w:rPr>
          <w:sz w:val="22"/>
          <w:szCs w:val="22"/>
        </w:rPr>
        <w:t>f</w:t>
      </w:r>
      <w:r>
        <w:rPr>
          <w:spacing w:val="-2"/>
          <w:sz w:val="22"/>
          <w:szCs w:val="22"/>
        </w:rPr>
        <w:t xml:space="preserve"> </w:t>
      </w:r>
      <w:r>
        <w:rPr>
          <w:spacing w:val="-4"/>
          <w:sz w:val="22"/>
          <w:szCs w:val="22"/>
        </w:rPr>
        <w:t>m</w:t>
      </w:r>
      <w:r>
        <w:rPr>
          <w:sz w:val="22"/>
          <w:szCs w:val="22"/>
        </w:rPr>
        <w:t>e</w:t>
      </w:r>
      <w:r>
        <w:rPr>
          <w:spacing w:val="1"/>
          <w:sz w:val="22"/>
          <w:szCs w:val="22"/>
        </w:rPr>
        <w:t>t</w:t>
      </w:r>
      <w:r>
        <w:rPr>
          <w:sz w:val="22"/>
          <w:szCs w:val="22"/>
        </w:rPr>
        <w:t xml:space="preserve">hod </w:t>
      </w:r>
      <w:r>
        <w:rPr>
          <w:spacing w:val="1"/>
          <w:sz w:val="22"/>
          <w:szCs w:val="22"/>
        </w:rPr>
        <w:t>f</w:t>
      </w:r>
      <w:r>
        <w:rPr>
          <w:sz w:val="22"/>
          <w:szCs w:val="22"/>
        </w:rPr>
        <w:t>or</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407</w:t>
      </w:r>
      <w:r>
        <w:rPr>
          <w:spacing w:val="-1"/>
          <w:sz w:val="22"/>
          <w:szCs w:val="22"/>
        </w:rPr>
        <w:t>/</w:t>
      </w:r>
      <w:r>
        <w:rPr>
          <w:sz w:val="22"/>
          <w:szCs w:val="22"/>
        </w:rPr>
        <w:t>321 a</w:t>
      </w:r>
      <w:r>
        <w:rPr>
          <w:spacing w:val="1"/>
          <w:sz w:val="22"/>
          <w:szCs w:val="22"/>
        </w:rPr>
        <w:t>r</w:t>
      </w:r>
      <w:r>
        <w:rPr>
          <w:sz w:val="22"/>
          <w:szCs w:val="22"/>
        </w:rPr>
        <w:t>ea</w:t>
      </w:r>
      <w:r>
        <w:rPr>
          <w:spacing w:val="-2"/>
          <w:sz w:val="22"/>
          <w:szCs w:val="22"/>
        </w:rPr>
        <w:t xml:space="preserve"> </w:t>
      </w:r>
      <w:r>
        <w:rPr>
          <w:sz w:val="22"/>
          <w:szCs w:val="22"/>
        </w:rPr>
        <w:t>cod</w:t>
      </w:r>
      <w:r>
        <w:rPr>
          <w:spacing w:val="-1"/>
          <w:sz w:val="22"/>
          <w:szCs w:val="22"/>
        </w:rPr>
        <w:t>e</w:t>
      </w:r>
      <w:r>
        <w:rPr>
          <w:sz w:val="22"/>
          <w:szCs w:val="22"/>
        </w:rPr>
        <w:t>.</w:t>
      </w:r>
      <w:r>
        <w:rPr>
          <w:spacing w:val="53"/>
          <w:sz w:val="22"/>
          <w:szCs w:val="22"/>
        </w:rPr>
        <w:t xml:space="preserve"> </w:t>
      </w:r>
      <w:r>
        <w:rPr>
          <w:spacing w:val="2"/>
          <w:sz w:val="22"/>
          <w:szCs w:val="22"/>
        </w:rPr>
        <w:t>T</w:t>
      </w:r>
      <w:r>
        <w:rPr>
          <w:sz w:val="22"/>
          <w:szCs w:val="22"/>
        </w:rPr>
        <w:t xml:space="preserve">he </w:t>
      </w:r>
      <w:r>
        <w:rPr>
          <w:spacing w:val="-2"/>
          <w:sz w:val="22"/>
          <w:szCs w:val="22"/>
        </w:rPr>
        <w:t>6</w:t>
      </w:r>
      <w:r>
        <w:rPr>
          <w:sz w:val="22"/>
          <w:szCs w:val="22"/>
        </w:rPr>
        <w:t xml:space="preserve">89 </w:t>
      </w:r>
      <w:r>
        <w:rPr>
          <w:spacing w:val="-2"/>
          <w:sz w:val="22"/>
          <w:szCs w:val="22"/>
        </w:rPr>
        <w:t>a</w:t>
      </w:r>
      <w:r>
        <w:rPr>
          <w:spacing w:val="1"/>
          <w:sz w:val="22"/>
          <w:szCs w:val="22"/>
        </w:rPr>
        <w:t>r</w:t>
      </w:r>
      <w:r>
        <w:rPr>
          <w:sz w:val="22"/>
          <w:szCs w:val="22"/>
        </w:rPr>
        <w:t>ea</w:t>
      </w:r>
      <w:r>
        <w:rPr>
          <w:spacing w:val="-2"/>
          <w:sz w:val="22"/>
          <w:szCs w:val="22"/>
        </w:rPr>
        <w:t xml:space="preserve"> </w:t>
      </w:r>
      <w:r>
        <w:rPr>
          <w:sz w:val="22"/>
          <w:szCs w:val="22"/>
        </w:rPr>
        <w:t>c</w:t>
      </w:r>
      <w:r>
        <w:rPr>
          <w:spacing w:val="-2"/>
          <w:sz w:val="22"/>
          <w:szCs w:val="22"/>
        </w:rPr>
        <w:t>o</w:t>
      </w:r>
      <w:r>
        <w:rPr>
          <w:sz w:val="22"/>
          <w:szCs w:val="22"/>
        </w:rPr>
        <w:t xml:space="preserve">de was </w:t>
      </w:r>
      <w:r>
        <w:rPr>
          <w:spacing w:val="-2"/>
          <w:sz w:val="22"/>
          <w:szCs w:val="22"/>
        </w:rPr>
        <w:t>a</w:t>
      </w:r>
      <w:r>
        <w:rPr>
          <w:sz w:val="22"/>
          <w:szCs w:val="22"/>
        </w:rPr>
        <w:t>s</w:t>
      </w:r>
      <w:r>
        <w:rPr>
          <w:spacing w:val="-1"/>
          <w:sz w:val="22"/>
          <w:szCs w:val="22"/>
        </w:rPr>
        <w:t>s</w:t>
      </w:r>
      <w:r>
        <w:rPr>
          <w:spacing w:val="1"/>
          <w:sz w:val="22"/>
          <w:szCs w:val="22"/>
        </w:rPr>
        <w:t>i</w:t>
      </w:r>
      <w:r>
        <w:rPr>
          <w:spacing w:val="-2"/>
          <w:sz w:val="22"/>
          <w:szCs w:val="22"/>
        </w:rPr>
        <w:t>g</w:t>
      </w:r>
      <w:r>
        <w:rPr>
          <w:sz w:val="22"/>
          <w:szCs w:val="22"/>
        </w:rPr>
        <w:t>ned by</w:t>
      </w:r>
      <w:r>
        <w:rPr>
          <w:spacing w:val="-2"/>
          <w:sz w:val="22"/>
          <w:szCs w:val="22"/>
        </w:rPr>
        <w:t xml:space="preserve"> </w:t>
      </w:r>
      <w:proofErr w:type="spellStart"/>
      <w:r>
        <w:rPr>
          <w:spacing w:val="-1"/>
          <w:sz w:val="22"/>
          <w:szCs w:val="22"/>
        </w:rPr>
        <w:t>NAN</w:t>
      </w:r>
      <w:r>
        <w:rPr>
          <w:spacing w:val="2"/>
          <w:sz w:val="22"/>
          <w:szCs w:val="22"/>
        </w:rPr>
        <w:t>P</w:t>
      </w:r>
      <w:r>
        <w:rPr>
          <w:sz w:val="22"/>
          <w:szCs w:val="22"/>
        </w:rPr>
        <w:t>A</w:t>
      </w:r>
      <w:proofErr w:type="spellEnd"/>
      <w:r>
        <w:rPr>
          <w:spacing w:val="-1"/>
          <w:sz w:val="22"/>
          <w:szCs w:val="22"/>
        </w:rPr>
        <w:t xml:space="preserve"> w</w:t>
      </w:r>
      <w:r>
        <w:rPr>
          <w:spacing w:val="1"/>
          <w:sz w:val="22"/>
          <w:szCs w:val="22"/>
        </w:rPr>
        <w:t>it</w:t>
      </w:r>
      <w:r>
        <w:rPr>
          <w:sz w:val="22"/>
          <w:szCs w:val="22"/>
        </w:rPr>
        <w:t>h a</w:t>
      </w:r>
      <w:r>
        <w:rPr>
          <w:spacing w:val="-2"/>
          <w:sz w:val="22"/>
          <w:szCs w:val="22"/>
        </w:rPr>
        <w:t xml:space="preserve"> </w:t>
      </w:r>
      <w:r>
        <w:rPr>
          <w:sz w:val="22"/>
          <w:szCs w:val="22"/>
        </w:rPr>
        <w:t>s</w:t>
      </w:r>
      <w:r>
        <w:rPr>
          <w:spacing w:val="1"/>
          <w:sz w:val="22"/>
          <w:szCs w:val="22"/>
        </w:rPr>
        <w:t>c</w:t>
      </w:r>
      <w:r>
        <w:rPr>
          <w:sz w:val="22"/>
          <w:szCs w:val="22"/>
        </w:rPr>
        <w:t>h</w:t>
      </w:r>
      <w:r>
        <w:rPr>
          <w:spacing w:val="-2"/>
          <w:sz w:val="22"/>
          <w:szCs w:val="22"/>
        </w:rPr>
        <w:t>e</w:t>
      </w:r>
      <w:r>
        <w:rPr>
          <w:sz w:val="22"/>
          <w:szCs w:val="22"/>
        </w:rPr>
        <w:t>du</w:t>
      </w:r>
      <w:r>
        <w:rPr>
          <w:spacing w:val="-1"/>
          <w:sz w:val="22"/>
          <w:szCs w:val="22"/>
        </w:rPr>
        <w:t>l</w:t>
      </w:r>
      <w:r>
        <w:rPr>
          <w:sz w:val="22"/>
          <w:szCs w:val="22"/>
        </w:rPr>
        <w:t xml:space="preserve">ed </w:t>
      </w:r>
      <w:r>
        <w:rPr>
          <w:spacing w:val="1"/>
          <w:sz w:val="22"/>
          <w:szCs w:val="22"/>
        </w:rPr>
        <w:t>i</w:t>
      </w:r>
      <w:r>
        <w:rPr>
          <w:spacing w:val="-4"/>
          <w:sz w:val="22"/>
          <w:szCs w:val="22"/>
        </w:rPr>
        <w:t>m</w:t>
      </w:r>
      <w:r>
        <w:rPr>
          <w:sz w:val="22"/>
          <w:szCs w:val="22"/>
        </w:rPr>
        <w:t>p</w:t>
      </w:r>
      <w:r>
        <w:rPr>
          <w:spacing w:val="1"/>
          <w:sz w:val="22"/>
          <w:szCs w:val="22"/>
        </w:rPr>
        <w:t>l</w:t>
      </w:r>
      <w:r>
        <w:rPr>
          <w:sz w:val="22"/>
          <w:szCs w:val="22"/>
        </w:rPr>
        <w:t>e</w:t>
      </w:r>
      <w:r>
        <w:rPr>
          <w:spacing w:val="-3"/>
          <w:sz w:val="22"/>
          <w:szCs w:val="22"/>
        </w:rPr>
        <w:t>m</w:t>
      </w:r>
      <w:r>
        <w:rPr>
          <w:sz w:val="22"/>
          <w:szCs w:val="22"/>
        </w:rPr>
        <w:t>e</w:t>
      </w:r>
      <w:r>
        <w:rPr>
          <w:spacing w:val="4"/>
          <w:sz w:val="22"/>
          <w:szCs w:val="22"/>
        </w:rPr>
        <w:t>n</w:t>
      </w:r>
      <w:r>
        <w:rPr>
          <w:spacing w:val="1"/>
          <w:sz w:val="22"/>
          <w:szCs w:val="22"/>
        </w:rPr>
        <w:t>t</w:t>
      </w:r>
      <w:r>
        <w:rPr>
          <w:spacing w:val="-2"/>
          <w:sz w:val="22"/>
          <w:szCs w:val="22"/>
        </w:rPr>
        <w:t>a</w:t>
      </w:r>
      <w:r>
        <w:rPr>
          <w:spacing w:val="1"/>
          <w:sz w:val="22"/>
          <w:szCs w:val="22"/>
        </w:rPr>
        <w:t>t</w:t>
      </w:r>
      <w:r>
        <w:rPr>
          <w:spacing w:val="-1"/>
          <w:sz w:val="22"/>
          <w:szCs w:val="22"/>
        </w:rPr>
        <w:t>i</w:t>
      </w:r>
      <w:r>
        <w:rPr>
          <w:sz w:val="22"/>
          <w:szCs w:val="22"/>
        </w:rPr>
        <w:t>on d</w:t>
      </w:r>
      <w:r>
        <w:rPr>
          <w:spacing w:val="-2"/>
          <w:sz w:val="22"/>
          <w:szCs w:val="22"/>
        </w:rPr>
        <w:t>a</w:t>
      </w:r>
      <w:r>
        <w:rPr>
          <w:spacing w:val="1"/>
          <w:sz w:val="22"/>
          <w:szCs w:val="22"/>
        </w:rPr>
        <w:t>t</w:t>
      </w:r>
      <w:r>
        <w:rPr>
          <w:sz w:val="22"/>
          <w:szCs w:val="22"/>
        </w:rPr>
        <w:t xml:space="preserve">e </w:t>
      </w:r>
      <w:r>
        <w:rPr>
          <w:spacing w:val="-2"/>
          <w:sz w:val="22"/>
          <w:szCs w:val="22"/>
        </w:rPr>
        <w:t>o</w:t>
      </w:r>
      <w:r>
        <w:rPr>
          <w:sz w:val="22"/>
          <w:szCs w:val="22"/>
        </w:rPr>
        <w:t>f</w:t>
      </w:r>
      <w:r>
        <w:rPr>
          <w:spacing w:val="-1"/>
          <w:sz w:val="22"/>
          <w:szCs w:val="22"/>
        </w:rPr>
        <w:t xml:space="preserve"> </w:t>
      </w:r>
      <w:r>
        <w:rPr>
          <w:spacing w:val="3"/>
          <w:sz w:val="22"/>
          <w:szCs w:val="22"/>
        </w:rPr>
        <w:t>J</w:t>
      </w:r>
      <w:r>
        <w:rPr>
          <w:spacing w:val="-2"/>
          <w:sz w:val="22"/>
          <w:szCs w:val="22"/>
        </w:rPr>
        <w:t>u</w:t>
      </w:r>
      <w:r>
        <w:rPr>
          <w:spacing w:val="1"/>
          <w:sz w:val="22"/>
          <w:szCs w:val="22"/>
        </w:rPr>
        <w:t>l</w:t>
      </w:r>
      <w:r>
        <w:rPr>
          <w:sz w:val="22"/>
          <w:szCs w:val="22"/>
        </w:rPr>
        <w:t>y</w:t>
      </w:r>
      <w:r>
        <w:rPr>
          <w:spacing w:val="-2"/>
          <w:sz w:val="22"/>
          <w:szCs w:val="22"/>
        </w:rPr>
        <w:t xml:space="preserve"> </w:t>
      </w:r>
      <w:r>
        <w:rPr>
          <w:sz w:val="22"/>
          <w:szCs w:val="22"/>
        </w:rPr>
        <w:t>15,</w:t>
      </w:r>
    </w:p>
    <w:p w:rsidR="00236B27" w:rsidRDefault="00236B27" w:rsidP="00236B27">
      <w:pPr>
        <w:autoSpaceDE w:val="0"/>
        <w:autoSpaceDN w:val="0"/>
        <w:adjustRightInd w:val="0"/>
        <w:spacing w:line="254" w:lineRule="exact"/>
        <w:ind w:left="100" w:right="143"/>
        <w:rPr>
          <w:sz w:val="22"/>
          <w:szCs w:val="22"/>
        </w:rPr>
      </w:pPr>
      <w:r>
        <w:rPr>
          <w:sz w:val="22"/>
          <w:szCs w:val="22"/>
        </w:rPr>
        <w:t>2002.</w:t>
      </w:r>
      <w:r>
        <w:rPr>
          <w:spacing w:val="53"/>
          <w:sz w:val="22"/>
          <w:szCs w:val="22"/>
        </w:rPr>
        <w:t xml:space="preserve"> </w:t>
      </w:r>
      <w:r>
        <w:rPr>
          <w:spacing w:val="2"/>
          <w:sz w:val="22"/>
          <w:szCs w:val="22"/>
        </w:rPr>
        <w:t>T</w:t>
      </w:r>
      <w:r>
        <w:rPr>
          <w:sz w:val="22"/>
          <w:szCs w:val="22"/>
        </w:rPr>
        <w:t>he</w:t>
      </w:r>
      <w:r>
        <w:rPr>
          <w:spacing w:val="-2"/>
          <w:sz w:val="22"/>
          <w:szCs w:val="22"/>
        </w:rPr>
        <w:t xml:space="preserve"> </w:t>
      </w:r>
      <w:r>
        <w:rPr>
          <w:sz w:val="22"/>
          <w:szCs w:val="22"/>
        </w:rPr>
        <w:t>407</w:t>
      </w:r>
      <w:r>
        <w:rPr>
          <w:spacing w:val="-1"/>
          <w:sz w:val="22"/>
          <w:szCs w:val="22"/>
        </w:rPr>
        <w:t>/</w:t>
      </w:r>
      <w:r>
        <w:rPr>
          <w:sz w:val="22"/>
          <w:szCs w:val="22"/>
        </w:rPr>
        <w:t xml:space="preserve">321 </w:t>
      </w:r>
      <w:r>
        <w:rPr>
          <w:spacing w:val="-2"/>
          <w:sz w:val="22"/>
          <w:szCs w:val="22"/>
        </w:rPr>
        <w:t>a</w:t>
      </w:r>
      <w:r>
        <w:rPr>
          <w:spacing w:val="1"/>
          <w:sz w:val="22"/>
          <w:szCs w:val="22"/>
        </w:rPr>
        <w:t>r</w:t>
      </w:r>
      <w:r>
        <w:rPr>
          <w:sz w:val="22"/>
          <w:szCs w:val="22"/>
        </w:rPr>
        <w:t>ea</w:t>
      </w:r>
      <w:r>
        <w:rPr>
          <w:spacing w:val="-1"/>
          <w:sz w:val="22"/>
          <w:szCs w:val="22"/>
        </w:rPr>
        <w:t xml:space="preserve"> </w:t>
      </w:r>
      <w:r>
        <w:rPr>
          <w:sz w:val="22"/>
          <w:szCs w:val="22"/>
        </w:rPr>
        <w:t>c</w:t>
      </w:r>
      <w:r>
        <w:rPr>
          <w:spacing w:val="-2"/>
          <w:sz w:val="22"/>
          <w:szCs w:val="22"/>
        </w:rPr>
        <w:t>o</w:t>
      </w:r>
      <w:r>
        <w:rPr>
          <w:sz w:val="22"/>
          <w:szCs w:val="22"/>
        </w:rPr>
        <w:t>de</w:t>
      </w:r>
      <w:r>
        <w:rPr>
          <w:spacing w:val="1"/>
          <w:sz w:val="22"/>
          <w:szCs w:val="22"/>
        </w:rPr>
        <w:t xml:space="preserve"> </w:t>
      </w:r>
      <w:r>
        <w:rPr>
          <w:sz w:val="22"/>
          <w:szCs w:val="22"/>
        </w:rPr>
        <w:t>s</w:t>
      </w:r>
      <w:r>
        <w:rPr>
          <w:spacing w:val="-2"/>
          <w:sz w:val="22"/>
          <w:szCs w:val="22"/>
        </w:rPr>
        <w:t>e</w:t>
      </w:r>
      <w:r>
        <w:rPr>
          <w:spacing w:val="1"/>
          <w:sz w:val="22"/>
          <w:szCs w:val="22"/>
        </w:rPr>
        <w:t>r</w:t>
      </w:r>
      <w:r>
        <w:rPr>
          <w:spacing w:val="-2"/>
          <w:sz w:val="22"/>
          <w:szCs w:val="22"/>
        </w:rPr>
        <w:t>v</w:t>
      </w:r>
      <w:r>
        <w:rPr>
          <w:sz w:val="22"/>
          <w:szCs w:val="22"/>
        </w:rPr>
        <w:t>es</w:t>
      </w:r>
      <w:r>
        <w:rPr>
          <w:spacing w:val="1"/>
          <w:sz w:val="22"/>
          <w:szCs w:val="22"/>
        </w:rPr>
        <w:t xml:space="preserve"> </w:t>
      </w:r>
      <w:r>
        <w:rPr>
          <w:spacing w:val="-1"/>
          <w:sz w:val="22"/>
          <w:szCs w:val="22"/>
        </w:rPr>
        <w:t>O</w:t>
      </w:r>
      <w:r>
        <w:rPr>
          <w:spacing w:val="1"/>
          <w:sz w:val="22"/>
          <w:szCs w:val="22"/>
        </w:rPr>
        <w:t>r</w:t>
      </w:r>
      <w:r>
        <w:rPr>
          <w:sz w:val="22"/>
          <w:szCs w:val="22"/>
        </w:rPr>
        <w:t>an</w:t>
      </w:r>
      <w:r>
        <w:rPr>
          <w:spacing w:val="-2"/>
          <w:sz w:val="22"/>
          <w:szCs w:val="22"/>
        </w:rPr>
        <w:t>g</w:t>
      </w:r>
      <w:r>
        <w:rPr>
          <w:sz w:val="22"/>
          <w:szCs w:val="22"/>
        </w:rPr>
        <w:t>e, Os</w:t>
      </w:r>
      <w:r>
        <w:rPr>
          <w:spacing w:val="-2"/>
          <w:sz w:val="22"/>
          <w:szCs w:val="22"/>
        </w:rPr>
        <w:t>c</w:t>
      </w:r>
      <w:r>
        <w:rPr>
          <w:sz w:val="22"/>
          <w:szCs w:val="22"/>
        </w:rPr>
        <w:t>eo</w:t>
      </w:r>
      <w:r>
        <w:rPr>
          <w:spacing w:val="-1"/>
          <w:sz w:val="22"/>
          <w:szCs w:val="22"/>
        </w:rPr>
        <w:t>l</w:t>
      </w:r>
      <w:r>
        <w:rPr>
          <w:sz w:val="22"/>
          <w:szCs w:val="22"/>
        </w:rPr>
        <w:t>a,</w:t>
      </w:r>
      <w:r>
        <w:rPr>
          <w:spacing w:val="-2"/>
          <w:sz w:val="22"/>
          <w:szCs w:val="22"/>
        </w:rPr>
        <w:t xml:space="preserve"> </w:t>
      </w:r>
      <w:r>
        <w:rPr>
          <w:sz w:val="22"/>
          <w:szCs w:val="22"/>
        </w:rPr>
        <w:t>Se</w:t>
      </w:r>
      <w:r>
        <w:rPr>
          <w:spacing w:val="-4"/>
          <w:sz w:val="22"/>
          <w:szCs w:val="22"/>
        </w:rPr>
        <w:t>m</w:t>
      </w:r>
      <w:r>
        <w:rPr>
          <w:spacing w:val="1"/>
          <w:sz w:val="22"/>
          <w:szCs w:val="22"/>
        </w:rPr>
        <w:t>i</w:t>
      </w:r>
      <w:r>
        <w:rPr>
          <w:sz w:val="22"/>
          <w:szCs w:val="22"/>
        </w:rPr>
        <w:t>no</w:t>
      </w:r>
      <w:r>
        <w:rPr>
          <w:spacing w:val="1"/>
          <w:sz w:val="22"/>
          <w:szCs w:val="22"/>
        </w:rPr>
        <w:t>l</w:t>
      </w:r>
      <w:r>
        <w:rPr>
          <w:sz w:val="22"/>
          <w:szCs w:val="22"/>
        </w:rPr>
        <w:t>e and</w:t>
      </w:r>
      <w:r>
        <w:rPr>
          <w:spacing w:val="-2"/>
          <w:sz w:val="22"/>
          <w:szCs w:val="22"/>
        </w:rPr>
        <w:t xml:space="preserve"> </w:t>
      </w:r>
      <w:r>
        <w:rPr>
          <w:sz w:val="22"/>
          <w:szCs w:val="22"/>
        </w:rPr>
        <w:t>pa</w:t>
      </w:r>
      <w:r>
        <w:rPr>
          <w:spacing w:val="-1"/>
          <w:sz w:val="22"/>
          <w:szCs w:val="22"/>
        </w:rPr>
        <w:t>r</w:t>
      </w:r>
      <w:r>
        <w:rPr>
          <w:spacing w:val="1"/>
          <w:sz w:val="22"/>
          <w:szCs w:val="22"/>
        </w:rPr>
        <w:t>t</w:t>
      </w:r>
      <w:r>
        <w:rPr>
          <w:sz w:val="22"/>
          <w:szCs w:val="22"/>
        </w:rPr>
        <w:t>s</w:t>
      </w:r>
      <w:r>
        <w:rPr>
          <w:spacing w:val="-2"/>
          <w:sz w:val="22"/>
          <w:szCs w:val="22"/>
        </w:rPr>
        <w:t xml:space="preserve"> </w:t>
      </w:r>
      <w:r>
        <w:rPr>
          <w:sz w:val="22"/>
          <w:szCs w:val="22"/>
        </w:rPr>
        <w:t>of</w:t>
      </w:r>
      <w:r>
        <w:rPr>
          <w:spacing w:val="1"/>
          <w:sz w:val="22"/>
          <w:szCs w:val="22"/>
        </w:rPr>
        <w:t xml:space="preserve"> </w:t>
      </w:r>
      <w:r>
        <w:rPr>
          <w:sz w:val="22"/>
          <w:szCs w:val="22"/>
        </w:rPr>
        <w:t>La</w:t>
      </w:r>
      <w:r>
        <w:rPr>
          <w:spacing w:val="-3"/>
          <w:sz w:val="22"/>
          <w:szCs w:val="22"/>
        </w:rPr>
        <w:t>k</w:t>
      </w:r>
      <w:r>
        <w:rPr>
          <w:sz w:val="22"/>
          <w:szCs w:val="22"/>
        </w:rPr>
        <w:t>e</w:t>
      </w:r>
      <w:r>
        <w:rPr>
          <w:spacing w:val="-2"/>
          <w:sz w:val="22"/>
          <w:szCs w:val="22"/>
        </w:rPr>
        <w:t xml:space="preserve"> </w:t>
      </w:r>
      <w:r>
        <w:rPr>
          <w:sz w:val="22"/>
          <w:szCs w:val="22"/>
        </w:rPr>
        <w:t>and</w:t>
      </w:r>
      <w:r>
        <w:rPr>
          <w:spacing w:val="-2"/>
          <w:sz w:val="22"/>
          <w:szCs w:val="22"/>
        </w:rPr>
        <w:t xml:space="preserve"> </w:t>
      </w:r>
      <w:r>
        <w:rPr>
          <w:spacing w:val="1"/>
          <w:sz w:val="22"/>
          <w:szCs w:val="22"/>
        </w:rPr>
        <w:t>V</w:t>
      </w:r>
      <w:r>
        <w:rPr>
          <w:sz w:val="22"/>
          <w:szCs w:val="22"/>
        </w:rPr>
        <w:t>o</w:t>
      </w:r>
      <w:r>
        <w:rPr>
          <w:spacing w:val="1"/>
          <w:sz w:val="22"/>
          <w:szCs w:val="22"/>
        </w:rPr>
        <w:t>l</w:t>
      </w:r>
      <w:r>
        <w:rPr>
          <w:spacing w:val="-2"/>
          <w:sz w:val="22"/>
          <w:szCs w:val="22"/>
        </w:rPr>
        <w:t>u</w:t>
      </w:r>
      <w:r>
        <w:rPr>
          <w:sz w:val="22"/>
          <w:szCs w:val="22"/>
        </w:rPr>
        <w:t>s</w:t>
      </w:r>
      <w:r>
        <w:rPr>
          <w:spacing w:val="-1"/>
          <w:sz w:val="22"/>
          <w:szCs w:val="22"/>
        </w:rPr>
        <w:t>i</w:t>
      </w:r>
      <w:r>
        <w:rPr>
          <w:sz w:val="22"/>
          <w:szCs w:val="22"/>
        </w:rPr>
        <w:t>a Cou</w:t>
      </w:r>
      <w:r>
        <w:rPr>
          <w:spacing w:val="-3"/>
          <w:sz w:val="22"/>
          <w:szCs w:val="22"/>
        </w:rPr>
        <w:t>n</w:t>
      </w:r>
      <w:r>
        <w:rPr>
          <w:spacing w:val="1"/>
          <w:sz w:val="22"/>
          <w:szCs w:val="22"/>
        </w:rPr>
        <w:t>ti</w:t>
      </w:r>
      <w:r>
        <w:rPr>
          <w:spacing w:val="-2"/>
          <w:sz w:val="22"/>
          <w:szCs w:val="22"/>
        </w:rPr>
        <w:t>e</w:t>
      </w:r>
      <w:r>
        <w:rPr>
          <w:sz w:val="22"/>
          <w:szCs w:val="22"/>
        </w:rPr>
        <w:t xml:space="preserve">s </w:t>
      </w:r>
      <w:r>
        <w:rPr>
          <w:spacing w:val="1"/>
          <w:sz w:val="22"/>
          <w:szCs w:val="22"/>
        </w:rPr>
        <w:t>i</w:t>
      </w:r>
      <w:r>
        <w:rPr>
          <w:sz w:val="22"/>
          <w:szCs w:val="22"/>
        </w:rPr>
        <w:t xml:space="preserve">n </w:t>
      </w:r>
      <w:r>
        <w:rPr>
          <w:spacing w:val="-1"/>
          <w:sz w:val="22"/>
          <w:szCs w:val="22"/>
        </w:rPr>
        <w:t>C</w:t>
      </w:r>
      <w:r>
        <w:rPr>
          <w:sz w:val="22"/>
          <w:szCs w:val="22"/>
        </w:rPr>
        <w:t>e</w:t>
      </w:r>
      <w:r>
        <w:rPr>
          <w:spacing w:val="-2"/>
          <w:sz w:val="22"/>
          <w:szCs w:val="22"/>
        </w:rPr>
        <w:t>n</w:t>
      </w:r>
      <w:r>
        <w:rPr>
          <w:spacing w:val="1"/>
          <w:sz w:val="22"/>
          <w:szCs w:val="22"/>
        </w:rPr>
        <w:t>tr</w:t>
      </w:r>
      <w:r>
        <w:rPr>
          <w:spacing w:val="-2"/>
          <w:sz w:val="22"/>
          <w:szCs w:val="22"/>
        </w:rPr>
        <w:t>a</w:t>
      </w:r>
      <w:r>
        <w:rPr>
          <w:sz w:val="22"/>
          <w:szCs w:val="22"/>
        </w:rPr>
        <w:t>l</w:t>
      </w:r>
      <w:r>
        <w:rPr>
          <w:spacing w:val="1"/>
          <w:sz w:val="22"/>
          <w:szCs w:val="22"/>
        </w:rPr>
        <w:t xml:space="preserve"> </w:t>
      </w:r>
      <w:r>
        <w:rPr>
          <w:spacing w:val="-3"/>
          <w:sz w:val="22"/>
          <w:szCs w:val="22"/>
        </w:rPr>
        <w:t>F</w:t>
      </w:r>
      <w:r>
        <w:rPr>
          <w:spacing w:val="1"/>
          <w:sz w:val="22"/>
          <w:szCs w:val="22"/>
        </w:rPr>
        <w:t>l</w:t>
      </w:r>
      <w:r>
        <w:rPr>
          <w:sz w:val="22"/>
          <w:szCs w:val="22"/>
        </w:rPr>
        <w:t>o</w:t>
      </w:r>
      <w:r>
        <w:rPr>
          <w:spacing w:val="-1"/>
          <w:sz w:val="22"/>
          <w:szCs w:val="22"/>
        </w:rPr>
        <w:t>r</w:t>
      </w:r>
      <w:r>
        <w:rPr>
          <w:spacing w:val="1"/>
          <w:sz w:val="22"/>
          <w:szCs w:val="22"/>
        </w:rPr>
        <w:t>i</w:t>
      </w:r>
      <w:r>
        <w:rPr>
          <w:sz w:val="22"/>
          <w:szCs w:val="22"/>
        </w:rPr>
        <w:t>da.</w:t>
      </w:r>
      <w:r>
        <w:rPr>
          <w:spacing w:val="53"/>
          <w:sz w:val="22"/>
          <w:szCs w:val="22"/>
        </w:rPr>
        <w:t xml:space="preserve"> </w:t>
      </w:r>
      <w:r>
        <w:rPr>
          <w:sz w:val="22"/>
          <w:szCs w:val="22"/>
        </w:rPr>
        <w:t>The p</w:t>
      </w:r>
      <w:r>
        <w:rPr>
          <w:spacing w:val="-3"/>
          <w:sz w:val="22"/>
          <w:szCs w:val="22"/>
        </w:rPr>
        <w:t>o</w:t>
      </w:r>
      <w:r>
        <w:rPr>
          <w:spacing w:val="-2"/>
          <w:sz w:val="22"/>
          <w:szCs w:val="22"/>
        </w:rPr>
        <w:t>r</w:t>
      </w:r>
      <w:r>
        <w:rPr>
          <w:spacing w:val="1"/>
          <w:sz w:val="22"/>
          <w:szCs w:val="22"/>
        </w:rPr>
        <w:t>ti</w:t>
      </w:r>
      <w:r>
        <w:rPr>
          <w:sz w:val="22"/>
          <w:szCs w:val="22"/>
        </w:rPr>
        <w:t>on</w:t>
      </w:r>
      <w:r>
        <w:rPr>
          <w:spacing w:val="-2"/>
          <w:sz w:val="22"/>
          <w:szCs w:val="22"/>
        </w:rPr>
        <w:t xml:space="preserve"> </w:t>
      </w:r>
      <w:r>
        <w:rPr>
          <w:sz w:val="22"/>
          <w:szCs w:val="22"/>
        </w:rPr>
        <w:t>of</w:t>
      </w:r>
      <w:r>
        <w:rPr>
          <w:spacing w:val="-2"/>
          <w:sz w:val="22"/>
          <w:szCs w:val="22"/>
        </w:rPr>
        <w:t xml:space="preserve"> </w:t>
      </w:r>
      <w:r>
        <w:rPr>
          <w:spacing w:val="1"/>
          <w:sz w:val="22"/>
          <w:szCs w:val="22"/>
        </w:rPr>
        <w:t>t</w:t>
      </w:r>
      <w:r>
        <w:rPr>
          <w:sz w:val="22"/>
          <w:szCs w:val="22"/>
        </w:rPr>
        <w:t xml:space="preserve">he </w:t>
      </w:r>
      <w:r>
        <w:rPr>
          <w:spacing w:val="-2"/>
          <w:sz w:val="22"/>
          <w:szCs w:val="22"/>
        </w:rPr>
        <w:t>3</w:t>
      </w:r>
      <w:r>
        <w:rPr>
          <w:sz w:val="22"/>
          <w:szCs w:val="22"/>
        </w:rPr>
        <w:t xml:space="preserve">21 </w:t>
      </w:r>
      <w:r>
        <w:rPr>
          <w:spacing w:val="-2"/>
          <w:sz w:val="22"/>
          <w:szCs w:val="22"/>
        </w:rPr>
        <w:t>a</w:t>
      </w:r>
      <w:r>
        <w:rPr>
          <w:spacing w:val="1"/>
          <w:sz w:val="22"/>
          <w:szCs w:val="22"/>
        </w:rPr>
        <w:t>r</w:t>
      </w:r>
      <w:r>
        <w:rPr>
          <w:sz w:val="22"/>
          <w:szCs w:val="22"/>
        </w:rPr>
        <w:t>ea</w:t>
      </w:r>
      <w:r>
        <w:rPr>
          <w:spacing w:val="-2"/>
          <w:sz w:val="22"/>
          <w:szCs w:val="22"/>
        </w:rPr>
        <w:t xml:space="preserve"> </w:t>
      </w:r>
      <w:r>
        <w:rPr>
          <w:sz w:val="22"/>
          <w:szCs w:val="22"/>
        </w:rPr>
        <w:t>code</w:t>
      </w:r>
      <w:r>
        <w:rPr>
          <w:spacing w:val="1"/>
          <w:sz w:val="22"/>
          <w:szCs w:val="22"/>
        </w:rPr>
        <w:t xml:space="preserve"> </w:t>
      </w:r>
      <w:r>
        <w:rPr>
          <w:sz w:val="22"/>
          <w:szCs w:val="22"/>
        </w:rPr>
        <w:t>s</w:t>
      </w:r>
      <w:r>
        <w:rPr>
          <w:spacing w:val="-2"/>
          <w:sz w:val="22"/>
          <w:szCs w:val="22"/>
        </w:rPr>
        <w:t>e</w:t>
      </w:r>
      <w:r>
        <w:rPr>
          <w:spacing w:val="1"/>
          <w:sz w:val="22"/>
          <w:szCs w:val="22"/>
        </w:rPr>
        <w:t>r</w:t>
      </w:r>
      <w:r>
        <w:rPr>
          <w:spacing w:val="-2"/>
          <w:sz w:val="22"/>
          <w:szCs w:val="22"/>
        </w:rPr>
        <w:t>v</w:t>
      </w:r>
      <w:r>
        <w:rPr>
          <w:spacing w:val="1"/>
          <w:sz w:val="22"/>
          <w:szCs w:val="22"/>
        </w:rPr>
        <w:t>i</w:t>
      </w:r>
      <w:r>
        <w:rPr>
          <w:sz w:val="22"/>
          <w:szCs w:val="22"/>
        </w:rPr>
        <w:t>ng</w:t>
      </w:r>
      <w:r>
        <w:rPr>
          <w:spacing w:val="-2"/>
          <w:sz w:val="22"/>
          <w:szCs w:val="22"/>
        </w:rPr>
        <w:t xml:space="preserve"> </w:t>
      </w:r>
      <w:r>
        <w:rPr>
          <w:spacing w:val="-1"/>
          <w:sz w:val="22"/>
          <w:szCs w:val="22"/>
        </w:rPr>
        <w:t>B</w:t>
      </w:r>
      <w:r>
        <w:rPr>
          <w:spacing w:val="1"/>
          <w:sz w:val="22"/>
          <w:szCs w:val="22"/>
        </w:rPr>
        <w:t>r</w:t>
      </w:r>
      <w:r>
        <w:rPr>
          <w:sz w:val="22"/>
          <w:szCs w:val="22"/>
        </w:rPr>
        <w:t>e</w:t>
      </w:r>
      <w:r>
        <w:rPr>
          <w:spacing w:val="-2"/>
          <w:sz w:val="22"/>
          <w:szCs w:val="22"/>
        </w:rPr>
        <w:t>v</w:t>
      </w:r>
      <w:r>
        <w:rPr>
          <w:sz w:val="22"/>
          <w:szCs w:val="22"/>
        </w:rPr>
        <w:t>a</w:t>
      </w:r>
      <w:r>
        <w:rPr>
          <w:spacing w:val="1"/>
          <w:sz w:val="22"/>
          <w:szCs w:val="22"/>
        </w:rPr>
        <w:t>r</w:t>
      </w:r>
      <w:r>
        <w:rPr>
          <w:sz w:val="22"/>
          <w:szCs w:val="22"/>
        </w:rPr>
        <w:t xml:space="preserve">d </w:t>
      </w:r>
      <w:r>
        <w:rPr>
          <w:spacing w:val="-1"/>
          <w:sz w:val="22"/>
          <w:szCs w:val="22"/>
        </w:rPr>
        <w:t>C</w:t>
      </w:r>
      <w:r>
        <w:rPr>
          <w:sz w:val="22"/>
          <w:szCs w:val="22"/>
        </w:rPr>
        <w:t>oun</w:t>
      </w:r>
      <w:r>
        <w:rPr>
          <w:spacing w:val="1"/>
          <w:sz w:val="22"/>
          <w:szCs w:val="22"/>
        </w:rPr>
        <w:t>t</w:t>
      </w:r>
      <w:r>
        <w:rPr>
          <w:sz w:val="22"/>
          <w:szCs w:val="22"/>
        </w:rPr>
        <w:t>y</w:t>
      </w:r>
      <w:r>
        <w:rPr>
          <w:spacing w:val="-2"/>
          <w:sz w:val="22"/>
          <w:szCs w:val="22"/>
        </w:rPr>
        <w:t xml:space="preserve"> </w:t>
      </w:r>
      <w:r>
        <w:rPr>
          <w:spacing w:val="-1"/>
          <w:sz w:val="22"/>
          <w:szCs w:val="22"/>
        </w:rPr>
        <w:t>w</w:t>
      </w:r>
      <w:r>
        <w:rPr>
          <w:sz w:val="22"/>
          <w:szCs w:val="22"/>
        </w:rPr>
        <w:t>as</w:t>
      </w:r>
      <w:r>
        <w:rPr>
          <w:spacing w:val="-2"/>
          <w:sz w:val="22"/>
          <w:szCs w:val="22"/>
        </w:rPr>
        <w:t xml:space="preserve"> </w:t>
      </w:r>
      <w:r>
        <w:rPr>
          <w:spacing w:val="-1"/>
          <w:sz w:val="22"/>
          <w:szCs w:val="22"/>
        </w:rPr>
        <w:t>t</w:t>
      </w:r>
      <w:r>
        <w:rPr>
          <w:sz w:val="22"/>
          <w:szCs w:val="22"/>
        </w:rPr>
        <w:t xml:space="preserve">o </w:t>
      </w:r>
      <w:r>
        <w:rPr>
          <w:spacing w:val="1"/>
          <w:sz w:val="22"/>
          <w:szCs w:val="22"/>
        </w:rPr>
        <w:t>r</w:t>
      </w:r>
      <w:r>
        <w:rPr>
          <w:sz w:val="22"/>
          <w:szCs w:val="22"/>
        </w:rPr>
        <w:t>e</w:t>
      </w:r>
      <w:r>
        <w:rPr>
          <w:spacing w:val="-3"/>
          <w:sz w:val="22"/>
          <w:szCs w:val="22"/>
        </w:rPr>
        <w:t>m</w:t>
      </w:r>
      <w:r>
        <w:rPr>
          <w:sz w:val="22"/>
          <w:szCs w:val="22"/>
        </w:rPr>
        <w:t>a</w:t>
      </w:r>
      <w:r>
        <w:rPr>
          <w:spacing w:val="1"/>
          <w:sz w:val="22"/>
          <w:szCs w:val="22"/>
        </w:rPr>
        <w:t>i</w:t>
      </w:r>
      <w:r>
        <w:rPr>
          <w:sz w:val="22"/>
          <w:szCs w:val="22"/>
        </w:rPr>
        <w:t>n un</w:t>
      </w:r>
      <w:r>
        <w:rPr>
          <w:spacing w:val="-2"/>
          <w:sz w:val="22"/>
          <w:szCs w:val="22"/>
        </w:rPr>
        <w:t>c</w:t>
      </w:r>
      <w:r>
        <w:rPr>
          <w:sz w:val="22"/>
          <w:szCs w:val="22"/>
        </w:rPr>
        <w:t>han</w:t>
      </w:r>
      <w:r>
        <w:rPr>
          <w:spacing w:val="-2"/>
          <w:sz w:val="22"/>
          <w:szCs w:val="22"/>
        </w:rPr>
        <w:t>g</w:t>
      </w:r>
      <w:r>
        <w:rPr>
          <w:sz w:val="22"/>
          <w:szCs w:val="22"/>
        </w:rPr>
        <w:t>ed.</w:t>
      </w:r>
    </w:p>
    <w:p w:rsidR="00236B27" w:rsidRDefault="00236B27" w:rsidP="00236B27">
      <w:pPr>
        <w:autoSpaceDE w:val="0"/>
        <w:autoSpaceDN w:val="0"/>
        <w:adjustRightInd w:val="0"/>
        <w:spacing w:before="10" w:line="240" w:lineRule="exact"/>
      </w:pPr>
    </w:p>
    <w:p w:rsidR="00236B27" w:rsidRDefault="00236B27" w:rsidP="00236B27">
      <w:pPr>
        <w:autoSpaceDE w:val="0"/>
        <w:autoSpaceDN w:val="0"/>
        <w:adjustRightInd w:val="0"/>
        <w:spacing w:line="239" w:lineRule="auto"/>
        <w:ind w:left="100" w:right="100"/>
        <w:rPr>
          <w:sz w:val="22"/>
          <w:szCs w:val="22"/>
        </w:rPr>
      </w:pPr>
      <w:proofErr w:type="gramStart"/>
      <w:r>
        <w:rPr>
          <w:spacing w:val="-1"/>
          <w:sz w:val="22"/>
          <w:szCs w:val="22"/>
        </w:rPr>
        <w:t>O</w:t>
      </w:r>
      <w:r>
        <w:rPr>
          <w:sz w:val="22"/>
          <w:szCs w:val="22"/>
        </w:rPr>
        <w:t>n M</w:t>
      </w:r>
      <w:r>
        <w:rPr>
          <w:spacing w:val="1"/>
          <w:sz w:val="22"/>
          <w:szCs w:val="22"/>
        </w:rPr>
        <w:t>a</w:t>
      </w:r>
      <w:r>
        <w:rPr>
          <w:sz w:val="22"/>
          <w:szCs w:val="22"/>
        </w:rPr>
        <w:t>y</w:t>
      </w:r>
      <w:r>
        <w:rPr>
          <w:spacing w:val="-2"/>
          <w:sz w:val="22"/>
          <w:szCs w:val="22"/>
        </w:rPr>
        <w:t xml:space="preserve"> </w:t>
      </w:r>
      <w:r>
        <w:rPr>
          <w:sz w:val="22"/>
          <w:szCs w:val="22"/>
        </w:rPr>
        <w:t>31, 2002,</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3"/>
          <w:sz w:val="22"/>
          <w:szCs w:val="22"/>
        </w:rPr>
        <w:t>P</w:t>
      </w:r>
      <w:r>
        <w:rPr>
          <w:sz w:val="22"/>
          <w:szCs w:val="22"/>
        </w:rPr>
        <w:t xml:space="preserve">SC, </w:t>
      </w:r>
      <w:r>
        <w:rPr>
          <w:spacing w:val="1"/>
          <w:sz w:val="22"/>
          <w:szCs w:val="22"/>
        </w:rPr>
        <w:t>i</w:t>
      </w:r>
      <w:r>
        <w:rPr>
          <w:sz w:val="22"/>
          <w:szCs w:val="22"/>
        </w:rPr>
        <w:t xml:space="preserve">n </w:t>
      </w:r>
      <w:r>
        <w:rPr>
          <w:spacing w:val="-1"/>
          <w:sz w:val="22"/>
          <w:szCs w:val="22"/>
        </w:rPr>
        <w:t>O</w:t>
      </w:r>
      <w:r>
        <w:rPr>
          <w:spacing w:val="1"/>
          <w:sz w:val="22"/>
          <w:szCs w:val="22"/>
        </w:rPr>
        <w:t>r</w:t>
      </w:r>
      <w:r>
        <w:rPr>
          <w:spacing w:val="-2"/>
          <w:sz w:val="22"/>
          <w:szCs w:val="22"/>
        </w:rPr>
        <w:t>d</w:t>
      </w:r>
      <w:r>
        <w:rPr>
          <w:sz w:val="22"/>
          <w:szCs w:val="22"/>
        </w:rPr>
        <w:t>er</w:t>
      </w:r>
      <w:r>
        <w:rPr>
          <w:spacing w:val="1"/>
          <w:sz w:val="22"/>
          <w:szCs w:val="22"/>
        </w:rPr>
        <w:t xml:space="preserve"> </w:t>
      </w:r>
      <w:r>
        <w:rPr>
          <w:spacing w:val="-1"/>
          <w:sz w:val="22"/>
          <w:szCs w:val="22"/>
        </w:rPr>
        <w:t>N</w:t>
      </w:r>
      <w:r>
        <w:rPr>
          <w:sz w:val="22"/>
          <w:szCs w:val="22"/>
        </w:rPr>
        <w:t>o.</w:t>
      </w:r>
      <w:proofErr w:type="gramEnd"/>
      <w:r>
        <w:rPr>
          <w:sz w:val="22"/>
          <w:szCs w:val="22"/>
        </w:rPr>
        <w:t xml:space="preserve"> P</w:t>
      </w:r>
      <w:r>
        <w:rPr>
          <w:spacing w:val="-1"/>
          <w:sz w:val="22"/>
          <w:szCs w:val="22"/>
        </w:rPr>
        <w:t>S</w:t>
      </w:r>
      <w:r>
        <w:rPr>
          <w:sz w:val="22"/>
          <w:szCs w:val="22"/>
        </w:rPr>
        <w:t>C</w:t>
      </w:r>
      <w:r>
        <w:rPr>
          <w:spacing w:val="-4"/>
          <w:sz w:val="22"/>
          <w:szCs w:val="22"/>
        </w:rPr>
        <w:t>-</w:t>
      </w:r>
      <w:r>
        <w:rPr>
          <w:sz w:val="22"/>
          <w:szCs w:val="22"/>
        </w:rPr>
        <w:t>0</w:t>
      </w:r>
      <w:r>
        <w:rPr>
          <w:spacing w:val="2"/>
          <w:sz w:val="22"/>
          <w:szCs w:val="22"/>
        </w:rPr>
        <w:t>2</w:t>
      </w:r>
      <w:r>
        <w:rPr>
          <w:spacing w:val="-4"/>
          <w:sz w:val="22"/>
          <w:szCs w:val="22"/>
        </w:rPr>
        <w:t>-</w:t>
      </w:r>
      <w:r>
        <w:rPr>
          <w:sz w:val="22"/>
          <w:szCs w:val="22"/>
        </w:rPr>
        <w:t>0743</w:t>
      </w:r>
      <w:r>
        <w:rPr>
          <w:spacing w:val="-2"/>
          <w:sz w:val="22"/>
          <w:szCs w:val="22"/>
        </w:rPr>
        <w:t>-</w:t>
      </w:r>
      <w:r>
        <w:rPr>
          <w:sz w:val="22"/>
          <w:szCs w:val="22"/>
        </w:rPr>
        <w:t>F</w:t>
      </w:r>
      <w:r>
        <w:rPr>
          <w:spacing w:val="-1"/>
          <w:sz w:val="22"/>
          <w:szCs w:val="22"/>
        </w:rPr>
        <w:t>O</w:t>
      </w:r>
      <w:r>
        <w:rPr>
          <w:spacing w:val="2"/>
          <w:sz w:val="22"/>
          <w:szCs w:val="22"/>
        </w:rPr>
        <w:t>F</w:t>
      </w:r>
      <w:r>
        <w:rPr>
          <w:spacing w:val="-4"/>
          <w:sz w:val="22"/>
          <w:szCs w:val="22"/>
        </w:rPr>
        <w:t>-</w:t>
      </w:r>
      <w:r>
        <w:rPr>
          <w:spacing w:val="2"/>
          <w:sz w:val="22"/>
          <w:szCs w:val="22"/>
        </w:rPr>
        <w:t>T</w:t>
      </w:r>
      <w:r>
        <w:rPr>
          <w:sz w:val="22"/>
          <w:szCs w:val="22"/>
        </w:rPr>
        <w:t xml:space="preserve">L, </w:t>
      </w:r>
      <w:r>
        <w:rPr>
          <w:spacing w:val="1"/>
          <w:sz w:val="22"/>
          <w:szCs w:val="22"/>
        </w:rPr>
        <w:t>i</w:t>
      </w:r>
      <w:r>
        <w:rPr>
          <w:sz w:val="22"/>
          <w:szCs w:val="22"/>
        </w:rPr>
        <w:t>nd</w:t>
      </w:r>
      <w:r>
        <w:rPr>
          <w:spacing w:val="-2"/>
          <w:sz w:val="22"/>
          <w:szCs w:val="22"/>
        </w:rPr>
        <w:t>e</w:t>
      </w:r>
      <w:r>
        <w:rPr>
          <w:spacing w:val="1"/>
          <w:sz w:val="22"/>
          <w:szCs w:val="22"/>
        </w:rPr>
        <w:t>fi</w:t>
      </w:r>
      <w:r>
        <w:rPr>
          <w:spacing w:val="-2"/>
          <w:sz w:val="22"/>
          <w:szCs w:val="22"/>
        </w:rPr>
        <w:t>n</w:t>
      </w:r>
      <w:r>
        <w:rPr>
          <w:spacing w:val="1"/>
          <w:sz w:val="22"/>
          <w:szCs w:val="22"/>
        </w:rPr>
        <w:t>i</w:t>
      </w:r>
      <w:r>
        <w:rPr>
          <w:spacing w:val="-1"/>
          <w:sz w:val="22"/>
          <w:szCs w:val="22"/>
        </w:rPr>
        <w:t>t</w:t>
      </w:r>
      <w:r>
        <w:rPr>
          <w:sz w:val="22"/>
          <w:szCs w:val="22"/>
        </w:rPr>
        <w:t>e</w:t>
      </w:r>
      <w:r>
        <w:rPr>
          <w:spacing w:val="1"/>
          <w:sz w:val="22"/>
          <w:szCs w:val="22"/>
        </w:rPr>
        <w:t>l</w:t>
      </w:r>
      <w:r>
        <w:rPr>
          <w:sz w:val="22"/>
          <w:szCs w:val="22"/>
        </w:rPr>
        <w:t>y</w:t>
      </w:r>
      <w:r>
        <w:rPr>
          <w:spacing w:val="-1"/>
          <w:sz w:val="22"/>
          <w:szCs w:val="22"/>
        </w:rPr>
        <w:t xml:space="preserve"> </w:t>
      </w:r>
      <w:r>
        <w:rPr>
          <w:sz w:val="22"/>
          <w:szCs w:val="22"/>
        </w:rPr>
        <w:t>su</w:t>
      </w:r>
      <w:r>
        <w:rPr>
          <w:spacing w:val="1"/>
          <w:sz w:val="22"/>
          <w:szCs w:val="22"/>
        </w:rPr>
        <w:t>s</w:t>
      </w:r>
      <w:r>
        <w:rPr>
          <w:spacing w:val="-2"/>
          <w:sz w:val="22"/>
          <w:szCs w:val="22"/>
        </w:rPr>
        <w:t>p</w:t>
      </w:r>
      <w:r>
        <w:rPr>
          <w:sz w:val="22"/>
          <w:szCs w:val="22"/>
        </w:rPr>
        <w:t>end</w:t>
      </w:r>
      <w:r>
        <w:rPr>
          <w:spacing w:val="1"/>
          <w:sz w:val="22"/>
          <w:szCs w:val="22"/>
        </w:rPr>
        <w:t>e</w:t>
      </w:r>
      <w:r>
        <w:rPr>
          <w:sz w:val="22"/>
          <w:szCs w:val="22"/>
        </w:rPr>
        <w:t>d</w:t>
      </w:r>
      <w:r>
        <w:rPr>
          <w:spacing w:val="-1"/>
          <w:sz w:val="22"/>
          <w:szCs w:val="22"/>
        </w:rPr>
        <w:t xml:space="preserve"> </w:t>
      </w:r>
      <w:r>
        <w:rPr>
          <w:spacing w:val="1"/>
          <w:sz w:val="22"/>
          <w:szCs w:val="22"/>
        </w:rPr>
        <w:t>t</w:t>
      </w:r>
      <w:r>
        <w:rPr>
          <w:sz w:val="22"/>
          <w:szCs w:val="22"/>
        </w:rPr>
        <w:t xml:space="preserve">he </w:t>
      </w:r>
      <w:r>
        <w:rPr>
          <w:spacing w:val="1"/>
          <w:sz w:val="22"/>
          <w:szCs w:val="22"/>
        </w:rPr>
        <w:t>i</w:t>
      </w:r>
      <w:r>
        <w:rPr>
          <w:spacing w:val="-4"/>
          <w:sz w:val="22"/>
          <w:szCs w:val="22"/>
        </w:rPr>
        <w:t>m</w:t>
      </w:r>
      <w:r>
        <w:rPr>
          <w:sz w:val="22"/>
          <w:szCs w:val="22"/>
        </w:rPr>
        <w:t>p</w:t>
      </w:r>
      <w:r>
        <w:rPr>
          <w:spacing w:val="1"/>
          <w:sz w:val="22"/>
          <w:szCs w:val="22"/>
        </w:rPr>
        <w:t>le</w:t>
      </w:r>
      <w:r>
        <w:rPr>
          <w:spacing w:val="-4"/>
          <w:sz w:val="22"/>
          <w:szCs w:val="22"/>
        </w:rPr>
        <w:t>m</w:t>
      </w:r>
      <w:r>
        <w:rPr>
          <w:sz w:val="22"/>
          <w:szCs w:val="22"/>
        </w:rPr>
        <w:t>en</w:t>
      </w:r>
      <w:r>
        <w:rPr>
          <w:spacing w:val="1"/>
          <w:sz w:val="22"/>
          <w:szCs w:val="22"/>
        </w:rPr>
        <w:t>t</w:t>
      </w:r>
      <w:r>
        <w:rPr>
          <w:sz w:val="22"/>
          <w:szCs w:val="22"/>
        </w:rPr>
        <w:t>a</w:t>
      </w:r>
      <w:r>
        <w:rPr>
          <w:spacing w:val="1"/>
          <w:sz w:val="22"/>
          <w:szCs w:val="22"/>
        </w:rPr>
        <w:t>ti</w:t>
      </w:r>
      <w:r>
        <w:rPr>
          <w:spacing w:val="-2"/>
          <w:sz w:val="22"/>
          <w:szCs w:val="22"/>
        </w:rPr>
        <w:t>o</w:t>
      </w:r>
      <w:r>
        <w:rPr>
          <w:sz w:val="22"/>
          <w:szCs w:val="22"/>
        </w:rPr>
        <w:t>n of</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689</w:t>
      </w:r>
      <w:r>
        <w:rPr>
          <w:spacing w:val="-2"/>
          <w:sz w:val="22"/>
          <w:szCs w:val="22"/>
        </w:rPr>
        <w:t xml:space="preserve"> </w:t>
      </w:r>
      <w:r>
        <w:rPr>
          <w:sz w:val="22"/>
          <w:szCs w:val="22"/>
        </w:rPr>
        <w:t>a</w:t>
      </w:r>
      <w:r>
        <w:rPr>
          <w:spacing w:val="1"/>
          <w:sz w:val="22"/>
          <w:szCs w:val="22"/>
        </w:rPr>
        <w:t>r</w:t>
      </w:r>
      <w:r>
        <w:rPr>
          <w:sz w:val="22"/>
          <w:szCs w:val="22"/>
        </w:rPr>
        <w:t>ea</w:t>
      </w:r>
      <w:r>
        <w:rPr>
          <w:spacing w:val="-2"/>
          <w:sz w:val="22"/>
          <w:szCs w:val="22"/>
        </w:rPr>
        <w:t xml:space="preserve"> </w:t>
      </w:r>
      <w:r>
        <w:rPr>
          <w:sz w:val="22"/>
          <w:szCs w:val="22"/>
        </w:rPr>
        <w:t>cod</w:t>
      </w:r>
      <w:r>
        <w:rPr>
          <w:spacing w:val="1"/>
          <w:sz w:val="22"/>
          <w:szCs w:val="22"/>
        </w:rPr>
        <w:t>e</w:t>
      </w:r>
      <w:r>
        <w:rPr>
          <w:sz w:val="22"/>
          <w:szCs w:val="22"/>
        </w:rPr>
        <w:t>.</w:t>
      </w:r>
      <w:r>
        <w:rPr>
          <w:spacing w:val="53"/>
          <w:sz w:val="22"/>
          <w:szCs w:val="22"/>
        </w:rPr>
        <w:t xml:space="preserve"> </w:t>
      </w:r>
      <w:r>
        <w:rPr>
          <w:spacing w:val="2"/>
          <w:sz w:val="22"/>
          <w:szCs w:val="22"/>
        </w:rPr>
        <w:t>T</w:t>
      </w:r>
      <w:r>
        <w:rPr>
          <w:sz w:val="22"/>
          <w:szCs w:val="22"/>
        </w:rPr>
        <w:t>he</w:t>
      </w:r>
      <w:r>
        <w:rPr>
          <w:spacing w:val="1"/>
          <w:sz w:val="22"/>
          <w:szCs w:val="22"/>
        </w:rPr>
        <w:t xml:space="preserve"> </w:t>
      </w:r>
      <w:r>
        <w:rPr>
          <w:sz w:val="22"/>
          <w:szCs w:val="22"/>
        </w:rPr>
        <w:t>PSC</w:t>
      </w:r>
      <w:r>
        <w:rPr>
          <w:spacing w:val="-1"/>
          <w:sz w:val="22"/>
          <w:szCs w:val="22"/>
        </w:rPr>
        <w:t xml:space="preserve"> </w:t>
      </w:r>
      <w:r>
        <w:rPr>
          <w:spacing w:val="-2"/>
          <w:sz w:val="22"/>
          <w:szCs w:val="22"/>
        </w:rPr>
        <w:t>d</w:t>
      </w:r>
      <w:r>
        <w:rPr>
          <w:spacing w:val="1"/>
          <w:sz w:val="22"/>
          <w:szCs w:val="22"/>
        </w:rPr>
        <w:t>i</w:t>
      </w:r>
      <w:r>
        <w:rPr>
          <w:spacing w:val="-2"/>
          <w:sz w:val="22"/>
          <w:szCs w:val="22"/>
        </w:rPr>
        <w:t>r</w:t>
      </w:r>
      <w:r>
        <w:rPr>
          <w:sz w:val="22"/>
          <w:szCs w:val="22"/>
        </w:rPr>
        <w:t>e</w:t>
      </w:r>
      <w:r>
        <w:rPr>
          <w:spacing w:val="-2"/>
          <w:sz w:val="22"/>
          <w:szCs w:val="22"/>
        </w:rPr>
        <w:t>c</w:t>
      </w:r>
      <w:r>
        <w:rPr>
          <w:spacing w:val="1"/>
          <w:sz w:val="22"/>
          <w:szCs w:val="22"/>
        </w:rPr>
        <w:t>t</w:t>
      </w:r>
      <w:r>
        <w:rPr>
          <w:spacing w:val="-2"/>
          <w:sz w:val="22"/>
          <w:szCs w:val="22"/>
        </w:rPr>
        <w:t>e</w:t>
      </w:r>
      <w:r>
        <w:rPr>
          <w:sz w:val="22"/>
          <w:szCs w:val="22"/>
        </w:rPr>
        <w:t xml:space="preserve">d </w:t>
      </w:r>
      <w:r>
        <w:rPr>
          <w:spacing w:val="1"/>
          <w:sz w:val="22"/>
          <w:szCs w:val="22"/>
        </w:rPr>
        <w:t>t</w:t>
      </w:r>
      <w:r>
        <w:rPr>
          <w:sz w:val="22"/>
          <w:szCs w:val="22"/>
        </w:rPr>
        <w:t>he</w:t>
      </w:r>
      <w:r>
        <w:rPr>
          <w:spacing w:val="-2"/>
          <w:sz w:val="22"/>
          <w:szCs w:val="22"/>
        </w:rPr>
        <w:t xml:space="preserve"> </w:t>
      </w:r>
      <w:r>
        <w:rPr>
          <w:spacing w:val="1"/>
          <w:sz w:val="22"/>
          <w:szCs w:val="22"/>
        </w:rPr>
        <w:t>t</w:t>
      </w:r>
      <w:r>
        <w:rPr>
          <w:spacing w:val="-2"/>
          <w:sz w:val="22"/>
          <w:szCs w:val="22"/>
        </w:rPr>
        <w:t>e</w:t>
      </w:r>
      <w:r>
        <w:rPr>
          <w:spacing w:val="1"/>
          <w:sz w:val="22"/>
          <w:szCs w:val="22"/>
        </w:rPr>
        <w:t>l</w:t>
      </w:r>
      <w:r>
        <w:rPr>
          <w:sz w:val="22"/>
          <w:szCs w:val="22"/>
        </w:rPr>
        <w:t>e</w:t>
      </w:r>
      <w:r>
        <w:rPr>
          <w:spacing w:val="1"/>
          <w:sz w:val="22"/>
          <w:szCs w:val="22"/>
        </w:rPr>
        <w:t>c</w:t>
      </w:r>
      <w:r>
        <w:rPr>
          <w:sz w:val="22"/>
          <w:szCs w:val="22"/>
        </w:rPr>
        <w:t>o</w:t>
      </w:r>
      <w:r>
        <w:rPr>
          <w:spacing w:val="-4"/>
          <w:sz w:val="22"/>
          <w:szCs w:val="22"/>
        </w:rPr>
        <w:t>mm</w:t>
      </w:r>
      <w:r>
        <w:rPr>
          <w:sz w:val="22"/>
          <w:szCs w:val="22"/>
        </w:rPr>
        <w:t>un</w:t>
      </w:r>
      <w:r>
        <w:rPr>
          <w:spacing w:val="1"/>
          <w:sz w:val="22"/>
          <w:szCs w:val="22"/>
        </w:rPr>
        <w:t>i</w:t>
      </w:r>
      <w:r>
        <w:rPr>
          <w:sz w:val="22"/>
          <w:szCs w:val="22"/>
        </w:rPr>
        <w:t>c</w:t>
      </w:r>
      <w:r>
        <w:rPr>
          <w:spacing w:val="1"/>
          <w:sz w:val="22"/>
          <w:szCs w:val="22"/>
        </w:rPr>
        <w:t>at</w:t>
      </w:r>
      <w:r>
        <w:rPr>
          <w:spacing w:val="-1"/>
          <w:sz w:val="22"/>
          <w:szCs w:val="22"/>
        </w:rPr>
        <w:t>i</w:t>
      </w:r>
      <w:r>
        <w:rPr>
          <w:sz w:val="22"/>
          <w:szCs w:val="22"/>
        </w:rPr>
        <w:t>ons</w:t>
      </w:r>
      <w:r>
        <w:rPr>
          <w:spacing w:val="-2"/>
          <w:sz w:val="22"/>
          <w:szCs w:val="22"/>
        </w:rPr>
        <w:t xml:space="preserve"> </w:t>
      </w:r>
      <w:r>
        <w:rPr>
          <w:spacing w:val="-1"/>
          <w:sz w:val="22"/>
          <w:szCs w:val="22"/>
        </w:rPr>
        <w:t>i</w:t>
      </w:r>
      <w:r>
        <w:rPr>
          <w:sz w:val="22"/>
          <w:szCs w:val="22"/>
        </w:rPr>
        <w:t>ndus</w:t>
      </w:r>
      <w:r>
        <w:rPr>
          <w:spacing w:val="-1"/>
          <w:sz w:val="22"/>
          <w:szCs w:val="22"/>
        </w:rPr>
        <w:t>t</w:t>
      </w:r>
      <w:r>
        <w:rPr>
          <w:spacing w:val="1"/>
          <w:sz w:val="22"/>
          <w:szCs w:val="22"/>
        </w:rPr>
        <w:t>r</w:t>
      </w:r>
      <w:r>
        <w:rPr>
          <w:spacing w:val="-2"/>
          <w:sz w:val="22"/>
          <w:szCs w:val="22"/>
        </w:rPr>
        <w:t>y</w:t>
      </w:r>
      <w:r>
        <w:rPr>
          <w:sz w:val="22"/>
          <w:szCs w:val="22"/>
        </w:rPr>
        <w:t xml:space="preserve">, </w:t>
      </w:r>
      <w:r>
        <w:rPr>
          <w:spacing w:val="1"/>
          <w:sz w:val="22"/>
          <w:szCs w:val="22"/>
        </w:rPr>
        <w:t>r</w:t>
      </w:r>
      <w:r>
        <w:rPr>
          <w:sz w:val="22"/>
          <w:szCs w:val="22"/>
        </w:rPr>
        <w:t>e</w:t>
      </w:r>
      <w:r>
        <w:rPr>
          <w:spacing w:val="-2"/>
          <w:sz w:val="22"/>
          <w:szCs w:val="22"/>
        </w:rPr>
        <w:t>p</w:t>
      </w:r>
      <w:r>
        <w:rPr>
          <w:spacing w:val="1"/>
          <w:sz w:val="22"/>
          <w:szCs w:val="22"/>
        </w:rPr>
        <w:t>r</w:t>
      </w:r>
      <w:r>
        <w:rPr>
          <w:sz w:val="22"/>
          <w:szCs w:val="22"/>
        </w:rPr>
        <w:t>e</w:t>
      </w:r>
      <w:r>
        <w:rPr>
          <w:spacing w:val="-2"/>
          <w:sz w:val="22"/>
          <w:szCs w:val="22"/>
        </w:rPr>
        <w:t>s</w:t>
      </w:r>
      <w:r>
        <w:rPr>
          <w:sz w:val="22"/>
          <w:szCs w:val="22"/>
        </w:rPr>
        <w:t>en</w:t>
      </w:r>
      <w:r>
        <w:rPr>
          <w:spacing w:val="-1"/>
          <w:sz w:val="22"/>
          <w:szCs w:val="22"/>
        </w:rPr>
        <w:t>t</w:t>
      </w:r>
      <w:r>
        <w:rPr>
          <w:sz w:val="22"/>
          <w:szCs w:val="22"/>
        </w:rPr>
        <w:t xml:space="preserve">ed by </w:t>
      </w:r>
      <w:proofErr w:type="spellStart"/>
      <w:r>
        <w:rPr>
          <w:spacing w:val="-1"/>
          <w:sz w:val="22"/>
          <w:szCs w:val="22"/>
        </w:rPr>
        <w:t>NAN</w:t>
      </w:r>
      <w:r>
        <w:rPr>
          <w:sz w:val="22"/>
          <w:szCs w:val="22"/>
        </w:rPr>
        <w:t>P</w:t>
      </w:r>
      <w:r>
        <w:rPr>
          <w:spacing w:val="-1"/>
          <w:sz w:val="22"/>
          <w:szCs w:val="22"/>
        </w:rPr>
        <w:t>A</w:t>
      </w:r>
      <w:proofErr w:type="spellEnd"/>
      <w:r>
        <w:rPr>
          <w:sz w:val="22"/>
          <w:szCs w:val="22"/>
        </w:rPr>
        <w:t xml:space="preserve">, </w:t>
      </w:r>
      <w:r>
        <w:rPr>
          <w:spacing w:val="1"/>
          <w:sz w:val="22"/>
          <w:szCs w:val="22"/>
        </w:rPr>
        <w:t>t</w:t>
      </w:r>
      <w:r>
        <w:rPr>
          <w:sz w:val="22"/>
          <w:szCs w:val="22"/>
        </w:rPr>
        <w:t>o p</w:t>
      </w:r>
      <w:r>
        <w:rPr>
          <w:spacing w:val="1"/>
          <w:sz w:val="22"/>
          <w:szCs w:val="22"/>
        </w:rPr>
        <w:t>r</w:t>
      </w:r>
      <w:r>
        <w:rPr>
          <w:sz w:val="22"/>
          <w:szCs w:val="22"/>
        </w:rPr>
        <w:t>o</w:t>
      </w:r>
      <w:r>
        <w:rPr>
          <w:spacing w:val="-2"/>
          <w:sz w:val="22"/>
          <w:szCs w:val="22"/>
        </w:rPr>
        <w:t>v</w:t>
      </w:r>
      <w:r>
        <w:rPr>
          <w:spacing w:val="1"/>
          <w:sz w:val="22"/>
          <w:szCs w:val="22"/>
        </w:rPr>
        <w:t>i</w:t>
      </w:r>
      <w:r>
        <w:rPr>
          <w:sz w:val="22"/>
          <w:szCs w:val="22"/>
        </w:rPr>
        <w:t xml:space="preserve">de </w:t>
      </w:r>
      <w:r>
        <w:rPr>
          <w:spacing w:val="-2"/>
          <w:sz w:val="22"/>
          <w:szCs w:val="22"/>
        </w:rPr>
        <w:t>n</w:t>
      </w:r>
      <w:r>
        <w:rPr>
          <w:sz w:val="22"/>
          <w:szCs w:val="22"/>
        </w:rPr>
        <w:t>o</w:t>
      </w:r>
      <w:r>
        <w:rPr>
          <w:spacing w:val="-1"/>
          <w:sz w:val="22"/>
          <w:szCs w:val="22"/>
        </w:rPr>
        <w:t>t</w:t>
      </w:r>
      <w:r>
        <w:rPr>
          <w:spacing w:val="1"/>
          <w:sz w:val="22"/>
          <w:szCs w:val="22"/>
        </w:rPr>
        <w:t>i</w:t>
      </w:r>
      <w:r>
        <w:rPr>
          <w:sz w:val="22"/>
          <w:szCs w:val="22"/>
        </w:rPr>
        <w:t>ce</w:t>
      </w:r>
      <w:r>
        <w:rPr>
          <w:spacing w:val="-2"/>
          <w:sz w:val="22"/>
          <w:szCs w:val="22"/>
        </w:rPr>
        <w:t xml:space="preserve"> </w:t>
      </w:r>
      <w:r>
        <w:rPr>
          <w:spacing w:val="-1"/>
          <w:sz w:val="22"/>
          <w:szCs w:val="22"/>
        </w:rPr>
        <w:t>w</w:t>
      </w:r>
      <w:r>
        <w:rPr>
          <w:sz w:val="22"/>
          <w:szCs w:val="22"/>
        </w:rPr>
        <w:t xml:space="preserve">hen </w:t>
      </w:r>
      <w:r>
        <w:rPr>
          <w:spacing w:val="1"/>
          <w:sz w:val="22"/>
          <w:szCs w:val="22"/>
        </w:rPr>
        <w:t>t</w:t>
      </w:r>
      <w:r>
        <w:rPr>
          <w:spacing w:val="-2"/>
          <w:sz w:val="22"/>
          <w:szCs w:val="22"/>
        </w:rPr>
        <w:t>h</w:t>
      </w:r>
      <w:r>
        <w:rPr>
          <w:sz w:val="22"/>
          <w:szCs w:val="22"/>
        </w:rPr>
        <w:t>e</w:t>
      </w:r>
      <w:r>
        <w:rPr>
          <w:spacing w:val="1"/>
          <w:sz w:val="22"/>
          <w:szCs w:val="22"/>
        </w:rPr>
        <w:t>r</w:t>
      </w:r>
      <w:r>
        <w:rPr>
          <w:sz w:val="22"/>
          <w:szCs w:val="22"/>
        </w:rPr>
        <w:t>e</w:t>
      </w:r>
      <w:r>
        <w:rPr>
          <w:spacing w:val="-2"/>
          <w:sz w:val="22"/>
          <w:szCs w:val="22"/>
        </w:rPr>
        <w:t xml:space="preserve"> </w:t>
      </w:r>
      <w:r>
        <w:rPr>
          <w:spacing w:val="1"/>
          <w:sz w:val="22"/>
          <w:szCs w:val="22"/>
        </w:rPr>
        <w:t>i</w:t>
      </w:r>
      <w:r>
        <w:rPr>
          <w:sz w:val="22"/>
          <w:szCs w:val="22"/>
        </w:rPr>
        <w:t>s</w:t>
      </w:r>
      <w:r>
        <w:rPr>
          <w:spacing w:val="-2"/>
          <w:sz w:val="22"/>
          <w:szCs w:val="22"/>
        </w:rPr>
        <w:t xml:space="preserve"> </w:t>
      </w:r>
      <w:r>
        <w:rPr>
          <w:sz w:val="22"/>
          <w:szCs w:val="22"/>
        </w:rPr>
        <w:t xml:space="preserve">an </w:t>
      </w:r>
      <w:r>
        <w:rPr>
          <w:spacing w:val="-2"/>
          <w:sz w:val="22"/>
          <w:szCs w:val="22"/>
        </w:rPr>
        <w:t>e</w:t>
      </w:r>
      <w:r>
        <w:rPr>
          <w:sz w:val="22"/>
          <w:szCs w:val="22"/>
        </w:rPr>
        <w:t>s</w:t>
      </w:r>
      <w:r>
        <w:rPr>
          <w:spacing w:val="-1"/>
          <w:sz w:val="22"/>
          <w:szCs w:val="22"/>
        </w:rPr>
        <w:t>t</w:t>
      </w:r>
      <w:r>
        <w:rPr>
          <w:spacing w:val="1"/>
          <w:sz w:val="22"/>
          <w:szCs w:val="22"/>
        </w:rPr>
        <w:t>i</w:t>
      </w:r>
      <w:r>
        <w:rPr>
          <w:spacing w:val="-4"/>
          <w:sz w:val="22"/>
          <w:szCs w:val="22"/>
        </w:rPr>
        <w:t>m</w:t>
      </w:r>
      <w:r>
        <w:rPr>
          <w:sz w:val="22"/>
          <w:szCs w:val="22"/>
        </w:rPr>
        <w:t>a</w:t>
      </w:r>
      <w:r>
        <w:rPr>
          <w:spacing w:val="1"/>
          <w:sz w:val="22"/>
          <w:szCs w:val="22"/>
        </w:rPr>
        <w:t>t</w:t>
      </w:r>
      <w:r>
        <w:rPr>
          <w:sz w:val="22"/>
          <w:szCs w:val="22"/>
        </w:rPr>
        <w:t>ed</w:t>
      </w:r>
      <w:r>
        <w:rPr>
          <w:spacing w:val="-2"/>
          <w:sz w:val="22"/>
          <w:szCs w:val="22"/>
        </w:rPr>
        <w:t xml:space="preserve"> </w:t>
      </w:r>
      <w:r>
        <w:rPr>
          <w:sz w:val="22"/>
          <w:szCs w:val="22"/>
        </w:rPr>
        <w:t>on</w:t>
      </w:r>
      <w:r>
        <w:rPr>
          <w:spacing w:val="4"/>
          <w:sz w:val="22"/>
          <w:szCs w:val="22"/>
        </w:rPr>
        <w:t>e</w:t>
      </w:r>
      <w:r>
        <w:rPr>
          <w:spacing w:val="-2"/>
          <w:sz w:val="22"/>
          <w:szCs w:val="22"/>
        </w:rPr>
        <w:t>-y</w:t>
      </w:r>
      <w:r>
        <w:rPr>
          <w:sz w:val="22"/>
          <w:szCs w:val="22"/>
        </w:rPr>
        <w:t>e</w:t>
      </w:r>
      <w:r>
        <w:rPr>
          <w:spacing w:val="1"/>
          <w:sz w:val="22"/>
          <w:szCs w:val="22"/>
        </w:rPr>
        <w:t>a</w:t>
      </w:r>
      <w:r>
        <w:rPr>
          <w:sz w:val="22"/>
          <w:szCs w:val="22"/>
        </w:rPr>
        <w:t>r</w:t>
      </w:r>
      <w:r>
        <w:rPr>
          <w:spacing w:val="1"/>
          <w:sz w:val="22"/>
          <w:szCs w:val="22"/>
        </w:rPr>
        <w:t xml:space="preserve"> </w:t>
      </w:r>
      <w:r>
        <w:rPr>
          <w:sz w:val="22"/>
          <w:szCs w:val="22"/>
        </w:rPr>
        <w:t>sup</w:t>
      </w:r>
      <w:r>
        <w:rPr>
          <w:spacing w:val="-2"/>
          <w:sz w:val="22"/>
          <w:szCs w:val="22"/>
        </w:rPr>
        <w:t>p</w:t>
      </w:r>
      <w:r>
        <w:rPr>
          <w:spacing w:val="1"/>
          <w:sz w:val="22"/>
          <w:szCs w:val="22"/>
        </w:rPr>
        <w:t>l</w:t>
      </w:r>
      <w:r>
        <w:rPr>
          <w:sz w:val="22"/>
          <w:szCs w:val="22"/>
        </w:rPr>
        <w:t>y</w:t>
      </w:r>
      <w:r>
        <w:rPr>
          <w:spacing w:val="-2"/>
          <w:sz w:val="22"/>
          <w:szCs w:val="22"/>
        </w:rPr>
        <w:t xml:space="preserve"> </w:t>
      </w:r>
      <w:r>
        <w:rPr>
          <w:sz w:val="22"/>
          <w:szCs w:val="22"/>
        </w:rPr>
        <w:t>of</w:t>
      </w:r>
      <w:r>
        <w:rPr>
          <w:spacing w:val="1"/>
          <w:sz w:val="22"/>
          <w:szCs w:val="22"/>
        </w:rPr>
        <w:t xml:space="preserve"> </w:t>
      </w:r>
      <w:r>
        <w:rPr>
          <w:sz w:val="22"/>
          <w:szCs w:val="22"/>
        </w:rPr>
        <w:t>a</w:t>
      </w:r>
      <w:r>
        <w:rPr>
          <w:spacing w:val="-2"/>
          <w:sz w:val="22"/>
          <w:szCs w:val="22"/>
        </w:rPr>
        <w:t>s</w:t>
      </w:r>
      <w:r>
        <w:rPr>
          <w:sz w:val="22"/>
          <w:szCs w:val="22"/>
        </w:rPr>
        <w:t>s</w:t>
      </w:r>
      <w:r>
        <w:rPr>
          <w:spacing w:val="1"/>
          <w:sz w:val="22"/>
          <w:szCs w:val="22"/>
        </w:rPr>
        <w:t>i</w:t>
      </w:r>
      <w:r>
        <w:rPr>
          <w:spacing w:val="-2"/>
          <w:sz w:val="22"/>
          <w:szCs w:val="22"/>
        </w:rPr>
        <w:t>g</w:t>
      </w:r>
      <w:r>
        <w:rPr>
          <w:sz w:val="22"/>
          <w:szCs w:val="22"/>
        </w:rPr>
        <w:t>n</w:t>
      </w:r>
      <w:r>
        <w:rPr>
          <w:spacing w:val="-2"/>
          <w:sz w:val="22"/>
          <w:szCs w:val="22"/>
        </w:rPr>
        <w:t>a</w:t>
      </w:r>
      <w:r>
        <w:rPr>
          <w:sz w:val="22"/>
          <w:szCs w:val="22"/>
        </w:rPr>
        <w:t>b</w:t>
      </w:r>
      <w:r>
        <w:rPr>
          <w:spacing w:val="1"/>
          <w:sz w:val="22"/>
          <w:szCs w:val="22"/>
        </w:rPr>
        <w:t>l</w:t>
      </w:r>
      <w:r>
        <w:rPr>
          <w:sz w:val="22"/>
          <w:szCs w:val="22"/>
        </w:rPr>
        <w:t xml:space="preserve">e </w:t>
      </w:r>
      <w:r>
        <w:rPr>
          <w:spacing w:val="-2"/>
          <w:sz w:val="22"/>
          <w:szCs w:val="22"/>
        </w:rPr>
        <w:t>c</w:t>
      </w:r>
      <w:r>
        <w:rPr>
          <w:sz w:val="22"/>
          <w:szCs w:val="22"/>
        </w:rPr>
        <w:t>en</w:t>
      </w:r>
      <w:r>
        <w:rPr>
          <w:spacing w:val="-1"/>
          <w:sz w:val="22"/>
          <w:szCs w:val="22"/>
        </w:rPr>
        <w:t>t</w:t>
      </w:r>
      <w:r>
        <w:rPr>
          <w:spacing w:val="1"/>
          <w:sz w:val="22"/>
          <w:szCs w:val="22"/>
        </w:rPr>
        <w:t>r</w:t>
      </w:r>
      <w:r>
        <w:rPr>
          <w:spacing w:val="-2"/>
          <w:sz w:val="22"/>
          <w:szCs w:val="22"/>
        </w:rPr>
        <w:t>a</w:t>
      </w:r>
      <w:r>
        <w:rPr>
          <w:sz w:val="22"/>
          <w:szCs w:val="22"/>
        </w:rPr>
        <w:t>l</w:t>
      </w:r>
      <w:r>
        <w:rPr>
          <w:spacing w:val="1"/>
          <w:sz w:val="22"/>
          <w:szCs w:val="22"/>
        </w:rPr>
        <w:t xml:space="preserve"> </w:t>
      </w:r>
      <w:r>
        <w:rPr>
          <w:sz w:val="22"/>
          <w:szCs w:val="22"/>
        </w:rPr>
        <w:t>o</w:t>
      </w:r>
      <w:r>
        <w:rPr>
          <w:spacing w:val="-2"/>
          <w:sz w:val="22"/>
          <w:szCs w:val="22"/>
        </w:rPr>
        <w:t>f</w:t>
      </w:r>
      <w:r>
        <w:rPr>
          <w:spacing w:val="1"/>
          <w:sz w:val="22"/>
          <w:szCs w:val="22"/>
        </w:rPr>
        <w:t>f</w:t>
      </w:r>
      <w:r>
        <w:rPr>
          <w:spacing w:val="-1"/>
          <w:sz w:val="22"/>
          <w:szCs w:val="22"/>
        </w:rPr>
        <w:t>i</w:t>
      </w:r>
      <w:r>
        <w:rPr>
          <w:spacing w:val="3"/>
          <w:sz w:val="22"/>
          <w:szCs w:val="22"/>
        </w:rPr>
        <w:t>c</w:t>
      </w:r>
      <w:r>
        <w:rPr>
          <w:sz w:val="22"/>
          <w:szCs w:val="22"/>
        </w:rPr>
        <w:t xml:space="preserve">e </w:t>
      </w:r>
      <w:r>
        <w:rPr>
          <w:spacing w:val="-2"/>
          <w:sz w:val="22"/>
          <w:szCs w:val="22"/>
        </w:rPr>
        <w:t>c</w:t>
      </w:r>
      <w:r>
        <w:rPr>
          <w:sz w:val="22"/>
          <w:szCs w:val="22"/>
        </w:rPr>
        <w:t xml:space="preserve">odes </w:t>
      </w:r>
      <w:r>
        <w:rPr>
          <w:spacing w:val="1"/>
          <w:sz w:val="22"/>
          <w:szCs w:val="22"/>
        </w:rPr>
        <w:t>(</w:t>
      </w:r>
      <w:proofErr w:type="spellStart"/>
      <w:r>
        <w:rPr>
          <w:spacing w:val="-1"/>
          <w:sz w:val="22"/>
          <w:szCs w:val="22"/>
        </w:rPr>
        <w:t>NX</w:t>
      </w:r>
      <w:r>
        <w:rPr>
          <w:sz w:val="22"/>
          <w:szCs w:val="22"/>
        </w:rPr>
        <w:t>X</w:t>
      </w:r>
      <w:proofErr w:type="spellEnd"/>
      <w:r>
        <w:rPr>
          <w:spacing w:val="1"/>
          <w:sz w:val="22"/>
          <w:szCs w:val="22"/>
        </w:rPr>
        <w:t xml:space="preserve"> </w:t>
      </w:r>
      <w:r>
        <w:rPr>
          <w:sz w:val="22"/>
          <w:szCs w:val="22"/>
        </w:rPr>
        <w:t>c</w:t>
      </w:r>
      <w:r>
        <w:rPr>
          <w:spacing w:val="-2"/>
          <w:sz w:val="22"/>
          <w:szCs w:val="22"/>
        </w:rPr>
        <w:t>o</w:t>
      </w:r>
      <w:r>
        <w:rPr>
          <w:sz w:val="22"/>
          <w:szCs w:val="22"/>
        </w:rPr>
        <w:t>de</w:t>
      </w:r>
      <w:r>
        <w:rPr>
          <w:spacing w:val="-2"/>
          <w:sz w:val="22"/>
          <w:szCs w:val="22"/>
        </w:rPr>
        <w:t>s</w:t>
      </w:r>
      <w:r>
        <w:rPr>
          <w:sz w:val="22"/>
          <w:szCs w:val="22"/>
        </w:rPr>
        <w:t>)</w:t>
      </w:r>
      <w:r>
        <w:rPr>
          <w:spacing w:val="1"/>
          <w:sz w:val="22"/>
          <w:szCs w:val="22"/>
        </w:rPr>
        <w:t xml:space="preserve"> </w:t>
      </w:r>
      <w:r>
        <w:rPr>
          <w:sz w:val="22"/>
          <w:szCs w:val="22"/>
        </w:rPr>
        <w:t>a</w:t>
      </w:r>
      <w:r>
        <w:rPr>
          <w:spacing w:val="-2"/>
          <w:sz w:val="22"/>
          <w:szCs w:val="22"/>
        </w:rPr>
        <w:t>v</w:t>
      </w:r>
      <w:r>
        <w:rPr>
          <w:sz w:val="22"/>
          <w:szCs w:val="22"/>
        </w:rPr>
        <w:t>a</w:t>
      </w:r>
      <w:r>
        <w:rPr>
          <w:spacing w:val="-1"/>
          <w:sz w:val="22"/>
          <w:szCs w:val="22"/>
        </w:rPr>
        <w:t>i</w:t>
      </w:r>
      <w:r>
        <w:rPr>
          <w:spacing w:val="1"/>
          <w:sz w:val="22"/>
          <w:szCs w:val="22"/>
        </w:rPr>
        <w:t>l</w:t>
      </w:r>
      <w:r>
        <w:rPr>
          <w:sz w:val="22"/>
          <w:szCs w:val="22"/>
        </w:rPr>
        <w:t>a</w:t>
      </w:r>
      <w:r>
        <w:rPr>
          <w:spacing w:val="-2"/>
          <w:sz w:val="22"/>
          <w:szCs w:val="22"/>
        </w:rPr>
        <w:t>b</w:t>
      </w:r>
      <w:r>
        <w:rPr>
          <w:spacing w:val="1"/>
          <w:sz w:val="22"/>
          <w:szCs w:val="22"/>
        </w:rPr>
        <w:t>l</w:t>
      </w:r>
      <w:r>
        <w:rPr>
          <w:sz w:val="22"/>
          <w:szCs w:val="22"/>
        </w:rPr>
        <w:t>e.</w:t>
      </w:r>
    </w:p>
    <w:p w:rsidR="00236B27" w:rsidRDefault="00236B27" w:rsidP="00236B27">
      <w:pPr>
        <w:autoSpaceDE w:val="0"/>
        <w:autoSpaceDN w:val="0"/>
        <w:adjustRightInd w:val="0"/>
        <w:spacing w:before="17" w:line="240" w:lineRule="exact"/>
      </w:pPr>
    </w:p>
    <w:p w:rsidR="00236B27" w:rsidRDefault="00236B27" w:rsidP="00236B27">
      <w:pPr>
        <w:autoSpaceDE w:val="0"/>
        <w:autoSpaceDN w:val="0"/>
        <w:adjustRightInd w:val="0"/>
        <w:spacing w:line="252" w:lineRule="exact"/>
        <w:ind w:left="100" w:right="66"/>
        <w:rPr>
          <w:sz w:val="22"/>
          <w:szCs w:val="22"/>
        </w:rPr>
      </w:pPr>
      <w:r>
        <w:rPr>
          <w:spacing w:val="2"/>
          <w:sz w:val="22"/>
          <w:szCs w:val="22"/>
        </w:rPr>
        <w:t>T</w:t>
      </w:r>
      <w:r>
        <w:rPr>
          <w:spacing w:val="-2"/>
          <w:sz w:val="22"/>
          <w:szCs w:val="22"/>
        </w:rPr>
        <w:t>h</w:t>
      </w:r>
      <w:r>
        <w:rPr>
          <w:spacing w:val="1"/>
          <w:sz w:val="22"/>
          <w:szCs w:val="22"/>
        </w:rPr>
        <w:t>i</w:t>
      </w:r>
      <w:r>
        <w:rPr>
          <w:sz w:val="22"/>
          <w:szCs w:val="22"/>
        </w:rPr>
        <w:t>s</w:t>
      </w:r>
      <w:r>
        <w:rPr>
          <w:spacing w:val="-2"/>
          <w:sz w:val="22"/>
          <w:szCs w:val="22"/>
        </w:rPr>
        <w:t xml:space="preserve"> </w:t>
      </w:r>
      <w:r>
        <w:rPr>
          <w:spacing w:val="1"/>
          <w:sz w:val="22"/>
          <w:szCs w:val="22"/>
        </w:rPr>
        <w:t>l</w:t>
      </w:r>
      <w:r>
        <w:rPr>
          <w:sz w:val="22"/>
          <w:szCs w:val="22"/>
        </w:rPr>
        <w:t>e</w:t>
      </w:r>
      <w:r>
        <w:rPr>
          <w:spacing w:val="-1"/>
          <w:sz w:val="22"/>
          <w:szCs w:val="22"/>
        </w:rPr>
        <w:t>t</w:t>
      </w:r>
      <w:r>
        <w:rPr>
          <w:spacing w:val="1"/>
          <w:sz w:val="22"/>
          <w:szCs w:val="22"/>
        </w:rPr>
        <w:t>t</w:t>
      </w:r>
      <w:r>
        <w:rPr>
          <w:spacing w:val="-2"/>
          <w:sz w:val="22"/>
          <w:szCs w:val="22"/>
        </w:rPr>
        <w:t>e</w:t>
      </w:r>
      <w:r>
        <w:rPr>
          <w:sz w:val="22"/>
          <w:szCs w:val="22"/>
        </w:rPr>
        <w:t>r</w:t>
      </w:r>
      <w:r>
        <w:rPr>
          <w:spacing w:val="1"/>
          <w:sz w:val="22"/>
          <w:szCs w:val="22"/>
        </w:rPr>
        <w:t xml:space="preserve"> </w:t>
      </w:r>
      <w:r>
        <w:rPr>
          <w:spacing w:val="-1"/>
          <w:sz w:val="22"/>
          <w:szCs w:val="22"/>
        </w:rPr>
        <w:t>i</w:t>
      </w:r>
      <w:r>
        <w:rPr>
          <w:sz w:val="22"/>
          <w:szCs w:val="22"/>
        </w:rPr>
        <w:t xml:space="preserve">s </w:t>
      </w:r>
      <w:r>
        <w:rPr>
          <w:spacing w:val="1"/>
          <w:sz w:val="22"/>
          <w:szCs w:val="22"/>
        </w:rPr>
        <w:t>t</w:t>
      </w:r>
      <w:r>
        <w:rPr>
          <w:sz w:val="22"/>
          <w:szCs w:val="22"/>
        </w:rPr>
        <w:t>o</w:t>
      </w:r>
      <w:r>
        <w:rPr>
          <w:spacing w:val="-2"/>
          <w:sz w:val="22"/>
          <w:szCs w:val="22"/>
        </w:rPr>
        <w:t xml:space="preserve"> </w:t>
      </w:r>
      <w:r>
        <w:rPr>
          <w:sz w:val="22"/>
          <w:szCs w:val="22"/>
        </w:rPr>
        <w:t>no</w:t>
      </w:r>
      <w:r>
        <w:rPr>
          <w:spacing w:val="-1"/>
          <w:sz w:val="22"/>
          <w:szCs w:val="22"/>
        </w:rPr>
        <w:t>t</w:t>
      </w:r>
      <w:r>
        <w:rPr>
          <w:spacing w:val="1"/>
          <w:sz w:val="22"/>
          <w:szCs w:val="22"/>
        </w:rPr>
        <w:t>if</w:t>
      </w:r>
      <w:r>
        <w:rPr>
          <w:sz w:val="22"/>
          <w:szCs w:val="22"/>
        </w:rPr>
        <w:t>y</w:t>
      </w:r>
      <w:r>
        <w:rPr>
          <w:spacing w:val="-2"/>
          <w:sz w:val="22"/>
          <w:szCs w:val="22"/>
        </w:rPr>
        <w:t xml:space="preserve"> </w:t>
      </w:r>
      <w:r>
        <w:rPr>
          <w:spacing w:val="1"/>
          <w:sz w:val="22"/>
          <w:szCs w:val="22"/>
        </w:rPr>
        <w:t>t</w:t>
      </w:r>
      <w:r>
        <w:rPr>
          <w:spacing w:val="-2"/>
          <w:sz w:val="22"/>
          <w:szCs w:val="22"/>
        </w:rPr>
        <w:t>h</w:t>
      </w:r>
      <w:r>
        <w:rPr>
          <w:sz w:val="22"/>
          <w:szCs w:val="22"/>
        </w:rPr>
        <w:t xml:space="preserve">e </w:t>
      </w:r>
      <w:r>
        <w:rPr>
          <w:spacing w:val="-2"/>
          <w:sz w:val="22"/>
          <w:szCs w:val="22"/>
        </w:rPr>
        <w:t>P</w:t>
      </w:r>
      <w:r>
        <w:rPr>
          <w:sz w:val="22"/>
          <w:szCs w:val="22"/>
        </w:rPr>
        <w:t>SC</w:t>
      </w:r>
      <w:r>
        <w:rPr>
          <w:spacing w:val="-1"/>
          <w:sz w:val="22"/>
          <w:szCs w:val="22"/>
        </w:rPr>
        <w:t xml:space="preserve"> </w:t>
      </w:r>
      <w:r>
        <w:rPr>
          <w:spacing w:val="1"/>
          <w:sz w:val="22"/>
          <w:szCs w:val="22"/>
        </w:rPr>
        <w:t>t</w:t>
      </w:r>
      <w:r>
        <w:rPr>
          <w:sz w:val="22"/>
          <w:szCs w:val="22"/>
        </w:rPr>
        <w:t>hat</w:t>
      </w:r>
      <w:r>
        <w:rPr>
          <w:spacing w:val="-1"/>
          <w:sz w:val="22"/>
          <w:szCs w:val="22"/>
        </w:rPr>
        <w:t xml:space="preserve"> </w:t>
      </w:r>
      <w:r>
        <w:rPr>
          <w:spacing w:val="1"/>
          <w:sz w:val="22"/>
          <w:szCs w:val="22"/>
        </w:rPr>
        <w:t>t</w:t>
      </w:r>
      <w:r>
        <w:rPr>
          <w:spacing w:val="-2"/>
          <w:sz w:val="22"/>
          <w:szCs w:val="22"/>
        </w:rPr>
        <w:t>h</w:t>
      </w:r>
      <w:r>
        <w:rPr>
          <w:sz w:val="22"/>
          <w:szCs w:val="22"/>
        </w:rPr>
        <w:t>e c</w:t>
      </w:r>
      <w:r>
        <w:rPr>
          <w:spacing w:val="-2"/>
          <w:sz w:val="22"/>
          <w:szCs w:val="22"/>
        </w:rPr>
        <w:t>u</w:t>
      </w:r>
      <w:r>
        <w:rPr>
          <w:spacing w:val="1"/>
          <w:sz w:val="22"/>
          <w:szCs w:val="22"/>
        </w:rPr>
        <w:t>rr</w:t>
      </w:r>
      <w:r>
        <w:rPr>
          <w:spacing w:val="-2"/>
          <w:sz w:val="22"/>
          <w:szCs w:val="22"/>
        </w:rPr>
        <w:t>e</w:t>
      </w:r>
      <w:r>
        <w:rPr>
          <w:sz w:val="22"/>
          <w:szCs w:val="22"/>
        </w:rPr>
        <w:t>nt</w:t>
      </w:r>
      <w:r>
        <w:rPr>
          <w:spacing w:val="1"/>
          <w:sz w:val="22"/>
          <w:szCs w:val="22"/>
        </w:rPr>
        <w:t xml:space="preserve"> </w:t>
      </w:r>
      <w:r>
        <w:rPr>
          <w:sz w:val="22"/>
          <w:szCs w:val="22"/>
        </w:rPr>
        <w:t>q</w:t>
      </w:r>
      <w:r>
        <w:rPr>
          <w:spacing w:val="-2"/>
          <w:sz w:val="22"/>
          <w:szCs w:val="22"/>
        </w:rPr>
        <w:t>u</w:t>
      </w:r>
      <w:r>
        <w:rPr>
          <w:sz w:val="22"/>
          <w:szCs w:val="22"/>
        </w:rPr>
        <w:t>an</w:t>
      </w:r>
      <w:r>
        <w:rPr>
          <w:spacing w:val="-1"/>
          <w:sz w:val="22"/>
          <w:szCs w:val="22"/>
        </w:rPr>
        <w:t>ti</w:t>
      </w:r>
      <w:r>
        <w:rPr>
          <w:spacing w:val="1"/>
          <w:sz w:val="22"/>
          <w:szCs w:val="22"/>
        </w:rPr>
        <w:t>t</w:t>
      </w:r>
      <w:r>
        <w:rPr>
          <w:sz w:val="22"/>
          <w:szCs w:val="22"/>
        </w:rPr>
        <w:t>y</w:t>
      </w:r>
      <w:r>
        <w:rPr>
          <w:spacing w:val="-2"/>
          <w:sz w:val="22"/>
          <w:szCs w:val="22"/>
        </w:rPr>
        <w:t xml:space="preserve"> </w:t>
      </w:r>
      <w:r>
        <w:rPr>
          <w:sz w:val="22"/>
          <w:szCs w:val="22"/>
        </w:rPr>
        <w:t>of</w:t>
      </w:r>
      <w:r>
        <w:rPr>
          <w:spacing w:val="1"/>
          <w:sz w:val="22"/>
          <w:szCs w:val="22"/>
        </w:rPr>
        <w:t xml:space="preserve"> </w:t>
      </w:r>
      <w:r>
        <w:rPr>
          <w:sz w:val="22"/>
          <w:szCs w:val="22"/>
        </w:rPr>
        <w:t xml:space="preserve">407 </w:t>
      </w:r>
      <w:proofErr w:type="spellStart"/>
      <w:r>
        <w:rPr>
          <w:spacing w:val="-3"/>
          <w:sz w:val="22"/>
          <w:szCs w:val="22"/>
        </w:rPr>
        <w:t>N</w:t>
      </w:r>
      <w:r>
        <w:rPr>
          <w:spacing w:val="-1"/>
          <w:sz w:val="22"/>
          <w:szCs w:val="22"/>
        </w:rPr>
        <w:t>X</w:t>
      </w:r>
      <w:r>
        <w:rPr>
          <w:sz w:val="22"/>
          <w:szCs w:val="22"/>
        </w:rPr>
        <w:t>X</w:t>
      </w:r>
      <w:proofErr w:type="spellEnd"/>
      <w:r>
        <w:rPr>
          <w:spacing w:val="1"/>
          <w:sz w:val="22"/>
          <w:szCs w:val="22"/>
        </w:rPr>
        <w:t xml:space="preserve"> </w:t>
      </w:r>
      <w:r>
        <w:rPr>
          <w:sz w:val="22"/>
          <w:szCs w:val="22"/>
        </w:rPr>
        <w:t>co</w:t>
      </w:r>
      <w:r>
        <w:rPr>
          <w:spacing w:val="-2"/>
          <w:sz w:val="22"/>
          <w:szCs w:val="22"/>
        </w:rPr>
        <w:t>d</w:t>
      </w:r>
      <w:r>
        <w:rPr>
          <w:sz w:val="22"/>
          <w:szCs w:val="22"/>
        </w:rPr>
        <w:t>es</w:t>
      </w:r>
      <w:r>
        <w:rPr>
          <w:spacing w:val="-2"/>
          <w:sz w:val="22"/>
          <w:szCs w:val="22"/>
        </w:rPr>
        <w:t xml:space="preserve"> </w:t>
      </w:r>
      <w:r>
        <w:rPr>
          <w:spacing w:val="1"/>
          <w:sz w:val="22"/>
          <w:szCs w:val="22"/>
        </w:rPr>
        <w:t>i</w:t>
      </w:r>
      <w:r>
        <w:rPr>
          <w:sz w:val="22"/>
          <w:szCs w:val="22"/>
        </w:rPr>
        <w:t>s o</w:t>
      </w:r>
      <w:r>
        <w:rPr>
          <w:spacing w:val="-2"/>
          <w:sz w:val="22"/>
          <w:szCs w:val="22"/>
        </w:rPr>
        <w:t>n</w:t>
      </w:r>
      <w:r>
        <w:rPr>
          <w:spacing w:val="1"/>
          <w:sz w:val="22"/>
          <w:szCs w:val="22"/>
        </w:rPr>
        <w:t>l</w:t>
      </w:r>
      <w:r>
        <w:rPr>
          <w:sz w:val="22"/>
          <w:szCs w:val="22"/>
        </w:rPr>
        <w:t>y</w:t>
      </w:r>
      <w:r>
        <w:rPr>
          <w:spacing w:val="-2"/>
          <w:sz w:val="22"/>
          <w:szCs w:val="22"/>
        </w:rPr>
        <w:t xml:space="preserve"> </w:t>
      </w:r>
      <w:r>
        <w:rPr>
          <w:sz w:val="22"/>
          <w:szCs w:val="22"/>
        </w:rPr>
        <w:t>su</w:t>
      </w:r>
      <w:r>
        <w:rPr>
          <w:spacing w:val="1"/>
          <w:sz w:val="22"/>
          <w:szCs w:val="22"/>
        </w:rPr>
        <w:t>f</w:t>
      </w:r>
      <w:r>
        <w:rPr>
          <w:spacing w:val="-2"/>
          <w:sz w:val="22"/>
          <w:szCs w:val="22"/>
        </w:rPr>
        <w:t>f</w:t>
      </w:r>
      <w:r>
        <w:rPr>
          <w:spacing w:val="1"/>
          <w:sz w:val="22"/>
          <w:szCs w:val="22"/>
        </w:rPr>
        <w:t>i</w:t>
      </w:r>
      <w:r>
        <w:rPr>
          <w:spacing w:val="-2"/>
          <w:sz w:val="22"/>
          <w:szCs w:val="22"/>
        </w:rPr>
        <w:t>c</w:t>
      </w:r>
      <w:r>
        <w:rPr>
          <w:spacing w:val="1"/>
          <w:sz w:val="22"/>
          <w:szCs w:val="22"/>
        </w:rPr>
        <w:t>i</w:t>
      </w:r>
      <w:r>
        <w:rPr>
          <w:sz w:val="22"/>
          <w:szCs w:val="22"/>
        </w:rPr>
        <w:t>e</w:t>
      </w:r>
      <w:r>
        <w:rPr>
          <w:spacing w:val="-2"/>
          <w:sz w:val="22"/>
          <w:szCs w:val="22"/>
        </w:rPr>
        <w:t>n</w:t>
      </w:r>
      <w:r>
        <w:rPr>
          <w:sz w:val="22"/>
          <w:szCs w:val="22"/>
        </w:rPr>
        <w:t>t</w:t>
      </w:r>
      <w:r>
        <w:rPr>
          <w:spacing w:val="1"/>
          <w:sz w:val="22"/>
          <w:szCs w:val="22"/>
        </w:rPr>
        <w:t xml:space="preserve"> </w:t>
      </w:r>
      <w:r>
        <w:rPr>
          <w:spacing w:val="-1"/>
          <w:sz w:val="22"/>
          <w:szCs w:val="22"/>
        </w:rPr>
        <w:t>t</w:t>
      </w:r>
      <w:r>
        <w:rPr>
          <w:sz w:val="22"/>
          <w:szCs w:val="22"/>
        </w:rPr>
        <w:t xml:space="preserve">o </w:t>
      </w:r>
      <w:r>
        <w:rPr>
          <w:spacing w:val="-4"/>
          <w:sz w:val="22"/>
          <w:szCs w:val="22"/>
        </w:rPr>
        <w:t>m</w:t>
      </w:r>
      <w:r>
        <w:rPr>
          <w:sz w:val="22"/>
          <w:szCs w:val="22"/>
        </w:rPr>
        <w:t>e</w:t>
      </w:r>
      <w:r>
        <w:rPr>
          <w:spacing w:val="1"/>
          <w:sz w:val="22"/>
          <w:szCs w:val="22"/>
        </w:rPr>
        <w:t>e</w:t>
      </w:r>
      <w:r>
        <w:rPr>
          <w:sz w:val="22"/>
          <w:szCs w:val="22"/>
        </w:rPr>
        <w:t>t de</w:t>
      </w:r>
      <w:r>
        <w:rPr>
          <w:spacing w:val="-3"/>
          <w:sz w:val="22"/>
          <w:szCs w:val="22"/>
        </w:rPr>
        <w:t>m</w:t>
      </w:r>
      <w:r>
        <w:rPr>
          <w:sz w:val="22"/>
          <w:szCs w:val="22"/>
        </w:rPr>
        <w:t xml:space="preserve">and </w:t>
      </w:r>
      <w:r>
        <w:rPr>
          <w:spacing w:val="1"/>
          <w:sz w:val="22"/>
          <w:szCs w:val="22"/>
        </w:rPr>
        <w:t>f</w:t>
      </w:r>
      <w:r>
        <w:rPr>
          <w:sz w:val="22"/>
          <w:szCs w:val="22"/>
        </w:rPr>
        <w:t>or</w:t>
      </w:r>
      <w:r>
        <w:rPr>
          <w:spacing w:val="-2"/>
          <w:sz w:val="22"/>
          <w:szCs w:val="22"/>
        </w:rPr>
        <w:t xml:space="preserve"> </w:t>
      </w:r>
      <w:r>
        <w:rPr>
          <w:spacing w:val="1"/>
          <w:sz w:val="22"/>
          <w:szCs w:val="22"/>
        </w:rPr>
        <w:t>t</w:t>
      </w:r>
      <w:r>
        <w:rPr>
          <w:sz w:val="22"/>
          <w:szCs w:val="22"/>
        </w:rPr>
        <w:t xml:space="preserve">he </w:t>
      </w:r>
      <w:r>
        <w:rPr>
          <w:spacing w:val="-2"/>
          <w:sz w:val="22"/>
          <w:szCs w:val="22"/>
        </w:rPr>
        <w:t>n</w:t>
      </w:r>
      <w:r>
        <w:rPr>
          <w:sz w:val="22"/>
          <w:szCs w:val="22"/>
        </w:rPr>
        <w:t>ext</w:t>
      </w:r>
      <w:r>
        <w:rPr>
          <w:spacing w:val="-1"/>
          <w:sz w:val="22"/>
          <w:szCs w:val="22"/>
        </w:rPr>
        <w:t xml:space="preserve"> </w:t>
      </w:r>
      <w:r>
        <w:rPr>
          <w:sz w:val="22"/>
          <w:szCs w:val="22"/>
        </w:rPr>
        <w:t xml:space="preserve">12 </w:t>
      </w:r>
      <w:r>
        <w:rPr>
          <w:spacing w:val="-4"/>
          <w:sz w:val="22"/>
          <w:szCs w:val="22"/>
        </w:rPr>
        <w:t>m</w:t>
      </w:r>
      <w:r>
        <w:rPr>
          <w:sz w:val="22"/>
          <w:szCs w:val="22"/>
        </w:rPr>
        <w:t>on</w:t>
      </w:r>
      <w:r>
        <w:rPr>
          <w:spacing w:val="1"/>
          <w:sz w:val="22"/>
          <w:szCs w:val="22"/>
        </w:rPr>
        <w:t>t</w:t>
      </w:r>
      <w:r>
        <w:rPr>
          <w:sz w:val="22"/>
          <w:szCs w:val="22"/>
        </w:rPr>
        <w:t xml:space="preserve">hs. </w:t>
      </w:r>
      <w:r>
        <w:rPr>
          <w:spacing w:val="2"/>
          <w:sz w:val="22"/>
          <w:szCs w:val="22"/>
        </w:rPr>
        <w:t xml:space="preserve"> </w:t>
      </w:r>
      <w:r>
        <w:rPr>
          <w:spacing w:val="-3"/>
          <w:sz w:val="22"/>
          <w:szCs w:val="22"/>
        </w:rPr>
        <w:t>A</w:t>
      </w:r>
      <w:r>
        <w:rPr>
          <w:sz w:val="22"/>
          <w:szCs w:val="22"/>
        </w:rPr>
        <w:t>s of</w:t>
      </w:r>
      <w:r>
        <w:rPr>
          <w:spacing w:val="-1"/>
          <w:sz w:val="22"/>
          <w:szCs w:val="22"/>
        </w:rPr>
        <w:t xml:space="preserve"> </w:t>
      </w:r>
      <w:r>
        <w:rPr>
          <w:sz w:val="22"/>
          <w:szCs w:val="22"/>
        </w:rPr>
        <w:t>M</w:t>
      </w:r>
      <w:r>
        <w:rPr>
          <w:spacing w:val="1"/>
          <w:sz w:val="22"/>
          <w:szCs w:val="22"/>
        </w:rPr>
        <w:t>a</w:t>
      </w:r>
      <w:r>
        <w:rPr>
          <w:sz w:val="22"/>
          <w:szCs w:val="22"/>
        </w:rPr>
        <w:t>y</w:t>
      </w:r>
      <w:r>
        <w:rPr>
          <w:spacing w:val="-2"/>
          <w:sz w:val="22"/>
          <w:szCs w:val="22"/>
        </w:rPr>
        <w:t xml:space="preserve"> </w:t>
      </w:r>
      <w:r>
        <w:rPr>
          <w:sz w:val="22"/>
          <w:szCs w:val="22"/>
        </w:rPr>
        <w:t>14, 20</w:t>
      </w:r>
      <w:r>
        <w:rPr>
          <w:spacing w:val="-2"/>
          <w:sz w:val="22"/>
          <w:szCs w:val="22"/>
        </w:rPr>
        <w:t>1</w:t>
      </w:r>
      <w:r>
        <w:rPr>
          <w:sz w:val="22"/>
          <w:szCs w:val="22"/>
        </w:rPr>
        <w:t>8,</w:t>
      </w:r>
      <w:r>
        <w:rPr>
          <w:spacing w:val="-2"/>
          <w:sz w:val="22"/>
          <w:szCs w:val="22"/>
        </w:rPr>
        <w:t xml:space="preserve"> </w:t>
      </w:r>
      <w:r>
        <w:rPr>
          <w:spacing w:val="1"/>
          <w:sz w:val="22"/>
          <w:szCs w:val="22"/>
        </w:rPr>
        <w:t>t</w:t>
      </w:r>
      <w:r>
        <w:rPr>
          <w:sz w:val="22"/>
          <w:szCs w:val="22"/>
        </w:rPr>
        <w:t>he</w:t>
      </w:r>
      <w:r>
        <w:rPr>
          <w:spacing w:val="-1"/>
          <w:sz w:val="22"/>
          <w:szCs w:val="22"/>
        </w:rPr>
        <w:t>r</w:t>
      </w:r>
      <w:r>
        <w:rPr>
          <w:sz w:val="22"/>
          <w:szCs w:val="22"/>
        </w:rPr>
        <w:t>e we</w:t>
      </w:r>
      <w:r>
        <w:rPr>
          <w:spacing w:val="-2"/>
          <w:sz w:val="22"/>
          <w:szCs w:val="22"/>
        </w:rPr>
        <w:t>r</w:t>
      </w:r>
      <w:r>
        <w:rPr>
          <w:sz w:val="22"/>
          <w:szCs w:val="22"/>
        </w:rPr>
        <w:t>e 19</w:t>
      </w:r>
      <w:r>
        <w:rPr>
          <w:spacing w:val="-2"/>
          <w:sz w:val="22"/>
          <w:szCs w:val="22"/>
        </w:rPr>
        <w:t xml:space="preserve"> </w:t>
      </w:r>
      <w:r>
        <w:rPr>
          <w:sz w:val="22"/>
          <w:szCs w:val="22"/>
        </w:rPr>
        <w:t>cod</w:t>
      </w:r>
      <w:r>
        <w:rPr>
          <w:spacing w:val="-2"/>
          <w:sz w:val="22"/>
          <w:szCs w:val="22"/>
        </w:rPr>
        <w:t>e</w:t>
      </w:r>
      <w:r>
        <w:rPr>
          <w:sz w:val="22"/>
          <w:szCs w:val="22"/>
        </w:rPr>
        <w:t xml:space="preserve">s </w:t>
      </w:r>
      <w:r>
        <w:rPr>
          <w:spacing w:val="1"/>
          <w:sz w:val="22"/>
          <w:szCs w:val="22"/>
        </w:rPr>
        <w:t>a</w:t>
      </w:r>
      <w:r>
        <w:rPr>
          <w:spacing w:val="-2"/>
          <w:sz w:val="22"/>
          <w:szCs w:val="22"/>
        </w:rPr>
        <w:t>v</w:t>
      </w:r>
      <w:r>
        <w:rPr>
          <w:sz w:val="22"/>
          <w:szCs w:val="22"/>
        </w:rPr>
        <w:t>a</w:t>
      </w:r>
      <w:r>
        <w:rPr>
          <w:spacing w:val="1"/>
          <w:sz w:val="22"/>
          <w:szCs w:val="22"/>
        </w:rPr>
        <w:t>i</w:t>
      </w:r>
      <w:r>
        <w:rPr>
          <w:spacing w:val="-1"/>
          <w:sz w:val="22"/>
          <w:szCs w:val="22"/>
        </w:rPr>
        <w:t>l</w:t>
      </w:r>
      <w:r>
        <w:rPr>
          <w:sz w:val="22"/>
          <w:szCs w:val="22"/>
        </w:rPr>
        <w:t>ab</w:t>
      </w:r>
      <w:r>
        <w:rPr>
          <w:spacing w:val="1"/>
          <w:sz w:val="22"/>
          <w:szCs w:val="22"/>
        </w:rPr>
        <w:t>l</w:t>
      </w:r>
      <w:r>
        <w:rPr>
          <w:sz w:val="22"/>
          <w:szCs w:val="22"/>
        </w:rPr>
        <w:t xml:space="preserve">e </w:t>
      </w:r>
      <w:r>
        <w:rPr>
          <w:spacing w:val="-1"/>
          <w:sz w:val="22"/>
          <w:szCs w:val="22"/>
        </w:rPr>
        <w:t>f</w:t>
      </w:r>
      <w:r>
        <w:rPr>
          <w:sz w:val="22"/>
          <w:szCs w:val="22"/>
        </w:rPr>
        <w:t>or</w:t>
      </w:r>
      <w:r>
        <w:rPr>
          <w:spacing w:val="1"/>
          <w:sz w:val="22"/>
          <w:szCs w:val="22"/>
        </w:rPr>
        <w:t xml:space="preserve"> </w:t>
      </w:r>
      <w:r>
        <w:rPr>
          <w:spacing w:val="-2"/>
          <w:sz w:val="22"/>
          <w:szCs w:val="22"/>
        </w:rPr>
        <w:t>a</w:t>
      </w:r>
      <w:r>
        <w:rPr>
          <w:sz w:val="22"/>
          <w:szCs w:val="22"/>
        </w:rPr>
        <w:t>s</w:t>
      </w:r>
      <w:r>
        <w:rPr>
          <w:spacing w:val="-1"/>
          <w:sz w:val="22"/>
          <w:szCs w:val="22"/>
        </w:rPr>
        <w:t>s</w:t>
      </w:r>
      <w:r>
        <w:rPr>
          <w:spacing w:val="1"/>
          <w:sz w:val="22"/>
          <w:szCs w:val="22"/>
        </w:rPr>
        <w:t>i</w:t>
      </w:r>
      <w:r>
        <w:rPr>
          <w:spacing w:val="-2"/>
          <w:sz w:val="22"/>
          <w:szCs w:val="22"/>
        </w:rPr>
        <w:t>g</w:t>
      </w:r>
      <w:r>
        <w:rPr>
          <w:sz w:val="22"/>
          <w:szCs w:val="22"/>
        </w:rPr>
        <w:t>n</w:t>
      </w:r>
      <w:r>
        <w:rPr>
          <w:spacing w:val="-4"/>
          <w:sz w:val="22"/>
          <w:szCs w:val="22"/>
        </w:rPr>
        <w:t>m</w:t>
      </w:r>
      <w:r>
        <w:rPr>
          <w:sz w:val="22"/>
          <w:szCs w:val="22"/>
        </w:rPr>
        <w:t>ent</w:t>
      </w:r>
      <w:r>
        <w:rPr>
          <w:spacing w:val="1"/>
          <w:sz w:val="22"/>
          <w:szCs w:val="22"/>
        </w:rPr>
        <w:t xml:space="preserve"> i</w:t>
      </w:r>
      <w:r>
        <w:rPr>
          <w:sz w:val="22"/>
          <w:szCs w:val="22"/>
        </w:rPr>
        <w:t xml:space="preserve">n </w:t>
      </w:r>
      <w:r>
        <w:rPr>
          <w:spacing w:val="1"/>
          <w:sz w:val="22"/>
          <w:szCs w:val="22"/>
        </w:rPr>
        <w:t>t</w:t>
      </w:r>
      <w:r>
        <w:rPr>
          <w:sz w:val="22"/>
          <w:szCs w:val="22"/>
        </w:rPr>
        <w:t>he</w:t>
      </w:r>
    </w:p>
    <w:p w:rsidR="00236B27" w:rsidRDefault="00236B27" w:rsidP="00236B27">
      <w:pPr>
        <w:autoSpaceDE w:val="0"/>
        <w:autoSpaceDN w:val="0"/>
        <w:adjustRightInd w:val="0"/>
        <w:spacing w:line="249" w:lineRule="exact"/>
        <w:ind w:left="100" w:right="-20"/>
        <w:rPr>
          <w:sz w:val="22"/>
          <w:szCs w:val="22"/>
        </w:rPr>
      </w:pPr>
      <w:proofErr w:type="gramStart"/>
      <w:r>
        <w:rPr>
          <w:sz w:val="22"/>
          <w:szCs w:val="22"/>
        </w:rPr>
        <w:t>407 a</w:t>
      </w:r>
      <w:r>
        <w:rPr>
          <w:spacing w:val="-1"/>
          <w:sz w:val="22"/>
          <w:szCs w:val="22"/>
        </w:rPr>
        <w:t>r</w:t>
      </w:r>
      <w:r>
        <w:rPr>
          <w:sz w:val="22"/>
          <w:szCs w:val="22"/>
        </w:rPr>
        <w:t>ea</w:t>
      </w:r>
      <w:r>
        <w:rPr>
          <w:spacing w:val="1"/>
          <w:sz w:val="22"/>
          <w:szCs w:val="22"/>
        </w:rPr>
        <w:t xml:space="preserve"> </w:t>
      </w:r>
      <w:r>
        <w:rPr>
          <w:spacing w:val="-2"/>
          <w:sz w:val="22"/>
          <w:szCs w:val="22"/>
        </w:rPr>
        <w:t>c</w:t>
      </w:r>
      <w:r>
        <w:rPr>
          <w:sz w:val="22"/>
          <w:szCs w:val="22"/>
        </w:rPr>
        <w:t>ode.</w:t>
      </w:r>
      <w:proofErr w:type="gramEnd"/>
      <w:r>
        <w:rPr>
          <w:spacing w:val="53"/>
          <w:sz w:val="22"/>
          <w:szCs w:val="22"/>
        </w:rPr>
        <w:t xml:space="preserve"> </w:t>
      </w:r>
      <w:r>
        <w:rPr>
          <w:spacing w:val="2"/>
          <w:sz w:val="22"/>
          <w:szCs w:val="22"/>
        </w:rPr>
        <w:t>T</w:t>
      </w:r>
      <w:r>
        <w:rPr>
          <w:spacing w:val="-2"/>
          <w:sz w:val="22"/>
          <w:szCs w:val="22"/>
        </w:rPr>
        <w:t>h</w:t>
      </w:r>
      <w:r>
        <w:rPr>
          <w:sz w:val="22"/>
          <w:szCs w:val="22"/>
        </w:rPr>
        <w:t>e</w:t>
      </w:r>
      <w:r>
        <w:rPr>
          <w:spacing w:val="-1"/>
          <w:sz w:val="22"/>
          <w:szCs w:val="22"/>
        </w:rPr>
        <w:t>r</w:t>
      </w:r>
      <w:r>
        <w:rPr>
          <w:sz w:val="22"/>
          <w:szCs w:val="22"/>
        </w:rPr>
        <w:t>e</w:t>
      </w:r>
      <w:r>
        <w:rPr>
          <w:spacing w:val="1"/>
          <w:sz w:val="22"/>
          <w:szCs w:val="22"/>
        </w:rPr>
        <w:t>f</w:t>
      </w:r>
      <w:r>
        <w:rPr>
          <w:spacing w:val="-2"/>
          <w:sz w:val="22"/>
          <w:szCs w:val="22"/>
        </w:rPr>
        <w:t>o</w:t>
      </w:r>
      <w:r>
        <w:rPr>
          <w:spacing w:val="1"/>
          <w:sz w:val="22"/>
          <w:szCs w:val="22"/>
        </w:rPr>
        <w:t>r</w:t>
      </w:r>
      <w:r>
        <w:rPr>
          <w:sz w:val="22"/>
          <w:szCs w:val="22"/>
        </w:rPr>
        <w:t>e,</w:t>
      </w:r>
      <w:r>
        <w:rPr>
          <w:spacing w:val="-2"/>
          <w:sz w:val="22"/>
          <w:szCs w:val="22"/>
        </w:rPr>
        <w:t xml:space="preserve"> </w:t>
      </w:r>
      <w:r>
        <w:rPr>
          <w:spacing w:val="-1"/>
          <w:sz w:val="22"/>
          <w:szCs w:val="22"/>
        </w:rPr>
        <w:t>t</w:t>
      </w:r>
      <w:r>
        <w:rPr>
          <w:sz w:val="22"/>
          <w:szCs w:val="22"/>
        </w:rPr>
        <w:t xml:space="preserve">he </w:t>
      </w:r>
      <w:proofErr w:type="spellStart"/>
      <w:r>
        <w:rPr>
          <w:sz w:val="22"/>
          <w:szCs w:val="22"/>
        </w:rPr>
        <w:t>N</w:t>
      </w:r>
      <w:r>
        <w:rPr>
          <w:spacing w:val="-2"/>
          <w:sz w:val="22"/>
          <w:szCs w:val="22"/>
        </w:rPr>
        <w:t>A</w:t>
      </w:r>
      <w:r>
        <w:rPr>
          <w:spacing w:val="-1"/>
          <w:sz w:val="22"/>
          <w:szCs w:val="22"/>
        </w:rPr>
        <w:t>N</w:t>
      </w:r>
      <w:r>
        <w:rPr>
          <w:sz w:val="22"/>
          <w:szCs w:val="22"/>
        </w:rPr>
        <w:t>PA</w:t>
      </w:r>
      <w:proofErr w:type="spellEnd"/>
      <w:r>
        <w:rPr>
          <w:spacing w:val="-1"/>
          <w:sz w:val="22"/>
          <w:szCs w:val="22"/>
        </w:rPr>
        <w:t xml:space="preserve"> </w:t>
      </w:r>
      <w:r>
        <w:rPr>
          <w:spacing w:val="1"/>
          <w:sz w:val="22"/>
          <w:szCs w:val="22"/>
        </w:rPr>
        <w:t>r</w:t>
      </w:r>
      <w:r>
        <w:rPr>
          <w:sz w:val="22"/>
          <w:szCs w:val="22"/>
        </w:rPr>
        <w:t>equ</w:t>
      </w:r>
      <w:r>
        <w:rPr>
          <w:spacing w:val="-2"/>
          <w:sz w:val="22"/>
          <w:szCs w:val="22"/>
        </w:rPr>
        <w:t>e</w:t>
      </w:r>
      <w:r>
        <w:rPr>
          <w:sz w:val="22"/>
          <w:szCs w:val="22"/>
        </w:rPr>
        <w:t>s</w:t>
      </w:r>
      <w:r>
        <w:rPr>
          <w:spacing w:val="1"/>
          <w:sz w:val="22"/>
          <w:szCs w:val="22"/>
        </w:rPr>
        <w:t>t</w:t>
      </w:r>
      <w:r>
        <w:rPr>
          <w:spacing w:val="-2"/>
          <w:sz w:val="22"/>
          <w:szCs w:val="22"/>
        </w:rPr>
        <w:t>s</w:t>
      </w:r>
      <w:r>
        <w:rPr>
          <w:sz w:val="22"/>
          <w:szCs w:val="22"/>
        </w:rPr>
        <w:t>, on b</w:t>
      </w:r>
      <w:r>
        <w:rPr>
          <w:spacing w:val="-2"/>
          <w:sz w:val="22"/>
          <w:szCs w:val="22"/>
        </w:rPr>
        <w:t>e</w:t>
      </w:r>
      <w:r>
        <w:rPr>
          <w:sz w:val="22"/>
          <w:szCs w:val="22"/>
        </w:rPr>
        <w:t>ha</w:t>
      </w:r>
      <w:r>
        <w:rPr>
          <w:spacing w:val="1"/>
          <w:sz w:val="22"/>
          <w:szCs w:val="22"/>
        </w:rPr>
        <w:t>l</w:t>
      </w:r>
      <w:r>
        <w:rPr>
          <w:sz w:val="22"/>
          <w:szCs w:val="22"/>
        </w:rPr>
        <w:t>f</w:t>
      </w:r>
      <w:r>
        <w:rPr>
          <w:spacing w:val="-1"/>
          <w:sz w:val="22"/>
          <w:szCs w:val="22"/>
        </w:rPr>
        <w:t xml:space="preserve"> </w:t>
      </w:r>
      <w:r>
        <w:rPr>
          <w:sz w:val="22"/>
          <w:szCs w:val="22"/>
        </w:rPr>
        <w:t>of</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i</w:t>
      </w:r>
      <w:r>
        <w:rPr>
          <w:sz w:val="22"/>
          <w:szCs w:val="22"/>
        </w:rPr>
        <w:t>nd</w:t>
      </w:r>
      <w:r>
        <w:rPr>
          <w:spacing w:val="-2"/>
          <w:sz w:val="22"/>
          <w:szCs w:val="22"/>
        </w:rPr>
        <w:t>u</w:t>
      </w:r>
      <w:r>
        <w:rPr>
          <w:sz w:val="22"/>
          <w:szCs w:val="22"/>
        </w:rPr>
        <w:t>s</w:t>
      </w:r>
      <w:r>
        <w:rPr>
          <w:spacing w:val="-1"/>
          <w:sz w:val="22"/>
          <w:szCs w:val="22"/>
        </w:rPr>
        <w:t>t</w:t>
      </w:r>
      <w:r>
        <w:rPr>
          <w:spacing w:val="1"/>
          <w:sz w:val="22"/>
          <w:szCs w:val="22"/>
        </w:rPr>
        <w:t>r</w:t>
      </w:r>
      <w:r>
        <w:rPr>
          <w:spacing w:val="-2"/>
          <w:sz w:val="22"/>
          <w:szCs w:val="22"/>
        </w:rPr>
        <w:t>y</w:t>
      </w:r>
      <w:r>
        <w:rPr>
          <w:sz w:val="22"/>
          <w:szCs w:val="22"/>
        </w:rPr>
        <w:t xml:space="preserve">,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t</w:t>
      </w:r>
      <w:r>
        <w:rPr>
          <w:spacing w:val="-2"/>
          <w:sz w:val="22"/>
          <w:szCs w:val="22"/>
        </w:rPr>
        <w:t>h</w:t>
      </w:r>
      <w:r>
        <w:rPr>
          <w:sz w:val="22"/>
          <w:szCs w:val="22"/>
        </w:rPr>
        <w:t>e</w:t>
      </w:r>
      <w:r>
        <w:rPr>
          <w:spacing w:val="-2"/>
          <w:sz w:val="22"/>
          <w:szCs w:val="22"/>
        </w:rPr>
        <w:t xml:space="preserve"> </w:t>
      </w:r>
      <w:r>
        <w:rPr>
          <w:sz w:val="22"/>
          <w:szCs w:val="22"/>
        </w:rPr>
        <w:t>P</w:t>
      </w:r>
      <w:r>
        <w:rPr>
          <w:spacing w:val="-1"/>
          <w:sz w:val="22"/>
          <w:szCs w:val="22"/>
        </w:rPr>
        <w:t>S</w:t>
      </w:r>
      <w:r>
        <w:rPr>
          <w:sz w:val="22"/>
          <w:szCs w:val="22"/>
        </w:rPr>
        <w:t>C</w:t>
      </w:r>
      <w:r>
        <w:rPr>
          <w:spacing w:val="-1"/>
          <w:sz w:val="22"/>
          <w:szCs w:val="22"/>
        </w:rPr>
        <w:t xml:space="preserve"> </w:t>
      </w:r>
      <w:r>
        <w:rPr>
          <w:spacing w:val="1"/>
          <w:sz w:val="22"/>
          <w:szCs w:val="22"/>
        </w:rPr>
        <w:t>l</w:t>
      </w:r>
      <w:r>
        <w:rPr>
          <w:spacing w:val="-1"/>
          <w:sz w:val="22"/>
          <w:szCs w:val="22"/>
        </w:rPr>
        <w:t>i</w:t>
      </w:r>
      <w:r>
        <w:rPr>
          <w:spacing w:val="1"/>
          <w:sz w:val="22"/>
          <w:szCs w:val="22"/>
        </w:rPr>
        <w:t>f</w:t>
      </w:r>
      <w:r>
        <w:rPr>
          <w:sz w:val="22"/>
          <w:szCs w:val="22"/>
        </w:rPr>
        <w:t>t</w:t>
      </w:r>
      <w:r>
        <w:rPr>
          <w:spacing w:val="-1"/>
          <w:sz w:val="22"/>
          <w:szCs w:val="22"/>
        </w:rPr>
        <w:t xml:space="preserve"> </w:t>
      </w:r>
      <w:r>
        <w:rPr>
          <w:spacing w:val="1"/>
          <w:sz w:val="22"/>
          <w:szCs w:val="22"/>
        </w:rPr>
        <w:t>t</w:t>
      </w:r>
      <w:r>
        <w:rPr>
          <w:sz w:val="22"/>
          <w:szCs w:val="22"/>
        </w:rPr>
        <w:t>he</w:t>
      </w:r>
    </w:p>
    <w:p w:rsidR="00236B27" w:rsidRDefault="00236B27" w:rsidP="00236B27">
      <w:pPr>
        <w:autoSpaceDE w:val="0"/>
        <w:autoSpaceDN w:val="0"/>
        <w:adjustRightInd w:val="0"/>
        <w:spacing w:before="2" w:line="239" w:lineRule="auto"/>
        <w:ind w:left="100" w:right="110"/>
        <w:rPr>
          <w:sz w:val="22"/>
          <w:szCs w:val="22"/>
        </w:rPr>
      </w:pPr>
      <w:proofErr w:type="gramStart"/>
      <w:r>
        <w:rPr>
          <w:sz w:val="22"/>
          <w:szCs w:val="22"/>
        </w:rPr>
        <w:t>su</w:t>
      </w:r>
      <w:r>
        <w:rPr>
          <w:spacing w:val="1"/>
          <w:sz w:val="22"/>
          <w:szCs w:val="22"/>
        </w:rPr>
        <w:t>s</w:t>
      </w:r>
      <w:r>
        <w:rPr>
          <w:sz w:val="22"/>
          <w:szCs w:val="22"/>
        </w:rPr>
        <w:t>pe</w:t>
      </w:r>
      <w:r>
        <w:rPr>
          <w:spacing w:val="-2"/>
          <w:sz w:val="22"/>
          <w:szCs w:val="22"/>
        </w:rPr>
        <w:t>n</w:t>
      </w:r>
      <w:r>
        <w:rPr>
          <w:sz w:val="22"/>
          <w:szCs w:val="22"/>
        </w:rPr>
        <w:t>s</w:t>
      </w:r>
      <w:r>
        <w:rPr>
          <w:spacing w:val="1"/>
          <w:sz w:val="22"/>
          <w:szCs w:val="22"/>
        </w:rPr>
        <w:t>i</w:t>
      </w:r>
      <w:r>
        <w:rPr>
          <w:spacing w:val="-2"/>
          <w:sz w:val="22"/>
          <w:szCs w:val="22"/>
        </w:rPr>
        <w:t>o</w:t>
      </w:r>
      <w:r>
        <w:rPr>
          <w:sz w:val="22"/>
          <w:szCs w:val="22"/>
        </w:rPr>
        <w:t>n</w:t>
      </w:r>
      <w:proofErr w:type="gramEnd"/>
      <w:r>
        <w:rPr>
          <w:sz w:val="22"/>
          <w:szCs w:val="22"/>
        </w:rPr>
        <w:t xml:space="preserve"> on</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i</w:t>
      </w:r>
      <w:r>
        <w:rPr>
          <w:spacing w:val="-4"/>
          <w:sz w:val="22"/>
          <w:szCs w:val="22"/>
        </w:rPr>
        <w:t>m</w:t>
      </w:r>
      <w:r>
        <w:rPr>
          <w:sz w:val="22"/>
          <w:szCs w:val="22"/>
        </w:rPr>
        <w:t>p</w:t>
      </w:r>
      <w:r>
        <w:rPr>
          <w:spacing w:val="1"/>
          <w:sz w:val="22"/>
          <w:szCs w:val="22"/>
        </w:rPr>
        <w:t>l</w:t>
      </w:r>
      <w:r>
        <w:rPr>
          <w:sz w:val="22"/>
          <w:szCs w:val="22"/>
        </w:rPr>
        <w:t>e</w:t>
      </w:r>
      <w:r>
        <w:rPr>
          <w:spacing w:val="-3"/>
          <w:sz w:val="22"/>
          <w:szCs w:val="22"/>
        </w:rPr>
        <w:t>m</w:t>
      </w:r>
      <w:r>
        <w:rPr>
          <w:spacing w:val="3"/>
          <w:sz w:val="22"/>
          <w:szCs w:val="22"/>
        </w:rPr>
        <w:t>e</w:t>
      </w:r>
      <w:r>
        <w:rPr>
          <w:sz w:val="22"/>
          <w:szCs w:val="22"/>
        </w:rPr>
        <w:t>n</w:t>
      </w:r>
      <w:r>
        <w:rPr>
          <w:spacing w:val="1"/>
          <w:sz w:val="22"/>
          <w:szCs w:val="22"/>
        </w:rPr>
        <w:t>t</w:t>
      </w:r>
      <w:r>
        <w:rPr>
          <w:spacing w:val="-2"/>
          <w:sz w:val="22"/>
          <w:szCs w:val="22"/>
        </w:rPr>
        <w:t>a</w:t>
      </w:r>
      <w:r>
        <w:rPr>
          <w:spacing w:val="1"/>
          <w:sz w:val="22"/>
          <w:szCs w:val="22"/>
        </w:rPr>
        <w:t>ti</w:t>
      </w:r>
      <w:r>
        <w:rPr>
          <w:sz w:val="22"/>
          <w:szCs w:val="22"/>
        </w:rPr>
        <w:t>on</w:t>
      </w:r>
      <w:r>
        <w:rPr>
          <w:spacing w:val="-2"/>
          <w:sz w:val="22"/>
          <w:szCs w:val="22"/>
        </w:rPr>
        <w:t xml:space="preserve"> </w:t>
      </w:r>
      <w:r>
        <w:rPr>
          <w:sz w:val="22"/>
          <w:szCs w:val="22"/>
        </w:rPr>
        <w:t>of</w:t>
      </w:r>
      <w:r>
        <w:rPr>
          <w:spacing w:val="-2"/>
          <w:sz w:val="22"/>
          <w:szCs w:val="22"/>
        </w:rPr>
        <w:t xml:space="preserve"> </w:t>
      </w:r>
      <w:r>
        <w:rPr>
          <w:spacing w:val="1"/>
          <w:sz w:val="22"/>
          <w:szCs w:val="22"/>
        </w:rPr>
        <w:t>t</w:t>
      </w:r>
      <w:r>
        <w:rPr>
          <w:sz w:val="22"/>
          <w:szCs w:val="22"/>
        </w:rPr>
        <w:t xml:space="preserve">he </w:t>
      </w:r>
      <w:r>
        <w:rPr>
          <w:spacing w:val="-2"/>
          <w:sz w:val="22"/>
          <w:szCs w:val="22"/>
        </w:rPr>
        <w:t>6</w:t>
      </w:r>
      <w:r>
        <w:rPr>
          <w:sz w:val="22"/>
          <w:szCs w:val="22"/>
        </w:rPr>
        <w:t>89 o</w:t>
      </w:r>
      <w:r>
        <w:rPr>
          <w:spacing w:val="-2"/>
          <w:sz w:val="22"/>
          <w:szCs w:val="22"/>
        </w:rPr>
        <w:t>v</w:t>
      </w:r>
      <w:r>
        <w:rPr>
          <w:sz w:val="22"/>
          <w:szCs w:val="22"/>
        </w:rPr>
        <w:t>e</w:t>
      </w:r>
      <w:r>
        <w:rPr>
          <w:spacing w:val="1"/>
          <w:sz w:val="22"/>
          <w:szCs w:val="22"/>
        </w:rPr>
        <w:t>r</w:t>
      </w:r>
      <w:r>
        <w:rPr>
          <w:spacing w:val="-1"/>
          <w:sz w:val="22"/>
          <w:szCs w:val="22"/>
        </w:rPr>
        <w:t>l</w:t>
      </w:r>
      <w:r>
        <w:rPr>
          <w:sz w:val="22"/>
          <w:szCs w:val="22"/>
        </w:rPr>
        <w:t>ay</w:t>
      </w:r>
      <w:r>
        <w:rPr>
          <w:spacing w:val="-2"/>
          <w:sz w:val="22"/>
          <w:szCs w:val="22"/>
        </w:rPr>
        <w:t xml:space="preserve"> </w:t>
      </w:r>
      <w:r>
        <w:rPr>
          <w:sz w:val="22"/>
          <w:szCs w:val="22"/>
        </w:rPr>
        <w:t xml:space="preserve">so </w:t>
      </w:r>
      <w:r>
        <w:rPr>
          <w:spacing w:val="1"/>
          <w:sz w:val="22"/>
          <w:szCs w:val="22"/>
        </w:rPr>
        <w:t>t</w:t>
      </w:r>
      <w:r>
        <w:rPr>
          <w:sz w:val="22"/>
          <w:szCs w:val="22"/>
        </w:rPr>
        <w:t>h</w:t>
      </w:r>
      <w:r>
        <w:rPr>
          <w:spacing w:val="-2"/>
          <w:sz w:val="22"/>
          <w:szCs w:val="22"/>
        </w:rPr>
        <w:t>a</w:t>
      </w:r>
      <w:r>
        <w:rPr>
          <w:sz w:val="22"/>
          <w:szCs w:val="22"/>
        </w:rPr>
        <w:t>t</w:t>
      </w:r>
      <w:r>
        <w:rPr>
          <w:spacing w:val="1"/>
          <w:sz w:val="22"/>
          <w:szCs w:val="22"/>
        </w:rPr>
        <w:t xml:space="preserve"> </w:t>
      </w:r>
      <w:proofErr w:type="spellStart"/>
      <w:r>
        <w:rPr>
          <w:spacing w:val="-1"/>
          <w:sz w:val="22"/>
          <w:szCs w:val="22"/>
        </w:rPr>
        <w:t>NAN</w:t>
      </w:r>
      <w:r>
        <w:rPr>
          <w:sz w:val="22"/>
          <w:szCs w:val="22"/>
        </w:rPr>
        <w:t>PA</w:t>
      </w:r>
      <w:proofErr w:type="spellEnd"/>
      <w:r>
        <w:rPr>
          <w:spacing w:val="-1"/>
          <w:sz w:val="22"/>
          <w:szCs w:val="22"/>
        </w:rPr>
        <w:t xml:space="preserve"> </w:t>
      </w:r>
      <w:r>
        <w:rPr>
          <w:spacing w:val="-4"/>
          <w:sz w:val="22"/>
          <w:szCs w:val="22"/>
        </w:rPr>
        <w:t>m</w:t>
      </w:r>
      <w:r>
        <w:rPr>
          <w:spacing w:val="3"/>
          <w:sz w:val="22"/>
          <w:szCs w:val="22"/>
        </w:rPr>
        <w:t>a</w:t>
      </w:r>
      <w:r>
        <w:rPr>
          <w:sz w:val="22"/>
          <w:szCs w:val="22"/>
        </w:rPr>
        <w:t>y</w:t>
      </w:r>
      <w:r>
        <w:rPr>
          <w:spacing w:val="-2"/>
          <w:sz w:val="22"/>
          <w:szCs w:val="22"/>
        </w:rPr>
        <w:t xml:space="preserve"> </w:t>
      </w:r>
      <w:r>
        <w:rPr>
          <w:sz w:val="22"/>
          <w:szCs w:val="22"/>
        </w:rPr>
        <w:t>be</w:t>
      </w:r>
      <w:r>
        <w:rPr>
          <w:spacing w:val="-2"/>
          <w:sz w:val="22"/>
          <w:szCs w:val="22"/>
        </w:rPr>
        <w:t>g</w:t>
      </w:r>
      <w:r>
        <w:rPr>
          <w:spacing w:val="1"/>
          <w:sz w:val="22"/>
          <w:szCs w:val="22"/>
        </w:rPr>
        <w:t>i</w:t>
      </w:r>
      <w:r>
        <w:rPr>
          <w:sz w:val="22"/>
          <w:szCs w:val="22"/>
        </w:rPr>
        <w:t xml:space="preserve">n </w:t>
      </w:r>
      <w:r>
        <w:rPr>
          <w:spacing w:val="1"/>
          <w:sz w:val="22"/>
          <w:szCs w:val="22"/>
        </w:rPr>
        <w:t>t</w:t>
      </w:r>
      <w:r>
        <w:rPr>
          <w:sz w:val="22"/>
          <w:szCs w:val="22"/>
        </w:rPr>
        <w:t>he p</w:t>
      </w:r>
      <w:r>
        <w:rPr>
          <w:spacing w:val="1"/>
          <w:sz w:val="22"/>
          <w:szCs w:val="22"/>
        </w:rPr>
        <w:t>r</w:t>
      </w:r>
      <w:r>
        <w:rPr>
          <w:spacing w:val="-2"/>
          <w:sz w:val="22"/>
          <w:szCs w:val="22"/>
        </w:rPr>
        <w:t>o</w:t>
      </w:r>
      <w:r>
        <w:rPr>
          <w:sz w:val="22"/>
          <w:szCs w:val="22"/>
        </w:rPr>
        <w:t>c</w:t>
      </w:r>
      <w:r>
        <w:rPr>
          <w:spacing w:val="1"/>
          <w:sz w:val="22"/>
          <w:szCs w:val="22"/>
        </w:rPr>
        <w:t>e</w:t>
      </w:r>
      <w:r>
        <w:rPr>
          <w:spacing w:val="-2"/>
          <w:sz w:val="22"/>
          <w:szCs w:val="22"/>
        </w:rPr>
        <w:t>s</w:t>
      </w:r>
      <w:r>
        <w:rPr>
          <w:sz w:val="22"/>
          <w:szCs w:val="22"/>
        </w:rPr>
        <w:t>s of</w:t>
      </w:r>
      <w:r>
        <w:rPr>
          <w:spacing w:val="-1"/>
          <w:sz w:val="22"/>
          <w:szCs w:val="22"/>
        </w:rPr>
        <w:t xml:space="preserve"> </w:t>
      </w:r>
      <w:r>
        <w:rPr>
          <w:sz w:val="22"/>
          <w:szCs w:val="22"/>
        </w:rPr>
        <w:t>pu</w:t>
      </w:r>
      <w:r>
        <w:rPr>
          <w:spacing w:val="-1"/>
          <w:sz w:val="22"/>
          <w:szCs w:val="22"/>
        </w:rPr>
        <w:t>t</w:t>
      </w:r>
      <w:r>
        <w:rPr>
          <w:spacing w:val="1"/>
          <w:sz w:val="22"/>
          <w:szCs w:val="22"/>
        </w:rPr>
        <w:t>t</w:t>
      </w:r>
      <w:r>
        <w:rPr>
          <w:spacing w:val="-1"/>
          <w:sz w:val="22"/>
          <w:szCs w:val="22"/>
        </w:rPr>
        <w:t>i</w:t>
      </w:r>
      <w:r>
        <w:rPr>
          <w:sz w:val="22"/>
          <w:szCs w:val="22"/>
        </w:rPr>
        <w:t xml:space="preserve">ng </w:t>
      </w:r>
      <w:r>
        <w:rPr>
          <w:spacing w:val="1"/>
          <w:sz w:val="22"/>
          <w:szCs w:val="22"/>
        </w:rPr>
        <w:t>t</w:t>
      </w:r>
      <w:r>
        <w:rPr>
          <w:sz w:val="22"/>
          <w:szCs w:val="22"/>
        </w:rPr>
        <w:t>he 6</w:t>
      </w:r>
      <w:r>
        <w:rPr>
          <w:spacing w:val="-2"/>
          <w:sz w:val="22"/>
          <w:szCs w:val="22"/>
        </w:rPr>
        <w:t>8</w:t>
      </w:r>
      <w:r>
        <w:rPr>
          <w:sz w:val="22"/>
          <w:szCs w:val="22"/>
        </w:rPr>
        <w:t>9 a</w:t>
      </w:r>
      <w:r>
        <w:rPr>
          <w:spacing w:val="-1"/>
          <w:sz w:val="22"/>
          <w:szCs w:val="22"/>
        </w:rPr>
        <w:t>r</w:t>
      </w:r>
      <w:r>
        <w:rPr>
          <w:sz w:val="22"/>
          <w:szCs w:val="22"/>
        </w:rPr>
        <w:t>ea</w:t>
      </w:r>
      <w:r>
        <w:rPr>
          <w:spacing w:val="1"/>
          <w:sz w:val="22"/>
          <w:szCs w:val="22"/>
        </w:rPr>
        <w:t xml:space="preserve"> </w:t>
      </w:r>
      <w:r>
        <w:rPr>
          <w:spacing w:val="-2"/>
          <w:sz w:val="22"/>
          <w:szCs w:val="22"/>
        </w:rPr>
        <w:t>c</w:t>
      </w:r>
      <w:r>
        <w:rPr>
          <w:sz w:val="22"/>
          <w:szCs w:val="22"/>
        </w:rPr>
        <w:t>ode</w:t>
      </w:r>
      <w:r>
        <w:rPr>
          <w:spacing w:val="-2"/>
          <w:sz w:val="22"/>
          <w:szCs w:val="22"/>
        </w:rPr>
        <w:t xml:space="preserve"> </w:t>
      </w:r>
      <w:r>
        <w:rPr>
          <w:spacing w:val="1"/>
          <w:sz w:val="22"/>
          <w:szCs w:val="22"/>
        </w:rPr>
        <w:t>i</w:t>
      </w:r>
      <w:r>
        <w:rPr>
          <w:sz w:val="22"/>
          <w:szCs w:val="22"/>
        </w:rPr>
        <w:t xml:space="preserve">n </w:t>
      </w:r>
      <w:r>
        <w:rPr>
          <w:spacing w:val="-2"/>
          <w:sz w:val="22"/>
          <w:szCs w:val="22"/>
        </w:rPr>
        <w:t>p</w:t>
      </w:r>
      <w:r>
        <w:rPr>
          <w:spacing w:val="1"/>
          <w:sz w:val="22"/>
          <w:szCs w:val="22"/>
        </w:rPr>
        <w:t>l</w:t>
      </w:r>
      <w:r>
        <w:rPr>
          <w:sz w:val="22"/>
          <w:szCs w:val="22"/>
        </w:rPr>
        <w:t>a</w:t>
      </w:r>
      <w:r>
        <w:rPr>
          <w:spacing w:val="-2"/>
          <w:sz w:val="22"/>
          <w:szCs w:val="22"/>
        </w:rPr>
        <w:t>c</w:t>
      </w:r>
      <w:r>
        <w:rPr>
          <w:sz w:val="22"/>
          <w:szCs w:val="22"/>
        </w:rPr>
        <w:t xml:space="preserve">e </w:t>
      </w:r>
      <w:r>
        <w:rPr>
          <w:spacing w:val="-2"/>
          <w:sz w:val="22"/>
          <w:szCs w:val="22"/>
        </w:rPr>
        <w:t>p</w:t>
      </w:r>
      <w:r>
        <w:rPr>
          <w:spacing w:val="1"/>
          <w:sz w:val="22"/>
          <w:szCs w:val="22"/>
        </w:rPr>
        <w:t>ri</w:t>
      </w:r>
      <w:r>
        <w:rPr>
          <w:spacing w:val="-2"/>
          <w:sz w:val="22"/>
          <w:szCs w:val="22"/>
        </w:rPr>
        <w:t>o</w:t>
      </w:r>
      <w:r>
        <w:rPr>
          <w:sz w:val="22"/>
          <w:szCs w:val="22"/>
        </w:rPr>
        <w:t>r</w:t>
      </w:r>
      <w:r>
        <w:rPr>
          <w:spacing w:val="1"/>
          <w:sz w:val="22"/>
          <w:szCs w:val="22"/>
        </w:rPr>
        <w:t xml:space="preserve"> t</w:t>
      </w:r>
      <w:r>
        <w:rPr>
          <w:sz w:val="22"/>
          <w:szCs w:val="22"/>
        </w:rPr>
        <w:t>o</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z w:val="22"/>
          <w:szCs w:val="22"/>
        </w:rPr>
        <w:t>ex</w:t>
      </w:r>
      <w:r>
        <w:rPr>
          <w:spacing w:val="-2"/>
          <w:sz w:val="22"/>
          <w:szCs w:val="22"/>
        </w:rPr>
        <w:t>h</w:t>
      </w:r>
      <w:r>
        <w:rPr>
          <w:sz w:val="22"/>
          <w:szCs w:val="22"/>
        </w:rPr>
        <w:t>au</w:t>
      </w:r>
      <w:r>
        <w:rPr>
          <w:spacing w:val="-2"/>
          <w:sz w:val="22"/>
          <w:szCs w:val="22"/>
        </w:rPr>
        <w:t>s</w:t>
      </w:r>
      <w:r>
        <w:rPr>
          <w:sz w:val="22"/>
          <w:szCs w:val="22"/>
        </w:rPr>
        <w:t>t</w:t>
      </w:r>
      <w:r>
        <w:rPr>
          <w:spacing w:val="1"/>
          <w:sz w:val="22"/>
          <w:szCs w:val="22"/>
        </w:rPr>
        <w:t xml:space="preserve"> </w:t>
      </w:r>
      <w:r>
        <w:rPr>
          <w:sz w:val="22"/>
          <w:szCs w:val="22"/>
        </w:rPr>
        <w:t>of</w:t>
      </w:r>
      <w:r>
        <w:rPr>
          <w:spacing w:val="1"/>
          <w:sz w:val="22"/>
          <w:szCs w:val="22"/>
        </w:rPr>
        <w:t xml:space="preserve"> t</w:t>
      </w:r>
      <w:r>
        <w:rPr>
          <w:sz w:val="22"/>
          <w:szCs w:val="22"/>
        </w:rPr>
        <w:t>he</w:t>
      </w:r>
      <w:r>
        <w:rPr>
          <w:spacing w:val="-1"/>
          <w:sz w:val="22"/>
          <w:szCs w:val="22"/>
        </w:rPr>
        <w:t xml:space="preserve"> </w:t>
      </w:r>
      <w:r>
        <w:rPr>
          <w:sz w:val="22"/>
          <w:szCs w:val="22"/>
        </w:rPr>
        <w:t>4</w:t>
      </w:r>
      <w:r>
        <w:rPr>
          <w:spacing w:val="-2"/>
          <w:sz w:val="22"/>
          <w:szCs w:val="22"/>
        </w:rPr>
        <w:t>0</w:t>
      </w:r>
      <w:r>
        <w:rPr>
          <w:sz w:val="22"/>
          <w:szCs w:val="22"/>
        </w:rPr>
        <w:t xml:space="preserve">7 </w:t>
      </w:r>
      <w:proofErr w:type="spellStart"/>
      <w:r>
        <w:rPr>
          <w:spacing w:val="-1"/>
          <w:sz w:val="22"/>
          <w:szCs w:val="22"/>
        </w:rPr>
        <w:t>NX</w:t>
      </w:r>
      <w:r>
        <w:rPr>
          <w:sz w:val="22"/>
          <w:szCs w:val="22"/>
        </w:rPr>
        <w:t>X</w:t>
      </w:r>
      <w:proofErr w:type="spellEnd"/>
      <w:r>
        <w:rPr>
          <w:spacing w:val="1"/>
          <w:sz w:val="22"/>
          <w:szCs w:val="22"/>
        </w:rPr>
        <w:t xml:space="preserve"> </w:t>
      </w:r>
      <w:r>
        <w:rPr>
          <w:sz w:val="22"/>
          <w:szCs w:val="22"/>
        </w:rPr>
        <w:t>co</w:t>
      </w:r>
      <w:r>
        <w:rPr>
          <w:spacing w:val="-2"/>
          <w:sz w:val="22"/>
          <w:szCs w:val="22"/>
        </w:rPr>
        <w:t>d</w:t>
      </w:r>
      <w:r>
        <w:rPr>
          <w:sz w:val="22"/>
          <w:szCs w:val="22"/>
        </w:rPr>
        <w:t>e</w:t>
      </w:r>
      <w:r>
        <w:rPr>
          <w:spacing w:val="1"/>
          <w:sz w:val="22"/>
          <w:szCs w:val="22"/>
        </w:rPr>
        <w:t>s</w:t>
      </w:r>
      <w:r>
        <w:rPr>
          <w:sz w:val="22"/>
          <w:szCs w:val="22"/>
        </w:rPr>
        <w:t xml:space="preserve">. </w:t>
      </w:r>
      <w:r>
        <w:rPr>
          <w:spacing w:val="1"/>
          <w:sz w:val="22"/>
          <w:szCs w:val="22"/>
        </w:rPr>
        <w:t xml:space="preserve"> </w:t>
      </w:r>
      <w:r>
        <w:rPr>
          <w:spacing w:val="-1"/>
          <w:sz w:val="22"/>
          <w:szCs w:val="22"/>
        </w:rPr>
        <w:t>O</w:t>
      </w:r>
      <w:r>
        <w:rPr>
          <w:spacing w:val="-2"/>
          <w:sz w:val="22"/>
          <w:szCs w:val="22"/>
        </w:rPr>
        <w:t>n</w:t>
      </w:r>
      <w:r>
        <w:rPr>
          <w:sz w:val="22"/>
          <w:szCs w:val="22"/>
        </w:rPr>
        <w:t>ce</w:t>
      </w:r>
      <w:r>
        <w:rPr>
          <w:spacing w:val="1"/>
          <w:sz w:val="22"/>
          <w:szCs w:val="22"/>
        </w:rPr>
        <w:t xml:space="preserve"> </w:t>
      </w:r>
      <w:r>
        <w:rPr>
          <w:spacing w:val="-1"/>
          <w:sz w:val="22"/>
          <w:szCs w:val="22"/>
        </w:rPr>
        <w:t>t</w:t>
      </w:r>
      <w:r>
        <w:rPr>
          <w:sz w:val="22"/>
          <w:szCs w:val="22"/>
        </w:rPr>
        <w:t>he P</w:t>
      </w:r>
      <w:r>
        <w:rPr>
          <w:spacing w:val="-3"/>
          <w:sz w:val="22"/>
          <w:szCs w:val="22"/>
        </w:rPr>
        <w:t>S</w:t>
      </w:r>
      <w:r>
        <w:rPr>
          <w:sz w:val="22"/>
          <w:szCs w:val="22"/>
        </w:rPr>
        <w:t>C</w:t>
      </w:r>
      <w:r>
        <w:rPr>
          <w:spacing w:val="-1"/>
          <w:sz w:val="22"/>
          <w:szCs w:val="22"/>
        </w:rPr>
        <w:t xml:space="preserve"> </w:t>
      </w:r>
      <w:r>
        <w:rPr>
          <w:sz w:val="22"/>
          <w:szCs w:val="22"/>
        </w:rPr>
        <w:t>no</w:t>
      </w:r>
      <w:r>
        <w:rPr>
          <w:spacing w:val="1"/>
          <w:sz w:val="22"/>
          <w:szCs w:val="22"/>
        </w:rPr>
        <w:t>t</w:t>
      </w:r>
      <w:r>
        <w:rPr>
          <w:spacing w:val="-1"/>
          <w:sz w:val="22"/>
          <w:szCs w:val="22"/>
        </w:rPr>
        <w:t>i</w:t>
      </w:r>
      <w:r>
        <w:rPr>
          <w:spacing w:val="1"/>
          <w:sz w:val="22"/>
          <w:szCs w:val="22"/>
        </w:rPr>
        <w:t>f</w:t>
      </w:r>
      <w:r>
        <w:rPr>
          <w:spacing w:val="-1"/>
          <w:sz w:val="22"/>
          <w:szCs w:val="22"/>
        </w:rPr>
        <w:t>i</w:t>
      </w:r>
      <w:r>
        <w:rPr>
          <w:sz w:val="22"/>
          <w:szCs w:val="22"/>
        </w:rPr>
        <w:t>es</w:t>
      </w:r>
      <w:r>
        <w:rPr>
          <w:spacing w:val="1"/>
          <w:sz w:val="22"/>
          <w:szCs w:val="22"/>
        </w:rPr>
        <w:t xml:space="preserve"> </w:t>
      </w:r>
      <w:proofErr w:type="spellStart"/>
      <w:r>
        <w:rPr>
          <w:spacing w:val="-1"/>
          <w:sz w:val="22"/>
          <w:szCs w:val="22"/>
        </w:rPr>
        <w:t>NAN</w:t>
      </w:r>
      <w:r>
        <w:rPr>
          <w:sz w:val="22"/>
          <w:szCs w:val="22"/>
        </w:rPr>
        <w:t>PA</w:t>
      </w:r>
      <w:proofErr w:type="spellEnd"/>
      <w:r>
        <w:rPr>
          <w:spacing w:val="-1"/>
          <w:sz w:val="22"/>
          <w:szCs w:val="22"/>
        </w:rPr>
        <w:t xml:space="preserve"> </w:t>
      </w:r>
      <w:r>
        <w:rPr>
          <w:sz w:val="22"/>
          <w:szCs w:val="22"/>
        </w:rPr>
        <w:t xml:space="preserve">of a </w:t>
      </w:r>
      <w:r>
        <w:rPr>
          <w:spacing w:val="1"/>
          <w:sz w:val="22"/>
          <w:szCs w:val="22"/>
        </w:rPr>
        <w:t>l</w:t>
      </w:r>
      <w:r>
        <w:rPr>
          <w:spacing w:val="-1"/>
          <w:sz w:val="22"/>
          <w:szCs w:val="22"/>
        </w:rPr>
        <w:t>i</w:t>
      </w:r>
      <w:r>
        <w:rPr>
          <w:spacing w:val="1"/>
          <w:sz w:val="22"/>
          <w:szCs w:val="22"/>
        </w:rPr>
        <w:t>f</w:t>
      </w:r>
      <w:r>
        <w:rPr>
          <w:spacing w:val="-1"/>
          <w:sz w:val="22"/>
          <w:szCs w:val="22"/>
        </w:rPr>
        <w:t>t</w:t>
      </w:r>
      <w:r>
        <w:rPr>
          <w:spacing w:val="1"/>
          <w:sz w:val="22"/>
          <w:szCs w:val="22"/>
        </w:rPr>
        <w:t>i</w:t>
      </w:r>
      <w:r>
        <w:rPr>
          <w:sz w:val="22"/>
          <w:szCs w:val="22"/>
        </w:rPr>
        <w:t>ng</w:t>
      </w:r>
      <w:r>
        <w:rPr>
          <w:spacing w:val="-2"/>
          <w:sz w:val="22"/>
          <w:szCs w:val="22"/>
        </w:rPr>
        <w:t xml:space="preserve"> </w:t>
      </w:r>
      <w:r>
        <w:rPr>
          <w:sz w:val="22"/>
          <w:szCs w:val="22"/>
        </w:rPr>
        <w:t>of</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z w:val="22"/>
          <w:szCs w:val="22"/>
        </w:rPr>
        <w:t>M</w:t>
      </w:r>
      <w:r>
        <w:rPr>
          <w:spacing w:val="1"/>
          <w:sz w:val="22"/>
          <w:szCs w:val="22"/>
        </w:rPr>
        <w:t>a</w:t>
      </w:r>
      <w:r>
        <w:rPr>
          <w:sz w:val="22"/>
          <w:szCs w:val="22"/>
        </w:rPr>
        <w:t>y</w:t>
      </w:r>
      <w:r>
        <w:rPr>
          <w:spacing w:val="-2"/>
          <w:sz w:val="22"/>
          <w:szCs w:val="22"/>
        </w:rPr>
        <w:t xml:space="preserve"> </w:t>
      </w:r>
      <w:r>
        <w:rPr>
          <w:sz w:val="22"/>
          <w:szCs w:val="22"/>
        </w:rPr>
        <w:t xml:space="preserve">2002 </w:t>
      </w:r>
      <w:r>
        <w:rPr>
          <w:spacing w:val="-2"/>
          <w:sz w:val="22"/>
          <w:szCs w:val="22"/>
        </w:rPr>
        <w:t>s</w:t>
      </w:r>
      <w:r>
        <w:rPr>
          <w:sz w:val="22"/>
          <w:szCs w:val="22"/>
        </w:rPr>
        <w:t>usp</w:t>
      </w:r>
      <w:r>
        <w:rPr>
          <w:spacing w:val="1"/>
          <w:sz w:val="22"/>
          <w:szCs w:val="22"/>
        </w:rPr>
        <w:t>e</w:t>
      </w:r>
      <w:r>
        <w:rPr>
          <w:sz w:val="22"/>
          <w:szCs w:val="22"/>
        </w:rPr>
        <w:t>n</w:t>
      </w:r>
      <w:r>
        <w:rPr>
          <w:spacing w:val="-2"/>
          <w:sz w:val="22"/>
          <w:szCs w:val="22"/>
        </w:rPr>
        <w:t>s</w:t>
      </w:r>
      <w:r>
        <w:rPr>
          <w:spacing w:val="1"/>
          <w:sz w:val="22"/>
          <w:szCs w:val="22"/>
        </w:rPr>
        <w:t>i</w:t>
      </w:r>
      <w:r>
        <w:rPr>
          <w:sz w:val="22"/>
          <w:szCs w:val="22"/>
        </w:rPr>
        <w:t>on,</w:t>
      </w:r>
      <w:r>
        <w:rPr>
          <w:spacing w:val="-2"/>
          <w:sz w:val="22"/>
          <w:szCs w:val="22"/>
        </w:rPr>
        <w:t xml:space="preserve"> </w:t>
      </w:r>
      <w:r>
        <w:rPr>
          <w:spacing w:val="1"/>
          <w:sz w:val="22"/>
          <w:szCs w:val="22"/>
        </w:rPr>
        <w:t>t</w:t>
      </w:r>
      <w:r>
        <w:rPr>
          <w:sz w:val="22"/>
          <w:szCs w:val="22"/>
        </w:rPr>
        <w:t>he</w:t>
      </w:r>
      <w:r>
        <w:rPr>
          <w:spacing w:val="-2"/>
          <w:sz w:val="22"/>
          <w:szCs w:val="22"/>
        </w:rPr>
        <w:t xml:space="preserve"> </w:t>
      </w:r>
      <w:proofErr w:type="spellStart"/>
      <w:r>
        <w:rPr>
          <w:spacing w:val="-1"/>
          <w:sz w:val="22"/>
          <w:szCs w:val="22"/>
        </w:rPr>
        <w:t>NAN</w:t>
      </w:r>
      <w:r>
        <w:rPr>
          <w:sz w:val="22"/>
          <w:szCs w:val="22"/>
        </w:rPr>
        <w:t>PA</w:t>
      </w:r>
      <w:proofErr w:type="spellEnd"/>
      <w:r>
        <w:rPr>
          <w:spacing w:val="-1"/>
          <w:sz w:val="22"/>
          <w:szCs w:val="22"/>
        </w:rPr>
        <w:t xml:space="preserve"> w</w:t>
      </w:r>
      <w:r>
        <w:rPr>
          <w:spacing w:val="1"/>
          <w:sz w:val="22"/>
          <w:szCs w:val="22"/>
        </w:rPr>
        <w:t>i</w:t>
      </w:r>
      <w:r>
        <w:rPr>
          <w:spacing w:val="-1"/>
          <w:sz w:val="22"/>
          <w:szCs w:val="22"/>
        </w:rPr>
        <w:t>l</w:t>
      </w:r>
      <w:r>
        <w:rPr>
          <w:sz w:val="22"/>
          <w:szCs w:val="22"/>
        </w:rPr>
        <w:t>l</w:t>
      </w:r>
      <w:r>
        <w:rPr>
          <w:spacing w:val="1"/>
          <w:sz w:val="22"/>
          <w:szCs w:val="22"/>
        </w:rPr>
        <w:t xml:space="preserve"> </w:t>
      </w:r>
      <w:r>
        <w:rPr>
          <w:sz w:val="22"/>
          <w:szCs w:val="22"/>
        </w:rPr>
        <w:t>ho</w:t>
      </w:r>
      <w:r>
        <w:rPr>
          <w:spacing w:val="-1"/>
          <w:sz w:val="22"/>
          <w:szCs w:val="22"/>
        </w:rPr>
        <w:t>l</w:t>
      </w:r>
      <w:r>
        <w:rPr>
          <w:sz w:val="22"/>
          <w:szCs w:val="22"/>
        </w:rPr>
        <w:t>d an</w:t>
      </w:r>
      <w:r>
        <w:rPr>
          <w:spacing w:val="-2"/>
          <w:sz w:val="22"/>
          <w:szCs w:val="22"/>
        </w:rPr>
        <w:t xml:space="preserve"> </w:t>
      </w:r>
      <w:r>
        <w:rPr>
          <w:spacing w:val="1"/>
          <w:sz w:val="22"/>
          <w:szCs w:val="22"/>
        </w:rPr>
        <w:t>i</w:t>
      </w:r>
      <w:r>
        <w:rPr>
          <w:sz w:val="22"/>
          <w:szCs w:val="22"/>
        </w:rPr>
        <w:t>nd</w:t>
      </w:r>
      <w:r>
        <w:rPr>
          <w:spacing w:val="-2"/>
          <w:sz w:val="22"/>
          <w:szCs w:val="22"/>
        </w:rPr>
        <w:t>u</w:t>
      </w:r>
      <w:r>
        <w:rPr>
          <w:sz w:val="22"/>
          <w:szCs w:val="22"/>
        </w:rPr>
        <w:t>s</w:t>
      </w:r>
      <w:r>
        <w:rPr>
          <w:spacing w:val="-1"/>
          <w:sz w:val="22"/>
          <w:szCs w:val="22"/>
        </w:rPr>
        <w:t>t</w:t>
      </w:r>
      <w:r>
        <w:rPr>
          <w:spacing w:val="1"/>
          <w:sz w:val="22"/>
          <w:szCs w:val="22"/>
        </w:rPr>
        <w:t>r</w:t>
      </w:r>
      <w:r>
        <w:rPr>
          <w:sz w:val="22"/>
          <w:szCs w:val="22"/>
        </w:rPr>
        <w:t>y</w:t>
      </w:r>
      <w:r>
        <w:rPr>
          <w:spacing w:val="-2"/>
          <w:sz w:val="22"/>
          <w:szCs w:val="22"/>
        </w:rPr>
        <w:t xml:space="preserve"> </w:t>
      </w:r>
      <w:r>
        <w:rPr>
          <w:spacing w:val="-4"/>
          <w:sz w:val="22"/>
          <w:szCs w:val="22"/>
        </w:rPr>
        <w:t>m</w:t>
      </w:r>
      <w:r>
        <w:rPr>
          <w:sz w:val="22"/>
          <w:szCs w:val="22"/>
        </w:rPr>
        <w:t>e</w:t>
      </w:r>
      <w:r>
        <w:rPr>
          <w:spacing w:val="1"/>
          <w:sz w:val="22"/>
          <w:szCs w:val="22"/>
        </w:rPr>
        <w:t>eti</w:t>
      </w:r>
      <w:r>
        <w:rPr>
          <w:sz w:val="22"/>
          <w:szCs w:val="22"/>
        </w:rPr>
        <w:t>ng</w:t>
      </w:r>
      <w:r>
        <w:rPr>
          <w:spacing w:val="-2"/>
          <w:sz w:val="22"/>
          <w:szCs w:val="22"/>
        </w:rPr>
        <w:t xml:space="preserve"> </w:t>
      </w:r>
      <w:r>
        <w:rPr>
          <w:spacing w:val="1"/>
          <w:sz w:val="22"/>
          <w:szCs w:val="22"/>
        </w:rPr>
        <w:t>t</w:t>
      </w:r>
      <w:r>
        <w:rPr>
          <w:sz w:val="22"/>
          <w:szCs w:val="22"/>
        </w:rPr>
        <w:t>o</w:t>
      </w:r>
      <w:r>
        <w:rPr>
          <w:spacing w:val="4"/>
          <w:sz w:val="22"/>
          <w:szCs w:val="22"/>
        </w:rPr>
        <w:t xml:space="preserve"> </w:t>
      </w:r>
      <w:r>
        <w:rPr>
          <w:spacing w:val="1"/>
          <w:sz w:val="22"/>
          <w:szCs w:val="22"/>
        </w:rPr>
        <w:t>i</w:t>
      </w:r>
      <w:r>
        <w:rPr>
          <w:sz w:val="22"/>
          <w:szCs w:val="22"/>
        </w:rPr>
        <w:t>n</w:t>
      </w:r>
      <w:r>
        <w:rPr>
          <w:spacing w:val="-1"/>
          <w:sz w:val="22"/>
          <w:szCs w:val="22"/>
        </w:rPr>
        <w:t>it</w:t>
      </w:r>
      <w:r>
        <w:rPr>
          <w:spacing w:val="1"/>
          <w:sz w:val="22"/>
          <w:szCs w:val="22"/>
        </w:rPr>
        <w:t>i</w:t>
      </w:r>
      <w:r>
        <w:rPr>
          <w:sz w:val="22"/>
          <w:szCs w:val="22"/>
        </w:rPr>
        <w:t>a</w:t>
      </w:r>
      <w:r>
        <w:rPr>
          <w:spacing w:val="-1"/>
          <w:sz w:val="22"/>
          <w:szCs w:val="22"/>
        </w:rPr>
        <w:t>t</w:t>
      </w:r>
      <w:r>
        <w:rPr>
          <w:sz w:val="22"/>
          <w:szCs w:val="22"/>
        </w:rPr>
        <w:t>e</w:t>
      </w:r>
      <w:r>
        <w:rPr>
          <w:spacing w:val="1"/>
          <w:sz w:val="22"/>
          <w:szCs w:val="22"/>
        </w:rPr>
        <w:t xml:space="preserve"> t</w:t>
      </w:r>
      <w:r>
        <w:rPr>
          <w:spacing w:val="-2"/>
          <w:sz w:val="22"/>
          <w:szCs w:val="22"/>
        </w:rPr>
        <w:t>h</w:t>
      </w:r>
      <w:r>
        <w:rPr>
          <w:sz w:val="22"/>
          <w:szCs w:val="22"/>
        </w:rPr>
        <w:t xml:space="preserve">e </w:t>
      </w:r>
      <w:r>
        <w:rPr>
          <w:spacing w:val="1"/>
          <w:sz w:val="22"/>
          <w:szCs w:val="22"/>
        </w:rPr>
        <w:t>i</w:t>
      </w:r>
      <w:r>
        <w:rPr>
          <w:spacing w:val="-4"/>
          <w:sz w:val="22"/>
          <w:szCs w:val="22"/>
        </w:rPr>
        <w:t>m</w:t>
      </w:r>
      <w:r>
        <w:rPr>
          <w:sz w:val="22"/>
          <w:szCs w:val="22"/>
        </w:rPr>
        <w:t>p</w:t>
      </w:r>
      <w:r>
        <w:rPr>
          <w:spacing w:val="1"/>
          <w:sz w:val="22"/>
          <w:szCs w:val="22"/>
        </w:rPr>
        <w:t>l</w:t>
      </w:r>
      <w:r>
        <w:rPr>
          <w:sz w:val="22"/>
          <w:szCs w:val="22"/>
        </w:rPr>
        <w:t>e</w:t>
      </w:r>
      <w:r>
        <w:rPr>
          <w:spacing w:val="-3"/>
          <w:sz w:val="22"/>
          <w:szCs w:val="22"/>
        </w:rPr>
        <w:t>m</w:t>
      </w:r>
      <w:r>
        <w:rPr>
          <w:sz w:val="22"/>
          <w:szCs w:val="22"/>
        </w:rPr>
        <w:t>en</w:t>
      </w:r>
      <w:r>
        <w:rPr>
          <w:spacing w:val="1"/>
          <w:sz w:val="22"/>
          <w:szCs w:val="22"/>
        </w:rPr>
        <w:t>t</w:t>
      </w:r>
      <w:r>
        <w:rPr>
          <w:sz w:val="22"/>
          <w:szCs w:val="22"/>
        </w:rPr>
        <w:t>a</w:t>
      </w:r>
      <w:r>
        <w:rPr>
          <w:spacing w:val="1"/>
          <w:sz w:val="22"/>
          <w:szCs w:val="22"/>
        </w:rPr>
        <w:t>ti</w:t>
      </w:r>
      <w:r>
        <w:rPr>
          <w:spacing w:val="-2"/>
          <w:sz w:val="22"/>
          <w:szCs w:val="22"/>
        </w:rPr>
        <w:t>o</w:t>
      </w:r>
      <w:r>
        <w:rPr>
          <w:sz w:val="22"/>
          <w:szCs w:val="22"/>
        </w:rPr>
        <w:t>n p</w:t>
      </w:r>
      <w:r>
        <w:rPr>
          <w:spacing w:val="-2"/>
          <w:sz w:val="22"/>
          <w:szCs w:val="22"/>
        </w:rPr>
        <w:t>r</w:t>
      </w:r>
      <w:r>
        <w:rPr>
          <w:sz w:val="22"/>
          <w:szCs w:val="22"/>
        </w:rPr>
        <w:t>oc</w:t>
      </w:r>
      <w:r>
        <w:rPr>
          <w:spacing w:val="1"/>
          <w:sz w:val="22"/>
          <w:szCs w:val="22"/>
        </w:rPr>
        <w:t>e</w:t>
      </w:r>
      <w:r>
        <w:rPr>
          <w:spacing w:val="-2"/>
          <w:sz w:val="22"/>
          <w:szCs w:val="22"/>
        </w:rPr>
        <w:t>s</w:t>
      </w:r>
      <w:r>
        <w:rPr>
          <w:sz w:val="22"/>
          <w:szCs w:val="22"/>
        </w:rPr>
        <w:t>s.</w:t>
      </w:r>
    </w:p>
    <w:p w:rsidR="00236B27" w:rsidRDefault="00236B27" w:rsidP="00236B27">
      <w:pPr>
        <w:autoSpaceDE w:val="0"/>
        <w:autoSpaceDN w:val="0"/>
        <w:adjustRightInd w:val="0"/>
        <w:spacing w:before="13" w:line="240" w:lineRule="exact"/>
      </w:pPr>
    </w:p>
    <w:p w:rsidR="00236B27" w:rsidRDefault="00236B27" w:rsidP="00236B27">
      <w:pPr>
        <w:autoSpaceDE w:val="0"/>
        <w:autoSpaceDN w:val="0"/>
        <w:adjustRightInd w:val="0"/>
        <w:ind w:left="100" w:right="-20"/>
        <w:rPr>
          <w:color w:val="000000"/>
          <w:sz w:val="22"/>
          <w:szCs w:val="22"/>
        </w:rPr>
      </w:pPr>
      <w:r>
        <w:rPr>
          <w:spacing w:val="-4"/>
          <w:sz w:val="22"/>
          <w:szCs w:val="22"/>
        </w:rPr>
        <w:t>I</w:t>
      </w:r>
      <w:r>
        <w:rPr>
          <w:sz w:val="22"/>
          <w:szCs w:val="22"/>
        </w:rPr>
        <w:t>f</w:t>
      </w:r>
      <w:r>
        <w:rPr>
          <w:spacing w:val="3"/>
          <w:sz w:val="22"/>
          <w:szCs w:val="22"/>
        </w:rPr>
        <w:t xml:space="preserve"> </w:t>
      </w:r>
      <w:r>
        <w:rPr>
          <w:spacing w:val="-2"/>
          <w:sz w:val="22"/>
          <w:szCs w:val="22"/>
        </w:rPr>
        <w:t>y</w:t>
      </w:r>
      <w:r>
        <w:rPr>
          <w:sz w:val="22"/>
          <w:szCs w:val="22"/>
        </w:rPr>
        <w:t>ou ha</w:t>
      </w:r>
      <w:r>
        <w:rPr>
          <w:spacing w:val="-2"/>
          <w:sz w:val="22"/>
          <w:szCs w:val="22"/>
        </w:rPr>
        <w:t>v</w:t>
      </w:r>
      <w:r>
        <w:rPr>
          <w:sz w:val="22"/>
          <w:szCs w:val="22"/>
        </w:rPr>
        <w:t>e any</w:t>
      </w:r>
      <w:r>
        <w:rPr>
          <w:spacing w:val="-2"/>
          <w:sz w:val="22"/>
          <w:szCs w:val="22"/>
        </w:rPr>
        <w:t xml:space="preserve"> </w:t>
      </w:r>
      <w:r>
        <w:rPr>
          <w:sz w:val="22"/>
          <w:szCs w:val="22"/>
        </w:rPr>
        <w:t>que</w:t>
      </w:r>
      <w:r>
        <w:rPr>
          <w:spacing w:val="1"/>
          <w:sz w:val="22"/>
          <w:szCs w:val="22"/>
        </w:rPr>
        <w:t>st</w:t>
      </w:r>
      <w:r>
        <w:rPr>
          <w:spacing w:val="-1"/>
          <w:sz w:val="22"/>
          <w:szCs w:val="22"/>
        </w:rPr>
        <w:t>i</w:t>
      </w:r>
      <w:r>
        <w:rPr>
          <w:sz w:val="22"/>
          <w:szCs w:val="22"/>
        </w:rPr>
        <w:t>ons,</w:t>
      </w:r>
      <w:r>
        <w:rPr>
          <w:spacing w:val="-2"/>
          <w:sz w:val="22"/>
          <w:szCs w:val="22"/>
        </w:rPr>
        <w:t xml:space="preserve"> </w:t>
      </w:r>
      <w:r>
        <w:rPr>
          <w:sz w:val="22"/>
          <w:szCs w:val="22"/>
        </w:rPr>
        <w:t>p</w:t>
      </w:r>
      <w:r>
        <w:rPr>
          <w:spacing w:val="1"/>
          <w:sz w:val="22"/>
          <w:szCs w:val="22"/>
        </w:rPr>
        <w:t>l</w:t>
      </w:r>
      <w:r>
        <w:rPr>
          <w:sz w:val="22"/>
          <w:szCs w:val="22"/>
        </w:rPr>
        <w:t>e</w:t>
      </w:r>
      <w:r>
        <w:rPr>
          <w:spacing w:val="-2"/>
          <w:sz w:val="22"/>
          <w:szCs w:val="22"/>
        </w:rPr>
        <w:t>a</w:t>
      </w:r>
      <w:r>
        <w:rPr>
          <w:sz w:val="22"/>
          <w:szCs w:val="22"/>
        </w:rPr>
        <w:t>se</w:t>
      </w:r>
      <w:r>
        <w:rPr>
          <w:spacing w:val="-2"/>
          <w:sz w:val="22"/>
          <w:szCs w:val="22"/>
        </w:rPr>
        <w:t xml:space="preserve"> </w:t>
      </w:r>
      <w:r>
        <w:rPr>
          <w:spacing w:val="1"/>
          <w:sz w:val="22"/>
          <w:szCs w:val="22"/>
        </w:rPr>
        <w:t>f</w:t>
      </w:r>
      <w:r>
        <w:rPr>
          <w:sz w:val="22"/>
          <w:szCs w:val="22"/>
        </w:rPr>
        <w:t>e</w:t>
      </w:r>
      <w:r>
        <w:rPr>
          <w:spacing w:val="-2"/>
          <w:sz w:val="22"/>
          <w:szCs w:val="22"/>
        </w:rPr>
        <w:t>e</w:t>
      </w:r>
      <w:r>
        <w:rPr>
          <w:sz w:val="22"/>
          <w:szCs w:val="22"/>
        </w:rPr>
        <w:t>l</w:t>
      </w:r>
      <w:r>
        <w:rPr>
          <w:spacing w:val="1"/>
          <w:sz w:val="22"/>
          <w:szCs w:val="22"/>
        </w:rPr>
        <w:t xml:space="preserve"> </w:t>
      </w:r>
      <w:r>
        <w:rPr>
          <w:spacing w:val="-2"/>
          <w:sz w:val="22"/>
          <w:szCs w:val="22"/>
        </w:rPr>
        <w:t>f</w:t>
      </w:r>
      <w:r>
        <w:rPr>
          <w:spacing w:val="1"/>
          <w:sz w:val="22"/>
          <w:szCs w:val="22"/>
        </w:rPr>
        <w:t>r</w:t>
      </w:r>
      <w:r>
        <w:rPr>
          <w:sz w:val="22"/>
          <w:szCs w:val="22"/>
        </w:rPr>
        <w:t>ee</w:t>
      </w:r>
      <w:r>
        <w:rPr>
          <w:spacing w:val="-2"/>
          <w:sz w:val="22"/>
          <w:szCs w:val="22"/>
        </w:rPr>
        <w:t xml:space="preserve"> </w:t>
      </w:r>
      <w:r>
        <w:rPr>
          <w:spacing w:val="1"/>
          <w:sz w:val="22"/>
          <w:szCs w:val="22"/>
        </w:rPr>
        <w:t>t</w:t>
      </w:r>
      <w:r>
        <w:rPr>
          <w:sz w:val="22"/>
          <w:szCs w:val="22"/>
        </w:rPr>
        <w:t xml:space="preserve">o </w:t>
      </w:r>
      <w:r>
        <w:rPr>
          <w:spacing w:val="-2"/>
          <w:sz w:val="22"/>
          <w:szCs w:val="22"/>
        </w:rPr>
        <w:t>c</w:t>
      </w:r>
      <w:r>
        <w:rPr>
          <w:sz w:val="22"/>
          <w:szCs w:val="22"/>
        </w:rPr>
        <w:t>on</w:t>
      </w:r>
      <w:r>
        <w:rPr>
          <w:spacing w:val="-1"/>
          <w:sz w:val="22"/>
          <w:szCs w:val="22"/>
        </w:rPr>
        <w:t>t</w:t>
      </w:r>
      <w:r>
        <w:rPr>
          <w:sz w:val="22"/>
          <w:szCs w:val="22"/>
        </w:rPr>
        <w:t>act</w:t>
      </w:r>
      <w:r>
        <w:rPr>
          <w:spacing w:val="-4"/>
          <w:sz w:val="22"/>
          <w:szCs w:val="22"/>
        </w:rPr>
        <w:t xml:space="preserve"> m</w:t>
      </w:r>
      <w:r>
        <w:rPr>
          <w:sz w:val="22"/>
          <w:szCs w:val="22"/>
        </w:rPr>
        <w:t>e at</w:t>
      </w:r>
      <w:r>
        <w:rPr>
          <w:spacing w:val="1"/>
          <w:sz w:val="22"/>
          <w:szCs w:val="22"/>
        </w:rPr>
        <w:t xml:space="preserve"> </w:t>
      </w:r>
      <w:r>
        <w:rPr>
          <w:sz w:val="22"/>
          <w:szCs w:val="22"/>
        </w:rPr>
        <w:t>57</w:t>
      </w:r>
      <w:r>
        <w:rPr>
          <w:spacing w:val="4"/>
          <w:sz w:val="22"/>
          <w:szCs w:val="22"/>
        </w:rPr>
        <w:t>1</w:t>
      </w:r>
      <w:r>
        <w:rPr>
          <w:spacing w:val="-4"/>
          <w:sz w:val="22"/>
          <w:szCs w:val="22"/>
        </w:rPr>
        <w:t>-</w:t>
      </w:r>
      <w:r>
        <w:rPr>
          <w:sz w:val="22"/>
          <w:szCs w:val="22"/>
        </w:rPr>
        <w:t>43</w:t>
      </w:r>
      <w:r>
        <w:rPr>
          <w:spacing w:val="2"/>
          <w:sz w:val="22"/>
          <w:szCs w:val="22"/>
        </w:rPr>
        <w:t>4</w:t>
      </w:r>
      <w:r>
        <w:rPr>
          <w:spacing w:val="-4"/>
          <w:sz w:val="22"/>
          <w:szCs w:val="22"/>
        </w:rPr>
        <w:t>-</w:t>
      </w:r>
      <w:r>
        <w:rPr>
          <w:sz w:val="22"/>
          <w:szCs w:val="22"/>
        </w:rPr>
        <w:t xml:space="preserve">5770 </w:t>
      </w:r>
      <w:r>
        <w:rPr>
          <w:spacing w:val="-1"/>
          <w:sz w:val="22"/>
          <w:szCs w:val="22"/>
        </w:rPr>
        <w:t>(</w:t>
      </w:r>
      <w:hyperlink r:id="rId16" w:history="1">
        <w:r>
          <w:rPr>
            <w:color w:val="0000FF"/>
            <w:spacing w:val="3"/>
            <w:sz w:val="22"/>
            <w:szCs w:val="22"/>
            <w:u w:val="single"/>
          </w:rPr>
          <w:t>j</w:t>
        </w:r>
        <w:r>
          <w:rPr>
            <w:color w:val="0000FF"/>
            <w:sz w:val="22"/>
            <w:szCs w:val="22"/>
            <w:u w:val="single"/>
          </w:rPr>
          <w:t>ohn</w:t>
        </w:r>
        <w:r>
          <w:rPr>
            <w:color w:val="0000FF"/>
            <w:spacing w:val="-2"/>
            <w:sz w:val="22"/>
            <w:szCs w:val="22"/>
            <w:u w:val="single"/>
          </w:rPr>
          <w:t>.</w:t>
        </w:r>
        <w:r>
          <w:rPr>
            <w:color w:val="0000FF"/>
            <w:spacing w:val="-4"/>
            <w:sz w:val="22"/>
            <w:szCs w:val="22"/>
            <w:u w:val="single"/>
          </w:rPr>
          <w:t>m</w:t>
        </w:r>
        <w:r>
          <w:rPr>
            <w:color w:val="0000FF"/>
            <w:sz w:val="22"/>
            <w:szCs w:val="22"/>
            <w:u w:val="single"/>
          </w:rPr>
          <w:t>ann</w:t>
        </w:r>
        <w:r>
          <w:rPr>
            <w:color w:val="0000FF"/>
            <w:spacing w:val="1"/>
            <w:sz w:val="22"/>
            <w:szCs w:val="22"/>
            <w:u w:val="single"/>
          </w:rPr>
          <w:t>i</w:t>
        </w:r>
        <w:r>
          <w:rPr>
            <w:color w:val="0000FF"/>
            <w:sz w:val="22"/>
            <w:szCs w:val="22"/>
            <w:u w:val="single"/>
          </w:rPr>
          <w:t>n</w:t>
        </w:r>
        <w:r>
          <w:rPr>
            <w:color w:val="0000FF"/>
            <w:spacing w:val="-2"/>
            <w:sz w:val="22"/>
            <w:szCs w:val="22"/>
            <w:u w:val="single"/>
          </w:rPr>
          <w:t>g@</w:t>
        </w:r>
        <w:r>
          <w:rPr>
            <w:color w:val="0000FF"/>
            <w:spacing w:val="1"/>
            <w:sz w:val="22"/>
            <w:szCs w:val="22"/>
            <w:u w:val="single"/>
          </w:rPr>
          <w:t>t</w:t>
        </w:r>
        <w:r>
          <w:rPr>
            <w:color w:val="0000FF"/>
            <w:sz w:val="22"/>
            <w:szCs w:val="22"/>
            <w:u w:val="single"/>
          </w:rPr>
          <w:t>ea</w:t>
        </w:r>
        <w:r>
          <w:rPr>
            <w:color w:val="0000FF"/>
            <w:spacing w:val="-4"/>
            <w:sz w:val="22"/>
            <w:szCs w:val="22"/>
            <w:u w:val="single"/>
          </w:rPr>
          <w:t>m</w:t>
        </w:r>
        <w:r>
          <w:rPr>
            <w:color w:val="0000FF"/>
            <w:sz w:val="22"/>
            <w:szCs w:val="22"/>
            <w:u w:val="single"/>
          </w:rPr>
          <w:t>.neu</w:t>
        </w:r>
        <w:r>
          <w:rPr>
            <w:color w:val="0000FF"/>
            <w:spacing w:val="1"/>
            <w:sz w:val="22"/>
            <w:szCs w:val="22"/>
            <w:u w:val="single"/>
          </w:rPr>
          <w:t>st</w:t>
        </w:r>
        <w:r>
          <w:rPr>
            <w:color w:val="0000FF"/>
            <w:sz w:val="22"/>
            <w:szCs w:val="22"/>
            <w:u w:val="single"/>
          </w:rPr>
          <w:t>a</w:t>
        </w:r>
        <w:r>
          <w:rPr>
            <w:color w:val="0000FF"/>
            <w:spacing w:val="3"/>
            <w:sz w:val="22"/>
            <w:szCs w:val="22"/>
            <w:u w:val="single"/>
          </w:rPr>
          <w:t>r</w:t>
        </w:r>
      </w:hyperlink>
      <w:r>
        <w:rPr>
          <w:color w:val="0000FF"/>
          <w:sz w:val="22"/>
          <w:szCs w:val="22"/>
          <w:u w:val="single"/>
        </w:rPr>
        <w:t>)</w:t>
      </w:r>
    </w:p>
    <w:p w:rsidR="00236B27" w:rsidRDefault="00236B27" w:rsidP="00236B27">
      <w:pPr>
        <w:autoSpaceDE w:val="0"/>
        <w:autoSpaceDN w:val="0"/>
        <w:adjustRightInd w:val="0"/>
        <w:spacing w:line="252" w:lineRule="exact"/>
        <w:ind w:left="100" w:right="-20"/>
        <w:rPr>
          <w:color w:val="000000"/>
          <w:sz w:val="22"/>
          <w:szCs w:val="22"/>
        </w:rPr>
      </w:pPr>
      <w:proofErr w:type="gramStart"/>
      <w:r>
        <w:rPr>
          <w:color w:val="000000"/>
          <w:sz w:val="22"/>
          <w:szCs w:val="22"/>
        </w:rPr>
        <w:t>or</w:t>
      </w:r>
      <w:proofErr w:type="gramEnd"/>
      <w:r>
        <w:rPr>
          <w:color w:val="000000"/>
          <w:spacing w:val="1"/>
          <w:sz w:val="22"/>
          <w:szCs w:val="22"/>
        </w:rPr>
        <w:t xml:space="preserve"> </w:t>
      </w:r>
      <w:r>
        <w:rPr>
          <w:color w:val="000000"/>
          <w:spacing w:val="-1"/>
          <w:sz w:val="22"/>
          <w:szCs w:val="22"/>
        </w:rPr>
        <w:t>H</w:t>
      </w:r>
      <w:r>
        <w:rPr>
          <w:color w:val="000000"/>
          <w:sz w:val="22"/>
          <w:szCs w:val="22"/>
        </w:rPr>
        <w:t>e</w:t>
      </w:r>
      <w:r>
        <w:rPr>
          <w:color w:val="000000"/>
          <w:spacing w:val="-1"/>
          <w:sz w:val="22"/>
          <w:szCs w:val="22"/>
        </w:rPr>
        <w:t>i</w:t>
      </w:r>
      <w:r>
        <w:rPr>
          <w:color w:val="000000"/>
          <w:sz w:val="22"/>
          <w:szCs w:val="22"/>
        </w:rPr>
        <w:t>di</w:t>
      </w:r>
      <w:r>
        <w:rPr>
          <w:color w:val="000000"/>
          <w:spacing w:val="-1"/>
          <w:sz w:val="22"/>
          <w:szCs w:val="22"/>
        </w:rPr>
        <w:t xml:space="preserve"> </w:t>
      </w:r>
      <w:proofErr w:type="spellStart"/>
      <w:r>
        <w:rPr>
          <w:color w:val="000000"/>
          <w:sz w:val="22"/>
          <w:szCs w:val="22"/>
        </w:rPr>
        <w:t>Wa</w:t>
      </w:r>
      <w:r>
        <w:rPr>
          <w:color w:val="000000"/>
          <w:spacing w:val="-2"/>
          <w:sz w:val="22"/>
          <w:szCs w:val="22"/>
        </w:rPr>
        <w:t>y</w:t>
      </w:r>
      <w:r>
        <w:rPr>
          <w:color w:val="000000"/>
          <w:spacing w:val="-4"/>
          <w:sz w:val="22"/>
          <w:szCs w:val="22"/>
        </w:rPr>
        <w:t>m</w:t>
      </w:r>
      <w:r>
        <w:rPr>
          <w:color w:val="000000"/>
          <w:sz w:val="22"/>
          <w:szCs w:val="22"/>
        </w:rPr>
        <w:t>an</w:t>
      </w:r>
      <w:proofErr w:type="spellEnd"/>
      <w:r>
        <w:rPr>
          <w:color w:val="000000"/>
          <w:spacing w:val="1"/>
          <w:sz w:val="22"/>
          <w:szCs w:val="22"/>
        </w:rPr>
        <w:t xml:space="preserve"> </w:t>
      </w:r>
      <w:r>
        <w:rPr>
          <w:color w:val="000000"/>
          <w:sz w:val="22"/>
          <w:szCs w:val="22"/>
        </w:rPr>
        <w:t>at</w:t>
      </w:r>
      <w:r>
        <w:rPr>
          <w:color w:val="000000"/>
          <w:spacing w:val="1"/>
          <w:sz w:val="22"/>
          <w:szCs w:val="22"/>
        </w:rPr>
        <w:t xml:space="preserve"> </w:t>
      </w:r>
      <w:r>
        <w:rPr>
          <w:color w:val="000000"/>
          <w:sz w:val="22"/>
          <w:szCs w:val="22"/>
        </w:rPr>
        <w:t>571</w:t>
      </w:r>
      <w:r>
        <w:rPr>
          <w:color w:val="000000"/>
          <w:spacing w:val="-3"/>
          <w:sz w:val="22"/>
          <w:szCs w:val="22"/>
        </w:rPr>
        <w:t>-</w:t>
      </w:r>
      <w:r>
        <w:rPr>
          <w:color w:val="000000"/>
          <w:spacing w:val="2"/>
          <w:sz w:val="22"/>
          <w:szCs w:val="22"/>
        </w:rPr>
        <w:t>4</w:t>
      </w:r>
      <w:r>
        <w:rPr>
          <w:color w:val="000000"/>
          <w:sz w:val="22"/>
          <w:szCs w:val="22"/>
        </w:rPr>
        <w:t>34</w:t>
      </w:r>
      <w:r>
        <w:rPr>
          <w:color w:val="000000"/>
          <w:spacing w:val="-4"/>
          <w:sz w:val="22"/>
          <w:szCs w:val="22"/>
        </w:rPr>
        <w:t>-</w:t>
      </w:r>
      <w:r>
        <w:rPr>
          <w:color w:val="000000"/>
          <w:sz w:val="22"/>
          <w:szCs w:val="22"/>
        </w:rPr>
        <w:t xml:space="preserve">5765 </w:t>
      </w:r>
      <w:r>
        <w:rPr>
          <w:color w:val="000000"/>
          <w:spacing w:val="1"/>
          <w:sz w:val="22"/>
          <w:szCs w:val="22"/>
        </w:rPr>
        <w:t>(</w:t>
      </w:r>
      <w:hyperlink r:id="rId17" w:history="1">
        <w:r>
          <w:rPr>
            <w:color w:val="0000FF"/>
            <w:sz w:val="22"/>
            <w:szCs w:val="22"/>
            <w:u w:val="single"/>
          </w:rPr>
          <w:t>he</w:t>
        </w:r>
        <w:r>
          <w:rPr>
            <w:color w:val="0000FF"/>
            <w:spacing w:val="1"/>
            <w:sz w:val="22"/>
            <w:szCs w:val="22"/>
            <w:u w:val="single"/>
          </w:rPr>
          <w:t>i</w:t>
        </w:r>
        <w:r>
          <w:rPr>
            <w:color w:val="0000FF"/>
            <w:spacing w:val="-2"/>
            <w:sz w:val="22"/>
            <w:szCs w:val="22"/>
            <w:u w:val="single"/>
          </w:rPr>
          <w:t>d</w:t>
        </w:r>
        <w:r>
          <w:rPr>
            <w:color w:val="0000FF"/>
            <w:spacing w:val="1"/>
            <w:sz w:val="22"/>
            <w:szCs w:val="22"/>
            <w:u w:val="single"/>
          </w:rPr>
          <w:t>i</w:t>
        </w:r>
        <w:r>
          <w:rPr>
            <w:color w:val="0000FF"/>
            <w:sz w:val="22"/>
            <w:szCs w:val="22"/>
            <w:u w:val="single"/>
          </w:rPr>
          <w:t>.</w:t>
        </w:r>
        <w:r>
          <w:rPr>
            <w:color w:val="0000FF"/>
            <w:spacing w:val="-1"/>
            <w:sz w:val="22"/>
            <w:szCs w:val="22"/>
            <w:u w:val="single"/>
          </w:rPr>
          <w:t>w</w:t>
        </w:r>
        <w:r>
          <w:rPr>
            <w:color w:val="0000FF"/>
            <w:sz w:val="22"/>
            <w:szCs w:val="22"/>
            <w:u w:val="single"/>
          </w:rPr>
          <w:t>a</w:t>
        </w:r>
        <w:r>
          <w:rPr>
            <w:color w:val="0000FF"/>
            <w:spacing w:val="-2"/>
            <w:sz w:val="22"/>
            <w:szCs w:val="22"/>
            <w:u w:val="single"/>
          </w:rPr>
          <w:t>y</w:t>
        </w:r>
        <w:r>
          <w:rPr>
            <w:color w:val="0000FF"/>
            <w:spacing w:val="-4"/>
            <w:sz w:val="22"/>
            <w:szCs w:val="22"/>
            <w:u w:val="single"/>
          </w:rPr>
          <w:t>m</w:t>
        </w:r>
        <w:r>
          <w:rPr>
            <w:color w:val="0000FF"/>
            <w:sz w:val="22"/>
            <w:szCs w:val="22"/>
            <w:u w:val="single"/>
          </w:rPr>
          <w:t>an</w:t>
        </w:r>
        <w:r>
          <w:rPr>
            <w:color w:val="0000FF"/>
            <w:spacing w:val="-1"/>
            <w:sz w:val="22"/>
            <w:szCs w:val="22"/>
            <w:u w:val="single"/>
          </w:rPr>
          <w:t>@</w:t>
        </w:r>
        <w:r>
          <w:rPr>
            <w:color w:val="0000FF"/>
            <w:spacing w:val="3"/>
            <w:sz w:val="22"/>
            <w:szCs w:val="22"/>
            <w:u w:val="single"/>
          </w:rPr>
          <w:t>t</w:t>
        </w:r>
        <w:r>
          <w:rPr>
            <w:color w:val="0000FF"/>
            <w:sz w:val="22"/>
            <w:szCs w:val="22"/>
            <w:u w:val="single"/>
          </w:rPr>
          <w:t>ea</w:t>
        </w:r>
        <w:r>
          <w:rPr>
            <w:color w:val="0000FF"/>
            <w:spacing w:val="-4"/>
            <w:sz w:val="22"/>
            <w:szCs w:val="22"/>
            <w:u w:val="single"/>
          </w:rPr>
          <w:t>m</w:t>
        </w:r>
        <w:r>
          <w:rPr>
            <w:color w:val="0000FF"/>
            <w:sz w:val="22"/>
            <w:szCs w:val="22"/>
            <w:u w:val="single"/>
          </w:rPr>
          <w:t>.neu</w:t>
        </w:r>
        <w:r>
          <w:rPr>
            <w:color w:val="0000FF"/>
            <w:spacing w:val="1"/>
            <w:sz w:val="22"/>
            <w:szCs w:val="22"/>
            <w:u w:val="single"/>
          </w:rPr>
          <w:t>st</w:t>
        </w:r>
        <w:r>
          <w:rPr>
            <w:color w:val="0000FF"/>
            <w:spacing w:val="-2"/>
            <w:sz w:val="22"/>
            <w:szCs w:val="22"/>
            <w:u w:val="single"/>
          </w:rPr>
          <w:t>a</w:t>
        </w:r>
        <w:r>
          <w:rPr>
            <w:color w:val="0000FF"/>
            <w:spacing w:val="2"/>
            <w:sz w:val="22"/>
            <w:szCs w:val="22"/>
            <w:u w:val="single"/>
          </w:rPr>
          <w:t>r</w:t>
        </w:r>
      </w:hyperlink>
      <w:r>
        <w:rPr>
          <w:color w:val="000000"/>
          <w:spacing w:val="1"/>
          <w:sz w:val="22"/>
          <w:szCs w:val="22"/>
        </w:rPr>
        <w:t>)</w:t>
      </w:r>
      <w:r>
        <w:rPr>
          <w:color w:val="000000"/>
          <w:sz w:val="22"/>
          <w:szCs w:val="22"/>
        </w:rPr>
        <w:t>.</w:t>
      </w:r>
    </w:p>
    <w:p w:rsidR="00236B27" w:rsidRDefault="00236B27" w:rsidP="00236B27">
      <w:pPr>
        <w:autoSpaceDE w:val="0"/>
        <w:autoSpaceDN w:val="0"/>
        <w:adjustRightInd w:val="0"/>
        <w:spacing w:before="5" w:line="170" w:lineRule="exact"/>
        <w:rPr>
          <w:color w:val="000000"/>
          <w:sz w:val="17"/>
          <w:szCs w:val="17"/>
        </w:rPr>
      </w:pPr>
    </w:p>
    <w:p w:rsidR="00236B27" w:rsidRDefault="00236B27" w:rsidP="00236B27">
      <w:pPr>
        <w:autoSpaceDE w:val="0"/>
        <w:autoSpaceDN w:val="0"/>
        <w:adjustRightInd w:val="0"/>
        <w:spacing w:before="32"/>
        <w:ind w:left="100" w:right="-20"/>
        <w:rPr>
          <w:color w:val="000000"/>
          <w:sz w:val="22"/>
          <w:szCs w:val="22"/>
        </w:rPr>
      </w:pPr>
      <w:r>
        <w:rPr>
          <w:color w:val="000000"/>
          <w:sz w:val="22"/>
          <w:szCs w:val="22"/>
        </w:rPr>
        <w:t>Sin</w:t>
      </w:r>
      <w:r>
        <w:rPr>
          <w:color w:val="000000"/>
          <w:spacing w:val="1"/>
          <w:sz w:val="22"/>
          <w:szCs w:val="22"/>
        </w:rPr>
        <w:t>c</w:t>
      </w:r>
      <w:r>
        <w:rPr>
          <w:color w:val="000000"/>
          <w:spacing w:val="-2"/>
          <w:sz w:val="22"/>
          <w:szCs w:val="22"/>
        </w:rPr>
        <w:t>e</w:t>
      </w:r>
      <w:r>
        <w:rPr>
          <w:color w:val="000000"/>
          <w:spacing w:val="1"/>
          <w:sz w:val="22"/>
          <w:szCs w:val="22"/>
        </w:rPr>
        <w:t>r</w:t>
      </w:r>
      <w:r>
        <w:rPr>
          <w:color w:val="000000"/>
          <w:spacing w:val="-2"/>
          <w:sz w:val="22"/>
          <w:szCs w:val="22"/>
        </w:rPr>
        <w:t>e</w:t>
      </w:r>
      <w:r>
        <w:rPr>
          <w:color w:val="000000"/>
          <w:spacing w:val="1"/>
          <w:sz w:val="22"/>
          <w:szCs w:val="22"/>
        </w:rPr>
        <w:t>l</w:t>
      </w:r>
      <w:r>
        <w:rPr>
          <w:color w:val="000000"/>
          <w:spacing w:val="-2"/>
          <w:sz w:val="22"/>
          <w:szCs w:val="22"/>
        </w:rPr>
        <w:t>y</w:t>
      </w:r>
      <w:r>
        <w:rPr>
          <w:color w:val="000000"/>
          <w:sz w:val="22"/>
          <w:szCs w:val="22"/>
        </w:rPr>
        <w:t>,</w:t>
      </w:r>
    </w:p>
    <w:p w:rsidR="00236B27" w:rsidRDefault="00236B27" w:rsidP="00236B27">
      <w:pPr>
        <w:autoSpaceDE w:val="0"/>
        <w:autoSpaceDN w:val="0"/>
        <w:adjustRightInd w:val="0"/>
        <w:spacing w:before="6" w:line="110" w:lineRule="exact"/>
        <w:rPr>
          <w:color w:val="000000"/>
          <w:sz w:val="11"/>
          <w:szCs w:val="11"/>
        </w:rPr>
      </w:pPr>
    </w:p>
    <w:p w:rsidR="00236B27" w:rsidRDefault="00236B27" w:rsidP="00236B27">
      <w:pPr>
        <w:autoSpaceDE w:val="0"/>
        <w:autoSpaceDN w:val="0"/>
        <w:adjustRightInd w:val="0"/>
        <w:ind w:left="100" w:right="-20"/>
        <w:rPr>
          <w:color w:val="000000"/>
          <w:sz w:val="20"/>
          <w:szCs w:val="20"/>
        </w:rPr>
      </w:pPr>
      <w:r>
        <w:rPr>
          <w:noProof/>
          <w:color w:val="000000"/>
          <w:sz w:val="11"/>
          <w:szCs w:val="11"/>
        </w:rPr>
        <w:drawing>
          <wp:inline distT="0" distB="0" distL="0" distR="0" wp14:anchorId="719499CF" wp14:editId="6CDD9707">
            <wp:extent cx="2286000" cy="701040"/>
            <wp:effectExtent l="0" t="0" r="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286000" cy="701040"/>
                    </a:xfrm>
                    <a:prstGeom prst="rect">
                      <a:avLst/>
                    </a:prstGeom>
                    <a:noFill/>
                    <a:ln>
                      <a:noFill/>
                    </a:ln>
                  </pic:spPr>
                </pic:pic>
              </a:graphicData>
            </a:graphic>
          </wp:inline>
        </w:drawing>
      </w:r>
    </w:p>
    <w:p w:rsidR="00236B27" w:rsidRDefault="00236B27" w:rsidP="00236B27">
      <w:pPr>
        <w:autoSpaceDE w:val="0"/>
        <w:autoSpaceDN w:val="0"/>
        <w:adjustRightInd w:val="0"/>
        <w:spacing w:line="200" w:lineRule="exact"/>
        <w:rPr>
          <w:color w:val="000000"/>
          <w:sz w:val="20"/>
          <w:szCs w:val="20"/>
        </w:rPr>
      </w:pPr>
    </w:p>
    <w:p w:rsidR="00DE49B0" w:rsidRDefault="00DE49B0" w:rsidP="00DE49B0">
      <w:pPr>
        <w:autoSpaceDE w:val="0"/>
        <w:autoSpaceDN w:val="0"/>
        <w:adjustRightInd w:val="0"/>
        <w:ind w:left="100" w:right="-20"/>
        <w:rPr>
          <w:color w:val="000000"/>
          <w:sz w:val="22"/>
          <w:szCs w:val="22"/>
        </w:rPr>
      </w:pPr>
      <w:r>
        <w:rPr>
          <w:color w:val="000000"/>
          <w:spacing w:val="3"/>
          <w:sz w:val="22"/>
          <w:szCs w:val="22"/>
        </w:rPr>
        <w:t>J</w:t>
      </w:r>
      <w:r>
        <w:rPr>
          <w:color w:val="000000"/>
          <w:spacing w:val="-2"/>
          <w:sz w:val="22"/>
          <w:szCs w:val="22"/>
        </w:rPr>
        <w:t>o</w:t>
      </w:r>
      <w:r>
        <w:rPr>
          <w:color w:val="000000"/>
          <w:sz w:val="22"/>
          <w:szCs w:val="22"/>
        </w:rPr>
        <w:t xml:space="preserve">hn </w:t>
      </w:r>
      <w:r>
        <w:rPr>
          <w:color w:val="000000"/>
          <w:spacing w:val="-2"/>
          <w:sz w:val="22"/>
          <w:szCs w:val="22"/>
        </w:rPr>
        <w:t>M</w:t>
      </w:r>
      <w:r>
        <w:rPr>
          <w:color w:val="000000"/>
          <w:sz w:val="22"/>
          <w:szCs w:val="22"/>
        </w:rPr>
        <w:t>an</w:t>
      </w:r>
      <w:r>
        <w:rPr>
          <w:color w:val="000000"/>
          <w:spacing w:val="-2"/>
          <w:sz w:val="22"/>
          <w:szCs w:val="22"/>
        </w:rPr>
        <w:t>n</w:t>
      </w:r>
      <w:r>
        <w:rPr>
          <w:color w:val="000000"/>
          <w:spacing w:val="1"/>
          <w:sz w:val="22"/>
          <w:szCs w:val="22"/>
        </w:rPr>
        <w:t>i</w:t>
      </w:r>
      <w:r>
        <w:rPr>
          <w:color w:val="000000"/>
          <w:sz w:val="22"/>
          <w:szCs w:val="22"/>
        </w:rPr>
        <w:t>ng</w:t>
      </w:r>
    </w:p>
    <w:p w:rsidR="00DE49B0" w:rsidRDefault="00DE49B0" w:rsidP="00DE49B0">
      <w:pPr>
        <w:autoSpaceDE w:val="0"/>
        <w:autoSpaceDN w:val="0"/>
        <w:adjustRightInd w:val="0"/>
        <w:spacing w:line="252" w:lineRule="exact"/>
        <w:ind w:left="100" w:right="-20"/>
        <w:rPr>
          <w:color w:val="000000"/>
          <w:sz w:val="22"/>
          <w:szCs w:val="22"/>
        </w:rPr>
      </w:pPr>
      <w:r>
        <w:rPr>
          <w:color w:val="000000"/>
          <w:sz w:val="22"/>
          <w:szCs w:val="22"/>
        </w:rPr>
        <w:t>Sr. Di</w:t>
      </w:r>
      <w:r>
        <w:rPr>
          <w:color w:val="000000"/>
          <w:spacing w:val="-1"/>
          <w:sz w:val="22"/>
          <w:szCs w:val="22"/>
        </w:rPr>
        <w:t>r</w:t>
      </w:r>
      <w:r>
        <w:rPr>
          <w:color w:val="000000"/>
          <w:sz w:val="22"/>
          <w:szCs w:val="22"/>
        </w:rPr>
        <w:t>e</w:t>
      </w:r>
      <w:r>
        <w:rPr>
          <w:color w:val="000000"/>
          <w:spacing w:val="-2"/>
          <w:sz w:val="22"/>
          <w:szCs w:val="22"/>
        </w:rPr>
        <w:t>c</w:t>
      </w:r>
      <w:r>
        <w:rPr>
          <w:color w:val="000000"/>
          <w:spacing w:val="1"/>
          <w:sz w:val="22"/>
          <w:szCs w:val="22"/>
        </w:rPr>
        <w:t>t</w:t>
      </w:r>
      <w:r>
        <w:rPr>
          <w:color w:val="000000"/>
          <w:sz w:val="22"/>
          <w:szCs w:val="22"/>
        </w:rPr>
        <w:t>or</w:t>
      </w:r>
      <w:r>
        <w:rPr>
          <w:color w:val="000000"/>
          <w:spacing w:val="1"/>
          <w:sz w:val="22"/>
          <w:szCs w:val="22"/>
        </w:rPr>
        <w:t xml:space="preserve"> </w:t>
      </w:r>
      <w:r>
        <w:rPr>
          <w:color w:val="000000"/>
          <w:sz w:val="22"/>
          <w:szCs w:val="22"/>
        </w:rPr>
        <w:t>–</w:t>
      </w:r>
      <w:r>
        <w:rPr>
          <w:color w:val="000000"/>
          <w:spacing w:val="-2"/>
          <w:sz w:val="22"/>
          <w:szCs w:val="22"/>
        </w:rPr>
        <w:t xml:space="preserve"> </w:t>
      </w:r>
      <w:proofErr w:type="spellStart"/>
      <w:r>
        <w:rPr>
          <w:color w:val="000000"/>
          <w:spacing w:val="-1"/>
          <w:sz w:val="22"/>
          <w:szCs w:val="22"/>
        </w:rPr>
        <w:t>NAN</w:t>
      </w:r>
      <w:r>
        <w:rPr>
          <w:color w:val="000000"/>
          <w:sz w:val="22"/>
          <w:szCs w:val="22"/>
        </w:rPr>
        <w:t>PA</w:t>
      </w:r>
      <w:proofErr w:type="spellEnd"/>
    </w:p>
    <w:p w:rsidR="00DE49B0" w:rsidRDefault="00DE49B0">
      <w:pPr>
        <w:autoSpaceDE w:val="0"/>
        <w:autoSpaceDN w:val="0"/>
        <w:adjustRightInd w:val="0"/>
        <w:spacing w:line="239" w:lineRule="auto"/>
        <w:ind w:left="820" w:right="5964"/>
        <w:rPr>
          <w:color w:val="000000"/>
          <w:spacing w:val="-1"/>
          <w:sz w:val="22"/>
          <w:szCs w:val="22"/>
        </w:rPr>
      </w:pPr>
    </w:p>
    <w:p w:rsidR="009F16BF" w:rsidRDefault="009F16BF" w:rsidP="009F16BF">
      <w:pPr>
        <w:autoSpaceDE w:val="0"/>
        <w:autoSpaceDN w:val="0"/>
        <w:adjustRightInd w:val="0"/>
        <w:spacing w:line="239" w:lineRule="auto"/>
        <w:ind w:right="5964"/>
        <w:rPr>
          <w:color w:val="000000"/>
          <w:sz w:val="22"/>
          <w:szCs w:val="22"/>
        </w:rPr>
      </w:pPr>
      <w:r>
        <w:rPr>
          <w:color w:val="000000"/>
          <w:spacing w:val="-1"/>
          <w:sz w:val="22"/>
          <w:szCs w:val="22"/>
        </w:rPr>
        <w:t>c</w:t>
      </w:r>
      <w:r w:rsidR="00DE49B0">
        <w:rPr>
          <w:color w:val="000000"/>
          <w:sz w:val="22"/>
          <w:szCs w:val="22"/>
        </w:rPr>
        <w:t>c:</w:t>
      </w:r>
      <w:r>
        <w:rPr>
          <w:color w:val="000000"/>
          <w:sz w:val="22"/>
          <w:szCs w:val="22"/>
        </w:rPr>
        <w:tab/>
      </w:r>
      <w:r w:rsidR="00DE49B0">
        <w:rPr>
          <w:color w:val="000000"/>
          <w:spacing w:val="-1"/>
          <w:sz w:val="22"/>
          <w:szCs w:val="22"/>
        </w:rPr>
        <w:t>G</w:t>
      </w:r>
      <w:r w:rsidR="00DE49B0">
        <w:rPr>
          <w:color w:val="000000"/>
          <w:spacing w:val="1"/>
          <w:sz w:val="22"/>
          <w:szCs w:val="22"/>
        </w:rPr>
        <w:t>r</w:t>
      </w:r>
      <w:r w:rsidR="00DE49B0">
        <w:rPr>
          <w:color w:val="000000"/>
          <w:sz w:val="22"/>
          <w:szCs w:val="22"/>
        </w:rPr>
        <w:t>eg</w:t>
      </w:r>
      <w:r w:rsidR="00DE49B0">
        <w:rPr>
          <w:color w:val="000000"/>
          <w:spacing w:val="-2"/>
          <w:sz w:val="22"/>
          <w:szCs w:val="22"/>
        </w:rPr>
        <w:t xml:space="preserve"> </w:t>
      </w:r>
      <w:r w:rsidR="00DE49B0">
        <w:rPr>
          <w:color w:val="000000"/>
          <w:sz w:val="22"/>
          <w:szCs w:val="22"/>
        </w:rPr>
        <w:t>Fo</w:t>
      </w:r>
      <w:r w:rsidR="00DE49B0">
        <w:rPr>
          <w:color w:val="000000"/>
          <w:spacing w:val="-3"/>
          <w:sz w:val="22"/>
          <w:szCs w:val="22"/>
        </w:rPr>
        <w:t>g</w:t>
      </w:r>
      <w:r w:rsidR="00DE49B0">
        <w:rPr>
          <w:color w:val="000000"/>
          <w:spacing w:val="1"/>
          <w:sz w:val="22"/>
          <w:szCs w:val="22"/>
        </w:rPr>
        <w:t>l</w:t>
      </w:r>
      <w:r w:rsidR="00DE49B0">
        <w:rPr>
          <w:color w:val="000000"/>
          <w:sz w:val="22"/>
          <w:szCs w:val="22"/>
        </w:rPr>
        <w:t>e</w:t>
      </w:r>
      <w:r w:rsidR="00DE49B0">
        <w:rPr>
          <w:color w:val="000000"/>
          <w:spacing w:val="-3"/>
          <w:sz w:val="22"/>
          <w:szCs w:val="22"/>
        </w:rPr>
        <w:t>m</w:t>
      </w:r>
      <w:r w:rsidR="00DE49B0">
        <w:rPr>
          <w:color w:val="000000"/>
          <w:sz w:val="22"/>
          <w:szCs w:val="22"/>
        </w:rPr>
        <w:t>an</w:t>
      </w:r>
      <w:r w:rsidR="00DE49B0">
        <w:rPr>
          <w:color w:val="000000"/>
          <w:spacing w:val="1"/>
          <w:sz w:val="22"/>
          <w:szCs w:val="22"/>
        </w:rPr>
        <w:t xml:space="preserve"> </w:t>
      </w:r>
      <w:r w:rsidR="00DE49B0">
        <w:rPr>
          <w:color w:val="000000"/>
          <w:sz w:val="22"/>
          <w:szCs w:val="22"/>
        </w:rPr>
        <w:t>–</w:t>
      </w:r>
      <w:r w:rsidR="00DE49B0">
        <w:rPr>
          <w:color w:val="000000"/>
          <w:spacing w:val="1"/>
          <w:sz w:val="22"/>
          <w:szCs w:val="22"/>
        </w:rPr>
        <w:t xml:space="preserve"> </w:t>
      </w:r>
      <w:r w:rsidR="00DE49B0">
        <w:rPr>
          <w:color w:val="000000"/>
          <w:sz w:val="22"/>
          <w:szCs w:val="22"/>
        </w:rPr>
        <w:t>Flo</w:t>
      </w:r>
      <w:r w:rsidR="00DE49B0">
        <w:rPr>
          <w:color w:val="000000"/>
          <w:spacing w:val="1"/>
          <w:sz w:val="22"/>
          <w:szCs w:val="22"/>
        </w:rPr>
        <w:t>ri</w:t>
      </w:r>
      <w:r w:rsidR="00DE49B0">
        <w:rPr>
          <w:color w:val="000000"/>
          <w:spacing w:val="-2"/>
          <w:sz w:val="22"/>
          <w:szCs w:val="22"/>
        </w:rPr>
        <w:t>d</w:t>
      </w:r>
      <w:r w:rsidR="00DE49B0">
        <w:rPr>
          <w:color w:val="000000"/>
          <w:sz w:val="22"/>
          <w:szCs w:val="22"/>
        </w:rPr>
        <w:t xml:space="preserve">a </w:t>
      </w:r>
      <w:r w:rsidR="00DE49B0">
        <w:rPr>
          <w:color w:val="000000"/>
          <w:spacing w:val="-2"/>
          <w:sz w:val="22"/>
          <w:szCs w:val="22"/>
        </w:rPr>
        <w:t>P</w:t>
      </w:r>
      <w:r w:rsidR="00DE49B0">
        <w:rPr>
          <w:color w:val="000000"/>
          <w:sz w:val="22"/>
          <w:szCs w:val="22"/>
        </w:rPr>
        <w:t>SC</w:t>
      </w:r>
    </w:p>
    <w:p w:rsidR="00DE49B0" w:rsidRDefault="009F16BF" w:rsidP="009F16BF">
      <w:pPr>
        <w:autoSpaceDE w:val="0"/>
        <w:autoSpaceDN w:val="0"/>
        <w:adjustRightInd w:val="0"/>
        <w:spacing w:line="239" w:lineRule="auto"/>
        <w:ind w:right="5964"/>
        <w:rPr>
          <w:color w:val="000000"/>
          <w:sz w:val="22"/>
          <w:szCs w:val="22"/>
        </w:rPr>
      </w:pPr>
      <w:r>
        <w:rPr>
          <w:color w:val="000000"/>
          <w:spacing w:val="-1"/>
          <w:sz w:val="22"/>
          <w:szCs w:val="22"/>
        </w:rPr>
        <w:tab/>
      </w:r>
      <w:r w:rsidR="00DE49B0">
        <w:rPr>
          <w:color w:val="000000"/>
          <w:spacing w:val="-1"/>
          <w:sz w:val="22"/>
          <w:szCs w:val="22"/>
        </w:rPr>
        <w:t>H</w:t>
      </w:r>
      <w:r w:rsidR="00DE49B0">
        <w:rPr>
          <w:color w:val="000000"/>
          <w:sz w:val="22"/>
          <w:szCs w:val="22"/>
        </w:rPr>
        <w:t>e</w:t>
      </w:r>
      <w:r w:rsidR="00DE49B0">
        <w:rPr>
          <w:color w:val="000000"/>
          <w:spacing w:val="1"/>
          <w:sz w:val="22"/>
          <w:szCs w:val="22"/>
        </w:rPr>
        <w:t>i</w:t>
      </w:r>
      <w:r w:rsidR="00DE49B0">
        <w:rPr>
          <w:color w:val="000000"/>
          <w:sz w:val="22"/>
          <w:szCs w:val="22"/>
        </w:rPr>
        <w:t>di</w:t>
      </w:r>
      <w:r w:rsidR="00DE49B0">
        <w:rPr>
          <w:color w:val="000000"/>
          <w:spacing w:val="-1"/>
          <w:sz w:val="22"/>
          <w:szCs w:val="22"/>
        </w:rPr>
        <w:t xml:space="preserve"> </w:t>
      </w:r>
      <w:proofErr w:type="spellStart"/>
      <w:r w:rsidR="00DE49B0">
        <w:rPr>
          <w:color w:val="000000"/>
          <w:sz w:val="22"/>
          <w:szCs w:val="22"/>
        </w:rPr>
        <w:t>W</w:t>
      </w:r>
      <w:r w:rsidR="00DE49B0">
        <w:rPr>
          <w:color w:val="000000"/>
          <w:spacing w:val="1"/>
          <w:sz w:val="22"/>
          <w:szCs w:val="22"/>
        </w:rPr>
        <w:t>a</w:t>
      </w:r>
      <w:r w:rsidR="00DE49B0">
        <w:rPr>
          <w:color w:val="000000"/>
          <w:spacing w:val="-2"/>
          <w:sz w:val="22"/>
          <w:szCs w:val="22"/>
        </w:rPr>
        <w:t>y</w:t>
      </w:r>
      <w:r w:rsidR="00DE49B0">
        <w:rPr>
          <w:color w:val="000000"/>
          <w:spacing w:val="-4"/>
          <w:sz w:val="22"/>
          <w:szCs w:val="22"/>
        </w:rPr>
        <w:t>m</w:t>
      </w:r>
      <w:r w:rsidR="00DE49B0">
        <w:rPr>
          <w:color w:val="000000"/>
          <w:sz w:val="22"/>
          <w:szCs w:val="22"/>
        </w:rPr>
        <w:t>an</w:t>
      </w:r>
      <w:proofErr w:type="spellEnd"/>
      <w:r w:rsidR="00DE49B0">
        <w:rPr>
          <w:color w:val="000000"/>
          <w:spacing w:val="1"/>
          <w:sz w:val="22"/>
          <w:szCs w:val="22"/>
        </w:rPr>
        <w:t xml:space="preserve"> </w:t>
      </w:r>
      <w:r w:rsidR="00DE49B0">
        <w:rPr>
          <w:color w:val="000000"/>
          <w:sz w:val="22"/>
          <w:szCs w:val="22"/>
        </w:rPr>
        <w:t>–</w:t>
      </w:r>
      <w:r w:rsidR="00DE49B0">
        <w:rPr>
          <w:color w:val="000000"/>
          <w:spacing w:val="1"/>
          <w:sz w:val="22"/>
          <w:szCs w:val="22"/>
        </w:rPr>
        <w:t xml:space="preserve"> </w:t>
      </w:r>
      <w:proofErr w:type="spellStart"/>
      <w:r w:rsidR="00DE49B0">
        <w:rPr>
          <w:color w:val="000000"/>
          <w:spacing w:val="-1"/>
          <w:sz w:val="22"/>
          <w:szCs w:val="22"/>
        </w:rPr>
        <w:t>NAN</w:t>
      </w:r>
      <w:r w:rsidR="00DE49B0">
        <w:rPr>
          <w:color w:val="000000"/>
          <w:sz w:val="22"/>
          <w:szCs w:val="22"/>
        </w:rPr>
        <w:t>PA</w:t>
      </w:r>
      <w:proofErr w:type="spellEnd"/>
      <w:r w:rsidR="00DE49B0">
        <w:rPr>
          <w:color w:val="000000"/>
          <w:sz w:val="22"/>
          <w:szCs w:val="22"/>
        </w:rPr>
        <w:t xml:space="preserve"> </w:t>
      </w:r>
      <w:r>
        <w:rPr>
          <w:color w:val="000000"/>
          <w:sz w:val="22"/>
          <w:szCs w:val="22"/>
        </w:rPr>
        <w:tab/>
      </w:r>
      <w:r w:rsidR="00DE49B0">
        <w:rPr>
          <w:color w:val="000000"/>
          <w:spacing w:val="-1"/>
          <w:sz w:val="22"/>
          <w:szCs w:val="22"/>
        </w:rPr>
        <w:t>B</w:t>
      </w:r>
      <w:r w:rsidR="00DE49B0">
        <w:rPr>
          <w:color w:val="000000"/>
          <w:spacing w:val="1"/>
          <w:sz w:val="22"/>
          <w:szCs w:val="22"/>
        </w:rPr>
        <w:t>r</w:t>
      </w:r>
      <w:r w:rsidR="00DE49B0">
        <w:rPr>
          <w:color w:val="000000"/>
          <w:sz w:val="22"/>
          <w:szCs w:val="22"/>
        </w:rPr>
        <w:t>ent</w:t>
      </w:r>
      <w:r w:rsidR="00DE49B0">
        <w:rPr>
          <w:color w:val="000000"/>
          <w:spacing w:val="1"/>
          <w:sz w:val="22"/>
          <w:szCs w:val="22"/>
        </w:rPr>
        <w:t xml:space="preserve"> </w:t>
      </w:r>
      <w:r w:rsidR="00DE49B0">
        <w:rPr>
          <w:color w:val="000000"/>
          <w:spacing w:val="-3"/>
          <w:sz w:val="22"/>
          <w:szCs w:val="22"/>
        </w:rPr>
        <w:t>S</w:t>
      </w:r>
      <w:r w:rsidR="00DE49B0">
        <w:rPr>
          <w:color w:val="000000"/>
          <w:spacing w:val="1"/>
          <w:sz w:val="22"/>
          <w:szCs w:val="22"/>
        </w:rPr>
        <w:t>t</w:t>
      </w:r>
      <w:r w:rsidR="00DE49B0">
        <w:rPr>
          <w:color w:val="000000"/>
          <w:spacing w:val="-2"/>
          <w:sz w:val="22"/>
          <w:szCs w:val="22"/>
        </w:rPr>
        <w:t>r</w:t>
      </w:r>
      <w:r w:rsidR="00DE49B0">
        <w:rPr>
          <w:color w:val="000000"/>
          <w:sz w:val="22"/>
          <w:szCs w:val="22"/>
        </w:rPr>
        <w:t>u</w:t>
      </w:r>
      <w:r w:rsidR="00DE49B0">
        <w:rPr>
          <w:color w:val="000000"/>
          <w:spacing w:val="1"/>
          <w:sz w:val="22"/>
          <w:szCs w:val="22"/>
        </w:rPr>
        <w:t>t</w:t>
      </w:r>
      <w:r w:rsidR="00DE49B0">
        <w:rPr>
          <w:color w:val="000000"/>
          <w:spacing w:val="-2"/>
          <w:sz w:val="22"/>
          <w:szCs w:val="22"/>
        </w:rPr>
        <w:t>h</w:t>
      </w:r>
      <w:r w:rsidR="00DE49B0">
        <w:rPr>
          <w:color w:val="000000"/>
          <w:sz w:val="22"/>
          <w:szCs w:val="22"/>
        </w:rPr>
        <w:t>e</w:t>
      </w:r>
      <w:r w:rsidR="00DE49B0">
        <w:rPr>
          <w:color w:val="000000"/>
          <w:spacing w:val="1"/>
          <w:sz w:val="22"/>
          <w:szCs w:val="22"/>
        </w:rPr>
        <w:t>r</w:t>
      </w:r>
      <w:r w:rsidR="00DE49B0">
        <w:rPr>
          <w:color w:val="000000"/>
          <w:sz w:val="22"/>
          <w:szCs w:val="22"/>
        </w:rPr>
        <w:t>s</w:t>
      </w:r>
      <w:r w:rsidR="00DE49B0">
        <w:rPr>
          <w:color w:val="000000"/>
          <w:spacing w:val="-1"/>
          <w:sz w:val="22"/>
          <w:szCs w:val="22"/>
        </w:rPr>
        <w:t xml:space="preserve"> </w:t>
      </w:r>
      <w:r w:rsidR="00DE49B0">
        <w:rPr>
          <w:color w:val="000000"/>
          <w:sz w:val="22"/>
          <w:szCs w:val="22"/>
        </w:rPr>
        <w:t>–</w:t>
      </w:r>
      <w:r w:rsidR="00DE49B0">
        <w:rPr>
          <w:color w:val="000000"/>
          <w:spacing w:val="1"/>
          <w:sz w:val="22"/>
          <w:szCs w:val="22"/>
        </w:rPr>
        <w:t xml:space="preserve"> </w:t>
      </w:r>
      <w:proofErr w:type="spellStart"/>
      <w:r w:rsidR="00DE49B0">
        <w:rPr>
          <w:color w:val="000000"/>
          <w:spacing w:val="-1"/>
          <w:sz w:val="22"/>
          <w:szCs w:val="22"/>
        </w:rPr>
        <w:t>NAN</w:t>
      </w:r>
      <w:r w:rsidR="00DE49B0">
        <w:rPr>
          <w:color w:val="000000"/>
          <w:sz w:val="22"/>
          <w:szCs w:val="22"/>
        </w:rPr>
        <w:t>PA</w:t>
      </w:r>
      <w:proofErr w:type="spellEnd"/>
      <w:r w:rsidR="00DE49B0">
        <w:rPr>
          <w:color w:val="000000"/>
          <w:sz w:val="22"/>
          <w:szCs w:val="22"/>
        </w:rPr>
        <w:t xml:space="preserve"> </w:t>
      </w:r>
      <w:r>
        <w:rPr>
          <w:color w:val="000000"/>
          <w:sz w:val="22"/>
          <w:szCs w:val="22"/>
        </w:rPr>
        <w:tab/>
      </w:r>
      <w:r w:rsidR="00DE49B0">
        <w:rPr>
          <w:color w:val="000000"/>
          <w:spacing w:val="1"/>
          <w:sz w:val="22"/>
          <w:szCs w:val="22"/>
        </w:rPr>
        <w:t>Ki</w:t>
      </w:r>
      <w:r w:rsidR="00DE49B0">
        <w:rPr>
          <w:color w:val="000000"/>
          <w:spacing w:val="-4"/>
          <w:sz w:val="22"/>
          <w:szCs w:val="22"/>
        </w:rPr>
        <w:t>m</w:t>
      </w:r>
      <w:r w:rsidR="00DE49B0">
        <w:rPr>
          <w:color w:val="000000"/>
          <w:sz w:val="22"/>
          <w:szCs w:val="22"/>
        </w:rPr>
        <w:t>be</w:t>
      </w:r>
      <w:r w:rsidR="00DE49B0">
        <w:rPr>
          <w:color w:val="000000"/>
          <w:spacing w:val="1"/>
          <w:sz w:val="22"/>
          <w:szCs w:val="22"/>
        </w:rPr>
        <w:t>rl</w:t>
      </w:r>
      <w:r w:rsidR="00DE49B0">
        <w:rPr>
          <w:color w:val="000000"/>
          <w:sz w:val="22"/>
          <w:szCs w:val="22"/>
        </w:rPr>
        <w:t>y</w:t>
      </w:r>
      <w:r w:rsidR="00DE49B0">
        <w:rPr>
          <w:color w:val="000000"/>
          <w:spacing w:val="-2"/>
          <w:sz w:val="22"/>
          <w:szCs w:val="22"/>
        </w:rPr>
        <w:t xml:space="preserve"> M</w:t>
      </w:r>
      <w:r w:rsidR="00DE49B0">
        <w:rPr>
          <w:color w:val="000000"/>
          <w:spacing w:val="1"/>
          <w:sz w:val="22"/>
          <w:szCs w:val="22"/>
        </w:rPr>
        <w:t>i</w:t>
      </w:r>
      <w:r w:rsidR="00DE49B0">
        <w:rPr>
          <w:color w:val="000000"/>
          <w:spacing w:val="-1"/>
          <w:sz w:val="22"/>
          <w:szCs w:val="22"/>
        </w:rPr>
        <w:t>l</w:t>
      </w:r>
      <w:r w:rsidR="00DE49B0">
        <w:rPr>
          <w:color w:val="000000"/>
          <w:spacing w:val="1"/>
          <w:sz w:val="22"/>
          <w:szCs w:val="22"/>
        </w:rPr>
        <w:t>l</w:t>
      </w:r>
      <w:r w:rsidR="00DE49B0">
        <w:rPr>
          <w:color w:val="000000"/>
          <w:spacing w:val="-2"/>
          <w:sz w:val="22"/>
          <w:szCs w:val="22"/>
        </w:rPr>
        <w:t>e</w:t>
      </w:r>
      <w:r w:rsidR="00DE49B0">
        <w:rPr>
          <w:color w:val="000000"/>
          <w:sz w:val="22"/>
          <w:szCs w:val="22"/>
        </w:rPr>
        <w:t>r</w:t>
      </w:r>
      <w:r w:rsidR="00DE49B0">
        <w:rPr>
          <w:color w:val="000000"/>
          <w:spacing w:val="3"/>
          <w:sz w:val="22"/>
          <w:szCs w:val="22"/>
        </w:rPr>
        <w:t xml:space="preserve"> </w:t>
      </w:r>
      <w:r w:rsidR="00DE49B0">
        <w:rPr>
          <w:color w:val="000000"/>
          <w:sz w:val="22"/>
          <w:szCs w:val="22"/>
        </w:rPr>
        <w:t xml:space="preserve">– </w:t>
      </w:r>
      <w:proofErr w:type="spellStart"/>
      <w:r w:rsidR="00DE49B0">
        <w:rPr>
          <w:color w:val="000000"/>
          <w:spacing w:val="-1"/>
          <w:sz w:val="22"/>
          <w:szCs w:val="22"/>
        </w:rPr>
        <w:t>NAN</w:t>
      </w:r>
      <w:r w:rsidR="00DE49B0">
        <w:rPr>
          <w:color w:val="000000"/>
          <w:sz w:val="22"/>
          <w:szCs w:val="22"/>
        </w:rPr>
        <w:t>PA</w:t>
      </w:r>
      <w:proofErr w:type="spellEnd"/>
    </w:p>
    <w:p w:rsidR="00DE49B0" w:rsidRPr="00DE49B0" w:rsidRDefault="00DE49B0" w:rsidP="00236B27">
      <w:pPr>
        <w:autoSpaceDE w:val="0"/>
        <w:autoSpaceDN w:val="0"/>
        <w:adjustRightInd w:val="0"/>
        <w:spacing w:line="200" w:lineRule="exact"/>
        <w:rPr>
          <w:color w:val="000000"/>
        </w:rPr>
      </w:pPr>
    </w:p>
    <w:p w:rsidR="00236B27" w:rsidRDefault="00236B27" w:rsidP="00236B27">
      <w:pPr>
        <w:autoSpaceDE w:val="0"/>
        <w:autoSpaceDN w:val="0"/>
        <w:adjustRightInd w:val="0"/>
        <w:spacing w:before="40"/>
        <w:ind w:left="432" w:right="-20"/>
        <w:rPr>
          <w:rFonts w:ascii="Arial" w:hAnsi="Arial" w:cs="Arial"/>
          <w:color w:val="000000"/>
          <w:sz w:val="16"/>
          <w:szCs w:val="16"/>
        </w:rPr>
      </w:pPr>
      <w:r>
        <w:rPr>
          <w:rFonts w:ascii="Arial" w:hAnsi="Arial" w:cs="Arial"/>
          <w:b/>
          <w:bCs/>
          <w:color w:val="058557"/>
          <w:spacing w:val="-1"/>
          <w:sz w:val="16"/>
          <w:szCs w:val="16"/>
        </w:rPr>
        <w:t>Ne</w:t>
      </w:r>
      <w:r>
        <w:rPr>
          <w:rFonts w:ascii="Arial" w:hAnsi="Arial" w:cs="Arial"/>
          <w:b/>
          <w:bCs/>
          <w:color w:val="058557"/>
          <w:sz w:val="16"/>
          <w:szCs w:val="16"/>
        </w:rPr>
        <w:t>us</w:t>
      </w:r>
      <w:r>
        <w:rPr>
          <w:rFonts w:ascii="Arial" w:hAnsi="Arial" w:cs="Arial"/>
          <w:b/>
          <w:bCs/>
          <w:color w:val="058557"/>
          <w:spacing w:val="-1"/>
          <w:sz w:val="16"/>
          <w:szCs w:val="16"/>
        </w:rPr>
        <w:t>ta</w:t>
      </w:r>
      <w:r>
        <w:rPr>
          <w:rFonts w:ascii="Arial" w:hAnsi="Arial" w:cs="Arial"/>
          <w:b/>
          <w:bCs/>
          <w:color w:val="058557"/>
          <w:sz w:val="16"/>
          <w:szCs w:val="16"/>
        </w:rPr>
        <w:t>r,</w:t>
      </w:r>
      <w:r>
        <w:rPr>
          <w:rFonts w:ascii="Arial" w:hAnsi="Arial" w:cs="Arial"/>
          <w:b/>
          <w:bCs/>
          <w:color w:val="058557"/>
          <w:spacing w:val="2"/>
          <w:sz w:val="16"/>
          <w:szCs w:val="16"/>
        </w:rPr>
        <w:t xml:space="preserve"> </w:t>
      </w:r>
      <w:r>
        <w:rPr>
          <w:rFonts w:ascii="Arial" w:hAnsi="Arial" w:cs="Arial"/>
          <w:b/>
          <w:bCs/>
          <w:color w:val="058557"/>
          <w:spacing w:val="1"/>
          <w:sz w:val="16"/>
          <w:szCs w:val="16"/>
        </w:rPr>
        <w:t>I</w:t>
      </w:r>
      <w:r>
        <w:rPr>
          <w:rFonts w:ascii="Arial" w:hAnsi="Arial" w:cs="Arial"/>
          <w:b/>
          <w:bCs/>
          <w:color w:val="058557"/>
          <w:sz w:val="16"/>
          <w:szCs w:val="16"/>
        </w:rPr>
        <w:t>n</w:t>
      </w:r>
      <w:r>
        <w:rPr>
          <w:rFonts w:ascii="Arial" w:hAnsi="Arial" w:cs="Arial"/>
          <w:b/>
          <w:bCs/>
          <w:color w:val="058557"/>
          <w:spacing w:val="-3"/>
          <w:sz w:val="16"/>
          <w:szCs w:val="16"/>
        </w:rPr>
        <w:t>c</w:t>
      </w:r>
      <w:r>
        <w:rPr>
          <w:rFonts w:ascii="Arial" w:hAnsi="Arial" w:cs="Arial"/>
          <w:b/>
          <w:bCs/>
          <w:color w:val="058557"/>
          <w:sz w:val="16"/>
          <w:szCs w:val="16"/>
        </w:rPr>
        <w:t xml:space="preserve">. </w:t>
      </w:r>
      <w:r>
        <w:rPr>
          <w:rFonts w:ascii="Arial" w:hAnsi="Arial" w:cs="Arial"/>
          <w:b/>
          <w:bCs/>
          <w:color w:val="7C7C7C"/>
          <w:sz w:val="16"/>
          <w:szCs w:val="16"/>
        </w:rPr>
        <w:t>/</w:t>
      </w:r>
      <w:r>
        <w:rPr>
          <w:rFonts w:ascii="Arial" w:hAnsi="Arial" w:cs="Arial"/>
          <w:b/>
          <w:bCs/>
          <w:color w:val="7C7C7C"/>
          <w:spacing w:val="2"/>
          <w:sz w:val="16"/>
          <w:szCs w:val="16"/>
        </w:rPr>
        <w:t xml:space="preserve"> </w:t>
      </w:r>
      <w:r>
        <w:rPr>
          <w:rFonts w:ascii="Arial" w:hAnsi="Arial" w:cs="Arial"/>
          <w:color w:val="7C7C7C"/>
          <w:spacing w:val="-1"/>
          <w:sz w:val="16"/>
          <w:szCs w:val="16"/>
        </w:rPr>
        <w:t>2157</w:t>
      </w:r>
      <w:r>
        <w:rPr>
          <w:rFonts w:ascii="Arial" w:hAnsi="Arial" w:cs="Arial"/>
          <w:color w:val="7C7C7C"/>
          <w:sz w:val="16"/>
          <w:szCs w:val="16"/>
        </w:rPr>
        <w:t xml:space="preserve">5 </w:t>
      </w:r>
      <w:r>
        <w:rPr>
          <w:rFonts w:ascii="Arial" w:hAnsi="Arial" w:cs="Arial"/>
          <w:color w:val="7C7C7C"/>
          <w:spacing w:val="-1"/>
          <w:sz w:val="16"/>
          <w:szCs w:val="16"/>
        </w:rPr>
        <w:t>R</w:t>
      </w:r>
      <w:r>
        <w:rPr>
          <w:rFonts w:ascii="Arial" w:hAnsi="Arial" w:cs="Arial"/>
          <w:color w:val="7C7C7C"/>
          <w:sz w:val="16"/>
          <w:szCs w:val="16"/>
        </w:rPr>
        <w:t>id</w:t>
      </w:r>
      <w:r>
        <w:rPr>
          <w:rFonts w:ascii="Arial" w:hAnsi="Arial" w:cs="Arial"/>
          <w:color w:val="7C7C7C"/>
          <w:spacing w:val="-1"/>
          <w:sz w:val="16"/>
          <w:szCs w:val="16"/>
        </w:rPr>
        <w:t>g</w:t>
      </w:r>
      <w:r>
        <w:rPr>
          <w:rFonts w:ascii="Arial" w:hAnsi="Arial" w:cs="Arial"/>
          <w:color w:val="7C7C7C"/>
          <w:spacing w:val="-3"/>
          <w:sz w:val="16"/>
          <w:szCs w:val="16"/>
        </w:rPr>
        <w:t>e</w:t>
      </w:r>
      <w:r>
        <w:rPr>
          <w:rFonts w:ascii="Arial" w:hAnsi="Arial" w:cs="Arial"/>
          <w:color w:val="7C7C7C"/>
          <w:spacing w:val="1"/>
          <w:sz w:val="16"/>
          <w:szCs w:val="16"/>
        </w:rPr>
        <w:t>t</w:t>
      </w:r>
      <w:r>
        <w:rPr>
          <w:rFonts w:ascii="Arial" w:hAnsi="Arial" w:cs="Arial"/>
          <w:color w:val="7C7C7C"/>
          <w:spacing w:val="-1"/>
          <w:sz w:val="16"/>
          <w:szCs w:val="16"/>
        </w:rPr>
        <w:t>o</w:t>
      </w:r>
      <w:r>
        <w:rPr>
          <w:rFonts w:ascii="Arial" w:hAnsi="Arial" w:cs="Arial"/>
          <w:color w:val="7C7C7C"/>
          <w:sz w:val="16"/>
          <w:szCs w:val="16"/>
        </w:rPr>
        <w:t xml:space="preserve">p </w:t>
      </w:r>
      <w:r>
        <w:rPr>
          <w:rFonts w:ascii="Arial" w:hAnsi="Arial" w:cs="Arial"/>
          <w:color w:val="7C7C7C"/>
          <w:spacing w:val="-1"/>
          <w:sz w:val="16"/>
          <w:szCs w:val="16"/>
        </w:rPr>
        <w:t>C</w:t>
      </w:r>
      <w:r>
        <w:rPr>
          <w:rFonts w:ascii="Arial" w:hAnsi="Arial" w:cs="Arial"/>
          <w:color w:val="7C7C7C"/>
          <w:spacing w:val="-2"/>
          <w:sz w:val="16"/>
          <w:szCs w:val="16"/>
        </w:rPr>
        <w:t>i</w:t>
      </w:r>
      <w:r>
        <w:rPr>
          <w:rFonts w:ascii="Arial" w:hAnsi="Arial" w:cs="Arial"/>
          <w:color w:val="7C7C7C"/>
          <w:spacing w:val="-1"/>
          <w:sz w:val="16"/>
          <w:szCs w:val="16"/>
        </w:rPr>
        <w:t>r</w:t>
      </w:r>
      <w:r>
        <w:rPr>
          <w:rFonts w:ascii="Arial" w:hAnsi="Arial" w:cs="Arial"/>
          <w:color w:val="7C7C7C"/>
          <w:spacing w:val="1"/>
          <w:sz w:val="16"/>
          <w:szCs w:val="16"/>
        </w:rPr>
        <w:t>c</w:t>
      </w:r>
      <w:r>
        <w:rPr>
          <w:rFonts w:ascii="Arial" w:hAnsi="Arial" w:cs="Arial"/>
          <w:color w:val="7C7C7C"/>
          <w:sz w:val="16"/>
          <w:szCs w:val="16"/>
        </w:rPr>
        <w:t>le,</w:t>
      </w:r>
      <w:r>
        <w:rPr>
          <w:rFonts w:ascii="Arial" w:hAnsi="Arial" w:cs="Arial"/>
          <w:color w:val="7C7C7C"/>
          <w:spacing w:val="-1"/>
          <w:sz w:val="16"/>
          <w:szCs w:val="16"/>
        </w:rPr>
        <w:t xml:space="preserve"> </w:t>
      </w:r>
      <w:r>
        <w:rPr>
          <w:rFonts w:ascii="Arial" w:hAnsi="Arial" w:cs="Arial"/>
          <w:color w:val="7C7C7C"/>
          <w:spacing w:val="-2"/>
          <w:sz w:val="16"/>
          <w:szCs w:val="16"/>
        </w:rPr>
        <w:t>S</w:t>
      </w:r>
      <w:r>
        <w:rPr>
          <w:rFonts w:ascii="Arial" w:hAnsi="Arial" w:cs="Arial"/>
          <w:color w:val="7C7C7C"/>
          <w:spacing w:val="1"/>
          <w:sz w:val="16"/>
          <w:szCs w:val="16"/>
        </w:rPr>
        <w:t>t</w:t>
      </w:r>
      <w:r>
        <w:rPr>
          <w:rFonts w:ascii="Arial" w:hAnsi="Arial" w:cs="Arial"/>
          <w:color w:val="7C7C7C"/>
          <w:spacing w:val="-1"/>
          <w:sz w:val="16"/>
          <w:szCs w:val="16"/>
        </w:rPr>
        <w:t>er</w:t>
      </w:r>
      <w:r>
        <w:rPr>
          <w:rFonts w:ascii="Arial" w:hAnsi="Arial" w:cs="Arial"/>
          <w:color w:val="7C7C7C"/>
          <w:sz w:val="16"/>
          <w:szCs w:val="16"/>
        </w:rPr>
        <w:t>li</w:t>
      </w:r>
      <w:r>
        <w:rPr>
          <w:rFonts w:ascii="Arial" w:hAnsi="Arial" w:cs="Arial"/>
          <w:color w:val="7C7C7C"/>
          <w:spacing w:val="-1"/>
          <w:sz w:val="16"/>
          <w:szCs w:val="16"/>
        </w:rPr>
        <w:t>ng</w:t>
      </w:r>
      <w:r>
        <w:rPr>
          <w:rFonts w:ascii="Arial" w:hAnsi="Arial" w:cs="Arial"/>
          <w:color w:val="7C7C7C"/>
          <w:sz w:val="16"/>
          <w:szCs w:val="16"/>
        </w:rPr>
        <w:t xml:space="preserve">, </w:t>
      </w:r>
      <w:r>
        <w:rPr>
          <w:rFonts w:ascii="Arial" w:hAnsi="Arial" w:cs="Arial"/>
          <w:color w:val="7C7C7C"/>
          <w:spacing w:val="1"/>
          <w:sz w:val="16"/>
          <w:szCs w:val="16"/>
        </w:rPr>
        <w:t>V</w:t>
      </w:r>
      <w:r>
        <w:rPr>
          <w:rFonts w:ascii="Arial" w:hAnsi="Arial" w:cs="Arial"/>
          <w:color w:val="7C7C7C"/>
          <w:sz w:val="16"/>
          <w:szCs w:val="16"/>
        </w:rPr>
        <w:t>A</w:t>
      </w:r>
      <w:r>
        <w:rPr>
          <w:rFonts w:ascii="Arial" w:hAnsi="Arial" w:cs="Arial"/>
          <w:color w:val="7C7C7C"/>
          <w:spacing w:val="-1"/>
          <w:sz w:val="16"/>
          <w:szCs w:val="16"/>
        </w:rPr>
        <w:t xml:space="preserve"> 2016</w:t>
      </w:r>
      <w:r>
        <w:rPr>
          <w:rFonts w:ascii="Arial" w:hAnsi="Arial" w:cs="Arial"/>
          <w:color w:val="7C7C7C"/>
          <w:sz w:val="16"/>
          <w:szCs w:val="16"/>
        </w:rPr>
        <w:t>6</w:t>
      </w:r>
      <w:r>
        <w:rPr>
          <w:rFonts w:ascii="Arial" w:hAnsi="Arial" w:cs="Arial"/>
          <w:color w:val="7C7C7C"/>
          <w:spacing w:val="-2"/>
          <w:sz w:val="16"/>
          <w:szCs w:val="16"/>
        </w:rPr>
        <w:t xml:space="preserve"> </w:t>
      </w:r>
      <w:r>
        <w:rPr>
          <w:rFonts w:ascii="Arial" w:hAnsi="Arial" w:cs="Arial"/>
          <w:color w:val="7C7C7C"/>
          <w:sz w:val="16"/>
          <w:szCs w:val="16"/>
        </w:rPr>
        <w:t>/</w:t>
      </w:r>
      <w:r>
        <w:rPr>
          <w:rFonts w:ascii="Arial" w:hAnsi="Arial" w:cs="Arial"/>
          <w:color w:val="7C7C7C"/>
          <w:spacing w:val="4"/>
          <w:sz w:val="16"/>
          <w:szCs w:val="16"/>
        </w:rPr>
        <w:t xml:space="preserve"> </w:t>
      </w:r>
      <w:proofErr w:type="spellStart"/>
      <w:r>
        <w:rPr>
          <w:rFonts w:ascii="Arial" w:hAnsi="Arial" w:cs="Arial"/>
          <w:b/>
          <w:bCs/>
          <w:color w:val="058557"/>
          <w:spacing w:val="-1"/>
          <w:sz w:val="16"/>
          <w:szCs w:val="16"/>
        </w:rPr>
        <w:t>tel</w:t>
      </w:r>
      <w:proofErr w:type="spellEnd"/>
      <w:r>
        <w:rPr>
          <w:rFonts w:ascii="Arial" w:hAnsi="Arial" w:cs="Arial"/>
          <w:b/>
          <w:bCs/>
          <w:color w:val="058557"/>
          <w:sz w:val="16"/>
          <w:szCs w:val="16"/>
        </w:rPr>
        <w:t>:</w:t>
      </w:r>
      <w:r>
        <w:rPr>
          <w:rFonts w:ascii="Arial" w:hAnsi="Arial" w:cs="Arial"/>
          <w:b/>
          <w:bCs/>
          <w:color w:val="058557"/>
          <w:spacing w:val="1"/>
          <w:sz w:val="16"/>
          <w:szCs w:val="16"/>
        </w:rPr>
        <w:t xml:space="preserve"> </w:t>
      </w:r>
      <w:r>
        <w:rPr>
          <w:rFonts w:ascii="Arial" w:hAnsi="Arial" w:cs="Arial"/>
          <w:color w:val="7C7C7C"/>
          <w:sz w:val="16"/>
          <w:szCs w:val="16"/>
        </w:rPr>
        <w:t>+</w:t>
      </w:r>
      <w:r>
        <w:rPr>
          <w:rFonts w:ascii="Arial" w:hAnsi="Arial" w:cs="Arial"/>
          <w:color w:val="7C7C7C"/>
          <w:spacing w:val="-1"/>
          <w:sz w:val="16"/>
          <w:szCs w:val="16"/>
        </w:rPr>
        <w:t>1</w:t>
      </w:r>
      <w:r>
        <w:rPr>
          <w:rFonts w:ascii="Arial" w:hAnsi="Arial" w:cs="Arial"/>
          <w:color w:val="7C7C7C"/>
          <w:spacing w:val="1"/>
          <w:sz w:val="16"/>
          <w:szCs w:val="16"/>
        </w:rPr>
        <w:t>.</w:t>
      </w:r>
      <w:r>
        <w:rPr>
          <w:rFonts w:ascii="Arial" w:hAnsi="Arial" w:cs="Arial"/>
          <w:color w:val="7C7C7C"/>
          <w:spacing w:val="-3"/>
          <w:sz w:val="16"/>
          <w:szCs w:val="16"/>
        </w:rPr>
        <w:t>5</w:t>
      </w:r>
      <w:r>
        <w:rPr>
          <w:rFonts w:ascii="Arial" w:hAnsi="Arial" w:cs="Arial"/>
          <w:color w:val="7C7C7C"/>
          <w:spacing w:val="-1"/>
          <w:sz w:val="16"/>
          <w:szCs w:val="16"/>
        </w:rPr>
        <w:t>71</w:t>
      </w:r>
      <w:r>
        <w:rPr>
          <w:rFonts w:ascii="Arial" w:hAnsi="Arial" w:cs="Arial"/>
          <w:color w:val="7C7C7C"/>
          <w:spacing w:val="1"/>
          <w:sz w:val="16"/>
          <w:szCs w:val="16"/>
        </w:rPr>
        <w:t>.</w:t>
      </w:r>
      <w:r>
        <w:rPr>
          <w:rFonts w:ascii="Arial" w:hAnsi="Arial" w:cs="Arial"/>
          <w:color w:val="7C7C7C"/>
          <w:spacing w:val="-1"/>
          <w:sz w:val="16"/>
          <w:szCs w:val="16"/>
        </w:rPr>
        <w:t>434</w:t>
      </w:r>
      <w:r>
        <w:rPr>
          <w:rFonts w:ascii="Arial" w:hAnsi="Arial" w:cs="Arial"/>
          <w:color w:val="7C7C7C"/>
          <w:spacing w:val="1"/>
          <w:sz w:val="16"/>
          <w:szCs w:val="16"/>
        </w:rPr>
        <w:t>.</w:t>
      </w:r>
      <w:r>
        <w:rPr>
          <w:rFonts w:ascii="Arial" w:hAnsi="Arial" w:cs="Arial"/>
          <w:color w:val="7C7C7C"/>
          <w:spacing w:val="-1"/>
          <w:sz w:val="16"/>
          <w:szCs w:val="16"/>
        </w:rPr>
        <w:t>540</w:t>
      </w:r>
      <w:r>
        <w:rPr>
          <w:rFonts w:ascii="Arial" w:hAnsi="Arial" w:cs="Arial"/>
          <w:color w:val="7C7C7C"/>
          <w:sz w:val="16"/>
          <w:szCs w:val="16"/>
        </w:rPr>
        <w:t>0</w:t>
      </w:r>
      <w:r>
        <w:rPr>
          <w:rFonts w:ascii="Arial" w:hAnsi="Arial" w:cs="Arial"/>
          <w:color w:val="7C7C7C"/>
          <w:spacing w:val="1"/>
          <w:sz w:val="16"/>
          <w:szCs w:val="16"/>
        </w:rPr>
        <w:t xml:space="preserve"> </w:t>
      </w:r>
      <w:r>
        <w:rPr>
          <w:rFonts w:ascii="Arial" w:hAnsi="Arial" w:cs="Arial"/>
          <w:color w:val="7C7C7C"/>
          <w:sz w:val="16"/>
          <w:szCs w:val="16"/>
        </w:rPr>
        <w:t xml:space="preserve">/ </w:t>
      </w:r>
      <w:r>
        <w:rPr>
          <w:rFonts w:ascii="Arial" w:hAnsi="Arial" w:cs="Arial"/>
          <w:b/>
          <w:bCs/>
          <w:color w:val="058557"/>
          <w:spacing w:val="-1"/>
          <w:sz w:val="16"/>
          <w:szCs w:val="16"/>
        </w:rPr>
        <w:t>fa</w:t>
      </w:r>
      <w:r>
        <w:rPr>
          <w:rFonts w:ascii="Arial" w:hAnsi="Arial" w:cs="Arial"/>
          <w:b/>
          <w:bCs/>
          <w:color w:val="058557"/>
          <w:sz w:val="16"/>
          <w:szCs w:val="16"/>
        </w:rPr>
        <w:t xml:space="preserve">x: </w:t>
      </w:r>
      <w:r>
        <w:rPr>
          <w:rFonts w:ascii="Arial" w:hAnsi="Arial" w:cs="Arial"/>
          <w:color w:val="7C7C7C"/>
          <w:sz w:val="16"/>
          <w:szCs w:val="16"/>
        </w:rPr>
        <w:t>+</w:t>
      </w:r>
      <w:r>
        <w:rPr>
          <w:rFonts w:ascii="Arial" w:hAnsi="Arial" w:cs="Arial"/>
          <w:color w:val="7C7C7C"/>
          <w:spacing w:val="-1"/>
          <w:sz w:val="16"/>
          <w:szCs w:val="16"/>
        </w:rPr>
        <w:t>1</w:t>
      </w:r>
      <w:r>
        <w:rPr>
          <w:rFonts w:ascii="Arial" w:hAnsi="Arial" w:cs="Arial"/>
          <w:color w:val="7C7C7C"/>
          <w:spacing w:val="1"/>
          <w:sz w:val="16"/>
          <w:szCs w:val="16"/>
        </w:rPr>
        <w:t>.</w:t>
      </w:r>
      <w:r>
        <w:rPr>
          <w:rFonts w:ascii="Arial" w:hAnsi="Arial" w:cs="Arial"/>
          <w:color w:val="7C7C7C"/>
          <w:spacing w:val="-1"/>
          <w:sz w:val="16"/>
          <w:szCs w:val="16"/>
        </w:rPr>
        <w:t>571</w:t>
      </w:r>
      <w:r>
        <w:rPr>
          <w:rFonts w:ascii="Arial" w:hAnsi="Arial" w:cs="Arial"/>
          <w:color w:val="7C7C7C"/>
          <w:spacing w:val="1"/>
          <w:sz w:val="16"/>
          <w:szCs w:val="16"/>
        </w:rPr>
        <w:t>.</w:t>
      </w:r>
      <w:r>
        <w:rPr>
          <w:rFonts w:ascii="Arial" w:hAnsi="Arial" w:cs="Arial"/>
          <w:color w:val="7C7C7C"/>
          <w:spacing w:val="-1"/>
          <w:sz w:val="16"/>
          <w:szCs w:val="16"/>
        </w:rPr>
        <w:t>43</w:t>
      </w:r>
      <w:r>
        <w:rPr>
          <w:rFonts w:ascii="Arial" w:hAnsi="Arial" w:cs="Arial"/>
          <w:color w:val="7C7C7C"/>
          <w:spacing w:val="-3"/>
          <w:sz w:val="16"/>
          <w:szCs w:val="16"/>
        </w:rPr>
        <w:t>4</w:t>
      </w:r>
      <w:r>
        <w:rPr>
          <w:rFonts w:ascii="Arial" w:hAnsi="Arial" w:cs="Arial"/>
          <w:color w:val="7C7C7C"/>
          <w:spacing w:val="1"/>
          <w:sz w:val="16"/>
          <w:szCs w:val="16"/>
        </w:rPr>
        <w:t>.</w:t>
      </w:r>
      <w:r>
        <w:rPr>
          <w:rFonts w:ascii="Arial" w:hAnsi="Arial" w:cs="Arial"/>
          <w:color w:val="7C7C7C"/>
          <w:spacing w:val="-1"/>
          <w:sz w:val="16"/>
          <w:szCs w:val="16"/>
        </w:rPr>
        <w:t>540</w:t>
      </w:r>
      <w:r>
        <w:rPr>
          <w:rFonts w:ascii="Arial" w:hAnsi="Arial" w:cs="Arial"/>
          <w:color w:val="7C7C7C"/>
          <w:sz w:val="16"/>
          <w:szCs w:val="16"/>
        </w:rPr>
        <w:t>0 /</w:t>
      </w:r>
      <w:r>
        <w:rPr>
          <w:rFonts w:ascii="Arial" w:hAnsi="Arial" w:cs="Arial"/>
          <w:color w:val="7C7C7C"/>
          <w:spacing w:val="3"/>
          <w:sz w:val="16"/>
          <w:szCs w:val="16"/>
        </w:rPr>
        <w:t xml:space="preserve"> </w:t>
      </w:r>
      <w:hyperlink r:id="rId19" w:history="1">
        <w:r>
          <w:rPr>
            <w:rFonts w:ascii="Arial" w:hAnsi="Arial" w:cs="Arial"/>
            <w:color w:val="7C7C7C"/>
            <w:spacing w:val="-3"/>
            <w:sz w:val="16"/>
            <w:szCs w:val="16"/>
          </w:rPr>
          <w:t>w</w:t>
        </w:r>
        <w:r>
          <w:rPr>
            <w:rFonts w:ascii="Arial" w:hAnsi="Arial" w:cs="Arial"/>
            <w:color w:val="7C7C7C"/>
            <w:spacing w:val="-1"/>
            <w:sz w:val="16"/>
            <w:szCs w:val="16"/>
          </w:rPr>
          <w:t>w</w:t>
        </w:r>
        <w:r>
          <w:rPr>
            <w:rFonts w:ascii="Arial" w:hAnsi="Arial" w:cs="Arial"/>
            <w:color w:val="7C7C7C"/>
            <w:spacing w:val="-3"/>
            <w:sz w:val="16"/>
            <w:szCs w:val="16"/>
          </w:rPr>
          <w:t>w</w:t>
        </w:r>
        <w:r>
          <w:rPr>
            <w:rFonts w:ascii="Arial" w:hAnsi="Arial" w:cs="Arial"/>
            <w:color w:val="7C7C7C"/>
            <w:spacing w:val="1"/>
            <w:sz w:val="16"/>
            <w:szCs w:val="16"/>
          </w:rPr>
          <w:t>.</w:t>
        </w:r>
        <w:r>
          <w:rPr>
            <w:rFonts w:ascii="Arial" w:hAnsi="Arial" w:cs="Arial"/>
            <w:color w:val="7C7C7C"/>
            <w:spacing w:val="-1"/>
            <w:sz w:val="16"/>
            <w:szCs w:val="16"/>
          </w:rPr>
          <w:t>neu</w:t>
        </w:r>
        <w:r>
          <w:rPr>
            <w:rFonts w:ascii="Arial" w:hAnsi="Arial" w:cs="Arial"/>
            <w:color w:val="7C7C7C"/>
            <w:spacing w:val="1"/>
            <w:sz w:val="16"/>
            <w:szCs w:val="16"/>
          </w:rPr>
          <w:t>st</w:t>
        </w:r>
        <w:r>
          <w:rPr>
            <w:rFonts w:ascii="Arial" w:hAnsi="Arial" w:cs="Arial"/>
            <w:color w:val="7C7C7C"/>
            <w:spacing w:val="-1"/>
            <w:sz w:val="16"/>
            <w:szCs w:val="16"/>
          </w:rPr>
          <w:t>ar</w:t>
        </w:r>
        <w:r>
          <w:rPr>
            <w:rFonts w:ascii="Arial" w:hAnsi="Arial" w:cs="Arial"/>
            <w:color w:val="7C7C7C"/>
            <w:spacing w:val="1"/>
            <w:sz w:val="16"/>
            <w:szCs w:val="16"/>
          </w:rPr>
          <w:t>.</w:t>
        </w:r>
        <w:r>
          <w:rPr>
            <w:rFonts w:ascii="Arial" w:hAnsi="Arial" w:cs="Arial"/>
            <w:color w:val="7C7C7C"/>
            <w:spacing w:val="-1"/>
            <w:sz w:val="16"/>
            <w:szCs w:val="16"/>
          </w:rPr>
          <w:t>b</w:t>
        </w:r>
        <w:r>
          <w:rPr>
            <w:rFonts w:ascii="Arial" w:hAnsi="Arial" w:cs="Arial"/>
            <w:color w:val="7C7C7C"/>
            <w:sz w:val="16"/>
            <w:szCs w:val="16"/>
          </w:rPr>
          <w:t>iz</w:t>
        </w:r>
      </w:hyperlink>
    </w:p>
    <w:p w:rsidR="00EF463F" w:rsidRDefault="00EF463F" w:rsidP="00E275D8">
      <w:pPr>
        <w:pStyle w:val="BodyText"/>
        <w:sectPr w:rsidR="00EF463F" w:rsidSect="00236B27">
          <w:headerReference w:type="default" r:id="rId20"/>
          <w:pgSz w:w="12240" w:h="15840"/>
          <w:pgMar w:top="620" w:right="1380" w:bottom="280" w:left="1340" w:header="720" w:footer="720" w:gutter="0"/>
          <w:cols w:space="720"/>
          <w:noEndnote/>
        </w:sectPr>
      </w:pPr>
    </w:p>
    <w:p w:rsidR="00EF463F" w:rsidRDefault="00EF463F" w:rsidP="00E275D8">
      <w:pPr>
        <w:pStyle w:val="BodyText"/>
      </w:pPr>
    </w:p>
    <w:p w:rsidR="00E06484" w:rsidRDefault="00EF463F" w:rsidP="00E275D8">
      <w:pPr>
        <w:pStyle w:val="BodyText"/>
      </w:pPr>
      <w:r>
        <w:rPr>
          <w:noProof/>
        </w:rPr>
        <w:drawing>
          <wp:inline distT="0" distB="0" distL="0" distR="0" wp14:anchorId="41AD0943">
            <wp:extent cx="5846445" cy="7315835"/>
            <wp:effectExtent l="0" t="0" r="1905"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846445" cy="7315835"/>
                    </a:xfrm>
                    <a:prstGeom prst="rect">
                      <a:avLst/>
                    </a:prstGeom>
                    <a:noFill/>
                  </pic:spPr>
                </pic:pic>
              </a:graphicData>
            </a:graphic>
          </wp:inline>
        </w:drawing>
      </w:r>
    </w:p>
    <w:sectPr w:rsidR="00E06484" w:rsidSect="00236B27">
      <w:headerReference w:type="default" r:id="rId22"/>
      <w:pgSz w:w="12240" w:h="15840"/>
      <w:pgMar w:top="620" w:right="1380" w:bottom="280" w:left="134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3B22" w:rsidRDefault="00F13B22">
      <w:r>
        <w:separator/>
      </w:r>
    </w:p>
  </w:endnote>
  <w:endnote w:type="continuationSeparator" w:id="0">
    <w:p w:rsidR="00F13B22" w:rsidRDefault="00F13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AD234E">
      <w:rPr>
        <w:rStyle w:val="PageNumber"/>
        <w:noProof/>
      </w:rPr>
      <w:t>7</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3B22" w:rsidRDefault="00F13B22">
      <w:r>
        <w:separator/>
      </w:r>
    </w:p>
  </w:footnote>
  <w:footnote w:type="continuationSeparator" w:id="0">
    <w:p w:rsidR="00F13B22" w:rsidRDefault="00F13B22">
      <w:r>
        <w:continuationSeparator/>
      </w:r>
    </w:p>
  </w:footnote>
  <w:footnote w:id="1">
    <w:p w:rsidR="00245480" w:rsidRDefault="00245480">
      <w:pPr>
        <w:pStyle w:val="FootnoteText"/>
      </w:pPr>
      <w:r>
        <w:rPr>
          <w:rStyle w:val="FootnoteReference"/>
        </w:rPr>
        <w:footnoteRef/>
      </w:r>
      <w:r>
        <w:t xml:space="preserve"> </w:t>
      </w:r>
      <w:proofErr w:type="gramStart"/>
      <w:r>
        <w:t>Commission Order No.</w:t>
      </w:r>
      <w:proofErr w:type="gramEnd"/>
      <w:r>
        <w:t xml:space="preserve"> </w:t>
      </w:r>
      <w:proofErr w:type="gramStart"/>
      <w:r>
        <w:t>PSC-98-1761.</w:t>
      </w:r>
      <w:proofErr w:type="gramEnd"/>
    </w:p>
  </w:footnote>
  <w:footnote w:id="2">
    <w:p w:rsidR="00742207" w:rsidRDefault="00742207" w:rsidP="00742207">
      <w:pPr>
        <w:autoSpaceDE w:val="0"/>
        <w:autoSpaceDN w:val="0"/>
        <w:adjustRightInd w:val="0"/>
        <w:jc w:val="both"/>
        <w:rPr>
          <w:sz w:val="20"/>
          <w:szCs w:val="20"/>
        </w:rPr>
      </w:pPr>
      <w:r>
        <w:rPr>
          <w:rStyle w:val="FootnoteReference"/>
        </w:rPr>
        <w:footnoteRef/>
      </w:r>
      <w:r>
        <w:t xml:space="preserve"> </w:t>
      </w:r>
      <w:r>
        <w:rPr>
          <w:sz w:val="20"/>
          <w:szCs w:val="20"/>
        </w:rPr>
        <w:t>Thousands-block number pooling is the process by which tele</w:t>
      </w:r>
      <w:r w:rsidR="001069DB">
        <w:rPr>
          <w:sz w:val="20"/>
          <w:szCs w:val="20"/>
        </w:rPr>
        <w:t xml:space="preserve">phone companies share a pool of </w:t>
      </w:r>
      <w:r>
        <w:rPr>
          <w:sz w:val="20"/>
          <w:szCs w:val="20"/>
        </w:rPr>
        <w:t>telephone numbers</w:t>
      </w:r>
      <w:r w:rsidR="001069DB">
        <w:rPr>
          <w:sz w:val="20"/>
          <w:szCs w:val="20"/>
        </w:rPr>
        <w:t xml:space="preserve"> </w:t>
      </w:r>
      <w:r>
        <w:rPr>
          <w:sz w:val="20"/>
          <w:szCs w:val="20"/>
        </w:rPr>
        <w:t>that have the same central office code. Historically, telephone numbers have been assigned to service providers in blocks of 10,000 numbers. Thousands-block number pooling allows phone numbers to be allocated to service providers in blocks of 1,000, instead of the historical 10,000 number blocks, which conserves numbers and provides</w:t>
      </w:r>
    </w:p>
    <w:p w:rsidR="00742207" w:rsidRDefault="00742207" w:rsidP="00742207">
      <w:pPr>
        <w:autoSpaceDE w:val="0"/>
        <w:autoSpaceDN w:val="0"/>
        <w:adjustRightInd w:val="0"/>
        <w:jc w:val="both"/>
      </w:pPr>
      <w:proofErr w:type="gramStart"/>
      <w:r>
        <w:rPr>
          <w:sz w:val="20"/>
          <w:szCs w:val="20"/>
        </w:rPr>
        <w:t>for</w:t>
      </w:r>
      <w:proofErr w:type="gramEnd"/>
      <w:r>
        <w:rPr>
          <w:sz w:val="20"/>
          <w:szCs w:val="20"/>
        </w:rPr>
        <w:t xml:space="preserve"> more efficient number utilization.</w:t>
      </w:r>
      <w:r w:rsidRPr="00164857">
        <w:rPr>
          <w:sz w:val="20"/>
          <w:szCs w:val="20"/>
        </w:rPr>
        <w:t xml:space="preserve"> </w:t>
      </w:r>
      <w:r>
        <w:rPr>
          <w:sz w:val="20"/>
          <w:szCs w:val="20"/>
        </w:rPr>
        <w:t xml:space="preserve">A uncontaminated central office code in 1,000 blocks is subject to be reclaimed and returned to inventory if </w:t>
      </w:r>
      <w:r>
        <w:rPr>
          <w:rFonts w:ascii="Arial" w:hAnsi="Arial" w:cs="Arial"/>
          <w:sz w:val="20"/>
          <w:szCs w:val="20"/>
        </w:rPr>
        <w:t xml:space="preserve">it </w:t>
      </w:r>
      <w:r>
        <w:rPr>
          <w:sz w:val="20"/>
          <w:szCs w:val="20"/>
        </w:rPr>
        <w:t>is not activated within six months of being assigned and the carrier cannot provide the Commission a reason for extension of the reclamation date</w:t>
      </w:r>
      <w:r w:rsidR="00A35201">
        <w:rPr>
          <w:sz w:val="20"/>
          <w:szCs w:val="20"/>
        </w:rPr>
        <w:t>.</w:t>
      </w:r>
    </w:p>
    <w:p w:rsidR="00742207" w:rsidRDefault="00742207" w:rsidP="00742207">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204B7C" w:rsidP="00220732">
    <w:pPr>
      <w:pStyle w:val="Header"/>
      <w:tabs>
        <w:tab w:val="clear" w:pos="4320"/>
        <w:tab w:val="clear" w:pos="8640"/>
        <w:tab w:val="right" w:pos="9360"/>
      </w:tabs>
    </w:pPr>
    <w:bookmarkStart w:id="13" w:name="DocketLabel"/>
    <w:r>
      <w:t>Docket No.</w:t>
    </w:r>
    <w:bookmarkEnd w:id="13"/>
    <w:r w:rsidR="00BC402E">
      <w:t xml:space="preserve"> </w:t>
    </w:r>
    <w:bookmarkStart w:id="14" w:name="DocketList"/>
    <w:r>
      <w:t>20180118-TL</w:t>
    </w:r>
    <w:bookmarkEnd w:id="14"/>
  </w:p>
  <w:p w:rsidR="00BC402E" w:rsidRDefault="00BC402E">
    <w:pPr>
      <w:pStyle w:val="Header"/>
    </w:pPr>
    <w:r>
      <w:t xml:space="preserve">Date: </w:t>
    </w:r>
    <w:fldSimple w:instr=" REF FilingDate ">
      <w:r w:rsidR="00A4283D">
        <w:t>June 27, 2018</w:t>
      </w:r>
    </w:fldSimple>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4283D">
      <w:t>Docket No.</w:t>
    </w:r>
    <w:r>
      <w:fldChar w:fldCharType="end"/>
    </w:r>
    <w:r>
      <w:t xml:space="preserve"> </w:t>
    </w:r>
    <w:r>
      <w:fldChar w:fldCharType="begin"/>
    </w:r>
    <w:r>
      <w:instrText xml:space="preserve"> REF DocketList</w:instrText>
    </w:r>
    <w:r>
      <w:fldChar w:fldCharType="separate"/>
    </w:r>
    <w:r w:rsidR="00A4283D">
      <w:t>20180118-TL</w:t>
    </w:r>
    <w:r>
      <w:fldChar w:fldCharType="end"/>
    </w:r>
    <w:r>
      <w:tab/>
      <w:t xml:space="preserve">Issue </w:t>
    </w:r>
    <w:fldSimple w:instr=" Seq Issue \c \* Arabic ">
      <w:r w:rsidR="00AD234E">
        <w:rPr>
          <w:noProof/>
        </w:rPr>
        <w:t>2</w:t>
      </w:r>
    </w:fldSimple>
  </w:p>
  <w:p w:rsidR="00BC402E" w:rsidRDefault="00BC402E">
    <w:pPr>
      <w:pStyle w:val="Header"/>
    </w:pPr>
    <w:r>
      <w:t xml:space="preserve">Date: </w:t>
    </w:r>
    <w:fldSimple w:instr=" REF FilingDate ">
      <w:r w:rsidR="00A4283D">
        <w:t>June 27, 2018</w:t>
      </w:r>
    </w:fldSimple>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402E" w:rsidRDefault="00BC402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6BF" w:rsidRDefault="009F16BF" w:rsidP="00220732">
    <w:pPr>
      <w:pStyle w:val="Header"/>
      <w:tabs>
        <w:tab w:val="clear" w:pos="4320"/>
        <w:tab w:val="clear" w:pos="8640"/>
        <w:tab w:val="right" w:pos="9360"/>
      </w:tabs>
    </w:pPr>
    <w:r>
      <w:fldChar w:fldCharType="begin"/>
    </w:r>
    <w:r>
      <w:instrText xml:space="preserve"> REF DocketLabel</w:instrText>
    </w:r>
    <w:r>
      <w:fldChar w:fldCharType="separate"/>
    </w:r>
    <w:r w:rsidR="00A4283D">
      <w:t>Docket No.</w:t>
    </w:r>
    <w:r>
      <w:fldChar w:fldCharType="end"/>
    </w:r>
    <w:r>
      <w:t xml:space="preserve"> </w:t>
    </w:r>
    <w:r>
      <w:fldChar w:fldCharType="begin"/>
    </w:r>
    <w:r>
      <w:instrText xml:space="preserve"> REF DocketList</w:instrText>
    </w:r>
    <w:r>
      <w:fldChar w:fldCharType="separate"/>
    </w:r>
    <w:r w:rsidR="00A4283D">
      <w:t>20180118-TL</w:t>
    </w:r>
    <w:r>
      <w:fldChar w:fldCharType="end"/>
    </w:r>
    <w:r>
      <w:tab/>
      <w:t>Attachment A</w:t>
    </w:r>
  </w:p>
  <w:p w:rsidR="009F16BF" w:rsidRDefault="009F16BF">
    <w:pPr>
      <w:pStyle w:val="Header"/>
    </w:pPr>
    <w:r>
      <w:t xml:space="preserve">Date: </w:t>
    </w:r>
    <w:fldSimple w:instr=" REF FilingDate ">
      <w:r w:rsidR="00A4283D">
        <w:t>June 27, 2018</w:t>
      </w:r>
    </w:fldSimple>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463F" w:rsidRDefault="00EF463F" w:rsidP="00220732">
    <w:pPr>
      <w:pStyle w:val="Header"/>
      <w:tabs>
        <w:tab w:val="clear" w:pos="4320"/>
        <w:tab w:val="clear" w:pos="8640"/>
        <w:tab w:val="right" w:pos="9360"/>
      </w:tabs>
    </w:pPr>
    <w:r>
      <w:fldChar w:fldCharType="begin"/>
    </w:r>
    <w:r>
      <w:instrText xml:space="preserve"> REF DocketLabel</w:instrText>
    </w:r>
    <w:r>
      <w:fldChar w:fldCharType="separate"/>
    </w:r>
    <w:r w:rsidR="00A4283D">
      <w:t>Docket No.</w:t>
    </w:r>
    <w:r>
      <w:fldChar w:fldCharType="end"/>
    </w:r>
    <w:r>
      <w:t xml:space="preserve"> </w:t>
    </w:r>
    <w:r>
      <w:fldChar w:fldCharType="begin"/>
    </w:r>
    <w:r>
      <w:instrText xml:space="preserve"> REF DocketList</w:instrText>
    </w:r>
    <w:r>
      <w:fldChar w:fldCharType="separate"/>
    </w:r>
    <w:r w:rsidR="00A4283D">
      <w:t>20180118-TL</w:t>
    </w:r>
    <w:r>
      <w:fldChar w:fldCharType="end"/>
    </w:r>
    <w:r>
      <w:tab/>
      <w:t>Attachment B</w:t>
    </w:r>
  </w:p>
  <w:p w:rsidR="00EF463F" w:rsidRDefault="00EF463F">
    <w:pPr>
      <w:pStyle w:val="Header"/>
    </w:pPr>
    <w:r>
      <w:t xml:space="preserve">Date: </w:t>
    </w:r>
    <w:fldSimple w:instr=" REF FilingDate ">
      <w:r w:rsidR="00A4283D">
        <w:t>June 27, 2018</w:t>
      </w:r>
    </w:fldSimple>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proofState w:spelling="clean" w:grammar="clean"/>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1740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04B7C"/>
    <w:rsid w:val="000043D5"/>
    <w:rsid w:val="00006170"/>
    <w:rsid w:val="000100AE"/>
    <w:rsid w:val="00010E37"/>
    <w:rsid w:val="000172DA"/>
    <w:rsid w:val="00021916"/>
    <w:rsid w:val="0002221D"/>
    <w:rsid w:val="000247C5"/>
    <w:rsid w:val="000277C2"/>
    <w:rsid w:val="000329EF"/>
    <w:rsid w:val="00035B48"/>
    <w:rsid w:val="0003642A"/>
    <w:rsid w:val="00036CE2"/>
    <w:rsid w:val="000436FB"/>
    <w:rsid w:val="000437FE"/>
    <w:rsid w:val="000513BE"/>
    <w:rsid w:val="00060C8B"/>
    <w:rsid w:val="00065A06"/>
    <w:rsid w:val="000666F3"/>
    <w:rsid w:val="00070DCB"/>
    <w:rsid w:val="00073120"/>
    <w:rsid w:val="000764D0"/>
    <w:rsid w:val="000828D3"/>
    <w:rsid w:val="000A2B57"/>
    <w:rsid w:val="000A418B"/>
    <w:rsid w:val="000C4431"/>
    <w:rsid w:val="000D1C06"/>
    <w:rsid w:val="000D4319"/>
    <w:rsid w:val="000F374A"/>
    <w:rsid w:val="001069DB"/>
    <w:rsid w:val="001076AF"/>
    <w:rsid w:val="001174C9"/>
    <w:rsid w:val="00117C8C"/>
    <w:rsid w:val="00124E2E"/>
    <w:rsid w:val="00125ED4"/>
    <w:rsid w:val="001305E9"/>
    <w:rsid w:val="001307AF"/>
    <w:rsid w:val="00135687"/>
    <w:rsid w:val="001359D6"/>
    <w:rsid w:val="0015506E"/>
    <w:rsid w:val="00163031"/>
    <w:rsid w:val="00164857"/>
    <w:rsid w:val="00171A90"/>
    <w:rsid w:val="00176548"/>
    <w:rsid w:val="00180254"/>
    <w:rsid w:val="00191E1F"/>
    <w:rsid w:val="00192943"/>
    <w:rsid w:val="001968F8"/>
    <w:rsid w:val="001A7406"/>
    <w:rsid w:val="001B4FEE"/>
    <w:rsid w:val="001B51C5"/>
    <w:rsid w:val="001B5640"/>
    <w:rsid w:val="001B6F3F"/>
    <w:rsid w:val="001C52B5"/>
    <w:rsid w:val="001C5FA3"/>
    <w:rsid w:val="001D0D3E"/>
    <w:rsid w:val="001E217B"/>
    <w:rsid w:val="001F2245"/>
    <w:rsid w:val="001F2C63"/>
    <w:rsid w:val="001F48C7"/>
    <w:rsid w:val="001F61DD"/>
    <w:rsid w:val="001F6DA1"/>
    <w:rsid w:val="002044E6"/>
    <w:rsid w:val="00204B7C"/>
    <w:rsid w:val="00205C82"/>
    <w:rsid w:val="00205DC2"/>
    <w:rsid w:val="00212B17"/>
    <w:rsid w:val="002163B6"/>
    <w:rsid w:val="00220732"/>
    <w:rsid w:val="00221D32"/>
    <w:rsid w:val="00225C3F"/>
    <w:rsid w:val="00236A3B"/>
    <w:rsid w:val="00236B27"/>
    <w:rsid w:val="00245480"/>
    <w:rsid w:val="00245AAF"/>
    <w:rsid w:val="00263D44"/>
    <w:rsid w:val="00266635"/>
    <w:rsid w:val="002702AD"/>
    <w:rsid w:val="00272343"/>
    <w:rsid w:val="00292D82"/>
    <w:rsid w:val="002963CB"/>
    <w:rsid w:val="002B22C3"/>
    <w:rsid w:val="002D226D"/>
    <w:rsid w:val="002F2D24"/>
    <w:rsid w:val="002F6030"/>
    <w:rsid w:val="003037E1"/>
    <w:rsid w:val="00307E51"/>
    <w:rsid w:val="003103EC"/>
    <w:rsid w:val="0031276B"/>
    <w:rsid w:val="003144EF"/>
    <w:rsid w:val="00321D1A"/>
    <w:rsid w:val="00322F74"/>
    <w:rsid w:val="00340073"/>
    <w:rsid w:val="003632FD"/>
    <w:rsid w:val="00364B5B"/>
    <w:rsid w:val="003714BB"/>
    <w:rsid w:val="00372805"/>
    <w:rsid w:val="00372E34"/>
    <w:rsid w:val="00373180"/>
    <w:rsid w:val="00375AB9"/>
    <w:rsid w:val="003821A0"/>
    <w:rsid w:val="00385B04"/>
    <w:rsid w:val="003864CF"/>
    <w:rsid w:val="003A22A6"/>
    <w:rsid w:val="003A271E"/>
    <w:rsid w:val="003A5494"/>
    <w:rsid w:val="003B2510"/>
    <w:rsid w:val="003B7054"/>
    <w:rsid w:val="003C2CC4"/>
    <w:rsid w:val="003C3710"/>
    <w:rsid w:val="003E0EFC"/>
    <w:rsid w:val="003E4A2B"/>
    <w:rsid w:val="003E76C2"/>
    <w:rsid w:val="003F1679"/>
    <w:rsid w:val="003F21EB"/>
    <w:rsid w:val="003F4A35"/>
    <w:rsid w:val="003F7FDD"/>
    <w:rsid w:val="00402481"/>
    <w:rsid w:val="004042B4"/>
    <w:rsid w:val="00410DC4"/>
    <w:rsid w:val="00412DAE"/>
    <w:rsid w:val="00421C78"/>
    <w:rsid w:val="004242E6"/>
    <w:rsid w:val="0042733B"/>
    <w:rsid w:val="00431598"/>
    <w:rsid w:val="004319AD"/>
    <w:rsid w:val="004426B8"/>
    <w:rsid w:val="00444432"/>
    <w:rsid w:val="00452381"/>
    <w:rsid w:val="00471860"/>
    <w:rsid w:val="004A744D"/>
    <w:rsid w:val="004B60BD"/>
    <w:rsid w:val="004C3150"/>
    <w:rsid w:val="004C3641"/>
    <w:rsid w:val="004C4390"/>
    <w:rsid w:val="004C4AF7"/>
    <w:rsid w:val="004D2881"/>
    <w:rsid w:val="004D385F"/>
    <w:rsid w:val="004D5B39"/>
    <w:rsid w:val="004E330D"/>
    <w:rsid w:val="004E5147"/>
    <w:rsid w:val="004F4C4E"/>
    <w:rsid w:val="004F5C43"/>
    <w:rsid w:val="0050652D"/>
    <w:rsid w:val="00506C03"/>
    <w:rsid w:val="00511A11"/>
    <w:rsid w:val="00516496"/>
    <w:rsid w:val="00523B11"/>
    <w:rsid w:val="0052572A"/>
    <w:rsid w:val="00543CB3"/>
    <w:rsid w:val="005442E4"/>
    <w:rsid w:val="00560FF0"/>
    <w:rsid w:val="005614BD"/>
    <w:rsid w:val="005702E8"/>
    <w:rsid w:val="0057154F"/>
    <w:rsid w:val="00580F69"/>
    <w:rsid w:val="00581CA3"/>
    <w:rsid w:val="00587A44"/>
    <w:rsid w:val="005935D8"/>
    <w:rsid w:val="0059408C"/>
    <w:rsid w:val="00597730"/>
    <w:rsid w:val="005977EC"/>
    <w:rsid w:val="00597DE7"/>
    <w:rsid w:val="005A4AA2"/>
    <w:rsid w:val="005B34B6"/>
    <w:rsid w:val="005B6C8F"/>
    <w:rsid w:val="005B6EC3"/>
    <w:rsid w:val="005D0F74"/>
    <w:rsid w:val="005D2E7D"/>
    <w:rsid w:val="005D4A8F"/>
    <w:rsid w:val="005D561B"/>
    <w:rsid w:val="005D5ECF"/>
    <w:rsid w:val="005E5D9B"/>
    <w:rsid w:val="005F468D"/>
    <w:rsid w:val="005F69A3"/>
    <w:rsid w:val="00604CC7"/>
    <w:rsid w:val="00615423"/>
    <w:rsid w:val="006165B2"/>
    <w:rsid w:val="00617276"/>
    <w:rsid w:val="0062527B"/>
    <w:rsid w:val="00625D97"/>
    <w:rsid w:val="00625F1C"/>
    <w:rsid w:val="006279E1"/>
    <w:rsid w:val="00630CEB"/>
    <w:rsid w:val="00632264"/>
    <w:rsid w:val="006470BC"/>
    <w:rsid w:val="006554D3"/>
    <w:rsid w:val="00667036"/>
    <w:rsid w:val="00673BDB"/>
    <w:rsid w:val="00674341"/>
    <w:rsid w:val="006771B8"/>
    <w:rsid w:val="006843B6"/>
    <w:rsid w:val="0068481F"/>
    <w:rsid w:val="00696F5D"/>
    <w:rsid w:val="00697249"/>
    <w:rsid w:val="006B3947"/>
    <w:rsid w:val="006B4293"/>
    <w:rsid w:val="006B624F"/>
    <w:rsid w:val="006C0C95"/>
    <w:rsid w:val="006C31E3"/>
    <w:rsid w:val="006D18D3"/>
    <w:rsid w:val="006E08CB"/>
    <w:rsid w:val="006E598D"/>
    <w:rsid w:val="006E60E0"/>
    <w:rsid w:val="006E73B3"/>
    <w:rsid w:val="0070437D"/>
    <w:rsid w:val="00704CF1"/>
    <w:rsid w:val="00705B04"/>
    <w:rsid w:val="007067A2"/>
    <w:rsid w:val="007131C4"/>
    <w:rsid w:val="00716409"/>
    <w:rsid w:val="00724992"/>
    <w:rsid w:val="00734820"/>
    <w:rsid w:val="007349DC"/>
    <w:rsid w:val="00742207"/>
    <w:rsid w:val="0074365E"/>
    <w:rsid w:val="00744B55"/>
    <w:rsid w:val="007515FD"/>
    <w:rsid w:val="00757D2D"/>
    <w:rsid w:val="00760D80"/>
    <w:rsid w:val="00775713"/>
    <w:rsid w:val="00776383"/>
    <w:rsid w:val="00780C09"/>
    <w:rsid w:val="00780DDF"/>
    <w:rsid w:val="007834E9"/>
    <w:rsid w:val="00787DBC"/>
    <w:rsid w:val="0079019A"/>
    <w:rsid w:val="00792935"/>
    <w:rsid w:val="007A04A1"/>
    <w:rsid w:val="007A1840"/>
    <w:rsid w:val="007C0528"/>
    <w:rsid w:val="007C3D38"/>
    <w:rsid w:val="007C57D2"/>
    <w:rsid w:val="007D0F35"/>
    <w:rsid w:val="007D1FAC"/>
    <w:rsid w:val="007D4FEB"/>
    <w:rsid w:val="007D6146"/>
    <w:rsid w:val="007E0CE7"/>
    <w:rsid w:val="007F1193"/>
    <w:rsid w:val="007F417F"/>
    <w:rsid w:val="007F7644"/>
    <w:rsid w:val="008042BD"/>
    <w:rsid w:val="00813BBC"/>
    <w:rsid w:val="00816624"/>
    <w:rsid w:val="008170E4"/>
    <w:rsid w:val="00822427"/>
    <w:rsid w:val="00822562"/>
    <w:rsid w:val="00822F2D"/>
    <w:rsid w:val="00823663"/>
    <w:rsid w:val="00832DDC"/>
    <w:rsid w:val="0084013F"/>
    <w:rsid w:val="00845AFF"/>
    <w:rsid w:val="00850BAC"/>
    <w:rsid w:val="00854A3E"/>
    <w:rsid w:val="00855D08"/>
    <w:rsid w:val="00856EE5"/>
    <w:rsid w:val="00865DC2"/>
    <w:rsid w:val="00872197"/>
    <w:rsid w:val="00874344"/>
    <w:rsid w:val="00882155"/>
    <w:rsid w:val="0088233B"/>
    <w:rsid w:val="0088599E"/>
    <w:rsid w:val="00886C37"/>
    <w:rsid w:val="00891F99"/>
    <w:rsid w:val="00892D99"/>
    <w:rsid w:val="00893315"/>
    <w:rsid w:val="008A5A3C"/>
    <w:rsid w:val="008B62AE"/>
    <w:rsid w:val="008C04B5"/>
    <w:rsid w:val="008C14FA"/>
    <w:rsid w:val="008C446D"/>
    <w:rsid w:val="008C7B0B"/>
    <w:rsid w:val="008D4057"/>
    <w:rsid w:val="008E1F19"/>
    <w:rsid w:val="008F2262"/>
    <w:rsid w:val="008F4D2B"/>
    <w:rsid w:val="008F7736"/>
    <w:rsid w:val="0090019E"/>
    <w:rsid w:val="00901086"/>
    <w:rsid w:val="0090128C"/>
    <w:rsid w:val="00901C8A"/>
    <w:rsid w:val="00905886"/>
    <w:rsid w:val="009070D6"/>
    <w:rsid w:val="009076C6"/>
    <w:rsid w:val="0091019E"/>
    <w:rsid w:val="009106F1"/>
    <w:rsid w:val="00912404"/>
    <w:rsid w:val="009145D6"/>
    <w:rsid w:val="00920E64"/>
    <w:rsid w:val="00922002"/>
    <w:rsid w:val="00924020"/>
    <w:rsid w:val="009271A7"/>
    <w:rsid w:val="00933022"/>
    <w:rsid w:val="0093658B"/>
    <w:rsid w:val="009429FF"/>
    <w:rsid w:val="0094409A"/>
    <w:rsid w:val="00945BD6"/>
    <w:rsid w:val="009479FB"/>
    <w:rsid w:val="00951C45"/>
    <w:rsid w:val="009656F2"/>
    <w:rsid w:val="00966A08"/>
    <w:rsid w:val="00971207"/>
    <w:rsid w:val="00975CB4"/>
    <w:rsid w:val="009824CE"/>
    <w:rsid w:val="009863B0"/>
    <w:rsid w:val="00987DE1"/>
    <w:rsid w:val="00990571"/>
    <w:rsid w:val="009944EB"/>
    <w:rsid w:val="0099673A"/>
    <w:rsid w:val="009A3330"/>
    <w:rsid w:val="009A7C96"/>
    <w:rsid w:val="009B5670"/>
    <w:rsid w:val="009B78B4"/>
    <w:rsid w:val="009C3DB9"/>
    <w:rsid w:val="009C468E"/>
    <w:rsid w:val="009D46E5"/>
    <w:rsid w:val="009D568A"/>
    <w:rsid w:val="009E40ED"/>
    <w:rsid w:val="009F04EC"/>
    <w:rsid w:val="009F16BF"/>
    <w:rsid w:val="009F22CB"/>
    <w:rsid w:val="009F2A7C"/>
    <w:rsid w:val="009F3B36"/>
    <w:rsid w:val="00A019B9"/>
    <w:rsid w:val="00A12508"/>
    <w:rsid w:val="00A1282B"/>
    <w:rsid w:val="00A13A27"/>
    <w:rsid w:val="00A13AF2"/>
    <w:rsid w:val="00A175B6"/>
    <w:rsid w:val="00A21835"/>
    <w:rsid w:val="00A2374B"/>
    <w:rsid w:val="00A27D6E"/>
    <w:rsid w:val="00A328EC"/>
    <w:rsid w:val="00A33A51"/>
    <w:rsid w:val="00A35201"/>
    <w:rsid w:val="00A41CA6"/>
    <w:rsid w:val="00A4283D"/>
    <w:rsid w:val="00A44C2E"/>
    <w:rsid w:val="00A47927"/>
    <w:rsid w:val="00A47FFC"/>
    <w:rsid w:val="00A5442F"/>
    <w:rsid w:val="00A548C4"/>
    <w:rsid w:val="00A54FF9"/>
    <w:rsid w:val="00A55D73"/>
    <w:rsid w:val="00A56765"/>
    <w:rsid w:val="00A675AC"/>
    <w:rsid w:val="00A7581F"/>
    <w:rsid w:val="00A87289"/>
    <w:rsid w:val="00A92FB1"/>
    <w:rsid w:val="00A95A0C"/>
    <w:rsid w:val="00AA2765"/>
    <w:rsid w:val="00AA77B5"/>
    <w:rsid w:val="00AB6C5D"/>
    <w:rsid w:val="00AC3401"/>
    <w:rsid w:val="00AC51A7"/>
    <w:rsid w:val="00AD234E"/>
    <w:rsid w:val="00AD444B"/>
    <w:rsid w:val="00AD6C78"/>
    <w:rsid w:val="00AE2EAB"/>
    <w:rsid w:val="00AF5F89"/>
    <w:rsid w:val="00AF73CB"/>
    <w:rsid w:val="00B002D6"/>
    <w:rsid w:val="00B03379"/>
    <w:rsid w:val="00B05B51"/>
    <w:rsid w:val="00B14E5A"/>
    <w:rsid w:val="00B15370"/>
    <w:rsid w:val="00B16DA4"/>
    <w:rsid w:val="00B17BEB"/>
    <w:rsid w:val="00B21A3C"/>
    <w:rsid w:val="00B223C0"/>
    <w:rsid w:val="00B234ED"/>
    <w:rsid w:val="00B2351E"/>
    <w:rsid w:val="00B2465A"/>
    <w:rsid w:val="00B249B2"/>
    <w:rsid w:val="00B25CA3"/>
    <w:rsid w:val="00B2765A"/>
    <w:rsid w:val="00B3109A"/>
    <w:rsid w:val="00B40BA7"/>
    <w:rsid w:val="00B416D4"/>
    <w:rsid w:val="00B516ED"/>
    <w:rsid w:val="00B57A6A"/>
    <w:rsid w:val="00B760F1"/>
    <w:rsid w:val="00B7669E"/>
    <w:rsid w:val="00B77DA1"/>
    <w:rsid w:val="00B822A0"/>
    <w:rsid w:val="00B858AE"/>
    <w:rsid w:val="00B85964"/>
    <w:rsid w:val="00B925D9"/>
    <w:rsid w:val="00B96250"/>
    <w:rsid w:val="00BA0D55"/>
    <w:rsid w:val="00BA37B3"/>
    <w:rsid w:val="00BA4CC6"/>
    <w:rsid w:val="00BB3493"/>
    <w:rsid w:val="00BB6F42"/>
    <w:rsid w:val="00BB7468"/>
    <w:rsid w:val="00BC188A"/>
    <w:rsid w:val="00BC402E"/>
    <w:rsid w:val="00BD0F48"/>
    <w:rsid w:val="00BD3D4A"/>
    <w:rsid w:val="00BF5010"/>
    <w:rsid w:val="00C03D5F"/>
    <w:rsid w:val="00C13791"/>
    <w:rsid w:val="00C31BB3"/>
    <w:rsid w:val="00C36977"/>
    <w:rsid w:val="00C467DA"/>
    <w:rsid w:val="00C477D9"/>
    <w:rsid w:val="00C60BA3"/>
    <w:rsid w:val="00C623F7"/>
    <w:rsid w:val="00C75BC5"/>
    <w:rsid w:val="00C81670"/>
    <w:rsid w:val="00C81773"/>
    <w:rsid w:val="00C82861"/>
    <w:rsid w:val="00C86896"/>
    <w:rsid w:val="00C907A8"/>
    <w:rsid w:val="00C93211"/>
    <w:rsid w:val="00C942EC"/>
    <w:rsid w:val="00C96047"/>
    <w:rsid w:val="00C9698C"/>
    <w:rsid w:val="00C979D0"/>
    <w:rsid w:val="00CA0818"/>
    <w:rsid w:val="00CA15C8"/>
    <w:rsid w:val="00CA2C8F"/>
    <w:rsid w:val="00CA30DA"/>
    <w:rsid w:val="00CA3A24"/>
    <w:rsid w:val="00CB1777"/>
    <w:rsid w:val="00CB33E9"/>
    <w:rsid w:val="00CC10A9"/>
    <w:rsid w:val="00CC6E29"/>
    <w:rsid w:val="00CD738D"/>
    <w:rsid w:val="00CE2BF8"/>
    <w:rsid w:val="00CE484E"/>
    <w:rsid w:val="00CE656F"/>
    <w:rsid w:val="00CF0DA8"/>
    <w:rsid w:val="00CF1A5E"/>
    <w:rsid w:val="00CF2E25"/>
    <w:rsid w:val="00CF4453"/>
    <w:rsid w:val="00CF5D94"/>
    <w:rsid w:val="00CF7E0F"/>
    <w:rsid w:val="00D034D7"/>
    <w:rsid w:val="00D04BE4"/>
    <w:rsid w:val="00D06FC7"/>
    <w:rsid w:val="00D12565"/>
    <w:rsid w:val="00D14127"/>
    <w:rsid w:val="00D37390"/>
    <w:rsid w:val="00D60B16"/>
    <w:rsid w:val="00D60F02"/>
    <w:rsid w:val="00D62DDF"/>
    <w:rsid w:val="00D634E8"/>
    <w:rsid w:val="00D66E49"/>
    <w:rsid w:val="00D70D71"/>
    <w:rsid w:val="00D72F74"/>
    <w:rsid w:val="00D81563"/>
    <w:rsid w:val="00D85907"/>
    <w:rsid w:val="00D9073E"/>
    <w:rsid w:val="00D9221D"/>
    <w:rsid w:val="00D958DF"/>
    <w:rsid w:val="00D96DA1"/>
    <w:rsid w:val="00DA51E7"/>
    <w:rsid w:val="00DB0260"/>
    <w:rsid w:val="00DB1C78"/>
    <w:rsid w:val="00DB7D96"/>
    <w:rsid w:val="00DC23FE"/>
    <w:rsid w:val="00DC59E6"/>
    <w:rsid w:val="00DC5AC9"/>
    <w:rsid w:val="00DD150B"/>
    <w:rsid w:val="00DD5025"/>
    <w:rsid w:val="00DE49B0"/>
    <w:rsid w:val="00DF1510"/>
    <w:rsid w:val="00E02F1F"/>
    <w:rsid w:val="00E0598C"/>
    <w:rsid w:val="00E06484"/>
    <w:rsid w:val="00E20A7D"/>
    <w:rsid w:val="00E2325D"/>
    <w:rsid w:val="00E275D8"/>
    <w:rsid w:val="00E30F6A"/>
    <w:rsid w:val="00E3117C"/>
    <w:rsid w:val="00E375CA"/>
    <w:rsid w:val="00E567E8"/>
    <w:rsid w:val="00E64679"/>
    <w:rsid w:val="00E65EBC"/>
    <w:rsid w:val="00E674FE"/>
    <w:rsid w:val="00E677FE"/>
    <w:rsid w:val="00E708EC"/>
    <w:rsid w:val="00E73432"/>
    <w:rsid w:val="00E7442F"/>
    <w:rsid w:val="00E7603A"/>
    <w:rsid w:val="00E77B0C"/>
    <w:rsid w:val="00E77FB8"/>
    <w:rsid w:val="00E838B0"/>
    <w:rsid w:val="00E845FD"/>
    <w:rsid w:val="00E86A7C"/>
    <w:rsid w:val="00E871B5"/>
    <w:rsid w:val="00E878E1"/>
    <w:rsid w:val="00E87F2C"/>
    <w:rsid w:val="00E90A6F"/>
    <w:rsid w:val="00E95278"/>
    <w:rsid w:val="00EA2273"/>
    <w:rsid w:val="00EA7C3C"/>
    <w:rsid w:val="00EB2289"/>
    <w:rsid w:val="00EB2DB3"/>
    <w:rsid w:val="00EB4B1D"/>
    <w:rsid w:val="00EC27EB"/>
    <w:rsid w:val="00EC3FBB"/>
    <w:rsid w:val="00EC6B7A"/>
    <w:rsid w:val="00ED3A87"/>
    <w:rsid w:val="00ED5AD4"/>
    <w:rsid w:val="00ED5B67"/>
    <w:rsid w:val="00EF264C"/>
    <w:rsid w:val="00EF3FEE"/>
    <w:rsid w:val="00EF463F"/>
    <w:rsid w:val="00F04B59"/>
    <w:rsid w:val="00F11741"/>
    <w:rsid w:val="00F12B1C"/>
    <w:rsid w:val="00F13B22"/>
    <w:rsid w:val="00F13CF8"/>
    <w:rsid w:val="00F15855"/>
    <w:rsid w:val="00F21D9C"/>
    <w:rsid w:val="00F32978"/>
    <w:rsid w:val="00F400C6"/>
    <w:rsid w:val="00F45CB2"/>
    <w:rsid w:val="00F544C0"/>
    <w:rsid w:val="00F55332"/>
    <w:rsid w:val="00F60162"/>
    <w:rsid w:val="00F64F7F"/>
    <w:rsid w:val="00F6504A"/>
    <w:rsid w:val="00F65519"/>
    <w:rsid w:val="00F713C0"/>
    <w:rsid w:val="00F75DDC"/>
    <w:rsid w:val="00F7792F"/>
    <w:rsid w:val="00F806B3"/>
    <w:rsid w:val="00F842AA"/>
    <w:rsid w:val="00F8476F"/>
    <w:rsid w:val="00F853E1"/>
    <w:rsid w:val="00F85604"/>
    <w:rsid w:val="00F94B7A"/>
    <w:rsid w:val="00F95FE7"/>
    <w:rsid w:val="00FA17AC"/>
    <w:rsid w:val="00FA32DE"/>
    <w:rsid w:val="00FA3382"/>
    <w:rsid w:val="00FA59CD"/>
    <w:rsid w:val="00FB1740"/>
    <w:rsid w:val="00FC5469"/>
    <w:rsid w:val="00FC6D7D"/>
    <w:rsid w:val="00FD16B0"/>
    <w:rsid w:val="00FD235C"/>
    <w:rsid w:val="00FD4FED"/>
    <w:rsid w:val="00FE0577"/>
    <w:rsid w:val="00FE59EC"/>
    <w:rsid w:val="00FE5B67"/>
    <w:rsid w:val="00FE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204B7C"/>
    <w:rPr>
      <w:vertAlign w:val="superscript"/>
    </w:rPr>
  </w:style>
  <w:style w:type="paragraph" w:customStyle="1" w:styleId="Default">
    <w:name w:val="Default"/>
    <w:rsid w:val="00204B7C"/>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rsid w:val="00204B7C"/>
    <w:rPr>
      <w:vertAlign w:val="superscript"/>
    </w:rPr>
  </w:style>
  <w:style w:type="paragraph" w:customStyle="1" w:styleId="Default">
    <w:name w:val="Default"/>
    <w:rsid w:val="00204B7C"/>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715936">
      <w:bodyDiv w:val="1"/>
      <w:marLeft w:val="0"/>
      <w:marRight w:val="0"/>
      <w:marTop w:val="0"/>
      <w:marBottom w:val="0"/>
      <w:divBdr>
        <w:top w:val="none" w:sz="0" w:space="0" w:color="auto"/>
        <w:left w:val="none" w:sz="0" w:space="0" w:color="auto"/>
        <w:bottom w:val="none" w:sz="0" w:space="0" w:color="auto"/>
        <w:right w:val="none" w:sz="0" w:space="0" w:color="auto"/>
      </w:divBdr>
    </w:div>
    <w:div w:id="1940793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image" Target="media/image3.jpeg"/><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yperlink" Target="mailto:heidi.wayman@team.neustar" TargetMode="External"/><Relationship Id="rId2" Type="http://schemas.openxmlformats.org/officeDocument/2006/relationships/numbering" Target="numbering.xml"/><Relationship Id="rId16" Type="http://schemas.openxmlformats.org/officeDocument/2006/relationships/hyperlink" Target="mailto:john.manning@team.neustar"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www.neustar.biz/"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 Id="rId22"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C09E32-5E44-448D-813B-0E6E1E861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1</TotalTime>
  <Pages>7</Pages>
  <Words>1786</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11812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Sakina Deas</dc:creator>
  <cp:lastModifiedBy>Jacqueline Booksing</cp:lastModifiedBy>
  <cp:revision>2</cp:revision>
  <cp:lastPrinted>2018-06-26T18:42:00Z</cp:lastPrinted>
  <dcterms:created xsi:type="dcterms:W3CDTF">2018-06-27T14:07:00Z</dcterms:created>
  <dcterms:modified xsi:type="dcterms:W3CDTF">2018-06-27T14:07:00Z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20180118-TL</vt:lpwstr>
  </property>
  <property fmtid="{D5CDD505-2E9C-101B-9397-08002B2CF9AE}" pid="3" name="MasterDocument">
    <vt:bool>false</vt:bool>
  </property>
</Properties>
</file>