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oter1.xml" ContentType="application/vnd.openxmlformats-officedocument.wordprocessingml.footer+xml"/>
  <Override PartName="/word/stylesWithEffects.xml" ContentType="application/vnd.ms-word.stylesWithEffects+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7B" w:rsidRDefault="00CA727B" w:rsidP="00205080">
      <w:pPr>
        <w:spacing w:after="0" w:line="240" w:lineRule="auto"/>
        <w:jc w:val="center"/>
        <w:rPr>
          <w:rFonts w:eastAsia="Times New Roman"/>
          <w:b/>
          <w:sz w:val="80"/>
          <w:szCs w:val="80"/>
        </w:rPr>
      </w:pPr>
      <w:bookmarkStart w:id="0" w:name="_GoBack"/>
      <w:bookmarkEnd w:id="0"/>
    </w:p>
    <w:p w:rsidR="00205080" w:rsidRPr="00F41A01" w:rsidRDefault="00205080" w:rsidP="00205080">
      <w:pPr>
        <w:spacing w:after="0" w:line="240" w:lineRule="auto"/>
        <w:jc w:val="center"/>
        <w:rPr>
          <w:rFonts w:eastAsia="Times New Roman"/>
          <w:b/>
          <w:sz w:val="80"/>
          <w:szCs w:val="80"/>
        </w:rPr>
      </w:pPr>
      <w:r w:rsidRPr="00F41A01">
        <w:rPr>
          <w:rFonts w:eastAsia="Times New Roman"/>
          <w:b/>
          <w:sz w:val="80"/>
          <w:szCs w:val="80"/>
        </w:rPr>
        <w:t>Safety Orientation</w:t>
      </w:r>
    </w:p>
    <w:p w:rsidR="00205080" w:rsidRPr="00F41A01" w:rsidRDefault="00205080" w:rsidP="00205080">
      <w:pPr>
        <w:spacing w:after="0" w:line="240" w:lineRule="auto"/>
        <w:jc w:val="center"/>
        <w:rPr>
          <w:rFonts w:eastAsia="Times New Roman"/>
          <w:b/>
          <w:sz w:val="80"/>
          <w:szCs w:val="80"/>
        </w:rPr>
      </w:pPr>
      <w:r w:rsidRPr="00F41A01">
        <w:rPr>
          <w:rFonts w:eastAsia="Times New Roman"/>
          <w:b/>
          <w:sz w:val="80"/>
          <w:szCs w:val="80"/>
        </w:rPr>
        <w:t xml:space="preserve"> And Information Transfer </w:t>
      </w:r>
    </w:p>
    <w:p w:rsidR="00205080" w:rsidRPr="00F41A01" w:rsidRDefault="00205080" w:rsidP="00205080">
      <w:pPr>
        <w:spacing w:after="0" w:line="240" w:lineRule="auto"/>
        <w:jc w:val="center"/>
        <w:rPr>
          <w:rFonts w:eastAsia="Times New Roman"/>
          <w:b/>
          <w:sz w:val="80"/>
          <w:szCs w:val="80"/>
        </w:rPr>
      </w:pPr>
      <w:r w:rsidRPr="00F41A01">
        <w:rPr>
          <w:rFonts w:eastAsia="Times New Roman"/>
          <w:b/>
          <w:sz w:val="80"/>
          <w:szCs w:val="80"/>
        </w:rPr>
        <w:t>For Incoming Crews</w:t>
      </w:r>
    </w:p>
    <w:p w:rsidR="00205080" w:rsidRPr="00205080" w:rsidRDefault="00205080" w:rsidP="00F41A01">
      <w:pPr>
        <w:spacing w:after="0" w:line="240" w:lineRule="auto"/>
        <w:rPr>
          <w:rFonts w:eastAsia="Times New Roman"/>
          <w:b/>
          <w:sz w:val="80"/>
          <w:szCs w:val="80"/>
        </w:rPr>
      </w:pPr>
    </w:p>
    <w:p w:rsidR="00205080" w:rsidRDefault="00205080">
      <w:r>
        <w:rPr>
          <w:noProof/>
        </w:rPr>
        <w:drawing>
          <wp:inline distT="0" distB="0" distL="0" distR="0">
            <wp:extent cx="5943600" cy="95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U Logo - Colo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55040"/>
                    </a:xfrm>
                    <a:prstGeom prst="rect">
                      <a:avLst/>
                    </a:prstGeom>
                  </pic:spPr>
                </pic:pic>
              </a:graphicData>
            </a:graphic>
          </wp:inline>
        </w:drawing>
      </w:r>
    </w:p>
    <w:p w:rsidR="00205080" w:rsidRPr="00205080" w:rsidRDefault="00205080" w:rsidP="00205080"/>
    <w:p w:rsidR="00205080" w:rsidRPr="00205080" w:rsidRDefault="00205080" w:rsidP="00205080"/>
    <w:p w:rsidR="00205080" w:rsidRDefault="00F41A01" w:rsidP="00C63B2B">
      <w:r w:rsidRPr="00F41A01">
        <w:rPr>
          <w:noProof/>
        </w:rPr>
        <w:drawing>
          <wp:inline distT="0" distB="0" distL="0" distR="0">
            <wp:extent cx="5772150" cy="3162300"/>
            <wp:effectExtent l="0" t="0" r="0" b="0"/>
            <wp:docPr id="21" name="Picture 21" descr="http://media.cmgdigital.com/shared/lt/lt_cache/thumbnail/728/img/photos/2016/06/20/95/f2/Spinning-Road-Power-GORB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mgdigital.com/shared/lt/lt_cache/thumbnail/728/img/photos/2016/06/20/95/f2/Spinning-Road-Power-GORBY.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3162300"/>
                    </a:xfrm>
                    <a:prstGeom prst="rect">
                      <a:avLst/>
                    </a:prstGeom>
                    <a:noFill/>
                    <a:ln>
                      <a:noFill/>
                    </a:ln>
                  </pic:spPr>
                </pic:pic>
              </a:graphicData>
            </a:graphic>
          </wp:inline>
        </w:drawing>
      </w:r>
    </w:p>
    <w:p w:rsidR="00C63B2B" w:rsidRDefault="00C63B2B" w:rsidP="00C63B2B"/>
    <w:p w:rsidR="0031023F" w:rsidRPr="00751DC9" w:rsidRDefault="00205080" w:rsidP="0031023F">
      <w:pPr>
        <w:tabs>
          <w:tab w:val="left" w:pos="1020"/>
        </w:tabs>
        <w:rPr>
          <w:rFonts w:asciiTheme="minorHAnsi" w:hAnsiTheme="minorHAnsi"/>
          <w:b/>
          <w:sz w:val="36"/>
          <w:szCs w:val="36"/>
          <w:u w:val="single"/>
        </w:rPr>
      </w:pPr>
      <w:r w:rsidRPr="00751DC9">
        <w:rPr>
          <w:rFonts w:asciiTheme="minorHAnsi" w:hAnsiTheme="minorHAnsi"/>
          <w:b/>
          <w:sz w:val="36"/>
          <w:szCs w:val="36"/>
          <w:u w:val="single"/>
        </w:rPr>
        <w:lastRenderedPageBreak/>
        <w:t>Welcome to Florida Public Utilities (FPU)</w:t>
      </w:r>
    </w:p>
    <w:p w:rsidR="00205080" w:rsidRPr="00751DC9" w:rsidRDefault="000B586E" w:rsidP="0031023F">
      <w:pPr>
        <w:tabs>
          <w:tab w:val="left" w:pos="1020"/>
        </w:tabs>
        <w:spacing w:line="360" w:lineRule="auto"/>
        <w:ind w:left="720"/>
        <w:rPr>
          <w:rFonts w:asciiTheme="minorHAnsi" w:hAnsiTheme="minorHAnsi"/>
        </w:rPr>
      </w:pPr>
      <w:r w:rsidRPr="00751DC9">
        <w:rPr>
          <w:rFonts w:asciiTheme="minorHAnsi" w:hAnsiTheme="minorHAnsi"/>
        </w:rPr>
        <w:t xml:space="preserve">Florida Public Utilities’ employees and customers greatly appreciate your assistance. </w:t>
      </w:r>
      <w:r w:rsidR="00205080" w:rsidRPr="00751DC9">
        <w:rPr>
          <w:rFonts w:asciiTheme="minorHAnsi" w:eastAsia="Times New Roman" w:hAnsiTheme="minorHAnsi"/>
          <w:szCs w:val="20"/>
        </w:rPr>
        <w:t>FPU would like to provide you with some basic information to help you while working on our system</w:t>
      </w:r>
      <w:r w:rsidR="00205080" w:rsidRPr="00751DC9">
        <w:rPr>
          <w:rFonts w:asciiTheme="minorHAnsi" w:hAnsiTheme="minorHAnsi"/>
        </w:rPr>
        <w:t xml:space="preserve">. Please review the following information and share it with all the employees working with you. </w:t>
      </w:r>
    </w:p>
    <w:p w:rsidR="007B31BB" w:rsidRPr="00751DC9" w:rsidRDefault="00425FDA" w:rsidP="00A678F5">
      <w:pPr>
        <w:pStyle w:val="Heading2"/>
        <w:tabs>
          <w:tab w:val="left" w:pos="1020"/>
        </w:tabs>
        <w:spacing w:after="160" w:line="360" w:lineRule="auto"/>
        <w:contextualSpacing w:val="0"/>
        <w:textAlignment w:val="auto"/>
        <w:rPr>
          <w:rFonts w:asciiTheme="minorHAnsi" w:eastAsiaTheme="minorHAnsi" w:hAnsiTheme="minorHAnsi"/>
        </w:rPr>
      </w:pPr>
      <w:r w:rsidRPr="00751DC9">
        <w:rPr>
          <w:rFonts w:asciiTheme="minorHAnsi" w:eastAsiaTheme="minorHAnsi" w:hAnsiTheme="minorHAnsi"/>
        </w:rPr>
        <w:t xml:space="preserve">Contractor </w:t>
      </w:r>
      <w:r w:rsidR="007B31BB" w:rsidRPr="00751DC9">
        <w:rPr>
          <w:rFonts w:asciiTheme="minorHAnsi" w:eastAsiaTheme="minorHAnsi" w:hAnsiTheme="minorHAnsi"/>
        </w:rPr>
        <w:t xml:space="preserve">Orientation </w:t>
      </w:r>
    </w:p>
    <w:p w:rsidR="007B31BB" w:rsidRPr="00751DC9" w:rsidRDefault="007B31BB" w:rsidP="007B31BB">
      <w:pPr>
        <w:pStyle w:val="BodyText"/>
        <w:tabs>
          <w:tab w:val="left" w:pos="1260"/>
        </w:tabs>
        <w:spacing w:line="360" w:lineRule="auto"/>
        <w:ind w:left="720"/>
        <w:rPr>
          <w:rFonts w:asciiTheme="minorHAnsi" w:hAnsiTheme="minorHAnsi"/>
        </w:rPr>
      </w:pPr>
      <w:r w:rsidRPr="00751DC9">
        <w:rPr>
          <w:rFonts w:asciiTheme="minorHAnsi" w:hAnsiTheme="minorHAnsi"/>
        </w:rPr>
        <w:t>Prior to beginning work, the Contractor Site Safety Representative receives an orientation briefing from the Florida Public Utilities representative regarding requirements for working at the site.  This briefing would include the following:</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Emergency Contact Information</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All work on site requires the contractor to provide an on-site supervisor.</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All work performed on-site will be with contractor’s tools and equipment.  FPU Electric tools and equipment will not be used.</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Site Smoking Policy</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Site Housekeeping Requirements</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Parking and Site Access Restrictions</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 xml:space="preserve">FPU Electric’s </w:t>
      </w:r>
      <w:r w:rsidRPr="00751DC9">
        <w:rPr>
          <w:rFonts w:asciiTheme="minorHAnsi" w:hAnsiTheme="minorHAnsi"/>
          <w:i/>
          <w:sz w:val="24"/>
        </w:rPr>
        <w:t xml:space="preserve">Safety Rules and Practices </w:t>
      </w:r>
      <w:r w:rsidRPr="00751DC9">
        <w:rPr>
          <w:rFonts w:asciiTheme="minorHAnsi" w:hAnsiTheme="minorHAnsi"/>
          <w:sz w:val="24"/>
        </w:rPr>
        <w:t xml:space="preserve">(Location </w:t>
      </w:r>
      <w:r w:rsidR="00425FDA" w:rsidRPr="00751DC9">
        <w:rPr>
          <w:rFonts w:asciiTheme="minorHAnsi" w:hAnsiTheme="minorHAnsi"/>
          <w:sz w:val="24"/>
        </w:rPr>
        <w:t>Safety</w:t>
      </w:r>
      <w:r w:rsidRPr="00751DC9">
        <w:rPr>
          <w:rFonts w:asciiTheme="minorHAnsi" w:hAnsiTheme="minorHAnsi"/>
          <w:sz w:val="24"/>
        </w:rPr>
        <w:t xml:space="preserve"> Handbook)</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 xml:space="preserve">Overview of the </w:t>
      </w:r>
      <w:r w:rsidR="00425FDA" w:rsidRPr="00751DC9">
        <w:rPr>
          <w:rFonts w:asciiTheme="minorHAnsi" w:hAnsiTheme="minorHAnsi"/>
          <w:sz w:val="24"/>
        </w:rPr>
        <w:t>FPU</w:t>
      </w:r>
      <w:r w:rsidRPr="00751DC9">
        <w:rPr>
          <w:rFonts w:asciiTheme="minorHAnsi" w:hAnsiTheme="minorHAnsi"/>
          <w:sz w:val="24"/>
        </w:rPr>
        <w:t xml:space="preserve"> </w:t>
      </w:r>
      <w:r w:rsidR="00CF1AF9" w:rsidRPr="00751DC9">
        <w:rPr>
          <w:rFonts w:asciiTheme="minorHAnsi" w:hAnsiTheme="minorHAnsi"/>
          <w:sz w:val="24"/>
        </w:rPr>
        <w:t xml:space="preserve">Environmental </w:t>
      </w:r>
      <w:r w:rsidRPr="00751DC9">
        <w:rPr>
          <w:rFonts w:asciiTheme="minorHAnsi" w:hAnsiTheme="minorHAnsi"/>
          <w:sz w:val="24"/>
        </w:rPr>
        <w:t>policy including management of all generated wastes.</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 xml:space="preserve">Overview of </w:t>
      </w:r>
      <w:r w:rsidRPr="00751DC9">
        <w:rPr>
          <w:rFonts w:asciiTheme="minorHAnsi" w:hAnsiTheme="minorHAnsi"/>
          <w:i/>
          <w:sz w:val="24"/>
        </w:rPr>
        <w:t>Zero Tolerance Policy</w:t>
      </w:r>
      <w:r w:rsidRPr="00751DC9">
        <w:rPr>
          <w:rFonts w:asciiTheme="minorHAnsi" w:hAnsiTheme="minorHAnsi"/>
          <w:sz w:val="24"/>
        </w:rPr>
        <w:t xml:space="preserve"> regarding harassment and use of alcohol and/or drugs</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Emergency response information (alarm signals, location of shelter areas, etc.)</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Notification requirements regarding accidents, incidents and near misses</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Requirements regarding use of chemicals at the site and means of obtaining a Material Safety Data Sheet.</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Required Personal Protective Equipment (PPE) while on the site</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Required permits for performing the work and means of obtaining permits, i.e. hot work permit.</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Use of ladders, scaffolding or rigging.</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Fall protection policy at heights of 6 feet or higher.</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Requirements regarding lockout/tagout</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Electrical safety requirements, incl</w:t>
      </w:r>
      <w:r w:rsidR="00425FDA" w:rsidRPr="00751DC9">
        <w:rPr>
          <w:rFonts w:asciiTheme="minorHAnsi" w:hAnsiTheme="minorHAnsi"/>
          <w:sz w:val="24"/>
        </w:rPr>
        <w:t xml:space="preserve">uding </w:t>
      </w:r>
      <w:r w:rsidRPr="00751DC9">
        <w:rPr>
          <w:rFonts w:asciiTheme="minorHAnsi" w:hAnsiTheme="minorHAnsi"/>
          <w:sz w:val="24"/>
        </w:rPr>
        <w:t xml:space="preserve">live work and appropriate PPE. </w:t>
      </w:r>
    </w:p>
    <w:p w:rsidR="007B31BB" w:rsidRPr="00751DC9"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lastRenderedPageBreak/>
        <w:t>Location and hazards of confined spaces in the vicinity of the work area(s)</w:t>
      </w:r>
    </w:p>
    <w:p w:rsidR="007B31BB" w:rsidRDefault="007B31BB" w:rsidP="007B31BB">
      <w:pPr>
        <w:pStyle w:val="BUlletList"/>
        <w:numPr>
          <w:ilvl w:val="0"/>
          <w:numId w:val="31"/>
        </w:numPr>
        <w:tabs>
          <w:tab w:val="clear" w:pos="360"/>
          <w:tab w:val="num" w:pos="1620"/>
        </w:tabs>
        <w:ind w:left="1620" w:hanging="180"/>
        <w:rPr>
          <w:rFonts w:asciiTheme="minorHAnsi" w:hAnsiTheme="minorHAnsi"/>
          <w:sz w:val="24"/>
        </w:rPr>
      </w:pPr>
      <w:r w:rsidRPr="00751DC9">
        <w:rPr>
          <w:rFonts w:asciiTheme="minorHAnsi" w:hAnsiTheme="minorHAnsi"/>
          <w:sz w:val="24"/>
        </w:rPr>
        <w:t>Use of electrical equipment and Ground Fault Circuit Interrupters (GFCI)</w:t>
      </w:r>
    </w:p>
    <w:p w:rsidR="00B612FA" w:rsidRPr="00751DC9" w:rsidRDefault="00B612FA" w:rsidP="00B612FA">
      <w:pPr>
        <w:pStyle w:val="BUlletList"/>
        <w:numPr>
          <w:ilvl w:val="0"/>
          <w:numId w:val="0"/>
        </w:numPr>
        <w:ind w:left="1440"/>
        <w:rPr>
          <w:rFonts w:asciiTheme="minorHAnsi" w:hAnsiTheme="minorHAnsi"/>
          <w:sz w:val="24"/>
        </w:rPr>
      </w:pPr>
    </w:p>
    <w:p w:rsidR="0031023F" w:rsidRPr="00751DC9" w:rsidRDefault="00A678F5" w:rsidP="00A678F5">
      <w:pPr>
        <w:pStyle w:val="Heading2"/>
        <w:tabs>
          <w:tab w:val="left" w:pos="1020"/>
        </w:tabs>
        <w:spacing w:after="160" w:line="259" w:lineRule="auto"/>
        <w:contextualSpacing w:val="0"/>
        <w:textAlignment w:val="auto"/>
        <w:rPr>
          <w:rFonts w:asciiTheme="minorHAnsi" w:eastAsiaTheme="minorHAnsi" w:hAnsiTheme="minorHAnsi"/>
        </w:rPr>
      </w:pPr>
      <w:r w:rsidRPr="00751DC9">
        <w:rPr>
          <w:rFonts w:asciiTheme="minorHAnsi" w:eastAsiaTheme="minorHAnsi" w:hAnsiTheme="minorHAnsi"/>
        </w:rPr>
        <w:t xml:space="preserve">FPU </w:t>
      </w:r>
      <w:r w:rsidR="00205080" w:rsidRPr="00751DC9">
        <w:rPr>
          <w:rFonts w:asciiTheme="minorHAnsi" w:eastAsiaTheme="minorHAnsi" w:hAnsiTheme="minorHAnsi"/>
        </w:rPr>
        <w:t>Safety</w:t>
      </w:r>
      <w:r w:rsidRPr="00751DC9">
        <w:rPr>
          <w:rFonts w:asciiTheme="minorHAnsi" w:eastAsiaTheme="minorHAnsi" w:hAnsiTheme="minorHAnsi"/>
        </w:rPr>
        <w:t xml:space="preserve"> Commitment</w:t>
      </w:r>
      <w:r w:rsidR="00205080" w:rsidRPr="00751DC9">
        <w:rPr>
          <w:rFonts w:asciiTheme="minorHAnsi" w:eastAsiaTheme="minorHAnsi" w:hAnsiTheme="minorHAnsi"/>
        </w:rPr>
        <w:t xml:space="preserve"> </w:t>
      </w:r>
    </w:p>
    <w:p w:rsidR="00425FDA" w:rsidRPr="00751DC9" w:rsidRDefault="000B586E" w:rsidP="0031023F">
      <w:pPr>
        <w:pStyle w:val="BodyTextIndent"/>
        <w:rPr>
          <w:rFonts w:asciiTheme="minorHAnsi" w:hAnsiTheme="minorHAnsi"/>
        </w:rPr>
      </w:pPr>
      <w:r w:rsidRPr="00751DC9">
        <w:rPr>
          <w:rFonts w:asciiTheme="minorHAnsi" w:hAnsiTheme="minorHAnsi"/>
        </w:rPr>
        <w:t xml:space="preserve">Florida Public Utilities is dedicated to the safety of our employees, contractors, customers, in coming crews, and the general public.  </w:t>
      </w:r>
      <w:r w:rsidR="00064465" w:rsidRPr="00751DC9">
        <w:rPr>
          <w:rFonts w:asciiTheme="minorHAnsi" w:hAnsiTheme="minorHAnsi"/>
        </w:rPr>
        <w:t xml:space="preserve">If there are conditions encountered that are not completely understood by the employees performing the work, contact an FPU representative regarding the safest way to complete the task. </w:t>
      </w:r>
      <w:r w:rsidR="00902C8E" w:rsidRPr="00751DC9">
        <w:rPr>
          <w:rFonts w:asciiTheme="minorHAnsi" w:hAnsiTheme="minorHAnsi"/>
        </w:rPr>
        <w:t xml:space="preserve"> </w:t>
      </w:r>
    </w:p>
    <w:p w:rsidR="00205080" w:rsidRPr="00B612FA" w:rsidRDefault="00064465" w:rsidP="00B612FA">
      <w:pPr>
        <w:pStyle w:val="BodyTextIndent"/>
        <w:rPr>
          <w:rFonts w:asciiTheme="minorHAnsi" w:eastAsiaTheme="minorHAnsi" w:hAnsiTheme="minorHAnsi"/>
          <w:b/>
          <w:sz w:val="36"/>
          <w:szCs w:val="36"/>
        </w:rPr>
      </w:pPr>
      <w:r w:rsidRPr="00751DC9">
        <w:rPr>
          <w:rFonts w:asciiTheme="minorHAnsi" w:hAnsiTheme="minorHAnsi"/>
        </w:rPr>
        <w:t>Absolutely no job should be started without a complete understanding of the work to be performed by all those involved</w:t>
      </w:r>
      <w:r w:rsidR="00425FDA" w:rsidRPr="00751DC9">
        <w:rPr>
          <w:rFonts w:asciiTheme="minorHAnsi" w:hAnsiTheme="minorHAnsi"/>
        </w:rPr>
        <w:t xml:space="preserve"> to include a pre-job briefing for all assigned jobs</w:t>
      </w:r>
      <w:r w:rsidRPr="00751DC9">
        <w:rPr>
          <w:rFonts w:asciiTheme="minorHAnsi" w:hAnsiTheme="minorHAnsi"/>
        </w:rPr>
        <w:t xml:space="preserve">. </w:t>
      </w:r>
      <w:r w:rsidR="000B586E" w:rsidRPr="00751DC9">
        <w:rPr>
          <w:rFonts w:asciiTheme="minorHAnsi" w:hAnsiTheme="minorHAnsi"/>
        </w:rPr>
        <w:t xml:space="preserve">Safety shall take precedence over any other requirement and unsafe behavior will not be tolerated. </w:t>
      </w:r>
    </w:p>
    <w:p w:rsidR="0031023F" w:rsidRPr="00751DC9" w:rsidRDefault="00205080" w:rsidP="00A678F5">
      <w:pPr>
        <w:pStyle w:val="Heading2"/>
        <w:tabs>
          <w:tab w:val="left" w:pos="1020"/>
        </w:tabs>
        <w:spacing w:after="160" w:line="259" w:lineRule="auto"/>
        <w:contextualSpacing w:val="0"/>
        <w:textAlignment w:val="auto"/>
        <w:rPr>
          <w:rFonts w:asciiTheme="minorHAnsi" w:eastAsiaTheme="minorHAnsi" w:hAnsiTheme="minorHAnsi"/>
        </w:rPr>
      </w:pPr>
      <w:bookmarkStart w:id="1" w:name="Disclaimer_Notice"/>
      <w:r w:rsidRPr="00751DC9">
        <w:rPr>
          <w:rFonts w:asciiTheme="minorHAnsi" w:eastAsiaTheme="minorHAnsi" w:hAnsiTheme="minorHAnsi"/>
        </w:rPr>
        <w:t>Disclaimer Notice</w:t>
      </w:r>
      <w:bookmarkEnd w:id="1"/>
    </w:p>
    <w:p w:rsidR="00425FDA" w:rsidRPr="00B612FA" w:rsidRDefault="00205080" w:rsidP="00B612FA">
      <w:pPr>
        <w:tabs>
          <w:tab w:val="left" w:pos="1020"/>
        </w:tabs>
        <w:spacing w:line="360" w:lineRule="auto"/>
        <w:ind w:left="720"/>
        <w:rPr>
          <w:rFonts w:asciiTheme="minorHAnsi" w:hAnsiTheme="minorHAnsi"/>
          <w:b/>
          <w:sz w:val="36"/>
          <w:szCs w:val="36"/>
        </w:rPr>
      </w:pPr>
      <w:r w:rsidRPr="00751DC9">
        <w:rPr>
          <w:rFonts w:asciiTheme="minorHAnsi" w:eastAsia="Times New Roman" w:hAnsiTheme="minorHAnsi"/>
          <w:szCs w:val="20"/>
        </w:rPr>
        <w:t xml:space="preserve">Information in this packet cannot cover every situation that one may encounter during restoration work. Any questions concerning situations not covered in this packet should be directed to your assigned FPU representative. </w:t>
      </w:r>
      <w:r w:rsidRPr="00751DC9">
        <w:rPr>
          <w:rFonts w:asciiTheme="minorHAnsi" w:hAnsiTheme="minorHAnsi"/>
        </w:rPr>
        <w:t xml:space="preserve"> All personnel are responsible for their personal safety and adherence to basic electric industry work practices — Occupational Safety and Health Administration (OSHA).  </w:t>
      </w:r>
    </w:p>
    <w:p w:rsidR="00A678F5" w:rsidRPr="00751DC9" w:rsidRDefault="00A678F5" w:rsidP="00A678F5">
      <w:pPr>
        <w:spacing w:after="0" w:line="240" w:lineRule="auto"/>
        <w:rPr>
          <w:rFonts w:asciiTheme="minorHAnsi" w:eastAsia="Times New Roman" w:hAnsiTheme="minorHAnsi"/>
          <w:b/>
          <w:sz w:val="36"/>
          <w:szCs w:val="36"/>
          <w:u w:val="single"/>
        </w:rPr>
      </w:pPr>
      <w:bookmarkStart w:id="2" w:name="Informationfromincomingcrews"/>
      <w:r w:rsidRPr="00751DC9">
        <w:rPr>
          <w:rFonts w:asciiTheme="minorHAnsi" w:eastAsia="Times New Roman" w:hAnsiTheme="minorHAnsi"/>
          <w:b/>
          <w:sz w:val="36"/>
          <w:szCs w:val="36"/>
          <w:u w:val="single"/>
        </w:rPr>
        <w:t>Information from Incoming Crew</w:t>
      </w:r>
    </w:p>
    <w:bookmarkEnd w:id="2"/>
    <w:p w:rsidR="00A678F5" w:rsidRPr="00751DC9" w:rsidRDefault="00A678F5" w:rsidP="00A678F5">
      <w:pPr>
        <w:spacing w:after="0" w:line="276" w:lineRule="auto"/>
        <w:ind w:left="360"/>
        <w:rPr>
          <w:rFonts w:asciiTheme="minorHAnsi" w:eastAsia="Times New Roman" w:hAnsiTheme="minorHAnsi"/>
          <w:b/>
          <w:u w:val="single"/>
        </w:rPr>
      </w:pPr>
    </w:p>
    <w:p w:rsidR="00A678F5" w:rsidRDefault="00A678F5" w:rsidP="00A678F5">
      <w:pPr>
        <w:pStyle w:val="BodyTextIndent"/>
        <w:tabs>
          <w:tab w:val="clear" w:pos="1020"/>
        </w:tabs>
        <w:spacing w:after="0"/>
        <w:rPr>
          <w:rFonts w:asciiTheme="minorHAnsi" w:eastAsia="Calibri" w:hAnsiTheme="minorHAnsi"/>
          <w:szCs w:val="24"/>
        </w:rPr>
      </w:pPr>
      <w:r w:rsidRPr="00751DC9">
        <w:rPr>
          <w:rFonts w:asciiTheme="minorHAnsi" w:eastAsia="Calibri" w:hAnsiTheme="minorHAnsi"/>
          <w:szCs w:val="24"/>
        </w:rPr>
        <w:t xml:space="preserve">The incoming company shall inform their FPU contact of any unanticipated hazardous conditions that have not been previously communicated or that are found while working on FPU’s system. The incoming company representative shall provide hazardous condition information to their FPU representative as soon as possible, but not more than 48 hours after discovering the hazardous condition per OSHA 1910.269(a)(3)(ii)(C). </w:t>
      </w:r>
    </w:p>
    <w:p w:rsidR="00B612FA" w:rsidRDefault="00B612FA" w:rsidP="00A678F5">
      <w:pPr>
        <w:pStyle w:val="BodyTextIndent"/>
        <w:tabs>
          <w:tab w:val="clear" w:pos="1020"/>
        </w:tabs>
        <w:spacing w:after="0"/>
        <w:rPr>
          <w:rFonts w:asciiTheme="minorHAnsi" w:eastAsia="Calibri" w:hAnsiTheme="minorHAnsi"/>
          <w:szCs w:val="24"/>
        </w:rPr>
      </w:pPr>
    </w:p>
    <w:p w:rsidR="00B612FA" w:rsidRPr="00751DC9" w:rsidRDefault="00B612FA" w:rsidP="00A678F5">
      <w:pPr>
        <w:pStyle w:val="BodyTextIndent"/>
        <w:tabs>
          <w:tab w:val="clear" w:pos="1020"/>
        </w:tabs>
        <w:spacing w:after="0"/>
        <w:rPr>
          <w:rFonts w:asciiTheme="minorHAnsi" w:eastAsia="Calibri" w:hAnsiTheme="minorHAnsi"/>
          <w:szCs w:val="24"/>
          <w:u w:val="single"/>
        </w:rPr>
      </w:pPr>
    </w:p>
    <w:p w:rsidR="00CA727B" w:rsidRPr="00751DC9" w:rsidRDefault="00AC6557" w:rsidP="00CA727B">
      <w:pPr>
        <w:tabs>
          <w:tab w:val="left" w:pos="1020"/>
        </w:tabs>
        <w:rPr>
          <w:rFonts w:asciiTheme="minorHAnsi" w:hAnsiTheme="minorHAnsi"/>
          <w:b/>
          <w:u w:val="single"/>
        </w:rPr>
      </w:pPr>
      <w:r>
        <w:rPr>
          <w:rFonts w:asciiTheme="minorHAnsi" w:eastAsia="Times New Roman" w:hAnsiTheme="minorHAnsi"/>
          <w:b/>
          <w:sz w:val="36"/>
          <w:szCs w:val="36"/>
          <w:u w:val="single"/>
        </w:rPr>
        <w:lastRenderedPageBreak/>
        <w:t>TABLE OF CONTENTS</w:t>
      </w:r>
      <w:r>
        <w:rPr>
          <w:rFonts w:asciiTheme="minorHAnsi" w:eastAsia="Times New Roman" w:hAnsiTheme="minorHAnsi"/>
          <w:b/>
          <w:sz w:val="36"/>
          <w:szCs w:val="36"/>
        </w:rPr>
        <w:t xml:space="preserve">           </w:t>
      </w:r>
      <w:r>
        <w:rPr>
          <w:rFonts w:asciiTheme="minorHAnsi" w:hAnsiTheme="minorHAnsi"/>
          <w:b/>
        </w:rPr>
        <w:tab/>
        <w:t xml:space="preserve">          </w:t>
      </w:r>
      <w:r w:rsidR="00CA727B" w:rsidRPr="00751DC9">
        <w:rPr>
          <w:rFonts w:asciiTheme="minorHAnsi" w:hAnsiTheme="minorHAnsi"/>
          <w:b/>
        </w:rPr>
        <w:t xml:space="preserve">     </w:t>
      </w:r>
      <w:r w:rsidR="00CA727B" w:rsidRPr="00751DC9">
        <w:rPr>
          <w:rFonts w:asciiTheme="minorHAnsi" w:hAnsiTheme="minorHAnsi"/>
          <w:b/>
        </w:rPr>
        <w:tab/>
      </w:r>
      <w:r w:rsidR="00CA727B" w:rsidRPr="00751DC9">
        <w:rPr>
          <w:rFonts w:asciiTheme="minorHAnsi" w:hAnsiTheme="minorHAnsi"/>
          <w:b/>
        </w:rPr>
        <w:tab/>
        <w:t xml:space="preserve">      </w:t>
      </w:r>
      <w:r w:rsidR="00CA727B" w:rsidRPr="00751DC9">
        <w:rPr>
          <w:rFonts w:asciiTheme="minorHAnsi" w:hAnsiTheme="minorHAnsi"/>
          <w:b/>
        </w:rPr>
        <w:tab/>
        <w:t xml:space="preserve">    </w:t>
      </w:r>
      <w:r w:rsidR="00CA727B" w:rsidRPr="00751DC9">
        <w:rPr>
          <w:rFonts w:asciiTheme="minorHAnsi" w:hAnsiTheme="minorHAnsi"/>
          <w:b/>
        </w:rPr>
        <w:tab/>
      </w:r>
      <w:r w:rsidR="00C5210A">
        <w:rPr>
          <w:rFonts w:asciiTheme="minorHAnsi" w:hAnsiTheme="minorHAnsi"/>
          <w:b/>
        </w:rPr>
        <w:tab/>
      </w:r>
      <w:r w:rsidR="00CA727B" w:rsidRPr="00751DC9">
        <w:rPr>
          <w:rFonts w:asciiTheme="minorHAnsi" w:hAnsiTheme="minorHAnsi"/>
          <w:b/>
          <w:u w:val="single"/>
        </w:rPr>
        <w:t>PAGE</w:t>
      </w:r>
    </w:p>
    <w:p w:rsidR="00CA727B" w:rsidRPr="00751DC9" w:rsidRDefault="00064465" w:rsidP="00CA727B">
      <w:pPr>
        <w:tabs>
          <w:tab w:val="left" w:pos="1020"/>
        </w:tabs>
        <w:rPr>
          <w:rFonts w:asciiTheme="minorHAnsi" w:hAnsiTheme="minorHAnsi"/>
        </w:rPr>
      </w:pPr>
      <w:r w:rsidRPr="00751DC9">
        <w:rPr>
          <w:rFonts w:asciiTheme="minorHAnsi" w:hAnsiTheme="minorHAnsi"/>
          <w:u w:val="single"/>
        </w:rPr>
        <w:t>Contact Information</w:t>
      </w:r>
      <w:r w:rsidRPr="00751DC9">
        <w:rPr>
          <w:rFonts w:asciiTheme="minorHAnsi" w:hAnsiTheme="minorHAnsi"/>
        </w:rPr>
        <w:t>………</w:t>
      </w:r>
      <w:r w:rsidR="00CA727B" w:rsidRPr="00751DC9">
        <w:rPr>
          <w:rFonts w:asciiTheme="minorHAnsi" w:hAnsiTheme="minorHAnsi"/>
        </w:rPr>
        <w:t>………………………</w:t>
      </w:r>
      <w:r w:rsidRPr="00751DC9">
        <w:rPr>
          <w:rFonts w:asciiTheme="minorHAnsi" w:hAnsiTheme="minorHAnsi"/>
        </w:rPr>
        <w:t>……………………………………</w:t>
      </w:r>
      <w:r w:rsidR="00751DC9">
        <w:rPr>
          <w:rFonts w:asciiTheme="minorHAnsi" w:hAnsiTheme="minorHAnsi"/>
        </w:rPr>
        <w:t>………………………….</w:t>
      </w:r>
      <w:r w:rsidRPr="00751DC9">
        <w:rPr>
          <w:rFonts w:asciiTheme="minorHAnsi" w:hAnsiTheme="minorHAnsi"/>
        </w:rPr>
        <w:t>.</w:t>
      </w:r>
      <w:r w:rsidRPr="00751DC9">
        <w:rPr>
          <w:rFonts w:asciiTheme="minorHAnsi" w:hAnsiTheme="minorHAnsi"/>
        </w:rPr>
        <w:tab/>
      </w:r>
      <w:r w:rsidR="006513A6" w:rsidRPr="00751DC9">
        <w:rPr>
          <w:rFonts w:asciiTheme="minorHAnsi" w:hAnsiTheme="minorHAnsi"/>
        </w:rPr>
        <w:t>5</w:t>
      </w:r>
    </w:p>
    <w:p w:rsidR="00CA727B" w:rsidRPr="00751DC9" w:rsidRDefault="008535BF" w:rsidP="00CA727B">
      <w:pPr>
        <w:tabs>
          <w:tab w:val="left" w:pos="1020"/>
        </w:tabs>
        <w:rPr>
          <w:rFonts w:asciiTheme="minorHAnsi" w:hAnsiTheme="minorHAnsi"/>
        </w:rPr>
      </w:pPr>
      <w:hyperlink w:anchor="GeneralSafety" w:history="1">
        <w:r w:rsidR="00CA727B" w:rsidRPr="00751DC9">
          <w:rPr>
            <w:rStyle w:val="Hyperlink"/>
            <w:rFonts w:asciiTheme="minorHAnsi" w:hAnsiTheme="minorHAnsi"/>
            <w:color w:val="auto"/>
          </w:rPr>
          <w:t>General Safety</w:t>
        </w:r>
      </w:hyperlink>
      <w:r w:rsidR="00CA727B" w:rsidRPr="00751DC9">
        <w:rPr>
          <w:rFonts w:asciiTheme="minorHAnsi" w:hAnsiTheme="minorHAnsi"/>
        </w:rPr>
        <w:t>…………………………………………………………………………</w:t>
      </w:r>
      <w:r w:rsidR="00751DC9">
        <w:rPr>
          <w:rFonts w:asciiTheme="minorHAnsi" w:hAnsiTheme="minorHAnsi"/>
        </w:rPr>
        <w:t>…………………………….</w:t>
      </w:r>
      <w:r w:rsidR="00CA727B" w:rsidRPr="00751DC9">
        <w:rPr>
          <w:rFonts w:asciiTheme="minorHAnsi" w:hAnsiTheme="minorHAnsi"/>
        </w:rPr>
        <w:tab/>
      </w:r>
      <w:r w:rsidR="006513A6" w:rsidRPr="00751DC9">
        <w:rPr>
          <w:rFonts w:asciiTheme="minorHAnsi" w:hAnsiTheme="minorHAnsi"/>
        </w:rPr>
        <w:t>6</w:t>
      </w:r>
    </w:p>
    <w:p w:rsidR="006513A6" w:rsidRPr="00751DC9" w:rsidRDefault="008535BF" w:rsidP="006513A6">
      <w:pPr>
        <w:tabs>
          <w:tab w:val="left" w:pos="1020"/>
        </w:tabs>
        <w:rPr>
          <w:rFonts w:asciiTheme="minorHAnsi" w:hAnsiTheme="minorHAnsi"/>
        </w:rPr>
      </w:pPr>
      <w:hyperlink w:anchor="Jobsafetybriefing" w:history="1">
        <w:r w:rsidR="006513A6" w:rsidRPr="00751DC9">
          <w:rPr>
            <w:rStyle w:val="Hyperlink"/>
            <w:rFonts w:asciiTheme="minorHAnsi" w:hAnsiTheme="minorHAnsi"/>
            <w:color w:val="auto"/>
          </w:rPr>
          <w:t>Job Safety Briefing</w:t>
        </w:r>
      </w:hyperlink>
      <w:r w:rsidR="006513A6" w:rsidRPr="00751DC9">
        <w:rPr>
          <w:rFonts w:asciiTheme="minorHAnsi" w:hAnsiTheme="minorHAnsi"/>
        </w:rPr>
        <w:t>……………………………………………………………………</w:t>
      </w:r>
      <w:r w:rsidR="00751DC9">
        <w:rPr>
          <w:rFonts w:asciiTheme="minorHAnsi" w:hAnsiTheme="minorHAnsi"/>
        </w:rPr>
        <w:t>……………………………</w:t>
      </w:r>
      <w:r w:rsidR="006513A6" w:rsidRPr="00751DC9">
        <w:rPr>
          <w:rFonts w:asciiTheme="minorHAnsi" w:hAnsiTheme="minorHAnsi"/>
        </w:rPr>
        <w:t>.</w:t>
      </w:r>
      <w:r w:rsidR="006513A6" w:rsidRPr="00751DC9">
        <w:rPr>
          <w:rFonts w:asciiTheme="minorHAnsi" w:hAnsiTheme="minorHAnsi"/>
        </w:rPr>
        <w:tab/>
        <w:t>6</w:t>
      </w:r>
    </w:p>
    <w:p w:rsidR="006513A6" w:rsidRPr="00751DC9" w:rsidRDefault="006513A6" w:rsidP="006513A6">
      <w:pPr>
        <w:tabs>
          <w:tab w:val="left" w:pos="1020"/>
        </w:tabs>
        <w:rPr>
          <w:rFonts w:asciiTheme="minorHAnsi" w:hAnsiTheme="minorHAnsi"/>
        </w:rPr>
      </w:pPr>
      <w:r w:rsidRPr="00751DC9">
        <w:rPr>
          <w:rFonts w:asciiTheme="minorHAnsi" w:hAnsiTheme="minorHAnsi"/>
          <w:u w:val="single"/>
        </w:rPr>
        <w:t>Personal Protective Equipment Requirements</w:t>
      </w:r>
      <w:r w:rsidRPr="00751DC9">
        <w:rPr>
          <w:rFonts w:asciiTheme="minorHAnsi" w:hAnsiTheme="minorHAnsi"/>
        </w:rPr>
        <w:t>……………………………………</w:t>
      </w:r>
      <w:r w:rsidR="00751DC9">
        <w:rPr>
          <w:rFonts w:asciiTheme="minorHAnsi" w:hAnsiTheme="minorHAnsi"/>
        </w:rPr>
        <w:t>…………….</w:t>
      </w:r>
      <w:r w:rsidRPr="00751DC9">
        <w:rPr>
          <w:rFonts w:asciiTheme="minorHAnsi" w:hAnsiTheme="minorHAnsi"/>
        </w:rPr>
        <w:t>……</w:t>
      </w:r>
      <w:r w:rsidRPr="00751DC9">
        <w:rPr>
          <w:rFonts w:asciiTheme="minorHAnsi" w:hAnsiTheme="minorHAnsi"/>
        </w:rPr>
        <w:tab/>
        <w:t>7</w:t>
      </w:r>
    </w:p>
    <w:p w:rsidR="00CA727B" w:rsidRPr="00751DC9" w:rsidRDefault="006513A6" w:rsidP="00CA727B">
      <w:pPr>
        <w:tabs>
          <w:tab w:val="left" w:pos="1020"/>
        </w:tabs>
        <w:rPr>
          <w:rFonts w:asciiTheme="minorHAnsi" w:hAnsiTheme="minorHAnsi"/>
        </w:rPr>
      </w:pPr>
      <w:r w:rsidRPr="00751DC9">
        <w:rPr>
          <w:rFonts w:asciiTheme="minorHAnsi" w:hAnsiTheme="minorHAnsi"/>
          <w:u w:val="single"/>
        </w:rPr>
        <w:t>Medical/Injury Reporting</w:t>
      </w:r>
      <w:r w:rsidR="00CA727B" w:rsidRPr="00751DC9">
        <w:rPr>
          <w:rFonts w:asciiTheme="minorHAnsi" w:hAnsiTheme="minorHAnsi"/>
        </w:rPr>
        <w:t>……………………………………………………………</w:t>
      </w:r>
      <w:r w:rsidR="00751DC9">
        <w:rPr>
          <w:rFonts w:asciiTheme="minorHAnsi" w:hAnsiTheme="minorHAnsi"/>
        </w:rPr>
        <w:t>……………………….</w:t>
      </w:r>
      <w:r w:rsidR="00CA727B" w:rsidRPr="00751DC9">
        <w:rPr>
          <w:rFonts w:asciiTheme="minorHAnsi" w:hAnsiTheme="minorHAnsi"/>
        </w:rPr>
        <w:t>..</w:t>
      </w:r>
      <w:r w:rsidR="00CA727B" w:rsidRPr="00751DC9">
        <w:rPr>
          <w:rFonts w:asciiTheme="minorHAnsi" w:hAnsiTheme="minorHAnsi"/>
        </w:rPr>
        <w:tab/>
      </w:r>
      <w:r w:rsidRPr="00751DC9">
        <w:rPr>
          <w:rFonts w:asciiTheme="minorHAnsi" w:hAnsiTheme="minorHAnsi"/>
        </w:rPr>
        <w:t>8</w:t>
      </w:r>
    </w:p>
    <w:p w:rsidR="00CA727B" w:rsidRPr="00751DC9" w:rsidRDefault="008535BF" w:rsidP="00CA727B">
      <w:pPr>
        <w:tabs>
          <w:tab w:val="left" w:pos="1020"/>
        </w:tabs>
        <w:rPr>
          <w:rFonts w:asciiTheme="minorHAnsi" w:hAnsiTheme="minorHAnsi"/>
        </w:rPr>
      </w:pPr>
      <w:hyperlink w:anchor="CodeofEthics" w:history="1">
        <w:r w:rsidR="006513A6" w:rsidRPr="00751DC9">
          <w:rPr>
            <w:rStyle w:val="Hyperlink"/>
            <w:rFonts w:asciiTheme="minorHAnsi" w:hAnsiTheme="minorHAnsi"/>
            <w:color w:val="auto"/>
          </w:rPr>
          <w:t>Public</w:t>
        </w:r>
      </w:hyperlink>
      <w:r w:rsidR="006513A6" w:rsidRPr="00751DC9">
        <w:rPr>
          <w:rStyle w:val="Hyperlink"/>
          <w:rFonts w:asciiTheme="minorHAnsi" w:hAnsiTheme="minorHAnsi"/>
          <w:color w:val="auto"/>
        </w:rPr>
        <w:t xml:space="preserve"> Relations</w:t>
      </w:r>
      <w:r w:rsidR="00CA727B" w:rsidRPr="00751DC9">
        <w:rPr>
          <w:rFonts w:asciiTheme="minorHAnsi" w:hAnsiTheme="minorHAnsi"/>
        </w:rPr>
        <w:t>………………………………………………………………</w:t>
      </w:r>
      <w:r w:rsidR="00751DC9">
        <w:rPr>
          <w:rFonts w:asciiTheme="minorHAnsi" w:hAnsiTheme="minorHAnsi"/>
        </w:rPr>
        <w:t>………………………….</w:t>
      </w:r>
      <w:r w:rsidR="00CA727B" w:rsidRPr="00751DC9">
        <w:rPr>
          <w:rFonts w:asciiTheme="minorHAnsi" w:hAnsiTheme="minorHAnsi"/>
        </w:rPr>
        <w:t>………....</w:t>
      </w:r>
      <w:r w:rsidR="00CA727B" w:rsidRPr="00751DC9">
        <w:rPr>
          <w:rFonts w:asciiTheme="minorHAnsi" w:hAnsiTheme="minorHAnsi"/>
        </w:rPr>
        <w:tab/>
      </w:r>
      <w:r w:rsidR="006513A6" w:rsidRPr="00751DC9">
        <w:rPr>
          <w:rFonts w:asciiTheme="minorHAnsi" w:hAnsiTheme="minorHAnsi"/>
        </w:rPr>
        <w:t>9</w:t>
      </w:r>
    </w:p>
    <w:p w:rsidR="00CA727B" w:rsidRPr="00751DC9" w:rsidRDefault="006513A6" w:rsidP="00CA727B">
      <w:pPr>
        <w:tabs>
          <w:tab w:val="left" w:pos="1020"/>
        </w:tabs>
        <w:rPr>
          <w:rFonts w:asciiTheme="minorHAnsi" w:hAnsiTheme="minorHAnsi"/>
        </w:rPr>
      </w:pPr>
      <w:r w:rsidRPr="00751DC9">
        <w:rPr>
          <w:rFonts w:asciiTheme="minorHAnsi" w:hAnsiTheme="minorHAnsi"/>
          <w:u w:val="single"/>
        </w:rPr>
        <w:t>Vehicles/Drivers</w:t>
      </w:r>
      <w:r w:rsidRPr="00751DC9">
        <w:rPr>
          <w:rFonts w:asciiTheme="minorHAnsi" w:hAnsiTheme="minorHAnsi"/>
        </w:rPr>
        <w:t xml:space="preserve"> ………………..</w:t>
      </w:r>
      <w:r w:rsidR="00CA727B" w:rsidRPr="00751DC9">
        <w:rPr>
          <w:rFonts w:asciiTheme="minorHAnsi" w:hAnsiTheme="minorHAnsi"/>
        </w:rPr>
        <w:t>……………………………………</w:t>
      </w:r>
      <w:r w:rsidR="00751DC9">
        <w:rPr>
          <w:rFonts w:asciiTheme="minorHAnsi" w:hAnsiTheme="minorHAnsi"/>
        </w:rPr>
        <w:t>………………………</w:t>
      </w:r>
      <w:r w:rsidR="00CA727B" w:rsidRPr="00751DC9">
        <w:rPr>
          <w:rFonts w:asciiTheme="minorHAnsi" w:hAnsiTheme="minorHAnsi"/>
        </w:rPr>
        <w:t>………….......</w:t>
      </w:r>
      <w:r w:rsidRPr="00751DC9">
        <w:rPr>
          <w:rFonts w:asciiTheme="minorHAnsi" w:hAnsiTheme="minorHAnsi"/>
        </w:rPr>
        <w:t>.....</w:t>
      </w:r>
      <w:r w:rsidR="00CA727B" w:rsidRPr="00751DC9">
        <w:rPr>
          <w:rFonts w:asciiTheme="minorHAnsi" w:hAnsiTheme="minorHAnsi"/>
        </w:rPr>
        <w:tab/>
        <w:t>9</w:t>
      </w:r>
    </w:p>
    <w:p w:rsidR="006513A6" w:rsidRPr="00751DC9" w:rsidRDefault="006513A6" w:rsidP="00CA727B">
      <w:pPr>
        <w:tabs>
          <w:tab w:val="left" w:pos="1020"/>
        </w:tabs>
        <w:rPr>
          <w:rFonts w:asciiTheme="minorHAnsi" w:hAnsiTheme="minorHAnsi"/>
        </w:rPr>
      </w:pPr>
      <w:r w:rsidRPr="00C5210A">
        <w:rPr>
          <w:rFonts w:asciiTheme="minorHAnsi" w:hAnsiTheme="minorHAnsi"/>
          <w:u w:val="single"/>
        </w:rPr>
        <w:t>Switching/Tagging/Clearances</w:t>
      </w:r>
      <w:r w:rsidRPr="00751DC9">
        <w:rPr>
          <w:rFonts w:asciiTheme="minorHAnsi" w:hAnsiTheme="minorHAnsi"/>
        </w:rPr>
        <w:t xml:space="preserve"> …………………………………………………………</w:t>
      </w:r>
      <w:r w:rsidR="00751DC9">
        <w:rPr>
          <w:rFonts w:asciiTheme="minorHAnsi" w:hAnsiTheme="minorHAnsi"/>
        </w:rPr>
        <w:t>…………………..</w:t>
      </w:r>
      <w:r w:rsidR="00A23C6A">
        <w:rPr>
          <w:rFonts w:asciiTheme="minorHAnsi" w:hAnsiTheme="minorHAnsi"/>
        </w:rPr>
        <w:t>.</w:t>
      </w:r>
      <w:r w:rsidR="00A23C6A">
        <w:rPr>
          <w:rFonts w:asciiTheme="minorHAnsi" w:hAnsiTheme="minorHAnsi"/>
        </w:rPr>
        <w:tab/>
        <w:t>9</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Minimum Approach Distances</w:t>
      </w:r>
      <w:r w:rsidRPr="00751DC9">
        <w:rPr>
          <w:rFonts w:asciiTheme="minorHAnsi" w:hAnsiTheme="minorHAnsi"/>
        </w:rPr>
        <w:t xml:space="preserve"> ………………………………………………………</w:t>
      </w:r>
      <w:r w:rsidR="00751DC9">
        <w:rPr>
          <w:rFonts w:asciiTheme="minorHAnsi" w:hAnsiTheme="minorHAnsi"/>
        </w:rPr>
        <w:t>………………….</w:t>
      </w:r>
      <w:r w:rsidRPr="00751DC9">
        <w:rPr>
          <w:rFonts w:asciiTheme="minorHAnsi" w:hAnsiTheme="minorHAnsi"/>
        </w:rPr>
        <w:t>…..</w:t>
      </w:r>
      <w:r w:rsidRPr="00751DC9">
        <w:rPr>
          <w:rFonts w:asciiTheme="minorHAnsi" w:hAnsiTheme="minorHAnsi"/>
        </w:rPr>
        <w:tab/>
        <w:t>10</w:t>
      </w:r>
    </w:p>
    <w:p w:rsidR="00CF1AF9" w:rsidRPr="00751DC9" w:rsidRDefault="00846FE8" w:rsidP="00CA727B">
      <w:pPr>
        <w:tabs>
          <w:tab w:val="left" w:pos="1020"/>
        </w:tabs>
        <w:rPr>
          <w:rFonts w:asciiTheme="minorHAnsi" w:hAnsiTheme="minorHAnsi"/>
        </w:rPr>
      </w:pPr>
      <w:r>
        <w:rPr>
          <w:rFonts w:asciiTheme="minorHAnsi" w:hAnsiTheme="minorHAnsi"/>
          <w:u w:val="single"/>
        </w:rPr>
        <w:t xml:space="preserve">Personal Protective </w:t>
      </w:r>
      <w:r w:rsidR="00CF1AF9" w:rsidRPr="00C5210A">
        <w:rPr>
          <w:rFonts w:asciiTheme="minorHAnsi" w:hAnsiTheme="minorHAnsi"/>
          <w:u w:val="single"/>
        </w:rPr>
        <w:t>Grounding</w:t>
      </w:r>
      <w:r>
        <w:rPr>
          <w:rFonts w:asciiTheme="minorHAnsi" w:hAnsiTheme="minorHAnsi"/>
        </w:rPr>
        <w:t>……………………………….</w:t>
      </w:r>
      <w:r w:rsidR="00CF1AF9" w:rsidRPr="00751DC9">
        <w:rPr>
          <w:rFonts w:asciiTheme="minorHAnsi" w:hAnsiTheme="minorHAnsi"/>
        </w:rPr>
        <w:t>……………</w:t>
      </w:r>
      <w:r w:rsidR="00C5210A">
        <w:rPr>
          <w:rFonts w:asciiTheme="minorHAnsi" w:hAnsiTheme="minorHAnsi"/>
        </w:rPr>
        <w:t>……………………………</w:t>
      </w:r>
      <w:r w:rsidR="00CF1AF9" w:rsidRPr="00751DC9">
        <w:rPr>
          <w:rFonts w:asciiTheme="minorHAnsi" w:hAnsiTheme="minorHAnsi"/>
        </w:rPr>
        <w:t>…..</w:t>
      </w:r>
      <w:r w:rsidR="00CF1AF9" w:rsidRPr="00751DC9">
        <w:rPr>
          <w:rFonts w:asciiTheme="minorHAnsi" w:hAnsiTheme="minorHAnsi"/>
        </w:rPr>
        <w:tab/>
        <w:t>11</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Pole Structure Climbing</w:t>
      </w:r>
      <w:r w:rsidRPr="00751DC9">
        <w:rPr>
          <w:rFonts w:asciiTheme="minorHAnsi" w:hAnsiTheme="minorHAnsi"/>
        </w:rPr>
        <w:t xml:space="preserve"> …………………………………………………………</w:t>
      </w:r>
      <w:r w:rsidR="00C5210A">
        <w:rPr>
          <w:rFonts w:asciiTheme="minorHAnsi" w:hAnsiTheme="minorHAnsi"/>
        </w:rPr>
        <w:t>……………………..</w:t>
      </w:r>
      <w:r w:rsidRPr="00751DC9">
        <w:rPr>
          <w:rFonts w:asciiTheme="minorHAnsi" w:hAnsiTheme="minorHAnsi"/>
        </w:rPr>
        <w:t>………</w:t>
      </w:r>
      <w:r w:rsidR="00A678F5" w:rsidRPr="00751DC9">
        <w:rPr>
          <w:rFonts w:asciiTheme="minorHAnsi" w:hAnsiTheme="minorHAnsi"/>
        </w:rPr>
        <w:t>.</w:t>
      </w:r>
      <w:r w:rsidR="00A678F5" w:rsidRPr="00751DC9">
        <w:rPr>
          <w:rFonts w:asciiTheme="minorHAnsi" w:hAnsiTheme="minorHAnsi"/>
        </w:rPr>
        <w:tab/>
        <w:t>11</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Testing Wood Poles</w:t>
      </w:r>
      <w:r w:rsidRPr="00751DC9">
        <w:rPr>
          <w:rFonts w:asciiTheme="minorHAnsi" w:hAnsiTheme="minorHAnsi"/>
        </w:rPr>
        <w:t xml:space="preserve"> ……………………………………………………………</w:t>
      </w:r>
      <w:r w:rsidR="00C5210A">
        <w:rPr>
          <w:rFonts w:asciiTheme="minorHAnsi" w:hAnsiTheme="minorHAnsi"/>
        </w:rPr>
        <w:t>……………………..</w:t>
      </w:r>
      <w:r w:rsidRPr="00751DC9">
        <w:rPr>
          <w:rFonts w:asciiTheme="minorHAnsi" w:hAnsiTheme="minorHAnsi"/>
        </w:rPr>
        <w:t>………….</w:t>
      </w:r>
      <w:r w:rsidRPr="00751DC9">
        <w:rPr>
          <w:rFonts w:asciiTheme="minorHAnsi" w:hAnsiTheme="minorHAnsi"/>
        </w:rPr>
        <w:tab/>
        <w:t>12</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Confined Spaces</w:t>
      </w:r>
      <w:r w:rsidRPr="00751DC9">
        <w:rPr>
          <w:rFonts w:asciiTheme="minorHAnsi" w:hAnsiTheme="minorHAnsi"/>
        </w:rPr>
        <w:t xml:space="preserve"> ………………………………………………………</w:t>
      </w:r>
      <w:r w:rsidR="00C5210A">
        <w:rPr>
          <w:rFonts w:asciiTheme="minorHAnsi" w:hAnsiTheme="minorHAnsi"/>
        </w:rPr>
        <w:t>…………………………</w:t>
      </w:r>
      <w:r w:rsidRPr="00751DC9">
        <w:rPr>
          <w:rFonts w:asciiTheme="minorHAnsi" w:hAnsiTheme="minorHAnsi"/>
        </w:rPr>
        <w:t>…………………</w:t>
      </w:r>
      <w:r w:rsidR="00A03485">
        <w:rPr>
          <w:rFonts w:asciiTheme="minorHAnsi" w:hAnsiTheme="minorHAnsi"/>
        </w:rPr>
        <w:tab/>
        <w:t>12</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Trenching</w:t>
      </w:r>
      <w:r w:rsidRPr="00751DC9">
        <w:rPr>
          <w:rFonts w:asciiTheme="minorHAnsi" w:hAnsiTheme="minorHAnsi"/>
        </w:rPr>
        <w:t xml:space="preserve"> ……………………………………………………………</w:t>
      </w:r>
      <w:r w:rsidR="00C5210A">
        <w:rPr>
          <w:rFonts w:asciiTheme="minorHAnsi" w:hAnsiTheme="minorHAnsi"/>
        </w:rPr>
        <w:t>…………………………..</w:t>
      </w:r>
      <w:r w:rsidRPr="00751DC9">
        <w:rPr>
          <w:rFonts w:asciiTheme="minorHAnsi" w:hAnsiTheme="minorHAnsi"/>
        </w:rPr>
        <w:t>……………………</w:t>
      </w:r>
      <w:r w:rsidR="00C63B2B">
        <w:rPr>
          <w:rFonts w:asciiTheme="minorHAnsi" w:hAnsiTheme="minorHAnsi"/>
        </w:rPr>
        <w:tab/>
        <w:t>13</w:t>
      </w:r>
    </w:p>
    <w:p w:rsidR="00CF1AF9" w:rsidRPr="00751DC9" w:rsidRDefault="00CF1AF9" w:rsidP="00CA727B">
      <w:pPr>
        <w:tabs>
          <w:tab w:val="left" w:pos="1020"/>
        </w:tabs>
        <w:rPr>
          <w:rFonts w:asciiTheme="minorHAnsi" w:hAnsiTheme="minorHAnsi"/>
        </w:rPr>
      </w:pPr>
      <w:r w:rsidRPr="00C5210A">
        <w:rPr>
          <w:rFonts w:asciiTheme="minorHAnsi" w:hAnsiTheme="minorHAnsi"/>
          <w:u w:val="single"/>
        </w:rPr>
        <w:t>Environmental Hazards</w:t>
      </w:r>
      <w:r w:rsidR="00A678F5" w:rsidRPr="00751DC9">
        <w:rPr>
          <w:rFonts w:asciiTheme="minorHAnsi" w:hAnsiTheme="minorHAnsi"/>
        </w:rPr>
        <w:t xml:space="preserve"> ………………………………………………………</w:t>
      </w:r>
      <w:r w:rsidR="00C5210A">
        <w:rPr>
          <w:rFonts w:asciiTheme="minorHAnsi" w:hAnsiTheme="minorHAnsi"/>
        </w:rPr>
        <w:t>………………………</w:t>
      </w:r>
      <w:r w:rsidR="00A678F5" w:rsidRPr="00751DC9">
        <w:rPr>
          <w:rFonts w:asciiTheme="minorHAnsi" w:hAnsiTheme="minorHAnsi"/>
        </w:rPr>
        <w:t>…………</w:t>
      </w:r>
      <w:r w:rsidR="00A678F5" w:rsidRPr="00751DC9">
        <w:rPr>
          <w:rFonts w:asciiTheme="minorHAnsi" w:hAnsiTheme="minorHAnsi"/>
        </w:rPr>
        <w:tab/>
        <w:t>13</w:t>
      </w:r>
    </w:p>
    <w:p w:rsidR="00A678F5" w:rsidRPr="00751DC9" w:rsidRDefault="00A678F5" w:rsidP="00CA727B">
      <w:pPr>
        <w:tabs>
          <w:tab w:val="left" w:pos="1020"/>
        </w:tabs>
        <w:rPr>
          <w:rFonts w:asciiTheme="minorHAnsi" w:hAnsiTheme="minorHAnsi"/>
        </w:rPr>
      </w:pPr>
      <w:r w:rsidRPr="00C5210A">
        <w:rPr>
          <w:rFonts w:asciiTheme="minorHAnsi" w:hAnsiTheme="minorHAnsi"/>
          <w:u w:val="single"/>
        </w:rPr>
        <w:t>Generator Safety</w:t>
      </w:r>
      <w:r w:rsidRPr="00751DC9">
        <w:rPr>
          <w:rFonts w:asciiTheme="minorHAnsi" w:hAnsiTheme="minorHAnsi"/>
        </w:rPr>
        <w:t xml:space="preserve"> ……………………………………………………………………</w:t>
      </w:r>
      <w:r w:rsidR="00C5210A">
        <w:rPr>
          <w:rFonts w:asciiTheme="minorHAnsi" w:hAnsiTheme="minorHAnsi"/>
        </w:rPr>
        <w:t>………………………..</w:t>
      </w:r>
      <w:r w:rsidR="00C63B2B">
        <w:rPr>
          <w:rFonts w:asciiTheme="minorHAnsi" w:hAnsiTheme="minorHAnsi"/>
        </w:rPr>
        <w:t>…...</w:t>
      </w:r>
      <w:r w:rsidR="00C63B2B">
        <w:rPr>
          <w:rFonts w:asciiTheme="minorHAnsi" w:hAnsiTheme="minorHAnsi"/>
        </w:rPr>
        <w:tab/>
        <w:t>14</w:t>
      </w:r>
    </w:p>
    <w:p w:rsidR="00A678F5" w:rsidRPr="00751DC9" w:rsidRDefault="00A678F5" w:rsidP="00CA727B">
      <w:pPr>
        <w:tabs>
          <w:tab w:val="left" w:pos="1020"/>
        </w:tabs>
        <w:rPr>
          <w:rFonts w:asciiTheme="minorHAnsi" w:hAnsiTheme="minorHAnsi"/>
        </w:rPr>
      </w:pPr>
      <w:r w:rsidRPr="00C5210A">
        <w:rPr>
          <w:rFonts w:asciiTheme="minorHAnsi" w:hAnsiTheme="minorHAnsi"/>
          <w:u w:val="single"/>
        </w:rPr>
        <w:t xml:space="preserve">FPU Incident Report </w:t>
      </w:r>
      <w:r w:rsidR="0049545B" w:rsidRPr="00C5210A">
        <w:rPr>
          <w:rFonts w:asciiTheme="minorHAnsi" w:hAnsiTheme="minorHAnsi"/>
          <w:u w:val="single"/>
        </w:rPr>
        <w:t>Form</w:t>
      </w:r>
      <w:r w:rsidR="0049545B" w:rsidRPr="00751DC9">
        <w:rPr>
          <w:rFonts w:asciiTheme="minorHAnsi" w:hAnsiTheme="minorHAnsi"/>
        </w:rPr>
        <w:t xml:space="preserve"> ……………………………………………………</w:t>
      </w:r>
      <w:r w:rsidR="00C5210A">
        <w:rPr>
          <w:rFonts w:asciiTheme="minorHAnsi" w:hAnsiTheme="minorHAnsi"/>
        </w:rPr>
        <w:t>…………………….</w:t>
      </w:r>
      <w:r w:rsidR="00DC4F79">
        <w:rPr>
          <w:rFonts w:asciiTheme="minorHAnsi" w:hAnsiTheme="minorHAnsi"/>
        </w:rPr>
        <w:t>…………</w:t>
      </w:r>
      <w:r w:rsidR="00DC4F79">
        <w:rPr>
          <w:rFonts w:asciiTheme="minorHAnsi" w:hAnsiTheme="minorHAnsi"/>
        </w:rPr>
        <w:tab/>
        <w:t>16</w:t>
      </w:r>
    </w:p>
    <w:p w:rsidR="00A678F5" w:rsidRPr="00751DC9" w:rsidRDefault="00A678F5" w:rsidP="00CA727B">
      <w:pPr>
        <w:tabs>
          <w:tab w:val="left" w:pos="1020"/>
        </w:tabs>
        <w:rPr>
          <w:rFonts w:asciiTheme="minorHAnsi" w:hAnsiTheme="minorHAnsi"/>
        </w:rPr>
      </w:pPr>
      <w:r w:rsidRPr="00C5210A">
        <w:rPr>
          <w:rFonts w:asciiTheme="minorHAnsi" w:hAnsiTheme="minorHAnsi"/>
          <w:u w:val="single"/>
        </w:rPr>
        <w:t>Information Transfer Cont</w:t>
      </w:r>
      <w:r w:rsidR="00751DC9" w:rsidRPr="00C5210A">
        <w:rPr>
          <w:rFonts w:asciiTheme="minorHAnsi" w:hAnsiTheme="minorHAnsi"/>
          <w:u w:val="single"/>
        </w:rPr>
        <w:t>ractor</w:t>
      </w:r>
      <w:r w:rsidR="00751DC9">
        <w:rPr>
          <w:rFonts w:asciiTheme="minorHAnsi" w:hAnsiTheme="minorHAnsi"/>
        </w:rPr>
        <w:t xml:space="preserve"> ……………………………………………………</w:t>
      </w:r>
      <w:r w:rsidR="00C5210A">
        <w:rPr>
          <w:rFonts w:asciiTheme="minorHAnsi" w:hAnsiTheme="minorHAnsi"/>
        </w:rPr>
        <w:t>………………….</w:t>
      </w:r>
      <w:r w:rsidR="00751DC9">
        <w:rPr>
          <w:rFonts w:asciiTheme="minorHAnsi" w:hAnsiTheme="minorHAnsi"/>
        </w:rPr>
        <w:t>….</w:t>
      </w:r>
      <w:r w:rsidR="00751DC9">
        <w:rPr>
          <w:rFonts w:asciiTheme="minorHAnsi" w:hAnsiTheme="minorHAnsi"/>
        </w:rPr>
        <w:tab/>
        <w:t>20</w:t>
      </w:r>
    </w:p>
    <w:p w:rsidR="00A678F5" w:rsidRPr="00751DC9" w:rsidRDefault="00A678F5" w:rsidP="00CA727B">
      <w:pPr>
        <w:tabs>
          <w:tab w:val="left" w:pos="1020"/>
        </w:tabs>
        <w:rPr>
          <w:rFonts w:asciiTheme="minorHAnsi" w:hAnsiTheme="minorHAnsi"/>
        </w:rPr>
      </w:pPr>
      <w:r w:rsidRPr="00C5210A">
        <w:rPr>
          <w:rFonts w:asciiTheme="minorHAnsi" w:hAnsiTheme="minorHAnsi"/>
          <w:u w:val="single"/>
        </w:rPr>
        <w:t>FPU Confirmation</w:t>
      </w:r>
      <w:r w:rsidRPr="00751DC9">
        <w:rPr>
          <w:rFonts w:asciiTheme="minorHAnsi" w:hAnsiTheme="minorHAnsi"/>
        </w:rPr>
        <w:t xml:space="preserve"> </w:t>
      </w:r>
      <w:r w:rsidR="00751DC9">
        <w:rPr>
          <w:rFonts w:asciiTheme="minorHAnsi" w:hAnsiTheme="minorHAnsi"/>
        </w:rPr>
        <w:t>……………………………………………………………………</w:t>
      </w:r>
      <w:r w:rsidR="00C5210A">
        <w:rPr>
          <w:rFonts w:asciiTheme="minorHAnsi" w:hAnsiTheme="minorHAnsi"/>
        </w:rPr>
        <w:t>………………………..</w:t>
      </w:r>
      <w:r w:rsidR="00751DC9">
        <w:rPr>
          <w:rFonts w:asciiTheme="minorHAnsi" w:hAnsiTheme="minorHAnsi"/>
        </w:rPr>
        <w:t>….</w:t>
      </w:r>
      <w:r w:rsidR="00751DC9">
        <w:rPr>
          <w:rFonts w:asciiTheme="minorHAnsi" w:hAnsiTheme="minorHAnsi"/>
        </w:rPr>
        <w:tab/>
        <w:t>22</w:t>
      </w:r>
    </w:p>
    <w:p w:rsidR="00CF1AF9" w:rsidRPr="00751DC9" w:rsidRDefault="00CF1AF9" w:rsidP="00CA727B">
      <w:pPr>
        <w:tabs>
          <w:tab w:val="left" w:pos="1020"/>
        </w:tabs>
        <w:rPr>
          <w:rFonts w:asciiTheme="minorHAnsi" w:hAnsiTheme="minorHAnsi"/>
        </w:rPr>
      </w:pPr>
    </w:p>
    <w:p w:rsidR="000B586E" w:rsidRPr="00751DC9" w:rsidRDefault="000B586E" w:rsidP="00205080">
      <w:pPr>
        <w:tabs>
          <w:tab w:val="left" w:pos="1020"/>
        </w:tabs>
        <w:rPr>
          <w:rFonts w:asciiTheme="minorHAnsi" w:hAnsiTheme="minorHAnsi"/>
        </w:rPr>
      </w:pPr>
    </w:p>
    <w:p w:rsidR="00CA727B" w:rsidRPr="00751DC9" w:rsidRDefault="00CA727B" w:rsidP="00205080">
      <w:pPr>
        <w:tabs>
          <w:tab w:val="left" w:pos="1020"/>
        </w:tabs>
        <w:rPr>
          <w:rFonts w:asciiTheme="minorHAnsi" w:hAnsiTheme="minorHAnsi"/>
        </w:rPr>
      </w:pPr>
    </w:p>
    <w:p w:rsidR="00CA727B" w:rsidRPr="00751DC9" w:rsidRDefault="00CA727B" w:rsidP="00205080">
      <w:pPr>
        <w:tabs>
          <w:tab w:val="left" w:pos="1020"/>
        </w:tabs>
        <w:rPr>
          <w:rFonts w:asciiTheme="minorHAnsi" w:hAnsiTheme="minorHAnsi"/>
        </w:rPr>
      </w:pPr>
    </w:p>
    <w:p w:rsidR="00CA727B" w:rsidRPr="00751DC9" w:rsidRDefault="00CA727B" w:rsidP="00205080">
      <w:pPr>
        <w:tabs>
          <w:tab w:val="left" w:pos="1020"/>
        </w:tabs>
        <w:rPr>
          <w:rFonts w:asciiTheme="minorHAnsi" w:hAnsiTheme="minorHAnsi"/>
        </w:rPr>
      </w:pPr>
    </w:p>
    <w:p w:rsidR="00CA727B" w:rsidRPr="00751DC9" w:rsidRDefault="00CA727B" w:rsidP="00205080">
      <w:pPr>
        <w:tabs>
          <w:tab w:val="left" w:pos="1020"/>
        </w:tabs>
        <w:rPr>
          <w:rFonts w:asciiTheme="minorHAnsi" w:hAnsiTheme="minorHAnsi"/>
        </w:rPr>
      </w:pPr>
    </w:p>
    <w:p w:rsidR="00CA727B" w:rsidRPr="00751DC9" w:rsidRDefault="00CA727B" w:rsidP="00205080">
      <w:pPr>
        <w:tabs>
          <w:tab w:val="left" w:pos="1020"/>
        </w:tabs>
        <w:rPr>
          <w:rFonts w:asciiTheme="minorHAnsi" w:hAnsiTheme="minorHAnsi"/>
        </w:rPr>
      </w:pPr>
    </w:p>
    <w:p w:rsidR="00CA727B" w:rsidRPr="00751DC9" w:rsidRDefault="00CA727B" w:rsidP="00642F36">
      <w:pPr>
        <w:tabs>
          <w:tab w:val="left" w:pos="1020"/>
        </w:tabs>
        <w:jc w:val="center"/>
        <w:rPr>
          <w:rFonts w:asciiTheme="minorHAnsi" w:hAnsiTheme="minorHAnsi"/>
          <w:b/>
          <w:sz w:val="36"/>
          <w:szCs w:val="36"/>
          <w:u w:val="single"/>
        </w:rPr>
      </w:pPr>
      <w:r w:rsidRPr="00751DC9">
        <w:rPr>
          <w:rFonts w:asciiTheme="minorHAnsi" w:hAnsiTheme="minorHAnsi"/>
          <w:b/>
          <w:sz w:val="36"/>
          <w:szCs w:val="36"/>
          <w:u w:val="single"/>
        </w:rPr>
        <w:lastRenderedPageBreak/>
        <w:t>Florida Public Utilities Contact Information</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FPU Contact: 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Job Title: _____________________________________________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Phone: _______________________________________________</w:t>
      </w:r>
    </w:p>
    <w:p w:rsidR="00642F36" w:rsidRPr="00751DC9" w:rsidRDefault="00642F36" w:rsidP="00CA727B">
      <w:pPr>
        <w:pBdr>
          <w:bottom w:val="single" w:sz="12" w:space="1" w:color="auto"/>
        </w:pBdr>
        <w:tabs>
          <w:tab w:val="left" w:pos="1020"/>
        </w:tabs>
        <w:rPr>
          <w:rFonts w:asciiTheme="minorHAnsi" w:hAnsiTheme="minorHAnsi"/>
        </w:rPr>
      </w:pPr>
    </w:p>
    <w:p w:rsidR="00642F36" w:rsidRPr="00751DC9" w:rsidRDefault="00642F36"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FPU Contact: 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Job Title: _____________________________________________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Phone: _______________________________________________</w:t>
      </w:r>
    </w:p>
    <w:p w:rsidR="00CA727B" w:rsidRPr="00751DC9" w:rsidRDefault="00CA727B" w:rsidP="00642F36">
      <w:pPr>
        <w:pBdr>
          <w:bottom w:val="single" w:sz="12" w:space="1" w:color="auto"/>
        </w:pBd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p>
    <w:p w:rsidR="00642F36" w:rsidRPr="00751DC9" w:rsidRDefault="00642F36"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FPU Contact: 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Job Title: _____________________________________________</w:t>
      </w:r>
    </w:p>
    <w:p w:rsidR="00CA727B" w:rsidRPr="00751DC9" w:rsidRDefault="00CA727B" w:rsidP="00CA727B">
      <w:pPr>
        <w:tabs>
          <w:tab w:val="left" w:pos="1020"/>
        </w:tabs>
        <w:rPr>
          <w:rFonts w:asciiTheme="minorHAnsi" w:hAnsiTheme="minorHAnsi"/>
        </w:rPr>
      </w:pPr>
    </w:p>
    <w:p w:rsidR="00CA727B" w:rsidRPr="00751DC9" w:rsidRDefault="00CA727B" w:rsidP="00CA727B">
      <w:pPr>
        <w:tabs>
          <w:tab w:val="left" w:pos="1020"/>
        </w:tabs>
        <w:rPr>
          <w:rFonts w:asciiTheme="minorHAnsi" w:hAnsiTheme="minorHAnsi"/>
        </w:rPr>
      </w:pPr>
      <w:r w:rsidRPr="00751DC9">
        <w:rPr>
          <w:rFonts w:asciiTheme="minorHAnsi" w:hAnsiTheme="minorHAnsi"/>
        </w:rPr>
        <w:t>Phone: _______________________________________________</w:t>
      </w:r>
    </w:p>
    <w:p w:rsidR="00CF1AF9" w:rsidRDefault="00CF1AF9" w:rsidP="00A977A8">
      <w:pPr>
        <w:tabs>
          <w:tab w:val="left" w:pos="1020"/>
        </w:tabs>
        <w:rPr>
          <w:rFonts w:asciiTheme="minorHAnsi" w:hAnsiTheme="minorHAnsi"/>
        </w:rPr>
      </w:pPr>
    </w:p>
    <w:p w:rsidR="00F41A01" w:rsidRDefault="00F41A01" w:rsidP="00A977A8">
      <w:pPr>
        <w:tabs>
          <w:tab w:val="left" w:pos="1020"/>
        </w:tabs>
        <w:rPr>
          <w:rFonts w:asciiTheme="minorHAnsi" w:hAnsiTheme="minorHAnsi"/>
          <w:b/>
          <w:sz w:val="36"/>
          <w:szCs w:val="36"/>
          <w:u w:val="single"/>
        </w:rPr>
      </w:pPr>
    </w:p>
    <w:p w:rsidR="00C63B2B" w:rsidRDefault="00C63B2B" w:rsidP="00A977A8">
      <w:pPr>
        <w:tabs>
          <w:tab w:val="left" w:pos="1020"/>
        </w:tabs>
        <w:rPr>
          <w:rFonts w:asciiTheme="minorHAnsi" w:hAnsiTheme="minorHAnsi"/>
          <w:b/>
          <w:sz w:val="36"/>
          <w:szCs w:val="36"/>
          <w:u w:val="single"/>
        </w:rPr>
      </w:pPr>
    </w:p>
    <w:p w:rsidR="00C63B2B" w:rsidRPr="00751DC9" w:rsidRDefault="00C63B2B" w:rsidP="00A977A8">
      <w:pPr>
        <w:tabs>
          <w:tab w:val="left" w:pos="1020"/>
        </w:tabs>
        <w:rPr>
          <w:rFonts w:asciiTheme="minorHAnsi" w:hAnsiTheme="minorHAnsi"/>
          <w:b/>
          <w:sz w:val="36"/>
          <w:szCs w:val="36"/>
          <w:u w:val="single"/>
        </w:rPr>
      </w:pPr>
    </w:p>
    <w:p w:rsidR="00A977A8" w:rsidRPr="00751DC9" w:rsidRDefault="00A977A8" w:rsidP="00A977A8">
      <w:pPr>
        <w:tabs>
          <w:tab w:val="left" w:pos="1020"/>
        </w:tabs>
        <w:rPr>
          <w:rFonts w:asciiTheme="minorHAnsi" w:hAnsiTheme="minorHAnsi"/>
          <w:b/>
          <w:sz w:val="36"/>
          <w:szCs w:val="36"/>
          <w:u w:val="single"/>
        </w:rPr>
      </w:pPr>
      <w:r w:rsidRPr="00751DC9">
        <w:rPr>
          <w:rFonts w:asciiTheme="minorHAnsi" w:hAnsiTheme="minorHAnsi"/>
          <w:b/>
          <w:sz w:val="36"/>
          <w:szCs w:val="36"/>
          <w:u w:val="single"/>
        </w:rPr>
        <w:lastRenderedPageBreak/>
        <w:t>General Safety</w:t>
      </w:r>
    </w:p>
    <w:p w:rsidR="0049545B" w:rsidRPr="00751DC9" w:rsidRDefault="00A977A8" w:rsidP="0049545B">
      <w:pPr>
        <w:spacing w:after="200" w:line="276" w:lineRule="auto"/>
        <w:rPr>
          <w:rFonts w:asciiTheme="minorHAnsi" w:eastAsia="Times New Roman" w:hAnsiTheme="minorHAnsi"/>
          <w:color w:val="000000" w:themeColor="text1"/>
        </w:rPr>
      </w:pPr>
      <w:r w:rsidRPr="00751DC9">
        <w:rPr>
          <w:rFonts w:asciiTheme="minorHAnsi" w:eastAsia="Times New Roman" w:hAnsiTheme="minorHAnsi"/>
          <w:color w:val="000000" w:themeColor="text1"/>
        </w:rPr>
        <w:t xml:space="preserve">YOUR SAFETY IS OUR PRIMARY CONCERN!  </w:t>
      </w:r>
    </w:p>
    <w:p w:rsidR="00A977A8" w:rsidRPr="00751DC9" w:rsidRDefault="00A977A8" w:rsidP="0049545B">
      <w:pPr>
        <w:spacing w:after="200" w:line="276" w:lineRule="auto"/>
        <w:rPr>
          <w:rFonts w:asciiTheme="minorHAnsi" w:eastAsia="Times New Roman" w:hAnsiTheme="minorHAnsi"/>
          <w:color w:val="000000" w:themeColor="text1"/>
        </w:rPr>
      </w:pPr>
      <w:r w:rsidRPr="00751DC9">
        <w:rPr>
          <w:rFonts w:asciiTheme="minorHAnsi" w:eastAsia="Times New Roman" w:hAnsiTheme="minorHAnsi"/>
          <w:color w:val="000000" w:themeColor="text1"/>
        </w:rPr>
        <w:t>NO JOB IS SO IMPORTANT THAT WE CANNOT TAKE TIME TO DO IT SAFELY!</w:t>
      </w:r>
    </w:p>
    <w:p w:rsidR="0049545B" w:rsidRPr="00751DC9" w:rsidRDefault="0049545B" w:rsidP="0049545B">
      <w:pPr>
        <w:spacing w:after="200" w:line="276" w:lineRule="auto"/>
        <w:rPr>
          <w:rFonts w:asciiTheme="minorHAnsi" w:eastAsia="Times New Roman" w:hAnsiTheme="minorHAnsi"/>
          <w:color w:val="000000" w:themeColor="text1"/>
        </w:rPr>
      </w:pPr>
      <w:r w:rsidRPr="00751DC9">
        <w:rPr>
          <w:rFonts w:asciiTheme="minorHAnsi" w:eastAsia="Times New Roman" w:hAnsiTheme="minorHAnsi"/>
          <w:color w:val="000000" w:themeColor="text1"/>
        </w:rPr>
        <w:t>FPU expects all onsite contractors to abide by the following:</w:t>
      </w:r>
    </w:p>
    <w:p w:rsidR="00A977A8" w:rsidRPr="00751DC9" w:rsidRDefault="00A977A8" w:rsidP="00A977A8">
      <w:pPr>
        <w:numPr>
          <w:ilvl w:val="0"/>
          <w:numId w:val="2"/>
        </w:numPr>
        <w:spacing w:after="0" w:line="276" w:lineRule="auto"/>
        <w:rPr>
          <w:rFonts w:asciiTheme="minorHAnsi" w:eastAsia="Times New Roman" w:hAnsiTheme="minorHAnsi"/>
        </w:rPr>
      </w:pPr>
      <w:r w:rsidRPr="00751DC9">
        <w:rPr>
          <w:rFonts w:asciiTheme="minorHAnsi" w:eastAsia="Times New Roman" w:hAnsiTheme="minorHAnsi"/>
        </w:rPr>
        <w:t>Comply with all Occupational Safety &amp; Health Administration (OSHA) laws and regulations</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Conduct a job briefing</w:t>
      </w:r>
      <w:r w:rsidR="0049545B" w:rsidRPr="00751DC9">
        <w:rPr>
          <w:rFonts w:asciiTheme="minorHAnsi" w:eastAsia="MS PGothic" w:hAnsiTheme="minorHAnsi"/>
          <w:color w:val="000000" w:themeColor="text1"/>
          <w:kern w:val="24"/>
        </w:rPr>
        <w:t xml:space="preserve"> prior to commencement of each project</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If the size or scope of a job changes, stop and perform another job briefing</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Wear appropriate PPE for the hazards involved in the work</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Wear rubber gloves and sleeves as required when within the minimum approach distance</w:t>
      </w:r>
    </w:p>
    <w:p w:rsidR="005D0AF5" w:rsidRPr="00751DC9" w:rsidRDefault="005D0AF5"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All lines and equipment shall be considered energized until it has been isolated, tested, tagged, and grounded</w:t>
      </w:r>
    </w:p>
    <w:p w:rsidR="00A977A8" w:rsidRPr="00751DC9" w:rsidRDefault="005D0AF5" w:rsidP="00A977A8">
      <w:pPr>
        <w:numPr>
          <w:ilvl w:val="0"/>
          <w:numId w:val="2"/>
        </w:numPr>
        <w:spacing w:after="0" w:line="276" w:lineRule="auto"/>
        <w:contextualSpacing/>
        <w:textAlignment w:val="baseline"/>
        <w:rPr>
          <w:rFonts w:asciiTheme="minorHAnsi" w:hAnsiTheme="minorHAnsi"/>
        </w:rPr>
      </w:pPr>
      <w:r w:rsidRPr="00751DC9">
        <w:rPr>
          <w:rFonts w:asciiTheme="minorHAnsi" w:hAnsiTheme="minorHAnsi"/>
        </w:rPr>
        <w:t>All work on lines or equipment presumed de-energized shall have a visible air gap, tested for voltage, locked or tagged, and grounded</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Work zones shall be established where traffic is a hazard</w:t>
      </w:r>
    </w:p>
    <w:p w:rsidR="00A977A8" w:rsidRPr="00751DC9" w:rsidRDefault="00A977A8" w:rsidP="00A977A8">
      <w:pPr>
        <w:pStyle w:val="ListParagraph"/>
        <w:numPr>
          <w:ilvl w:val="0"/>
          <w:numId w:val="2"/>
        </w:numPr>
        <w:rPr>
          <w:rFonts w:asciiTheme="minorHAnsi" w:eastAsia="Times New Roman" w:hAnsiTheme="minorHAnsi"/>
        </w:rPr>
      </w:pPr>
      <w:r w:rsidRPr="00751DC9">
        <w:rPr>
          <w:rFonts w:asciiTheme="minorHAnsi" w:eastAsia="Times New Roman" w:hAnsiTheme="minorHAnsi"/>
        </w:rPr>
        <w:t>Cell phone usage and texting while operating a Commercial Motor Vehicle (CMV) is illegal in Florida</w:t>
      </w:r>
    </w:p>
    <w:p w:rsidR="00A977A8" w:rsidRPr="00751DC9" w:rsidRDefault="00A977A8" w:rsidP="00A977A8">
      <w:pPr>
        <w:pStyle w:val="ListParagraph"/>
        <w:numPr>
          <w:ilvl w:val="0"/>
          <w:numId w:val="2"/>
        </w:numPr>
        <w:rPr>
          <w:rFonts w:asciiTheme="minorHAnsi" w:eastAsia="Times New Roman" w:hAnsiTheme="minorHAnsi"/>
        </w:rPr>
      </w:pPr>
      <w:r w:rsidRPr="00751DC9">
        <w:rPr>
          <w:rFonts w:asciiTheme="minorHAnsi" w:eastAsia="Times New Roman" w:hAnsiTheme="minorHAnsi"/>
        </w:rPr>
        <w:t>Wear seatbelts, follow posted speed limits, and comply with all other motor vehicle regulations</w:t>
      </w:r>
    </w:p>
    <w:p w:rsidR="00276B5B" w:rsidRPr="00751DC9" w:rsidRDefault="00276B5B" w:rsidP="00276B5B">
      <w:pPr>
        <w:numPr>
          <w:ilvl w:val="0"/>
          <w:numId w:val="2"/>
        </w:numPr>
        <w:spacing w:after="200" w:line="276" w:lineRule="auto"/>
        <w:contextualSpacing/>
        <w:textAlignment w:val="baseline"/>
        <w:rPr>
          <w:rFonts w:asciiTheme="minorHAnsi" w:hAnsiTheme="minorHAnsi"/>
        </w:rPr>
      </w:pPr>
      <w:r w:rsidRPr="00751DC9">
        <w:rPr>
          <w:rFonts w:asciiTheme="minorHAnsi" w:eastAsia="MS PGothic" w:hAnsiTheme="minorHAnsi"/>
          <w:color w:val="000000" w:themeColor="text1"/>
          <w:kern w:val="24"/>
        </w:rPr>
        <w:t>Possession, use, sale, distribution of or being under the influence of alcohol, illegal drugs or controlled substances on any FPU property, or any time while working on duty in the field is strictly prohibited</w:t>
      </w:r>
    </w:p>
    <w:p w:rsidR="00A977A8" w:rsidRPr="00751DC9" w:rsidRDefault="00A977A8" w:rsidP="00A977A8">
      <w:pPr>
        <w:numPr>
          <w:ilvl w:val="0"/>
          <w:numId w:val="2"/>
        </w:numPr>
        <w:spacing w:after="0" w:line="276" w:lineRule="auto"/>
        <w:contextualSpacing/>
        <w:textAlignment w:val="baseline"/>
        <w:rPr>
          <w:rFonts w:asciiTheme="minorHAnsi" w:hAnsiTheme="minorHAnsi"/>
        </w:rPr>
      </w:pPr>
      <w:r w:rsidRPr="00751DC9">
        <w:rPr>
          <w:rFonts w:asciiTheme="minorHAnsi" w:hAnsiTheme="minorHAnsi"/>
        </w:rPr>
        <w:t>When in doubt,</w:t>
      </w:r>
      <w:r w:rsidR="0049545B" w:rsidRPr="00751DC9">
        <w:rPr>
          <w:rFonts w:asciiTheme="minorHAnsi" w:hAnsiTheme="minorHAnsi"/>
        </w:rPr>
        <w:t xml:space="preserve"> direct questions to the assigned FPU representative</w:t>
      </w:r>
    </w:p>
    <w:p w:rsidR="00A977A8" w:rsidRPr="00751DC9" w:rsidRDefault="00A977A8" w:rsidP="005D0AF5">
      <w:pPr>
        <w:spacing w:after="0" w:line="276" w:lineRule="auto"/>
        <w:ind w:left="360"/>
        <w:rPr>
          <w:rFonts w:asciiTheme="minorHAnsi" w:eastAsia="Times New Roman" w:hAnsiTheme="minorHAnsi"/>
        </w:rPr>
      </w:pPr>
    </w:p>
    <w:p w:rsidR="006513A6" w:rsidRPr="00751DC9" w:rsidRDefault="006513A6" w:rsidP="006513A6">
      <w:pPr>
        <w:tabs>
          <w:tab w:val="left" w:pos="360"/>
          <w:tab w:val="left" w:pos="720"/>
          <w:tab w:val="left" w:pos="1080"/>
        </w:tabs>
        <w:spacing w:after="0" w:line="240" w:lineRule="auto"/>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Job Safety Briefing</w:t>
      </w:r>
    </w:p>
    <w:p w:rsidR="006513A6" w:rsidRPr="00751DC9" w:rsidRDefault="006513A6" w:rsidP="006513A6">
      <w:pPr>
        <w:tabs>
          <w:tab w:val="left" w:pos="360"/>
          <w:tab w:val="left" w:pos="720"/>
          <w:tab w:val="left" w:pos="1080"/>
        </w:tabs>
        <w:spacing w:after="0" w:line="276" w:lineRule="auto"/>
        <w:ind w:left="360"/>
        <w:rPr>
          <w:rFonts w:asciiTheme="minorHAnsi" w:eastAsia="Times New Roman" w:hAnsiTheme="minorHAnsi"/>
          <w:b/>
          <w:u w:val="single"/>
        </w:rPr>
      </w:pPr>
    </w:p>
    <w:p w:rsidR="006513A6" w:rsidRPr="00751DC9" w:rsidRDefault="006513A6" w:rsidP="006513A6">
      <w:pPr>
        <w:numPr>
          <w:ilvl w:val="0"/>
          <w:numId w:val="4"/>
        </w:numPr>
        <w:tabs>
          <w:tab w:val="left" w:pos="360"/>
          <w:tab w:val="left" w:pos="720"/>
          <w:tab w:val="left" w:pos="1080"/>
        </w:tabs>
        <w:spacing w:after="200" w:line="276" w:lineRule="auto"/>
        <w:ind w:left="720"/>
        <w:contextualSpacing/>
        <w:rPr>
          <w:rFonts w:asciiTheme="minorHAnsi" w:eastAsia="Calibri" w:hAnsiTheme="minorHAnsi"/>
        </w:rPr>
      </w:pPr>
      <w:r w:rsidRPr="00751DC9">
        <w:rPr>
          <w:rFonts w:asciiTheme="minorHAnsi" w:eastAsia="Calibri" w:hAnsiTheme="minorHAnsi"/>
        </w:rPr>
        <w:t>Before starting every job, conduct a job briefing to assure that all crew members are aware and knowledgeable of hazards and safeguards required to safely complete the job. It is recommended that a job briefing be held as follows:</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Prior to starting work</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After any interruption in work</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Upon discovering any unforeseen situation</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Any time any member of the crew is unsure how to proceed safely</w:t>
      </w:r>
    </w:p>
    <w:p w:rsidR="006513A6" w:rsidRPr="00751DC9" w:rsidRDefault="006513A6" w:rsidP="006513A6">
      <w:pPr>
        <w:numPr>
          <w:ilvl w:val="0"/>
          <w:numId w:val="4"/>
        </w:numPr>
        <w:tabs>
          <w:tab w:val="left" w:pos="360"/>
          <w:tab w:val="left" w:pos="720"/>
          <w:tab w:val="left" w:pos="1080"/>
        </w:tabs>
        <w:spacing w:after="200" w:line="276" w:lineRule="auto"/>
        <w:ind w:left="720"/>
        <w:contextualSpacing/>
        <w:rPr>
          <w:rFonts w:asciiTheme="minorHAnsi" w:eastAsia="Calibri" w:hAnsiTheme="minorHAnsi"/>
        </w:rPr>
      </w:pPr>
      <w:r w:rsidRPr="00751DC9">
        <w:rPr>
          <w:rFonts w:asciiTheme="minorHAnsi" w:eastAsia="Calibri" w:hAnsiTheme="minorHAnsi"/>
        </w:rPr>
        <w:lastRenderedPageBreak/>
        <w:t>Sectionalizing sketches should be reviewed and clearances discussed. Work should not proceed until each person understands what they are to do.</w:t>
      </w:r>
    </w:p>
    <w:p w:rsidR="006513A6" w:rsidRPr="00751DC9" w:rsidRDefault="006513A6" w:rsidP="006513A6">
      <w:pPr>
        <w:numPr>
          <w:ilvl w:val="0"/>
          <w:numId w:val="4"/>
        </w:numPr>
        <w:tabs>
          <w:tab w:val="left" w:pos="360"/>
          <w:tab w:val="left" w:pos="720"/>
          <w:tab w:val="left" w:pos="1080"/>
        </w:tabs>
        <w:spacing w:after="200" w:line="276" w:lineRule="auto"/>
        <w:ind w:left="720"/>
        <w:contextualSpacing/>
        <w:rPr>
          <w:rFonts w:asciiTheme="minorHAnsi" w:eastAsia="Calibri" w:hAnsiTheme="minorHAnsi"/>
        </w:rPr>
      </w:pPr>
      <w:r w:rsidRPr="00751DC9">
        <w:rPr>
          <w:rFonts w:asciiTheme="minorHAnsi" w:eastAsia="Calibri" w:hAnsiTheme="minorHAnsi"/>
        </w:rPr>
        <w:t xml:space="preserve">The briefing should contain the hazards and how the hazards will be mitigated to perform the job in the safest possible way. </w:t>
      </w:r>
    </w:p>
    <w:p w:rsidR="006513A6" w:rsidRPr="00751DC9" w:rsidRDefault="006513A6" w:rsidP="006513A6">
      <w:pPr>
        <w:numPr>
          <w:ilvl w:val="0"/>
          <w:numId w:val="4"/>
        </w:numPr>
        <w:tabs>
          <w:tab w:val="left" w:pos="360"/>
          <w:tab w:val="left" w:pos="720"/>
          <w:tab w:val="left" w:pos="1080"/>
        </w:tabs>
        <w:spacing w:after="200" w:line="276" w:lineRule="auto"/>
        <w:ind w:left="720"/>
        <w:contextualSpacing/>
        <w:rPr>
          <w:rFonts w:asciiTheme="minorHAnsi" w:eastAsia="Calibri" w:hAnsiTheme="minorHAnsi"/>
        </w:rPr>
      </w:pPr>
      <w:r w:rsidRPr="00751DC9">
        <w:rPr>
          <w:rFonts w:asciiTheme="minorHAnsi" w:eastAsia="Calibri" w:hAnsiTheme="minorHAnsi"/>
        </w:rPr>
        <w:t>The following subjects should be discussed:</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Identify the person in charge</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 xml:space="preserve">Hazards associated with the job </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Work procedures involved</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Special precautions</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Energy source controls</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Personal protective equipment (PPE)</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 xml:space="preserve">Emergency procedures </w:t>
      </w:r>
    </w:p>
    <w:p w:rsidR="006513A6" w:rsidRPr="00751DC9" w:rsidRDefault="006513A6" w:rsidP="006513A6">
      <w:pPr>
        <w:numPr>
          <w:ilvl w:val="1"/>
          <w:numId w:val="4"/>
        </w:numPr>
        <w:tabs>
          <w:tab w:val="left" w:pos="360"/>
          <w:tab w:val="left" w:pos="720"/>
          <w:tab w:val="left" w:pos="1080"/>
        </w:tabs>
        <w:spacing w:after="200" w:line="276" w:lineRule="auto"/>
        <w:contextualSpacing/>
        <w:rPr>
          <w:rFonts w:asciiTheme="minorHAnsi" w:eastAsia="Calibri" w:hAnsiTheme="minorHAnsi"/>
        </w:rPr>
      </w:pPr>
      <w:r w:rsidRPr="00751DC9">
        <w:rPr>
          <w:rFonts w:asciiTheme="minorHAnsi" w:eastAsia="Calibri" w:hAnsiTheme="minorHAnsi"/>
        </w:rPr>
        <w:t>The exact location of the jobsite, county you are working in, and the nearest medical facility</w:t>
      </w:r>
    </w:p>
    <w:p w:rsidR="006513A6" w:rsidRPr="00751DC9" w:rsidRDefault="006513A6" w:rsidP="006513A6">
      <w:pPr>
        <w:tabs>
          <w:tab w:val="left" w:pos="360"/>
          <w:tab w:val="left" w:pos="720"/>
          <w:tab w:val="left" w:pos="1080"/>
        </w:tabs>
        <w:spacing w:after="200" w:line="276" w:lineRule="auto"/>
        <w:ind w:left="1800"/>
        <w:contextualSpacing/>
        <w:rPr>
          <w:rFonts w:asciiTheme="minorHAnsi" w:eastAsia="Calibri" w:hAnsiTheme="minorHAnsi"/>
        </w:rPr>
      </w:pPr>
    </w:p>
    <w:p w:rsidR="006513A6" w:rsidRPr="00751DC9" w:rsidRDefault="006513A6" w:rsidP="006513A6">
      <w:pPr>
        <w:spacing w:after="200" w:line="276" w:lineRule="auto"/>
        <w:ind w:left="360"/>
        <w:rPr>
          <w:rFonts w:asciiTheme="minorHAnsi" w:eastAsia="Times New Roman" w:hAnsiTheme="minorHAnsi"/>
          <w:b/>
          <w:color w:val="C00000"/>
        </w:rPr>
      </w:pP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r w:rsidRPr="00751DC9">
        <w:rPr>
          <w:rFonts w:asciiTheme="minorHAnsi" w:eastAsia="Times New Roman" w:hAnsiTheme="minorHAnsi"/>
          <w:sz w:val="20"/>
          <w:szCs w:val="20"/>
        </w:rPr>
        <w:tab/>
      </w:r>
    </w:p>
    <w:p w:rsidR="006513A6" w:rsidRPr="00751DC9" w:rsidRDefault="006513A6" w:rsidP="006513A6">
      <w:pPr>
        <w:spacing w:after="0" w:line="276" w:lineRule="auto"/>
        <w:rPr>
          <w:rFonts w:asciiTheme="minorHAnsi" w:eastAsia="Times New Roman" w:hAnsiTheme="minorHAnsi"/>
          <w:b/>
          <w:sz w:val="36"/>
          <w:szCs w:val="36"/>
          <w:u w:val="single"/>
        </w:rPr>
      </w:pPr>
      <w:bookmarkStart w:id="3" w:name="PersonalProtectiveEquipment"/>
      <w:r w:rsidRPr="00751DC9">
        <w:rPr>
          <w:rFonts w:asciiTheme="minorHAnsi" w:eastAsia="Times New Roman" w:hAnsiTheme="minorHAnsi"/>
          <w:b/>
          <w:sz w:val="36"/>
          <w:szCs w:val="36"/>
          <w:u w:val="single"/>
        </w:rPr>
        <w:t>Personal Protective Equipment  (PPE)</w:t>
      </w:r>
    </w:p>
    <w:bookmarkEnd w:id="3"/>
    <w:p w:rsidR="006513A6" w:rsidRPr="00751DC9" w:rsidRDefault="006513A6" w:rsidP="006513A6">
      <w:pPr>
        <w:spacing w:after="0" w:line="276" w:lineRule="auto"/>
        <w:ind w:left="360"/>
        <w:rPr>
          <w:rFonts w:asciiTheme="minorHAnsi" w:eastAsia="Times New Roman" w:hAnsiTheme="minorHAnsi" w:cs="Arial"/>
          <w:b/>
          <w:u w:val="single"/>
        </w:rPr>
      </w:pPr>
    </w:p>
    <w:p w:rsidR="006513A6" w:rsidRPr="00751DC9" w:rsidRDefault="0049545B" w:rsidP="0049545B">
      <w:pPr>
        <w:tabs>
          <w:tab w:val="left" w:pos="1080"/>
        </w:tabs>
        <w:spacing w:after="200" w:line="276" w:lineRule="auto"/>
        <w:contextualSpacing/>
        <w:textAlignment w:val="baseline"/>
        <w:rPr>
          <w:rFonts w:asciiTheme="minorHAnsi" w:eastAsia="Calibri" w:hAnsiTheme="minorHAnsi"/>
        </w:rPr>
      </w:pPr>
      <w:r w:rsidRPr="00751DC9">
        <w:rPr>
          <w:rFonts w:asciiTheme="minorHAnsi" w:eastAsia="MS PGothic" w:hAnsiTheme="minorHAnsi"/>
          <w:color w:val="000000"/>
          <w:kern w:val="24"/>
        </w:rPr>
        <w:t xml:space="preserve">The following </w:t>
      </w:r>
      <w:r w:rsidR="006513A6" w:rsidRPr="00751DC9">
        <w:rPr>
          <w:rFonts w:asciiTheme="minorHAnsi" w:eastAsia="MS PGothic" w:hAnsiTheme="minorHAnsi"/>
          <w:color w:val="000000"/>
          <w:kern w:val="24"/>
        </w:rPr>
        <w:t>PPE shall be used as required by OSHA</w:t>
      </w:r>
      <w:r w:rsidRPr="00751DC9">
        <w:rPr>
          <w:rFonts w:asciiTheme="minorHAnsi" w:eastAsia="MS PGothic" w:hAnsiTheme="minorHAnsi"/>
          <w:color w:val="000000"/>
          <w:kern w:val="24"/>
        </w:rPr>
        <w:t>:</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MS PGothic" w:hAnsiTheme="minorHAnsi"/>
          <w:b/>
          <w:color w:val="000000"/>
          <w:kern w:val="24"/>
        </w:rPr>
        <w:t>Fall Protection</w:t>
      </w:r>
      <w:r w:rsidRPr="00751DC9">
        <w:rPr>
          <w:rFonts w:asciiTheme="minorHAnsi" w:eastAsia="MS PGothic" w:hAnsiTheme="minorHAnsi"/>
          <w:color w:val="000000"/>
          <w:kern w:val="24"/>
        </w:rPr>
        <w:t xml:space="preserve"> – </w:t>
      </w:r>
      <w:r w:rsidR="00CF1AF9" w:rsidRPr="00751DC9">
        <w:rPr>
          <w:rFonts w:asciiTheme="minorHAnsi" w:eastAsia="MS PGothic" w:hAnsiTheme="minorHAnsi"/>
          <w:color w:val="000000"/>
          <w:kern w:val="24"/>
        </w:rPr>
        <w:t>Above 6</w:t>
      </w:r>
      <w:r w:rsidRPr="00751DC9">
        <w:rPr>
          <w:rFonts w:asciiTheme="minorHAnsi" w:eastAsia="MS PGothic" w:hAnsiTheme="minorHAnsi"/>
          <w:color w:val="000000"/>
          <w:kern w:val="24"/>
        </w:rPr>
        <w:t>’</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MS PGothic" w:hAnsiTheme="minorHAnsi"/>
          <w:b/>
          <w:color w:val="000000"/>
          <w:kern w:val="24"/>
        </w:rPr>
        <w:t>Hard Hats</w:t>
      </w:r>
      <w:r w:rsidRPr="00751DC9">
        <w:rPr>
          <w:rFonts w:asciiTheme="minorHAnsi" w:eastAsia="MS PGothic" w:hAnsiTheme="minorHAnsi"/>
          <w:color w:val="000000"/>
          <w:kern w:val="24"/>
        </w:rPr>
        <w:t xml:space="preserve"> - When there is a potential for head injury</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MS PGothic" w:hAnsiTheme="minorHAnsi"/>
          <w:b/>
          <w:color w:val="000000"/>
          <w:kern w:val="24"/>
        </w:rPr>
        <w:t>Safety Glasses</w:t>
      </w:r>
      <w:r w:rsidRPr="00751DC9">
        <w:rPr>
          <w:rFonts w:asciiTheme="minorHAnsi" w:eastAsia="MS PGothic" w:hAnsiTheme="minorHAnsi"/>
          <w:color w:val="000000"/>
          <w:kern w:val="24"/>
        </w:rPr>
        <w:t xml:space="preserve"> - When in the work zone to guard against flying objects and arc flash</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MS PGothic" w:hAnsiTheme="minorHAnsi"/>
          <w:b/>
          <w:color w:val="000000"/>
          <w:kern w:val="24"/>
        </w:rPr>
        <w:t>Leather Gloves</w:t>
      </w:r>
      <w:r w:rsidRPr="00751DC9">
        <w:rPr>
          <w:rFonts w:asciiTheme="minorHAnsi" w:eastAsia="MS PGothic" w:hAnsiTheme="minorHAnsi"/>
          <w:color w:val="000000"/>
          <w:kern w:val="24"/>
        </w:rPr>
        <w:t xml:space="preserve"> - When there is a potential for cuts and abrasions</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Traffic Vest</w:t>
      </w:r>
      <w:r w:rsidRPr="00751DC9">
        <w:rPr>
          <w:rFonts w:asciiTheme="minorHAnsi" w:eastAsia="Calibri" w:hAnsiTheme="minorHAnsi"/>
        </w:rPr>
        <w:t xml:space="preserve"> - In right-of-way, and in staging area</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Personal Flotation Device</w:t>
      </w:r>
      <w:r w:rsidRPr="00751DC9">
        <w:rPr>
          <w:rFonts w:asciiTheme="minorHAnsi" w:eastAsia="Calibri" w:hAnsiTheme="minorHAnsi"/>
        </w:rPr>
        <w:t xml:space="preserve"> - When there is a potential for drowning</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Chaps</w:t>
      </w:r>
      <w:r w:rsidRPr="00751DC9">
        <w:rPr>
          <w:rFonts w:asciiTheme="minorHAnsi" w:eastAsia="Calibri" w:hAnsiTheme="minorHAnsi"/>
        </w:rPr>
        <w:t xml:space="preserve"> - Out-of-the-bucket chainsaw use</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Hearing Protection</w:t>
      </w:r>
      <w:r w:rsidRPr="00751DC9">
        <w:rPr>
          <w:rFonts w:asciiTheme="minorHAnsi" w:eastAsia="Calibri" w:hAnsiTheme="minorHAnsi"/>
        </w:rPr>
        <w:t xml:space="preserve"> - When noise exceeds 85 decibels, or when specified by manufacturer </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FR Clothing</w:t>
      </w:r>
      <w:r w:rsidRPr="00751DC9">
        <w:rPr>
          <w:rFonts w:asciiTheme="minorHAnsi" w:eastAsia="Calibri" w:hAnsiTheme="minorHAnsi"/>
        </w:rPr>
        <w:t>- Where there is a potential for arc flash</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Appropriate Footwear</w:t>
      </w:r>
      <w:r w:rsidRPr="00751DC9">
        <w:rPr>
          <w:rFonts w:asciiTheme="minorHAnsi" w:eastAsia="Calibri" w:hAnsiTheme="minorHAnsi"/>
        </w:rPr>
        <w:t xml:space="preserve"> - Shall have protective toe cap and good ankle support</w:t>
      </w:r>
    </w:p>
    <w:p w:rsidR="006513A6" w:rsidRPr="00751DC9" w:rsidRDefault="006513A6" w:rsidP="006513A6">
      <w:pPr>
        <w:numPr>
          <w:ilvl w:val="0"/>
          <w:numId w:val="5"/>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b/>
        </w:rPr>
        <w:t>Rubber Gloves</w:t>
      </w:r>
      <w:r w:rsidRPr="00751DC9">
        <w:rPr>
          <w:rFonts w:asciiTheme="minorHAnsi" w:eastAsia="Calibri" w:hAnsiTheme="minorHAnsi"/>
        </w:rPr>
        <w:t xml:space="preserve"> - Shall be properly rated and tested and shall be worn when in reach or extended reach of an energized conductor using the Minimum Approach Distance (MAD) table in this document</w:t>
      </w:r>
    </w:p>
    <w:p w:rsidR="001617BF" w:rsidRPr="00751DC9" w:rsidRDefault="001617BF" w:rsidP="001617BF">
      <w:pPr>
        <w:spacing w:after="200" w:line="276" w:lineRule="auto"/>
        <w:ind w:left="360"/>
        <w:rPr>
          <w:rFonts w:asciiTheme="minorHAnsi" w:eastAsia="Times New Roman" w:hAnsiTheme="minorHAnsi"/>
          <w:b/>
          <w:sz w:val="36"/>
          <w:szCs w:val="36"/>
          <w:u w:val="single"/>
        </w:rPr>
      </w:pPr>
    </w:p>
    <w:p w:rsidR="001617BF" w:rsidRPr="00751DC9" w:rsidRDefault="001617BF" w:rsidP="001617BF">
      <w:pPr>
        <w:spacing w:after="200" w:line="276" w:lineRule="auto"/>
        <w:ind w:left="360"/>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lastRenderedPageBreak/>
        <w:t>Medical Emergency</w:t>
      </w:r>
    </w:p>
    <w:p w:rsidR="001617BF" w:rsidRPr="00751DC9" w:rsidRDefault="001617BF" w:rsidP="001617BF">
      <w:pPr>
        <w:spacing w:after="200" w:line="276" w:lineRule="auto"/>
        <w:ind w:left="360"/>
        <w:rPr>
          <w:rFonts w:asciiTheme="minorHAnsi" w:eastAsia="Times New Roman" w:hAnsiTheme="minorHAnsi"/>
        </w:rPr>
      </w:pPr>
      <w:r w:rsidRPr="00751DC9">
        <w:rPr>
          <w:rFonts w:asciiTheme="minorHAnsi" w:eastAsia="Times New Roman" w:hAnsiTheme="minorHAnsi"/>
        </w:rPr>
        <w:t xml:space="preserve">In the event of a medical emergency, attend to the injured employee and provide immediate first aid. If the injury is life threatening or needs immediate medical attention, call 911. </w:t>
      </w:r>
    </w:p>
    <w:p w:rsidR="006513A6" w:rsidRPr="00751DC9" w:rsidRDefault="006513A6" w:rsidP="001617BF">
      <w:pPr>
        <w:spacing w:after="200" w:line="276" w:lineRule="auto"/>
        <w:ind w:left="360"/>
        <w:rPr>
          <w:rFonts w:asciiTheme="minorHAnsi" w:eastAsia="Times New Roman" w:hAnsiTheme="minorHAnsi"/>
          <w:u w:val="single"/>
        </w:rPr>
      </w:pPr>
    </w:p>
    <w:p w:rsidR="006513A6" w:rsidRPr="00751DC9" w:rsidRDefault="0029426B" w:rsidP="0029426B">
      <w:pPr>
        <w:spacing w:after="200" w:line="276" w:lineRule="auto"/>
        <w:ind w:left="360"/>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Injury Reporting</w:t>
      </w:r>
    </w:p>
    <w:p w:rsidR="0029426B" w:rsidRPr="00751DC9" w:rsidRDefault="0029426B" w:rsidP="0029426B">
      <w:pPr>
        <w:spacing w:after="200" w:line="276" w:lineRule="auto"/>
        <w:ind w:left="360"/>
        <w:rPr>
          <w:rFonts w:asciiTheme="minorHAnsi" w:eastAsia="Times New Roman" w:hAnsiTheme="minorHAnsi"/>
        </w:rPr>
      </w:pPr>
      <w:r w:rsidRPr="00751DC9">
        <w:rPr>
          <w:rFonts w:asciiTheme="minorHAnsi" w:eastAsia="Times New Roman" w:hAnsiTheme="minorHAnsi"/>
        </w:rPr>
        <w:t xml:space="preserve">Each visiting company is responsible for their reporting procedures for their Company. In addition, all injuries must be reported as soon as possible to </w:t>
      </w:r>
      <w:r w:rsidR="00B47C77" w:rsidRPr="00751DC9">
        <w:rPr>
          <w:rFonts w:asciiTheme="minorHAnsi" w:eastAsia="Times New Roman" w:hAnsiTheme="minorHAnsi"/>
        </w:rPr>
        <w:t>FPU</w:t>
      </w:r>
      <w:r w:rsidRPr="00751DC9">
        <w:rPr>
          <w:rFonts w:asciiTheme="minorHAnsi" w:eastAsia="Times New Roman" w:hAnsiTheme="minorHAnsi"/>
        </w:rPr>
        <w:t xml:space="preserve"> Safety and </w:t>
      </w:r>
      <w:r w:rsidR="00B47C77" w:rsidRPr="00751DC9">
        <w:rPr>
          <w:rFonts w:asciiTheme="minorHAnsi" w:eastAsia="Times New Roman" w:hAnsiTheme="minorHAnsi"/>
        </w:rPr>
        <w:t>Training.</w:t>
      </w:r>
      <w:r w:rsidRPr="00751DC9">
        <w:rPr>
          <w:rFonts w:asciiTheme="minorHAnsi" w:eastAsia="Times New Roman" w:hAnsiTheme="minorHAnsi"/>
        </w:rPr>
        <w:t xml:space="preserve">  The information to be reported must include, at minimum, the injured person’s name, Company, treating physician/hospital name and location, nature of the injury and status (if known), and supervision to be followed up with.</w:t>
      </w:r>
    </w:p>
    <w:p w:rsidR="006513A6" w:rsidRPr="00751DC9" w:rsidRDefault="006513A6" w:rsidP="0029426B">
      <w:pPr>
        <w:spacing w:after="200" w:line="276" w:lineRule="auto"/>
        <w:ind w:left="360"/>
        <w:rPr>
          <w:rFonts w:asciiTheme="minorHAnsi" w:eastAsia="Times New Roman" w:hAnsiTheme="minorHAnsi"/>
        </w:rPr>
      </w:pPr>
    </w:p>
    <w:p w:rsidR="006513A6" w:rsidRPr="00751DC9" w:rsidRDefault="006513A6" w:rsidP="006513A6">
      <w:pPr>
        <w:spacing w:after="200" w:line="276" w:lineRule="auto"/>
        <w:ind w:left="360"/>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Nearest Medical Facilities</w:t>
      </w:r>
    </w:p>
    <w:p w:rsidR="00902C8E" w:rsidRPr="00751DC9" w:rsidRDefault="0029426B" w:rsidP="00902C8E">
      <w:pPr>
        <w:spacing w:after="200" w:line="276" w:lineRule="auto"/>
        <w:ind w:left="360"/>
        <w:rPr>
          <w:rFonts w:asciiTheme="minorHAnsi" w:eastAsia="Times New Roman" w:hAnsiTheme="minorHAnsi"/>
        </w:rPr>
      </w:pPr>
      <w:r w:rsidRPr="00751DC9">
        <w:rPr>
          <w:rFonts w:asciiTheme="minorHAnsi" w:eastAsia="Times New Roman" w:hAnsiTheme="minorHAnsi"/>
        </w:rPr>
        <w:t xml:space="preserve">Information on emergency numbers, hospitals and doctors, and the availability of 911 numbers can be found in this document or can be obtained from the Safety and Training representative at </w:t>
      </w:r>
      <w:r w:rsidR="00B47C77" w:rsidRPr="00751DC9">
        <w:rPr>
          <w:rFonts w:asciiTheme="minorHAnsi" w:eastAsia="Times New Roman" w:hAnsiTheme="minorHAnsi"/>
        </w:rPr>
        <w:t>FPU</w:t>
      </w:r>
      <w:r w:rsidRPr="00751DC9">
        <w:rPr>
          <w:rFonts w:asciiTheme="minorHAnsi" w:eastAsia="Times New Roman" w:hAnsiTheme="minorHAnsi"/>
        </w:rPr>
        <w:t>.</w:t>
      </w:r>
    </w:p>
    <w:p w:rsidR="00902C8E" w:rsidRPr="00751DC9" w:rsidRDefault="00137ECA" w:rsidP="00902C8E">
      <w:pPr>
        <w:spacing w:after="200" w:line="276" w:lineRule="auto"/>
        <w:ind w:left="360" w:firstLine="360"/>
        <w:rPr>
          <w:rFonts w:asciiTheme="minorHAnsi" w:eastAsia="Times New Roman" w:hAnsiTheme="minorHAnsi"/>
        </w:rPr>
      </w:pPr>
      <w:r w:rsidRPr="00751DC9">
        <w:rPr>
          <w:rFonts w:asciiTheme="minorHAnsi" w:eastAsia="Times New Roman" w:hAnsiTheme="minorHAnsi"/>
        </w:rPr>
        <w:t>Florida Public Utilities Safety Manager………….Francene Diehl – 352.250.7279</w:t>
      </w:r>
    </w:p>
    <w:p w:rsidR="00902C8E" w:rsidRPr="00751DC9" w:rsidRDefault="00137ECA" w:rsidP="00902C8E">
      <w:pPr>
        <w:spacing w:after="200" w:line="276" w:lineRule="auto"/>
        <w:ind w:left="360" w:firstLine="360"/>
        <w:rPr>
          <w:rFonts w:asciiTheme="minorHAnsi" w:eastAsia="Times New Roman" w:hAnsiTheme="minorHAnsi"/>
        </w:rPr>
      </w:pPr>
      <w:r w:rsidRPr="00751DC9">
        <w:rPr>
          <w:rFonts w:asciiTheme="minorHAnsi" w:eastAsia="Times New Roman" w:hAnsiTheme="minorHAnsi"/>
        </w:rPr>
        <w:t>FPU Fernandina Beach Safety Coordinator…........</w:t>
      </w:r>
      <w:r w:rsidR="0065117D">
        <w:rPr>
          <w:rFonts w:asciiTheme="minorHAnsi" w:eastAsia="Times New Roman" w:hAnsiTheme="minorHAnsi"/>
        </w:rPr>
        <w:t>Kevin Metts – 904.831.6014</w:t>
      </w:r>
      <w:r w:rsidR="00902C8E" w:rsidRPr="00751DC9">
        <w:rPr>
          <w:rFonts w:asciiTheme="minorHAnsi" w:eastAsia="Times New Roman" w:hAnsiTheme="minorHAnsi"/>
        </w:rPr>
        <w:t xml:space="preserve"> </w:t>
      </w:r>
    </w:p>
    <w:p w:rsidR="00137ECA" w:rsidRPr="00751DC9" w:rsidRDefault="00137ECA" w:rsidP="00902C8E">
      <w:pPr>
        <w:spacing w:after="200" w:line="276" w:lineRule="auto"/>
        <w:ind w:left="360" w:firstLine="360"/>
        <w:rPr>
          <w:rFonts w:asciiTheme="minorHAnsi" w:eastAsia="Times New Roman" w:hAnsiTheme="minorHAnsi"/>
        </w:rPr>
      </w:pPr>
      <w:r w:rsidRPr="00751DC9">
        <w:rPr>
          <w:rFonts w:asciiTheme="minorHAnsi" w:eastAsia="Times New Roman" w:hAnsiTheme="minorHAnsi"/>
        </w:rPr>
        <w:t>FPU Marianna Safety Coordinator …</w:t>
      </w:r>
      <w:r w:rsidR="009A2526">
        <w:rPr>
          <w:rFonts w:asciiTheme="minorHAnsi" w:eastAsia="Times New Roman" w:hAnsiTheme="minorHAnsi"/>
        </w:rPr>
        <w:t>…</w:t>
      </w:r>
      <w:r w:rsidR="009A2526" w:rsidRPr="00751DC9">
        <w:rPr>
          <w:rFonts w:asciiTheme="minorHAnsi" w:eastAsia="Times New Roman" w:hAnsiTheme="minorHAnsi"/>
        </w:rPr>
        <w:t>..</w:t>
      </w:r>
      <w:r w:rsidRPr="00751DC9">
        <w:rPr>
          <w:rFonts w:asciiTheme="minorHAnsi" w:eastAsia="Times New Roman" w:hAnsiTheme="minorHAnsi"/>
        </w:rPr>
        <w:t>Rhondon Gray – 850.557.6490</w:t>
      </w:r>
    </w:p>
    <w:p w:rsidR="0029426B" w:rsidRPr="00751DC9" w:rsidRDefault="0029426B" w:rsidP="006513A6">
      <w:pPr>
        <w:spacing w:after="200" w:line="276" w:lineRule="auto"/>
        <w:rPr>
          <w:rFonts w:asciiTheme="minorHAnsi" w:eastAsia="Times New Roman" w:hAnsiTheme="minorHAnsi"/>
        </w:rPr>
      </w:pPr>
    </w:p>
    <w:p w:rsidR="006513A6" w:rsidRPr="00751DC9" w:rsidRDefault="006513A6" w:rsidP="006513A6">
      <w:pPr>
        <w:spacing w:after="200" w:line="276" w:lineRule="auto"/>
        <w:ind w:firstLine="360"/>
        <w:rPr>
          <w:rFonts w:asciiTheme="minorHAnsi" w:eastAsia="Times New Roman" w:hAnsiTheme="minorHAnsi"/>
        </w:rPr>
      </w:pPr>
      <w:r w:rsidRPr="00751DC9">
        <w:rPr>
          <w:rFonts w:asciiTheme="minorHAnsi" w:eastAsia="Times New Roman" w:hAnsiTheme="minorHAnsi"/>
        </w:rPr>
        <w:t>Area Hospitals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326"/>
        <w:gridCol w:w="2433"/>
        <w:gridCol w:w="1891"/>
      </w:tblGrid>
      <w:tr w:rsidR="00B47C77" w:rsidRPr="00751DC9" w:rsidTr="006513A6">
        <w:trPr>
          <w:trHeight w:val="475"/>
          <w:jc w:val="center"/>
        </w:trPr>
        <w:tc>
          <w:tcPr>
            <w:tcW w:w="2399" w:type="dxa"/>
            <w:tcBorders>
              <w:right w:val="nil"/>
            </w:tcBorders>
            <w:shd w:val="clear" w:color="auto" w:fill="D9D9D9"/>
          </w:tcPr>
          <w:p w:rsidR="00B47C77" w:rsidRPr="00751DC9" w:rsidRDefault="00B47C77" w:rsidP="00B47C77">
            <w:pPr>
              <w:spacing w:after="0" w:line="240" w:lineRule="auto"/>
              <w:rPr>
                <w:rFonts w:asciiTheme="minorHAnsi" w:eastAsia="Times New Roman" w:hAnsiTheme="minorHAnsi"/>
                <w:b/>
                <w:sz w:val="20"/>
                <w:szCs w:val="20"/>
              </w:rPr>
            </w:pPr>
            <w:bookmarkStart w:id="4" w:name="PublicRelations"/>
            <w:bookmarkEnd w:id="4"/>
            <w:r w:rsidRPr="00751DC9">
              <w:rPr>
                <w:rFonts w:asciiTheme="minorHAnsi" w:eastAsia="Times New Roman" w:hAnsiTheme="minorHAnsi"/>
                <w:b/>
                <w:sz w:val="20"/>
                <w:szCs w:val="20"/>
              </w:rPr>
              <w:t>Fernandina Beach</w:t>
            </w:r>
          </w:p>
        </w:tc>
        <w:tc>
          <w:tcPr>
            <w:tcW w:w="2326" w:type="dxa"/>
            <w:tcBorders>
              <w:left w:val="nil"/>
              <w:right w:val="nil"/>
            </w:tcBorders>
            <w:shd w:val="clear" w:color="auto" w:fill="D9D9D9"/>
          </w:tcPr>
          <w:p w:rsidR="00B47C77" w:rsidRPr="00751DC9" w:rsidRDefault="00B47C77" w:rsidP="00B47C77">
            <w:pPr>
              <w:spacing w:after="0" w:line="240" w:lineRule="auto"/>
              <w:rPr>
                <w:rFonts w:asciiTheme="minorHAnsi" w:eastAsia="Times New Roman" w:hAnsiTheme="minorHAnsi"/>
                <w:b/>
                <w:sz w:val="20"/>
                <w:szCs w:val="20"/>
              </w:rPr>
            </w:pPr>
          </w:p>
        </w:tc>
        <w:tc>
          <w:tcPr>
            <w:tcW w:w="2433" w:type="dxa"/>
            <w:tcBorders>
              <w:left w:val="nil"/>
              <w:right w:val="nil"/>
            </w:tcBorders>
            <w:shd w:val="clear" w:color="auto" w:fill="D9D9D9"/>
          </w:tcPr>
          <w:p w:rsidR="00B47C77" w:rsidRPr="00751DC9" w:rsidRDefault="00B47C77" w:rsidP="00B47C77">
            <w:pPr>
              <w:spacing w:after="0" w:line="240" w:lineRule="auto"/>
              <w:rPr>
                <w:rFonts w:asciiTheme="minorHAnsi" w:eastAsia="Times New Roman" w:hAnsiTheme="minorHAnsi"/>
                <w:b/>
                <w:sz w:val="20"/>
                <w:szCs w:val="20"/>
              </w:rPr>
            </w:pPr>
          </w:p>
        </w:tc>
        <w:tc>
          <w:tcPr>
            <w:tcW w:w="1891" w:type="dxa"/>
            <w:tcBorders>
              <w:left w:val="nil"/>
            </w:tcBorders>
            <w:shd w:val="clear" w:color="auto" w:fill="D9D9D9"/>
          </w:tcPr>
          <w:p w:rsidR="00B47C77" w:rsidRPr="00751DC9" w:rsidRDefault="00B47C77" w:rsidP="00B47C77">
            <w:pPr>
              <w:spacing w:after="0" w:line="240" w:lineRule="auto"/>
              <w:rPr>
                <w:rFonts w:asciiTheme="minorHAnsi" w:eastAsia="Times New Roman" w:hAnsiTheme="minorHAnsi"/>
                <w:b/>
                <w:sz w:val="20"/>
                <w:szCs w:val="20"/>
              </w:rPr>
            </w:pPr>
          </w:p>
        </w:tc>
      </w:tr>
      <w:tr w:rsidR="00B47C77" w:rsidRPr="00751DC9" w:rsidTr="006513A6">
        <w:trPr>
          <w:trHeight w:val="475"/>
          <w:jc w:val="center"/>
        </w:trPr>
        <w:tc>
          <w:tcPr>
            <w:tcW w:w="2399" w:type="dxa"/>
            <w:vAlign w:val="center"/>
          </w:tcPr>
          <w:p w:rsidR="00B47C77" w:rsidRPr="00751DC9" w:rsidRDefault="00B47C77" w:rsidP="00B47C77">
            <w:pPr>
              <w:spacing w:after="0" w:line="240" w:lineRule="auto"/>
              <w:rPr>
                <w:rFonts w:asciiTheme="minorHAnsi" w:eastAsia="Times New Roman" w:hAnsiTheme="minorHAnsi"/>
                <w:sz w:val="20"/>
                <w:szCs w:val="20"/>
              </w:rPr>
            </w:pPr>
            <w:r w:rsidRPr="00751DC9">
              <w:rPr>
                <w:rFonts w:asciiTheme="minorHAnsi" w:eastAsia="Times New Roman" w:hAnsiTheme="minorHAnsi"/>
                <w:sz w:val="20"/>
                <w:szCs w:val="20"/>
              </w:rPr>
              <w:t>Baptist Nassau Hospital</w:t>
            </w:r>
          </w:p>
        </w:tc>
        <w:tc>
          <w:tcPr>
            <w:tcW w:w="2326" w:type="dxa"/>
            <w:vAlign w:val="center"/>
          </w:tcPr>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 xml:space="preserve">1700 East Lime Street </w:t>
            </w:r>
          </w:p>
        </w:tc>
        <w:tc>
          <w:tcPr>
            <w:tcW w:w="2433" w:type="dxa"/>
            <w:vAlign w:val="center"/>
          </w:tcPr>
          <w:p w:rsidR="00B47C77" w:rsidRPr="00751DC9" w:rsidRDefault="001617BF"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904.321.3500</w:t>
            </w:r>
          </w:p>
        </w:tc>
        <w:tc>
          <w:tcPr>
            <w:tcW w:w="1891" w:type="dxa"/>
            <w:vAlign w:val="center"/>
          </w:tcPr>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24/7</w:t>
            </w:r>
          </w:p>
        </w:tc>
      </w:tr>
      <w:tr w:rsidR="00B47C77" w:rsidRPr="00751DC9" w:rsidTr="006513A6">
        <w:trPr>
          <w:trHeight w:val="475"/>
          <w:jc w:val="center"/>
        </w:trPr>
        <w:tc>
          <w:tcPr>
            <w:tcW w:w="2399" w:type="dxa"/>
            <w:tcBorders>
              <w:right w:val="nil"/>
            </w:tcBorders>
            <w:shd w:val="clear" w:color="auto" w:fill="D9D9D9"/>
          </w:tcPr>
          <w:p w:rsidR="00B47C77" w:rsidRPr="00751DC9" w:rsidRDefault="00B47C77" w:rsidP="00B47C77">
            <w:pPr>
              <w:spacing w:after="0" w:line="240" w:lineRule="auto"/>
              <w:rPr>
                <w:rFonts w:asciiTheme="minorHAnsi" w:eastAsia="Times New Roman" w:hAnsiTheme="minorHAnsi"/>
                <w:b/>
                <w:sz w:val="20"/>
                <w:szCs w:val="20"/>
              </w:rPr>
            </w:pPr>
            <w:r w:rsidRPr="00751DC9">
              <w:rPr>
                <w:rFonts w:asciiTheme="minorHAnsi" w:eastAsia="Times New Roman" w:hAnsiTheme="minorHAnsi"/>
                <w:b/>
                <w:sz w:val="20"/>
                <w:szCs w:val="20"/>
              </w:rPr>
              <w:t>Marianna</w:t>
            </w:r>
          </w:p>
        </w:tc>
        <w:tc>
          <w:tcPr>
            <w:tcW w:w="2326" w:type="dxa"/>
            <w:tcBorders>
              <w:left w:val="nil"/>
              <w:right w:val="nil"/>
            </w:tcBorders>
            <w:shd w:val="clear" w:color="auto" w:fill="D9D9D9"/>
          </w:tcPr>
          <w:p w:rsidR="00B47C77" w:rsidRPr="00751DC9" w:rsidRDefault="00B47C77" w:rsidP="00B47C77">
            <w:pPr>
              <w:spacing w:after="0" w:line="240" w:lineRule="auto"/>
              <w:rPr>
                <w:rFonts w:asciiTheme="minorHAnsi" w:eastAsia="Times New Roman" w:hAnsiTheme="minorHAnsi"/>
                <w:sz w:val="20"/>
                <w:szCs w:val="20"/>
              </w:rPr>
            </w:pPr>
          </w:p>
        </w:tc>
        <w:tc>
          <w:tcPr>
            <w:tcW w:w="2433" w:type="dxa"/>
            <w:tcBorders>
              <w:left w:val="nil"/>
            </w:tcBorders>
            <w:shd w:val="clear" w:color="auto" w:fill="D9D9D9"/>
          </w:tcPr>
          <w:p w:rsidR="00B47C77" w:rsidRPr="00751DC9" w:rsidRDefault="00B47C77" w:rsidP="00B47C77">
            <w:pPr>
              <w:spacing w:after="0" w:line="240" w:lineRule="auto"/>
              <w:rPr>
                <w:rFonts w:asciiTheme="minorHAnsi" w:eastAsia="Times New Roman" w:hAnsiTheme="minorHAnsi"/>
                <w:sz w:val="20"/>
                <w:szCs w:val="20"/>
              </w:rPr>
            </w:pPr>
          </w:p>
        </w:tc>
        <w:tc>
          <w:tcPr>
            <w:tcW w:w="1891" w:type="dxa"/>
            <w:tcBorders>
              <w:left w:val="nil"/>
            </w:tcBorders>
            <w:shd w:val="clear" w:color="auto" w:fill="D9D9D9"/>
            <w:vAlign w:val="center"/>
          </w:tcPr>
          <w:p w:rsidR="00B47C77" w:rsidRPr="00751DC9" w:rsidRDefault="00B47C77" w:rsidP="00B47C77">
            <w:pPr>
              <w:spacing w:after="0" w:line="240" w:lineRule="auto"/>
              <w:jc w:val="center"/>
              <w:rPr>
                <w:rFonts w:asciiTheme="minorHAnsi" w:eastAsia="Times New Roman" w:hAnsiTheme="minorHAnsi"/>
                <w:sz w:val="20"/>
                <w:szCs w:val="20"/>
              </w:rPr>
            </w:pPr>
          </w:p>
        </w:tc>
      </w:tr>
      <w:tr w:rsidR="00B47C77" w:rsidRPr="00751DC9" w:rsidTr="006513A6">
        <w:trPr>
          <w:trHeight w:val="602"/>
          <w:jc w:val="center"/>
        </w:trPr>
        <w:tc>
          <w:tcPr>
            <w:tcW w:w="2399" w:type="dxa"/>
            <w:vAlign w:val="center"/>
          </w:tcPr>
          <w:p w:rsidR="00B47C77" w:rsidRPr="00751DC9" w:rsidRDefault="00B47C77" w:rsidP="00B47C77">
            <w:pPr>
              <w:spacing w:after="0" w:line="240" w:lineRule="auto"/>
              <w:rPr>
                <w:rFonts w:asciiTheme="minorHAnsi" w:eastAsia="Times New Roman" w:hAnsiTheme="minorHAnsi"/>
                <w:sz w:val="20"/>
                <w:szCs w:val="20"/>
              </w:rPr>
            </w:pPr>
            <w:r w:rsidRPr="00751DC9">
              <w:rPr>
                <w:rFonts w:asciiTheme="minorHAnsi" w:eastAsia="Times New Roman" w:hAnsiTheme="minorHAnsi"/>
                <w:sz w:val="20"/>
                <w:szCs w:val="20"/>
              </w:rPr>
              <w:t>Jackson Hospital</w:t>
            </w:r>
          </w:p>
        </w:tc>
        <w:tc>
          <w:tcPr>
            <w:tcW w:w="2326" w:type="dxa"/>
            <w:vAlign w:val="center"/>
          </w:tcPr>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4250 Hospital Drive</w:t>
            </w:r>
          </w:p>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Marianna, FL 32446</w:t>
            </w:r>
          </w:p>
        </w:tc>
        <w:tc>
          <w:tcPr>
            <w:tcW w:w="2433" w:type="dxa"/>
            <w:vAlign w:val="center"/>
          </w:tcPr>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 xml:space="preserve">850.526.2200 </w:t>
            </w:r>
          </w:p>
        </w:tc>
        <w:tc>
          <w:tcPr>
            <w:tcW w:w="1891" w:type="dxa"/>
            <w:vAlign w:val="center"/>
          </w:tcPr>
          <w:p w:rsidR="00B47C77" w:rsidRPr="00751DC9" w:rsidRDefault="00B47C77" w:rsidP="00B47C77">
            <w:pPr>
              <w:spacing w:after="0" w:line="240" w:lineRule="auto"/>
              <w:jc w:val="center"/>
              <w:rPr>
                <w:rFonts w:asciiTheme="minorHAnsi" w:eastAsia="Times New Roman" w:hAnsiTheme="minorHAnsi"/>
                <w:sz w:val="20"/>
                <w:szCs w:val="20"/>
              </w:rPr>
            </w:pPr>
            <w:r w:rsidRPr="00751DC9">
              <w:rPr>
                <w:rFonts w:asciiTheme="minorHAnsi" w:eastAsia="Times New Roman" w:hAnsiTheme="minorHAnsi"/>
                <w:sz w:val="20"/>
                <w:szCs w:val="20"/>
              </w:rPr>
              <w:t>24/7</w:t>
            </w:r>
          </w:p>
        </w:tc>
      </w:tr>
    </w:tbl>
    <w:p w:rsidR="0029426B" w:rsidRPr="00751DC9" w:rsidRDefault="0029426B" w:rsidP="0029426B">
      <w:pPr>
        <w:spacing w:after="200" w:line="276" w:lineRule="auto"/>
        <w:ind w:left="360"/>
        <w:rPr>
          <w:rFonts w:asciiTheme="minorHAnsi" w:eastAsia="Times New Roman" w:hAnsiTheme="minorHAnsi"/>
          <w:u w:val="single"/>
        </w:rPr>
      </w:pPr>
    </w:p>
    <w:p w:rsidR="0029426B" w:rsidRPr="00751DC9" w:rsidRDefault="0029426B" w:rsidP="003D4023">
      <w:pPr>
        <w:pStyle w:val="Heading1"/>
        <w:ind w:left="0"/>
        <w:rPr>
          <w:rFonts w:asciiTheme="minorHAnsi" w:hAnsiTheme="minorHAnsi"/>
        </w:rPr>
      </w:pPr>
      <w:r w:rsidRPr="00751DC9">
        <w:rPr>
          <w:rFonts w:asciiTheme="minorHAnsi" w:hAnsiTheme="minorHAnsi"/>
        </w:rPr>
        <w:lastRenderedPageBreak/>
        <w:t>Public Relations – News Media</w:t>
      </w:r>
    </w:p>
    <w:p w:rsidR="0029426B" w:rsidRPr="00751DC9" w:rsidRDefault="0029426B" w:rsidP="0029426B">
      <w:pPr>
        <w:numPr>
          <w:ilvl w:val="0"/>
          <w:numId w:val="23"/>
        </w:numPr>
        <w:spacing w:after="200" w:line="276" w:lineRule="auto"/>
        <w:rPr>
          <w:rFonts w:asciiTheme="minorHAnsi" w:eastAsia="Times New Roman" w:hAnsiTheme="minorHAnsi"/>
        </w:rPr>
      </w:pPr>
      <w:r w:rsidRPr="00751DC9">
        <w:rPr>
          <w:rFonts w:asciiTheme="minorHAnsi" w:eastAsia="Times New Roman" w:hAnsiTheme="minorHAnsi"/>
        </w:rPr>
        <w:t>Do not respond to inquiries from the news media</w:t>
      </w:r>
      <w:r w:rsidR="00B47C77" w:rsidRPr="00751DC9">
        <w:rPr>
          <w:rFonts w:asciiTheme="minorHAnsi" w:eastAsia="Times New Roman" w:hAnsiTheme="minorHAnsi"/>
        </w:rPr>
        <w:t xml:space="preserve">. </w:t>
      </w:r>
    </w:p>
    <w:p w:rsidR="00B47C77" w:rsidRPr="00751DC9" w:rsidRDefault="00B47C77" w:rsidP="00B47C77">
      <w:pPr>
        <w:spacing w:after="200" w:line="276" w:lineRule="auto"/>
        <w:ind w:left="1440"/>
        <w:rPr>
          <w:rFonts w:asciiTheme="minorHAnsi" w:eastAsia="Times New Roman" w:hAnsiTheme="minorHAnsi"/>
        </w:rPr>
      </w:pPr>
      <w:r w:rsidRPr="00751DC9">
        <w:rPr>
          <w:rFonts w:asciiTheme="minorHAnsi" w:eastAsia="Times New Roman" w:hAnsiTheme="minorHAnsi"/>
        </w:rPr>
        <w:t xml:space="preserve">Please send </w:t>
      </w:r>
      <w:r w:rsidR="001617BF" w:rsidRPr="00751DC9">
        <w:rPr>
          <w:rFonts w:asciiTheme="minorHAnsi" w:eastAsia="Times New Roman" w:hAnsiTheme="minorHAnsi"/>
        </w:rPr>
        <w:t>inquiries</w:t>
      </w:r>
      <w:r w:rsidRPr="00751DC9">
        <w:rPr>
          <w:rFonts w:asciiTheme="minorHAnsi" w:eastAsia="Times New Roman" w:hAnsiTheme="minorHAnsi"/>
        </w:rPr>
        <w:t xml:space="preserve"> to:</w:t>
      </w:r>
    </w:p>
    <w:p w:rsidR="00B47C77" w:rsidRPr="00751DC9" w:rsidRDefault="00B47C77" w:rsidP="00B47C77">
      <w:pPr>
        <w:pStyle w:val="ListParagraph"/>
        <w:numPr>
          <w:ilvl w:val="0"/>
          <w:numId w:val="24"/>
        </w:numPr>
        <w:spacing w:after="200" w:line="276" w:lineRule="auto"/>
        <w:rPr>
          <w:rFonts w:asciiTheme="minorHAnsi" w:eastAsia="Times New Roman" w:hAnsiTheme="minorHAnsi"/>
        </w:rPr>
      </w:pPr>
      <w:r w:rsidRPr="00751DC9">
        <w:rPr>
          <w:rFonts w:asciiTheme="minorHAnsi" w:eastAsia="Times New Roman" w:hAnsiTheme="minorHAnsi"/>
        </w:rPr>
        <w:t>Aleida Socarras – 863.885.1806</w:t>
      </w:r>
    </w:p>
    <w:p w:rsidR="00B47C77" w:rsidRPr="00751DC9" w:rsidRDefault="00B47C77" w:rsidP="00B47C77">
      <w:pPr>
        <w:pStyle w:val="ListParagraph"/>
        <w:numPr>
          <w:ilvl w:val="0"/>
          <w:numId w:val="24"/>
        </w:numPr>
        <w:spacing w:after="200" w:line="276" w:lineRule="auto"/>
        <w:rPr>
          <w:rFonts w:asciiTheme="minorHAnsi" w:eastAsia="Times New Roman" w:hAnsiTheme="minorHAnsi"/>
        </w:rPr>
      </w:pPr>
      <w:r w:rsidRPr="00751DC9">
        <w:rPr>
          <w:rFonts w:asciiTheme="minorHAnsi" w:eastAsia="Times New Roman" w:hAnsiTheme="minorHAnsi"/>
        </w:rPr>
        <w:t>Bonnie Erdek – 561.313.6994</w:t>
      </w:r>
    </w:p>
    <w:p w:rsidR="00902C8E" w:rsidRPr="00751DC9" w:rsidRDefault="00902C8E" w:rsidP="00B47C77">
      <w:pPr>
        <w:pStyle w:val="ListParagraph"/>
        <w:numPr>
          <w:ilvl w:val="0"/>
          <w:numId w:val="24"/>
        </w:numPr>
        <w:spacing w:after="200" w:line="276" w:lineRule="auto"/>
        <w:rPr>
          <w:rFonts w:asciiTheme="minorHAnsi" w:eastAsia="Times New Roman" w:hAnsiTheme="minorHAnsi"/>
        </w:rPr>
      </w:pPr>
      <w:r w:rsidRPr="00751DC9">
        <w:rPr>
          <w:rFonts w:asciiTheme="minorHAnsi" w:eastAsia="Times New Roman" w:hAnsiTheme="minorHAnsi"/>
        </w:rPr>
        <w:t>Fran Scott-Diehl-  352-250-7279</w:t>
      </w:r>
    </w:p>
    <w:p w:rsidR="001617BF" w:rsidRPr="00751DC9" w:rsidRDefault="001617BF" w:rsidP="00B47C77">
      <w:pPr>
        <w:pStyle w:val="ListParagraph"/>
        <w:numPr>
          <w:ilvl w:val="0"/>
          <w:numId w:val="24"/>
        </w:numPr>
        <w:spacing w:after="200" w:line="276" w:lineRule="auto"/>
        <w:rPr>
          <w:rFonts w:asciiTheme="minorHAnsi" w:eastAsia="Times New Roman" w:hAnsiTheme="minorHAnsi"/>
        </w:rPr>
      </w:pPr>
      <w:r w:rsidRPr="00751DC9">
        <w:rPr>
          <w:rFonts w:asciiTheme="minorHAnsi" w:eastAsia="Times New Roman" w:hAnsiTheme="minorHAnsi"/>
        </w:rPr>
        <w:t>Mike McCarty – 863.224.0417</w:t>
      </w:r>
    </w:p>
    <w:p w:rsidR="0029426B" w:rsidRPr="00751DC9" w:rsidRDefault="0029426B" w:rsidP="0029426B">
      <w:pPr>
        <w:numPr>
          <w:ilvl w:val="0"/>
          <w:numId w:val="23"/>
        </w:numPr>
        <w:spacing w:after="200" w:line="276" w:lineRule="auto"/>
        <w:rPr>
          <w:rFonts w:asciiTheme="minorHAnsi" w:eastAsia="Times New Roman" w:hAnsiTheme="minorHAnsi"/>
        </w:rPr>
      </w:pPr>
      <w:r w:rsidRPr="00751DC9">
        <w:rPr>
          <w:rFonts w:asciiTheme="minorHAnsi" w:eastAsia="Times New Roman" w:hAnsiTheme="minorHAnsi"/>
        </w:rPr>
        <w:t>Please understand that our customers are experiencing hardships and may take their frustration out on you and your company in spite of your best efforts – please be patient</w:t>
      </w:r>
      <w:r w:rsidRPr="00751DC9">
        <w:rPr>
          <w:rFonts w:asciiTheme="minorHAnsi" w:eastAsia="Times New Roman" w:hAnsiTheme="minorHAnsi"/>
        </w:rPr>
        <w:tab/>
        <w:t xml:space="preserve">   </w:t>
      </w:r>
    </w:p>
    <w:p w:rsidR="0029426B" w:rsidRPr="004C17CE" w:rsidRDefault="0029426B" w:rsidP="004C17CE">
      <w:pPr>
        <w:pStyle w:val="ListParagraph"/>
        <w:numPr>
          <w:ilvl w:val="0"/>
          <w:numId w:val="23"/>
        </w:numPr>
        <w:spacing w:after="200" w:line="276" w:lineRule="auto"/>
        <w:rPr>
          <w:rFonts w:asciiTheme="minorHAnsi" w:eastAsia="Times New Roman" w:hAnsiTheme="minorHAnsi"/>
        </w:rPr>
      </w:pPr>
      <w:r w:rsidRPr="00751DC9">
        <w:rPr>
          <w:rFonts w:asciiTheme="minorHAnsi" w:eastAsia="Times New Roman" w:hAnsiTheme="minorHAnsi"/>
        </w:rPr>
        <w:t>Report any confrontational issues</w:t>
      </w:r>
      <w:r w:rsidRPr="00751DC9">
        <w:rPr>
          <w:rFonts w:asciiTheme="minorHAnsi" w:eastAsia="Times New Roman" w:hAnsiTheme="minorHAnsi"/>
        </w:rPr>
        <w:tab/>
      </w:r>
      <w:r w:rsidRPr="004C17CE">
        <w:rPr>
          <w:rFonts w:asciiTheme="minorHAnsi" w:eastAsia="Times New Roman" w:hAnsiTheme="minorHAnsi"/>
        </w:rPr>
        <w:tab/>
      </w:r>
      <w:r w:rsidRPr="004C17CE">
        <w:rPr>
          <w:rFonts w:asciiTheme="minorHAnsi" w:eastAsia="Times New Roman" w:hAnsiTheme="minorHAnsi"/>
        </w:rPr>
        <w:tab/>
      </w:r>
      <w:r w:rsidRPr="004C17CE">
        <w:rPr>
          <w:rFonts w:asciiTheme="minorHAnsi" w:eastAsia="Times New Roman" w:hAnsiTheme="minorHAnsi"/>
        </w:rPr>
        <w:tab/>
      </w:r>
      <w:r w:rsidRPr="004C17CE">
        <w:rPr>
          <w:rFonts w:asciiTheme="minorHAnsi" w:eastAsia="Times New Roman" w:hAnsiTheme="minorHAnsi"/>
        </w:rPr>
        <w:tab/>
      </w:r>
      <w:r w:rsidRPr="004C17CE">
        <w:rPr>
          <w:rFonts w:asciiTheme="minorHAnsi" w:eastAsia="Times New Roman" w:hAnsiTheme="minorHAnsi"/>
        </w:rPr>
        <w:tab/>
      </w:r>
    </w:p>
    <w:p w:rsidR="007D4381" w:rsidRPr="00751DC9" w:rsidRDefault="007D4381" w:rsidP="007D4381">
      <w:pPr>
        <w:spacing w:after="0" w:line="276" w:lineRule="auto"/>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Vehicles and Drivers</w:t>
      </w:r>
    </w:p>
    <w:p w:rsidR="007D4381" w:rsidRPr="00751DC9" w:rsidRDefault="007D4381" w:rsidP="007D4381">
      <w:pPr>
        <w:numPr>
          <w:ilvl w:val="0"/>
          <w:numId w:val="14"/>
        </w:numPr>
        <w:spacing w:after="200" w:line="276" w:lineRule="auto"/>
        <w:contextualSpacing/>
        <w:rPr>
          <w:rFonts w:asciiTheme="minorHAnsi" w:eastAsia="Calibri" w:hAnsiTheme="minorHAnsi"/>
        </w:rPr>
      </w:pPr>
      <w:r w:rsidRPr="00751DC9">
        <w:rPr>
          <w:rFonts w:asciiTheme="minorHAnsi" w:eastAsia="Calibri" w:hAnsiTheme="minorHAnsi"/>
        </w:rPr>
        <w:t>Follow all requirements of Department of Transportation (DOT) and Federal Motor Carrier Safety Regulations (FMCSR)</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MS Mincho" w:hAnsiTheme="minorHAnsi"/>
          <w:color w:val="000000"/>
        </w:rPr>
        <w:t>Drivers must also have a proper Commercial Driver License (CDL)</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MS Mincho" w:hAnsiTheme="minorHAnsi"/>
          <w:color w:val="000000"/>
        </w:rPr>
        <w:t>Drivers must perform truck inspections daily according to the DOT</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MS Mincho" w:hAnsiTheme="minorHAnsi"/>
          <w:color w:val="000000"/>
        </w:rPr>
        <w:t>All loads must be secured in accordance with the FMCSR</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Times New Roman" w:hAnsiTheme="minorHAnsi"/>
        </w:rPr>
        <w:t>Always walk around vehicle before moving vehicle</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Times New Roman" w:hAnsiTheme="minorHAnsi"/>
        </w:rPr>
        <w:t>Avoid backing, but if necessary, use a spotter</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Times New Roman" w:hAnsiTheme="minorHAnsi"/>
        </w:rPr>
        <w:t>Vehicles must not exceed 10 mph while driving on FPU property</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Times New Roman" w:hAnsiTheme="minorHAnsi"/>
        </w:rPr>
        <w:t>When vehicle is in motion, all passengers must be wearing a seat belt</w:t>
      </w:r>
    </w:p>
    <w:p w:rsidR="007D4381" w:rsidRPr="00751DC9" w:rsidRDefault="007D4381" w:rsidP="007D4381">
      <w:pPr>
        <w:numPr>
          <w:ilvl w:val="0"/>
          <w:numId w:val="13"/>
        </w:numPr>
        <w:spacing w:after="200" w:line="276" w:lineRule="auto"/>
        <w:contextualSpacing/>
        <w:rPr>
          <w:rFonts w:asciiTheme="minorHAnsi" w:eastAsia="Calibri" w:hAnsiTheme="minorHAnsi"/>
        </w:rPr>
      </w:pPr>
      <w:r w:rsidRPr="00751DC9">
        <w:rPr>
          <w:rFonts w:asciiTheme="minorHAnsi" w:eastAsia="Times New Roman" w:hAnsiTheme="minorHAnsi"/>
        </w:rPr>
        <w:t>When vehicle is in motion, there shall be no riders in the bucket</w:t>
      </w:r>
    </w:p>
    <w:p w:rsidR="007D4381" w:rsidRPr="00751DC9" w:rsidRDefault="007D4381" w:rsidP="004C17CE">
      <w:pPr>
        <w:tabs>
          <w:tab w:val="left" w:pos="1080"/>
        </w:tabs>
        <w:spacing w:after="200" w:line="276" w:lineRule="auto"/>
        <w:contextualSpacing/>
        <w:textAlignment w:val="baseline"/>
        <w:rPr>
          <w:rFonts w:asciiTheme="minorHAnsi" w:eastAsia="Calibri" w:hAnsiTheme="minorHAnsi"/>
        </w:rPr>
      </w:pPr>
    </w:p>
    <w:p w:rsidR="007F4D19" w:rsidRPr="00751DC9" w:rsidRDefault="007F4D19" w:rsidP="007F4D19">
      <w:pPr>
        <w:tabs>
          <w:tab w:val="left" w:pos="1080"/>
        </w:tabs>
        <w:spacing w:after="0" w:line="240" w:lineRule="auto"/>
        <w:textAlignment w:val="baseline"/>
        <w:rPr>
          <w:rFonts w:asciiTheme="minorHAnsi" w:eastAsia="Times New Roman" w:hAnsiTheme="minorHAnsi"/>
          <w:sz w:val="36"/>
          <w:szCs w:val="36"/>
        </w:rPr>
      </w:pPr>
      <w:bookmarkStart w:id="5" w:name="SwitchingTaggingClearances"/>
      <w:r w:rsidRPr="00751DC9">
        <w:rPr>
          <w:rFonts w:asciiTheme="minorHAnsi" w:eastAsia="Times New Roman" w:hAnsiTheme="minorHAnsi"/>
          <w:b/>
          <w:sz w:val="36"/>
          <w:szCs w:val="36"/>
          <w:u w:val="single"/>
        </w:rPr>
        <w:t>Switching, Tagging, Clearances</w:t>
      </w:r>
      <w:bookmarkEnd w:id="5"/>
    </w:p>
    <w:p w:rsidR="007F4D19" w:rsidRPr="004C17CE" w:rsidRDefault="007F4D19" w:rsidP="004C17CE">
      <w:pPr>
        <w:pStyle w:val="ListParagraph"/>
        <w:numPr>
          <w:ilvl w:val="0"/>
          <w:numId w:val="35"/>
        </w:numPr>
        <w:spacing w:after="200" w:line="276" w:lineRule="auto"/>
        <w:textAlignment w:val="baseline"/>
        <w:rPr>
          <w:rFonts w:asciiTheme="minorHAnsi" w:eastAsia="Calibri" w:hAnsiTheme="minorHAnsi"/>
        </w:rPr>
      </w:pPr>
      <w:r w:rsidRPr="004C17CE">
        <w:rPr>
          <w:rFonts w:asciiTheme="minorHAnsi" w:eastAsia="Calibri" w:hAnsiTheme="minorHAnsi"/>
        </w:rPr>
        <w:t>All switching must be documented</w:t>
      </w:r>
    </w:p>
    <w:p w:rsidR="007F4D19" w:rsidRPr="00751DC9" w:rsidRDefault="007F4D19" w:rsidP="007F4D19">
      <w:pPr>
        <w:numPr>
          <w:ilvl w:val="0"/>
          <w:numId w:val="6"/>
        </w:numPr>
        <w:spacing w:after="200" w:line="276" w:lineRule="auto"/>
        <w:contextualSpacing/>
        <w:textAlignment w:val="baseline"/>
        <w:rPr>
          <w:rFonts w:asciiTheme="minorHAnsi" w:eastAsia="Calibri" w:hAnsiTheme="minorHAnsi"/>
        </w:rPr>
      </w:pPr>
      <w:r w:rsidRPr="00751DC9">
        <w:rPr>
          <w:rFonts w:asciiTheme="minorHAnsi" w:eastAsia="MS PGothic" w:hAnsiTheme="minorHAnsi"/>
          <w:color w:val="000000"/>
          <w:kern w:val="24"/>
        </w:rPr>
        <w:t xml:space="preserve"> </w:t>
      </w:r>
      <w:r w:rsidR="005B345B" w:rsidRPr="00751DC9">
        <w:rPr>
          <w:rFonts w:asciiTheme="minorHAnsi" w:eastAsia="MS PGothic" w:hAnsiTheme="minorHAnsi"/>
          <w:color w:val="000000"/>
          <w:kern w:val="24"/>
        </w:rPr>
        <w:t>S</w:t>
      </w:r>
      <w:r w:rsidRPr="00751DC9">
        <w:rPr>
          <w:rFonts w:asciiTheme="minorHAnsi" w:eastAsia="MS PGothic" w:hAnsiTheme="minorHAnsi"/>
          <w:color w:val="000000"/>
          <w:kern w:val="24"/>
        </w:rPr>
        <w:t>witching tags (hold tags) shall be used to identify sections of lines that are in an abnormal state or have a clearance associated with them</w:t>
      </w:r>
    </w:p>
    <w:p w:rsidR="007F4D19" w:rsidRPr="00751DC9" w:rsidRDefault="007F4D19" w:rsidP="007F4D19">
      <w:pPr>
        <w:numPr>
          <w:ilvl w:val="0"/>
          <w:numId w:val="6"/>
        </w:numPr>
        <w:spacing w:after="200" w:line="276" w:lineRule="auto"/>
        <w:contextualSpacing/>
        <w:textAlignment w:val="baseline"/>
        <w:rPr>
          <w:rFonts w:asciiTheme="minorHAnsi" w:eastAsia="Calibri" w:hAnsiTheme="minorHAnsi"/>
        </w:rPr>
      </w:pPr>
      <w:r w:rsidRPr="00751DC9">
        <w:rPr>
          <w:rFonts w:asciiTheme="minorHAnsi" w:eastAsia="Calibri" w:hAnsiTheme="minorHAnsi"/>
        </w:rPr>
        <w:t>All switches that are unlocked to operate must be relocked</w:t>
      </w:r>
    </w:p>
    <w:p w:rsidR="005B345B" w:rsidRPr="00751DC9" w:rsidRDefault="007F4D19" w:rsidP="005B345B">
      <w:pPr>
        <w:numPr>
          <w:ilvl w:val="0"/>
          <w:numId w:val="6"/>
        </w:numPr>
        <w:spacing w:after="200" w:line="276" w:lineRule="auto"/>
        <w:contextualSpacing/>
        <w:textAlignment w:val="baseline"/>
        <w:rPr>
          <w:rFonts w:asciiTheme="minorHAnsi" w:eastAsia="Calibri" w:hAnsiTheme="minorHAnsi"/>
        </w:rPr>
      </w:pPr>
      <w:r w:rsidRPr="00751DC9">
        <w:rPr>
          <w:rFonts w:asciiTheme="minorHAnsi" w:eastAsia="Calibri" w:hAnsiTheme="minorHAnsi"/>
        </w:rPr>
        <w:t xml:space="preserve">If it is necessary to cut a </w:t>
      </w:r>
      <w:r w:rsidR="005B345B" w:rsidRPr="00751DC9">
        <w:rPr>
          <w:rFonts w:asciiTheme="minorHAnsi" w:eastAsia="Calibri" w:hAnsiTheme="minorHAnsi"/>
        </w:rPr>
        <w:t>FPU</w:t>
      </w:r>
      <w:r w:rsidRPr="00751DC9">
        <w:rPr>
          <w:rFonts w:asciiTheme="minorHAnsi" w:eastAsia="Calibri" w:hAnsiTheme="minorHAnsi"/>
        </w:rPr>
        <w:t xml:space="preserve"> lock from a switch,</w:t>
      </w:r>
      <w:r w:rsidR="005B345B" w:rsidRPr="00751DC9">
        <w:rPr>
          <w:rFonts w:asciiTheme="minorHAnsi" w:eastAsia="Calibri" w:hAnsiTheme="minorHAnsi"/>
        </w:rPr>
        <w:t xml:space="preserve"> A</w:t>
      </w:r>
      <w:r w:rsidR="00513B3A" w:rsidRPr="00751DC9">
        <w:rPr>
          <w:rFonts w:asciiTheme="minorHAnsi" w:eastAsia="Calibri" w:hAnsiTheme="minorHAnsi"/>
        </w:rPr>
        <w:t>n</w:t>
      </w:r>
      <w:r w:rsidRPr="00751DC9">
        <w:rPr>
          <w:rFonts w:asciiTheme="minorHAnsi" w:eastAsia="Calibri" w:hAnsiTheme="minorHAnsi"/>
        </w:rPr>
        <w:t xml:space="preserve"> </w:t>
      </w:r>
      <w:r w:rsidR="005B345B" w:rsidRPr="00751DC9">
        <w:rPr>
          <w:rFonts w:asciiTheme="minorHAnsi" w:eastAsia="Calibri" w:hAnsiTheme="minorHAnsi"/>
        </w:rPr>
        <w:t>FPU</w:t>
      </w:r>
      <w:r w:rsidRPr="00751DC9">
        <w:rPr>
          <w:rFonts w:asciiTheme="minorHAnsi" w:eastAsia="Calibri" w:hAnsiTheme="minorHAnsi"/>
        </w:rPr>
        <w:t xml:space="preserve"> lock must be readily available and reinstalled before the switch can be left unguarde</w:t>
      </w:r>
      <w:r w:rsidR="005B345B" w:rsidRPr="00751DC9">
        <w:rPr>
          <w:rFonts w:asciiTheme="minorHAnsi" w:eastAsia="Calibri" w:hAnsiTheme="minorHAnsi"/>
        </w:rPr>
        <w:t>d</w:t>
      </w:r>
    </w:p>
    <w:p w:rsidR="00A678F5" w:rsidRPr="00A03485" w:rsidRDefault="007F4D19" w:rsidP="00A03485">
      <w:pPr>
        <w:numPr>
          <w:ilvl w:val="0"/>
          <w:numId w:val="6"/>
        </w:numPr>
        <w:spacing w:after="200" w:line="276" w:lineRule="auto"/>
        <w:contextualSpacing/>
        <w:textAlignment w:val="baseline"/>
        <w:rPr>
          <w:rFonts w:asciiTheme="minorHAnsi" w:eastAsia="Calibri" w:hAnsiTheme="minorHAnsi"/>
        </w:rPr>
      </w:pPr>
      <w:r w:rsidRPr="00751DC9">
        <w:rPr>
          <w:rFonts w:asciiTheme="minorHAnsi" w:eastAsia="MS PGothic" w:hAnsiTheme="minorHAnsi"/>
          <w:color w:val="000000"/>
          <w:kern w:val="24"/>
        </w:rPr>
        <w:t>All distribution primary, secondary and service facilities shall be patrolled before any line is re-energized</w:t>
      </w:r>
    </w:p>
    <w:p w:rsidR="00100DB5" w:rsidRPr="004C17CE" w:rsidRDefault="00100DB5" w:rsidP="00100DB5">
      <w:pPr>
        <w:spacing w:after="200" w:line="276" w:lineRule="auto"/>
        <w:rPr>
          <w:rFonts w:asciiTheme="minorHAnsi" w:eastAsia="Times New Roman" w:hAnsiTheme="minorHAnsi"/>
          <w:b/>
          <w:sz w:val="36"/>
          <w:szCs w:val="36"/>
          <w:u w:val="single"/>
        </w:rPr>
      </w:pPr>
      <w:bookmarkStart w:id="6" w:name="MAD"/>
      <w:r w:rsidRPr="004C17CE">
        <w:rPr>
          <w:rFonts w:asciiTheme="minorHAnsi" w:eastAsia="Times New Roman" w:hAnsiTheme="minorHAnsi"/>
          <w:b/>
          <w:sz w:val="36"/>
          <w:szCs w:val="36"/>
          <w:u w:val="single"/>
        </w:rPr>
        <w:lastRenderedPageBreak/>
        <w:t>Minimum Approach Distances (MAD)</w:t>
      </w:r>
    </w:p>
    <w:p w:rsidR="00100DB5" w:rsidRPr="004C17CE" w:rsidRDefault="00100DB5" w:rsidP="004C17CE">
      <w:pPr>
        <w:spacing w:after="200" w:line="276" w:lineRule="auto"/>
        <w:rPr>
          <w:rFonts w:asciiTheme="minorHAnsi" w:hAnsiTheme="minorHAnsi"/>
        </w:rPr>
      </w:pPr>
      <w:r w:rsidRPr="00751DC9">
        <w:rPr>
          <w:rFonts w:asciiTheme="minorHAnsi" w:hAnsiTheme="minorHAnsi"/>
        </w:rPr>
        <w:t>Florida Public Utiliti</w:t>
      </w:r>
      <w:r w:rsidR="00020AFA">
        <w:rPr>
          <w:rFonts w:asciiTheme="minorHAnsi" w:hAnsiTheme="minorHAnsi"/>
        </w:rPr>
        <w:t xml:space="preserve">es Company’s distribution </w:t>
      </w:r>
      <w:r w:rsidRPr="00751DC9">
        <w:rPr>
          <w:rFonts w:asciiTheme="minorHAnsi" w:hAnsiTheme="minorHAnsi"/>
        </w:rPr>
        <w:t>voltage is 12kv</w:t>
      </w:r>
      <w:r w:rsidR="00020AFA">
        <w:rPr>
          <w:rFonts w:asciiTheme="minorHAnsi" w:hAnsiTheme="minorHAnsi"/>
        </w:rPr>
        <w:t xml:space="preserve"> and transmission voltages are 69kv and</w:t>
      </w:r>
      <w:r w:rsidRPr="00751DC9">
        <w:rPr>
          <w:rFonts w:asciiTheme="minorHAnsi" w:hAnsiTheme="minorHAnsi"/>
        </w:rPr>
        <w:t xml:space="preserve"> 138kv. Verify the voltage with an FPU representative before beginning work</w:t>
      </w:r>
      <w:r w:rsidR="00020AFA">
        <w:rPr>
          <w:rFonts w:asciiTheme="minorHAnsi" w:hAnsiTheme="minorHAnsi"/>
        </w:rPr>
        <w:t>,</w:t>
      </w:r>
      <w:r w:rsidRPr="00751DC9">
        <w:rPr>
          <w:rFonts w:asciiTheme="minorHAnsi" w:hAnsiTheme="minorHAnsi"/>
        </w:rPr>
        <w:t xml:space="preserve"> in order to determine the appropriate minimum approach distances. The following table is provided for reference. </w:t>
      </w:r>
      <w:bookmarkEnd w:id="6"/>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4"/>
        <w:gridCol w:w="892"/>
        <w:gridCol w:w="892"/>
        <w:gridCol w:w="856"/>
        <w:gridCol w:w="856"/>
      </w:tblGrid>
      <w:tr w:rsidR="00100DB5" w:rsidRPr="00751DC9" w:rsidTr="00C101A1">
        <w:trPr>
          <w:trHeight w:val="577"/>
        </w:trPr>
        <w:tc>
          <w:tcPr>
            <w:tcW w:w="0" w:type="auto"/>
            <w:gridSpan w:val="5"/>
            <w:shd w:val="clear" w:color="auto" w:fill="D0CECE" w:themeFill="background2" w:themeFillShade="E6"/>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b/>
                <w:color w:val="000000"/>
                <w:sz w:val="20"/>
                <w:szCs w:val="20"/>
              </w:rPr>
              <w:t>ALTERNATIVE MINIMUM APPROACH DISTANCES FOR VOLTAGES OF 72.5 KV AND LESS</w:t>
            </w:r>
            <w:r w:rsidRPr="00751DC9">
              <w:rPr>
                <w:rFonts w:asciiTheme="minorHAnsi" w:eastAsia="Times New Roman" w:hAnsiTheme="minorHAnsi" w:cs="Tahoma"/>
                <w:color w:val="000000"/>
                <w:sz w:val="20"/>
                <w:szCs w:val="20"/>
              </w:rPr>
              <w:t xml:space="preserve"> </w:t>
            </w:r>
            <w:r w:rsidRPr="00751DC9">
              <w:rPr>
                <w:rFonts w:asciiTheme="minorHAnsi" w:eastAsia="Times New Roman" w:hAnsiTheme="minorHAnsi" w:cs="Tahoma"/>
                <w:color w:val="000000"/>
                <w:sz w:val="15"/>
                <w:szCs w:val="15"/>
                <w:vertAlign w:val="superscript"/>
              </w:rPr>
              <w:t>1</w:t>
            </w:r>
          </w:p>
        </w:tc>
      </w:tr>
      <w:tr w:rsidR="00C101A1" w:rsidRPr="00751DC9" w:rsidTr="00751DC9">
        <w:trPr>
          <w:trHeight w:val="591"/>
        </w:trPr>
        <w:tc>
          <w:tcPr>
            <w:tcW w:w="0" w:type="auto"/>
            <w:vMerge w:val="restart"/>
            <w:shd w:val="clear" w:color="auto" w:fill="auto"/>
            <w:vAlign w:val="center"/>
            <w:hideMark/>
          </w:tcPr>
          <w:p w:rsidR="00C101A1" w:rsidRPr="00751DC9" w:rsidRDefault="00C101A1"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Nominal voltage (kV)</w:t>
            </w:r>
            <w:r w:rsidRPr="00751DC9">
              <w:rPr>
                <w:rFonts w:asciiTheme="minorHAnsi" w:eastAsia="Times New Roman" w:hAnsiTheme="minorHAnsi" w:cs="Tahoma"/>
                <w:color w:val="000000"/>
                <w:sz w:val="20"/>
                <w:szCs w:val="20"/>
              </w:rPr>
              <w:br/>
              <w:t>phase-to-phase</w:t>
            </w:r>
          </w:p>
        </w:tc>
        <w:tc>
          <w:tcPr>
            <w:tcW w:w="0" w:type="auto"/>
            <w:gridSpan w:val="4"/>
            <w:shd w:val="clear" w:color="auto" w:fill="auto"/>
            <w:vAlign w:val="center"/>
            <w:hideMark/>
          </w:tcPr>
          <w:p w:rsidR="00C101A1" w:rsidRPr="00751DC9" w:rsidRDefault="00C101A1" w:rsidP="00100DB5">
            <w:pPr>
              <w:spacing w:after="300" w:line="285" w:lineRule="atLeast"/>
              <w:rPr>
                <w:rFonts w:asciiTheme="minorHAnsi" w:eastAsia="Times New Roman" w:hAnsiTheme="minorHAnsi"/>
                <w:sz w:val="20"/>
                <w:szCs w:val="20"/>
              </w:rPr>
            </w:pPr>
          </w:p>
        </w:tc>
      </w:tr>
      <w:tr w:rsidR="00100DB5" w:rsidRPr="00751DC9" w:rsidTr="00C101A1">
        <w:trPr>
          <w:trHeight w:val="606"/>
        </w:trPr>
        <w:tc>
          <w:tcPr>
            <w:tcW w:w="0" w:type="auto"/>
            <w:vMerge/>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p>
        </w:tc>
        <w:tc>
          <w:tcPr>
            <w:tcW w:w="0" w:type="auto"/>
            <w:gridSpan w:val="4"/>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Distance</w:t>
            </w:r>
          </w:p>
        </w:tc>
      </w:tr>
      <w:tr w:rsidR="00100DB5" w:rsidRPr="00751DC9" w:rsidTr="00C101A1">
        <w:trPr>
          <w:trHeight w:val="1168"/>
        </w:trPr>
        <w:tc>
          <w:tcPr>
            <w:tcW w:w="0" w:type="auto"/>
            <w:vMerge/>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p>
        </w:tc>
        <w:tc>
          <w:tcPr>
            <w:tcW w:w="0" w:type="auto"/>
            <w:gridSpan w:val="2"/>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Phase-to-ground exposure</w:t>
            </w:r>
          </w:p>
        </w:tc>
        <w:tc>
          <w:tcPr>
            <w:tcW w:w="0" w:type="auto"/>
            <w:gridSpan w:val="2"/>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Phase-to-phase exposure</w:t>
            </w:r>
          </w:p>
        </w:tc>
      </w:tr>
      <w:tr w:rsidR="00100DB5" w:rsidRPr="00751DC9" w:rsidTr="00C101A1">
        <w:trPr>
          <w:trHeight w:val="591"/>
        </w:trPr>
        <w:tc>
          <w:tcPr>
            <w:tcW w:w="0" w:type="auto"/>
            <w:vMerge/>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p>
        </w:tc>
        <w:tc>
          <w:tcPr>
            <w:tcW w:w="0" w:type="auto"/>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m</w:t>
            </w:r>
          </w:p>
        </w:tc>
        <w:tc>
          <w:tcPr>
            <w:tcW w:w="0" w:type="auto"/>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ft</w:t>
            </w:r>
          </w:p>
        </w:tc>
        <w:tc>
          <w:tcPr>
            <w:tcW w:w="0" w:type="auto"/>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m</w:t>
            </w:r>
          </w:p>
        </w:tc>
        <w:tc>
          <w:tcPr>
            <w:tcW w:w="0" w:type="auto"/>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ft</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 xml:space="preserve">0.050 to 0.300 </w:t>
            </w:r>
            <w:r w:rsidRPr="00751DC9">
              <w:rPr>
                <w:rFonts w:asciiTheme="minorHAnsi" w:eastAsia="Times New Roman" w:hAnsiTheme="minorHAnsi" w:cs="Tahoma"/>
                <w:color w:val="000000"/>
                <w:sz w:val="15"/>
                <w:szCs w:val="15"/>
                <w:vertAlign w:val="superscript"/>
              </w:rPr>
              <w:t>2</w:t>
            </w:r>
            <w:r w:rsidRPr="00751DC9">
              <w:rPr>
                <w:rFonts w:asciiTheme="minorHAnsi" w:eastAsia="Times New Roman" w:hAnsiTheme="minorHAnsi" w:cs="Tahoma"/>
                <w:color w:val="000000"/>
                <w:sz w:val="20"/>
                <w:szCs w:val="20"/>
              </w:rPr>
              <w:t xml:space="preserve"> .................................................................................................</w:t>
            </w:r>
          </w:p>
        </w:tc>
        <w:tc>
          <w:tcPr>
            <w:tcW w:w="0" w:type="auto"/>
            <w:gridSpan w:val="2"/>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Avoid Contact</w:t>
            </w:r>
          </w:p>
        </w:tc>
        <w:tc>
          <w:tcPr>
            <w:tcW w:w="0" w:type="auto"/>
            <w:gridSpan w:val="2"/>
            <w:shd w:val="clear" w:color="auto" w:fill="auto"/>
            <w:vAlign w:val="center"/>
            <w:hideMark/>
          </w:tcPr>
          <w:p w:rsidR="00100DB5" w:rsidRPr="00751DC9" w:rsidRDefault="00100DB5" w:rsidP="00100DB5">
            <w:pPr>
              <w:spacing w:after="300" w:line="285" w:lineRule="atLeast"/>
              <w:jc w:val="center"/>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Avoid Contact</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 xml:space="preserve">0.301 to 0.750 </w:t>
            </w:r>
            <w:r w:rsidRPr="00751DC9">
              <w:rPr>
                <w:rFonts w:asciiTheme="minorHAnsi" w:eastAsia="Times New Roman" w:hAnsiTheme="minorHAnsi" w:cs="Tahoma"/>
                <w:color w:val="000000"/>
                <w:sz w:val="15"/>
                <w:szCs w:val="15"/>
                <w:vertAlign w:val="superscript"/>
              </w:rPr>
              <w:t>2</w:t>
            </w:r>
            <w:r w:rsidRPr="00751DC9">
              <w:rPr>
                <w:rFonts w:asciiTheme="minorHAnsi" w:eastAsia="Times New Roman" w:hAnsiTheme="minorHAnsi" w:cs="Tahoma"/>
                <w:color w:val="000000"/>
                <w:sz w:val="20"/>
                <w:szCs w:val="20"/>
              </w:rPr>
              <w:t xml:space="preserve">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0.33</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1.09</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0.33</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1.09</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0.751 to 5.0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0.63</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2.07</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0.63</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2.07</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5.1 to 15.0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0.65</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2.14</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0.68</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2.24</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15.1 to 36.0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0.77</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2.53</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0.89</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2.92</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36.1 to 46.0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0.84</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2.76</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0.98</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3.22</w:t>
            </w:r>
          </w:p>
        </w:tc>
      </w:tr>
      <w:tr w:rsidR="00100DB5" w:rsidRPr="00751DC9" w:rsidTr="00C101A1">
        <w:trPr>
          <w:trHeight w:val="858"/>
        </w:trPr>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46.1 to 72.5 .....................................................................................................</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1.00</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3.29</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1.20</w:t>
            </w:r>
          </w:p>
        </w:tc>
        <w:tc>
          <w:tcPr>
            <w:tcW w:w="0" w:type="auto"/>
            <w:shd w:val="clear" w:color="auto" w:fill="auto"/>
            <w:vAlign w:val="center"/>
            <w:hideMark/>
          </w:tcPr>
          <w:p w:rsidR="00100DB5" w:rsidRPr="00751DC9" w:rsidRDefault="00100DB5" w:rsidP="00100DB5">
            <w:pPr>
              <w:spacing w:after="300" w:line="285" w:lineRule="atLeast"/>
              <w:rPr>
                <w:rFonts w:asciiTheme="minorHAnsi" w:eastAsia="Times New Roman" w:hAnsiTheme="minorHAnsi" w:cs="Tahoma"/>
                <w:color w:val="000000"/>
                <w:sz w:val="20"/>
                <w:szCs w:val="20"/>
              </w:rPr>
            </w:pPr>
            <w:r w:rsidRPr="00751DC9">
              <w:rPr>
                <w:rFonts w:asciiTheme="minorHAnsi" w:eastAsia="Times New Roman" w:hAnsiTheme="minorHAnsi" w:cs="Tahoma"/>
                <w:color w:val="000000"/>
                <w:sz w:val="20"/>
                <w:szCs w:val="20"/>
              </w:rPr>
              <w:t>3.94</w:t>
            </w:r>
          </w:p>
        </w:tc>
      </w:tr>
    </w:tbl>
    <w:p w:rsidR="00513B3A" w:rsidRPr="00751DC9" w:rsidRDefault="00513B3A" w:rsidP="00513B3A">
      <w:pPr>
        <w:spacing w:after="200" w:line="276" w:lineRule="auto"/>
        <w:contextualSpacing/>
        <w:textAlignment w:val="baseline"/>
        <w:rPr>
          <w:rFonts w:asciiTheme="minorHAnsi" w:eastAsia="MS PGothic" w:hAnsiTheme="minorHAnsi"/>
          <w:color w:val="000000"/>
          <w:kern w:val="24"/>
        </w:rPr>
      </w:pPr>
    </w:p>
    <w:p w:rsidR="00513B3A" w:rsidRPr="00751DC9" w:rsidRDefault="00846FE8" w:rsidP="00513B3A">
      <w:pPr>
        <w:spacing w:after="200" w:line="276" w:lineRule="auto"/>
        <w:contextualSpacing/>
        <w:textAlignment w:val="baseline"/>
        <w:rPr>
          <w:rFonts w:asciiTheme="minorHAnsi" w:eastAsia="MS PGothic" w:hAnsiTheme="minorHAnsi"/>
          <w:b/>
          <w:color w:val="000000"/>
          <w:kern w:val="24"/>
          <w:u w:val="single"/>
        </w:rPr>
      </w:pPr>
      <w:r>
        <w:rPr>
          <w:rFonts w:asciiTheme="minorHAnsi" w:eastAsia="Times New Roman" w:hAnsiTheme="minorHAnsi"/>
          <w:b/>
          <w:sz w:val="36"/>
          <w:szCs w:val="36"/>
          <w:u w:val="single"/>
        </w:rPr>
        <w:lastRenderedPageBreak/>
        <w:t>PERSONAL PROTECTIVE GROUNDING</w:t>
      </w:r>
    </w:p>
    <w:p w:rsidR="00513B3A" w:rsidRPr="00751DC9" w:rsidRDefault="00513B3A" w:rsidP="00513B3A">
      <w:pPr>
        <w:spacing w:after="200" w:line="276" w:lineRule="auto"/>
        <w:contextualSpacing/>
        <w:textAlignment w:val="baseline"/>
        <w:rPr>
          <w:rFonts w:asciiTheme="minorHAnsi" w:eastAsia="MS PGothic" w:hAnsiTheme="minorHAnsi"/>
          <w:b/>
          <w:color w:val="000000"/>
          <w:kern w:val="24"/>
        </w:rPr>
      </w:pPr>
    </w:p>
    <w:p w:rsidR="00513B3A" w:rsidRPr="00751DC9" w:rsidRDefault="00513B3A" w:rsidP="00513B3A">
      <w:pPr>
        <w:numPr>
          <w:ilvl w:val="0"/>
          <w:numId w:val="16"/>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You must work under your own company’s grounds. You are responsible for following your company’s grounding practices at all times and when handling a grounded down conductor</w:t>
      </w:r>
    </w:p>
    <w:p w:rsidR="00513B3A" w:rsidRPr="00751DC9" w:rsidRDefault="00513B3A" w:rsidP="00513B3A">
      <w:pPr>
        <w:numPr>
          <w:ilvl w:val="0"/>
          <w:numId w:val="16"/>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 xml:space="preserve">All conductors are to be considered to be </w:t>
      </w:r>
      <w:r w:rsidRPr="00751DC9">
        <w:rPr>
          <w:rFonts w:asciiTheme="minorHAnsi" w:eastAsia="MS PGothic" w:hAnsiTheme="minorHAnsi"/>
          <w:b/>
          <w:bCs/>
          <w:color w:val="000000"/>
          <w:kern w:val="24"/>
          <w:u w:val="single"/>
        </w:rPr>
        <w:t>ENERGIZED</w:t>
      </w:r>
      <w:r w:rsidRPr="00751DC9">
        <w:rPr>
          <w:rFonts w:asciiTheme="minorHAnsi" w:eastAsia="MS PGothic" w:hAnsiTheme="minorHAnsi"/>
          <w:color w:val="000000"/>
          <w:kern w:val="24"/>
          <w:u w:val="single"/>
        </w:rPr>
        <w:t xml:space="preserve"> </w:t>
      </w:r>
      <w:r w:rsidRPr="00751DC9">
        <w:rPr>
          <w:rFonts w:asciiTheme="minorHAnsi" w:eastAsia="MS PGothic" w:hAnsiTheme="minorHAnsi"/>
          <w:color w:val="000000"/>
          <w:kern w:val="24"/>
        </w:rPr>
        <w:t xml:space="preserve">unless they are de-energized, tested for the absence of voltage and </w:t>
      </w:r>
      <w:r w:rsidRPr="00751DC9">
        <w:rPr>
          <w:rFonts w:asciiTheme="minorHAnsi" w:eastAsia="MS PGothic" w:hAnsiTheme="minorHAnsi"/>
          <w:b/>
          <w:bCs/>
          <w:color w:val="000000"/>
          <w:kern w:val="24"/>
          <w:u w:val="single"/>
        </w:rPr>
        <w:t>EFFECTIVELY GROUNDED</w:t>
      </w:r>
      <w:r w:rsidRPr="00751DC9">
        <w:rPr>
          <w:rFonts w:asciiTheme="minorHAnsi" w:eastAsia="MS PGothic" w:hAnsiTheme="minorHAnsi"/>
          <w:color w:val="000000"/>
          <w:kern w:val="24"/>
          <w:u w:val="single"/>
        </w:rPr>
        <w:t>!</w:t>
      </w:r>
    </w:p>
    <w:p w:rsidR="00513B3A" w:rsidRPr="00751DC9" w:rsidRDefault="00513B3A" w:rsidP="00513B3A">
      <w:pPr>
        <w:numPr>
          <w:ilvl w:val="0"/>
          <w:numId w:val="15"/>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Assume that all de-energized lines have induced voltage, back-feed or residual voltage present</w:t>
      </w:r>
    </w:p>
    <w:p w:rsidR="00513B3A" w:rsidRPr="00751DC9" w:rsidRDefault="00513B3A" w:rsidP="00513B3A">
      <w:pPr>
        <w:numPr>
          <w:ilvl w:val="0"/>
          <w:numId w:val="22"/>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All clearance points shall be tagged and rendered inoperable</w:t>
      </w:r>
    </w:p>
    <w:p w:rsidR="00513B3A" w:rsidRPr="00751DC9" w:rsidRDefault="00513B3A" w:rsidP="00513B3A">
      <w:pPr>
        <w:numPr>
          <w:ilvl w:val="0"/>
          <w:numId w:val="21"/>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Hold tags shall be used to identify sections of lines that have clearances associated with them</w:t>
      </w:r>
    </w:p>
    <w:p w:rsidR="00513B3A" w:rsidRPr="00751DC9" w:rsidRDefault="00513B3A" w:rsidP="00513B3A">
      <w:pPr>
        <w:numPr>
          <w:ilvl w:val="0"/>
          <w:numId w:val="20"/>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 xml:space="preserve">It is recommended that a </w:t>
      </w:r>
      <w:r w:rsidRPr="00751DC9">
        <w:rPr>
          <w:rFonts w:asciiTheme="minorHAnsi" w:eastAsia="MS PGothic" w:hAnsiTheme="minorHAnsi"/>
          <w:b/>
          <w:bCs/>
          <w:color w:val="000000"/>
          <w:kern w:val="24"/>
          <w:u w:val="single"/>
        </w:rPr>
        <w:t>RED FLAG</w:t>
      </w:r>
      <w:r w:rsidRPr="00751DC9">
        <w:rPr>
          <w:rFonts w:asciiTheme="minorHAnsi" w:eastAsia="MS PGothic" w:hAnsiTheme="minorHAnsi"/>
          <w:b/>
          <w:bCs/>
          <w:color w:val="000000"/>
          <w:kern w:val="24"/>
        </w:rPr>
        <w:t xml:space="preserve"> </w:t>
      </w:r>
      <w:r w:rsidRPr="00751DC9">
        <w:rPr>
          <w:rFonts w:asciiTheme="minorHAnsi" w:eastAsia="MS PGothic" w:hAnsiTheme="minorHAnsi"/>
          <w:color w:val="000000"/>
          <w:kern w:val="24"/>
        </w:rPr>
        <w:t>be hung at the location where grounds are to be installed. The red flag is not to be used in place of a hold tag</w:t>
      </w:r>
    </w:p>
    <w:p w:rsidR="00513B3A" w:rsidRPr="00751DC9" w:rsidRDefault="00513B3A" w:rsidP="00513B3A">
      <w:pPr>
        <w:numPr>
          <w:ilvl w:val="0"/>
          <w:numId w:val="20"/>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Because of the calculated available fault current, 2/0 copper is the minimum size ground accepted on FPU’s system</w:t>
      </w:r>
    </w:p>
    <w:p w:rsidR="00513B3A" w:rsidRPr="00751DC9" w:rsidRDefault="00513B3A" w:rsidP="00513B3A">
      <w:pPr>
        <w:numPr>
          <w:ilvl w:val="0"/>
          <w:numId w:val="20"/>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Be alert for feedback from generators and induced voltage.  All conductors should be considered energized until effectively tested and grounded</w:t>
      </w:r>
    </w:p>
    <w:p w:rsidR="00513B3A" w:rsidRPr="00751DC9" w:rsidRDefault="00513B3A" w:rsidP="00513B3A">
      <w:pPr>
        <w:numPr>
          <w:ilvl w:val="0"/>
          <w:numId w:val="20"/>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Be alert for the potential of induced voltage on de-energized conductors running parallel to energized section of line</w:t>
      </w:r>
    </w:p>
    <w:p w:rsidR="00513B3A" w:rsidRPr="00751DC9" w:rsidRDefault="00513B3A" w:rsidP="00CF1AF9">
      <w:pPr>
        <w:pStyle w:val="Heading2"/>
        <w:rPr>
          <w:rFonts w:asciiTheme="minorHAnsi" w:hAnsiTheme="minorHAnsi"/>
        </w:rPr>
      </w:pPr>
      <w:bookmarkStart w:id="7" w:name="Polestructureclimbing"/>
      <w:r w:rsidRPr="00751DC9">
        <w:rPr>
          <w:rFonts w:asciiTheme="minorHAnsi" w:hAnsiTheme="minorHAnsi"/>
        </w:rPr>
        <w:t>Pole/Structure Climbing</w:t>
      </w:r>
    </w:p>
    <w:bookmarkEnd w:id="7"/>
    <w:p w:rsidR="00513B3A" w:rsidRPr="00751DC9" w:rsidRDefault="00513B3A" w:rsidP="00513B3A">
      <w:pPr>
        <w:spacing w:after="200" w:line="276" w:lineRule="auto"/>
        <w:contextualSpacing/>
        <w:textAlignment w:val="baseline"/>
        <w:rPr>
          <w:rFonts w:asciiTheme="minorHAnsi" w:eastAsia="MS PGothic" w:hAnsiTheme="minorHAnsi"/>
          <w:b/>
          <w:color w:val="000000"/>
          <w:kern w:val="24"/>
          <w:u w:val="single"/>
        </w:rPr>
      </w:pPr>
    </w:p>
    <w:p w:rsidR="00513B3A" w:rsidRPr="00751DC9" w:rsidRDefault="00513B3A" w:rsidP="00513B3A">
      <w:p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 xml:space="preserve">Verify the condition of poles/structures by using an OSHA approved method before subjecting them to additional stress, such as climbing or installing or removing equipment or conductors. </w:t>
      </w:r>
    </w:p>
    <w:p w:rsidR="00513B3A" w:rsidRPr="00751DC9" w:rsidRDefault="00513B3A" w:rsidP="00513B3A">
      <w:pPr>
        <w:numPr>
          <w:ilvl w:val="1"/>
          <w:numId w:val="2"/>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Other utility companies may share common poles/structures (multiple circuits on pole).</w:t>
      </w:r>
    </w:p>
    <w:p w:rsidR="00513B3A" w:rsidRPr="00751DC9" w:rsidRDefault="00513B3A" w:rsidP="00513B3A">
      <w:pPr>
        <w:numPr>
          <w:ilvl w:val="1"/>
          <w:numId w:val="2"/>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Each pole/structure shall be inspected prior to work being performed or subjecting it to additional stress.  This includes:</w:t>
      </w:r>
    </w:p>
    <w:p w:rsidR="00513B3A" w:rsidRPr="00751DC9" w:rsidRDefault="00513B3A" w:rsidP="00513B3A">
      <w:pPr>
        <w:numPr>
          <w:ilvl w:val="0"/>
          <w:numId w:val="18"/>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Climbing</w:t>
      </w:r>
    </w:p>
    <w:p w:rsidR="00513B3A" w:rsidRPr="00751DC9" w:rsidRDefault="00513B3A" w:rsidP="00513B3A">
      <w:pPr>
        <w:numPr>
          <w:ilvl w:val="0"/>
          <w:numId w:val="18"/>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 xml:space="preserve">Installing or removing equipment </w:t>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p>
    <w:p w:rsidR="00513B3A" w:rsidRPr="00751DC9" w:rsidRDefault="00513B3A" w:rsidP="00513B3A">
      <w:pPr>
        <w:numPr>
          <w:ilvl w:val="0"/>
          <w:numId w:val="18"/>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Installing or removing conductors</w:t>
      </w:r>
    </w:p>
    <w:p w:rsidR="00513B3A" w:rsidRPr="00751DC9" w:rsidRDefault="00513B3A" w:rsidP="00513B3A">
      <w:pPr>
        <w:numPr>
          <w:ilvl w:val="0"/>
          <w:numId w:val="18"/>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Changing guying tensions</w:t>
      </w:r>
    </w:p>
    <w:p w:rsidR="00513B3A" w:rsidRPr="00751DC9" w:rsidRDefault="00513B3A" w:rsidP="00513B3A">
      <w:pPr>
        <w:numPr>
          <w:ilvl w:val="0"/>
          <w:numId w:val="17"/>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Performing work on adjacent poles</w:t>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r w:rsidRPr="00751DC9">
        <w:rPr>
          <w:rFonts w:asciiTheme="minorHAnsi" w:eastAsia="MS PGothic" w:hAnsiTheme="minorHAnsi"/>
          <w:color w:val="000000"/>
          <w:kern w:val="24"/>
        </w:rPr>
        <w:tab/>
      </w:r>
    </w:p>
    <w:p w:rsidR="00513B3A" w:rsidRPr="00751DC9" w:rsidRDefault="00513B3A" w:rsidP="00513B3A">
      <w:pPr>
        <w:numPr>
          <w:ilvl w:val="0"/>
          <w:numId w:val="17"/>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Any other situation that could change the amount or direction of force applied to the pole</w:t>
      </w:r>
    </w:p>
    <w:p w:rsidR="00513B3A" w:rsidRPr="00751DC9" w:rsidRDefault="00513B3A" w:rsidP="00513B3A">
      <w:pPr>
        <w:numPr>
          <w:ilvl w:val="1"/>
          <w:numId w:val="2"/>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lastRenderedPageBreak/>
        <w:t>Prior to climbing any wood pole, a visual inspection and hammer test shall be performed.  The hammer test shall consist of:</w:t>
      </w:r>
    </w:p>
    <w:p w:rsidR="00513B3A" w:rsidRPr="00751DC9" w:rsidRDefault="00513B3A" w:rsidP="00513B3A">
      <w:pPr>
        <w:numPr>
          <w:ilvl w:val="0"/>
          <w:numId w:val="19"/>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Rapping the pole with a hammer starting near the ground line</w:t>
      </w:r>
    </w:p>
    <w:p w:rsidR="00513B3A" w:rsidRPr="00751DC9" w:rsidRDefault="00513B3A" w:rsidP="00513B3A">
      <w:pPr>
        <w:numPr>
          <w:ilvl w:val="0"/>
          <w:numId w:val="19"/>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Continuing upwards circumferentially around the pole to a height of approximately 6 feet</w:t>
      </w:r>
    </w:p>
    <w:p w:rsidR="00513B3A" w:rsidRPr="00751DC9" w:rsidRDefault="00513B3A" w:rsidP="00513B3A">
      <w:pPr>
        <w:numPr>
          <w:ilvl w:val="0"/>
          <w:numId w:val="19"/>
        </w:numPr>
        <w:spacing w:after="200" w:line="276" w:lineRule="auto"/>
        <w:contextualSpacing/>
        <w:textAlignment w:val="baseline"/>
        <w:rPr>
          <w:rFonts w:asciiTheme="minorHAnsi" w:eastAsia="MS PGothic" w:hAnsiTheme="minorHAnsi"/>
          <w:color w:val="000000"/>
          <w:kern w:val="24"/>
        </w:rPr>
      </w:pPr>
      <w:r w:rsidRPr="00751DC9">
        <w:rPr>
          <w:rFonts w:asciiTheme="minorHAnsi" w:eastAsia="MS PGothic" w:hAnsiTheme="minorHAnsi"/>
          <w:color w:val="000000"/>
          <w:kern w:val="24"/>
        </w:rPr>
        <w:t xml:space="preserve">Prodding the pole as near the ground line as possible using a pole prod or screwdriver to check for decay </w:t>
      </w:r>
      <w:r w:rsidRPr="00751DC9">
        <w:rPr>
          <w:rFonts w:asciiTheme="minorHAnsi" w:eastAsia="MS PGothic" w:hAnsiTheme="minorHAnsi"/>
          <w:b/>
          <w:color w:val="000000"/>
          <w:kern w:val="24"/>
        </w:rPr>
        <w:t>per OSHA 1910.269 appendix D</w:t>
      </w:r>
    </w:p>
    <w:p w:rsidR="00513B3A" w:rsidRPr="00751DC9" w:rsidRDefault="00513B3A" w:rsidP="00513B3A">
      <w:pPr>
        <w:spacing w:after="200" w:line="276" w:lineRule="auto"/>
        <w:contextualSpacing/>
        <w:textAlignment w:val="baseline"/>
        <w:rPr>
          <w:rFonts w:asciiTheme="minorHAnsi" w:eastAsia="MS PGothic" w:hAnsiTheme="minorHAnsi"/>
          <w:color w:val="000000"/>
          <w:kern w:val="24"/>
        </w:rPr>
      </w:pPr>
    </w:p>
    <w:p w:rsidR="005807A3" w:rsidRPr="00751DC9" w:rsidRDefault="005807A3" w:rsidP="005807A3">
      <w:pPr>
        <w:spacing w:after="200" w:line="276" w:lineRule="auto"/>
        <w:contextualSpacing/>
        <w:textAlignment w:val="baseline"/>
        <w:rPr>
          <w:rFonts w:asciiTheme="minorHAnsi" w:eastAsia="MS PGothic" w:hAnsiTheme="minorHAnsi"/>
          <w:bCs/>
          <w:color w:val="000000"/>
          <w:kern w:val="24"/>
          <w:sz w:val="36"/>
          <w:szCs w:val="36"/>
          <w:u w:val="single"/>
        </w:rPr>
      </w:pPr>
      <w:r w:rsidRPr="00751DC9">
        <w:rPr>
          <w:rFonts w:asciiTheme="minorHAnsi" w:eastAsia="MS PGothic" w:hAnsiTheme="minorHAnsi"/>
          <w:b/>
          <w:bCs/>
          <w:color w:val="000000"/>
          <w:kern w:val="24"/>
          <w:sz w:val="36"/>
          <w:szCs w:val="36"/>
          <w:u w:val="single"/>
        </w:rPr>
        <w:t>Testing Wood Poles</w:t>
      </w:r>
    </w:p>
    <w:p w:rsidR="005807A3" w:rsidRPr="00751DC9" w:rsidRDefault="005807A3" w:rsidP="005807A3">
      <w:pPr>
        <w:spacing w:after="200" w:line="276" w:lineRule="auto"/>
        <w:contextualSpacing/>
        <w:textAlignment w:val="baseline"/>
        <w:rPr>
          <w:rFonts w:asciiTheme="minorHAnsi" w:eastAsia="MS PGothic" w:hAnsiTheme="minorHAnsi"/>
          <w:bCs/>
          <w:color w:val="000000"/>
          <w:kern w:val="24"/>
        </w:rPr>
      </w:pPr>
    </w:p>
    <w:p w:rsidR="005807A3" w:rsidRPr="00751DC9" w:rsidRDefault="005807A3" w:rsidP="005807A3">
      <w:pPr>
        <w:spacing w:after="200" w:line="276" w:lineRule="auto"/>
        <w:contextualSpacing/>
        <w:textAlignment w:val="baseline"/>
        <w:rPr>
          <w:rFonts w:asciiTheme="minorHAnsi" w:eastAsia="MS PGothic" w:hAnsiTheme="minorHAnsi"/>
          <w:bCs/>
          <w:color w:val="000000"/>
          <w:kern w:val="24"/>
        </w:rPr>
      </w:pPr>
      <w:r w:rsidRPr="00751DC9">
        <w:rPr>
          <w:rFonts w:asciiTheme="minorHAnsi" w:eastAsia="MS PGothic" w:hAnsiTheme="minorHAnsi"/>
          <w:bCs/>
          <w:color w:val="000000"/>
          <w:kern w:val="24"/>
        </w:rPr>
        <w:t>The following tests, which are from § 1910.268(n)(3), are acceptable methods of testing wood poles:</w:t>
      </w:r>
    </w:p>
    <w:p w:rsidR="00CF1AF9" w:rsidRPr="00751DC9" w:rsidRDefault="005807A3" w:rsidP="00751DC9">
      <w:pPr>
        <w:pStyle w:val="ListParagraph"/>
        <w:numPr>
          <w:ilvl w:val="0"/>
          <w:numId w:val="33"/>
        </w:numPr>
        <w:spacing w:after="200" w:line="276" w:lineRule="auto"/>
        <w:textAlignment w:val="baseline"/>
        <w:rPr>
          <w:rFonts w:asciiTheme="minorHAnsi" w:eastAsia="MS PGothic" w:hAnsiTheme="minorHAnsi"/>
          <w:bCs/>
          <w:color w:val="000000"/>
          <w:kern w:val="24"/>
        </w:rPr>
      </w:pPr>
      <w:r w:rsidRPr="00751DC9">
        <w:rPr>
          <w:rFonts w:asciiTheme="minorHAnsi" w:eastAsia="MS PGothic" w:hAnsiTheme="minorHAnsi"/>
          <w:b/>
          <w:bCs/>
          <w:iCs/>
          <w:color w:val="000000"/>
          <w:kern w:val="24"/>
        </w:rPr>
        <w:t>Hammer test</w:t>
      </w:r>
      <w:r w:rsidR="00CF1AF9" w:rsidRPr="00751DC9">
        <w:rPr>
          <w:rFonts w:asciiTheme="minorHAnsi" w:eastAsia="MS PGothic" w:hAnsiTheme="minorHAnsi"/>
          <w:b/>
          <w:bCs/>
          <w:color w:val="000000"/>
          <w:kern w:val="24"/>
        </w:rPr>
        <w:t xml:space="preserve">- </w:t>
      </w:r>
      <w:r w:rsidRPr="00751DC9">
        <w:rPr>
          <w:rFonts w:asciiTheme="minorHAnsi" w:eastAsia="MS PGothic" w:hAnsiTheme="minorHAnsi"/>
          <w:bCs/>
          <w:color w:val="000000"/>
          <w:kern w:val="24"/>
        </w:rPr>
        <w:t>Rap the pole sharply with a hammer weighing about 1.4 kg (3 pounds), starting near the ground line and continuing upwards circumferentially around the pole to a height of approximately 1.8 meters (6 feet). The hammer will produce a clear sound and rebound sharply when striking sound wood. Decay pockets will be indicated by a dull sound or a less pronounced hammer rebound. Also, prod the pole as near the ground line as possible using a pole prod or a screwdriver with a blade at least 127 millimeters (5 inches) long. If substantial decay is present, the pole is unsafe.</w:t>
      </w:r>
      <w:r w:rsidR="00CF1AF9" w:rsidRPr="00751DC9">
        <w:rPr>
          <w:rFonts w:asciiTheme="minorHAnsi" w:eastAsia="MS PGothic" w:hAnsiTheme="minorHAnsi"/>
          <w:bCs/>
          <w:color w:val="000000"/>
          <w:kern w:val="24"/>
        </w:rPr>
        <w:t xml:space="preserve">  </w:t>
      </w:r>
    </w:p>
    <w:p w:rsidR="005807A3" w:rsidRDefault="005807A3" w:rsidP="00751DC9">
      <w:pPr>
        <w:pStyle w:val="ListParagraph"/>
        <w:numPr>
          <w:ilvl w:val="0"/>
          <w:numId w:val="33"/>
        </w:numPr>
        <w:spacing w:after="200" w:line="276" w:lineRule="auto"/>
        <w:textAlignment w:val="baseline"/>
        <w:rPr>
          <w:rFonts w:asciiTheme="minorHAnsi" w:eastAsia="MS PGothic" w:hAnsiTheme="minorHAnsi"/>
          <w:bCs/>
          <w:color w:val="000000"/>
          <w:kern w:val="24"/>
        </w:rPr>
      </w:pPr>
      <w:r w:rsidRPr="00751DC9">
        <w:rPr>
          <w:rFonts w:asciiTheme="minorHAnsi" w:eastAsia="MS PGothic" w:hAnsiTheme="minorHAnsi"/>
          <w:b/>
          <w:bCs/>
          <w:iCs/>
          <w:color w:val="000000"/>
          <w:kern w:val="24"/>
        </w:rPr>
        <w:t>Rocking test</w:t>
      </w:r>
      <w:r w:rsidR="00CF1AF9" w:rsidRPr="00751DC9">
        <w:rPr>
          <w:rFonts w:asciiTheme="minorHAnsi" w:eastAsia="MS PGothic" w:hAnsiTheme="minorHAnsi"/>
          <w:b/>
          <w:bCs/>
          <w:color w:val="000000"/>
          <w:kern w:val="24"/>
        </w:rPr>
        <w:t xml:space="preserve">- </w:t>
      </w:r>
      <w:r w:rsidRPr="00751DC9">
        <w:rPr>
          <w:rFonts w:asciiTheme="minorHAnsi" w:eastAsia="MS PGothic" w:hAnsiTheme="minorHAnsi"/>
          <w:bCs/>
          <w:color w:val="000000"/>
          <w:kern w:val="24"/>
        </w:rPr>
        <w:t>Apply a horizontal force to the pole and attempt to rock it back and forth in a direction perpendicular to the line. Exercise caution to avoid causing power lines to swing together. Apply the force to the pole either by pushing it with a pike pole or pulling the pole with a rope. If the pole cracks during the test, it is unsafe.</w:t>
      </w:r>
    </w:p>
    <w:p w:rsidR="004C17CE" w:rsidRDefault="004C17CE" w:rsidP="004C17CE">
      <w:pPr>
        <w:spacing w:after="200" w:line="276" w:lineRule="auto"/>
        <w:textAlignment w:val="baseline"/>
        <w:rPr>
          <w:rFonts w:asciiTheme="minorHAnsi" w:eastAsia="MS PGothic" w:hAnsiTheme="minorHAnsi"/>
          <w:bCs/>
          <w:color w:val="000000"/>
          <w:kern w:val="24"/>
        </w:rPr>
      </w:pPr>
    </w:p>
    <w:p w:rsidR="004C17CE" w:rsidRPr="004C17CE" w:rsidRDefault="004C17CE" w:rsidP="004C17CE">
      <w:pPr>
        <w:spacing w:after="200" w:line="276" w:lineRule="auto"/>
        <w:textAlignment w:val="baseline"/>
        <w:rPr>
          <w:rFonts w:asciiTheme="minorHAnsi" w:eastAsia="MS PGothic" w:hAnsiTheme="minorHAnsi"/>
          <w:bCs/>
          <w:color w:val="000000"/>
          <w:kern w:val="24"/>
        </w:rPr>
      </w:pPr>
    </w:p>
    <w:p w:rsidR="005B345B" w:rsidRPr="00751DC9" w:rsidRDefault="005B345B" w:rsidP="005B345B">
      <w:pPr>
        <w:tabs>
          <w:tab w:val="left" w:pos="1080"/>
        </w:tabs>
        <w:spacing w:after="0" w:line="240" w:lineRule="auto"/>
        <w:textAlignment w:val="baseline"/>
        <w:rPr>
          <w:rFonts w:asciiTheme="minorHAnsi" w:eastAsia="Times New Roman" w:hAnsiTheme="minorHAnsi"/>
          <w:b/>
          <w:sz w:val="36"/>
          <w:szCs w:val="36"/>
          <w:u w:val="single"/>
        </w:rPr>
      </w:pPr>
      <w:bookmarkStart w:id="8" w:name="EnclosedConfinedSpaces"/>
      <w:r w:rsidRPr="00751DC9">
        <w:rPr>
          <w:rFonts w:asciiTheme="minorHAnsi" w:eastAsia="Times New Roman" w:hAnsiTheme="minorHAnsi"/>
          <w:b/>
          <w:sz w:val="36"/>
          <w:szCs w:val="36"/>
          <w:u w:val="single"/>
        </w:rPr>
        <w:t>Enclosed/Confined Spaces</w:t>
      </w:r>
    </w:p>
    <w:bookmarkEnd w:id="8"/>
    <w:p w:rsidR="005B345B" w:rsidRPr="00751DC9" w:rsidRDefault="005B345B" w:rsidP="005B345B">
      <w:pPr>
        <w:tabs>
          <w:tab w:val="left" w:pos="1080"/>
        </w:tabs>
        <w:spacing w:after="0" w:line="240" w:lineRule="auto"/>
        <w:textAlignment w:val="baseline"/>
        <w:rPr>
          <w:rFonts w:asciiTheme="minorHAnsi" w:eastAsia="Times New Roman" w:hAnsiTheme="minorHAnsi"/>
        </w:rPr>
      </w:pPr>
    </w:p>
    <w:p w:rsidR="005B345B" w:rsidRPr="00751DC9" w:rsidRDefault="005B345B" w:rsidP="005B345B">
      <w:pPr>
        <w:numPr>
          <w:ilvl w:val="0"/>
          <w:numId w:val="7"/>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rPr>
        <w:t xml:space="preserve"> Enclosed/Confined Space Program and any work in those spaces shall be coordinated through FPU Safety and Training</w:t>
      </w:r>
    </w:p>
    <w:p w:rsidR="005B345B" w:rsidRPr="00751DC9" w:rsidRDefault="005B345B" w:rsidP="005B345B">
      <w:pPr>
        <w:numPr>
          <w:ilvl w:val="0"/>
          <w:numId w:val="7"/>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rPr>
        <w:t>Do not enter any underground spaces without consulting with your company supervision and FPU Safety and Training personnel</w:t>
      </w:r>
    </w:p>
    <w:p w:rsidR="005B345B" w:rsidRPr="00751DC9" w:rsidRDefault="005B345B" w:rsidP="005B345B">
      <w:pPr>
        <w:tabs>
          <w:tab w:val="left" w:pos="1080"/>
        </w:tabs>
        <w:spacing w:after="200" w:line="276" w:lineRule="auto"/>
        <w:ind w:left="720"/>
        <w:contextualSpacing/>
        <w:textAlignment w:val="baseline"/>
        <w:rPr>
          <w:rFonts w:asciiTheme="minorHAnsi" w:eastAsia="Calibri" w:hAnsiTheme="minorHAnsi"/>
        </w:rPr>
      </w:pPr>
    </w:p>
    <w:p w:rsidR="005B345B" w:rsidRPr="00751DC9" w:rsidRDefault="005B345B" w:rsidP="005B345B">
      <w:pPr>
        <w:tabs>
          <w:tab w:val="left" w:pos="1080"/>
        </w:tabs>
        <w:spacing w:after="200" w:line="276" w:lineRule="auto"/>
        <w:ind w:left="720"/>
        <w:contextualSpacing/>
        <w:textAlignment w:val="baseline"/>
        <w:rPr>
          <w:rFonts w:asciiTheme="minorHAnsi" w:eastAsia="Calibri" w:hAnsiTheme="minorHAnsi"/>
        </w:rPr>
      </w:pPr>
    </w:p>
    <w:p w:rsidR="00A678F5" w:rsidRPr="00751DC9" w:rsidRDefault="00A678F5" w:rsidP="005B345B">
      <w:pPr>
        <w:tabs>
          <w:tab w:val="left" w:pos="1080"/>
        </w:tabs>
        <w:spacing w:after="0" w:line="240" w:lineRule="auto"/>
        <w:textAlignment w:val="baseline"/>
        <w:rPr>
          <w:rFonts w:asciiTheme="minorHAnsi" w:eastAsia="Times New Roman" w:hAnsiTheme="minorHAnsi"/>
          <w:b/>
          <w:sz w:val="36"/>
          <w:szCs w:val="36"/>
          <w:u w:val="single"/>
        </w:rPr>
      </w:pPr>
    </w:p>
    <w:p w:rsidR="005B345B" w:rsidRPr="00751DC9" w:rsidRDefault="005B345B" w:rsidP="005B345B">
      <w:pPr>
        <w:tabs>
          <w:tab w:val="left" w:pos="1080"/>
        </w:tabs>
        <w:spacing w:after="0" w:line="240" w:lineRule="auto"/>
        <w:textAlignment w:val="baseline"/>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Excavations and Trenching</w:t>
      </w:r>
    </w:p>
    <w:p w:rsidR="005B345B" w:rsidRPr="00751DC9" w:rsidRDefault="005B345B" w:rsidP="005B345B">
      <w:pPr>
        <w:pStyle w:val="ListParagraph"/>
        <w:tabs>
          <w:tab w:val="left" w:pos="1080"/>
        </w:tabs>
        <w:spacing w:after="0" w:line="240" w:lineRule="auto"/>
        <w:ind w:left="1440"/>
        <w:textAlignment w:val="baseline"/>
        <w:rPr>
          <w:rFonts w:asciiTheme="minorHAnsi" w:eastAsia="Times New Roman" w:hAnsiTheme="minorHAnsi"/>
          <w:b/>
          <w:u w:val="single"/>
        </w:rPr>
      </w:pPr>
    </w:p>
    <w:p w:rsidR="005B345B" w:rsidRPr="00751DC9" w:rsidRDefault="005B345B" w:rsidP="005B345B">
      <w:pPr>
        <w:numPr>
          <w:ilvl w:val="0"/>
          <w:numId w:val="7"/>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rPr>
        <w:t xml:space="preserve">Prior to any excavation work, take all reasonable steps to identify underground utilities </w:t>
      </w:r>
    </w:p>
    <w:p w:rsidR="00C26C61" w:rsidRPr="00751DC9" w:rsidRDefault="005B345B" w:rsidP="00C26C61">
      <w:pPr>
        <w:pStyle w:val="ListParagraph"/>
        <w:numPr>
          <w:ilvl w:val="0"/>
          <w:numId w:val="12"/>
        </w:numPr>
        <w:spacing w:after="200" w:line="276" w:lineRule="auto"/>
        <w:rPr>
          <w:rFonts w:asciiTheme="minorHAnsi" w:eastAsia="Calibri" w:hAnsiTheme="minorHAnsi"/>
        </w:rPr>
      </w:pPr>
      <w:r w:rsidRPr="00751DC9">
        <w:rPr>
          <w:rFonts w:asciiTheme="minorHAnsi" w:eastAsia="Calibri" w:hAnsiTheme="minorHAnsi"/>
        </w:rPr>
        <w:t xml:space="preserve"> </w:t>
      </w:r>
      <w:r w:rsidR="00C26C61" w:rsidRPr="00751DC9">
        <w:rPr>
          <w:rFonts w:asciiTheme="minorHAnsi" w:eastAsia="Calibri" w:hAnsiTheme="minorHAnsi"/>
        </w:rPr>
        <w:t xml:space="preserve">The restoration work that FPU would perform during or after an emergency does NOT require us to call Sunshine 811 before we do any pole locates.  However, Sunshine 811 encourages us to submit courtesy tickets after the fact and noting in the “Remarks” section that the work was already completed (and what action was taken) simply to make other utilities (cable, telephone, etc.) aware that work was done.  </w:t>
      </w:r>
    </w:p>
    <w:p w:rsidR="005B345B" w:rsidRPr="00751DC9" w:rsidRDefault="00C26C61" w:rsidP="005B345B">
      <w:pPr>
        <w:numPr>
          <w:ilvl w:val="0"/>
          <w:numId w:val="7"/>
        </w:numPr>
        <w:tabs>
          <w:tab w:val="left" w:pos="1080"/>
        </w:tabs>
        <w:spacing w:after="200" w:line="276" w:lineRule="auto"/>
        <w:contextualSpacing/>
        <w:textAlignment w:val="baseline"/>
        <w:rPr>
          <w:rFonts w:asciiTheme="minorHAnsi" w:eastAsia="Calibri" w:hAnsiTheme="minorHAnsi"/>
        </w:rPr>
      </w:pPr>
      <w:r w:rsidRPr="00751DC9">
        <w:rPr>
          <w:rFonts w:asciiTheme="minorHAnsi" w:eastAsia="Calibri" w:hAnsiTheme="minorHAnsi"/>
        </w:rPr>
        <w:t>Any excavation work performed when the depth exceeds five feet shall be shored, sloped, or shielded to prevent cave-in or entrapment</w:t>
      </w:r>
    </w:p>
    <w:p w:rsidR="005B345B" w:rsidRPr="00751DC9" w:rsidRDefault="005B345B" w:rsidP="005B345B">
      <w:pPr>
        <w:tabs>
          <w:tab w:val="left" w:pos="1080"/>
        </w:tabs>
        <w:spacing w:after="0" w:line="240" w:lineRule="auto"/>
        <w:textAlignment w:val="baseline"/>
        <w:rPr>
          <w:rFonts w:asciiTheme="minorHAnsi" w:eastAsia="Times New Roman" w:hAnsiTheme="minorHAnsi"/>
          <w:b/>
          <w:sz w:val="36"/>
          <w:szCs w:val="36"/>
          <w:u w:val="single"/>
        </w:rPr>
      </w:pPr>
    </w:p>
    <w:p w:rsidR="00034A6C" w:rsidRPr="00751DC9" w:rsidRDefault="00034A6C" w:rsidP="00034A6C">
      <w:pPr>
        <w:spacing w:after="0" w:line="240" w:lineRule="auto"/>
        <w:ind w:left="8640" w:firstLine="720"/>
        <w:rPr>
          <w:rFonts w:asciiTheme="minorHAnsi" w:eastAsia="Times New Roman" w:hAnsiTheme="minorHAnsi"/>
          <w:color w:val="0000FF"/>
          <w:sz w:val="16"/>
          <w:szCs w:val="16"/>
          <w:u w:val="single"/>
        </w:rPr>
      </w:pPr>
      <w:bookmarkStart w:id="9" w:name="Environmental"/>
    </w:p>
    <w:p w:rsidR="00034A6C" w:rsidRPr="00751DC9" w:rsidRDefault="00034A6C" w:rsidP="00034A6C">
      <w:pPr>
        <w:spacing w:after="0" w:line="240" w:lineRule="auto"/>
        <w:rPr>
          <w:rFonts w:asciiTheme="minorHAnsi" w:eastAsia="Times New Roman" w:hAnsiTheme="minorHAnsi"/>
          <w:color w:val="0000FF"/>
          <w:sz w:val="36"/>
          <w:szCs w:val="36"/>
        </w:rPr>
      </w:pPr>
      <w:r w:rsidRPr="00751DC9">
        <w:rPr>
          <w:rFonts w:asciiTheme="minorHAnsi" w:eastAsia="Times New Roman" w:hAnsiTheme="minorHAnsi"/>
          <w:b/>
          <w:sz w:val="36"/>
          <w:szCs w:val="36"/>
          <w:u w:val="single"/>
        </w:rPr>
        <w:t>Environmental</w:t>
      </w:r>
      <w:bookmarkEnd w:id="9"/>
    </w:p>
    <w:p w:rsidR="00034A6C" w:rsidRPr="00751DC9" w:rsidRDefault="00034A6C" w:rsidP="00034A6C">
      <w:pPr>
        <w:spacing w:after="0" w:line="276" w:lineRule="auto"/>
        <w:ind w:left="360"/>
        <w:textAlignment w:val="baseline"/>
        <w:rPr>
          <w:rFonts w:asciiTheme="minorHAnsi" w:eastAsia="Times New Roman" w:hAnsiTheme="minorHAnsi"/>
          <w:b/>
          <w:u w:val="single"/>
        </w:rPr>
      </w:pPr>
    </w:p>
    <w:p w:rsidR="00034A6C" w:rsidRPr="00751DC9" w:rsidRDefault="00034A6C" w:rsidP="00034A6C">
      <w:pPr>
        <w:numPr>
          <w:ilvl w:val="0"/>
          <w:numId w:val="28"/>
        </w:numPr>
        <w:spacing w:after="200" w:line="276" w:lineRule="auto"/>
        <w:contextualSpacing/>
        <w:rPr>
          <w:rFonts w:asciiTheme="minorHAnsi" w:eastAsia="Calibri" w:hAnsiTheme="minorHAnsi"/>
        </w:rPr>
      </w:pPr>
      <w:r w:rsidRPr="00751DC9">
        <w:rPr>
          <w:rFonts w:asciiTheme="minorHAnsi" w:eastAsia="Calibri" w:hAnsiTheme="minorHAnsi"/>
        </w:rPr>
        <w:t>Report all oil spills to your FPU Company representative</w:t>
      </w:r>
    </w:p>
    <w:p w:rsidR="00034A6C" w:rsidRPr="00751DC9" w:rsidRDefault="00034A6C" w:rsidP="00034A6C">
      <w:pPr>
        <w:numPr>
          <w:ilvl w:val="0"/>
          <w:numId w:val="27"/>
        </w:numPr>
        <w:spacing w:after="200" w:line="276" w:lineRule="auto"/>
        <w:contextualSpacing/>
        <w:rPr>
          <w:rFonts w:asciiTheme="minorHAnsi" w:eastAsia="Calibri" w:hAnsiTheme="minorHAnsi"/>
        </w:rPr>
      </w:pPr>
      <w:r w:rsidRPr="00751DC9">
        <w:rPr>
          <w:rFonts w:asciiTheme="minorHAnsi" w:eastAsia="Calibri" w:hAnsiTheme="minorHAnsi"/>
        </w:rPr>
        <w:t>Do not transport leaking oil-filled equipment without proper containment measures</w:t>
      </w:r>
    </w:p>
    <w:p w:rsidR="00034A6C" w:rsidRDefault="00034A6C" w:rsidP="00034A6C">
      <w:pPr>
        <w:numPr>
          <w:ilvl w:val="0"/>
          <w:numId w:val="27"/>
        </w:numPr>
        <w:spacing w:after="200" w:line="276" w:lineRule="auto"/>
        <w:contextualSpacing/>
        <w:rPr>
          <w:rFonts w:asciiTheme="minorHAnsi" w:eastAsia="Calibri" w:hAnsiTheme="minorHAnsi"/>
        </w:rPr>
      </w:pPr>
      <w:r w:rsidRPr="00751DC9">
        <w:rPr>
          <w:rFonts w:asciiTheme="minorHAnsi" w:eastAsia="Calibri" w:hAnsiTheme="minorHAnsi"/>
        </w:rPr>
        <w:t>All hazardous environmental concerns will be relayed to you by your FPU Company contact as they are discovered</w:t>
      </w:r>
    </w:p>
    <w:p w:rsidR="00562D4D" w:rsidRPr="00751DC9" w:rsidRDefault="00562D4D" w:rsidP="00562D4D">
      <w:pPr>
        <w:spacing w:after="200" w:line="276" w:lineRule="auto"/>
        <w:ind w:left="360"/>
        <w:contextualSpacing/>
        <w:rPr>
          <w:rFonts w:asciiTheme="minorHAnsi" w:eastAsia="Calibri" w:hAnsiTheme="minorHAnsi"/>
        </w:rPr>
      </w:pPr>
    </w:p>
    <w:p w:rsidR="00A977A8" w:rsidRPr="00751DC9" w:rsidRDefault="00A40F8D" w:rsidP="00A977A8">
      <w:pPr>
        <w:tabs>
          <w:tab w:val="left" w:pos="1020"/>
        </w:tabs>
        <w:rPr>
          <w:rFonts w:asciiTheme="minorHAnsi" w:eastAsia="Calibri" w:hAnsiTheme="minorHAnsi"/>
          <w:b/>
        </w:rPr>
      </w:pPr>
      <w:r w:rsidRPr="00751DC9">
        <w:rPr>
          <w:rFonts w:asciiTheme="minorHAnsi" w:eastAsia="Calibri" w:hAnsiTheme="minorHAnsi"/>
          <w:b/>
        </w:rPr>
        <w:t>Report the following information:</w:t>
      </w:r>
    </w:p>
    <w:tbl>
      <w:tblPr>
        <w:tblStyle w:val="TableGrid"/>
        <w:tblW w:w="0" w:type="auto"/>
        <w:tblLook w:val="04A0" w:firstRow="1" w:lastRow="0" w:firstColumn="1" w:lastColumn="0" w:noHBand="0" w:noVBand="1"/>
      </w:tblPr>
      <w:tblGrid>
        <w:gridCol w:w="9350"/>
      </w:tblGrid>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Street address</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City</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Equipment type</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Equipment serial number</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 xml:space="preserve">Estimated quantity of oil released </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PCB contaminated?(see name plate)</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Oil spilled on water, soil, asphalt, gravel?</w:t>
            </w:r>
          </w:p>
        </w:tc>
      </w:tr>
      <w:tr w:rsidR="00A40F8D" w:rsidRPr="00751DC9" w:rsidTr="00A40F8D">
        <w:tc>
          <w:tcPr>
            <w:tcW w:w="9350" w:type="dxa"/>
          </w:tcPr>
          <w:p w:rsidR="00A40F8D" w:rsidRPr="00751DC9" w:rsidRDefault="00A40F8D" w:rsidP="00A977A8">
            <w:pPr>
              <w:tabs>
                <w:tab w:val="left" w:pos="1020"/>
              </w:tabs>
              <w:rPr>
                <w:rFonts w:asciiTheme="minorHAnsi" w:eastAsia="Calibri" w:hAnsiTheme="minorHAnsi"/>
              </w:rPr>
            </w:pPr>
            <w:r w:rsidRPr="00751DC9">
              <w:rPr>
                <w:rFonts w:asciiTheme="minorHAnsi" w:eastAsia="Calibri" w:hAnsiTheme="minorHAnsi"/>
              </w:rPr>
              <w:t>Can oil reach water or a storm drain?</w:t>
            </w:r>
          </w:p>
        </w:tc>
      </w:tr>
    </w:tbl>
    <w:p w:rsidR="004C17CE" w:rsidRDefault="004C17CE" w:rsidP="00BB7928">
      <w:pPr>
        <w:spacing w:after="0" w:line="240" w:lineRule="auto"/>
        <w:rPr>
          <w:rFonts w:asciiTheme="minorHAnsi" w:eastAsia="Times New Roman" w:hAnsiTheme="minorHAnsi"/>
          <w:b/>
          <w:sz w:val="36"/>
          <w:szCs w:val="36"/>
          <w:u w:val="single"/>
        </w:rPr>
      </w:pPr>
    </w:p>
    <w:p w:rsidR="004C17CE" w:rsidRDefault="004C17CE" w:rsidP="00BB7928">
      <w:pPr>
        <w:spacing w:after="0" w:line="240" w:lineRule="auto"/>
        <w:rPr>
          <w:rFonts w:asciiTheme="minorHAnsi" w:eastAsia="Times New Roman" w:hAnsiTheme="minorHAnsi"/>
          <w:b/>
          <w:sz w:val="36"/>
          <w:szCs w:val="36"/>
          <w:u w:val="single"/>
        </w:rPr>
      </w:pPr>
    </w:p>
    <w:p w:rsidR="004C17CE" w:rsidRDefault="004C17CE" w:rsidP="00BB7928">
      <w:pPr>
        <w:spacing w:after="0" w:line="240" w:lineRule="auto"/>
        <w:rPr>
          <w:rFonts w:asciiTheme="minorHAnsi" w:eastAsia="Times New Roman" w:hAnsiTheme="minorHAnsi"/>
          <w:b/>
          <w:sz w:val="36"/>
          <w:szCs w:val="36"/>
          <w:u w:val="single"/>
        </w:rPr>
      </w:pPr>
    </w:p>
    <w:p w:rsidR="004C17CE" w:rsidRDefault="004C17CE" w:rsidP="00BB7928">
      <w:pPr>
        <w:spacing w:after="0" w:line="240" w:lineRule="auto"/>
        <w:rPr>
          <w:rFonts w:asciiTheme="minorHAnsi" w:eastAsia="Times New Roman" w:hAnsiTheme="minorHAnsi"/>
          <w:b/>
          <w:sz w:val="36"/>
          <w:szCs w:val="36"/>
          <w:u w:val="single"/>
        </w:rPr>
      </w:pPr>
    </w:p>
    <w:p w:rsidR="00A23C6A" w:rsidRDefault="00A23C6A" w:rsidP="00BB7928">
      <w:pPr>
        <w:spacing w:after="0" w:line="240" w:lineRule="auto"/>
        <w:rPr>
          <w:rFonts w:asciiTheme="minorHAnsi" w:eastAsia="Times New Roman" w:hAnsiTheme="minorHAnsi"/>
          <w:b/>
          <w:sz w:val="36"/>
          <w:szCs w:val="36"/>
          <w:u w:val="single"/>
        </w:rPr>
      </w:pPr>
    </w:p>
    <w:p w:rsidR="00A23C6A" w:rsidRDefault="00A23C6A" w:rsidP="00BB7928">
      <w:pPr>
        <w:spacing w:after="0" w:line="240" w:lineRule="auto"/>
        <w:rPr>
          <w:rFonts w:asciiTheme="minorHAnsi" w:eastAsia="Times New Roman" w:hAnsiTheme="minorHAnsi"/>
          <w:b/>
          <w:sz w:val="36"/>
          <w:szCs w:val="36"/>
          <w:u w:val="single"/>
        </w:rPr>
      </w:pPr>
    </w:p>
    <w:p w:rsidR="00BB7928" w:rsidRPr="00751DC9" w:rsidRDefault="00BB7928" w:rsidP="00BB7928">
      <w:pPr>
        <w:spacing w:after="0" w:line="240" w:lineRule="auto"/>
        <w:rPr>
          <w:rFonts w:asciiTheme="minorHAnsi" w:eastAsia="Times New Roman" w:hAnsiTheme="minorHAnsi"/>
          <w:b/>
          <w:sz w:val="36"/>
          <w:szCs w:val="36"/>
          <w:u w:val="single"/>
        </w:rPr>
      </w:pPr>
      <w:r w:rsidRPr="00751DC9">
        <w:rPr>
          <w:rFonts w:asciiTheme="minorHAnsi" w:eastAsia="Times New Roman" w:hAnsiTheme="minorHAnsi"/>
          <w:b/>
          <w:sz w:val="36"/>
          <w:szCs w:val="36"/>
          <w:u w:val="single"/>
        </w:rPr>
        <w:t>Generator Safety</w:t>
      </w:r>
    </w:p>
    <w:p w:rsidR="00BB7928" w:rsidRPr="00751DC9" w:rsidRDefault="00BB7928" w:rsidP="00BB7928">
      <w:pPr>
        <w:spacing w:after="0" w:line="240" w:lineRule="auto"/>
        <w:ind w:left="360"/>
        <w:rPr>
          <w:rFonts w:asciiTheme="minorHAnsi" w:eastAsia="Times New Roman" w:hAnsiTheme="minorHAnsi"/>
          <w:b/>
          <w:u w:val="single"/>
        </w:rPr>
      </w:pPr>
    </w:p>
    <w:p w:rsidR="00BB7928" w:rsidRPr="00751DC9" w:rsidRDefault="00BB7928" w:rsidP="00BB7928">
      <w:pPr>
        <w:spacing w:after="0" w:line="240" w:lineRule="auto"/>
        <w:ind w:left="360"/>
        <w:rPr>
          <w:rFonts w:asciiTheme="minorHAnsi" w:eastAsia="Times New Roman" w:hAnsiTheme="minorHAnsi"/>
        </w:rPr>
      </w:pPr>
    </w:p>
    <w:p w:rsidR="00BB7928" w:rsidRPr="00751DC9" w:rsidRDefault="00BB7928" w:rsidP="00BB7928">
      <w:pPr>
        <w:spacing w:after="0" w:line="240" w:lineRule="auto"/>
        <w:ind w:left="360"/>
        <w:rPr>
          <w:rFonts w:asciiTheme="minorHAnsi" w:eastAsia="Times New Roman" w:hAnsiTheme="minorHAnsi"/>
        </w:rPr>
      </w:pPr>
      <w:r w:rsidRPr="00751DC9">
        <w:rPr>
          <w:rFonts w:asciiTheme="minorHAnsi" w:eastAsia="Times New Roman" w:hAnsiTheme="minorHAnsi"/>
        </w:rPr>
        <w:t>Many customers have installed generators for both residential and commercial use to supply temporary power during extended outages. The following points related to generators should be considered at all times and even more so during restoration efforts.</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Generators can create a dangerous hazard called “backfeed” if a de-energized line becomes energized by a secondary power source, sending electricity back onto the utility lines</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Generator hazards include carbon monoxide poisoning, electric shock or electrocution, and fire</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Portable generators should never be connected directly to the main electrical panel or plugged into a dryer outlet</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Appliances should be plugged directly into portable generators</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Follow all work methods and safety guidelines from the manufacturer</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Include backfeed discussions in each job safety briefing</w:t>
      </w:r>
    </w:p>
    <w:p w:rsidR="00BB7928" w:rsidRPr="00751DC9" w:rsidRDefault="00BB7928" w:rsidP="00BB7928">
      <w:pPr>
        <w:numPr>
          <w:ilvl w:val="0"/>
          <w:numId w:val="29"/>
        </w:numPr>
        <w:spacing w:after="200" w:line="276" w:lineRule="auto"/>
        <w:contextualSpacing/>
        <w:rPr>
          <w:rFonts w:asciiTheme="minorHAnsi" w:eastAsia="Calibri" w:hAnsiTheme="minorHAnsi"/>
        </w:rPr>
      </w:pPr>
      <w:r w:rsidRPr="00751DC9">
        <w:rPr>
          <w:rFonts w:asciiTheme="minorHAnsi" w:eastAsia="Calibri" w:hAnsiTheme="minorHAnsi"/>
        </w:rPr>
        <w:t>While it is important to listen for generators running in work areas, remember that there are “whisper quiet” units that are difficult to hear</w:t>
      </w:r>
    </w:p>
    <w:p w:rsidR="00BB7928" w:rsidRPr="00751DC9" w:rsidRDefault="00BB7928" w:rsidP="00BB7928">
      <w:pPr>
        <w:numPr>
          <w:ilvl w:val="0"/>
          <w:numId w:val="29"/>
        </w:numPr>
        <w:spacing w:after="200" w:line="276" w:lineRule="auto"/>
        <w:contextualSpacing/>
        <w:jc w:val="both"/>
        <w:rPr>
          <w:rFonts w:asciiTheme="minorHAnsi" w:eastAsia="Calibri" w:hAnsiTheme="minorHAnsi"/>
        </w:rPr>
      </w:pPr>
      <w:r w:rsidRPr="00751DC9">
        <w:rPr>
          <w:rFonts w:asciiTheme="minorHAnsi" w:eastAsia="Calibri" w:hAnsiTheme="minorHAnsi"/>
        </w:rPr>
        <w:t>Treat all power lines as energized until the lines are de-energized, tested for the absence of voltage, and effectively grounded</w:t>
      </w:r>
    </w:p>
    <w:p w:rsidR="00BB7928" w:rsidRPr="00751DC9" w:rsidRDefault="00BB7928" w:rsidP="00BB7928">
      <w:pPr>
        <w:numPr>
          <w:ilvl w:val="0"/>
          <w:numId w:val="29"/>
        </w:numPr>
        <w:spacing w:after="200" w:line="276" w:lineRule="auto"/>
        <w:contextualSpacing/>
        <w:jc w:val="both"/>
        <w:rPr>
          <w:rFonts w:asciiTheme="minorHAnsi" w:eastAsia="Calibri" w:hAnsiTheme="minorHAnsi"/>
        </w:rPr>
      </w:pPr>
      <w:r w:rsidRPr="00751DC9">
        <w:rPr>
          <w:rFonts w:asciiTheme="minorHAnsi" w:eastAsia="Calibri" w:hAnsiTheme="minorHAnsi"/>
        </w:rPr>
        <w:t>Even with transfer switches designed to de-energize conductors inside the meter base, always assume the conductors are energized until a visible opening can be established and the conductors are verified as de-energized</w:t>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p>
    <w:p w:rsidR="00BB7928" w:rsidRPr="00751DC9" w:rsidRDefault="00BB7928" w:rsidP="00BB7928">
      <w:pPr>
        <w:numPr>
          <w:ilvl w:val="0"/>
          <w:numId w:val="29"/>
        </w:numPr>
        <w:spacing w:after="200" w:line="276" w:lineRule="auto"/>
        <w:contextualSpacing/>
        <w:jc w:val="both"/>
        <w:rPr>
          <w:rFonts w:asciiTheme="minorHAnsi" w:eastAsia="Calibri" w:hAnsiTheme="minorHAnsi"/>
        </w:rPr>
      </w:pPr>
      <w:r w:rsidRPr="00751DC9">
        <w:rPr>
          <w:rFonts w:asciiTheme="minorHAnsi" w:eastAsia="Calibri" w:hAnsiTheme="minorHAnsi"/>
        </w:rPr>
        <w:t>Isolation means removing the meter, removing transformer leads, or cutting the facilities at the weather head</w:t>
      </w:r>
    </w:p>
    <w:p w:rsidR="00BB7928" w:rsidRPr="00751DC9" w:rsidRDefault="00BB7928" w:rsidP="00BB7928">
      <w:pPr>
        <w:numPr>
          <w:ilvl w:val="0"/>
          <w:numId w:val="29"/>
        </w:numPr>
        <w:spacing w:after="200" w:line="276" w:lineRule="auto"/>
        <w:contextualSpacing/>
        <w:jc w:val="both"/>
        <w:rPr>
          <w:rFonts w:asciiTheme="minorHAnsi" w:eastAsia="Calibri" w:hAnsiTheme="minorHAnsi"/>
        </w:rPr>
      </w:pPr>
      <w:r w:rsidRPr="00751DC9">
        <w:rPr>
          <w:rFonts w:asciiTheme="minorHAnsi" w:eastAsia="Calibri" w:hAnsiTheme="minorHAnsi"/>
        </w:rPr>
        <w:t>If a generator is running at a residence or business when we are trying to re-establish service, ask the customer to turn the generator off or isolate the generator from our equipment and perform a voltage test before proceeding with restoration work</w:t>
      </w:r>
    </w:p>
    <w:p w:rsidR="00BB7928" w:rsidRPr="00751DC9" w:rsidRDefault="00BB7928" w:rsidP="00BB7928">
      <w:pPr>
        <w:numPr>
          <w:ilvl w:val="0"/>
          <w:numId w:val="29"/>
        </w:numPr>
        <w:spacing w:after="200" w:line="276" w:lineRule="auto"/>
        <w:contextualSpacing/>
        <w:jc w:val="both"/>
        <w:rPr>
          <w:rFonts w:asciiTheme="minorHAnsi" w:eastAsia="Calibri" w:hAnsiTheme="minorHAnsi"/>
        </w:rPr>
      </w:pPr>
      <w:r w:rsidRPr="00751DC9">
        <w:rPr>
          <w:rFonts w:asciiTheme="minorHAnsi" w:eastAsia="Calibri" w:hAnsiTheme="minorHAnsi"/>
        </w:rPr>
        <w:t>If you leave a generator in place until all repairs are completed and the customer’s power can be restored, there must be a visual air gap between the generator and FPU’s equipment. Test for voltage and follow isolation procedures</w:t>
      </w:r>
    </w:p>
    <w:p w:rsidR="00BB7928" w:rsidRPr="00751DC9" w:rsidRDefault="00BB7928" w:rsidP="00BB7928">
      <w:pPr>
        <w:pStyle w:val="ListParagraph"/>
        <w:numPr>
          <w:ilvl w:val="0"/>
          <w:numId w:val="29"/>
        </w:numPr>
        <w:spacing w:after="200" w:line="276" w:lineRule="auto"/>
        <w:jc w:val="both"/>
        <w:rPr>
          <w:rFonts w:asciiTheme="minorHAnsi" w:eastAsia="Calibri" w:hAnsiTheme="minorHAnsi"/>
        </w:rPr>
      </w:pPr>
      <w:r w:rsidRPr="00751DC9">
        <w:rPr>
          <w:rFonts w:asciiTheme="minorHAnsi" w:eastAsia="Calibri" w:hAnsiTheme="minorHAnsi"/>
        </w:rPr>
        <w:t xml:space="preserve">If the customer is not available to shut down the generator, repairs can be made on our distribution equipment if the generator is isolated from our facilities. If you cannot determine or secure isolation, wait until you can make arrangements with the customer. </w:t>
      </w:r>
    </w:p>
    <w:p w:rsidR="00BB7928" w:rsidRPr="00511333" w:rsidRDefault="00BB7928" w:rsidP="00511333">
      <w:pPr>
        <w:pStyle w:val="ListParagraph"/>
        <w:numPr>
          <w:ilvl w:val="0"/>
          <w:numId w:val="29"/>
        </w:numPr>
        <w:spacing w:after="200" w:line="276" w:lineRule="auto"/>
        <w:jc w:val="both"/>
        <w:rPr>
          <w:rFonts w:asciiTheme="minorHAnsi" w:eastAsia="Calibri" w:hAnsiTheme="minorHAnsi"/>
        </w:rPr>
      </w:pPr>
      <w:r w:rsidRPr="00751DC9">
        <w:rPr>
          <w:rFonts w:asciiTheme="minorHAnsi" w:eastAsia="Calibri" w:hAnsiTheme="minorHAnsi"/>
        </w:rPr>
        <w:t>Whole house generators should be treated the same as portable generators</w:t>
      </w:r>
      <w:bookmarkStart w:id="10" w:name="ParallelGeneration"/>
    </w:p>
    <w:p w:rsidR="00B612FA" w:rsidRDefault="00B612FA" w:rsidP="00BB7928">
      <w:pPr>
        <w:spacing w:after="0" w:line="240" w:lineRule="auto"/>
        <w:rPr>
          <w:rFonts w:asciiTheme="minorHAnsi" w:eastAsia="Times New Roman" w:hAnsiTheme="minorHAnsi"/>
          <w:b/>
          <w:u w:val="single"/>
        </w:rPr>
      </w:pPr>
    </w:p>
    <w:p w:rsidR="00BB7928" w:rsidRPr="00751DC9" w:rsidRDefault="00BB7928" w:rsidP="00BB7928">
      <w:pPr>
        <w:spacing w:after="0" w:line="240" w:lineRule="auto"/>
        <w:rPr>
          <w:rFonts w:asciiTheme="minorHAnsi" w:eastAsia="Times New Roman" w:hAnsiTheme="minorHAnsi"/>
          <w:b/>
          <w:u w:val="single"/>
        </w:rPr>
      </w:pPr>
      <w:r w:rsidRPr="00751DC9">
        <w:rPr>
          <w:rFonts w:asciiTheme="minorHAnsi" w:eastAsia="Times New Roman" w:hAnsiTheme="minorHAnsi"/>
          <w:b/>
          <w:u w:val="single"/>
        </w:rPr>
        <w:t>Parallel Generation</w:t>
      </w:r>
    </w:p>
    <w:bookmarkEnd w:id="10"/>
    <w:p w:rsidR="00BB7928" w:rsidRPr="00751DC9" w:rsidRDefault="00BB7928" w:rsidP="00BB7928">
      <w:pPr>
        <w:spacing w:after="0" w:line="240" w:lineRule="auto"/>
        <w:ind w:left="360"/>
        <w:rPr>
          <w:rFonts w:asciiTheme="minorHAnsi" w:eastAsia="Times New Roman" w:hAnsiTheme="minorHAnsi"/>
          <w:b/>
          <w:u w:val="single"/>
        </w:rPr>
      </w:pPr>
    </w:p>
    <w:p w:rsidR="00BB7928" w:rsidRPr="00751DC9" w:rsidRDefault="00BB7928" w:rsidP="00BB7928">
      <w:pPr>
        <w:numPr>
          <w:ilvl w:val="0"/>
          <w:numId w:val="30"/>
        </w:numPr>
        <w:spacing w:after="200" w:line="276" w:lineRule="auto"/>
        <w:contextualSpacing/>
        <w:rPr>
          <w:rFonts w:asciiTheme="minorHAnsi" w:eastAsia="Calibri" w:hAnsiTheme="minorHAnsi"/>
        </w:rPr>
      </w:pPr>
      <w:r w:rsidRPr="00751DC9">
        <w:rPr>
          <w:rFonts w:asciiTheme="minorHAnsi" w:eastAsia="Calibri" w:hAnsiTheme="minorHAnsi"/>
        </w:rPr>
        <w:t>It is important to be aware of parallel generation. If not interconnected properly, these installations have the potential to back-feed onto our system</w:t>
      </w:r>
    </w:p>
    <w:p w:rsidR="00BB7928" w:rsidRDefault="00BB7928" w:rsidP="00BB7928">
      <w:pPr>
        <w:numPr>
          <w:ilvl w:val="0"/>
          <w:numId w:val="30"/>
        </w:numPr>
        <w:spacing w:after="200" w:line="276" w:lineRule="auto"/>
        <w:contextualSpacing/>
        <w:rPr>
          <w:rFonts w:asciiTheme="minorHAnsi" w:eastAsia="Calibri" w:hAnsiTheme="minorHAnsi"/>
        </w:rPr>
      </w:pPr>
      <w:r w:rsidRPr="00751DC9">
        <w:rPr>
          <w:rFonts w:asciiTheme="minorHAnsi" w:eastAsia="Calibri" w:hAnsiTheme="minorHAnsi"/>
        </w:rPr>
        <w:t>Customer-owned renewable generation shall include a utility-interactive inverter, or other certified device that performs the function of automatically isolating the customer-owned generation equipment from the electrical grid in the event the electrical grid loses power</w:t>
      </w:r>
    </w:p>
    <w:p w:rsidR="00D805BC" w:rsidRPr="00751DC9" w:rsidRDefault="0047476B" w:rsidP="00BB7928">
      <w:pPr>
        <w:numPr>
          <w:ilvl w:val="0"/>
          <w:numId w:val="30"/>
        </w:numPr>
        <w:spacing w:after="200" w:line="276" w:lineRule="auto"/>
        <w:contextualSpacing/>
        <w:rPr>
          <w:rFonts w:asciiTheme="minorHAnsi" w:eastAsia="Calibri" w:hAnsiTheme="minorHAnsi"/>
        </w:rPr>
      </w:pPr>
      <w:r>
        <w:rPr>
          <w:rFonts w:asciiTheme="minorHAnsi" w:eastAsia="Calibri" w:hAnsiTheme="minorHAnsi"/>
        </w:rPr>
        <w:t xml:space="preserve">FPU customer-owned renewable generation meters are marked with a </w:t>
      </w:r>
      <w:r>
        <w:rPr>
          <w:rFonts w:asciiTheme="minorHAnsi" w:eastAsia="Calibri" w:hAnsiTheme="minorHAnsi"/>
          <w:b/>
          <w:i/>
        </w:rPr>
        <w:t>g</w:t>
      </w:r>
      <w:r w:rsidRPr="0047476B">
        <w:rPr>
          <w:rFonts w:asciiTheme="minorHAnsi" w:eastAsia="Calibri" w:hAnsiTheme="minorHAnsi"/>
          <w:b/>
          <w:i/>
        </w:rPr>
        <w:t>reen band.</w:t>
      </w:r>
      <w:r>
        <w:rPr>
          <w:rFonts w:asciiTheme="minorHAnsi" w:eastAsia="Calibri" w:hAnsiTheme="minorHAnsi"/>
        </w:rPr>
        <w:t xml:space="preserve"> </w:t>
      </w:r>
    </w:p>
    <w:p w:rsidR="0049545B" w:rsidRPr="00751DC9" w:rsidRDefault="00D24189" w:rsidP="0059076B">
      <w:pPr>
        <w:tabs>
          <w:tab w:val="left" w:pos="1020"/>
        </w:tabs>
        <w:rPr>
          <w:rFonts w:asciiTheme="minorHAnsi" w:hAnsiTheme="minorHAnsi"/>
          <w:b/>
          <w:sz w:val="28"/>
          <w:szCs w:val="28"/>
          <w:highlight w:val="yellow"/>
          <w:u w:val="single"/>
        </w:rPr>
      </w:pPr>
      <w:r w:rsidRPr="00D24189">
        <w:rPr>
          <w:rFonts w:asciiTheme="minorHAnsi" w:hAnsiTheme="minorHAnsi"/>
          <w:b/>
          <w:noProof/>
          <w:sz w:val="36"/>
          <w:szCs w:val="36"/>
        </w:rPr>
        <w:drawing>
          <wp:anchor distT="0" distB="0" distL="114300" distR="114300" simplePos="0" relativeHeight="251673600" behindDoc="0" locked="0" layoutInCell="1" allowOverlap="1" wp14:anchorId="18DDEA3A" wp14:editId="146F7490">
            <wp:simplePos x="0" y="0"/>
            <wp:positionH relativeFrom="column">
              <wp:posOffset>2841625</wp:posOffset>
            </wp:positionH>
            <wp:positionV relativeFrom="paragraph">
              <wp:posOffset>2242185</wp:posOffset>
            </wp:positionV>
            <wp:extent cx="3115310" cy="3091815"/>
            <wp:effectExtent l="0" t="7303" r="1588" b="1587"/>
            <wp:wrapSquare wrapText="bothSides"/>
            <wp:docPr id="20" name="Picture 20" descr="C:\Users\tneville\AppData\Local\Microsoft\Windows\Temporary Internet Files\Content.Outlook\VNCADOJ6\IMG_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neville\AppData\Local\Microsoft\Windows\Temporary Internet Files\Content.Outlook\VNCADOJ6\IMG_02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115310" cy="309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89">
        <w:rPr>
          <w:rFonts w:asciiTheme="minorHAnsi" w:hAnsiTheme="minorHAnsi"/>
          <w:b/>
          <w:noProof/>
          <w:sz w:val="36"/>
          <w:szCs w:val="36"/>
        </w:rPr>
        <w:drawing>
          <wp:inline distT="0" distB="0" distL="0" distR="0" wp14:anchorId="221C8FC9" wp14:editId="3CC4DFB8">
            <wp:extent cx="3035195" cy="2715895"/>
            <wp:effectExtent l="6985" t="0" r="1270" b="1270"/>
            <wp:docPr id="18" name="Picture 18" descr="C:\Users\tneville\AppData\Local\Microsoft\Windows\Temporary Internet Files\Content.Outlook\VNCADOJ6\IMG_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eville\AppData\Local\Microsoft\Windows\Temporary Internet Files\Content.Outlook\VNCADOJ6\IMG_024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052227" cy="2731135"/>
                    </a:xfrm>
                    <a:prstGeom prst="rect">
                      <a:avLst/>
                    </a:prstGeom>
                    <a:noFill/>
                    <a:ln>
                      <a:noFill/>
                    </a:ln>
                  </pic:spPr>
                </pic:pic>
              </a:graphicData>
            </a:graphic>
          </wp:inline>
        </w:drawing>
      </w:r>
      <w:r w:rsidRPr="00D24189">
        <w:rPr>
          <w:rFonts w:asciiTheme="minorHAnsi" w:hAnsiTheme="minorHAnsi"/>
          <w:b/>
          <w:noProof/>
          <w:sz w:val="36"/>
          <w:szCs w:val="36"/>
        </w:rPr>
        <w:drawing>
          <wp:inline distT="0" distB="0" distL="0" distR="0" wp14:anchorId="67C77D8B" wp14:editId="6B282652">
            <wp:extent cx="2181225" cy="2717318"/>
            <wp:effectExtent l="0" t="1270" r="8255" b="8255"/>
            <wp:docPr id="19" name="Picture 19" descr="C:\Users\tneville\AppData\Local\Microsoft\Windows\Temporary Internet Files\Content.Outlook\VNCADOJ6\IMG_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neville\AppData\Local\Microsoft\Windows\Temporary Internet Files\Content.Outlook\VNCADOJ6\IMG_024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232105" cy="2780704"/>
                    </a:xfrm>
                    <a:prstGeom prst="rect">
                      <a:avLst/>
                    </a:prstGeom>
                    <a:noFill/>
                    <a:ln>
                      <a:noFill/>
                    </a:ln>
                  </pic:spPr>
                </pic:pic>
              </a:graphicData>
            </a:graphic>
          </wp:inline>
        </w:drawing>
      </w:r>
    </w:p>
    <w:p w:rsidR="0049545B" w:rsidRDefault="0049545B" w:rsidP="0059076B">
      <w:pPr>
        <w:tabs>
          <w:tab w:val="left" w:pos="1020"/>
        </w:tabs>
        <w:rPr>
          <w:rFonts w:asciiTheme="minorHAnsi" w:hAnsiTheme="minorHAnsi"/>
          <w:b/>
          <w:sz w:val="28"/>
          <w:szCs w:val="28"/>
          <w:highlight w:val="yellow"/>
          <w:u w:val="single"/>
        </w:rPr>
      </w:pPr>
    </w:p>
    <w:p w:rsidR="00D24189" w:rsidRPr="00751DC9" w:rsidRDefault="00D24189" w:rsidP="0059076B">
      <w:pPr>
        <w:tabs>
          <w:tab w:val="left" w:pos="1020"/>
        </w:tabs>
        <w:rPr>
          <w:rFonts w:asciiTheme="minorHAnsi" w:hAnsiTheme="minorHAnsi"/>
          <w:b/>
          <w:sz w:val="28"/>
          <w:szCs w:val="28"/>
          <w:highlight w:val="yellow"/>
          <w:u w:val="single"/>
        </w:rPr>
      </w:pPr>
    </w:p>
    <w:p w:rsidR="00511333" w:rsidRDefault="00511333" w:rsidP="0059076B">
      <w:pPr>
        <w:tabs>
          <w:tab w:val="left" w:pos="1020"/>
        </w:tabs>
        <w:rPr>
          <w:rFonts w:asciiTheme="minorHAnsi" w:hAnsiTheme="minorHAnsi"/>
          <w:b/>
          <w:sz w:val="28"/>
          <w:szCs w:val="28"/>
          <w:highlight w:val="yellow"/>
          <w:u w:val="single"/>
        </w:rPr>
      </w:pPr>
    </w:p>
    <w:p w:rsidR="0059076B" w:rsidRPr="00751DC9" w:rsidRDefault="0059076B" w:rsidP="00B612FA">
      <w:pPr>
        <w:tabs>
          <w:tab w:val="left" w:pos="1020"/>
        </w:tabs>
        <w:jc w:val="center"/>
        <w:rPr>
          <w:rFonts w:asciiTheme="minorHAnsi" w:hAnsiTheme="minorHAnsi"/>
          <w:b/>
          <w:sz w:val="28"/>
          <w:szCs w:val="28"/>
          <w:u w:val="single"/>
        </w:rPr>
      </w:pPr>
      <w:r w:rsidRPr="00751DC9">
        <w:rPr>
          <w:rFonts w:asciiTheme="minorHAnsi" w:hAnsiTheme="minorHAnsi"/>
          <w:b/>
          <w:sz w:val="28"/>
          <w:szCs w:val="28"/>
          <w:highlight w:val="yellow"/>
          <w:u w:val="single"/>
        </w:rPr>
        <w:t>REPORT INCIDENT OR PROPERTY DAMAGE IMMEDIATELY TO YOUR FPU CONTACT PERSON OR SAFETY REPRESENTATIVE</w:t>
      </w:r>
    </w:p>
    <w:p w:rsidR="0059076B" w:rsidRPr="00751DC9" w:rsidRDefault="0059076B" w:rsidP="0059076B">
      <w:pPr>
        <w:tabs>
          <w:tab w:val="left" w:pos="1020"/>
        </w:tabs>
        <w:jc w:val="center"/>
        <w:rPr>
          <w:rFonts w:asciiTheme="minorHAnsi" w:hAnsiTheme="minorHAnsi"/>
          <w:b/>
          <w:sz w:val="36"/>
          <w:szCs w:val="36"/>
          <w:u w:val="single"/>
        </w:rPr>
      </w:pPr>
      <w:bookmarkStart w:id="11" w:name="VehicleAccidentInjury"/>
      <w:r w:rsidRPr="00751DC9">
        <w:rPr>
          <w:rFonts w:asciiTheme="minorHAnsi" w:hAnsiTheme="minorHAnsi"/>
          <w:b/>
          <w:sz w:val="36"/>
          <w:szCs w:val="36"/>
          <w:u w:val="single"/>
        </w:rPr>
        <w:t>VEHICLE ACCIDENT / INJURY FORM</w:t>
      </w:r>
      <w:bookmarkEnd w:id="11"/>
    </w:p>
    <w:p w:rsidR="002A4B86" w:rsidRPr="00751DC9" w:rsidRDefault="002A4B86" w:rsidP="0059076B">
      <w:pPr>
        <w:spacing w:after="200" w:line="240" w:lineRule="auto"/>
        <w:rPr>
          <w:rFonts w:asciiTheme="minorHAnsi" w:eastAsia="Calibri" w:hAnsiTheme="minorHAnsi"/>
          <w:sz w:val="22"/>
          <w:szCs w:val="22"/>
        </w:rPr>
      </w:pPr>
      <w:bookmarkStart w:id="12" w:name="InformationTransfer"/>
      <w:r w:rsidRPr="00751DC9">
        <w:rPr>
          <w:rFonts w:asciiTheme="minorHAnsi" w:eastAsia="Calibri" w:hAnsiTheme="minorHAnsi"/>
          <w:sz w:val="22"/>
          <w:szCs w:val="22"/>
        </w:rPr>
        <w:t xml:space="preserve">Date Incident Reported:                  </w:t>
      </w:r>
      <w:r w:rsidRPr="00751DC9">
        <w:rPr>
          <w:rFonts w:asciiTheme="minorHAnsi" w:eastAsia="Calibri" w:hAnsiTheme="minorHAnsi"/>
          <w:sz w:val="22"/>
          <w:szCs w:val="22"/>
        </w:rPr>
        <w:tab/>
      </w:r>
      <w:r w:rsidRPr="00751DC9">
        <w:rPr>
          <w:rFonts w:asciiTheme="minorHAnsi" w:eastAsia="Calibri" w:hAnsiTheme="minorHAnsi"/>
          <w:sz w:val="22"/>
          <w:szCs w:val="22"/>
        </w:rPr>
        <w:tab/>
        <w:t xml:space="preserve">Time Incident Reported to Supervisor: </w:t>
      </w: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Incident Type</w:t>
      </w:r>
      <w:r w:rsidRPr="00751DC9">
        <w:rPr>
          <w:rFonts w:asciiTheme="minorHAnsi" w:eastAsia="Calibri" w:hAnsiTheme="minorHAnsi"/>
          <w:sz w:val="22"/>
          <w:szCs w:val="22"/>
        </w:rPr>
        <w:t>:      Automobile      General Liability       Workers Comp      Property</w:t>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Employee Information</w:t>
      </w:r>
      <w:r w:rsidRPr="00751DC9">
        <w:rPr>
          <w:rFonts w:asciiTheme="minorHAnsi" w:eastAsia="Calibri" w:hAnsiTheme="minorHAnsi"/>
          <w:sz w:val="22"/>
          <w:szCs w:val="22"/>
        </w:rPr>
        <w:t>:</w:t>
      </w:r>
      <w:r w:rsidRPr="00751DC9">
        <w:rPr>
          <w:rFonts w:asciiTheme="minorHAnsi" w:eastAsia="Calibri" w:hAnsiTheme="minorHAnsi"/>
          <w:sz w:val="22"/>
          <w:szCs w:val="22"/>
        </w:rPr>
        <w:tab/>
        <w:t xml:space="preserve">     Male        Female</w:t>
      </w:r>
    </w:p>
    <w:tbl>
      <w:tblPr>
        <w:tblStyle w:val="TableGrid1"/>
        <w:tblW w:w="0" w:type="auto"/>
        <w:tblInd w:w="720" w:type="dxa"/>
        <w:tblLook w:val="04A0" w:firstRow="1" w:lastRow="0" w:firstColumn="1" w:lastColumn="0" w:noHBand="0" w:noVBand="1"/>
      </w:tblPr>
      <w:tblGrid>
        <w:gridCol w:w="2228"/>
        <w:gridCol w:w="753"/>
        <w:gridCol w:w="1461"/>
        <w:gridCol w:w="9"/>
        <w:gridCol w:w="1452"/>
        <w:gridCol w:w="711"/>
        <w:gridCol w:w="2242"/>
      </w:tblGrid>
      <w:tr w:rsidR="002A4B86" w:rsidRPr="00751DC9" w:rsidTr="00BB7928">
        <w:tc>
          <w:tcPr>
            <w:tcW w:w="5157"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w:t>
            </w:r>
          </w:p>
        </w:tc>
        <w:tc>
          <w:tcPr>
            <w:tcW w:w="5139"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Email: </w:t>
            </w:r>
          </w:p>
        </w:tc>
      </w:tr>
      <w:tr w:rsidR="002A4B86" w:rsidRPr="00751DC9" w:rsidTr="00BB7928">
        <w:tc>
          <w:tcPr>
            <w:tcW w:w="5157"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Business Unit: </w:t>
            </w:r>
          </w:p>
        </w:tc>
        <w:tc>
          <w:tcPr>
            <w:tcW w:w="5139"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Job Title: </w:t>
            </w:r>
          </w:p>
        </w:tc>
      </w:tr>
      <w:tr w:rsidR="002A4B86" w:rsidRPr="00751DC9" w:rsidTr="00BB7928">
        <w:tc>
          <w:tcPr>
            <w:tcW w:w="10296" w:type="dxa"/>
            <w:gridSpan w:val="7"/>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Address: </w:t>
            </w:r>
          </w:p>
        </w:tc>
      </w:tr>
      <w:tr w:rsidR="002A4B86" w:rsidRPr="00751DC9" w:rsidTr="00BB7928">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City: </w:t>
            </w:r>
            <w:bookmarkStart w:id="13" w:name="Text8"/>
          </w:p>
        </w:tc>
        <w:bookmarkEnd w:id="13"/>
        <w:tc>
          <w:tcPr>
            <w:tcW w:w="2574"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State: </w:t>
            </w:r>
            <w:bookmarkStart w:id="14" w:name="Text9"/>
          </w:p>
        </w:tc>
        <w:bookmarkEnd w:id="14"/>
        <w:tc>
          <w:tcPr>
            <w:tcW w:w="2574"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Zip: </w:t>
            </w:r>
          </w:p>
        </w:tc>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County: </w:t>
            </w:r>
          </w:p>
        </w:tc>
      </w:tr>
      <w:tr w:rsidR="002A4B86" w:rsidRPr="00751DC9" w:rsidTr="00BB7928">
        <w:tc>
          <w:tcPr>
            <w:tcW w:w="514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Home Phone: </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Work Phone: </w:t>
            </w:r>
          </w:p>
        </w:tc>
      </w:tr>
      <w:tr w:rsidR="002A4B86" w:rsidRPr="00751DC9" w:rsidTr="00BB7928">
        <w:tc>
          <w:tcPr>
            <w:tcW w:w="3432"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DOB: </w:t>
            </w:r>
          </w:p>
        </w:tc>
        <w:tc>
          <w:tcPr>
            <w:tcW w:w="3432"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Age: </w:t>
            </w:r>
          </w:p>
        </w:tc>
        <w:tc>
          <w:tcPr>
            <w:tcW w:w="3432" w:type="dxa"/>
            <w:gridSpan w:val="2"/>
          </w:tcPr>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3432"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Drivers License State: </w:t>
            </w:r>
          </w:p>
        </w:tc>
        <w:tc>
          <w:tcPr>
            <w:tcW w:w="3432"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Drivers License #: </w:t>
            </w:r>
          </w:p>
        </w:tc>
        <w:tc>
          <w:tcPr>
            <w:tcW w:w="3432"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Start Time: </w:t>
            </w:r>
          </w:p>
        </w:tc>
      </w:tr>
      <w:tr w:rsidR="002A4B86" w:rsidRPr="00751DC9" w:rsidTr="00BB7928">
        <w:tc>
          <w:tcPr>
            <w:tcW w:w="10296" w:type="dxa"/>
            <w:gridSpan w:val="7"/>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Business Unit:      Natural Gas          Propane        Electric</w:t>
            </w:r>
          </w:p>
        </w:tc>
      </w:tr>
      <w:tr w:rsidR="002A4B86" w:rsidRPr="00751DC9" w:rsidTr="00BB7928">
        <w:tc>
          <w:tcPr>
            <w:tcW w:w="514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Supervisor: </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Supervisor Phone Number: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Incident Information</w:t>
      </w:r>
      <w:r w:rsidRPr="00751DC9">
        <w:rPr>
          <w:rFonts w:asciiTheme="minorHAnsi" w:eastAsia="Calibri" w:hAnsiTheme="minorHAnsi"/>
          <w:sz w:val="22"/>
          <w:szCs w:val="22"/>
        </w:rPr>
        <w:t>:</w:t>
      </w:r>
    </w:p>
    <w:tbl>
      <w:tblPr>
        <w:tblStyle w:val="TableGrid1"/>
        <w:tblW w:w="0" w:type="auto"/>
        <w:tblInd w:w="720" w:type="dxa"/>
        <w:tblLook w:val="04A0" w:firstRow="1" w:lastRow="0" w:firstColumn="1" w:lastColumn="0" w:noHBand="0" w:noVBand="1"/>
      </w:tblPr>
      <w:tblGrid>
        <w:gridCol w:w="1412"/>
        <w:gridCol w:w="898"/>
        <w:gridCol w:w="735"/>
        <w:gridCol w:w="769"/>
        <w:gridCol w:w="635"/>
        <w:gridCol w:w="850"/>
        <w:gridCol w:w="717"/>
        <w:gridCol w:w="693"/>
        <w:gridCol w:w="2147"/>
      </w:tblGrid>
      <w:tr w:rsidR="002A4B86" w:rsidRPr="00751DC9" w:rsidTr="00BB7928">
        <w:tc>
          <w:tcPr>
            <w:tcW w:w="442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Date of Incident: </w:t>
            </w:r>
          </w:p>
        </w:tc>
        <w:tc>
          <w:tcPr>
            <w:tcW w:w="2430"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Day of Week: </w:t>
            </w:r>
          </w:p>
        </w:tc>
        <w:tc>
          <w:tcPr>
            <w:tcW w:w="3438"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Time of Incident: </w:t>
            </w:r>
          </w:p>
        </w:tc>
      </w:tr>
      <w:tr w:rsidR="002A4B86" w:rsidRPr="00751DC9" w:rsidTr="00BB7928">
        <w:tc>
          <w:tcPr>
            <w:tcW w:w="5148" w:type="dxa"/>
            <w:gridSpan w:val="5"/>
            <w:tcBorders>
              <w:bottom w:val="single" w:sz="4" w:space="0" w:color="auto"/>
            </w:tcBorders>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Weather: </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Road Conditions: </w:t>
            </w:r>
          </w:p>
        </w:tc>
      </w:tr>
      <w:tr w:rsidR="002A4B86" w:rsidRPr="00751DC9" w:rsidTr="00BB7928">
        <w:tc>
          <w:tcPr>
            <w:tcW w:w="5148" w:type="dxa"/>
            <w:gridSpan w:val="5"/>
            <w:tcBorders>
              <w:top w:val="single" w:sz="4" w:space="0" w:color="auto"/>
              <w:left w:val="single" w:sz="4" w:space="0" w:color="auto"/>
              <w:bottom w:val="single" w:sz="4" w:space="0" w:color="auto"/>
              <w:right w:val="nil"/>
            </w:tcBorders>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Location of Incident/Address:   </w:t>
            </w:r>
          </w:p>
        </w:tc>
        <w:tc>
          <w:tcPr>
            <w:tcW w:w="5148" w:type="dxa"/>
            <w:gridSpan w:val="4"/>
            <w:tcBorders>
              <w:left w:val="nil"/>
            </w:tcBorders>
          </w:tcPr>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5148" w:type="dxa"/>
            <w:gridSpan w:val="5"/>
            <w:tcBorders>
              <w:top w:val="single" w:sz="4" w:space="0" w:color="auto"/>
            </w:tcBorders>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Claimant Name: </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Claimant Phone #: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Claimant Address: </w:t>
            </w:r>
          </w:p>
        </w:tc>
      </w:tr>
      <w:tr w:rsidR="002A4B86" w:rsidRPr="00751DC9" w:rsidTr="00BB7928">
        <w:tc>
          <w:tcPr>
            <w:tcW w:w="2574"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City: </w:t>
            </w:r>
          </w:p>
        </w:tc>
        <w:tc>
          <w:tcPr>
            <w:tcW w:w="2574"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State: </w:t>
            </w:r>
          </w:p>
        </w:tc>
        <w:tc>
          <w:tcPr>
            <w:tcW w:w="2574"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Zip: </w:t>
            </w:r>
          </w:p>
        </w:tc>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County: </w:t>
            </w:r>
          </w:p>
        </w:tc>
      </w:tr>
      <w:tr w:rsidR="002A4B86" w:rsidRPr="00751DC9" w:rsidTr="00BB7928">
        <w:tc>
          <w:tcPr>
            <w:tcW w:w="5148" w:type="dxa"/>
            <w:gridSpan w:val="5"/>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Drug &amp; Alcohol Test Performed:    Yes     No</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Wearing Seatbelt:      Yes      No</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Employee Waiver of Acknowledgement/ Medical Care:    Yes        No                Employee initial:  _______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Employee Advised of Supervisory Discretion of Driving Company Vehicle/Pending Alcohol/Drug Test:</w:t>
            </w:r>
          </w:p>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Yes      No               Employee initial:  _______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Employee Waiver of Acknowledgement/Pending Review of Personal Phone Records:</w:t>
            </w:r>
          </w:p>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Yes     No               Employee initial:  _______                               </w:t>
            </w:r>
          </w:p>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w:t>
            </w:r>
          </w:p>
        </w:tc>
      </w:tr>
      <w:tr w:rsidR="002A4B86" w:rsidRPr="00751DC9" w:rsidTr="00B612FA">
        <w:trPr>
          <w:trHeight w:val="53"/>
        </w:trPr>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Description of Damage:</w:t>
            </w: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p w:rsidR="002A4B86" w:rsidRPr="00751DC9" w:rsidRDefault="002A4B86" w:rsidP="00B612FA">
            <w:pPr>
              <w:spacing w:after="200"/>
              <w:ind w:left="0" w:firstLine="0"/>
              <w:contextualSpacing/>
              <w:rPr>
                <w:rFonts w:asciiTheme="minorHAnsi" w:eastAsia="Calibri" w:hAnsiTheme="minorHAnsi"/>
              </w:rPr>
            </w:pPr>
          </w:p>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Citation(s) Issued:      Employee      Yes       No                  Other Operator:       Yes      No</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Vehicle(s) Towed:         Company     Yes   No                  Other Vehicle:    Yes     No </w:t>
            </w:r>
          </w:p>
        </w:tc>
      </w:tr>
      <w:tr w:rsidR="002A4B86" w:rsidRPr="00751DC9" w:rsidTr="00BB7928">
        <w:tc>
          <w:tcPr>
            <w:tcW w:w="2574"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Injury</w:t>
            </w:r>
          </w:p>
        </w:tc>
        <w:tc>
          <w:tcPr>
            <w:tcW w:w="2574"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Re-injury</w:t>
            </w:r>
          </w:p>
        </w:tc>
        <w:tc>
          <w:tcPr>
            <w:tcW w:w="2574"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Occupational Illness</w:t>
            </w:r>
          </w:p>
        </w:tc>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Other</w:t>
            </w:r>
          </w:p>
        </w:tc>
      </w:tr>
      <w:tr w:rsidR="002A4B86" w:rsidRPr="00751DC9" w:rsidTr="00BB7928">
        <w:tc>
          <w:tcPr>
            <w:tcW w:w="5148" w:type="dxa"/>
            <w:gridSpan w:val="5"/>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Type of Injury: </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Body Part(s) Involved: </w:t>
            </w:r>
          </w:p>
        </w:tc>
      </w:tr>
      <w:tr w:rsidR="002A4B86" w:rsidRPr="00751DC9" w:rsidTr="00BB7928">
        <w:tc>
          <w:tcPr>
            <w:tcW w:w="5148" w:type="dxa"/>
            <w:gridSpan w:val="5"/>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Side of Body:        Left        Right</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P.P.E in use at time of Incident: </w:t>
            </w:r>
          </w:p>
        </w:tc>
      </w:tr>
      <w:tr w:rsidR="002A4B86" w:rsidRPr="00751DC9" w:rsidTr="00BB7928">
        <w:trPr>
          <w:trHeight w:val="323"/>
        </w:trPr>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Task being performed at time of injury: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Off-site First Aid Treatment provided by:        Hospital      Physician       Other</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Physician Name, Address, and Phone #: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Hospital Name and Address: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Injury Severity:      Threatening        Serious        Minor          Documentation Only</w:t>
            </w:r>
          </w:p>
        </w:tc>
      </w:tr>
      <w:tr w:rsidR="002A4B86" w:rsidRPr="00751DC9" w:rsidTr="00BB7928">
        <w:tc>
          <w:tcPr>
            <w:tcW w:w="15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Lost Time</w:t>
            </w:r>
          </w:p>
        </w:tc>
        <w:tc>
          <w:tcPr>
            <w:tcW w:w="1890"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Medical Only</w:t>
            </w:r>
          </w:p>
        </w:tc>
        <w:tc>
          <w:tcPr>
            <w:tcW w:w="2610"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Total Days Lost: </w:t>
            </w:r>
          </w:p>
        </w:tc>
        <w:tc>
          <w:tcPr>
            <w:tcW w:w="424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Last day worked: </w:t>
            </w:r>
          </w:p>
        </w:tc>
      </w:tr>
      <w:tr w:rsidR="002A4B86" w:rsidRPr="00751DC9" w:rsidTr="00BB7928">
        <w:tc>
          <w:tcPr>
            <w:tcW w:w="5148" w:type="dxa"/>
            <w:gridSpan w:val="5"/>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         Fatality</w:t>
            </w:r>
          </w:p>
        </w:tc>
        <w:tc>
          <w:tcPr>
            <w:tcW w:w="514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Date of Death: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Injured Party</w:t>
      </w:r>
      <w:r w:rsidRPr="00751DC9">
        <w:rPr>
          <w:rFonts w:asciiTheme="minorHAnsi" w:eastAsia="Calibri" w:hAnsiTheme="minorHAnsi"/>
          <w:sz w:val="22"/>
          <w:szCs w:val="22"/>
        </w:rPr>
        <w:t xml:space="preserve"> (Use additional paper if more than one person is injured):</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If the injured party if the same as Employee in Section B, skip this section.</w:t>
      </w:r>
    </w:p>
    <w:tbl>
      <w:tblPr>
        <w:tblStyle w:val="TableGrid1"/>
        <w:tblW w:w="0" w:type="auto"/>
        <w:tblInd w:w="720" w:type="dxa"/>
        <w:tblLook w:val="04A0" w:firstRow="1" w:lastRow="0" w:firstColumn="1" w:lastColumn="0" w:noHBand="0" w:noVBand="1"/>
      </w:tblPr>
      <w:tblGrid>
        <w:gridCol w:w="2197"/>
        <w:gridCol w:w="2221"/>
        <w:gridCol w:w="9"/>
        <w:gridCol w:w="2175"/>
        <w:gridCol w:w="2254"/>
      </w:tblGrid>
      <w:tr w:rsidR="002A4B86" w:rsidRPr="00751DC9" w:rsidTr="00BB7928">
        <w:tc>
          <w:tcPr>
            <w:tcW w:w="5157"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w:t>
            </w:r>
          </w:p>
        </w:tc>
        <w:tc>
          <w:tcPr>
            <w:tcW w:w="5139"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Email: </w:t>
            </w:r>
          </w:p>
        </w:tc>
      </w:tr>
      <w:tr w:rsidR="002A4B86" w:rsidRPr="00751DC9" w:rsidTr="00BB7928">
        <w:tc>
          <w:tcPr>
            <w:tcW w:w="5157"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Business Unit: </w:t>
            </w:r>
          </w:p>
        </w:tc>
        <w:tc>
          <w:tcPr>
            <w:tcW w:w="5139"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Job Title: </w:t>
            </w:r>
          </w:p>
        </w:tc>
      </w:tr>
      <w:tr w:rsidR="002A4B86" w:rsidRPr="00751DC9" w:rsidTr="00BB7928">
        <w:trPr>
          <w:trHeight w:val="332"/>
        </w:trPr>
        <w:tc>
          <w:tcPr>
            <w:tcW w:w="10296" w:type="dxa"/>
            <w:gridSpan w:val="5"/>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Address: </w:t>
            </w:r>
          </w:p>
        </w:tc>
      </w:tr>
      <w:tr w:rsidR="002A4B86" w:rsidRPr="00751DC9" w:rsidTr="00BB7928">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City: </w:t>
            </w:r>
          </w:p>
        </w:tc>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State: </w:t>
            </w:r>
          </w:p>
        </w:tc>
        <w:tc>
          <w:tcPr>
            <w:tcW w:w="2574"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Zip: </w:t>
            </w:r>
          </w:p>
        </w:tc>
        <w:tc>
          <w:tcPr>
            <w:tcW w:w="2574"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County: </w:t>
            </w:r>
          </w:p>
        </w:tc>
      </w:tr>
      <w:tr w:rsidR="002A4B86" w:rsidRPr="00751DC9" w:rsidTr="00BB7928">
        <w:tc>
          <w:tcPr>
            <w:tcW w:w="5148"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Home Phone: </w:t>
            </w:r>
          </w:p>
        </w:tc>
        <w:tc>
          <w:tcPr>
            <w:tcW w:w="514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Work Phone: </w:t>
            </w:r>
          </w:p>
        </w:tc>
      </w:tr>
      <w:tr w:rsidR="002A4B86" w:rsidRPr="00751DC9" w:rsidTr="00BB7928">
        <w:tc>
          <w:tcPr>
            <w:tcW w:w="5148"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DOB: </w:t>
            </w:r>
          </w:p>
        </w:tc>
        <w:tc>
          <w:tcPr>
            <w:tcW w:w="514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Age: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Vehicle(s) Involved</w:t>
      </w:r>
      <w:r w:rsidRPr="00751DC9">
        <w:rPr>
          <w:rFonts w:asciiTheme="minorHAnsi" w:eastAsia="Calibri" w:hAnsiTheme="minorHAnsi"/>
          <w:sz w:val="22"/>
          <w:szCs w:val="22"/>
        </w:rPr>
        <w:t xml:space="preserve"> (Use additional paper if more than one vehicle is involved):</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Company Vehicle:</w:t>
      </w:r>
    </w:p>
    <w:tbl>
      <w:tblPr>
        <w:tblStyle w:val="TableGrid1"/>
        <w:tblW w:w="0" w:type="auto"/>
        <w:tblInd w:w="720" w:type="dxa"/>
        <w:tblLook w:val="04A0" w:firstRow="1" w:lastRow="0" w:firstColumn="1" w:lastColumn="0" w:noHBand="0" w:noVBand="1"/>
      </w:tblPr>
      <w:tblGrid>
        <w:gridCol w:w="1289"/>
        <w:gridCol w:w="1184"/>
        <w:gridCol w:w="680"/>
        <w:gridCol w:w="1880"/>
        <w:gridCol w:w="567"/>
        <w:gridCol w:w="1952"/>
        <w:gridCol w:w="1304"/>
      </w:tblGrid>
      <w:tr w:rsidR="002A4B86" w:rsidRPr="00751DC9" w:rsidTr="00BB7928">
        <w:tc>
          <w:tcPr>
            <w:tcW w:w="145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Year: </w:t>
            </w:r>
          </w:p>
        </w:tc>
        <w:tc>
          <w:tcPr>
            <w:tcW w:w="2160"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Make: </w:t>
            </w:r>
          </w:p>
        </w:tc>
        <w:tc>
          <w:tcPr>
            <w:tcW w:w="2160"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Model: </w:t>
            </w:r>
          </w:p>
        </w:tc>
        <w:tc>
          <w:tcPr>
            <w:tcW w:w="4518"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VIN #: </w:t>
            </w:r>
          </w:p>
        </w:tc>
      </w:tr>
      <w:tr w:rsidR="002A4B86" w:rsidRPr="00751DC9" w:rsidTr="00BB7928">
        <w:tc>
          <w:tcPr>
            <w:tcW w:w="2808"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Color: </w:t>
            </w:r>
          </w:p>
        </w:tc>
        <w:tc>
          <w:tcPr>
            <w:tcW w:w="3690"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Body Type: </w:t>
            </w:r>
          </w:p>
        </w:tc>
        <w:tc>
          <w:tcPr>
            <w:tcW w:w="2340"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Tag #: </w:t>
            </w:r>
          </w:p>
        </w:tc>
        <w:tc>
          <w:tcPr>
            <w:tcW w:w="145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State: </w:t>
            </w:r>
          </w:p>
        </w:tc>
      </w:tr>
      <w:tr w:rsidR="002A4B86" w:rsidRPr="00751DC9" w:rsidTr="00BB7928">
        <w:tc>
          <w:tcPr>
            <w:tcW w:w="10296" w:type="dxa"/>
            <w:gridSpan w:val="7"/>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Describe Damage: </w:t>
            </w:r>
          </w:p>
        </w:tc>
      </w:tr>
    </w:tbl>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Other Vehicle:</w:t>
      </w:r>
    </w:p>
    <w:tbl>
      <w:tblPr>
        <w:tblStyle w:val="TableGrid1"/>
        <w:tblW w:w="0" w:type="auto"/>
        <w:tblInd w:w="720" w:type="dxa"/>
        <w:tblLook w:val="04A0" w:firstRow="1" w:lastRow="0" w:firstColumn="1" w:lastColumn="0" w:noHBand="0" w:noVBand="1"/>
      </w:tblPr>
      <w:tblGrid>
        <w:gridCol w:w="1289"/>
        <w:gridCol w:w="1176"/>
        <w:gridCol w:w="522"/>
        <w:gridCol w:w="165"/>
        <w:gridCol w:w="1880"/>
        <w:gridCol w:w="567"/>
        <w:gridCol w:w="314"/>
        <w:gridCol w:w="1639"/>
        <w:gridCol w:w="1304"/>
      </w:tblGrid>
      <w:tr w:rsidR="002A4B86" w:rsidRPr="00751DC9" w:rsidTr="00BB7928">
        <w:tc>
          <w:tcPr>
            <w:tcW w:w="145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Year: </w:t>
            </w:r>
          </w:p>
        </w:tc>
        <w:tc>
          <w:tcPr>
            <w:tcW w:w="2160"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Make: </w:t>
            </w:r>
          </w:p>
        </w:tc>
        <w:tc>
          <w:tcPr>
            <w:tcW w:w="2160"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Model: </w:t>
            </w:r>
          </w:p>
        </w:tc>
        <w:tc>
          <w:tcPr>
            <w:tcW w:w="4518"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VIN #: </w:t>
            </w:r>
          </w:p>
        </w:tc>
      </w:tr>
      <w:tr w:rsidR="002A4B86" w:rsidRPr="00751DC9" w:rsidTr="00BB7928">
        <w:tc>
          <w:tcPr>
            <w:tcW w:w="2808"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Color: </w:t>
            </w:r>
          </w:p>
        </w:tc>
        <w:tc>
          <w:tcPr>
            <w:tcW w:w="3690"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Body Type: </w:t>
            </w:r>
          </w:p>
        </w:tc>
        <w:tc>
          <w:tcPr>
            <w:tcW w:w="2340"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Tag #: </w:t>
            </w:r>
          </w:p>
        </w:tc>
        <w:tc>
          <w:tcPr>
            <w:tcW w:w="145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State: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Describe Damage: </w:t>
            </w: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Driver Name, Address, Driver’s License, and Phone #: </w:t>
            </w:r>
          </w:p>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10296" w:type="dxa"/>
            <w:gridSpan w:val="9"/>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Owner Name, Address, Driver’s License, and Phone #: </w:t>
            </w:r>
          </w:p>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3432"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Insurance Co.: </w:t>
            </w:r>
          </w:p>
        </w:tc>
        <w:tc>
          <w:tcPr>
            <w:tcW w:w="3432" w:type="dxa"/>
            <w:gridSpan w:val="4"/>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Phone #: </w:t>
            </w:r>
          </w:p>
        </w:tc>
        <w:tc>
          <w:tcPr>
            <w:tcW w:w="3432"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Policy #: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Other equipment/tools involved</w:t>
      </w:r>
      <w:r w:rsidRPr="00751DC9">
        <w:rPr>
          <w:rFonts w:asciiTheme="minorHAnsi" w:eastAsia="Calibri" w:hAnsiTheme="minorHAnsi"/>
          <w:sz w:val="22"/>
          <w:szCs w:val="22"/>
        </w:rPr>
        <w:t>:</w:t>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p>
    <w:tbl>
      <w:tblPr>
        <w:tblStyle w:val="TableGrid1"/>
        <w:tblW w:w="0" w:type="auto"/>
        <w:tblInd w:w="720" w:type="dxa"/>
        <w:tblLook w:val="04A0" w:firstRow="1" w:lastRow="0" w:firstColumn="1" w:lastColumn="0" w:noHBand="0" w:noVBand="1"/>
      </w:tblPr>
      <w:tblGrid>
        <w:gridCol w:w="3133"/>
        <w:gridCol w:w="2890"/>
        <w:gridCol w:w="2833"/>
      </w:tblGrid>
      <w:tr w:rsidR="002A4B86" w:rsidRPr="00751DC9" w:rsidTr="00BB7928">
        <w:tc>
          <w:tcPr>
            <w:tcW w:w="3490"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Equipment/Tool: </w:t>
            </w:r>
          </w:p>
        </w:tc>
        <w:tc>
          <w:tcPr>
            <w:tcW w:w="3407"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Model: </w:t>
            </w:r>
          </w:p>
        </w:tc>
        <w:tc>
          <w:tcPr>
            <w:tcW w:w="3399"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S/N: </w:t>
            </w:r>
          </w:p>
        </w:tc>
      </w:tr>
      <w:tr w:rsidR="002A4B86" w:rsidRPr="00751DC9" w:rsidTr="00BB7928">
        <w:tc>
          <w:tcPr>
            <w:tcW w:w="10296"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Other: </w:t>
            </w:r>
          </w:p>
        </w:tc>
      </w:tr>
    </w:tbl>
    <w:p w:rsidR="002A4B86" w:rsidRDefault="002A4B86" w:rsidP="002A4B86">
      <w:pPr>
        <w:spacing w:after="200" w:line="240" w:lineRule="auto"/>
        <w:ind w:left="720"/>
        <w:contextualSpacing/>
        <w:rPr>
          <w:rFonts w:asciiTheme="minorHAnsi" w:eastAsia="Calibri" w:hAnsiTheme="minorHAnsi"/>
          <w:sz w:val="18"/>
          <w:szCs w:val="18"/>
        </w:rPr>
      </w:pPr>
    </w:p>
    <w:p w:rsidR="00B612FA" w:rsidRDefault="00B612FA" w:rsidP="002A4B86">
      <w:pPr>
        <w:spacing w:after="200" w:line="240" w:lineRule="auto"/>
        <w:ind w:left="720"/>
        <w:contextualSpacing/>
        <w:rPr>
          <w:rFonts w:asciiTheme="minorHAnsi" w:eastAsia="Calibri" w:hAnsiTheme="minorHAnsi"/>
          <w:sz w:val="18"/>
          <w:szCs w:val="18"/>
        </w:rPr>
      </w:pPr>
    </w:p>
    <w:p w:rsidR="00B612FA" w:rsidRPr="00751DC9" w:rsidRDefault="00B612FA"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Officer Responding</w:t>
      </w:r>
      <w:r w:rsidRPr="00751DC9">
        <w:rPr>
          <w:rFonts w:asciiTheme="minorHAnsi" w:eastAsia="Calibri" w:hAnsiTheme="minorHAnsi"/>
          <w:sz w:val="22"/>
          <w:szCs w:val="22"/>
        </w:rPr>
        <w:t>:</w:t>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p>
    <w:tbl>
      <w:tblPr>
        <w:tblStyle w:val="TableGrid1"/>
        <w:tblW w:w="0" w:type="auto"/>
        <w:tblInd w:w="720" w:type="dxa"/>
        <w:tblLook w:val="04A0" w:firstRow="1" w:lastRow="0" w:firstColumn="1" w:lastColumn="0" w:noHBand="0" w:noVBand="1"/>
      </w:tblPr>
      <w:tblGrid>
        <w:gridCol w:w="3022"/>
        <w:gridCol w:w="2989"/>
        <w:gridCol w:w="2845"/>
      </w:tblGrid>
      <w:tr w:rsidR="002A4B86" w:rsidRPr="00751DC9" w:rsidTr="00BB7928">
        <w:tc>
          <w:tcPr>
            <w:tcW w:w="3490"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w:t>
            </w:r>
          </w:p>
        </w:tc>
        <w:tc>
          <w:tcPr>
            <w:tcW w:w="3407"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Badge Number: </w:t>
            </w:r>
          </w:p>
        </w:tc>
        <w:tc>
          <w:tcPr>
            <w:tcW w:w="3399" w:type="dxa"/>
          </w:tcPr>
          <w:p w:rsidR="002A4B86" w:rsidRPr="00751DC9" w:rsidRDefault="002A4B86" w:rsidP="002A4B86">
            <w:pPr>
              <w:spacing w:after="200"/>
              <w:contextualSpacing/>
              <w:rPr>
                <w:rFonts w:asciiTheme="minorHAnsi" w:eastAsia="Calibri" w:hAnsiTheme="minorHAnsi"/>
              </w:rPr>
            </w:pPr>
          </w:p>
        </w:tc>
      </w:tr>
      <w:tr w:rsidR="002A4B86" w:rsidRPr="00751DC9" w:rsidTr="00BB7928">
        <w:tc>
          <w:tcPr>
            <w:tcW w:w="10296" w:type="dxa"/>
            <w:gridSpan w:val="3"/>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Department Name and Address: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Witness(es),</w:t>
      </w:r>
      <w:r w:rsidRPr="00751DC9">
        <w:rPr>
          <w:rFonts w:asciiTheme="minorHAnsi" w:eastAsia="Calibri" w:hAnsiTheme="minorHAnsi"/>
          <w:sz w:val="22"/>
          <w:szCs w:val="22"/>
        </w:rPr>
        <w:t xml:space="preserve"> if any:</w:t>
      </w:r>
    </w:p>
    <w:tbl>
      <w:tblPr>
        <w:tblStyle w:val="TableGrid1"/>
        <w:tblW w:w="0" w:type="auto"/>
        <w:tblInd w:w="720" w:type="dxa"/>
        <w:tblLook w:val="04A0" w:firstRow="1" w:lastRow="0" w:firstColumn="1" w:lastColumn="0" w:noHBand="0" w:noVBand="1"/>
      </w:tblPr>
      <w:tblGrid>
        <w:gridCol w:w="4428"/>
        <w:gridCol w:w="4428"/>
      </w:tblGrid>
      <w:tr w:rsidR="002A4B86" w:rsidRPr="00751DC9" w:rsidTr="00BB7928">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w:t>
            </w:r>
          </w:p>
        </w:tc>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w:t>
            </w:r>
          </w:p>
        </w:tc>
      </w:tr>
      <w:tr w:rsidR="002A4B86" w:rsidRPr="00751DC9" w:rsidTr="00BB7928">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Address: </w:t>
            </w:r>
          </w:p>
          <w:p w:rsidR="002A4B86" w:rsidRPr="00751DC9" w:rsidRDefault="002A4B86" w:rsidP="002A4B86">
            <w:pPr>
              <w:spacing w:after="200"/>
              <w:contextualSpacing/>
              <w:rPr>
                <w:rFonts w:asciiTheme="minorHAnsi" w:eastAsia="Calibri" w:hAnsiTheme="minorHAnsi"/>
              </w:rPr>
            </w:pPr>
          </w:p>
        </w:tc>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Address: </w:t>
            </w:r>
          </w:p>
        </w:tc>
      </w:tr>
      <w:tr w:rsidR="002A4B86" w:rsidRPr="00751DC9" w:rsidTr="00BB7928">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Phone #: </w:t>
            </w:r>
          </w:p>
        </w:tc>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Phone #: </w:t>
            </w:r>
          </w:p>
        </w:tc>
      </w:tr>
      <w:tr w:rsidR="002A4B86" w:rsidRPr="00751DC9" w:rsidTr="00BB7928">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Affiliation: </w:t>
            </w:r>
          </w:p>
        </w:tc>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Affiliation: </w:t>
            </w:r>
          </w:p>
        </w:tc>
      </w:tr>
    </w:tbl>
    <w:p w:rsidR="002A4B86" w:rsidRPr="00751DC9" w:rsidRDefault="002A4B86" w:rsidP="002A4B86">
      <w:pPr>
        <w:spacing w:after="200" w:line="240" w:lineRule="auto"/>
        <w:ind w:left="720"/>
        <w:contextualSpacing/>
        <w:rPr>
          <w:rFonts w:asciiTheme="minorHAnsi" w:eastAsia="Calibri" w:hAnsiTheme="minorHAnsi"/>
          <w:sz w:val="18"/>
          <w:szCs w:val="18"/>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Signature Section</w:t>
      </w:r>
      <w:r w:rsidRPr="00751DC9">
        <w:rPr>
          <w:rFonts w:asciiTheme="minorHAnsi" w:eastAsia="Calibri" w:hAnsiTheme="minorHAnsi"/>
          <w:sz w:val="22"/>
          <w:szCs w:val="22"/>
        </w:rPr>
        <w:t xml:space="preserve"> (Manager to Sign):</w:t>
      </w:r>
    </w:p>
    <w:tbl>
      <w:tblPr>
        <w:tblStyle w:val="TableGrid1"/>
        <w:tblW w:w="0" w:type="auto"/>
        <w:tblInd w:w="720" w:type="dxa"/>
        <w:tblLook w:val="04A0" w:firstRow="1" w:lastRow="0" w:firstColumn="1" w:lastColumn="0" w:noHBand="0" w:noVBand="1"/>
      </w:tblPr>
      <w:tblGrid>
        <w:gridCol w:w="4425"/>
        <w:gridCol w:w="4431"/>
      </w:tblGrid>
      <w:tr w:rsidR="002A4B86" w:rsidRPr="00751DC9" w:rsidTr="00BB7928">
        <w:tc>
          <w:tcPr>
            <w:tcW w:w="10296"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Signature: </w:t>
            </w:r>
          </w:p>
        </w:tc>
      </w:tr>
      <w:tr w:rsidR="002A4B86" w:rsidRPr="00751DC9" w:rsidTr="00BB7928">
        <w:tc>
          <w:tcPr>
            <w:tcW w:w="10296" w:type="dxa"/>
            <w:gridSpan w:val="2"/>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Name (Printed): </w:t>
            </w:r>
          </w:p>
        </w:tc>
      </w:tr>
      <w:tr w:rsidR="002A4B86" w:rsidRPr="00751DC9" w:rsidTr="00BB7928">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Job Title: </w:t>
            </w:r>
          </w:p>
        </w:tc>
        <w:tc>
          <w:tcPr>
            <w:tcW w:w="5148" w:type="dxa"/>
          </w:tcPr>
          <w:p w:rsidR="002A4B86" w:rsidRPr="00751DC9" w:rsidRDefault="002A4B86" w:rsidP="002A4B86">
            <w:pPr>
              <w:spacing w:after="200"/>
              <w:contextualSpacing/>
              <w:rPr>
                <w:rFonts w:asciiTheme="minorHAnsi" w:eastAsia="Calibri" w:hAnsiTheme="minorHAnsi"/>
              </w:rPr>
            </w:pPr>
            <w:r w:rsidRPr="00751DC9">
              <w:rPr>
                <w:rFonts w:asciiTheme="minorHAnsi" w:eastAsia="Calibri" w:hAnsiTheme="minorHAnsi"/>
              </w:rPr>
              <w:t xml:space="preserve">Date: </w:t>
            </w:r>
          </w:p>
        </w:tc>
      </w:tr>
    </w:tbl>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Account of the Incident</w:t>
      </w:r>
      <w:r w:rsidRPr="00751DC9">
        <w:rPr>
          <w:rFonts w:asciiTheme="minorHAnsi" w:eastAsia="Calibri" w:hAnsiTheme="minorHAnsi"/>
          <w:sz w:val="22"/>
          <w:szCs w:val="22"/>
        </w:rPr>
        <w:t xml:space="preserve"> (to be completed by the Employee):</w:t>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rPr>
          <w:rFonts w:asciiTheme="minorHAnsi" w:eastAsia="Calibri" w:hAnsiTheme="minorHAnsi"/>
          <w:sz w:val="22"/>
          <w:szCs w:val="22"/>
        </w:rPr>
      </w:pPr>
      <w:r w:rsidRPr="00751DC9">
        <w:rPr>
          <w:rFonts w:asciiTheme="minorHAnsi" w:eastAsia="Calibri" w:hAnsiTheme="minorHAnsi"/>
          <w:sz w:val="22"/>
          <w:szCs w:val="22"/>
        </w:rPr>
        <w:t xml:space="preserve">              Employee Signature:</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 xml:space="preserve">Employee Name (Printed): </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 xml:space="preserve">Date: </w:t>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Vehicle Damage Diagram</w:t>
      </w:r>
      <w:r w:rsidRPr="00751DC9">
        <w:rPr>
          <w:rFonts w:asciiTheme="minorHAnsi" w:eastAsia="Calibri" w:hAnsiTheme="minorHAnsi"/>
          <w:sz w:val="22"/>
          <w:szCs w:val="22"/>
        </w:rPr>
        <w:t>:</w:t>
      </w:r>
      <w:r w:rsidRPr="00751DC9">
        <w:rPr>
          <w:rFonts w:asciiTheme="minorHAnsi" w:eastAsia="Calibri" w:hAnsiTheme="minorHAnsi"/>
          <w:sz w:val="22"/>
          <w:szCs w:val="22"/>
        </w:rPr>
        <w:tab/>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Company Vehicle (1) – Circle the area closest to the damaged areas:</w:t>
      </w:r>
    </w:p>
    <w:p w:rsidR="002A4B86" w:rsidRPr="00751DC9" w:rsidRDefault="002A4B86" w:rsidP="002A4B86">
      <w:pPr>
        <w:spacing w:after="200" w:line="240" w:lineRule="auto"/>
        <w:ind w:left="720" w:firstLine="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noProof/>
          <w:sz w:val="22"/>
          <w:szCs w:val="22"/>
        </w:rPr>
        <mc:AlternateContent>
          <mc:Choice Requires="wps">
            <w:drawing>
              <wp:anchor distT="0" distB="0" distL="114300" distR="114300" simplePos="0" relativeHeight="251661312" behindDoc="0" locked="0" layoutInCell="1" allowOverlap="1" wp14:anchorId="710F445F" wp14:editId="71BEF61B">
                <wp:simplePos x="0" y="0"/>
                <wp:positionH relativeFrom="column">
                  <wp:posOffset>1319530</wp:posOffset>
                </wp:positionH>
                <wp:positionV relativeFrom="paragraph">
                  <wp:posOffset>91440</wp:posOffset>
                </wp:positionV>
                <wp:extent cx="447040" cy="266700"/>
                <wp:effectExtent l="9525" t="20320" r="9525" b="184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47040" cy="2667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218275" id="AutoShape 4" o:spid="_x0000_s1026" style="position:absolute;margin-left:103.9pt;margin-top:7.2pt;width:35.2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kauwMAAA0KAAAOAAAAZHJzL2Uyb0RvYy54bWysVu1u2zYU/T9g70Do54ZGkuuP2IgTFOli&#10;DOi2AnUfgJYoS6hEqiRtOX36nUtJjOxY3VDUBmxSPDr345D38u7hVJXsKLQplFwH8U0UMCETlRZy&#10;vw4+b5/e3AbMWC5TXiop1sGzMMHD/a+/3DX1SkxUrspUaAYSaVZNvQ5ya+tVGJokFxU3N6oWEouZ&#10;0hW3mOp9mGregL0qw0kUzcNG6bTWKhHG4On7djG4d/xZJhL7T5YZYVm5DuCbdb/a/e7oN7y/46u9&#10;5nVeJJ0b/Ae8qHghYdRTveeWs4MuXlFVRaKVUZm9SVQVqiwrEuFiQDRxdBHNp5zXwsWC5Jjap8n8&#10;PNrk7+NHzYoU2s0DJnkFjd4drHKm2ZTy09RmBdin+qOmCE39QSVfDJPqMedyL95prZpc8BRexYQP&#10;z16gicGrbNf8pVKwc7C7VJ0yXTGtIEk8h5T4uMfICTs5gZ69QOJkWYKH0+kimkLGBEuT+XyBV8gg&#10;XxEXOZccjN0I5cb8+MHYVt8UI6dO2oW4AUlWlZD69zdsNo0ihm+3GTwmHmAm8dyBCHuJm/S438KW&#10;K2aTS8zbHgN7PdfmFWrqUR1TC32Fmw1wmxi+v0JAzDY++NSRuAiu+b8YYDdzdsV7HGKfLe/94jLG&#10;ZY/yNq9QxVcyv1leUsU+9w8rtokjtrm9oo9PfA9atLFesG29STgW3y4hZHMd6K0SMLoFML8O9JY9&#10;cITR6+5zMsLopScgNvaYi156b3mEcLgD2lhGXBzKPxqw3wEwO52NuzfcAw434t3LNqA4FvE448tW&#10;8MgBJ87+vj/dPO8PfHKS3YnHiKFKUSWhAlArQ8WFdgRKyLatVygbJ+mqx3UwxCbwW9pWsPd9MHQk&#10;8Ox/gaERgd1J6pnb/859jQZGrWuL/KNQbpFeNK8tZQ/ta4vcuAJXc0uxuwgxZA3KIx33gOX9iNYq&#10;dRRb5VD2osbC6stqKYcoVzLIz5ayTUIP6f9rR+gKuYvpv7Gdg+Dti3jPlZTKiNYMBeaS7iOk9AyK&#10;vFFlkT4VZUlRGb3fPZaaHTlS9uQ+nQxnsFJSgpazycztibO1MwrXlHrvzmBVYXFtKYtqHaBKUOty&#10;OlAb/EOmbmx5UbZjuFxif7m+SK2wbak7lT6jLboGCKFwh4LAudLfAtbgPrIOzNcD1yJg5Z8SrXUZ&#10;T6nzWTeZzhYTTPRwZTdc4TIB1TqwAXY/DR8tZnjlUOtin1PPdbFLRc0+K6hPOv9ar7oJ7hwu+d39&#10;iC41w7lDvdzi7v8FAAD//wMAUEsDBBQABgAIAAAAIQCxW/kT2QAAAAcBAAAPAAAAZHJzL2Rvd25y&#10;ZXYueG1sTI/BboMwEETvlfoP1kbKrTGxKhIIJqoi9dRT036AwRtAwWvATqB/n+2pve1oVjNviuPi&#10;enHHKXSeNGw3CQik2tuOGg3fX+8vexAhGrKm94QafjDAsXx+Kkxu/UyfeD/HRnAIhdxoaGMccilD&#10;3aIzYeMHJPYufnImspwaaSczc7jrpUqSVDrTETe0ZsBTi/X1fHPca8dTltbNNgsfYzbPQ5WNcqf1&#10;erW8HUBEXOLfM/ziMzqUzFT5G9kgeg1KKd4S+QDBtkpfWVYadkkKsizkf/7yAQAA//8DAFBLAQIt&#10;ABQABgAIAAAAIQC2gziS/gAAAOEBAAATAAAAAAAAAAAAAAAAAAAAAABbQ29udGVudF9UeXBlc10u&#10;eG1sUEsBAi0AFAAGAAgAAAAhADj9If/WAAAAlAEAAAsAAAAAAAAAAAAAAAAALwEAAF9yZWxzLy5y&#10;ZWxzUEsBAi0AFAAGAAgAAAAhAOyk+Rq7AwAADQoAAA4AAAAAAAAAAAAAAAAALgIAAGRycy9lMm9E&#10;b2MueG1sUEsBAi0AFAAGAAgAAAAhALFb+RPZAAAABwEAAA8AAAAAAAAAAAAAAAAAFQYAAGRycy9k&#10;b3ducmV2LnhtbFBLBQYAAAAABAAEAPMAAAAbBwAAAAA=&#10;" path="m,l5400,21600r10800,l21600,,,xe">
                <v:stroke joinstyle="miter"/>
                <v:path o:connecttype="custom" o:connectlocs="391160,133350;223520,266700;55880,133350;223520,0" o:connectangles="0,0,0,0" textboxrect="4500,4500,17100,17100"/>
              </v:shape>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0288" behindDoc="0" locked="0" layoutInCell="1" allowOverlap="1" wp14:anchorId="45F464EA" wp14:editId="4BD04FA1">
                <wp:simplePos x="0" y="0"/>
                <wp:positionH relativeFrom="column">
                  <wp:posOffset>1000125</wp:posOffset>
                </wp:positionH>
                <wp:positionV relativeFrom="paragraph">
                  <wp:posOffset>113030</wp:posOffset>
                </wp:positionV>
                <wp:extent cx="327660" cy="289560"/>
                <wp:effectExtent l="9525" t="8255" r="5715" b="698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790CB7" id="Rectangle 3" o:spid="_x0000_s1026" style="position:absolute;margin-left:78.75pt;margin-top:8.9pt;width:25.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hWIAIAADwEAAAOAAAAZHJzL2Uyb0RvYy54bWysU1Fv0zAQfkfiP1h+p2mztmujptPUUYQ0&#10;YGLwA1zHSSwcnzm7Tcev5+x0pQOeEHmw7nLnz3ffd7e6OXaGHRR6Dbbkk9GYM2UlVNo2Jf/6Zftm&#10;wZkPwlbCgFUlf1Ke36xfv1r1rlA5tGAqhYxArC96V/I2BFdkmZet6oQfgVOWgjVgJwK52GQVip7Q&#10;O5Pl4/E86wErhyCV9/T3bgjydcKvayXDp7r2KjBTcqotpBPTuYtntl6JokHhWi1PZYh/qKIT2tKj&#10;Z6g7EQTbo/4DqtMSwUMdRhK6DOpaS5V6oG4m49+6eWyFU6kXIse7M03+/8HKj4cHZLoi7WacWdGR&#10;Rp+JNWEbo9hV5Kd3vqC0R/eAsUPv7kF+88zCpqUsdYsIfatERVVNYn724kJ0PF1lu/4DVIQu9gES&#10;VccauwhIJLBjUuTprIg6Bibp51V+PZ+TbpJC+WI5Izu+IIrnyw59eKegY9EoOVLpCVwc7n0YUp9T&#10;UvFgdLXVxiQHm93GIDsIGo5t+k7o/jLNWNaXfDnLZwn5RcxfQozT9zeITgeacqO7ki/OSaKIrL21&#10;FZUpiiC0GWzqztgTjZG5QYEdVE/EIsIwwrRyZLSAPzjraXxL7r/vBSrOzHtLSiwn02mc9+RMZ9c5&#10;OXgZ2V1GhJUEVfLA2WBuwrAje4e6aemlSerdwi2pV+vEbFR2qOpULI1o0ua0TnEHLv2U9Wvp1z8B&#10;AAD//wMAUEsDBBQABgAIAAAAIQBNilQZ3gAAAAkBAAAPAAAAZHJzL2Rvd25yZXYueG1sTI89T8Mw&#10;EIZ3JP6DdUhs1G5KWxriVAhUJMY2Xdic+EgC8TmKnTbw67lOsN2re/R+ZNvJdeKEQ2g9aZjPFAik&#10;ytuWag3HYnf3ACJEQ9Z0nlDDNwbY5tdXmUmtP9MeT4dYCzahkBoNTYx9KmWoGnQmzHyPxL8PPzgT&#10;WQ61tIM5s7nrZKLUSjrTEic0psfnBquvw+g0lG1yND/74lW5zW4R36bic3x/0fr2Znp6BBFxin8w&#10;XOpzdci5U+lHskF0rJfrJaN8rHkCA4nazEGUGlaLe5B5Jv8vyH8BAAD//wMAUEsBAi0AFAAGAAgA&#10;AAAhALaDOJL+AAAA4QEAABMAAAAAAAAAAAAAAAAAAAAAAFtDb250ZW50X1R5cGVzXS54bWxQSwEC&#10;LQAUAAYACAAAACEAOP0h/9YAAACUAQAACwAAAAAAAAAAAAAAAAAvAQAAX3JlbHMvLnJlbHNQSwEC&#10;LQAUAAYACAAAACEAx/OYViACAAA8BAAADgAAAAAAAAAAAAAAAAAuAgAAZHJzL2Uyb0RvYy54bWxQ&#10;SwECLQAUAAYACAAAACEATYpUGd4AAAAJAQAADwAAAAAAAAAAAAAAAAB6BAAAZHJzL2Rvd25yZXYu&#10;eG1sUEsFBgAAAAAEAAQA8wAAAIUFA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59264" behindDoc="0" locked="0" layoutInCell="1" allowOverlap="1" wp14:anchorId="118BBF8A" wp14:editId="393FC1C3">
                <wp:simplePos x="0" y="0"/>
                <wp:positionH relativeFrom="column">
                  <wp:posOffset>609600</wp:posOffset>
                </wp:positionH>
                <wp:positionV relativeFrom="paragraph">
                  <wp:posOffset>113030</wp:posOffset>
                </wp:positionV>
                <wp:extent cx="312420" cy="289560"/>
                <wp:effectExtent l="9525" t="8255" r="11430" b="69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E03B19" id="Rectangle 2" o:spid="_x0000_s1026" style="position:absolute;margin-left:48pt;margin-top:8.9pt;width:24.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DeIAIAADwEAAAOAAAAZHJzL2Uyb0RvYy54bWysU8GO0zAQvSPxD5bvNE1olzZqulp1KUJa&#10;YMXCB7iOk1g4HjN2my5fz9jpli5wQuRgeTLj5zfvjVfXx96wg0KvwVY8n0w5U1ZCrW1b8a9ftq8W&#10;nPkgbC0MWFXxR+X59frli9XgSlVAB6ZWyAjE+nJwFe9CcGWWedmpXvgJOGUp2QD2IlCIbVajGAi9&#10;N1kxnV5lA2DtEKTynv7ejkm+TvhNo2T41DReBWYqTtxCWjGtu7hm65UoWxSu0/JEQ/wDi15oS5ee&#10;oW5FEGyP+g+oXksED02YSOgzaBotVeqBusmnv3Xz0AmnUi8kjndnmfz/g5UfD/fIdE3ezTizoieP&#10;PpNqwrZGsSLqMzhfUtmDu8fYoXd3IL95ZmHTUZW6QYShU6ImVnmsz54diIGno2w3fICa0MU+QJLq&#10;2GAfAUkEdkyOPJ4dUcfAJP18nRezgnyTlCoWy/lVciwT5dNhhz68U9CzuKk4EvUELg53PkQyonwq&#10;SeTB6HqrjUkBtruNQXYQNBzb9CX+1ONlmbFsqPhyXswT8rOcv4SYpu9vEL0ONOVG9xVfnItEGVV7&#10;a+s0g0FoM+6JsrEnGaNyowM7qB9JRYRxhOnJ0aYD/MHZQONbcf99L1BxZt5bcmKZz2Zx3lMwm7+J&#10;IuJlZneZEVYSVMUDZ+N2E8Y3sneo245uylPvFm7IvUYnZaOzI6sTWRrRJPjpOcU3cBmnql+Pfv0T&#10;AAD//wMAUEsDBBQABgAIAAAAIQALvTPa3QAAAAgBAAAPAAAAZHJzL2Rvd25yZXYueG1sTI/BToNA&#10;EIbvJr7DZky82UVa0SJLYzQ18djSi7cBRkDZWcIuLfr0Tk96nPkn/3xftpltr440+s6xgdtFBIq4&#10;cnXHjYFDsb15AOUDco29YzLwTR42+eVFhmntTryj4z40SkrYp2igDWFItfZVSxb9wg3Ekn240WKQ&#10;cWx0PeJJym2v4yhKtMWO5UOLAz23VH3tJ2ug7OID/uyK18iut8vwNhef0/uLMddX89MjqEBz+DuG&#10;M76gQy5MpZu49qo3sE5EJcj+XgzO+eouBlUaSJYr0Hmm/wvkvwAAAP//AwBQSwECLQAUAAYACAAA&#10;ACEAtoM4kv4AAADhAQAAEwAAAAAAAAAAAAAAAAAAAAAAW0NvbnRlbnRfVHlwZXNdLnhtbFBLAQIt&#10;ABQABgAIAAAAIQA4/SH/1gAAAJQBAAALAAAAAAAAAAAAAAAAAC8BAABfcmVscy8ucmVsc1BLAQIt&#10;ABQABgAIAAAAIQD1NzDeIAIAADwEAAAOAAAAAAAAAAAAAAAAAC4CAABkcnMvZTJvRG9jLnhtbFBL&#10;AQItABQABgAIAAAAIQALvTPa3QAAAAgBAAAPAAAAAAAAAAAAAAAAAHoEAABkcnMvZG93bnJldi54&#10;bWxQSwUGAAAAAAQABADzAAAAhAUAAAAA&#10;"/>
            </w:pict>
          </mc:Fallback>
        </mc:AlternateContent>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t>Damage Estimate</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t>$</w:t>
      </w:r>
      <w:bookmarkStart w:id="15" w:name="Text75"/>
      <w:r w:rsidR="00EB58AE" w:rsidRPr="00751DC9">
        <w:rPr>
          <w:rFonts w:asciiTheme="minorHAnsi" w:eastAsia="Calibri" w:hAnsiTheme="minorHAnsi"/>
          <w:sz w:val="22"/>
          <w:szCs w:val="22"/>
        </w:rPr>
        <w:t xml:space="preserve">     </w:t>
      </w:r>
      <w:bookmarkEnd w:id="15"/>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Other Vehicle (2) – Circle the area closest to the damaged areas:</w:t>
      </w:r>
    </w:p>
    <w:p w:rsidR="002A4B86" w:rsidRPr="00751DC9" w:rsidRDefault="002A4B86" w:rsidP="002A4B86">
      <w:pPr>
        <w:spacing w:after="200" w:line="240" w:lineRule="auto"/>
        <w:ind w:left="720" w:firstLine="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noProof/>
          <w:sz w:val="22"/>
          <w:szCs w:val="22"/>
        </w:rPr>
        <mc:AlternateContent>
          <mc:Choice Requires="wps">
            <w:drawing>
              <wp:anchor distT="0" distB="0" distL="114300" distR="114300" simplePos="0" relativeHeight="251664384" behindDoc="0" locked="0" layoutInCell="1" allowOverlap="1" wp14:anchorId="5DF92B42" wp14:editId="3AFD5F83">
                <wp:simplePos x="0" y="0"/>
                <wp:positionH relativeFrom="column">
                  <wp:posOffset>1319530</wp:posOffset>
                </wp:positionH>
                <wp:positionV relativeFrom="paragraph">
                  <wp:posOffset>91440</wp:posOffset>
                </wp:positionV>
                <wp:extent cx="447040" cy="266700"/>
                <wp:effectExtent l="9525" t="20320" r="9525" b="1841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47040" cy="2667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380604" id="AutoShape 7" o:spid="_x0000_s1026" style="position:absolute;margin-left:103.9pt;margin-top:7.2pt;width:35.2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2UvAMAAA0KAAAOAAAAZHJzL2Uyb0RvYy54bWysVtuO2zYQfS/QfyD02CIryfFlbax3EWy6&#10;RoG0DRDnA2iJsoRKpErSljdf3zOUxJUvSouiNmCT4tHhzJzhDB+eTlXJjkKbQsl1EN9FARMyUWkh&#10;9+vg6/bl3X3AjOUy5aWSYh28ChM8Pf74w0NTr8RE5apMhWYgkWbV1Osgt7ZehaFJclFxc6dqIbGY&#10;KV1xi6neh6nmDdirMpxE0TxslE5rrRJhDJ5+bBeDR8efZSKxf2SZEZaV6wC2Wfer3e+OfsPHB77a&#10;a17nRdKZwf+DFRUvJDb1VB+55eygiyuqqki0Miqzd4mqQpVlRSKcD/Amji68+ZLzWjhfEBxT+zCZ&#10;/482+f34WbMihXbvAyZ5BY0+HKxyW7MFxaepzQqwL/VnTR6a+pNK/jRMquecy734oLVqcsFTWBUT&#10;Pjx7gSYGr7Jd85tKwc7B7kJ1ynTFtIIk8RxS4uMeIybs5AR69QKJk2UJHk6ni2gKGRMsTebzBV6h&#10;DfmKuMi45GDsRig35sdPxrb6phg5ddLOxQ1IsqqE1D+/Y7NpFDF8u2TwmHiAmcRzByLsJW7S434K&#10;W66YTS4xCK7fr+faXKGmHtUxtdAr3GyA28Sw/Qox7xGwqSNxHtyyfzHAbubshvU4xNfWu+RAxvt4&#10;LXuU3/MGVXwj8pvlZbhiH/unFdvEEdvc39DHB74HLVpfL9i2fksYFt8vIWRzG+h3JWB0D2B+G+h3&#10;9sARRq+7j8kIo5eegEjsMRO99H7nEcJhBrS+jJg4lH/UYZ8B2HY6GzdvmAMON2LdWxqQH4t4nPEt&#10;FTxywImzv+9PN8/7A5+cZHfiMWKoUlRJqADUylBxoYxACdm29Qpl4yRd9bgNhtgEfk9phf2+D4aO&#10;BJ79KzA0IrA7ST1z+9+Zr9HAqHVtEX8Uyi3Ci+a1peihfW0RG1fgam7Jd+chhqxBeaTjHrC8H9Fa&#10;pY5iqxzKXtRY7Pq2WsohypUMsrOlbIPQQ/r/2hG6Qu58+mdsZyB4+yLecyWlMqLdhhxzQfceUngG&#10;Rd6oskhfirIkr4ze755LzY4cIXtxn06GM1gpKUDL2WTmcuJs7YzCNaXeujNYVVhcW8qiWgeoEtS6&#10;nA7UBn+RqRtbXpTtGCaXyC/XF6kVti11p9JXtEXXACEU7lAQOFf6W8Aa3EfWgfnrwLUIWPmrRGtd&#10;xlPqfNZNprPFBBM9XNkNV7hMQLUObIDsp+GzxQyvHGpd7HPquc53qajZZwX1SWdfa1U3wZ3DBb+7&#10;H9GlZjh3qLdb3OPfAAAA//8DAFBLAwQUAAYACAAAACEAsVv5E9kAAAAHAQAADwAAAGRycy9kb3du&#10;cmV2LnhtbEyPwW6DMBBE75X6D9ZGyq0xsSoSCCaqIvXUU9N+gMEbQMFrwE6gf5/tqb3taFYzb4rj&#10;4npxxyl0njRsNwkIpNrbjhoN31/vL3sQIRqypveEGn4wwLF8fipMbv1Mn3g/x0ZwCIXcaGhjHHIp&#10;Q92iM2HjByT2Ln5yJrKcGmknM3O466VKklQ60xE3tGbAU4v19Xxz3GvHU5bWzTYLH2M2z0OVjXKn&#10;9Xq1vB1ARFzi3zP84jM6lMxU+RvZIHoNSineEvkAwbZKX1lWGnZJCrIs5H/+8gEAAP//AwBQSwEC&#10;LQAUAAYACAAAACEAtoM4kv4AAADhAQAAEwAAAAAAAAAAAAAAAAAAAAAAW0NvbnRlbnRfVHlwZXNd&#10;LnhtbFBLAQItABQABgAIAAAAIQA4/SH/1gAAAJQBAAALAAAAAAAAAAAAAAAAAC8BAABfcmVscy8u&#10;cmVsc1BLAQItABQABgAIAAAAIQCeK32UvAMAAA0KAAAOAAAAAAAAAAAAAAAAAC4CAABkcnMvZTJv&#10;RG9jLnhtbFBLAQItABQABgAIAAAAIQCxW/kT2QAAAAcBAAAPAAAAAAAAAAAAAAAAABYGAABkcnMv&#10;ZG93bnJldi54bWxQSwUGAAAAAAQABADzAAAAHAcAAAAA&#10;" path="m,l5400,21600r10800,l21600,,,xe">
                <v:stroke joinstyle="miter"/>
                <v:path o:connecttype="custom" o:connectlocs="391160,133350;223520,266700;55880,133350;223520,0" o:connectangles="0,0,0,0" textboxrect="4500,4500,17100,17100"/>
              </v:shape>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3360" behindDoc="0" locked="0" layoutInCell="1" allowOverlap="1" wp14:anchorId="25460AF2" wp14:editId="0B1E9E0A">
                <wp:simplePos x="0" y="0"/>
                <wp:positionH relativeFrom="column">
                  <wp:posOffset>1000125</wp:posOffset>
                </wp:positionH>
                <wp:positionV relativeFrom="paragraph">
                  <wp:posOffset>113030</wp:posOffset>
                </wp:positionV>
                <wp:extent cx="327660" cy="289560"/>
                <wp:effectExtent l="9525" t="8255" r="5715" b="698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31A721" id="Rectangle 6" o:spid="_x0000_s1026" style="position:absolute;margin-left:78.75pt;margin-top:8.9pt;width:25.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ucIAIAADw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uWcGehI&#10;oy/EGphGSzaP/PTOF5T24O4xdujdnRXfPTN201KWvEG0fSuhoqomMT97cSE6nq6yXf/RVoQO+2AT&#10;VccauwhIJLBjUuTxrIg8Bibo59v8aj4n3QSF8sVyRnZ8AYrnyw59eC9tx6JRcqTSEzgc7nwYUp9T&#10;UvFWq2qrtE4ONruNRnYAGo5t+k7o/jJNG9aXfDnLZwn5RcxfQozT9zeITgWacq26ki/OSVBE1t6Z&#10;isqEIoDSg03daXOiMTI3KLCz1SOxiHYYYVo5MlqLPznraXxL7n/sASVn+oMhJZaT6TTOe3Kms6uc&#10;HLyM7C4jYARBlTxwNpibMOzI3qFqWnppkno39obUq1ViNio7VHUqlkY0aXNap7gDl37K+rX06ycA&#10;AAD//wMAUEsDBBQABgAIAAAAIQBNilQZ3gAAAAkBAAAPAAAAZHJzL2Rvd25yZXYueG1sTI89T8Mw&#10;EIZ3JP6DdUhs1G5KWxriVAhUJMY2Xdic+EgC8TmKnTbw67lOsN2re/R+ZNvJdeKEQ2g9aZjPFAik&#10;ytuWag3HYnf3ACJEQ9Z0nlDDNwbY5tdXmUmtP9MeT4dYCzahkBoNTYx9KmWoGnQmzHyPxL8PPzgT&#10;WQ61tIM5s7nrZKLUSjrTEic0psfnBquvw+g0lG1yND/74lW5zW4R36bic3x/0fr2Znp6BBFxin8w&#10;XOpzdci5U+lHskF0rJfrJaN8rHkCA4nazEGUGlaLe5B5Jv8vyH8BAAD//wMAUEsBAi0AFAAGAAgA&#10;AAAhALaDOJL+AAAA4QEAABMAAAAAAAAAAAAAAAAAAAAAAFtDb250ZW50X1R5cGVzXS54bWxQSwEC&#10;LQAUAAYACAAAACEAOP0h/9YAAACUAQAACwAAAAAAAAAAAAAAAAAvAQAAX3JlbHMvLnJlbHNQSwEC&#10;LQAUAAYACAAAACEALPMrnCACAAA8BAAADgAAAAAAAAAAAAAAAAAuAgAAZHJzL2Uyb0RvYy54bWxQ&#10;SwECLQAUAAYACAAAACEATYpUGd4AAAAJAQAADwAAAAAAAAAAAAAAAAB6BAAAZHJzL2Rvd25yZXYu&#10;eG1sUEsFBgAAAAAEAAQA8wAAAIUFA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2336" behindDoc="0" locked="0" layoutInCell="1" allowOverlap="1" wp14:anchorId="30A19AFC" wp14:editId="42C3759C">
                <wp:simplePos x="0" y="0"/>
                <wp:positionH relativeFrom="column">
                  <wp:posOffset>609600</wp:posOffset>
                </wp:positionH>
                <wp:positionV relativeFrom="paragraph">
                  <wp:posOffset>113030</wp:posOffset>
                </wp:positionV>
                <wp:extent cx="312420" cy="289560"/>
                <wp:effectExtent l="9525" t="8255" r="11430"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092D59" id="Rectangle 5" o:spid="_x0000_s1026" style="position:absolute;margin-left:48pt;margin-top:8.9pt;width:24.6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pSIAIAADwEAAAOAAAAZHJzL2Uyb0RvYy54bWysU8GO0zAQvSPxD5bvNE1olzZqulp1KUJa&#10;YMXCB0wdJ7FwbDN2my5fz9jpli5wQuRgeTLj5zfvjVfXx16zg0SvrKl4PplyJo2wtTJtxb9+2b5a&#10;cOYDmBq0NbLij9Lz6/XLF6vBlbKwndW1REYgxpeDq3gXgiuzzItO9uAn1klDycZiD4FCbLMaYSD0&#10;XmfFdHqVDRZrh1ZI7+nv7Zjk64TfNFKET03jZWC64sQtpBXTuotrtl5B2SK4TokTDfgHFj0oQ5ee&#10;oW4hANuj+gOqVwKtt02YCNtntmmUkKkH6iaf/tbNQwdOpl5IHO/OMvn/Bys+Hu6RqZq8yzkz0JNH&#10;n0k1MK2WbB71GZwvqezB3WPs0Ls7K755Zuymoyp5g2iHTkJNrPJYnz07EANPR9lu+GBrQod9sEmq&#10;Y4N9BCQR2DE58nh2RB4DE/TzdV7MCvJNUKpYLOdXybEMyqfDDn14J23P4qbiSNQTOBzufIhkoHwq&#10;SeStVvVWaZ0CbHcbjewANBzb9CX+1ONlmTZsqPhyXswT8rOcv4SYpu9vEL0KNOVa9RVfnIugjKq9&#10;NXWawQBKj3uirM1Jxqjc6MDO1o+kItpxhOnJ0aaz+IOzgca34v77HlBypt8bcmKZz2Zx3lMwm7+J&#10;IuJlZneZASMIquKBs3G7CeMb2TtUbUc35al3Y2/IvUYlZaOzI6sTWRrRJPjpOcU3cBmnql+Pfv0T&#10;AAD//wMAUEsDBBQABgAIAAAAIQALvTPa3QAAAAgBAAAPAAAAZHJzL2Rvd25yZXYueG1sTI/BToNA&#10;EIbvJr7DZky82UVa0SJLYzQ18djSi7cBRkDZWcIuLfr0Tk96nPkn/3xftpltr440+s6xgdtFBIq4&#10;cnXHjYFDsb15AOUDco29YzLwTR42+eVFhmntTryj4z40SkrYp2igDWFItfZVSxb9wg3Ekn240WKQ&#10;cWx0PeJJym2v4yhKtMWO5UOLAz23VH3tJ2ug7OID/uyK18iut8vwNhef0/uLMddX89MjqEBz+DuG&#10;M76gQy5MpZu49qo3sE5EJcj+XgzO+eouBlUaSJYr0Hmm/wvkvwAAAP//AwBQSwECLQAUAAYACAAA&#10;ACEAtoM4kv4AAADhAQAAEwAAAAAAAAAAAAAAAAAAAAAAW0NvbnRlbnRfVHlwZXNdLnhtbFBLAQIt&#10;ABQABgAIAAAAIQA4/SH/1gAAAJQBAAALAAAAAAAAAAAAAAAAAC8BAABfcmVscy8ucmVsc1BLAQIt&#10;ABQABgAIAAAAIQDMhlpSIAIAADwEAAAOAAAAAAAAAAAAAAAAAC4CAABkcnMvZTJvRG9jLnhtbFBL&#10;AQItABQABgAIAAAAIQALvTPa3QAAAAgBAAAPAAAAAAAAAAAAAAAAAHoEAABkcnMvZG93bnJldi54&#10;bWxQSwUGAAAAAAQABADzAAAAhAUAAAAA&#10;"/>
            </w:pict>
          </mc:Fallback>
        </mc:AlternateContent>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t>Damage Estimate</w:t>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t>$</w:t>
      </w:r>
      <w:r w:rsidR="00EB58AE" w:rsidRPr="00751DC9">
        <w:rPr>
          <w:rFonts w:asciiTheme="minorHAnsi" w:eastAsia="Calibri" w:hAnsiTheme="minorHAnsi"/>
          <w:sz w:val="22"/>
          <w:szCs w:val="22"/>
        </w:rPr>
        <w:t xml:space="preserve">     </w:t>
      </w:r>
      <w:r w:rsidRPr="00751DC9">
        <w:rPr>
          <w:rFonts w:asciiTheme="minorHAnsi" w:eastAsia="Calibri" w:hAnsiTheme="minorHAnsi"/>
          <w:sz w:val="22"/>
          <w:szCs w:val="22"/>
        </w:rPr>
        <w:tab/>
      </w: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r w:rsidRPr="00751DC9">
        <w:rPr>
          <w:rFonts w:asciiTheme="minorHAnsi" w:eastAsia="Calibri" w:hAnsiTheme="minorHAnsi"/>
          <w:sz w:val="22"/>
          <w:szCs w:val="22"/>
        </w:rPr>
        <w:tab/>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numPr>
          <w:ilvl w:val="0"/>
          <w:numId w:val="25"/>
        </w:numPr>
        <w:spacing w:after="200" w:line="240" w:lineRule="auto"/>
        <w:contextualSpacing/>
        <w:rPr>
          <w:rFonts w:asciiTheme="minorHAnsi" w:eastAsia="Calibri" w:hAnsiTheme="minorHAnsi"/>
          <w:sz w:val="22"/>
          <w:szCs w:val="22"/>
        </w:rPr>
      </w:pPr>
      <w:r w:rsidRPr="00751DC9">
        <w:rPr>
          <w:rFonts w:asciiTheme="minorHAnsi" w:eastAsia="Calibri" w:hAnsiTheme="minorHAnsi"/>
          <w:b/>
          <w:sz w:val="22"/>
          <w:szCs w:val="22"/>
        </w:rPr>
        <w:t>Incident Scene Diagram</w:t>
      </w:r>
      <w:r w:rsidRPr="00751DC9">
        <w:rPr>
          <w:rFonts w:asciiTheme="minorHAnsi" w:eastAsia="Calibri" w:hAnsiTheme="minorHAnsi"/>
          <w:sz w:val="22"/>
          <w:szCs w:val="22"/>
        </w:rPr>
        <w:t>:</w:t>
      </w:r>
    </w:p>
    <w:p w:rsidR="002A4B86" w:rsidRPr="00751DC9" w:rsidRDefault="002A4B86" w:rsidP="002A4B86">
      <w:pPr>
        <w:spacing w:after="200" w:line="240" w:lineRule="auto"/>
        <w:ind w:left="720"/>
        <w:contextualSpacing/>
        <w:rPr>
          <w:rFonts w:asciiTheme="minorHAnsi" w:eastAsia="Calibri" w:hAnsiTheme="minorHAnsi"/>
          <w:sz w:val="22"/>
          <w:szCs w:val="22"/>
        </w:rPr>
      </w:pPr>
    </w:p>
    <w:p w:rsidR="002A4B86" w:rsidRPr="00751DC9" w:rsidRDefault="002A4B86" w:rsidP="002A4B86">
      <w:pPr>
        <w:spacing w:after="200" w:line="240" w:lineRule="auto"/>
        <w:ind w:left="720"/>
        <w:contextualSpacing/>
        <w:rPr>
          <w:rFonts w:asciiTheme="minorHAnsi" w:eastAsia="Calibri" w:hAnsiTheme="minorHAnsi"/>
          <w:sz w:val="22"/>
          <w:szCs w:val="22"/>
        </w:rPr>
      </w:pPr>
      <w:r w:rsidRPr="00751DC9">
        <w:rPr>
          <w:rFonts w:asciiTheme="minorHAnsi" w:eastAsia="Calibri" w:hAnsiTheme="minorHAnsi"/>
          <w:sz w:val="22"/>
          <w:szCs w:val="22"/>
        </w:rPr>
        <w:t>Draw a diagram using outlines or sketch the scene of the incident:</w:t>
      </w:r>
    </w:p>
    <w:p w:rsidR="002A4B86" w:rsidRPr="00751DC9" w:rsidRDefault="002A4B86" w:rsidP="002A4B86">
      <w:pPr>
        <w:numPr>
          <w:ilvl w:val="0"/>
          <w:numId w:val="26"/>
        </w:numPr>
        <w:spacing w:after="200" w:line="240" w:lineRule="auto"/>
        <w:contextualSpacing/>
        <w:rPr>
          <w:rFonts w:asciiTheme="minorHAnsi" w:eastAsia="Calibri" w:hAnsiTheme="minorHAnsi"/>
          <w:sz w:val="22"/>
          <w:szCs w:val="22"/>
        </w:rPr>
      </w:pPr>
      <w:r w:rsidRPr="00751DC9">
        <w:rPr>
          <w:rFonts w:asciiTheme="minorHAnsi" w:eastAsia="Calibri" w:hAnsiTheme="minorHAnsi"/>
          <w:sz w:val="22"/>
          <w:szCs w:val="22"/>
        </w:rPr>
        <w:t>Number each vehicle and show direction of travel by arrow.</w:t>
      </w:r>
    </w:p>
    <w:p w:rsidR="002A4B86" w:rsidRPr="00751DC9" w:rsidRDefault="002A4B86" w:rsidP="002A4B86">
      <w:pPr>
        <w:numPr>
          <w:ilvl w:val="0"/>
          <w:numId w:val="26"/>
        </w:numPr>
        <w:spacing w:after="200" w:line="240" w:lineRule="auto"/>
        <w:contextualSpacing/>
        <w:rPr>
          <w:rFonts w:asciiTheme="minorHAnsi" w:eastAsia="Calibri" w:hAnsiTheme="minorHAnsi"/>
          <w:sz w:val="22"/>
          <w:szCs w:val="22"/>
        </w:rPr>
      </w:pPr>
      <w:r w:rsidRPr="00751DC9">
        <w:rPr>
          <w:rFonts w:asciiTheme="minorHAnsi" w:eastAsia="Calibri" w:hAnsiTheme="minorHAnsi"/>
          <w:sz w:val="22"/>
          <w:szCs w:val="22"/>
        </w:rPr>
        <w:t>Use solid lines to show patterns before incident and use dotted lines to show path after the incident.</w:t>
      </w:r>
    </w:p>
    <w:p w:rsidR="002A4B86" w:rsidRPr="00751DC9" w:rsidRDefault="002A4B86" w:rsidP="002A4B86">
      <w:pPr>
        <w:numPr>
          <w:ilvl w:val="0"/>
          <w:numId w:val="26"/>
        </w:numPr>
        <w:spacing w:after="200" w:line="240" w:lineRule="auto"/>
        <w:contextualSpacing/>
        <w:rPr>
          <w:rFonts w:asciiTheme="minorHAnsi" w:eastAsia="Calibri" w:hAnsiTheme="minorHAnsi"/>
          <w:sz w:val="22"/>
          <w:szCs w:val="22"/>
        </w:rPr>
      </w:pPr>
      <w:r w:rsidRPr="00751DC9">
        <w:rPr>
          <w:rFonts w:asciiTheme="minorHAnsi" w:eastAsia="Calibri" w:hAnsiTheme="minorHAnsi"/>
          <w:sz w:val="22"/>
          <w:szCs w:val="22"/>
        </w:rPr>
        <w:t>Show all relevant pedestrian(s), railroads, traffic signs, and/or signals, etc.</w:t>
      </w:r>
    </w:p>
    <w:p w:rsidR="002A4B86" w:rsidRPr="00751DC9" w:rsidRDefault="002A4B86" w:rsidP="002A4B86">
      <w:pPr>
        <w:numPr>
          <w:ilvl w:val="0"/>
          <w:numId w:val="26"/>
        </w:numPr>
        <w:spacing w:after="200" w:line="240" w:lineRule="auto"/>
        <w:contextualSpacing/>
        <w:rPr>
          <w:rFonts w:asciiTheme="minorHAnsi" w:eastAsia="Calibri" w:hAnsiTheme="minorHAnsi"/>
          <w:sz w:val="22"/>
          <w:szCs w:val="22"/>
        </w:rPr>
      </w:pPr>
      <w:r w:rsidRPr="00751DC9">
        <w:rPr>
          <w:rFonts w:asciiTheme="minorHAnsi" w:eastAsia="Calibri" w:hAnsiTheme="minorHAnsi"/>
          <w:sz w:val="22"/>
          <w:szCs w:val="22"/>
        </w:rPr>
        <w:t>Show distance and direction to landmarks and identify by name or number.</w:t>
      </w:r>
    </w:p>
    <w:p w:rsidR="002A4B86" w:rsidRPr="00751DC9" w:rsidRDefault="002A4B86" w:rsidP="002A4B86">
      <w:pPr>
        <w:numPr>
          <w:ilvl w:val="0"/>
          <w:numId w:val="26"/>
        </w:numPr>
        <w:spacing w:after="200" w:line="240" w:lineRule="auto"/>
        <w:contextualSpacing/>
        <w:rPr>
          <w:rFonts w:asciiTheme="minorHAnsi" w:eastAsia="Calibri" w:hAnsiTheme="minorHAnsi"/>
          <w:sz w:val="22"/>
          <w:szCs w:val="22"/>
        </w:rPr>
      </w:pPr>
      <w:r w:rsidRPr="00751DC9">
        <w:rPr>
          <w:rFonts w:asciiTheme="minorHAnsi" w:eastAsia="Calibri" w:hAnsiTheme="minorHAnsi"/>
          <w:sz w:val="22"/>
          <w:szCs w:val="22"/>
        </w:rPr>
        <w:t>Indicate North by an arrow with an N.</w:t>
      </w:r>
    </w:p>
    <w:p w:rsidR="002A4B86" w:rsidRPr="00751DC9" w:rsidRDefault="002A4B86" w:rsidP="002A4B86">
      <w:pPr>
        <w:spacing w:after="200" w:line="240" w:lineRule="auto"/>
        <w:ind w:left="1080"/>
        <w:contextualSpacing/>
        <w:rPr>
          <w:rFonts w:asciiTheme="minorHAnsi" w:eastAsia="Calibri" w:hAnsiTheme="minorHAnsi"/>
          <w:noProof/>
          <w:sz w:val="22"/>
          <w:szCs w:val="22"/>
        </w:rPr>
      </w:pPr>
      <w:r w:rsidRPr="00751DC9">
        <w:rPr>
          <w:rFonts w:asciiTheme="minorHAnsi" w:eastAsia="Calibri" w:hAnsiTheme="minorHAnsi"/>
          <w:noProof/>
          <w:sz w:val="22"/>
          <w:szCs w:val="22"/>
        </w:rPr>
        <mc:AlternateContent>
          <mc:Choice Requires="wps">
            <w:drawing>
              <wp:anchor distT="0" distB="0" distL="114300" distR="114300" simplePos="0" relativeHeight="251667456" behindDoc="0" locked="0" layoutInCell="1" allowOverlap="1" wp14:anchorId="5F83C720" wp14:editId="5D7AEE37">
                <wp:simplePos x="0" y="0"/>
                <wp:positionH relativeFrom="column">
                  <wp:posOffset>3257550</wp:posOffset>
                </wp:positionH>
                <wp:positionV relativeFrom="paragraph">
                  <wp:posOffset>102870</wp:posOffset>
                </wp:positionV>
                <wp:extent cx="7620" cy="670560"/>
                <wp:effectExtent l="9525" t="7620" r="11430" b="76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70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26BBBB" id="_x0000_t32" coordsize="21600,21600" o:spt="32" o:oned="t" path="m,l21600,21600e" filled="f">
                <v:path arrowok="t" fillok="f" o:connecttype="none"/>
                <o:lock v:ext="edit" shapetype="t"/>
              </v:shapetype>
              <v:shape id="AutoShape 10" o:spid="_x0000_s1026" type="#_x0000_t32" style="position:absolute;margin-left:256.5pt;margin-top:8.1pt;width:.6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5qIgIAAD8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Dssj6I9&#10;9uhp7yCEJviGBRq0zdGuVFvjU2RH9aqfgX23REHZUtWIYP120uiceo/4nYu/WI1hdsMX4GhDMUCo&#10;1rE2vYfEOpBjaMrp1hRxdITh48NsgswYKmYPyXQWGMU0v7pqY91nAT3xQhFZZ6hsWleCUth8MGkI&#10;RA/P1nliNL86+LgKNrLrwgx0igxFtJhOpsHBQie5V3oza5pd2RlyoH6KwheyRM29mYG94gGsFZSv&#10;L7KjsjvLGLxTHg9TQzoX6TwmPxbJYj1fz7NRNpmtR1lSVaOnTZmNZpv0YVp9qsqySn96ammWt5Jz&#10;oTy768im2d+NxGV5zsN2G9pbGeL36KFeSPb6D6RDb307z4OxA37ammvPcUqD8WWj/Brc31G+3/vV&#10;LwAAAP//AwBQSwMEFAAGAAgAAAAhAF8s3CffAAAACgEAAA8AAABkcnMvZG93bnJldi54bWxMj0FP&#10;wzAMhe9I/IfISFwQS1PoNLqm04TEgSPbJK5ZY9qOxqmadC379ZgTu9l+T8/fKzaz68QZh9B60qAW&#10;CQikytuWag2H/dvjCkSIhqzpPKGGHwywKW9vCpNbP9EHnnexFhxCITcamhj7XMpQNehMWPgeibUv&#10;PzgTeR1qaQczcbjrZJokS+lMS/yhMT2+Nlh970anAcOYqWT74urD+2V6+Ewvp6nfa31/N2/XICLO&#10;8d8Mf/iMDiUzHf1INohOQ6aeuEtkYZmCYEOmnnk48iFVK5BlIa8rlL8AAAD//wMAUEsBAi0AFAAG&#10;AAgAAAAhALaDOJL+AAAA4QEAABMAAAAAAAAAAAAAAAAAAAAAAFtDb250ZW50X1R5cGVzXS54bWxQ&#10;SwECLQAUAAYACAAAACEAOP0h/9YAAACUAQAACwAAAAAAAAAAAAAAAAAvAQAAX3JlbHMvLnJlbHNQ&#10;SwECLQAUAAYACAAAACEAqu/eaiICAAA/BAAADgAAAAAAAAAAAAAAAAAuAgAAZHJzL2Uyb0RvYy54&#10;bWxQSwECLQAUAAYACAAAACEAXyzcJ98AAAAKAQAADwAAAAAAAAAAAAAAAAB8BAAAZHJzL2Rvd25y&#10;ZXYueG1sUEsFBgAAAAAEAAQA8wAAAIgFA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5408" behindDoc="0" locked="0" layoutInCell="1" allowOverlap="1" wp14:anchorId="50119AC8" wp14:editId="4E6BCC96">
                <wp:simplePos x="0" y="0"/>
                <wp:positionH relativeFrom="column">
                  <wp:posOffset>2314575</wp:posOffset>
                </wp:positionH>
                <wp:positionV relativeFrom="paragraph">
                  <wp:posOffset>102870</wp:posOffset>
                </wp:positionV>
                <wp:extent cx="7620" cy="670560"/>
                <wp:effectExtent l="9525" t="7620" r="11430" b="762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70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F604DF" id="AutoShape 8" o:spid="_x0000_s1026" type="#_x0000_t32" style="position:absolute;margin-left:182.25pt;margin-top:8.1pt;width:.6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sZIQ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LjBTp&#10;gaKnvdexMpqH9QzGFRBVqa0NA9KjejXPmn53SOmqI6rlMfjtZCA3CxnJu5RwcQaK7IYvmkEMAfy4&#10;q2Nj+wAJW0DHSMnpRgk/ekTh48NsArRRcMwe0uksEpaQ4ppqrPOfue5RMErsvCWi7XyllQLqtc1i&#10;IXJ4dj40RoprQqir9EZIGRUgFRpgBdPJNCY4LQULzhDmbLurpEUHEjQUf3FK8NyHWb1XLIJ1nLD1&#10;xfZEyLMNxaUKeDAatHOxziL5sUgX6/l6no/yyWw9ytO6Hj1tqnw022QP0/pTXVV19jO0luVFJxjj&#10;KnR3FWyW/50gLk/nLLWbZG9rSN6jx31Bs9f/2HTkNtB5FsZOs9PWXjkHjcbgy3sKj+D+Dvb9q1/9&#10;AgAA//8DAFBLAwQUAAYACAAAACEAeTwhfN8AAAAKAQAADwAAAGRycy9kb3ducmV2LnhtbEyPwU6D&#10;QBCG7ya+w2ZMvBi7QAVbZGkaEw8ebZt43bJTQNlZwi4F+/SOp3qc+b/8802xmW0nzjj41pGCeBGB&#10;QKqcaalWcNi/Pa5A+KDJ6M4RKvhBD5vy9qbQuXETfeB5F2rBJeRzraAJoc+l9FWDVvuF65E4O7nB&#10;6sDjUEsz6InLbSeTKMqk1S3xhUb3+Npg9b0brQL0YxpH27WtD++X6eEzuXxN/V6p+7t5+wIi4Byu&#10;MPzpszqU7HR0IxkvOgXL7ClllIMsAcHAMkufQRx5kcQrkGUh/79Q/gIAAP//AwBQSwECLQAUAAYA&#10;CAAAACEAtoM4kv4AAADhAQAAEwAAAAAAAAAAAAAAAAAAAAAAW0NvbnRlbnRfVHlwZXNdLnhtbFBL&#10;AQItABQABgAIAAAAIQA4/SH/1gAAAJQBAAALAAAAAAAAAAAAAAAAAC8BAABfcmVscy8ucmVsc1BL&#10;AQItABQABgAIAAAAIQC4X4sZIQIAAD0EAAAOAAAAAAAAAAAAAAAAAC4CAABkcnMvZTJvRG9jLnht&#10;bFBLAQItABQABgAIAAAAIQB5PCF83wAAAAoBAAAPAAAAAAAAAAAAAAAAAHsEAABkcnMvZG93bnJl&#10;di54bWxQSwUGAAAAAAQABADzAAAAhwUAAAAA&#10;"/>
            </w:pict>
          </mc:Fallback>
        </mc:AlternateContent>
      </w:r>
    </w:p>
    <w:p w:rsidR="002A4B86" w:rsidRPr="00751DC9" w:rsidRDefault="002A4B86" w:rsidP="002A4B86">
      <w:pPr>
        <w:spacing w:after="200" w:line="240" w:lineRule="auto"/>
        <w:ind w:left="1080"/>
        <w:contextualSpacing/>
        <w:rPr>
          <w:rFonts w:asciiTheme="minorHAnsi" w:eastAsia="Calibri" w:hAnsiTheme="minorHAnsi"/>
          <w:noProof/>
          <w:sz w:val="22"/>
          <w:szCs w:val="22"/>
        </w:rPr>
      </w:pPr>
    </w:p>
    <w:p w:rsidR="002A4B86" w:rsidRPr="00751DC9" w:rsidRDefault="002A4B86" w:rsidP="002A4B86">
      <w:pPr>
        <w:spacing w:after="200" w:line="240" w:lineRule="auto"/>
        <w:ind w:left="1080"/>
        <w:contextualSpacing/>
        <w:rPr>
          <w:rFonts w:asciiTheme="minorHAnsi" w:eastAsia="Calibri" w:hAnsiTheme="minorHAnsi"/>
          <w:sz w:val="22"/>
          <w:szCs w:val="22"/>
        </w:rPr>
      </w:pPr>
      <w:r w:rsidRPr="00751DC9">
        <w:rPr>
          <w:rFonts w:asciiTheme="minorHAnsi" w:eastAsia="Calibri" w:hAnsiTheme="minorHAnsi"/>
          <w:noProof/>
          <w:sz w:val="22"/>
          <w:szCs w:val="22"/>
        </w:rPr>
        <mc:AlternateContent>
          <mc:Choice Requires="wps">
            <w:drawing>
              <wp:anchor distT="0" distB="0" distL="114300" distR="114300" simplePos="0" relativeHeight="251666432" behindDoc="0" locked="0" layoutInCell="1" allowOverlap="1" wp14:anchorId="18947FD8" wp14:editId="13F943C9">
                <wp:simplePos x="0" y="0"/>
                <wp:positionH relativeFrom="column">
                  <wp:posOffset>752475</wp:posOffset>
                </wp:positionH>
                <wp:positionV relativeFrom="paragraph">
                  <wp:posOffset>600075</wp:posOffset>
                </wp:positionV>
                <wp:extent cx="1249680" cy="0"/>
                <wp:effectExtent l="9525" t="9525" r="7620" b="95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26FDEA" id="AutoShape 9" o:spid="_x0000_s1026" type="#_x0000_t32" style="position:absolute;margin-left:59.25pt;margin-top:47.25pt;width:98.4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9JAIAAEUEAAAOAAAAZHJzL2Uyb0RvYy54bWysU8GO2jAQvVfqP1i+QxIaKESE1SqB9rBt&#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P183FokWIlhUIp0&#10;MKLHg9fxZrQI7emNKyCqUlsbCqQn9WyeNP3mkNJVS9Sex+CXs4HcLGQkr1LCxhm4ZNd/0gxiCODH&#10;Xp0a26FGCvMxJAZw6Ac6xeGcb8PhJ48oHGaTfDGbwwzp1ZeQIkCERGOd/8B1h4JRYuctEfvWV1op&#10;kIC2Azw5PjkfCP5KCMlKb4SUUQlSob7Ei+lkGvk4LQULzhDm7H5XSYuOJGgpfrFa8NyHWX1QLIK1&#10;nLD1xfZEyMGGy6UKeFAY0LlYg1i+L9LFer6e56N8MluP8rSuR4+bKh/NNtn7af2urqo6+xGoZXnR&#10;Csa4Cuyuws3yvxPG5QkNkrtJ99aG5DV67BeQvf4j6TjjMNZBIDvNzlt7nT1oNQZf3lV4DPd7sO9f&#10;/+onAAAA//8DAFBLAwQUAAYACAAAACEAbP46rt4AAAAJAQAADwAAAGRycy9kb3ducmV2LnhtbEyP&#10;zU7DMBCE70i8g7VI3KgT+kNI41QICcQBRWqBuxsvSUq8DrGbpG/PIg70tJrd0ew32WayrRiw940j&#10;BfEsAoFUOtNQpeD97ekmAeGDJqNbR6jghB42+eVFplPjRtrisAuV4BDyqVZQh9ClUvqyRqv9zHVI&#10;fPt0vdWBZV9J0+uRw20rb6NoJa1uiD/UusPHGsuv3dEq+Ka708dCDsmhKMLq+eW1IixGpa6vpoc1&#10;iIBT+DfDLz6jQ85Me3ck40XLOk6WbFVwv+DJhnm8nIPY/y1knsnzBvkPAAAA//8DAFBLAQItABQA&#10;BgAIAAAAIQC2gziS/gAAAOEBAAATAAAAAAAAAAAAAAAAAAAAAABbQ29udGVudF9UeXBlc10ueG1s&#10;UEsBAi0AFAAGAAgAAAAhADj9If/WAAAAlAEAAAsAAAAAAAAAAAAAAAAALwEAAF9yZWxzLy5yZWxz&#10;UEsBAi0AFAAGAAgAAAAhAAfX8X0kAgAARQQAAA4AAAAAAAAAAAAAAAAALgIAAGRycy9lMm9Eb2Mu&#10;eG1sUEsBAi0AFAAGAAgAAAAhAGz+Oq7eAAAACQEAAA8AAAAAAAAAAAAAAAAAfgQAAGRycy9kb3du&#10;cmV2LnhtbFBLBQYAAAAABAAEAPMAAACJBQAAAAA=&#10;"/>
            </w:pict>
          </mc:Fallback>
        </mc:AlternateContent>
      </w:r>
    </w:p>
    <w:p w:rsidR="002A4B86" w:rsidRPr="00751DC9" w:rsidRDefault="002A4B86" w:rsidP="002A4B86">
      <w:pPr>
        <w:spacing w:after="200" w:line="240" w:lineRule="auto"/>
        <w:ind w:left="1440" w:hanging="1440"/>
        <w:rPr>
          <w:rFonts w:asciiTheme="minorHAnsi" w:eastAsia="Calibri" w:hAnsiTheme="minorHAnsi"/>
          <w:sz w:val="22"/>
          <w:szCs w:val="22"/>
        </w:rPr>
      </w:pPr>
    </w:p>
    <w:p w:rsidR="002A4B86" w:rsidRPr="00751DC9" w:rsidRDefault="002A4B86" w:rsidP="002A4B86">
      <w:pPr>
        <w:tabs>
          <w:tab w:val="left" w:pos="1755"/>
        </w:tabs>
        <w:spacing w:after="200" w:line="240" w:lineRule="auto"/>
        <w:ind w:left="1440" w:hanging="1440"/>
        <w:rPr>
          <w:rFonts w:asciiTheme="minorHAnsi" w:eastAsia="Calibri" w:hAnsiTheme="minorHAnsi"/>
          <w:sz w:val="22"/>
          <w:szCs w:val="22"/>
        </w:rPr>
      </w:pPr>
      <w:r w:rsidRPr="00751DC9">
        <w:rPr>
          <w:rFonts w:asciiTheme="minorHAnsi" w:eastAsia="Calibri" w:hAnsiTheme="minorHAnsi"/>
          <w:noProof/>
          <w:sz w:val="22"/>
          <w:szCs w:val="22"/>
        </w:rPr>
        <mc:AlternateContent>
          <mc:Choice Requires="wps">
            <w:drawing>
              <wp:anchor distT="0" distB="0" distL="114300" distR="114300" simplePos="0" relativeHeight="251672576" behindDoc="0" locked="0" layoutInCell="1" allowOverlap="1" wp14:anchorId="5CAA1FFA" wp14:editId="0599AF3D">
                <wp:simplePos x="0" y="0"/>
                <wp:positionH relativeFrom="column">
                  <wp:posOffset>742950</wp:posOffset>
                </wp:positionH>
                <wp:positionV relativeFrom="paragraph">
                  <wp:posOffset>890905</wp:posOffset>
                </wp:positionV>
                <wp:extent cx="1249680" cy="0"/>
                <wp:effectExtent l="9525" t="5080" r="7620" b="1397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D60A31" id="AutoShape 15" o:spid="_x0000_s1026" type="#_x0000_t32" style="position:absolute;margin-left:58.5pt;margin-top:70.15pt;width:98.4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1iJQIAAEY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l0zCf3rgCwiq1taFDelTP5lHTbw4pXbVE7XmMfjkZSM5CRvImJVycgSq7/rNmEEOg&#10;QBzWsbEdaqQwn0JiAIeBoGPczum6HX70iMLHbJIvZnNYIr34ElIEiJBorPMfue5QMErsvCVi3/pK&#10;KwUa0HaAJ4dH5wPBXwkhWemNkDJKQSrUl3gxnUwjH6elYMEZwpzd7ypp0YEEMcVf7BY8t2FWvyoW&#10;wVpO2PpseyLkYENxqQIeNAZ0ztaglu+LdLGer+f5KJ/M1qM8revRw6bKR7NNdjetP9RVVWc/ArUs&#10;L1rBGFeB3UW5Wf53yji/oUFzV+1ex5C8RY/zArKX/0g67jisdRDITrPT1l52D2KNweeHFV7D7R3s&#10;2+e/+gkAAP//AwBQSwMEFAAGAAgAAAAhAEz/AZzdAAAACwEAAA8AAABkcnMvZG93bnJldi54bWxM&#10;j0FLw0AQhe+C/2EZoTe7iSltSbMpIrR4kIDV3rfZMYlmZ9PsNkn/vSMIeps383jzvmw72VYM2PvG&#10;kYJ4HoFAKp1pqFLw/ra7X4PwQZPRrSNUcEUP2/z2JtOpcSO94nAIleAQ8qlWUIfQpVL6skar/dx1&#10;SHz7cL3VgWVfSdPrkcNtKx+iaCmtbog/1LrDpxrLr8PFKjjT6npcyGH9WRRhuX9+qQiLUanZ3fS4&#10;ARFwCn9m+KnP1SHnTid3IeNFyzpeMUvgYRElINiRxAnDnH43Ms/kf4b8GwAA//8DAFBLAQItABQA&#10;BgAIAAAAIQC2gziS/gAAAOEBAAATAAAAAAAAAAAAAAAAAAAAAABbQ29udGVudF9UeXBlc10ueG1s&#10;UEsBAi0AFAAGAAgAAAAhADj9If/WAAAAlAEAAAsAAAAAAAAAAAAAAAAALwEAAF9yZWxzLy5yZWxz&#10;UEsBAi0AFAAGAAgAAAAhAAI/zWIlAgAARgQAAA4AAAAAAAAAAAAAAAAALgIAAGRycy9lMm9Eb2Mu&#10;eG1sUEsBAi0AFAAGAAgAAAAhAEz/AZzdAAAACwEAAA8AAAAAAAAAAAAAAAAAfwQAAGRycy9kb3du&#10;cmV2LnhtbFBLBQYAAAAABAAEAPMAAACJBQ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71552" behindDoc="0" locked="0" layoutInCell="1" allowOverlap="1" wp14:anchorId="73E45C79" wp14:editId="1ABC7955">
                <wp:simplePos x="0" y="0"/>
                <wp:positionH relativeFrom="column">
                  <wp:posOffset>3276600</wp:posOffset>
                </wp:positionH>
                <wp:positionV relativeFrom="paragraph">
                  <wp:posOffset>890905</wp:posOffset>
                </wp:positionV>
                <wp:extent cx="1249680" cy="0"/>
                <wp:effectExtent l="9525" t="5080" r="7620" b="1397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55305A" id="AutoShape 14" o:spid="_x0000_s1026" type="#_x0000_t32" style="position:absolute;margin-left:258pt;margin-top:70.15pt;width:98.4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V0JAIAAEY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QzjBTp&#10;YEWPB69jZZTlYT69cQWEVWprQ4f0pJ7Nk6bfHFK6aona8xj9cjaQnIWM5FVKuDgDVXb9J80ghkCB&#10;OKxTYzvUSGE+hsQADgNBp7id8207/OQRhY/ZJF/M5rBEevUlpAgQIdFY5z9w3aFglNh5S8S+9ZVW&#10;CjSg7QBPjk/OB4K/EkKy0hshZZSCVKgv8WI6mUY+TkvBgjOEObvfVdKiIwliir/YLXjuw6w+KBbB&#10;Wk7Y+mJ7IuRgQ3GpAh40BnQu1qCW74t0sZ6v5/kon8zWozyt69HjpspHs032flq/q6uqzn4Ealle&#10;tIIxrgK7q3Kz/O+UcXlDg+Zu2r2NIXmNHucFZK//kXTccVjrIJCdZuetve4exBqDLw8rvIb7O9j3&#10;z3/1EwAA//8DAFBLAwQUAAYACAAAACEAxjgT/d4AAAALAQAADwAAAGRycy9kb3ducmV2LnhtbEyP&#10;QUvDQBCF70L/wzIFb3aTWtMSsylFUDxIoFXv2+yYxGZnY3abpP/eEQQ9znuPN+/LtpNtxYC9bxwp&#10;iBcRCKTSmYYqBW+vjzcbED5oMrp1hAou6GGbz64ynRo30h6HQ6gEl5BPtYI6hC6V0pc1Wu0XrkNi&#10;78P1Vgc++0qaXo9cblu5jKJEWt0Qf6h1hw81lqfD2Sr4ovXlfSWHzWdRhOTp+aUiLEalrufT7h5E&#10;wCn8heFnPk+HnDcd3ZmMF62CuzhhlsDGKroFwYl1vGSY468i80z+Z8i/AQAA//8DAFBLAQItABQA&#10;BgAIAAAAIQC2gziS/gAAAOEBAAATAAAAAAAAAAAAAAAAAAAAAABbQ29udGVudF9UeXBlc10ueG1s&#10;UEsBAi0AFAAGAAgAAAAhADj9If/WAAAAlAEAAAsAAAAAAAAAAAAAAAAALwEAAF9yZWxzLy5yZWxz&#10;UEsBAi0AFAAGAAgAAAAhAJ1+BXQkAgAARgQAAA4AAAAAAAAAAAAAAAAALgIAAGRycy9lMm9Eb2Mu&#10;eG1sUEsBAi0AFAAGAAgAAAAhAMY4E/3eAAAACwEAAA8AAAAAAAAAAAAAAAAAfgQAAGRycy9kb3du&#10;cmV2LnhtbFBLBQYAAAAABAAEAPMAAACJBQ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70528" behindDoc="0" locked="0" layoutInCell="1" allowOverlap="1" wp14:anchorId="4B877098" wp14:editId="25F75255">
                <wp:simplePos x="0" y="0"/>
                <wp:positionH relativeFrom="column">
                  <wp:posOffset>3267075</wp:posOffset>
                </wp:positionH>
                <wp:positionV relativeFrom="paragraph">
                  <wp:posOffset>890905</wp:posOffset>
                </wp:positionV>
                <wp:extent cx="7620" cy="670560"/>
                <wp:effectExtent l="9525" t="5080" r="11430" b="101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70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9A4842" id="AutoShape 13" o:spid="_x0000_s1026" type="#_x0000_t32" style="position:absolute;margin-left:257.25pt;margin-top:70.15pt;width:.6pt;height: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rk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zjBTp&#10;gaLnvdexMsoewn4G4woIq9TWhgnpUb2aF02/O6R01RHV8hj9djKQnIWM5F1KuDgDVXbDZ80ghkCB&#10;uKxjY/sACWtAx8jJ6cYJP3pE4ePjbAK8UXDMHtPpLDKWkOKaaqzzn7juUTBK7Lwlou18pZUC7rXN&#10;YiFyeHE+NEaKa0Koq/RGSBklIBUaSryYTqYxwWkpWHCGMGfbXSUtOpAgoviLU4LnPszqvWIRrOOE&#10;rS+2J0KebSguVcCD0aCdi3VWyY9FuljP1/N8lE9m61Ge1vXoeVPlo9kme5zWD3VV1dnP0FqWF51g&#10;jKvQ3VWxWf53iri8nbPWbpq9rSF5jx73Bc1e/2PTkdtA51kYO81OW3vlHEQagy8PKryC+zvY989+&#10;9QsAAP//AwBQSwMEFAAGAAgAAAAhAAmCMMHgAAAACwEAAA8AAABkcnMvZG93bnJldi54bWxMj8FO&#10;wzAQRO9I/IO1SFwQdRJioCFOVSFx4EhbiasbL0kgXkex04R+PcsJjqt5mnlbbhbXixOOofOkIV0l&#10;IJBqbztqNBz2L7ePIEI0ZE3vCTV8Y4BNdXlRmsL6md7wtIuN4BIKhdHQxjgUUoa6RWfCyg9InH34&#10;0ZnI59hIO5qZy10vsyS5l850xAutGfC5xfprNzkNGCaVJtu1aw6v5/nmPTt/zsNe6+urZfsEIuIS&#10;/2D41Wd1qNjp6CeyQfQaVJorRjnIkzsQTKhUPYA4ashytQZZlfL/D9UPAAAA//8DAFBLAQItABQA&#10;BgAIAAAAIQC2gziS/gAAAOEBAAATAAAAAAAAAAAAAAAAAAAAAABbQ29udGVudF9UeXBlc10ueG1s&#10;UEsBAi0AFAAGAAgAAAAhADj9If/WAAAAlAEAAAsAAAAAAAAAAAAAAAAALwEAAF9yZWxzLy5yZWxz&#10;UEsBAi0AFAAGAAgAAAAhABih6uQiAgAAPgQAAA4AAAAAAAAAAAAAAAAALgIAAGRycy9lMm9Eb2Mu&#10;eG1sUEsBAi0AFAAGAAgAAAAhAAmCMMHgAAAACwEAAA8AAAAAAAAAAAAAAAAAfAQAAGRycy9kb3du&#10;cmV2LnhtbFBLBQYAAAAABAAEAPMAAACJBQ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9504" behindDoc="0" locked="0" layoutInCell="1" allowOverlap="1" wp14:anchorId="1C1E5BED" wp14:editId="53B94CCB">
                <wp:simplePos x="0" y="0"/>
                <wp:positionH relativeFrom="column">
                  <wp:posOffset>2305050</wp:posOffset>
                </wp:positionH>
                <wp:positionV relativeFrom="paragraph">
                  <wp:posOffset>890905</wp:posOffset>
                </wp:positionV>
                <wp:extent cx="7620" cy="670560"/>
                <wp:effectExtent l="9525" t="5080" r="11430" b="1016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70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0ED7ED" id="AutoShape 12" o:spid="_x0000_s1026" type="#_x0000_t32" style="position:absolute;margin-left:181.5pt;margin-top:70.15pt;width:.6pt;height:5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BrIwIAAD4EAAAOAAAAZHJzL2Uyb0RvYy54bWysU9uO2jAQfa/Uf7D8DrlsyEJEWK0S6Mu2&#10;RdrtBxjbSawmtmUbAqr67x2bi9j2parKgxlnZs5czvHy6Tj06MCNFUqWOJnGGHFJFROyLfG3t81k&#10;jpF1RDLSK8lLfOIWP60+fliOuuCp6lTPuEEAIm0x6hJ3zukiiizt+EDsVGkuwdkoMxAHV9NGzJAR&#10;0Ic+SuM4j0ZlmDaKcmvha3124lXAbxpO3demsdyhvsTQmwunCefOn9FqSYrWEN0JemmD/EMXAxES&#10;it6gauII2hvxB9QgqFFWNW5K1RCpphGUhxlgmiT+bZrXjmgeZoHlWH1bk/1/sPTLYWuQYCV+wEiS&#10;ASh63jsVKqMk9fsZtS0grJJb4yekR/mqXxT9bpFUVUdky0P020lDcuIzoncp/mI1VNmNnxWDGAIF&#10;wrKOjRk8JKwBHQMnpxsn/OgQhY+PeQq8UXDkj/EsD4xFpLimamPdJ64G5I0SW2eIaDtXKSmBe2WS&#10;UIgcXqzzjZHimuDrSrURfR8k0Es0lngxS2chwapeMO/0Yda0u6o36EC8iMIvTAme+zCj9pIFsI4T&#10;tr7Yjoj+bEPxXno8GA3auVhnlfxYxIv1fD3PJlmarydZXNeT502VTfJN8jirH+qqqpOfvrUkKzrB&#10;GJe+u6tik+zvFHF5O2et3TR7W0P0Hj3sC5q9/oemA7eezrMwdoqdtubKOYg0BF8elH8F93ew75/9&#10;6hcAAAD//wMAUEsDBBQABgAIAAAAIQCCJICN4AAAAAsBAAAPAAAAZHJzL2Rvd25yZXYueG1sTI9B&#10;T4NAFITvJv6HzTPxYuxSoKRFlqYx8eDRtonXLfsKKPuWsEvB/nqfJ3uczGTmm2I7205ccPCtIwXL&#10;RQQCqXKmpVrB8fD2vAbhgyajO0eo4Ac9bMv7u0Lnxk30gZd9qAWXkM+1giaEPpfSVw1a7ReuR2Lv&#10;7AarA8uhlmbQE5fbTsZRlEmrW+KFRvf42mD1vR+tAvTjahntNrY+vl+np8/4+jX1B6UeH+bdC4iA&#10;c/gPwx8+o0PJTCc3kvGiU5BkCX8JbKRRAoITSZbGIE4K4nS1AVkW8vZD+QsAAP//AwBQSwECLQAU&#10;AAYACAAAACEAtoM4kv4AAADhAQAAEwAAAAAAAAAAAAAAAAAAAAAAW0NvbnRlbnRfVHlwZXNdLnht&#10;bFBLAQItABQABgAIAAAAIQA4/SH/1gAAAJQBAAALAAAAAAAAAAAAAAAAAC8BAABfcmVscy8ucmVs&#10;c1BLAQItABQABgAIAAAAIQDUrsBrIwIAAD4EAAAOAAAAAAAAAAAAAAAAAC4CAABkcnMvZTJvRG9j&#10;LnhtbFBLAQItABQABgAIAAAAIQCCJICN4AAAAAsBAAAPAAAAAAAAAAAAAAAAAH0EAABkcnMvZG93&#10;bnJldi54bWxQSwUGAAAAAAQABADzAAAAigUAAAAA&#10;"/>
            </w:pict>
          </mc:Fallback>
        </mc:AlternateContent>
      </w:r>
      <w:r w:rsidRPr="00751DC9">
        <w:rPr>
          <w:rFonts w:asciiTheme="minorHAnsi" w:eastAsia="Calibri" w:hAnsiTheme="minorHAnsi"/>
          <w:noProof/>
          <w:sz w:val="22"/>
          <w:szCs w:val="22"/>
        </w:rPr>
        <mc:AlternateContent>
          <mc:Choice Requires="wps">
            <w:drawing>
              <wp:anchor distT="0" distB="0" distL="114300" distR="114300" simplePos="0" relativeHeight="251668480" behindDoc="0" locked="0" layoutInCell="1" allowOverlap="1" wp14:anchorId="06C3DC58" wp14:editId="22E8D238">
                <wp:simplePos x="0" y="0"/>
                <wp:positionH relativeFrom="column">
                  <wp:posOffset>3257550</wp:posOffset>
                </wp:positionH>
                <wp:positionV relativeFrom="paragraph">
                  <wp:posOffset>5080</wp:posOffset>
                </wp:positionV>
                <wp:extent cx="1249680" cy="0"/>
                <wp:effectExtent l="9525" t="5080" r="7620" b="1397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9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0534DC" id="AutoShape 11" o:spid="_x0000_s1026" type="#_x0000_t32" style="position:absolute;margin-left:256.5pt;margin-top:.4pt;width:98.4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h5JwIAAEYEAAAOAAAAZHJzL2Uyb0RvYy54bWysU8GO2jAQvVfqP1i+QxIaKESE1SqB9rDd&#10;Iu32A4ztEKuObdmGgKr+e8cO0NJeqqo5OLZn5s2bmeflw6mT6MitE1qVOBunGHFFNRNqX+Ivr5vR&#10;HCPniWJEasVLfOYOP6zevln2puAT3WrJuEUAolzRmxK33psiSRxteUfcWBuuwNho2xEPR7tPmCU9&#10;oHcymaTpLOm1ZcZqyp2D23ow4lXEbxpO/eemcdwjWWLg5uNq47oLa7JakmJviWkFvdAg/8CiI0JB&#10;0htUTTxBByv+gOoEtdrpxo+p7hLdNILyWANUk6W/VfPSEsNjLdAcZ25tcv8Plj4ftxYJVuIJRop0&#10;MKLHg9cxM8qy0J/euALcKrW1oUJ6Ui/mSdOvDildtUTtefR+PRsIjhHJXUg4OANZdv0nzcCHQILY&#10;rFNjO9RIYT6GwAAODUGnOJ3zbTr85BGFy2ySL2ZzGCK92hJSBIgQaKzzH7juUNiU2HlLxL71lVYK&#10;NKDtAE+OT85DSRB4DQjBSm+ElFEKUqG+xIvpZBr5OC0FC8bg5ux+V0mLjiSIKX6hPwB252b1QbEI&#10;1nLC1pe9J0IOe/CXKuBBYUDnshvU8m2RLtbz9Twf5ZPZepSndT163FT5aLbJ3k/rd3VV1dn3QC3L&#10;i1YwxlVgd1Vulv+dMi5vaNDcTbu3NiT36LFEIHv9R9JxxmGsg0B2mp23NnQjjBvEGp0vDyu8hl/P&#10;0evn81/9AAAA//8DAFBLAwQUAAYACAAAACEAL5IJ5toAAAAFAQAADwAAAGRycy9kb3ducmV2Lnht&#10;bEyPS0/DMBCE70j8B2uRuFGnPPoIcSqEBOKAIlHofRsvSSBeh9hN0n/P9gS3Hc1o9ptsM7lWDdSH&#10;xrOB+SwBRVx623Bl4OP96WoFKkRki61nMnCkAJv8/CzD1PqR32jYxkpJCYcUDdQxdqnWoazJYZj5&#10;jli8T987jCL7StseRyl3rb5OkoV22LB8qLGjx5rK7+3BGfjh5XF3q4fVV1HExfPLa8VUjMZcXkwP&#10;96AiTfEvDCd8QYdcmPb+wDao1sDd/Ea2RAMyQOxlspZjf5I6z/R/+vwXAAD//wMAUEsBAi0AFAAG&#10;AAgAAAAhALaDOJL+AAAA4QEAABMAAAAAAAAAAAAAAAAAAAAAAFtDb250ZW50X1R5cGVzXS54bWxQ&#10;SwECLQAUAAYACAAAACEAOP0h/9YAAACUAQAACwAAAAAAAAAAAAAAAAAvAQAAX3JlbHMvLnJlbHNQ&#10;SwECLQAUAAYACAAAACEAZFd4eScCAABGBAAADgAAAAAAAAAAAAAAAAAuAgAAZHJzL2Uyb0RvYy54&#10;bWxQSwECLQAUAAYACAAAACEAL5IJ5toAAAAFAQAADwAAAAAAAAAAAAAAAACBBAAAZHJzL2Rvd25y&#10;ZXYueG1sUEsFBgAAAAAEAAQA8wAAAIgFAAAAAA==&#10;"/>
            </w:pict>
          </mc:Fallback>
        </mc:AlternateContent>
      </w:r>
      <w:r w:rsidRPr="00751DC9">
        <w:rPr>
          <w:rFonts w:asciiTheme="minorHAnsi" w:eastAsia="Calibri" w:hAnsiTheme="minorHAnsi"/>
          <w:sz w:val="22"/>
          <w:szCs w:val="22"/>
        </w:rPr>
        <w:tab/>
      </w:r>
    </w:p>
    <w:p w:rsidR="002A4B86" w:rsidRPr="00751DC9" w:rsidRDefault="002A4B86" w:rsidP="002A4B86">
      <w:pPr>
        <w:spacing w:after="200" w:line="240" w:lineRule="auto"/>
        <w:ind w:left="1440" w:hanging="1440"/>
        <w:rPr>
          <w:rFonts w:asciiTheme="minorHAnsi" w:eastAsia="Calibri" w:hAnsiTheme="minorHAnsi"/>
          <w:sz w:val="22"/>
          <w:szCs w:val="22"/>
        </w:rPr>
      </w:pPr>
    </w:p>
    <w:p w:rsidR="002A4B86" w:rsidRPr="00751DC9" w:rsidRDefault="002A4B86" w:rsidP="002A4B86">
      <w:pPr>
        <w:spacing w:after="200" w:line="240" w:lineRule="auto"/>
        <w:ind w:left="1440" w:hanging="1440"/>
        <w:rPr>
          <w:rFonts w:asciiTheme="minorHAnsi" w:eastAsia="Calibri" w:hAnsiTheme="minorHAnsi"/>
          <w:sz w:val="22"/>
          <w:szCs w:val="22"/>
        </w:rPr>
      </w:pPr>
    </w:p>
    <w:p w:rsidR="002A4B86" w:rsidRPr="00751DC9" w:rsidRDefault="002A4B86" w:rsidP="002A4B86">
      <w:pPr>
        <w:spacing w:after="200" w:line="240" w:lineRule="auto"/>
        <w:ind w:left="1440" w:hanging="1440"/>
        <w:rPr>
          <w:rFonts w:asciiTheme="minorHAnsi" w:eastAsia="Calibri" w:hAnsiTheme="minorHAnsi"/>
          <w:sz w:val="22"/>
          <w:szCs w:val="22"/>
        </w:rPr>
      </w:pPr>
    </w:p>
    <w:p w:rsidR="002A4B86" w:rsidRPr="00751DC9" w:rsidRDefault="002A4B86" w:rsidP="008E53D2">
      <w:pPr>
        <w:tabs>
          <w:tab w:val="left" w:pos="6045"/>
        </w:tabs>
        <w:spacing w:after="200" w:line="240" w:lineRule="auto"/>
        <w:rPr>
          <w:rFonts w:asciiTheme="minorHAnsi" w:eastAsia="Calibri" w:hAnsiTheme="minorHAnsi"/>
          <w:sz w:val="22"/>
          <w:szCs w:val="22"/>
        </w:rPr>
      </w:pPr>
    </w:p>
    <w:p w:rsidR="002A4B86" w:rsidRPr="00751DC9" w:rsidRDefault="002A4B86" w:rsidP="002A4B86">
      <w:pPr>
        <w:tabs>
          <w:tab w:val="left" w:pos="6045"/>
        </w:tabs>
        <w:spacing w:after="200" w:line="240" w:lineRule="auto"/>
        <w:rPr>
          <w:rFonts w:asciiTheme="minorHAnsi" w:eastAsia="Calibri" w:hAnsiTheme="minorHAnsi"/>
          <w:sz w:val="22"/>
          <w:szCs w:val="22"/>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C5210A" w:rsidRDefault="00C5210A" w:rsidP="002A4B86">
      <w:pPr>
        <w:tabs>
          <w:tab w:val="left" w:pos="1020"/>
        </w:tabs>
        <w:rPr>
          <w:rFonts w:asciiTheme="minorHAnsi" w:hAnsiTheme="minorHAnsi"/>
          <w:b/>
        </w:rPr>
      </w:pPr>
    </w:p>
    <w:p w:rsidR="00C5210A" w:rsidRDefault="00C5210A" w:rsidP="002A4B86">
      <w:pPr>
        <w:tabs>
          <w:tab w:val="left" w:pos="1020"/>
        </w:tabs>
        <w:rPr>
          <w:rFonts w:asciiTheme="minorHAnsi" w:hAnsiTheme="minorHAnsi"/>
          <w:b/>
        </w:rPr>
      </w:pPr>
    </w:p>
    <w:p w:rsidR="002A4B86" w:rsidRPr="00751DC9" w:rsidRDefault="002A4B86" w:rsidP="002A4B86">
      <w:pPr>
        <w:tabs>
          <w:tab w:val="left" w:pos="1020"/>
        </w:tabs>
        <w:rPr>
          <w:rFonts w:asciiTheme="minorHAnsi" w:hAnsiTheme="minorHAnsi"/>
          <w:b/>
        </w:rPr>
      </w:pPr>
      <w:r w:rsidRPr="00751DC9">
        <w:rPr>
          <w:rFonts w:asciiTheme="minorHAnsi" w:hAnsiTheme="minorHAnsi"/>
          <w:b/>
        </w:rPr>
        <w:t>INFORMATION TRANSFER CONFIRMATION</w:t>
      </w:r>
      <w:r w:rsidRPr="00751DC9">
        <w:rPr>
          <w:rFonts w:asciiTheme="minorHAnsi" w:hAnsiTheme="minorHAnsi"/>
        </w:rPr>
        <w:t xml:space="preserve"> </w:t>
      </w:r>
      <w:bookmarkEnd w:id="12"/>
      <w:r w:rsidRPr="00751DC9">
        <w:rPr>
          <w:rFonts w:asciiTheme="minorHAnsi" w:hAnsiTheme="minorHAnsi"/>
        </w:rPr>
        <w:t xml:space="preserve">                   </w:t>
      </w:r>
      <w:r w:rsidR="00A678F5" w:rsidRPr="00751DC9">
        <w:rPr>
          <w:rFonts w:asciiTheme="minorHAnsi" w:hAnsiTheme="minorHAnsi"/>
        </w:rPr>
        <w:tab/>
      </w:r>
      <w:r w:rsidR="00A678F5" w:rsidRPr="00751DC9">
        <w:rPr>
          <w:rFonts w:asciiTheme="minorHAnsi" w:hAnsiTheme="minorHAnsi"/>
        </w:rPr>
        <w:tab/>
      </w:r>
      <w:r w:rsidRPr="00751DC9">
        <w:rPr>
          <w:rFonts w:asciiTheme="minorHAnsi" w:hAnsiTheme="minorHAnsi"/>
        </w:rPr>
        <w:t>(Contractor Copy)</w:t>
      </w:r>
    </w:p>
    <w:p w:rsidR="002A4B86" w:rsidRPr="00751DC9" w:rsidRDefault="002A4B86" w:rsidP="002A4B86">
      <w:pPr>
        <w:tabs>
          <w:tab w:val="left" w:pos="1020"/>
        </w:tabs>
        <w:rPr>
          <w:rFonts w:asciiTheme="minorHAnsi" w:hAnsiTheme="minorHAnsi"/>
          <w:u w:val="single"/>
        </w:rPr>
      </w:pPr>
      <w:r w:rsidRPr="00751DC9">
        <w:rPr>
          <w:rFonts w:asciiTheme="minorHAnsi" w:hAnsiTheme="minorHAnsi"/>
          <w:u w:val="single"/>
        </w:rPr>
        <w:t>Contractor Company Information</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2016"/>
        <w:gridCol w:w="2844"/>
      </w:tblGrid>
      <w:tr w:rsidR="002A4B86" w:rsidRPr="00751DC9" w:rsidTr="00BB7928">
        <w:trPr>
          <w:jc w:val="center"/>
        </w:trPr>
        <w:tc>
          <w:tcPr>
            <w:tcW w:w="4968" w:type="dxa"/>
          </w:tcPr>
          <w:p w:rsidR="002A4B86" w:rsidRPr="00751DC9" w:rsidRDefault="002A4B86" w:rsidP="002A4B86">
            <w:pPr>
              <w:tabs>
                <w:tab w:val="left" w:pos="1020"/>
              </w:tabs>
              <w:spacing w:after="160" w:line="259" w:lineRule="auto"/>
              <w:rPr>
                <w:rFonts w:asciiTheme="minorHAnsi" w:hAnsiTheme="minorHAnsi"/>
                <w:b/>
              </w:rPr>
            </w:pPr>
            <w:r w:rsidRPr="00751DC9">
              <w:rPr>
                <w:rFonts w:asciiTheme="minorHAnsi" w:hAnsiTheme="minorHAnsi"/>
                <w:b/>
              </w:rPr>
              <w:t xml:space="preserve"> (PLEASE PRINT)</w:t>
            </w:r>
          </w:p>
        </w:tc>
        <w:tc>
          <w:tcPr>
            <w:tcW w:w="2016"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Line Crew_____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Tree Crew_____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Name:________________________________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People:_____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Representative:_________________________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Buckets:_____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Representative Cell:______________________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Diggers:_____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Safety Representative:____________________________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Service Truck:_____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Safety Representative Cell:________________________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Other Equipment:_____</w:t>
            </w:r>
          </w:p>
        </w:tc>
      </w:tr>
    </w:tbl>
    <w:p w:rsidR="002A4B86" w:rsidRPr="00751DC9" w:rsidRDefault="002A4B86" w:rsidP="002A4B86">
      <w:pPr>
        <w:tabs>
          <w:tab w:val="left" w:pos="1020"/>
        </w:tabs>
        <w:rPr>
          <w:rFonts w:asciiTheme="minorHAnsi" w:hAnsiTheme="minorHAnsi"/>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2A4B86" w:rsidRPr="00751DC9" w:rsidRDefault="002A4B86" w:rsidP="002A4B86">
      <w:pPr>
        <w:tabs>
          <w:tab w:val="left" w:pos="1020"/>
        </w:tabs>
        <w:rPr>
          <w:rFonts w:asciiTheme="minorHAnsi" w:hAnsiTheme="minorHAnsi"/>
          <w:b/>
        </w:rPr>
      </w:pPr>
      <w:r w:rsidRPr="00751DC9">
        <w:rPr>
          <w:rFonts w:asciiTheme="minorHAnsi" w:hAnsiTheme="minorHAnsi"/>
          <w:b/>
        </w:rPr>
        <w:t>CONFIRMATION</w:t>
      </w:r>
    </w:p>
    <w:p w:rsidR="002A4B86" w:rsidRPr="00751DC9" w:rsidRDefault="002A4B86" w:rsidP="002A4B86">
      <w:pPr>
        <w:tabs>
          <w:tab w:val="left" w:pos="1020"/>
        </w:tabs>
        <w:rPr>
          <w:rFonts w:asciiTheme="minorHAnsi" w:hAnsiTheme="minorHAnsi"/>
        </w:rPr>
      </w:pPr>
      <w:r w:rsidRPr="00751DC9">
        <w:rPr>
          <w:rFonts w:asciiTheme="minorHAnsi" w:hAnsiTheme="minorHAnsi"/>
        </w:rPr>
        <w:t>Safety Orientation package delivered to ______________________________________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 xml:space="preserve">                                                         </w:t>
      </w:r>
      <w:r w:rsidR="00A678F5" w:rsidRPr="00751DC9">
        <w:rPr>
          <w:rFonts w:asciiTheme="minorHAnsi" w:hAnsiTheme="minorHAnsi"/>
        </w:rPr>
        <w:tab/>
      </w:r>
      <w:r w:rsidR="00A678F5" w:rsidRPr="00751DC9">
        <w:rPr>
          <w:rFonts w:asciiTheme="minorHAnsi" w:hAnsiTheme="minorHAnsi"/>
        </w:rPr>
        <w:tab/>
      </w:r>
      <w:r w:rsidR="00A678F5" w:rsidRPr="00751DC9">
        <w:rPr>
          <w:rFonts w:asciiTheme="minorHAnsi" w:hAnsiTheme="minorHAnsi"/>
        </w:rPr>
        <w:tab/>
      </w:r>
      <w:r w:rsidRPr="00751DC9">
        <w:rPr>
          <w:rFonts w:asciiTheme="minorHAnsi" w:hAnsiTheme="minorHAnsi"/>
        </w:rPr>
        <w:t>Contractor Representative (Print)</w:t>
      </w:r>
    </w:p>
    <w:p w:rsidR="002A4B86" w:rsidRPr="00751DC9" w:rsidRDefault="002A4B86" w:rsidP="002A4B86">
      <w:pPr>
        <w:tabs>
          <w:tab w:val="left" w:pos="1020"/>
        </w:tabs>
        <w:rPr>
          <w:rFonts w:asciiTheme="minorHAnsi" w:hAnsiTheme="minorHAnsi"/>
        </w:rPr>
      </w:pPr>
      <w:r w:rsidRPr="00751DC9">
        <w:rPr>
          <w:rFonts w:asciiTheme="minorHAnsi" w:hAnsiTheme="minorHAnsi"/>
        </w:rPr>
        <w:t>with __________________________________________________________________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 xml:space="preserve">                                                                                   </w:t>
      </w:r>
      <w:r w:rsidR="00A678F5" w:rsidRPr="00751DC9">
        <w:rPr>
          <w:rFonts w:asciiTheme="minorHAnsi" w:hAnsiTheme="minorHAnsi"/>
        </w:rPr>
        <w:tab/>
      </w:r>
      <w:r w:rsidRPr="00751DC9">
        <w:rPr>
          <w:rFonts w:asciiTheme="minorHAnsi" w:hAnsiTheme="minorHAnsi"/>
        </w:rPr>
        <w:t xml:space="preserve">Contractor Name (Print)                                                                                       </w:t>
      </w:r>
    </w:p>
    <w:p w:rsidR="002A4B86" w:rsidRPr="00751DC9" w:rsidRDefault="002A4B86" w:rsidP="002A4B86">
      <w:pPr>
        <w:tabs>
          <w:tab w:val="left" w:pos="1020"/>
        </w:tabs>
        <w:rPr>
          <w:rFonts w:asciiTheme="minorHAnsi" w:hAnsiTheme="minorHAnsi"/>
        </w:rPr>
      </w:pPr>
      <w:r w:rsidRPr="00751DC9">
        <w:rPr>
          <w:rFonts w:asciiTheme="minorHAnsi" w:hAnsiTheme="minorHAnsi"/>
        </w:rPr>
        <w:t>by ______________________________________________on 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FPU Representative (Print)                                                                                    Date</w:t>
      </w: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I have read and discussed FPU’s Information Transfer.  I have also received a printed copy of this information.</w:t>
      </w: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I understand that it is my responsibility to ensure this information is shared with my company’s employees and any subcontractors so they will understand all applicable provisions (additional copies available upon request).</w:t>
      </w:r>
    </w:p>
    <w:p w:rsidR="002A4B86" w:rsidRPr="00751DC9" w:rsidRDefault="002A4B86" w:rsidP="002A4B86">
      <w:pPr>
        <w:tabs>
          <w:tab w:val="left" w:pos="1020"/>
        </w:tabs>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5"/>
        <w:gridCol w:w="2991"/>
      </w:tblGrid>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______________________________________________</w:t>
            </w:r>
          </w:p>
        </w:tc>
        <w:tc>
          <w:tcPr>
            <w:tcW w:w="37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w:t>
            </w: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Company Representative Printed Name</w:t>
            </w:r>
          </w:p>
        </w:tc>
        <w:tc>
          <w:tcPr>
            <w:tcW w:w="37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Date</w:t>
            </w:r>
          </w:p>
        </w:tc>
      </w:tr>
      <w:tr w:rsidR="002A4B86" w:rsidRPr="00751DC9" w:rsidTr="00BB7928">
        <w:trPr>
          <w:trHeight w:val="477"/>
        </w:trPr>
        <w:tc>
          <w:tcPr>
            <w:tcW w:w="7308" w:type="dxa"/>
          </w:tcPr>
          <w:p w:rsidR="002A4B86" w:rsidRPr="00751DC9" w:rsidRDefault="002A4B86" w:rsidP="002A4B86">
            <w:pPr>
              <w:tabs>
                <w:tab w:val="left" w:pos="1020"/>
              </w:tabs>
              <w:spacing w:after="160" w:line="259" w:lineRule="auto"/>
              <w:rPr>
                <w:rFonts w:asciiTheme="minorHAnsi" w:hAnsiTheme="minorHAnsi"/>
              </w:rPr>
            </w:pPr>
          </w:p>
        </w:tc>
        <w:tc>
          <w:tcPr>
            <w:tcW w:w="3708"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______________________________________________</w:t>
            </w:r>
          </w:p>
        </w:tc>
        <w:tc>
          <w:tcPr>
            <w:tcW w:w="3708"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Company Representative Signature</w:t>
            </w:r>
          </w:p>
          <w:p w:rsidR="002A4B86" w:rsidRPr="00751DC9" w:rsidRDefault="002A4B86" w:rsidP="002A4B86">
            <w:pPr>
              <w:tabs>
                <w:tab w:val="left" w:pos="1020"/>
              </w:tabs>
              <w:spacing w:after="160" w:line="259" w:lineRule="auto"/>
              <w:rPr>
                <w:rFonts w:asciiTheme="minorHAnsi" w:hAnsiTheme="minorHAnsi"/>
              </w:rPr>
            </w:pPr>
          </w:p>
        </w:tc>
        <w:tc>
          <w:tcPr>
            <w:tcW w:w="3708" w:type="dxa"/>
          </w:tcPr>
          <w:p w:rsidR="002A4B86" w:rsidRPr="00751DC9" w:rsidRDefault="002A4B86" w:rsidP="002A4B86">
            <w:pPr>
              <w:tabs>
                <w:tab w:val="left" w:pos="1020"/>
              </w:tabs>
              <w:spacing w:after="160" w:line="259" w:lineRule="auto"/>
              <w:rPr>
                <w:rFonts w:asciiTheme="minorHAnsi" w:hAnsiTheme="minorHAnsi"/>
              </w:rPr>
            </w:pPr>
          </w:p>
        </w:tc>
      </w:tr>
    </w:tbl>
    <w:p w:rsidR="002A4B86" w:rsidRPr="00751DC9" w:rsidRDefault="002A4B86" w:rsidP="002A4B86">
      <w:pPr>
        <w:tabs>
          <w:tab w:val="left" w:pos="1020"/>
        </w:tabs>
        <w:rPr>
          <w:rFonts w:asciiTheme="minorHAnsi" w:hAnsiTheme="minorHAnsi"/>
          <w:b/>
        </w:rPr>
      </w:pPr>
    </w:p>
    <w:p w:rsidR="002A4B86" w:rsidRPr="00751DC9" w:rsidRDefault="002A4B86"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751DC9" w:rsidRDefault="00751DC9" w:rsidP="002A4B86">
      <w:pPr>
        <w:tabs>
          <w:tab w:val="left" w:pos="1020"/>
        </w:tabs>
        <w:rPr>
          <w:rFonts w:asciiTheme="minorHAnsi" w:hAnsiTheme="minorHAnsi"/>
          <w:b/>
        </w:rPr>
      </w:pPr>
    </w:p>
    <w:p w:rsidR="002A4B86" w:rsidRPr="00751DC9" w:rsidRDefault="002A4B86" w:rsidP="002A4B86">
      <w:pPr>
        <w:tabs>
          <w:tab w:val="left" w:pos="1020"/>
        </w:tabs>
        <w:rPr>
          <w:rFonts w:asciiTheme="minorHAnsi" w:hAnsiTheme="minorHAnsi"/>
          <w:b/>
        </w:rPr>
      </w:pPr>
      <w:r w:rsidRPr="00751DC9">
        <w:rPr>
          <w:rFonts w:asciiTheme="minorHAnsi" w:hAnsiTheme="minorHAnsi"/>
          <w:b/>
        </w:rPr>
        <w:t>INFORMATION TRANSFER CONFIRMATION</w:t>
      </w:r>
      <w:r w:rsidRPr="00751DC9">
        <w:rPr>
          <w:rFonts w:asciiTheme="minorHAnsi" w:hAnsiTheme="minorHAnsi"/>
        </w:rPr>
        <w:t xml:space="preserve">   </w:t>
      </w:r>
      <w:r w:rsidR="00A678F5" w:rsidRPr="00751DC9">
        <w:rPr>
          <w:rFonts w:asciiTheme="minorHAnsi" w:hAnsiTheme="minorHAnsi"/>
        </w:rPr>
        <w:tab/>
      </w:r>
      <w:r w:rsidR="00A678F5" w:rsidRPr="00751DC9">
        <w:rPr>
          <w:rFonts w:asciiTheme="minorHAnsi" w:hAnsiTheme="minorHAnsi"/>
        </w:rPr>
        <w:tab/>
      </w:r>
      <w:r w:rsidR="00A678F5" w:rsidRPr="00751DC9">
        <w:rPr>
          <w:rFonts w:asciiTheme="minorHAnsi" w:hAnsiTheme="minorHAnsi"/>
        </w:rPr>
        <w:tab/>
      </w:r>
      <w:r w:rsidRPr="00751DC9">
        <w:rPr>
          <w:rFonts w:asciiTheme="minorHAnsi" w:hAnsiTheme="minorHAnsi"/>
        </w:rPr>
        <w:t>(FPU Copy)</w:t>
      </w:r>
    </w:p>
    <w:p w:rsidR="002A4B86" w:rsidRPr="00751DC9" w:rsidRDefault="002A4B86" w:rsidP="002A4B86">
      <w:pPr>
        <w:tabs>
          <w:tab w:val="left" w:pos="1020"/>
        </w:tabs>
        <w:rPr>
          <w:rFonts w:asciiTheme="minorHAnsi" w:hAnsiTheme="minorHAnsi"/>
          <w:u w:val="single"/>
        </w:rPr>
      </w:pPr>
      <w:r w:rsidRPr="00751DC9">
        <w:rPr>
          <w:rFonts w:asciiTheme="minorHAnsi" w:hAnsiTheme="minorHAnsi"/>
          <w:u w:val="single"/>
        </w:rPr>
        <w:t>Contractor Company Information</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2016"/>
        <w:gridCol w:w="2844"/>
      </w:tblGrid>
      <w:tr w:rsidR="002A4B86" w:rsidRPr="00751DC9" w:rsidTr="00BB7928">
        <w:trPr>
          <w:jc w:val="center"/>
        </w:trPr>
        <w:tc>
          <w:tcPr>
            <w:tcW w:w="4968" w:type="dxa"/>
          </w:tcPr>
          <w:p w:rsidR="002A4B86" w:rsidRPr="00751DC9" w:rsidRDefault="002A4B86" w:rsidP="002A4B86">
            <w:pPr>
              <w:tabs>
                <w:tab w:val="left" w:pos="1020"/>
              </w:tabs>
              <w:spacing w:after="160" w:line="259" w:lineRule="auto"/>
              <w:rPr>
                <w:rFonts w:asciiTheme="minorHAnsi" w:hAnsiTheme="minorHAnsi"/>
                <w:b/>
              </w:rPr>
            </w:pPr>
            <w:r w:rsidRPr="00751DC9">
              <w:rPr>
                <w:rFonts w:asciiTheme="minorHAnsi" w:hAnsiTheme="minorHAnsi"/>
                <w:b/>
              </w:rPr>
              <w:t>(PLEASE PRINT)</w:t>
            </w:r>
          </w:p>
        </w:tc>
        <w:tc>
          <w:tcPr>
            <w:tcW w:w="2016"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Line Crew_____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Tree Crew_____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Name:________________________________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People:_____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Representative:_________________________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Buckets:_____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Company Representative Cell:______________________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Diggers:_____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Safety Representative:____________________________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 Service Truck:_____</w:t>
            </w: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p>
        </w:tc>
        <w:tc>
          <w:tcPr>
            <w:tcW w:w="2844"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rPr>
          <w:jc w:val="center"/>
        </w:trPr>
        <w:tc>
          <w:tcPr>
            <w:tcW w:w="6984" w:type="dxa"/>
            <w:gridSpan w:val="2"/>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Your Safety Representative Cell:________________________</w:t>
            </w:r>
          </w:p>
        </w:tc>
        <w:tc>
          <w:tcPr>
            <w:tcW w:w="2844"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Other Equipment:_____</w:t>
            </w:r>
          </w:p>
        </w:tc>
      </w:tr>
    </w:tbl>
    <w:p w:rsidR="002A4B86" w:rsidRPr="00751DC9" w:rsidRDefault="002A4B86" w:rsidP="002A4B86">
      <w:pPr>
        <w:tabs>
          <w:tab w:val="left" w:pos="1020"/>
        </w:tabs>
        <w:rPr>
          <w:rFonts w:asciiTheme="minorHAnsi" w:hAnsiTheme="minorHAnsi"/>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A678F5" w:rsidRPr="00751DC9" w:rsidRDefault="00A678F5" w:rsidP="002A4B86">
      <w:pPr>
        <w:tabs>
          <w:tab w:val="left" w:pos="1020"/>
        </w:tabs>
        <w:rPr>
          <w:rFonts w:asciiTheme="minorHAnsi" w:hAnsiTheme="minorHAnsi"/>
          <w:b/>
        </w:rPr>
      </w:pPr>
    </w:p>
    <w:p w:rsidR="002A4B86" w:rsidRPr="00751DC9" w:rsidRDefault="002A4B86" w:rsidP="002A4B86">
      <w:pPr>
        <w:tabs>
          <w:tab w:val="left" w:pos="1020"/>
        </w:tabs>
        <w:rPr>
          <w:rFonts w:asciiTheme="minorHAnsi" w:hAnsiTheme="minorHAnsi"/>
          <w:b/>
        </w:rPr>
      </w:pPr>
      <w:r w:rsidRPr="00751DC9">
        <w:rPr>
          <w:rFonts w:asciiTheme="minorHAnsi" w:hAnsiTheme="minorHAnsi"/>
          <w:b/>
        </w:rPr>
        <w:t>CONFIRMATION</w:t>
      </w: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Safety Orientation package delivered to ______________________________________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 xml:space="preserve">                        </w:t>
      </w:r>
      <w:r w:rsidR="00C101A1" w:rsidRPr="00751DC9">
        <w:rPr>
          <w:rFonts w:asciiTheme="minorHAnsi" w:hAnsiTheme="minorHAnsi"/>
        </w:rPr>
        <w:t xml:space="preserve">      </w:t>
      </w:r>
      <w:r w:rsidR="00C101A1" w:rsidRPr="00751DC9">
        <w:rPr>
          <w:rFonts w:asciiTheme="minorHAnsi" w:hAnsiTheme="minorHAnsi"/>
        </w:rPr>
        <w:tab/>
      </w:r>
      <w:r w:rsidR="00C101A1" w:rsidRPr="00751DC9">
        <w:rPr>
          <w:rFonts w:asciiTheme="minorHAnsi" w:hAnsiTheme="minorHAnsi"/>
        </w:rPr>
        <w:tab/>
      </w:r>
      <w:r w:rsidRPr="00751DC9">
        <w:rPr>
          <w:rFonts w:asciiTheme="minorHAnsi" w:hAnsiTheme="minorHAnsi"/>
        </w:rPr>
        <w:t>Contractor Representative (Print)</w:t>
      </w:r>
    </w:p>
    <w:p w:rsidR="00C101A1" w:rsidRPr="00751DC9" w:rsidRDefault="00C101A1"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with __________________________________________________________________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 xml:space="preserve">                           </w:t>
      </w:r>
      <w:r w:rsidR="00C101A1" w:rsidRPr="00751DC9">
        <w:rPr>
          <w:rFonts w:asciiTheme="minorHAnsi" w:hAnsiTheme="minorHAnsi"/>
        </w:rPr>
        <w:t xml:space="preserve">           </w:t>
      </w:r>
      <w:r w:rsidR="00C101A1" w:rsidRPr="00751DC9">
        <w:rPr>
          <w:rFonts w:asciiTheme="minorHAnsi" w:hAnsiTheme="minorHAnsi"/>
        </w:rPr>
        <w:tab/>
      </w:r>
      <w:r w:rsidRPr="00751DC9">
        <w:rPr>
          <w:rFonts w:asciiTheme="minorHAnsi" w:hAnsiTheme="minorHAnsi"/>
        </w:rPr>
        <w:t xml:space="preserve">Contractor Name (Print)                                                                                       </w:t>
      </w:r>
    </w:p>
    <w:p w:rsidR="002A4B86" w:rsidRPr="00751DC9" w:rsidRDefault="002A4B86" w:rsidP="002A4B86">
      <w:pPr>
        <w:tabs>
          <w:tab w:val="left" w:pos="1020"/>
        </w:tabs>
        <w:rPr>
          <w:rFonts w:asciiTheme="minorHAnsi" w:hAnsiTheme="minorHAnsi"/>
        </w:rPr>
      </w:pPr>
      <w:r w:rsidRPr="00751DC9">
        <w:rPr>
          <w:rFonts w:asciiTheme="minorHAnsi" w:hAnsiTheme="minorHAnsi"/>
        </w:rPr>
        <w:t>by ______________________________________________on _____/______/_______</w:t>
      </w:r>
    </w:p>
    <w:p w:rsidR="002A4B86" w:rsidRPr="00751DC9" w:rsidRDefault="002A4B86" w:rsidP="002A4B86">
      <w:pPr>
        <w:tabs>
          <w:tab w:val="left" w:pos="1020"/>
        </w:tabs>
        <w:rPr>
          <w:rFonts w:asciiTheme="minorHAnsi" w:hAnsiTheme="minorHAnsi"/>
        </w:rPr>
      </w:pPr>
      <w:r w:rsidRPr="00751DC9">
        <w:rPr>
          <w:rFonts w:asciiTheme="minorHAnsi" w:hAnsiTheme="minorHAnsi"/>
        </w:rPr>
        <w:t xml:space="preserve">                                     </w:t>
      </w:r>
      <w:r w:rsidR="00C101A1" w:rsidRPr="00751DC9">
        <w:rPr>
          <w:rFonts w:asciiTheme="minorHAnsi" w:hAnsiTheme="minorHAnsi"/>
        </w:rPr>
        <w:tab/>
      </w:r>
      <w:r w:rsidRPr="00751DC9">
        <w:rPr>
          <w:rFonts w:asciiTheme="minorHAnsi" w:hAnsiTheme="minorHAnsi"/>
        </w:rPr>
        <w:t>FPU Representative (Print)                                                                                    Date</w:t>
      </w: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I have read and discussed Florida Public Utilities Information Transfer and Construction Manual.  I have also received a printed copy of this information.</w:t>
      </w:r>
    </w:p>
    <w:p w:rsidR="002A4B86" w:rsidRPr="00751DC9" w:rsidRDefault="002A4B86" w:rsidP="002A4B86">
      <w:pPr>
        <w:tabs>
          <w:tab w:val="left" w:pos="1020"/>
        </w:tabs>
        <w:rPr>
          <w:rFonts w:asciiTheme="minorHAnsi" w:hAnsiTheme="minorHAnsi"/>
        </w:rPr>
      </w:pPr>
    </w:p>
    <w:p w:rsidR="002A4B86" w:rsidRPr="00751DC9" w:rsidRDefault="002A4B86" w:rsidP="002A4B86">
      <w:pPr>
        <w:tabs>
          <w:tab w:val="left" w:pos="1020"/>
        </w:tabs>
        <w:rPr>
          <w:rFonts w:asciiTheme="minorHAnsi" w:hAnsiTheme="minorHAnsi"/>
        </w:rPr>
      </w:pPr>
      <w:r w:rsidRPr="00751DC9">
        <w:rPr>
          <w:rFonts w:asciiTheme="minorHAnsi" w:hAnsiTheme="minorHAnsi"/>
        </w:rPr>
        <w:t>I understand that it is my responsibility to ensure this information is shared with my company’s employees and any subcontractors so they will understand all applicable provisions (additional copies available upon request).</w:t>
      </w:r>
    </w:p>
    <w:p w:rsidR="002A4B86" w:rsidRPr="00751DC9" w:rsidRDefault="002A4B86" w:rsidP="002A4B86">
      <w:pPr>
        <w:tabs>
          <w:tab w:val="left" w:pos="1020"/>
        </w:tabs>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3020"/>
      </w:tblGrid>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______________________________________________</w:t>
            </w:r>
          </w:p>
        </w:tc>
        <w:tc>
          <w:tcPr>
            <w:tcW w:w="37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w:t>
            </w: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Company Rep Printed Name</w:t>
            </w:r>
          </w:p>
        </w:tc>
        <w:tc>
          <w:tcPr>
            <w:tcW w:w="37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Date</w:t>
            </w:r>
          </w:p>
        </w:tc>
      </w:tr>
      <w:tr w:rsidR="002A4B86" w:rsidRPr="00751DC9" w:rsidTr="00BB7928">
        <w:trPr>
          <w:trHeight w:val="477"/>
        </w:trPr>
        <w:tc>
          <w:tcPr>
            <w:tcW w:w="7308" w:type="dxa"/>
          </w:tcPr>
          <w:p w:rsidR="002A4B86" w:rsidRPr="00751DC9" w:rsidRDefault="002A4B86" w:rsidP="002A4B86">
            <w:pPr>
              <w:tabs>
                <w:tab w:val="left" w:pos="1020"/>
              </w:tabs>
              <w:spacing w:after="160" w:line="259" w:lineRule="auto"/>
              <w:rPr>
                <w:rFonts w:asciiTheme="minorHAnsi" w:hAnsiTheme="minorHAnsi"/>
              </w:rPr>
            </w:pPr>
          </w:p>
        </w:tc>
        <w:tc>
          <w:tcPr>
            <w:tcW w:w="3708" w:type="dxa"/>
          </w:tcPr>
          <w:p w:rsidR="002A4B86" w:rsidRPr="00751DC9" w:rsidRDefault="002A4B86" w:rsidP="002A4B86">
            <w:pPr>
              <w:tabs>
                <w:tab w:val="left" w:pos="1020"/>
              </w:tabs>
              <w:spacing w:after="160" w:line="259" w:lineRule="auto"/>
              <w:rPr>
                <w:rFonts w:asciiTheme="minorHAnsi" w:hAnsiTheme="minorHAnsi"/>
              </w:rPr>
            </w:pP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______________________________________________</w:t>
            </w:r>
          </w:p>
        </w:tc>
        <w:tc>
          <w:tcPr>
            <w:tcW w:w="3708" w:type="dxa"/>
          </w:tcPr>
          <w:p w:rsidR="002A4B86" w:rsidRPr="00751DC9" w:rsidRDefault="00751DC9" w:rsidP="002A4B86">
            <w:pPr>
              <w:tabs>
                <w:tab w:val="left" w:pos="1020"/>
              </w:tabs>
              <w:spacing w:after="160" w:line="259" w:lineRule="auto"/>
              <w:rPr>
                <w:rFonts w:asciiTheme="minorHAnsi" w:hAnsiTheme="minorHAnsi"/>
              </w:rPr>
            </w:pPr>
            <w:r>
              <w:rPr>
                <w:rFonts w:asciiTheme="minorHAnsi" w:hAnsiTheme="minorHAnsi"/>
              </w:rPr>
              <w:t>_________________</w:t>
            </w:r>
          </w:p>
        </w:tc>
      </w:tr>
      <w:tr w:rsidR="002A4B86" w:rsidRPr="00751DC9" w:rsidTr="00BB7928">
        <w:tc>
          <w:tcPr>
            <w:tcW w:w="7308" w:type="dxa"/>
          </w:tcPr>
          <w:p w:rsidR="002A4B86" w:rsidRPr="00751DC9" w:rsidRDefault="002A4B86" w:rsidP="002A4B86">
            <w:pPr>
              <w:tabs>
                <w:tab w:val="left" w:pos="1020"/>
              </w:tabs>
              <w:spacing w:after="160" w:line="259" w:lineRule="auto"/>
              <w:rPr>
                <w:rFonts w:asciiTheme="minorHAnsi" w:hAnsiTheme="minorHAnsi"/>
              </w:rPr>
            </w:pPr>
            <w:r w:rsidRPr="00751DC9">
              <w:rPr>
                <w:rFonts w:asciiTheme="minorHAnsi" w:hAnsiTheme="minorHAnsi"/>
              </w:rPr>
              <w:t>Company Rep Signature</w:t>
            </w:r>
          </w:p>
        </w:tc>
        <w:tc>
          <w:tcPr>
            <w:tcW w:w="3708" w:type="dxa"/>
          </w:tcPr>
          <w:p w:rsidR="002A4B86" w:rsidRPr="00751DC9" w:rsidRDefault="00751DC9" w:rsidP="002A4B86">
            <w:pPr>
              <w:tabs>
                <w:tab w:val="left" w:pos="1020"/>
              </w:tabs>
              <w:spacing w:after="160" w:line="259" w:lineRule="auto"/>
              <w:rPr>
                <w:rFonts w:asciiTheme="minorHAnsi" w:hAnsiTheme="minorHAnsi"/>
              </w:rPr>
            </w:pPr>
            <w:r>
              <w:rPr>
                <w:rFonts w:asciiTheme="minorHAnsi" w:hAnsiTheme="minorHAnsi"/>
              </w:rPr>
              <w:t>Date</w:t>
            </w:r>
          </w:p>
        </w:tc>
      </w:tr>
      <w:tr w:rsidR="00751DC9" w:rsidRPr="00751DC9" w:rsidTr="00BB7928">
        <w:tc>
          <w:tcPr>
            <w:tcW w:w="7308" w:type="dxa"/>
          </w:tcPr>
          <w:p w:rsidR="00751DC9" w:rsidRPr="00751DC9" w:rsidRDefault="00751DC9" w:rsidP="002A4B86">
            <w:pPr>
              <w:tabs>
                <w:tab w:val="left" w:pos="1020"/>
              </w:tabs>
              <w:rPr>
                <w:rFonts w:asciiTheme="minorHAnsi" w:hAnsiTheme="minorHAnsi"/>
              </w:rPr>
            </w:pPr>
          </w:p>
        </w:tc>
        <w:tc>
          <w:tcPr>
            <w:tcW w:w="3708" w:type="dxa"/>
          </w:tcPr>
          <w:p w:rsidR="00751DC9" w:rsidRPr="00751DC9" w:rsidRDefault="00751DC9" w:rsidP="002A4B86">
            <w:pPr>
              <w:tabs>
                <w:tab w:val="left" w:pos="1020"/>
              </w:tabs>
              <w:rPr>
                <w:rFonts w:asciiTheme="minorHAnsi" w:hAnsiTheme="minorHAnsi"/>
              </w:rPr>
            </w:pPr>
          </w:p>
        </w:tc>
      </w:tr>
    </w:tbl>
    <w:p w:rsidR="002A4B86" w:rsidRPr="00751DC9" w:rsidRDefault="002A4B86" w:rsidP="002A4B86">
      <w:pPr>
        <w:tabs>
          <w:tab w:val="left" w:pos="1020"/>
        </w:tabs>
        <w:rPr>
          <w:rFonts w:asciiTheme="minorHAnsi" w:hAnsiTheme="minorHAnsi"/>
        </w:rPr>
      </w:pPr>
    </w:p>
    <w:sectPr w:rsidR="002A4B86" w:rsidRPr="00751DC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7D" w:rsidRDefault="0065117D" w:rsidP="00205080">
      <w:pPr>
        <w:spacing w:after="0" w:line="240" w:lineRule="auto"/>
      </w:pPr>
      <w:r>
        <w:separator/>
      </w:r>
    </w:p>
  </w:endnote>
  <w:endnote w:type="continuationSeparator" w:id="0">
    <w:p w:rsidR="0065117D" w:rsidRDefault="0065117D" w:rsidP="0020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7D" w:rsidRDefault="0065117D">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8C8E361" wp14:editId="3DC7BB35">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6-06-01T00:00:00Z">
                                <w:dateFormat w:val="MMMM d, yyyy"/>
                                <w:lid w:val="en-US"/>
                                <w:storeMappedDataAs w:val="dateTime"/>
                                <w:calendar w:val="gregorian"/>
                              </w:date>
                            </w:sdtPr>
                            <w:sdtEndPr/>
                            <w:sdtContent>
                              <w:p w:rsidR="0065117D" w:rsidRDefault="0065117D">
                                <w:pPr>
                                  <w:jc w:val="right"/>
                                  <w:rPr>
                                    <w:color w:val="7F7F7F" w:themeColor="text1" w:themeTint="80"/>
                                  </w:rPr>
                                </w:pPr>
                                <w:r>
                                  <w:rPr>
                                    <w:color w:val="7F7F7F" w:themeColor="text1" w:themeTint="80"/>
                                  </w:rPr>
                                  <w:t>June 1, 2016</w:t>
                                </w:r>
                              </w:p>
                            </w:sdtContent>
                          </w:sdt>
                          <w:p w:rsidR="0065117D" w:rsidRDefault="006511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6-06-01T00:00:00Z">
                          <w:dateFormat w:val="MMMM d, yyyy"/>
                          <w:lid w:val="en-US"/>
                          <w:storeMappedDataAs w:val="dateTime"/>
                          <w:calendar w:val="gregorian"/>
                        </w:date>
                      </w:sdtPr>
                      <w:sdtEndPr/>
                      <w:sdtContent>
                        <w:p w:rsidR="0065117D" w:rsidRDefault="0065117D">
                          <w:pPr>
                            <w:jc w:val="right"/>
                            <w:rPr>
                              <w:color w:val="7F7F7F" w:themeColor="text1" w:themeTint="80"/>
                            </w:rPr>
                          </w:pPr>
                          <w:r>
                            <w:rPr>
                              <w:color w:val="7F7F7F" w:themeColor="text1" w:themeTint="80"/>
                            </w:rPr>
                            <w:t>June 1, 2016</w:t>
                          </w:r>
                        </w:p>
                      </w:sdtContent>
                    </w:sdt>
                    <w:p w:rsidR="0065117D" w:rsidRDefault="0065117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265B839" wp14:editId="03591FA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17D" w:rsidRDefault="006511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535BF">
                            <w:rPr>
                              <w:noProof/>
                              <w:color w:val="FFFFFF" w:themeColor="background1"/>
                              <w:sz w:val="28"/>
                              <w:szCs w:val="28"/>
                            </w:rPr>
                            <w:t>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65117D" w:rsidRDefault="006511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535BF">
                      <w:rPr>
                        <w:noProof/>
                        <w:color w:val="FFFFFF" w:themeColor="background1"/>
                        <w:sz w:val="28"/>
                        <w:szCs w:val="28"/>
                      </w:rPr>
                      <w:t>8</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7D" w:rsidRDefault="0065117D" w:rsidP="00205080">
      <w:pPr>
        <w:spacing w:after="0" w:line="240" w:lineRule="auto"/>
      </w:pPr>
      <w:r>
        <w:separator/>
      </w:r>
    </w:p>
  </w:footnote>
  <w:footnote w:type="continuationSeparator" w:id="0">
    <w:p w:rsidR="0065117D" w:rsidRDefault="0065117D" w:rsidP="00205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C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1C159C"/>
    <w:multiLevelType w:val="hybridMultilevel"/>
    <w:tmpl w:val="8830F88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F3201"/>
    <w:multiLevelType w:val="hybridMultilevel"/>
    <w:tmpl w:val="FC145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640EBC"/>
    <w:multiLevelType w:val="hybridMultilevel"/>
    <w:tmpl w:val="8830F88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03F26"/>
    <w:multiLevelType w:val="hybridMultilevel"/>
    <w:tmpl w:val="B1E89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3286F"/>
    <w:multiLevelType w:val="hybridMultilevel"/>
    <w:tmpl w:val="8830F88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568C8"/>
    <w:multiLevelType w:val="hybridMultilevel"/>
    <w:tmpl w:val="4C84EB16"/>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EE5AA686">
      <w:numFmt w:val="bullet"/>
      <w:lvlText w:val="•"/>
      <w:lvlJc w:val="left"/>
      <w:pPr>
        <w:ind w:left="1440" w:hanging="360"/>
      </w:pPr>
      <w:rPr>
        <w:rFonts w:ascii="Arial" w:eastAsia="Times New Roman" w:hAnsi="Arial" w:cs="Arial" w:hint="default"/>
        <w:b/>
        <w:i w:val="0"/>
        <w:color w:val="auto"/>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335F1"/>
    <w:multiLevelType w:val="hybridMultilevel"/>
    <w:tmpl w:val="E87EA7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13D5DAB"/>
    <w:multiLevelType w:val="hybridMultilevel"/>
    <w:tmpl w:val="4CC4534C"/>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C708D"/>
    <w:multiLevelType w:val="hybridMultilevel"/>
    <w:tmpl w:val="079412C2"/>
    <w:lvl w:ilvl="0" w:tplc="A1CEF2E4">
      <w:numFmt w:val="bullet"/>
      <w:lvlText w:val="•"/>
      <w:lvlJc w:val="left"/>
      <w:pPr>
        <w:ind w:left="1080" w:hanging="360"/>
      </w:pPr>
      <w:rPr>
        <w:rFonts w:ascii="Trebuchet MS" w:eastAsia="Times New Roman" w:hAnsi="Trebuchet MS" w:cs="Times New Roman" w:hint="default"/>
        <w:b/>
        <w:i w:val="0"/>
        <w:color w:val="auto"/>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A266A0"/>
    <w:multiLevelType w:val="hybridMultilevel"/>
    <w:tmpl w:val="4F6677F0"/>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77C2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974122F"/>
    <w:multiLevelType w:val="hybridMultilevel"/>
    <w:tmpl w:val="C164C708"/>
    <w:lvl w:ilvl="0" w:tplc="A1CEF2E4">
      <w:numFmt w:val="bullet"/>
      <w:lvlText w:val="•"/>
      <w:lvlJc w:val="left"/>
      <w:pPr>
        <w:tabs>
          <w:tab w:val="num" w:pos="720"/>
        </w:tabs>
        <w:ind w:left="720" w:hanging="360"/>
      </w:pPr>
      <w:rPr>
        <w:rFonts w:ascii="Trebuchet MS" w:eastAsia="Times New Roman" w:hAnsi="Trebuchet MS" w:cs="Times New Roman" w:hint="default"/>
        <w:b/>
        <w:i w:val="0"/>
        <w:color w:val="auto"/>
        <w:sz w:val="28"/>
      </w:rPr>
    </w:lvl>
    <w:lvl w:ilvl="1" w:tplc="EE2805A8">
      <w:start w:val="1"/>
      <w:numFmt w:val="bullet"/>
      <w:lvlText w:val=""/>
      <w:lvlJc w:val="left"/>
      <w:pPr>
        <w:tabs>
          <w:tab w:val="num" w:pos="2610"/>
        </w:tabs>
        <w:ind w:left="2610" w:hanging="360"/>
      </w:pPr>
      <w:rPr>
        <w:rFonts w:ascii="Wingdings" w:hAnsi="Wingdings" w:hint="default"/>
      </w:rPr>
    </w:lvl>
    <w:lvl w:ilvl="2" w:tplc="6B5E8EEA" w:tentative="1">
      <w:start w:val="1"/>
      <w:numFmt w:val="bullet"/>
      <w:lvlText w:val=""/>
      <w:lvlJc w:val="left"/>
      <w:pPr>
        <w:tabs>
          <w:tab w:val="num" w:pos="2160"/>
        </w:tabs>
        <w:ind w:left="2160" w:hanging="360"/>
      </w:pPr>
      <w:rPr>
        <w:rFonts w:ascii="Wingdings" w:hAnsi="Wingdings" w:hint="default"/>
      </w:rPr>
    </w:lvl>
    <w:lvl w:ilvl="3" w:tplc="09E87C94" w:tentative="1">
      <w:start w:val="1"/>
      <w:numFmt w:val="bullet"/>
      <w:lvlText w:val=""/>
      <w:lvlJc w:val="left"/>
      <w:pPr>
        <w:tabs>
          <w:tab w:val="num" w:pos="2880"/>
        </w:tabs>
        <w:ind w:left="2880" w:hanging="360"/>
      </w:pPr>
      <w:rPr>
        <w:rFonts w:ascii="Wingdings" w:hAnsi="Wingdings" w:hint="default"/>
      </w:rPr>
    </w:lvl>
    <w:lvl w:ilvl="4" w:tplc="A9B634DC" w:tentative="1">
      <w:start w:val="1"/>
      <w:numFmt w:val="bullet"/>
      <w:lvlText w:val=""/>
      <w:lvlJc w:val="left"/>
      <w:pPr>
        <w:tabs>
          <w:tab w:val="num" w:pos="3600"/>
        </w:tabs>
        <w:ind w:left="3600" w:hanging="360"/>
      </w:pPr>
      <w:rPr>
        <w:rFonts w:ascii="Wingdings" w:hAnsi="Wingdings" w:hint="default"/>
      </w:rPr>
    </w:lvl>
    <w:lvl w:ilvl="5" w:tplc="3F0E4C92" w:tentative="1">
      <w:start w:val="1"/>
      <w:numFmt w:val="bullet"/>
      <w:lvlText w:val=""/>
      <w:lvlJc w:val="left"/>
      <w:pPr>
        <w:tabs>
          <w:tab w:val="num" w:pos="4320"/>
        </w:tabs>
        <w:ind w:left="4320" w:hanging="360"/>
      </w:pPr>
      <w:rPr>
        <w:rFonts w:ascii="Wingdings" w:hAnsi="Wingdings" w:hint="default"/>
      </w:rPr>
    </w:lvl>
    <w:lvl w:ilvl="6" w:tplc="13981E62" w:tentative="1">
      <w:start w:val="1"/>
      <w:numFmt w:val="bullet"/>
      <w:lvlText w:val=""/>
      <w:lvlJc w:val="left"/>
      <w:pPr>
        <w:tabs>
          <w:tab w:val="num" w:pos="5040"/>
        </w:tabs>
        <w:ind w:left="5040" w:hanging="360"/>
      </w:pPr>
      <w:rPr>
        <w:rFonts w:ascii="Wingdings" w:hAnsi="Wingdings" w:hint="default"/>
      </w:rPr>
    </w:lvl>
    <w:lvl w:ilvl="7" w:tplc="08946A42" w:tentative="1">
      <w:start w:val="1"/>
      <w:numFmt w:val="bullet"/>
      <w:lvlText w:val=""/>
      <w:lvlJc w:val="left"/>
      <w:pPr>
        <w:tabs>
          <w:tab w:val="num" w:pos="5760"/>
        </w:tabs>
        <w:ind w:left="5760" w:hanging="360"/>
      </w:pPr>
      <w:rPr>
        <w:rFonts w:ascii="Wingdings" w:hAnsi="Wingdings" w:hint="default"/>
      </w:rPr>
    </w:lvl>
    <w:lvl w:ilvl="8" w:tplc="038A2E26" w:tentative="1">
      <w:start w:val="1"/>
      <w:numFmt w:val="bullet"/>
      <w:lvlText w:val=""/>
      <w:lvlJc w:val="left"/>
      <w:pPr>
        <w:tabs>
          <w:tab w:val="num" w:pos="6480"/>
        </w:tabs>
        <w:ind w:left="6480" w:hanging="360"/>
      </w:pPr>
      <w:rPr>
        <w:rFonts w:ascii="Wingdings" w:hAnsi="Wingdings" w:hint="default"/>
      </w:rPr>
    </w:lvl>
  </w:abstractNum>
  <w:abstractNum w:abstractNumId="13">
    <w:nsid w:val="2B575B07"/>
    <w:multiLevelType w:val="hybridMultilevel"/>
    <w:tmpl w:val="1F8A6F6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nsid w:val="2BF20C62"/>
    <w:multiLevelType w:val="hybridMultilevel"/>
    <w:tmpl w:val="7264E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18335E"/>
    <w:multiLevelType w:val="hybridMultilevel"/>
    <w:tmpl w:val="A7281E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EEA00DF"/>
    <w:multiLevelType w:val="hybridMultilevel"/>
    <w:tmpl w:val="499C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823E6"/>
    <w:multiLevelType w:val="hybridMultilevel"/>
    <w:tmpl w:val="205275FE"/>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EA5479"/>
    <w:multiLevelType w:val="hybridMultilevel"/>
    <w:tmpl w:val="EF983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21B08"/>
    <w:multiLevelType w:val="hybridMultilevel"/>
    <w:tmpl w:val="50EA9D22"/>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FACC16D8">
      <w:start w:val="1"/>
      <w:numFmt w:val="bullet"/>
      <w:lvlText w:val=""/>
      <w:lvlJc w:val="left"/>
      <w:pPr>
        <w:ind w:left="1440" w:hanging="360"/>
      </w:pPr>
      <w:rPr>
        <w:rFonts w:ascii="Wingdings" w:hAnsi="Wingdings" w:hint="default"/>
        <w:b/>
        <w:i w:val="0"/>
        <w:color w:val="auto"/>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267825"/>
    <w:multiLevelType w:val="hybridMultilevel"/>
    <w:tmpl w:val="C5ECA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D30149"/>
    <w:multiLevelType w:val="hybridMultilevel"/>
    <w:tmpl w:val="E108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905C5"/>
    <w:multiLevelType w:val="hybridMultilevel"/>
    <w:tmpl w:val="20DC2368"/>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C37F9"/>
    <w:multiLevelType w:val="hybridMultilevel"/>
    <w:tmpl w:val="6CFA17B8"/>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53480"/>
    <w:multiLevelType w:val="hybridMultilevel"/>
    <w:tmpl w:val="D712816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CD03E1"/>
    <w:multiLevelType w:val="hybridMultilevel"/>
    <w:tmpl w:val="EF8A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B0ADA"/>
    <w:multiLevelType w:val="hybridMultilevel"/>
    <w:tmpl w:val="01A8C3E4"/>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C54CA8"/>
    <w:multiLevelType w:val="hybridMultilevel"/>
    <w:tmpl w:val="8830F88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11EA4"/>
    <w:multiLevelType w:val="multilevel"/>
    <w:tmpl w:val="6A8624C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4CF2B41"/>
    <w:multiLevelType w:val="hybridMultilevel"/>
    <w:tmpl w:val="2564DD70"/>
    <w:lvl w:ilvl="0" w:tplc="801C4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480153"/>
    <w:multiLevelType w:val="hybridMultilevel"/>
    <w:tmpl w:val="0716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B25DF3"/>
    <w:multiLevelType w:val="hybridMultilevel"/>
    <w:tmpl w:val="F2AA074A"/>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FACC16D8">
      <w:start w:val="1"/>
      <w:numFmt w:val="bullet"/>
      <w:lvlText w:val=""/>
      <w:lvlJc w:val="left"/>
      <w:pPr>
        <w:ind w:left="1440" w:hanging="360"/>
      </w:pPr>
      <w:rPr>
        <w:rFonts w:ascii="Wingdings" w:hAnsi="Wingdings" w:hint="default"/>
        <w:b/>
        <w:i w:val="0"/>
        <w:color w:val="auto"/>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9503D"/>
    <w:multiLevelType w:val="hybridMultilevel"/>
    <w:tmpl w:val="8564C594"/>
    <w:lvl w:ilvl="0" w:tplc="A1CEF2E4">
      <w:numFmt w:val="bullet"/>
      <w:lvlText w:val="•"/>
      <w:lvlJc w:val="left"/>
      <w:pPr>
        <w:ind w:left="720" w:hanging="360"/>
      </w:pPr>
      <w:rPr>
        <w:rFonts w:ascii="Trebuchet MS" w:eastAsia="Times New Roman" w:hAnsi="Trebuchet MS" w:cs="Times New Roman"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D0722B"/>
    <w:multiLevelType w:val="hybridMultilevel"/>
    <w:tmpl w:val="0A469A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6E4480D"/>
    <w:multiLevelType w:val="hybridMultilevel"/>
    <w:tmpl w:val="A4F85C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6"/>
  </w:num>
  <w:num w:numId="3">
    <w:abstractNumId w:val="10"/>
  </w:num>
  <w:num w:numId="4">
    <w:abstractNumId w:val="9"/>
  </w:num>
  <w:num w:numId="5">
    <w:abstractNumId w:val="24"/>
  </w:num>
  <w:num w:numId="6">
    <w:abstractNumId w:val="19"/>
  </w:num>
  <w:num w:numId="7">
    <w:abstractNumId w:val="25"/>
  </w:num>
  <w:num w:numId="8">
    <w:abstractNumId w:val="16"/>
  </w:num>
  <w:num w:numId="9">
    <w:abstractNumId w:val="2"/>
  </w:num>
  <w:num w:numId="10">
    <w:abstractNumId w:val="20"/>
  </w:num>
  <w:num w:numId="11">
    <w:abstractNumId w:val="34"/>
  </w:num>
  <w:num w:numId="12">
    <w:abstractNumId w:val="31"/>
  </w:num>
  <w:num w:numId="13">
    <w:abstractNumId w:val="12"/>
  </w:num>
  <w:num w:numId="14">
    <w:abstractNumId w:val="8"/>
  </w:num>
  <w:num w:numId="15">
    <w:abstractNumId w:val="1"/>
  </w:num>
  <w:num w:numId="16">
    <w:abstractNumId w:val="23"/>
  </w:num>
  <w:num w:numId="17">
    <w:abstractNumId w:val="13"/>
  </w:num>
  <w:num w:numId="18">
    <w:abstractNumId w:val="33"/>
  </w:num>
  <w:num w:numId="19">
    <w:abstractNumId w:val="7"/>
  </w:num>
  <w:num w:numId="20">
    <w:abstractNumId w:val="5"/>
  </w:num>
  <w:num w:numId="21">
    <w:abstractNumId w:val="3"/>
  </w:num>
  <w:num w:numId="22">
    <w:abstractNumId w:val="27"/>
  </w:num>
  <w:num w:numId="23">
    <w:abstractNumId w:val="32"/>
  </w:num>
  <w:num w:numId="24">
    <w:abstractNumId w:val="15"/>
  </w:num>
  <w:num w:numId="25">
    <w:abstractNumId w:val="4"/>
  </w:num>
  <w:num w:numId="26">
    <w:abstractNumId w:val="29"/>
  </w:num>
  <w:num w:numId="27">
    <w:abstractNumId w:val="17"/>
  </w:num>
  <w:num w:numId="28">
    <w:abstractNumId w:val="22"/>
  </w:num>
  <w:num w:numId="29">
    <w:abstractNumId w:val="18"/>
  </w:num>
  <w:num w:numId="30">
    <w:abstractNumId w:val="26"/>
  </w:num>
  <w:num w:numId="31">
    <w:abstractNumId w:val="0"/>
  </w:num>
  <w:num w:numId="32">
    <w:abstractNumId w:val="11"/>
  </w:num>
  <w:num w:numId="33">
    <w:abstractNumId w:val="30"/>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80"/>
    <w:rsid w:val="00020AFA"/>
    <w:rsid w:val="00034A6C"/>
    <w:rsid w:val="00064465"/>
    <w:rsid w:val="00076348"/>
    <w:rsid w:val="000A6C9C"/>
    <w:rsid w:val="000B586E"/>
    <w:rsid w:val="00100DB5"/>
    <w:rsid w:val="0013731D"/>
    <w:rsid w:val="00137ECA"/>
    <w:rsid w:val="00156092"/>
    <w:rsid w:val="001617BF"/>
    <w:rsid w:val="00187367"/>
    <w:rsid w:val="001C641F"/>
    <w:rsid w:val="00205080"/>
    <w:rsid w:val="00222753"/>
    <w:rsid w:val="002276EA"/>
    <w:rsid w:val="00230DE4"/>
    <w:rsid w:val="00276B5B"/>
    <w:rsid w:val="0029426B"/>
    <w:rsid w:val="002A4B86"/>
    <w:rsid w:val="0031023F"/>
    <w:rsid w:val="003B14FB"/>
    <w:rsid w:val="003D4023"/>
    <w:rsid w:val="00402CB0"/>
    <w:rsid w:val="004035BA"/>
    <w:rsid w:val="00425FDA"/>
    <w:rsid w:val="00434CED"/>
    <w:rsid w:val="0047476B"/>
    <w:rsid w:val="004827D5"/>
    <w:rsid w:val="0049545B"/>
    <w:rsid w:val="004C17CE"/>
    <w:rsid w:val="00511333"/>
    <w:rsid w:val="00513B3A"/>
    <w:rsid w:val="00562D4D"/>
    <w:rsid w:val="005807A3"/>
    <w:rsid w:val="0059076B"/>
    <w:rsid w:val="00597D59"/>
    <w:rsid w:val="005B345B"/>
    <w:rsid w:val="005D0AF5"/>
    <w:rsid w:val="00626D77"/>
    <w:rsid w:val="00642F36"/>
    <w:rsid w:val="0065117D"/>
    <w:rsid w:val="006513A6"/>
    <w:rsid w:val="006822AB"/>
    <w:rsid w:val="00751DC9"/>
    <w:rsid w:val="007B020D"/>
    <w:rsid w:val="007B31BB"/>
    <w:rsid w:val="007D4381"/>
    <w:rsid w:val="007F4D19"/>
    <w:rsid w:val="00800574"/>
    <w:rsid w:val="00846FE8"/>
    <w:rsid w:val="00851FF7"/>
    <w:rsid w:val="008535BF"/>
    <w:rsid w:val="0087501A"/>
    <w:rsid w:val="008E53D2"/>
    <w:rsid w:val="008F7D35"/>
    <w:rsid w:val="00902C8E"/>
    <w:rsid w:val="009142BB"/>
    <w:rsid w:val="009611BC"/>
    <w:rsid w:val="009A2526"/>
    <w:rsid w:val="00A03485"/>
    <w:rsid w:val="00A23C6A"/>
    <w:rsid w:val="00A40F8D"/>
    <w:rsid w:val="00A678F5"/>
    <w:rsid w:val="00A709F5"/>
    <w:rsid w:val="00A977A8"/>
    <w:rsid w:val="00AB181B"/>
    <w:rsid w:val="00AC1A5E"/>
    <w:rsid w:val="00AC6557"/>
    <w:rsid w:val="00B47C77"/>
    <w:rsid w:val="00B612FA"/>
    <w:rsid w:val="00BB7928"/>
    <w:rsid w:val="00C101A1"/>
    <w:rsid w:val="00C26C61"/>
    <w:rsid w:val="00C5210A"/>
    <w:rsid w:val="00C63B2B"/>
    <w:rsid w:val="00CA727B"/>
    <w:rsid w:val="00CD21C4"/>
    <w:rsid w:val="00CF1AF9"/>
    <w:rsid w:val="00D24189"/>
    <w:rsid w:val="00D629C6"/>
    <w:rsid w:val="00D805BC"/>
    <w:rsid w:val="00DC4F79"/>
    <w:rsid w:val="00E13C7A"/>
    <w:rsid w:val="00EA2109"/>
    <w:rsid w:val="00EB58AE"/>
    <w:rsid w:val="00F4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AF9"/>
    <w:pPr>
      <w:keepNext/>
      <w:spacing w:after="200" w:line="276" w:lineRule="auto"/>
      <w:ind w:left="360"/>
      <w:outlineLvl w:val="0"/>
    </w:pPr>
    <w:rPr>
      <w:rFonts w:eastAsia="Times New Roman"/>
      <w:b/>
      <w:sz w:val="36"/>
      <w:szCs w:val="36"/>
      <w:u w:val="single"/>
    </w:rPr>
  </w:style>
  <w:style w:type="paragraph" w:styleId="Heading2">
    <w:name w:val="heading 2"/>
    <w:basedOn w:val="Normal"/>
    <w:next w:val="Normal"/>
    <w:link w:val="Heading2Char"/>
    <w:uiPriority w:val="9"/>
    <w:unhideWhenUsed/>
    <w:qFormat/>
    <w:rsid w:val="00CF1AF9"/>
    <w:pPr>
      <w:keepNext/>
      <w:spacing w:after="200" w:line="276" w:lineRule="auto"/>
      <w:contextualSpacing/>
      <w:textAlignment w:val="baseline"/>
      <w:outlineLvl w:val="1"/>
    </w:pPr>
    <w:rPr>
      <w:rFonts w:eastAsia="Times New Roman"/>
      <w:b/>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0"/>
  </w:style>
  <w:style w:type="paragraph" w:styleId="Footer">
    <w:name w:val="footer"/>
    <w:basedOn w:val="Normal"/>
    <w:link w:val="FooterChar"/>
    <w:uiPriority w:val="99"/>
    <w:unhideWhenUsed/>
    <w:rsid w:val="00205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0"/>
  </w:style>
  <w:style w:type="character" w:styleId="Hyperlink">
    <w:name w:val="Hyperlink"/>
    <w:basedOn w:val="DefaultParagraphFont"/>
    <w:uiPriority w:val="99"/>
    <w:unhideWhenUsed/>
    <w:rsid w:val="00CA727B"/>
    <w:rPr>
      <w:color w:val="0563C1" w:themeColor="hyperlink"/>
      <w:u w:val="single"/>
    </w:rPr>
  </w:style>
  <w:style w:type="character" w:styleId="FollowedHyperlink">
    <w:name w:val="FollowedHyperlink"/>
    <w:basedOn w:val="DefaultParagraphFont"/>
    <w:uiPriority w:val="99"/>
    <w:semiHidden/>
    <w:unhideWhenUsed/>
    <w:rsid w:val="00CA727B"/>
    <w:rPr>
      <w:color w:val="954F72" w:themeColor="followedHyperlink"/>
      <w:u w:val="single"/>
    </w:rPr>
  </w:style>
  <w:style w:type="paragraph" w:styleId="ListParagraph">
    <w:name w:val="List Paragraph"/>
    <w:basedOn w:val="Normal"/>
    <w:uiPriority w:val="34"/>
    <w:qFormat/>
    <w:rsid w:val="00A977A8"/>
    <w:pPr>
      <w:ind w:left="720"/>
      <w:contextualSpacing/>
    </w:pPr>
  </w:style>
  <w:style w:type="table" w:styleId="TableGrid">
    <w:name w:val="Table Grid"/>
    <w:basedOn w:val="TableNormal"/>
    <w:uiPriority w:val="39"/>
    <w:rsid w:val="002A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4B86"/>
    <w:pPr>
      <w:spacing w:after="0" w:line="240" w:lineRule="auto"/>
      <w:ind w:left="1440" w:hanging="144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100DB5"/>
    <w:pPr>
      <w:pBdr>
        <w:top w:val="single" w:sz="6" w:space="1" w:color="auto"/>
        <w:left w:val="single" w:sz="6" w:space="4" w:color="auto"/>
        <w:bottom w:val="single" w:sz="6" w:space="1" w:color="auto"/>
        <w:right w:val="single" w:sz="6" w:space="4" w:color="auto"/>
      </w:pBdr>
      <w:spacing w:after="0" w:line="240" w:lineRule="auto"/>
      <w:jc w:val="center"/>
    </w:pPr>
    <w:rPr>
      <w:rFonts w:eastAsia="Times New Roman"/>
      <w:b/>
      <w:szCs w:val="20"/>
    </w:rPr>
  </w:style>
  <w:style w:type="character" w:customStyle="1" w:styleId="TitleChar">
    <w:name w:val="Title Char"/>
    <w:basedOn w:val="DefaultParagraphFont"/>
    <w:link w:val="Title"/>
    <w:rsid w:val="00100DB5"/>
    <w:rPr>
      <w:rFonts w:eastAsia="Times New Roman"/>
      <w:b/>
      <w:szCs w:val="20"/>
    </w:rPr>
  </w:style>
  <w:style w:type="paragraph" w:styleId="BodyTextIndent">
    <w:name w:val="Body Text Indent"/>
    <w:basedOn w:val="Normal"/>
    <w:link w:val="BodyTextIndentChar"/>
    <w:uiPriority w:val="99"/>
    <w:unhideWhenUsed/>
    <w:rsid w:val="0031023F"/>
    <w:pPr>
      <w:tabs>
        <w:tab w:val="left" w:pos="1020"/>
      </w:tabs>
      <w:spacing w:line="360" w:lineRule="auto"/>
      <w:ind w:left="720"/>
    </w:pPr>
    <w:rPr>
      <w:rFonts w:eastAsia="Times New Roman"/>
      <w:szCs w:val="20"/>
    </w:rPr>
  </w:style>
  <w:style w:type="character" w:customStyle="1" w:styleId="BodyTextIndentChar">
    <w:name w:val="Body Text Indent Char"/>
    <w:basedOn w:val="DefaultParagraphFont"/>
    <w:link w:val="BodyTextIndent"/>
    <w:uiPriority w:val="99"/>
    <w:rsid w:val="0031023F"/>
    <w:rPr>
      <w:rFonts w:eastAsia="Times New Roman"/>
      <w:szCs w:val="20"/>
    </w:rPr>
  </w:style>
  <w:style w:type="paragraph" w:styleId="BodyText">
    <w:name w:val="Body Text"/>
    <w:basedOn w:val="Normal"/>
    <w:link w:val="BodyTextChar"/>
    <w:uiPriority w:val="99"/>
    <w:semiHidden/>
    <w:unhideWhenUsed/>
    <w:rsid w:val="007B31BB"/>
    <w:pPr>
      <w:spacing w:after="120"/>
    </w:pPr>
  </w:style>
  <w:style w:type="character" w:customStyle="1" w:styleId="BodyTextChar">
    <w:name w:val="Body Text Char"/>
    <w:basedOn w:val="DefaultParagraphFont"/>
    <w:link w:val="BodyText"/>
    <w:uiPriority w:val="99"/>
    <w:semiHidden/>
    <w:rsid w:val="007B31BB"/>
  </w:style>
  <w:style w:type="paragraph" w:customStyle="1" w:styleId="BUlletList">
    <w:name w:val="BUllet List"/>
    <w:basedOn w:val="Header"/>
    <w:rsid w:val="007B31BB"/>
    <w:pPr>
      <w:numPr>
        <w:numId w:val="34"/>
      </w:numPr>
      <w:tabs>
        <w:tab w:val="clear" w:pos="4680"/>
        <w:tab w:val="clear" w:pos="9360"/>
        <w:tab w:val="left" w:pos="720"/>
        <w:tab w:val="num" w:pos="1080"/>
        <w:tab w:val="center" w:pos="4153"/>
        <w:tab w:val="right" w:pos="8306"/>
      </w:tabs>
      <w:spacing w:before="60" w:after="60"/>
    </w:pPr>
    <w:rPr>
      <w:rFonts w:ascii="Helvetica" w:eastAsia="Times New Roman" w:hAnsi="Helvetica"/>
      <w:kern w:val="28"/>
      <w:sz w:val="20"/>
      <w:szCs w:val="20"/>
    </w:rPr>
  </w:style>
  <w:style w:type="character" w:customStyle="1" w:styleId="Heading1Char">
    <w:name w:val="Heading 1 Char"/>
    <w:basedOn w:val="DefaultParagraphFont"/>
    <w:link w:val="Heading1"/>
    <w:uiPriority w:val="9"/>
    <w:rsid w:val="00CF1AF9"/>
    <w:rPr>
      <w:rFonts w:eastAsia="Times New Roman"/>
      <w:b/>
      <w:sz w:val="36"/>
      <w:szCs w:val="36"/>
      <w:u w:val="single"/>
    </w:rPr>
  </w:style>
  <w:style w:type="character" w:customStyle="1" w:styleId="Heading2Char">
    <w:name w:val="Heading 2 Char"/>
    <w:basedOn w:val="DefaultParagraphFont"/>
    <w:link w:val="Heading2"/>
    <w:uiPriority w:val="9"/>
    <w:rsid w:val="00CF1AF9"/>
    <w:rPr>
      <w:rFonts w:eastAsia="Times New Roman"/>
      <w:b/>
      <w:sz w:val="36"/>
      <w:szCs w:val="36"/>
      <w:u w:val="single"/>
    </w:rPr>
  </w:style>
  <w:style w:type="paragraph" w:styleId="BalloonText">
    <w:name w:val="Balloon Text"/>
    <w:basedOn w:val="Normal"/>
    <w:link w:val="BalloonTextChar"/>
    <w:uiPriority w:val="99"/>
    <w:semiHidden/>
    <w:unhideWhenUsed/>
    <w:rsid w:val="00651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7D"/>
    <w:rPr>
      <w:rFonts w:ascii="Segoe UI" w:hAnsi="Segoe UI" w:cs="Segoe UI"/>
      <w:sz w:val="18"/>
      <w:szCs w:val="18"/>
    </w:rPr>
  </w:style>
  <w:style w:type="character" w:customStyle="1" w:styleId="zzmpTrailerItem">
    <w:name w:val="zzmpTrailerItem"/>
    <w:basedOn w:val="DefaultParagraphFont"/>
    <w:rsid w:val="000A6C9C"/>
    <w:rPr>
      <w:rFonts w:ascii="Times New Roman" w:hAnsi="Times New Roman" w:cs="Times New Roman"/>
      <w:dstrike w:val="0"/>
      <w:noProof/>
      <w:color w:val="auto"/>
      <w:spacing w:val="0"/>
      <w:position w:val="0"/>
      <w:sz w:val="16"/>
      <w:szCs w:val="16"/>
      <w:u w:val="none"/>
      <w:effect w:val="antsRed"/>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AF9"/>
    <w:pPr>
      <w:keepNext/>
      <w:spacing w:after="200" w:line="276" w:lineRule="auto"/>
      <w:ind w:left="360"/>
      <w:outlineLvl w:val="0"/>
    </w:pPr>
    <w:rPr>
      <w:rFonts w:eastAsia="Times New Roman"/>
      <w:b/>
      <w:sz w:val="36"/>
      <w:szCs w:val="36"/>
      <w:u w:val="single"/>
    </w:rPr>
  </w:style>
  <w:style w:type="paragraph" w:styleId="Heading2">
    <w:name w:val="heading 2"/>
    <w:basedOn w:val="Normal"/>
    <w:next w:val="Normal"/>
    <w:link w:val="Heading2Char"/>
    <w:uiPriority w:val="9"/>
    <w:unhideWhenUsed/>
    <w:qFormat/>
    <w:rsid w:val="00CF1AF9"/>
    <w:pPr>
      <w:keepNext/>
      <w:spacing w:after="200" w:line="276" w:lineRule="auto"/>
      <w:contextualSpacing/>
      <w:textAlignment w:val="baseline"/>
      <w:outlineLvl w:val="1"/>
    </w:pPr>
    <w:rPr>
      <w:rFonts w:eastAsia="Times New Roman"/>
      <w:b/>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0"/>
  </w:style>
  <w:style w:type="paragraph" w:styleId="Footer">
    <w:name w:val="footer"/>
    <w:basedOn w:val="Normal"/>
    <w:link w:val="FooterChar"/>
    <w:uiPriority w:val="99"/>
    <w:unhideWhenUsed/>
    <w:rsid w:val="00205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0"/>
  </w:style>
  <w:style w:type="character" w:styleId="Hyperlink">
    <w:name w:val="Hyperlink"/>
    <w:basedOn w:val="DefaultParagraphFont"/>
    <w:uiPriority w:val="99"/>
    <w:unhideWhenUsed/>
    <w:rsid w:val="00CA727B"/>
    <w:rPr>
      <w:color w:val="0563C1" w:themeColor="hyperlink"/>
      <w:u w:val="single"/>
    </w:rPr>
  </w:style>
  <w:style w:type="character" w:styleId="FollowedHyperlink">
    <w:name w:val="FollowedHyperlink"/>
    <w:basedOn w:val="DefaultParagraphFont"/>
    <w:uiPriority w:val="99"/>
    <w:semiHidden/>
    <w:unhideWhenUsed/>
    <w:rsid w:val="00CA727B"/>
    <w:rPr>
      <w:color w:val="954F72" w:themeColor="followedHyperlink"/>
      <w:u w:val="single"/>
    </w:rPr>
  </w:style>
  <w:style w:type="paragraph" w:styleId="ListParagraph">
    <w:name w:val="List Paragraph"/>
    <w:basedOn w:val="Normal"/>
    <w:uiPriority w:val="34"/>
    <w:qFormat/>
    <w:rsid w:val="00A977A8"/>
    <w:pPr>
      <w:ind w:left="720"/>
      <w:contextualSpacing/>
    </w:pPr>
  </w:style>
  <w:style w:type="table" w:styleId="TableGrid">
    <w:name w:val="Table Grid"/>
    <w:basedOn w:val="TableNormal"/>
    <w:uiPriority w:val="39"/>
    <w:rsid w:val="002A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4B86"/>
    <w:pPr>
      <w:spacing w:after="0" w:line="240" w:lineRule="auto"/>
      <w:ind w:left="1440" w:hanging="144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100DB5"/>
    <w:pPr>
      <w:pBdr>
        <w:top w:val="single" w:sz="6" w:space="1" w:color="auto"/>
        <w:left w:val="single" w:sz="6" w:space="4" w:color="auto"/>
        <w:bottom w:val="single" w:sz="6" w:space="1" w:color="auto"/>
        <w:right w:val="single" w:sz="6" w:space="4" w:color="auto"/>
      </w:pBdr>
      <w:spacing w:after="0" w:line="240" w:lineRule="auto"/>
      <w:jc w:val="center"/>
    </w:pPr>
    <w:rPr>
      <w:rFonts w:eastAsia="Times New Roman"/>
      <w:b/>
      <w:szCs w:val="20"/>
    </w:rPr>
  </w:style>
  <w:style w:type="character" w:customStyle="1" w:styleId="TitleChar">
    <w:name w:val="Title Char"/>
    <w:basedOn w:val="DefaultParagraphFont"/>
    <w:link w:val="Title"/>
    <w:rsid w:val="00100DB5"/>
    <w:rPr>
      <w:rFonts w:eastAsia="Times New Roman"/>
      <w:b/>
      <w:szCs w:val="20"/>
    </w:rPr>
  </w:style>
  <w:style w:type="paragraph" w:styleId="BodyTextIndent">
    <w:name w:val="Body Text Indent"/>
    <w:basedOn w:val="Normal"/>
    <w:link w:val="BodyTextIndentChar"/>
    <w:uiPriority w:val="99"/>
    <w:unhideWhenUsed/>
    <w:rsid w:val="0031023F"/>
    <w:pPr>
      <w:tabs>
        <w:tab w:val="left" w:pos="1020"/>
      </w:tabs>
      <w:spacing w:line="360" w:lineRule="auto"/>
      <w:ind w:left="720"/>
    </w:pPr>
    <w:rPr>
      <w:rFonts w:eastAsia="Times New Roman"/>
      <w:szCs w:val="20"/>
    </w:rPr>
  </w:style>
  <w:style w:type="character" w:customStyle="1" w:styleId="BodyTextIndentChar">
    <w:name w:val="Body Text Indent Char"/>
    <w:basedOn w:val="DefaultParagraphFont"/>
    <w:link w:val="BodyTextIndent"/>
    <w:uiPriority w:val="99"/>
    <w:rsid w:val="0031023F"/>
    <w:rPr>
      <w:rFonts w:eastAsia="Times New Roman"/>
      <w:szCs w:val="20"/>
    </w:rPr>
  </w:style>
  <w:style w:type="paragraph" w:styleId="BodyText">
    <w:name w:val="Body Text"/>
    <w:basedOn w:val="Normal"/>
    <w:link w:val="BodyTextChar"/>
    <w:uiPriority w:val="99"/>
    <w:semiHidden/>
    <w:unhideWhenUsed/>
    <w:rsid w:val="007B31BB"/>
    <w:pPr>
      <w:spacing w:after="120"/>
    </w:pPr>
  </w:style>
  <w:style w:type="character" w:customStyle="1" w:styleId="BodyTextChar">
    <w:name w:val="Body Text Char"/>
    <w:basedOn w:val="DefaultParagraphFont"/>
    <w:link w:val="BodyText"/>
    <w:uiPriority w:val="99"/>
    <w:semiHidden/>
    <w:rsid w:val="007B31BB"/>
  </w:style>
  <w:style w:type="paragraph" w:customStyle="1" w:styleId="BUlletList">
    <w:name w:val="BUllet List"/>
    <w:basedOn w:val="Header"/>
    <w:rsid w:val="007B31BB"/>
    <w:pPr>
      <w:numPr>
        <w:numId w:val="34"/>
      </w:numPr>
      <w:tabs>
        <w:tab w:val="clear" w:pos="4680"/>
        <w:tab w:val="clear" w:pos="9360"/>
        <w:tab w:val="left" w:pos="720"/>
        <w:tab w:val="num" w:pos="1080"/>
        <w:tab w:val="center" w:pos="4153"/>
        <w:tab w:val="right" w:pos="8306"/>
      </w:tabs>
      <w:spacing w:before="60" w:after="60"/>
    </w:pPr>
    <w:rPr>
      <w:rFonts w:ascii="Helvetica" w:eastAsia="Times New Roman" w:hAnsi="Helvetica"/>
      <w:kern w:val="28"/>
      <w:sz w:val="20"/>
      <w:szCs w:val="20"/>
    </w:rPr>
  </w:style>
  <w:style w:type="character" w:customStyle="1" w:styleId="Heading1Char">
    <w:name w:val="Heading 1 Char"/>
    <w:basedOn w:val="DefaultParagraphFont"/>
    <w:link w:val="Heading1"/>
    <w:uiPriority w:val="9"/>
    <w:rsid w:val="00CF1AF9"/>
    <w:rPr>
      <w:rFonts w:eastAsia="Times New Roman"/>
      <w:b/>
      <w:sz w:val="36"/>
      <w:szCs w:val="36"/>
      <w:u w:val="single"/>
    </w:rPr>
  </w:style>
  <w:style w:type="character" w:customStyle="1" w:styleId="Heading2Char">
    <w:name w:val="Heading 2 Char"/>
    <w:basedOn w:val="DefaultParagraphFont"/>
    <w:link w:val="Heading2"/>
    <w:uiPriority w:val="9"/>
    <w:rsid w:val="00CF1AF9"/>
    <w:rPr>
      <w:rFonts w:eastAsia="Times New Roman"/>
      <w:b/>
      <w:sz w:val="36"/>
      <w:szCs w:val="36"/>
      <w:u w:val="single"/>
    </w:rPr>
  </w:style>
  <w:style w:type="paragraph" w:styleId="BalloonText">
    <w:name w:val="Balloon Text"/>
    <w:basedOn w:val="Normal"/>
    <w:link w:val="BalloonTextChar"/>
    <w:uiPriority w:val="99"/>
    <w:semiHidden/>
    <w:unhideWhenUsed/>
    <w:rsid w:val="00651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7D"/>
    <w:rPr>
      <w:rFonts w:ascii="Segoe UI" w:hAnsi="Segoe UI" w:cs="Segoe UI"/>
      <w:sz w:val="18"/>
      <w:szCs w:val="18"/>
    </w:rPr>
  </w:style>
  <w:style w:type="character" w:customStyle="1" w:styleId="zzmpTrailerItem">
    <w:name w:val="zzmpTrailerItem"/>
    <w:basedOn w:val="DefaultParagraphFont"/>
    <w:rsid w:val="000A6C9C"/>
    <w:rPr>
      <w:rFonts w:ascii="Times New Roman" w:hAnsi="Times New Roman" w:cs="Times New Roman"/>
      <w:dstrike w:val="0"/>
      <w:noProof/>
      <w:color w:val="auto"/>
      <w:spacing w:val="0"/>
      <w:position w:val="0"/>
      <w:sz w:val="16"/>
      <w:szCs w:val="16"/>
      <w:u w:val="none"/>
      <w:effect w:val="antsRed"/>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12813">
      <w:bodyDiv w:val="1"/>
      <w:marLeft w:val="0"/>
      <w:marRight w:val="0"/>
      <w:marTop w:val="0"/>
      <w:marBottom w:val="0"/>
      <w:divBdr>
        <w:top w:val="none" w:sz="0" w:space="0" w:color="auto"/>
        <w:left w:val="none" w:sz="0" w:space="0" w:color="auto"/>
        <w:bottom w:val="none" w:sz="0" w:space="0" w:color="auto"/>
        <w:right w:val="none" w:sz="0" w:space="0" w:color="auto"/>
      </w:divBdr>
      <w:divsChild>
        <w:div w:id="97409231">
          <w:marLeft w:val="0"/>
          <w:marRight w:val="0"/>
          <w:marTop w:val="0"/>
          <w:marBottom w:val="0"/>
          <w:divBdr>
            <w:top w:val="single" w:sz="2" w:space="0" w:color="FFFFFF"/>
            <w:left w:val="single" w:sz="2" w:space="0" w:color="FFFFFF"/>
            <w:bottom w:val="single" w:sz="2" w:space="0" w:color="FFFFFF"/>
            <w:right w:val="single" w:sz="2" w:space="0" w:color="FFFFFF"/>
          </w:divBdr>
          <w:divsChild>
            <w:div w:id="1214318049">
              <w:marLeft w:val="0"/>
              <w:marRight w:val="0"/>
              <w:marTop w:val="0"/>
              <w:marBottom w:val="0"/>
              <w:divBdr>
                <w:top w:val="none" w:sz="0" w:space="0" w:color="auto"/>
                <w:left w:val="none" w:sz="0" w:space="0" w:color="auto"/>
                <w:bottom w:val="none" w:sz="0" w:space="0" w:color="auto"/>
                <w:right w:val="none" w:sz="0" w:space="0" w:color="auto"/>
              </w:divBdr>
              <w:divsChild>
                <w:div w:id="767771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60790380">
      <w:bodyDiv w:val="1"/>
      <w:marLeft w:val="0"/>
      <w:marRight w:val="0"/>
      <w:marTop w:val="0"/>
      <w:marBottom w:val="0"/>
      <w:divBdr>
        <w:top w:val="none" w:sz="0" w:space="0" w:color="auto"/>
        <w:left w:val="none" w:sz="0" w:space="0" w:color="auto"/>
        <w:bottom w:val="none" w:sz="0" w:space="0" w:color="auto"/>
        <w:right w:val="none" w:sz="0" w:space="0" w:color="auto"/>
      </w:divBdr>
      <w:divsChild>
        <w:div w:id="913853103">
          <w:marLeft w:val="0"/>
          <w:marRight w:val="0"/>
          <w:marTop w:val="0"/>
          <w:marBottom w:val="0"/>
          <w:divBdr>
            <w:top w:val="single" w:sz="2" w:space="0" w:color="FFFFFF"/>
            <w:left w:val="single" w:sz="2" w:space="0" w:color="FFFFFF"/>
            <w:bottom w:val="single" w:sz="2" w:space="0" w:color="FFFFFF"/>
            <w:right w:val="single" w:sz="2" w:space="0" w:color="FFFFFF"/>
          </w:divBdr>
          <w:divsChild>
            <w:div w:id="976228838">
              <w:marLeft w:val="0"/>
              <w:marRight w:val="0"/>
              <w:marTop w:val="0"/>
              <w:marBottom w:val="0"/>
              <w:divBdr>
                <w:top w:val="none" w:sz="0" w:space="0" w:color="auto"/>
                <w:left w:val="none" w:sz="0" w:space="0" w:color="auto"/>
                <w:bottom w:val="none" w:sz="0" w:space="0" w:color="auto"/>
                <w:right w:val="none" w:sz="0" w:space="0" w:color="auto"/>
              </w:divBdr>
              <w:divsChild>
                <w:div w:id="350686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image" Target="media/image4.jpeg"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image" Target="media/image3.jpeg"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image" Target="media/image2.jpeg" />
  <Relationship Id="rId5" Type="http://schemas.openxmlformats.org/officeDocument/2006/relationships/settings" Target="settings.xml" />
  <Relationship Id="rId15" Type="http://schemas.openxmlformats.org/officeDocument/2006/relationships/footer" Target="footer1.xml" />
  <Relationship Id="rId10" Type="http://schemas.openxmlformats.org/officeDocument/2006/relationships/hyperlink" Target="http://www.google.com/url?sa=i&amp;rct=j&amp;q=&amp;esrc=s&amp;source=images&amp;cd=&amp;cad=rja&amp;uact=8&amp;ved=0ahUKEwjv57SVobnNAhWGGz4KHWmIAsgQjRwIBw&amp;url=http://www.mydaytondailynews.com/news/news/dpl-charge-to-customers-struck-down-by-ohio-suprem/nrjxK/&amp;bvm=bv.124817099,d.cWw&amp;psig=AFQjCNEePJaKiXH8X8nUDQYV3pdgi9ENag&amp;ust=1466603171129844" TargetMode="External" />
  <Relationship Id="rId4" Type="http://schemas.microsoft.com/office/2007/relationships/stylesWithEffects" Target="stylesWithEffects.xml" />
  <Relationship Id="rId9" Type="http://schemas.openxmlformats.org/officeDocument/2006/relationships/image" Target="media/image1.jpeg" />
  <Relationship Id="rId14" Type="http://schemas.openxmlformats.org/officeDocument/2006/relationships/image" Target="media/image5.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CoverPageProperties xmlns="http://schemas.microsoft.com/office/2006/coverPageProps">
  <PublishDate>2016-06-01T00:00:00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Pages>12</Pages>
  <Words>3648</Words>
  <Characters>22810</Characters>
  <Application>Microsoft Office Word</Application>
  <DocSecurity>0</DocSecurity>
  <Lines>858</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