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5E281609" wp14:editId="42E24DE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14AD0">
            <w:pPr>
              <w:pStyle w:val="MemoHeading"/>
            </w:pPr>
            <w:bookmarkStart w:id="1" w:name="FilingDate"/>
            <w:r>
              <w:t>November 17</w:t>
            </w:r>
            <w:r w:rsidR="0094247D">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4247D" w:rsidRDefault="0094247D">
            <w:pPr>
              <w:pStyle w:val="MemoHeading"/>
            </w:pPr>
            <w:bookmarkStart w:id="2" w:name="From"/>
            <w:r>
              <w:t>Office of Industry Development and Market Analysis (Fogleman)</w:t>
            </w:r>
          </w:p>
          <w:p w:rsidR="007C0528" w:rsidRDefault="0094247D">
            <w:pPr>
              <w:pStyle w:val="MemoHeading"/>
            </w:pPr>
            <w:r>
              <w:t>Office of the General Counsel (Dziechciarz, Passidomo)</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4247D">
            <w:pPr>
              <w:pStyle w:val="MemoHeadingRe"/>
            </w:pPr>
            <w:bookmarkStart w:id="3" w:name="Re"/>
            <w:r>
              <w:t>Docket No. 20200236-TP – Proposed extension of permissive dialing in the 850 and 813 area codes.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4247D">
            <w:pPr>
              <w:pStyle w:val="MemoHeading"/>
            </w:pPr>
            <w:bookmarkStart w:id="4" w:name="AgendaDate"/>
            <w:r>
              <w:t>1</w:t>
            </w:r>
            <w:r w:rsidR="00F14AD0">
              <w:t>2</w:t>
            </w:r>
            <w:r>
              <w:t>/</w:t>
            </w:r>
            <w:r w:rsidR="00F14AD0">
              <w:t>01</w:t>
            </w:r>
            <w:r>
              <w:t>/20</w:t>
            </w:r>
            <w:bookmarkEnd w:id="4"/>
            <w:r w:rsidR="007C0528">
              <w:t xml:space="preserve"> – </w:t>
            </w:r>
            <w:bookmarkStart w:id="5" w:name="PermittedStatus"/>
            <w:r>
              <w:t>Regular Agenda –</w:t>
            </w:r>
            <w:r w:rsidR="00F14AD0">
              <w:t xml:space="preserve"> Proposed Agency Action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4247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4247D">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A6D9E" w:rsidP="006F598B">
            <w:pPr>
              <w:pStyle w:val="MemoHeading"/>
            </w:pPr>
            <w:r>
              <w:t xml:space="preserve">February 20, 2021 </w:t>
            </w:r>
            <w:r w:rsidR="00617093">
              <w:t xml:space="preserve">– </w:t>
            </w:r>
            <w:r>
              <w:t xml:space="preserve">Current </w:t>
            </w:r>
            <w:r w:rsidR="000248E4">
              <w:t xml:space="preserve">start of mandatory ten-digit dialing </w:t>
            </w:r>
            <w:r>
              <w:t xml:space="preserve">in </w:t>
            </w:r>
            <w:r w:rsidR="000D7EE1">
              <w:t xml:space="preserve">the </w:t>
            </w:r>
            <w:r>
              <w:t>850 area code</w:t>
            </w:r>
          </w:p>
          <w:p w:rsidR="00D432E9" w:rsidRPr="00D432E9" w:rsidRDefault="00D432E9" w:rsidP="00617093">
            <w:r>
              <w:t xml:space="preserve">October </w:t>
            </w:r>
            <w:r w:rsidR="000D7EE1">
              <w:t>16, 2021 – Current start of mandatory ten-digit dialing in the 813 area code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4247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Start w:id="11" w:name="CaseBackground"/>
      <w:bookmarkEnd w:id="10"/>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F37232" w:rsidRDefault="005F5DC8" w:rsidP="0094247D">
      <w:pPr>
        <w:pStyle w:val="BodyText"/>
      </w:pPr>
      <w:r>
        <w:t xml:space="preserve">In </w:t>
      </w:r>
      <w:r w:rsidR="00956E20">
        <w:t xml:space="preserve">June and October of </w:t>
      </w:r>
      <w:r>
        <w:t>2019</w:t>
      </w:r>
      <w:r w:rsidR="0094247D">
        <w:t xml:space="preserve">, the </w:t>
      </w:r>
      <w:r>
        <w:t xml:space="preserve">Florida Public Service </w:t>
      </w:r>
      <w:r w:rsidR="0094247D">
        <w:t>Commission</w:t>
      </w:r>
      <w:r>
        <w:t xml:space="preserve"> (Commission)</w:t>
      </w:r>
      <w:r w:rsidR="0094247D">
        <w:t xml:space="preserve"> </w:t>
      </w:r>
      <w:r w:rsidR="00491A8B">
        <w:t xml:space="preserve">established </w:t>
      </w:r>
      <w:r w:rsidR="007D56F1">
        <w:t xml:space="preserve">two dockets to address area code </w:t>
      </w:r>
      <w:r w:rsidR="00C36598">
        <w:t>relief</w:t>
      </w:r>
      <w:r w:rsidR="007D56F1">
        <w:t xml:space="preserve"> proposals for </w:t>
      </w:r>
      <w:r w:rsidR="00AD3F41">
        <w:t xml:space="preserve">the </w:t>
      </w:r>
      <w:r w:rsidR="007D56F1">
        <w:t>850 and 813</w:t>
      </w:r>
      <w:r w:rsidR="0006475C">
        <w:t xml:space="preserve"> </w:t>
      </w:r>
      <w:r w:rsidR="005A0564">
        <w:t>area codes</w:t>
      </w:r>
      <w:r w:rsidR="00AD3F41">
        <w:t xml:space="preserve"> </w:t>
      </w:r>
      <w:r w:rsidR="0006475C">
        <w:t xml:space="preserve">(Docket Nos. </w:t>
      </w:r>
      <w:r w:rsidR="00465F51">
        <w:t xml:space="preserve">20190135-TP and </w:t>
      </w:r>
      <w:r w:rsidR="00C36598">
        <w:t>20190196-TP</w:t>
      </w:r>
      <w:r>
        <w:t>, respectively</w:t>
      </w:r>
      <w:r w:rsidR="0006475C">
        <w:t>)</w:t>
      </w:r>
      <w:r w:rsidR="007D56F1">
        <w:t xml:space="preserve">. </w:t>
      </w:r>
      <w:r w:rsidR="001162A5">
        <w:t xml:space="preserve">Both </w:t>
      </w:r>
      <w:r w:rsidR="007D56F1">
        <w:t>proposals</w:t>
      </w:r>
      <w:r w:rsidR="005F2C62">
        <w:t xml:space="preserve"> were</w:t>
      </w:r>
      <w:r w:rsidR="007D56F1">
        <w:t xml:space="preserve"> filed by the North American Numbering Plan Administrator (NANPA) on behalf of</w:t>
      </w:r>
      <w:r w:rsidR="00CD34A5">
        <w:t xml:space="preserve"> the</w:t>
      </w:r>
      <w:r w:rsidR="007D56F1">
        <w:t xml:space="preserve"> telecommunications industry</w:t>
      </w:r>
      <w:r w:rsidR="005F2C62">
        <w:t>. The proposals requested that</w:t>
      </w:r>
      <w:r w:rsidR="007D56F1">
        <w:t xml:space="preserve"> </w:t>
      </w:r>
      <w:r w:rsidR="0094247D">
        <w:t xml:space="preserve">an </w:t>
      </w:r>
      <w:r w:rsidR="00D07EF4">
        <w:t>A</w:t>
      </w:r>
      <w:r w:rsidR="0094247D">
        <w:t>ll-</w:t>
      </w:r>
      <w:r w:rsidR="00D07EF4">
        <w:t>S</w:t>
      </w:r>
      <w:r w:rsidR="0094247D">
        <w:t xml:space="preserve">ervices </w:t>
      </w:r>
      <w:r w:rsidR="00D07EF4">
        <w:t>D</w:t>
      </w:r>
      <w:r w:rsidR="0094247D">
        <w:t xml:space="preserve">istributed </w:t>
      </w:r>
      <w:r w:rsidR="00D07EF4">
        <w:t>O</w:t>
      </w:r>
      <w:r w:rsidR="0094247D">
        <w:t>verlay</w:t>
      </w:r>
      <w:r w:rsidR="0006475C">
        <w:t xml:space="preserve"> </w:t>
      </w:r>
      <w:r w:rsidR="00D07EF4">
        <w:t xml:space="preserve">(Overlay) </w:t>
      </w:r>
      <w:r w:rsidR="005F2C62">
        <w:t xml:space="preserve">be implemented </w:t>
      </w:r>
      <w:r w:rsidR="0006475C">
        <w:t>for each of the affected areas</w:t>
      </w:r>
      <w:r w:rsidR="005F2C62">
        <w:t xml:space="preserve"> </w:t>
      </w:r>
      <w:r w:rsidR="008D0A05">
        <w:t xml:space="preserve">due to anticipated </w:t>
      </w:r>
      <w:r w:rsidR="00C0376B">
        <w:t xml:space="preserve">demand </w:t>
      </w:r>
      <w:r w:rsidR="00617093">
        <w:t>for telephone numbers</w:t>
      </w:r>
      <w:r w:rsidR="007D56F1">
        <w:t>.</w:t>
      </w:r>
      <w:r w:rsidR="005F2C62">
        <w:t xml:space="preserve"> </w:t>
      </w:r>
    </w:p>
    <w:p w:rsidR="0094247D" w:rsidRDefault="007D56F1" w:rsidP="0094247D">
      <w:pPr>
        <w:pStyle w:val="BodyText"/>
      </w:pPr>
      <w:r>
        <w:t>Th</w:t>
      </w:r>
      <w:r w:rsidR="001162A5">
        <w:t>e</w:t>
      </w:r>
      <w:r w:rsidR="008D0A05">
        <w:t xml:space="preserve"> NANPA</w:t>
      </w:r>
      <w:r>
        <w:t xml:space="preserve"> </w:t>
      </w:r>
      <w:r w:rsidR="005F2C62">
        <w:t>proposals</w:t>
      </w:r>
      <w:r>
        <w:t xml:space="preserve"> included </w:t>
      </w:r>
      <w:r w:rsidR="0094247D">
        <w:t xml:space="preserve">the </w:t>
      </w:r>
      <w:r w:rsidR="00A96247">
        <w:t>industry</w:t>
      </w:r>
      <w:r w:rsidR="005F5DC8">
        <w:t>’s</w:t>
      </w:r>
      <w:r w:rsidR="00A96247">
        <w:t xml:space="preserve"> </w:t>
      </w:r>
      <w:r w:rsidR="0094247D">
        <w:t xml:space="preserve">standard </w:t>
      </w:r>
      <w:r w:rsidR="00DC6479">
        <w:t>thirteen</w:t>
      </w:r>
      <w:r w:rsidR="0094247D">
        <w:t>-month implementation schedule</w:t>
      </w:r>
      <w:r w:rsidR="005F5DC8">
        <w:t>,</w:t>
      </w:r>
      <w:r>
        <w:t xml:space="preserve"> with </w:t>
      </w:r>
      <w:r w:rsidR="0094247D">
        <w:t>a six-month permissive dialing period</w:t>
      </w:r>
      <w:r w:rsidR="008D0A05">
        <w:t>,</w:t>
      </w:r>
      <w:r w:rsidR="005F5DC8">
        <w:t xml:space="preserve"> for each of the area codes</w:t>
      </w:r>
      <w:r w:rsidR="0094247D">
        <w:t>.</w:t>
      </w:r>
      <w:r w:rsidR="00183562">
        <w:t xml:space="preserve"> </w:t>
      </w:r>
      <w:r w:rsidR="00761263">
        <w:t xml:space="preserve">The permissive </w:t>
      </w:r>
      <w:r w:rsidR="00761263">
        <w:lastRenderedPageBreak/>
        <w:t xml:space="preserve">dialing period is </w:t>
      </w:r>
      <w:r w:rsidR="00055A0D">
        <w:t xml:space="preserve">the </w:t>
      </w:r>
      <w:r w:rsidR="00761263">
        <w:t>time period in which customers can dial either seven or ten digits to complete a call. At the end of the permissive dialing period, mandatory ten</w:t>
      </w:r>
      <w:r w:rsidR="00FB16B3">
        <w:t>-</w:t>
      </w:r>
      <w:r w:rsidR="00761263">
        <w:t>digit dialing is implemented</w:t>
      </w:r>
      <w:r w:rsidR="005F5DC8">
        <w:t>,</w:t>
      </w:r>
      <w:r w:rsidR="00761263">
        <w:t xml:space="preserve"> and </w:t>
      </w:r>
      <w:r w:rsidR="005F5DC8">
        <w:t xml:space="preserve">customers that dial </w:t>
      </w:r>
      <w:r w:rsidR="00761263">
        <w:t xml:space="preserve">only seven digits will receive an audio message informing the customer to dial </w:t>
      </w:r>
      <w:r w:rsidR="00AB7CCE">
        <w:t xml:space="preserve">the number </w:t>
      </w:r>
      <w:r w:rsidR="00761263">
        <w:t xml:space="preserve">again using ten digits. </w:t>
      </w:r>
      <w:r w:rsidR="00183562">
        <w:t xml:space="preserve">The permissive dialing period is typically set for six months prior to the forecasted exhaust date for an area code. </w:t>
      </w:r>
      <w:r w:rsidR="00D07EF4" w:rsidRPr="002E3DEA">
        <w:t>NANPA forecasted the exhaust for</w:t>
      </w:r>
      <w:r w:rsidR="00183562">
        <w:t xml:space="preserve"> the</w:t>
      </w:r>
      <w:r w:rsidR="00D07EF4" w:rsidRPr="002E3DEA">
        <w:t xml:space="preserve"> 850 and 813 </w:t>
      </w:r>
      <w:r w:rsidR="005A0564" w:rsidRPr="002E3DEA">
        <w:t xml:space="preserve">area codes </w:t>
      </w:r>
      <w:r w:rsidR="00D07EF4" w:rsidRPr="002E3DEA">
        <w:t>as third quarter</w:t>
      </w:r>
      <w:r w:rsidR="00942E9A" w:rsidRPr="002E3DEA">
        <w:t xml:space="preserve"> of</w:t>
      </w:r>
      <w:r w:rsidR="00D07EF4" w:rsidRPr="002E3DEA">
        <w:t xml:space="preserve"> 2021 and </w:t>
      </w:r>
      <w:r w:rsidR="00942E9A" w:rsidRPr="002E3DEA">
        <w:t xml:space="preserve">fourth quarter of 2022, </w:t>
      </w:r>
      <w:r w:rsidR="0081383D">
        <w:t xml:space="preserve"> </w:t>
      </w:r>
      <w:r w:rsidR="00942E9A" w:rsidRPr="002E3DEA">
        <w:t>respectively.</w:t>
      </w:r>
    </w:p>
    <w:p w:rsidR="00F37232" w:rsidRDefault="002E3DEA" w:rsidP="00E95512">
      <w:pPr>
        <w:pStyle w:val="BodyText"/>
      </w:pPr>
      <w:r>
        <w:t xml:space="preserve">On November 6, 2019, the Commission approved the 850 area code Overlay and the corresponding implementation schedules by Order No. </w:t>
      </w:r>
      <w:r w:rsidRPr="002E3DEA">
        <w:t>PSC-2019-0471-FOF-TP</w:t>
      </w:r>
      <w:r w:rsidR="000248E4">
        <w:t xml:space="preserve"> (850 Order)</w:t>
      </w:r>
      <w:r>
        <w:t xml:space="preserve">. On April 10, 2020, the Commission approved the 813 area code Overlay and the corresponding implementation schedules by Order No. </w:t>
      </w:r>
      <w:r w:rsidRPr="002E3DEA">
        <w:t>PSC-2020-0098-PAA-TP</w:t>
      </w:r>
      <w:r w:rsidR="000248E4">
        <w:t xml:space="preserve"> (813 Order)</w:t>
      </w:r>
      <w:r>
        <w:t xml:space="preserve">. </w:t>
      </w:r>
    </w:p>
    <w:p w:rsidR="007C0528" w:rsidRDefault="002E3DEA" w:rsidP="00E95512">
      <w:pPr>
        <w:pStyle w:val="BodyText"/>
      </w:pPr>
      <w:r>
        <w:t>Following</w:t>
      </w:r>
      <w:r w:rsidR="0006475C">
        <w:t xml:space="preserve"> </w:t>
      </w:r>
      <w:r>
        <w:t>issuance of the</w:t>
      </w:r>
      <w:r w:rsidR="000248E4">
        <w:t xml:space="preserve"> 850 and 813 O</w:t>
      </w:r>
      <w:r>
        <w:t>rders</w:t>
      </w:r>
      <w:r w:rsidR="0006475C">
        <w:t xml:space="preserve">, </w:t>
      </w:r>
      <w:r w:rsidR="0094247D">
        <w:t>NANPA and</w:t>
      </w:r>
      <w:r>
        <w:t xml:space="preserve"> its telecommunications</w:t>
      </w:r>
      <w:r w:rsidR="0094247D">
        <w:t xml:space="preserve"> industry workgroup developed </w:t>
      </w:r>
      <w:r w:rsidR="00425F39">
        <w:t xml:space="preserve">dates by which the industry would </w:t>
      </w:r>
      <w:r w:rsidR="00B52D1E">
        <w:t xml:space="preserve">notify </w:t>
      </w:r>
      <w:r w:rsidR="009B7C42">
        <w:t xml:space="preserve">affected </w:t>
      </w:r>
      <w:r w:rsidR="00B52D1E">
        <w:t xml:space="preserve">companies and customers of the </w:t>
      </w:r>
      <w:r w:rsidR="00425F39">
        <w:t xml:space="preserve">forthcoming </w:t>
      </w:r>
      <w:r w:rsidR="00B52D1E">
        <w:t>implementation dates,</w:t>
      </w:r>
      <w:r w:rsidR="00425F39">
        <w:t xml:space="preserve"> including the end date</w:t>
      </w:r>
      <w:r w:rsidR="00B52D1E">
        <w:t xml:space="preserve"> for permissive dialing</w:t>
      </w:r>
      <w:r w:rsidR="00425F39">
        <w:t xml:space="preserve"> (which is the same as the start date for mandatory ten-digit dialing).</w:t>
      </w:r>
      <w:r w:rsidR="003138FE">
        <w:t xml:space="preserve"> </w:t>
      </w:r>
      <w:r w:rsidR="00491A8B">
        <w:t>During t</w:t>
      </w:r>
      <w:r w:rsidR="00D07EF4">
        <w:t>his process</w:t>
      </w:r>
      <w:r w:rsidR="00B52D1E">
        <w:t>,</w:t>
      </w:r>
      <w:r w:rsidR="00D07EF4">
        <w:t xml:space="preserve"> </w:t>
      </w:r>
      <w:r w:rsidR="005952AD">
        <w:t xml:space="preserve">the industry workgroup co-chairs </w:t>
      </w:r>
      <w:r w:rsidR="00491A8B">
        <w:t>distribute</w:t>
      </w:r>
      <w:r w:rsidR="003A1A8B">
        <w:t>d</w:t>
      </w:r>
      <w:r w:rsidR="00096E4B">
        <w:t xml:space="preserve"> </w:t>
      </w:r>
      <w:r w:rsidR="008E703F">
        <w:t xml:space="preserve">several </w:t>
      </w:r>
      <w:r w:rsidR="00C36598">
        <w:t xml:space="preserve">email </w:t>
      </w:r>
      <w:r w:rsidR="0094247D">
        <w:t xml:space="preserve">notifications to </w:t>
      </w:r>
      <w:r w:rsidR="004F3097">
        <w:t>d</w:t>
      </w:r>
      <w:r w:rsidR="0094247D">
        <w:t xml:space="preserve">irectory </w:t>
      </w:r>
      <w:proofErr w:type="gramStart"/>
      <w:r w:rsidR="004F3097">
        <w:t>p</w:t>
      </w:r>
      <w:r w:rsidR="0094247D">
        <w:t>ublishers,</w:t>
      </w:r>
      <w:proofErr w:type="gramEnd"/>
      <w:r w:rsidR="0094247D">
        <w:t xml:space="preserve"> </w:t>
      </w:r>
      <w:r w:rsidR="004F3097">
        <w:t>c</w:t>
      </w:r>
      <w:r w:rsidR="0094247D">
        <w:t xml:space="preserve">oin </w:t>
      </w:r>
      <w:r w:rsidR="004F3097">
        <w:t>o</w:t>
      </w:r>
      <w:r w:rsidR="0094247D">
        <w:t xml:space="preserve">perated </w:t>
      </w:r>
      <w:r w:rsidR="004F3097">
        <w:t>p</w:t>
      </w:r>
      <w:r w:rsidR="0094247D">
        <w:t xml:space="preserve">ayphone </w:t>
      </w:r>
      <w:r w:rsidR="004F3097">
        <w:t>p</w:t>
      </w:r>
      <w:r w:rsidR="0094247D">
        <w:t xml:space="preserve">roviders, </w:t>
      </w:r>
      <w:r w:rsidR="004F3097">
        <w:t>a</w:t>
      </w:r>
      <w:r w:rsidR="0094247D">
        <w:t xml:space="preserve">larm </w:t>
      </w:r>
      <w:r w:rsidR="004F3097">
        <w:t>a</w:t>
      </w:r>
      <w:r w:rsidR="0094247D">
        <w:t xml:space="preserve">ssociations, 911 </w:t>
      </w:r>
      <w:r w:rsidR="004F3097">
        <w:t>c</w:t>
      </w:r>
      <w:r w:rsidR="0094247D">
        <w:t xml:space="preserve">ounty </w:t>
      </w:r>
      <w:r w:rsidR="004F3097">
        <w:t>c</w:t>
      </w:r>
      <w:r w:rsidR="0094247D">
        <w:t>oordinators</w:t>
      </w:r>
      <w:r w:rsidR="00AB7CCE">
        <w:t>,</w:t>
      </w:r>
      <w:r w:rsidR="0094247D">
        <w:t xml:space="preserve"> and </w:t>
      </w:r>
      <w:r w:rsidR="00C36598">
        <w:t>Public Safety Answering Points (</w:t>
      </w:r>
      <w:r w:rsidR="0094247D">
        <w:t>PSAPs</w:t>
      </w:r>
      <w:r w:rsidR="00C36598">
        <w:t>)</w:t>
      </w:r>
      <w:r w:rsidR="008E703F">
        <w:t>. The industry workgroup distributed three email notifications</w:t>
      </w:r>
      <w:r w:rsidR="00DA7FD1">
        <w:t xml:space="preserve"> for the 850 </w:t>
      </w:r>
      <w:r w:rsidR="008E703F">
        <w:t>Number Planning Area (NPA), and t</w:t>
      </w:r>
      <w:r w:rsidR="00A96247">
        <w:t xml:space="preserve">he </w:t>
      </w:r>
      <w:r w:rsidR="00B52D1E">
        <w:t xml:space="preserve">first </w:t>
      </w:r>
      <w:r w:rsidR="005952AD">
        <w:t xml:space="preserve">of four </w:t>
      </w:r>
      <w:r w:rsidR="00367D08">
        <w:t>notification</w:t>
      </w:r>
      <w:r w:rsidR="005952AD">
        <w:t>s</w:t>
      </w:r>
      <w:r w:rsidR="00367D08">
        <w:t xml:space="preserve"> for the </w:t>
      </w:r>
      <w:r w:rsidR="00A96247">
        <w:t xml:space="preserve">813 </w:t>
      </w:r>
      <w:r w:rsidR="00AD3F41">
        <w:t>NPA</w:t>
      </w:r>
      <w:r w:rsidR="00367D08">
        <w:t xml:space="preserve"> </w:t>
      </w:r>
      <w:r w:rsidR="00B52D1E">
        <w:t>is</w:t>
      </w:r>
      <w:r w:rsidR="00157D4A">
        <w:t xml:space="preserve"> </w:t>
      </w:r>
      <w:r w:rsidR="0094247D">
        <w:t xml:space="preserve">scheduled </w:t>
      </w:r>
      <w:r w:rsidR="008E703F">
        <w:t>for distribution</w:t>
      </w:r>
      <w:r w:rsidR="00367D08">
        <w:t xml:space="preserve"> </w:t>
      </w:r>
      <w:r w:rsidR="009B7C42">
        <w:t xml:space="preserve">on </w:t>
      </w:r>
      <w:r w:rsidR="0094247D">
        <w:t>December 17</w:t>
      </w:r>
      <w:r w:rsidR="00CD34A5">
        <w:t>, 2020</w:t>
      </w:r>
      <w:r w:rsidR="0094247D">
        <w:t>.</w:t>
      </w:r>
    </w:p>
    <w:bookmarkEnd w:id="11"/>
    <w:p w:rsidR="00CE5B31" w:rsidRDefault="005C6A9D" w:rsidP="00E95512">
      <w:pPr>
        <w:pStyle w:val="BodyText"/>
      </w:pPr>
      <w:r>
        <w:t>On</w:t>
      </w:r>
      <w:r w:rsidR="005F5DC8">
        <w:t xml:space="preserve"> October </w:t>
      </w:r>
      <w:r>
        <w:t xml:space="preserve">21, </w:t>
      </w:r>
      <w:r w:rsidR="005F5DC8">
        <w:t xml:space="preserve">2020, </w:t>
      </w:r>
      <w:r w:rsidR="00B52D1E">
        <w:t xml:space="preserve">staff </w:t>
      </w:r>
      <w:r w:rsidR="005F5DC8">
        <w:t>was contacted by two alarm companies</w:t>
      </w:r>
      <w:r w:rsidR="00B52D1E">
        <w:t xml:space="preserve">, </w:t>
      </w:r>
      <w:r w:rsidR="00B52D1E" w:rsidRPr="00562790">
        <w:t>Smith Security System, Inc. and Panhandle Alarm &amp; Telephone Company, Inc.,</w:t>
      </w:r>
      <w:r w:rsidR="00B52D1E">
        <w:t xml:space="preserve"> both of which</w:t>
      </w:r>
      <w:r w:rsidR="005F5DC8">
        <w:t xml:space="preserve"> offer service in the 850 </w:t>
      </w:r>
      <w:r w:rsidR="005E1736">
        <w:t>NPA</w:t>
      </w:r>
      <w:r w:rsidR="004F7C11">
        <w:t xml:space="preserve">. The companies </w:t>
      </w:r>
      <w:r w:rsidR="005F5DC8">
        <w:t>expressed</w:t>
      </w:r>
      <w:r w:rsidR="009B7C42">
        <w:t xml:space="preserve"> concern regarding </w:t>
      </w:r>
      <w:r w:rsidR="005F5DC8">
        <w:t>their challenges to reprogram alarm equipment in the remaining time before the transition to mandatory ten-digi</w:t>
      </w:r>
      <w:r w:rsidR="000248E4">
        <w:t>t dialing</w:t>
      </w:r>
      <w:r w:rsidR="00FE56C2">
        <w:t>, which is set to begin</w:t>
      </w:r>
      <w:r w:rsidR="000248E4">
        <w:t xml:space="preserve"> on February 20, 2021. </w:t>
      </w:r>
      <w:r w:rsidR="009B7C42">
        <w:t>T</w:t>
      </w:r>
      <w:r w:rsidR="005F5DC8">
        <w:t xml:space="preserve">he </w:t>
      </w:r>
      <w:r w:rsidR="00520D8A">
        <w:t>companies indicated that they are</w:t>
      </w:r>
      <w:r w:rsidR="005F5DC8">
        <w:t xml:space="preserve"> facing impediments i</w:t>
      </w:r>
      <w:r w:rsidR="00520D8A">
        <w:t>n accessing their</w:t>
      </w:r>
      <w:r w:rsidR="005F5DC8">
        <w:t xml:space="preserve"> equipment as a result of the COVID-19 </w:t>
      </w:r>
      <w:r w:rsidR="005F5DC8" w:rsidRPr="00D8553C">
        <w:t>pandemic</w:t>
      </w:r>
      <w:r w:rsidR="005F5DC8">
        <w:t xml:space="preserve">. </w:t>
      </w:r>
    </w:p>
    <w:p w:rsidR="009C2CE3" w:rsidRDefault="001310A0" w:rsidP="00E95512">
      <w:pPr>
        <w:pStyle w:val="BodyText"/>
      </w:pPr>
      <w:r>
        <w:t xml:space="preserve">On November 5, 2020, the Alarm Association of Florida, Inc. (Alarm Association) advised that </w:t>
      </w:r>
      <w:r w:rsidR="00FE56C2">
        <w:t>its members</w:t>
      </w:r>
      <w:r>
        <w:t xml:space="preserve"> share similar concerns.</w:t>
      </w:r>
      <w:r w:rsidR="009C2CE3">
        <w:rPr>
          <w:rStyle w:val="FootnoteReference"/>
        </w:rPr>
        <w:footnoteReference w:id="1"/>
      </w:r>
      <w:r>
        <w:t xml:space="preserve"> The Alarm Association is a statewide association that represents security, fire, and low-voltage customers. Approximately 30 of </w:t>
      </w:r>
      <w:r w:rsidR="00FE56C2">
        <w:t xml:space="preserve">its contractor members are in the 850 NPA, and approximately 40 of its contractor members are in the 813 NPA. These members have thousands of customer accounts. </w:t>
      </w:r>
      <w:r w:rsidR="00520D8A">
        <w:t>The</w:t>
      </w:r>
      <w:r w:rsidR="00FE56C2">
        <w:t xml:space="preserve"> Alarm Association</w:t>
      </w:r>
      <w:r w:rsidR="00520D8A">
        <w:t xml:space="preserve"> indicated that </w:t>
      </w:r>
      <w:r w:rsidR="005F5DC8">
        <w:t>while some equipment can and has been r</w:t>
      </w:r>
      <w:r w:rsidR="00DA7FD1">
        <w:t xml:space="preserve">emotely reprogramed to dial ten </w:t>
      </w:r>
      <w:r w:rsidR="005F5DC8">
        <w:t>digits, other forms of equipment, such as fire alarms, emergency elevator phones, and some medical alert m</w:t>
      </w:r>
      <w:r w:rsidR="00520D8A">
        <w:t>onitors, must be reprogramed on</w:t>
      </w:r>
      <w:r w:rsidR="00FB16B3">
        <w:t>-</w:t>
      </w:r>
      <w:r w:rsidR="00FE56C2">
        <w:t xml:space="preserve">site. </w:t>
      </w:r>
    </w:p>
    <w:p w:rsidR="001D6E7C" w:rsidRDefault="00FE56C2" w:rsidP="00E95512">
      <w:pPr>
        <w:pStyle w:val="BodyText"/>
      </w:pPr>
      <w:r>
        <w:t>The Alarm Association</w:t>
      </w:r>
      <w:r w:rsidR="00A0593F">
        <w:t xml:space="preserve"> </w:t>
      </w:r>
      <w:r>
        <w:t>advised that</w:t>
      </w:r>
      <w:r w:rsidR="00A0593F">
        <w:t xml:space="preserve"> the reduced</w:t>
      </w:r>
      <w:r>
        <w:t xml:space="preserve"> </w:t>
      </w:r>
      <w:r w:rsidR="00A0593F">
        <w:t>access to premises, especially residential, as a result of the COVID-19 pandemic, has great</w:t>
      </w:r>
      <w:r w:rsidR="00EE2940">
        <w:t>ly hindered scheduling reprogra</w:t>
      </w:r>
      <w:r w:rsidR="00A0593F">
        <w:t xml:space="preserve">ming. The Alarm Association also indicated that the Florida Fire Code </w:t>
      </w:r>
      <w:r w:rsidR="009C2CE3">
        <w:t xml:space="preserve">(Chapter 633, Florida Statutes) </w:t>
      </w:r>
      <w:r w:rsidR="00A0593F">
        <w:t xml:space="preserve">requires </w:t>
      </w:r>
      <w:r w:rsidR="00545D19">
        <w:t>that an alarm</w:t>
      </w:r>
      <w:r w:rsidR="00A0593F">
        <w:t xml:space="preserve"> sys</w:t>
      </w:r>
      <w:r w:rsidR="00EE2940">
        <w:t>tem be tested after any program</w:t>
      </w:r>
      <w:r w:rsidR="00A0593F">
        <w:t>ing changes to ensure proper system operation, and that this process, depending on the size and location of the system, can take days or in some cases a week or longer.</w:t>
      </w:r>
      <w:r w:rsidR="009C2CE3">
        <w:t xml:space="preserve"> </w:t>
      </w:r>
    </w:p>
    <w:p w:rsidR="009C2CE3" w:rsidRDefault="009C2CE3" w:rsidP="00E95512">
      <w:pPr>
        <w:pStyle w:val="BodyText"/>
      </w:pPr>
      <w:r>
        <w:lastRenderedPageBreak/>
        <w:t>Accordingly, the Alarm Association requested a 90-day extension of the permissive dialing period for both the 850 and 813 NPAs (though it is more urgently needed in the 850 NPA, since the start of mandatory dialing without an extension is set for February 20, 2021, as indicated above).</w:t>
      </w:r>
      <w:r w:rsidR="001D6E7C">
        <w:t xml:space="preserve"> </w:t>
      </w:r>
      <w:r>
        <w:t>On November 9, 2020, the Florida Fire Marshals and Inspectors Association expressed</w:t>
      </w:r>
      <w:r w:rsidR="00B53F62">
        <w:t xml:space="preserve"> its support of</w:t>
      </w:r>
      <w:r>
        <w:t xml:space="preserve"> the Alarm Association’s request for </w:t>
      </w:r>
      <w:r w:rsidR="00B53F62">
        <w:t xml:space="preserve">a </w:t>
      </w:r>
      <w:r>
        <w:t>90-day extension of the permissive dialing period, and echoed the concerns expressed by the Alarm Association.</w:t>
      </w:r>
      <w:r>
        <w:rPr>
          <w:rStyle w:val="FootnoteReference"/>
        </w:rPr>
        <w:footnoteReference w:id="2"/>
      </w:r>
      <w:r>
        <w:t xml:space="preserve"> </w:t>
      </w:r>
    </w:p>
    <w:p w:rsidR="005B6EEA" w:rsidRPr="002E3DEA" w:rsidRDefault="002F09C1" w:rsidP="00E95512">
      <w:pPr>
        <w:pStyle w:val="BodyText"/>
        <w:sectPr w:rsidR="005B6EEA" w:rsidRPr="002E3DE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584" w:right="1440" w:bottom="1440" w:left="1440" w:header="720" w:footer="720" w:gutter="0"/>
          <w:cols w:space="720"/>
          <w:formProt w:val="0"/>
          <w:titlePg/>
          <w:docGrid w:linePitch="360"/>
        </w:sectPr>
      </w:pPr>
      <w:r>
        <w:t xml:space="preserve">The Commission has jurisdiction </w:t>
      </w:r>
      <w:r w:rsidR="0032669B">
        <w:t xml:space="preserve">pursuant to Sections 364.16(7) and 120.80(13)(d), Florida Statutes, and Chapter 47 of the Code of Federal Regulations, Section 52.19. </w:t>
      </w:r>
    </w:p>
    <w:p w:rsidR="007C0528" w:rsidRDefault="007C0528">
      <w:pPr>
        <w:pStyle w:val="RecommendationMajorSectionHeading"/>
      </w:pPr>
      <w:bookmarkStart w:id="15" w:name="DiscussionOfIssues"/>
      <w:r>
        <w:lastRenderedPageBreak/>
        <w:t>Discussion of Issues</w:t>
      </w:r>
    </w:p>
    <w:bookmarkEnd w:id="15"/>
    <w:p w:rsidR="00295076" w:rsidRDefault="00295076">
      <w:pPr>
        <w:pStyle w:val="IssueHeading"/>
        <w:rPr>
          <w:vanish/>
          <w:specVanish/>
        </w:rPr>
      </w:pPr>
      <w:r w:rsidRPr="004C3641">
        <w:t xml:space="preserve">Issue </w:t>
      </w:r>
      <w:fldSimple w:instr=" SEQ Issue \* MERGEFORMAT ">
        <w:r w:rsidR="000E0CD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E0CDC">
        <w:rPr>
          <w:noProof/>
        </w:rPr>
        <w:instrText>1</w:instrText>
      </w:r>
      <w:r>
        <w:fldChar w:fldCharType="end"/>
      </w:r>
      <w:r>
        <w:tab/>
        <w:instrText xml:space="preserve">" \l 1 </w:instrText>
      </w:r>
      <w:r>
        <w:fldChar w:fldCharType="end"/>
      </w:r>
      <w:r>
        <w:t> </w:t>
      </w:r>
    </w:p>
    <w:p w:rsidR="00295076" w:rsidRDefault="00295076">
      <w:pPr>
        <w:pStyle w:val="BodyText"/>
      </w:pPr>
      <w:r>
        <w:t xml:space="preserve"> Should the Commission extend the </w:t>
      </w:r>
      <w:r w:rsidR="002C1107">
        <w:t xml:space="preserve">end of </w:t>
      </w:r>
      <w:r w:rsidR="00DA6D9E">
        <w:t xml:space="preserve">the </w:t>
      </w:r>
      <w:r>
        <w:t xml:space="preserve">permissive dialing period for the 850 </w:t>
      </w:r>
      <w:r w:rsidR="005A0564">
        <w:t>a</w:t>
      </w:r>
      <w:r>
        <w:t xml:space="preserve">rea </w:t>
      </w:r>
      <w:r w:rsidR="005A0564">
        <w:t>c</w:t>
      </w:r>
      <w:r>
        <w:t>ode</w:t>
      </w:r>
      <w:r w:rsidR="007360F1">
        <w:t xml:space="preserve"> from February </w:t>
      </w:r>
      <w:r w:rsidR="00DA6D9E">
        <w:t>20</w:t>
      </w:r>
      <w:r w:rsidR="007360F1">
        <w:t>, 2021</w:t>
      </w:r>
      <w:r w:rsidR="00B53F62">
        <w:t>,</w:t>
      </w:r>
      <w:r w:rsidR="007360F1">
        <w:t xml:space="preserve"> to May </w:t>
      </w:r>
      <w:r w:rsidR="00E231A8">
        <w:t>22</w:t>
      </w:r>
      <w:r w:rsidR="007360F1">
        <w:t>, 2021</w:t>
      </w:r>
      <w:r>
        <w:t>?</w:t>
      </w:r>
    </w:p>
    <w:p w:rsidR="00295076" w:rsidRPr="004C3641" w:rsidRDefault="00295076">
      <w:pPr>
        <w:pStyle w:val="IssueSubsectionHeading"/>
        <w:rPr>
          <w:vanish/>
          <w:specVanish/>
        </w:rPr>
      </w:pPr>
      <w:r w:rsidRPr="004C3641">
        <w:t>Recommendation: </w:t>
      </w:r>
    </w:p>
    <w:p w:rsidR="00295076" w:rsidRDefault="00295076">
      <w:pPr>
        <w:pStyle w:val="BodyText"/>
      </w:pPr>
      <w:r>
        <w:t> </w:t>
      </w:r>
      <w:r w:rsidR="00332DF4">
        <w:t>Yes</w:t>
      </w:r>
      <w:r w:rsidR="0047548B">
        <w:t>.</w:t>
      </w:r>
      <w:r w:rsidR="00332DF4">
        <w:t xml:space="preserve"> </w:t>
      </w:r>
      <w:r w:rsidR="0047548B">
        <w:t>T</w:t>
      </w:r>
      <w:r w:rsidR="00332DF4">
        <w:t xml:space="preserve">he Commission should approve </w:t>
      </w:r>
      <w:r w:rsidR="00C43656">
        <w:t xml:space="preserve">an </w:t>
      </w:r>
      <w:r w:rsidR="00332DF4">
        <w:t>extension of the</w:t>
      </w:r>
      <w:r w:rsidR="00C43656">
        <w:t xml:space="preserve"> </w:t>
      </w:r>
      <w:r w:rsidR="00332DF4">
        <w:t xml:space="preserve">permissive dialing period for the 850 </w:t>
      </w:r>
      <w:r w:rsidR="006B0D66">
        <w:t>area code</w:t>
      </w:r>
      <w:r w:rsidR="00C5438F">
        <w:t>, as set forth in Order No. PSC-2019-0471-FOF-TP,</w:t>
      </w:r>
      <w:r w:rsidR="00332DF4">
        <w:t xml:space="preserve"> to May</w:t>
      </w:r>
      <w:r>
        <w:t xml:space="preserve"> </w:t>
      </w:r>
      <w:r w:rsidR="00E231A8">
        <w:t>22</w:t>
      </w:r>
      <w:r w:rsidR="00332DF4">
        <w:t xml:space="preserve">, 2021. </w:t>
      </w:r>
      <w:r>
        <w:t>(Fogleman)</w:t>
      </w:r>
    </w:p>
    <w:p w:rsidR="00295076" w:rsidRPr="004C3641" w:rsidRDefault="00295076">
      <w:pPr>
        <w:pStyle w:val="IssueSubsectionHeading"/>
        <w:rPr>
          <w:vanish/>
          <w:specVanish/>
        </w:rPr>
      </w:pPr>
      <w:r w:rsidRPr="004C3641">
        <w:t>Staff Analysis: </w:t>
      </w:r>
    </w:p>
    <w:p w:rsidR="00EF298D" w:rsidRDefault="00295076" w:rsidP="00E275D8">
      <w:pPr>
        <w:pStyle w:val="BodyText"/>
      </w:pPr>
      <w:r>
        <w:t> </w:t>
      </w:r>
      <w:r w:rsidR="00991662">
        <w:t xml:space="preserve"> </w:t>
      </w:r>
    </w:p>
    <w:p w:rsidR="00EF298D" w:rsidRPr="00EF298D" w:rsidRDefault="003D05DF" w:rsidP="00E275D8">
      <w:pPr>
        <w:pStyle w:val="BodyText"/>
        <w:rPr>
          <w:b/>
          <w:u w:val="single"/>
        </w:rPr>
      </w:pPr>
      <w:r>
        <w:rPr>
          <w:b/>
          <w:u w:val="single"/>
        </w:rPr>
        <w:t xml:space="preserve">Summary of </w:t>
      </w:r>
      <w:r w:rsidR="00EF298D" w:rsidRPr="00EF298D">
        <w:rPr>
          <w:b/>
          <w:u w:val="single"/>
        </w:rPr>
        <w:t>Concerns of Alarm Industry</w:t>
      </w:r>
    </w:p>
    <w:p w:rsidR="00C14107" w:rsidRDefault="00C43656" w:rsidP="00E275D8">
      <w:pPr>
        <w:pStyle w:val="BodyText"/>
      </w:pPr>
      <w:r>
        <w:t>N</w:t>
      </w:r>
      <w:r w:rsidR="00991662">
        <w:t xml:space="preserve">ot all alarm equipment can be remotely </w:t>
      </w:r>
      <w:r w:rsidR="00616C15">
        <w:t>reprogramed</w:t>
      </w:r>
      <w:r w:rsidR="00991662">
        <w:t xml:space="preserve"> </w:t>
      </w:r>
      <w:r w:rsidR="00616C15">
        <w:t>to dial ten</w:t>
      </w:r>
      <w:r w:rsidR="00FB16B3">
        <w:t xml:space="preserve"> </w:t>
      </w:r>
      <w:r w:rsidR="00616C15">
        <w:t xml:space="preserve">digits. Specifically, </w:t>
      </w:r>
      <w:r w:rsidR="00F84193">
        <w:t xml:space="preserve">the majority of </w:t>
      </w:r>
      <w:r w:rsidR="00616C15">
        <w:t xml:space="preserve">fire alarm systems </w:t>
      </w:r>
      <w:r w:rsidR="00F84193">
        <w:t xml:space="preserve">and emergency elevator phones </w:t>
      </w:r>
      <w:r w:rsidR="00616C15">
        <w:t>require on</w:t>
      </w:r>
      <w:r w:rsidR="00FB16B3">
        <w:t>-</w:t>
      </w:r>
      <w:r w:rsidR="00616C15">
        <w:t xml:space="preserve">site </w:t>
      </w:r>
      <w:r w:rsidR="00F84193">
        <w:t xml:space="preserve">reprograming. </w:t>
      </w:r>
      <w:r w:rsidR="00C14107">
        <w:t>Furthermore, s</w:t>
      </w:r>
      <w:r w:rsidR="00F84193">
        <w:t>ome legacy consumer medical devi</w:t>
      </w:r>
      <w:r w:rsidR="0009613C">
        <w:t>c</w:t>
      </w:r>
      <w:r w:rsidR="00F84193">
        <w:t xml:space="preserve">es also require </w:t>
      </w:r>
      <w:r w:rsidR="00C14107">
        <w:t>on</w:t>
      </w:r>
      <w:r w:rsidR="00FB16B3">
        <w:t>-</w:t>
      </w:r>
      <w:r w:rsidR="00C14107">
        <w:t>site reprograming.</w:t>
      </w:r>
      <w:r w:rsidR="00F84193">
        <w:t xml:space="preserve"> </w:t>
      </w:r>
      <w:r>
        <w:t>Due to</w:t>
      </w:r>
      <w:r w:rsidR="00C14107">
        <w:t xml:space="preserve"> the C</w:t>
      </w:r>
      <w:r w:rsidR="00055A0D">
        <w:t>OVID</w:t>
      </w:r>
      <w:r w:rsidR="00C14107">
        <w:t xml:space="preserve">-19 pandemic, the industry has faced challenges gaining access to thousands of buildings </w:t>
      </w:r>
      <w:r w:rsidR="00055A0D">
        <w:t xml:space="preserve">to </w:t>
      </w:r>
      <w:r w:rsidR="00C14107">
        <w:t>pe</w:t>
      </w:r>
      <w:r w:rsidR="00055A0D">
        <w:t>r</w:t>
      </w:r>
      <w:r w:rsidR="00C14107">
        <w:t>form such reprograming, resulting in a</w:t>
      </w:r>
      <w:r w:rsidR="003D05DF">
        <w:t xml:space="preserve"> potential</w:t>
      </w:r>
      <w:r w:rsidR="00C14107">
        <w:t xml:space="preserve"> public safety risk</w:t>
      </w:r>
      <w:r w:rsidR="003D05DF">
        <w:t xml:space="preserve"> if the devices cannot be reprogramed in time</w:t>
      </w:r>
      <w:r w:rsidR="00C14107">
        <w:t>.</w:t>
      </w:r>
      <w:r w:rsidR="00DB628B">
        <w:t xml:space="preserve"> In addition,</w:t>
      </w:r>
      <w:r w:rsidR="00C14107">
        <w:t xml:space="preserve"> Smith Security System, Inc. and Panhandle Alarm &amp; Telephone Company, Inc. </w:t>
      </w:r>
      <w:r>
        <w:t>suggested that insufficient</w:t>
      </w:r>
      <w:r w:rsidR="00C14107">
        <w:t xml:space="preserve"> public notice regarding the transition to ten-digit dialing </w:t>
      </w:r>
      <w:r w:rsidR="00427325">
        <w:t xml:space="preserve">was a </w:t>
      </w:r>
      <w:r w:rsidR="00C14107">
        <w:t>compounding factor</w:t>
      </w:r>
      <w:r w:rsidR="00427325">
        <w:t xml:space="preserve"> in their reprograming challenges</w:t>
      </w:r>
      <w:r w:rsidR="00C14107">
        <w:t>.</w:t>
      </w:r>
    </w:p>
    <w:p w:rsidR="00C31EC6" w:rsidRDefault="0009613C" w:rsidP="00E275D8">
      <w:pPr>
        <w:pStyle w:val="BodyText"/>
      </w:pPr>
      <w:r>
        <w:t>Smith Security System, Inc., Panhandle Alarm &amp; Telephone Company, Inc.</w:t>
      </w:r>
      <w:r w:rsidR="003D05DF">
        <w:t xml:space="preserve">, </w:t>
      </w:r>
      <w:r w:rsidR="00C31EC6">
        <w:t>the Alarm Association</w:t>
      </w:r>
      <w:r w:rsidR="003D05DF">
        <w:t xml:space="preserve">, and the Florida Fire Marshals and Inspectors Association </w:t>
      </w:r>
      <w:r w:rsidR="00C31EC6">
        <w:t xml:space="preserve">have requested </w:t>
      </w:r>
      <w:r w:rsidR="003D05DF">
        <w:t xml:space="preserve">an extension of </w:t>
      </w:r>
      <w:r w:rsidR="00C31EC6">
        <w:t>the permissive dialing period to provide additional time to reprogram alarms throughout the 85</w:t>
      </w:r>
      <w:r w:rsidR="0012419F">
        <w:t>0</w:t>
      </w:r>
      <w:r w:rsidR="00C31EC6">
        <w:t xml:space="preserve"> </w:t>
      </w:r>
      <w:r w:rsidR="006B0D66">
        <w:t>area code</w:t>
      </w:r>
      <w:r w:rsidR="00C31EC6">
        <w:t xml:space="preserve">. While Smith Security System, Inc. did not specify a requested time frame, Panhandle Alarm &amp; Telephone Company, Inc. requested an extension of twelve months. </w:t>
      </w:r>
      <w:r w:rsidR="00476EE6">
        <w:t xml:space="preserve">The </w:t>
      </w:r>
      <w:r w:rsidR="00C31EC6">
        <w:t xml:space="preserve">Alarm Association </w:t>
      </w:r>
      <w:r w:rsidR="003D05DF">
        <w:t xml:space="preserve">and the Florida Fire Marshals and Inspectors Association </w:t>
      </w:r>
      <w:r w:rsidR="00C31EC6">
        <w:t xml:space="preserve">requested an extension of </w:t>
      </w:r>
      <w:r w:rsidR="003D05DF">
        <w:t>90 days</w:t>
      </w:r>
      <w:r w:rsidR="00C31EC6">
        <w:t>.</w:t>
      </w:r>
    </w:p>
    <w:p w:rsidR="00492835" w:rsidRPr="00EF298D" w:rsidRDefault="00492835" w:rsidP="00492835">
      <w:pPr>
        <w:pStyle w:val="BodyText"/>
        <w:rPr>
          <w:b/>
          <w:u w:val="single"/>
        </w:rPr>
      </w:pPr>
      <w:r w:rsidRPr="00EF298D">
        <w:rPr>
          <w:b/>
          <w:u w:val="single"/>
        </w:rPr>
        <w:t>NANPA Area Code Exhaust Forecast</w:t>
      </w:r>
    </w:p>
    <w:p w:rsidR="00492835" w:rsidRDefault="00492835" w:rsidP="00492835">
      <w:pPr>
        <w:pStyle w:val="BodyText"/>
      </w:pPr>
      <w:r>
        <w:t xml:space="preserve">In October 2020, NANPA issued its semi-annual exhaust analysis which continues to forecast </w:t>
      </w:r>
      <w:r w:rsidR="00E77A14">
        <w:t xml:space="preserve">exhaust of </w:t>
      </w:r>
      <w:r>
        <w:t xml:space="preserve">the 850 </w:t>
      </w:r>
      <w:r w:rsidR="006B0D66">
        <w:t>area code</w:t>
      </w:r>
      <w:r>
        <w:t xml:space="preserve"> in the third quarter of 2021. As of October 30, 2020, there are 16 available Central Office (CO) codes for assignment. While each CO code has 10,000 consecutive telephone numbers, a code can only be assigned to one rate center.</w:t>
      </w:r>
    </w:p>
    <w:p w:rsidR="00492835" w:rsidRDefault="00492835" w:rsidP="00492835">
      <w:pPr>
        <w:pStyle w:val="BodyText"/>
      </w:pPr>
      <w:r>
        <w:t xml:space="preserve">There are a total of 64 rate centers in the 850 </w:t>
      </w:r>
      <w:r w:rsidR="006B0D66">
        <w:t>area code</w:t>
      </w:r>
      <w:r w:rsidR="00987F84">
        <w:t>,</w:t>
      </w:r>
      <w:r>
        <w:t xml:space="preserve"> of which 63 are optional pooling</w:t>
      </w:r>
      <w:r w:rsidR="00053F81">
        <w:t xml:space="preserve"> rate centers</w:t>
      </w:r>
      <w:r w:rsidR="00AB7CCE">
        <w:t>,</w:t>
      </w:r>
      <w:r>
        <w:t xml:space="preserve"> and one is excluded from pooling. The Pooling Administrator has a total of 712 available blocks of 1,000 telephone numbers for assignment. There are available blocks in all rate centers with the exception of the MUNSON and SNEADS rate centers. </w:t>
      </w:r>
    </w:p>
    <w:p w:rsidR="00492835" w:rsidRDefault="00492835" w:rsidP="00492835">
      <w:pPr>
        <w:pStyle w:val="BodyText"/>
      </w:pPr>
      <w:r>
        <w:t xml:space="preserve">NANPA is forecasting demand for two </w:t>
      </w:r>
      <w:r w:rsidR="00AB7CCE">
        <w:t xml:space="preserve">CO </w:t>
      </w:r>
      <w:r>
        <w:t xml:space="preserve">codes in the next six months. Due to the limited number of CO codes in the 850 </w:t>
      </w:r>
      <w:r w:rsidR="006B0D66">
        <w:t>area code</w:t>
      </w:r>
      <w:r>
        <w:t xml:space="preserve">, NANPA notes that it may be necessary to ration code assignments if the implementation of the new area code is delayed. Specifically, if the demand for CO </w:t>
      </w:r>
      <w:r w:rsidR="00987F84">
        <w:t>c</w:t>
      </w:r>
      <w:r>
        <w:t xml:space="preserve">odes exceeds the supply </w:t>
      </w:r>
      <w:r w:rsidR="00AA06B9">
        <w:t>prior to final</w:t>
      </w:r>
      <w:r>
        <w:t xml:space="preserve"> implementation of the new area code, “Jeopardy” could be declared by NANPA for an NPA. When Jeopardy is declared, Interim Jeopardy </w:t>
      </w:r>
      <w:r>
        <w:lastRenderedPageBreak/>
        <w:t>Procedures are put in place and become effective immediately. The Interim Jeopardy procedures state that pooling and non-pooled CO code applications</w:t>
      </w:r>
      <w:r w:rsidR="00AB7CCE">
        <w:t xml:space="preserve"> must</w:t>
      </w:r>
      <w:r>
        <w:t xml:space="preserve"> be submitted through a lottery process</w:t>
      </w:r>
      <w:r w:rsidR="00AB7CCE">
        <w:t>,</w:t>
      </w:r>
      <w:r>
        <w:t xml:space="preserve"> and CO </w:t>
      </w:r>
      <w:r w:rsidR="00987F84">
        <w:t>c</w:t>
      </w:r>
      <w:r>
        <w:t>ode allocations initially are set at three per month. NANPA is required to convene the industry no later than three weeks after the Jeopardy declaration in order to reach consensus on the final Jeopardy procedures.</w:t>
      </w:r>
    </w:p>
    <w:p w:rsidR="00EF298D" w:rsidRPr="00EF298D" w:rsidRDefault="005F29AB" w:rsidP="00E275D8">
      <w:pPr>
        <w:pStyle w:val="BodyText"/>
        <w:rPr>
          <w:b/>
          <w:u w:val="single"/>
        </w:rPr>
      </w:pPr>
      <w:r>
        <w:rPr>
          <w:b/>
          <w:u w:val="single"/>
        </w:rPr>
        <w:t xml:space="preserve">850 </w:t>
      </w:r>
      <w:r w:rsidR="00EF298D" w:rsidRPr="00EF298D">
        <w:rPr>
          <w:b/>
          <w:u w:val="single"/>
        </w:rPr>
        <w:t>Outreach Efforts</w:t>
      </w:r>
    </w:p>
    <w:p w:rsidR="00A26915" w:rsidRDefault="00A26915" w:rsidP="00A26915">
      <w:pPr>
        <w:autoSpaceDE w:val="0"/>
        <w:autoSpaceDN w:val="0"/>
        <w:adjustRightInd w:val="0"/>
        <w:jc w:val="both"/>
      </w:pPr>
      <w:r w:rsidRPr="00D04717">
        <w:t>In order to educate and receive customer input, staff held a customer workshop</w:t>
      </w:r>
      <w:r w:rsidRPr="00D04717">
        <w:rPr>
          <w:bCs/>
        </w:rPr>
        <w:t xml:space="preserve"> on September 6, 2019</w:t>
      </w:r>
      <w:r>
        <w:rPr>
          <w:bCs/>
        </w:rPr>
        <w:t>,</w:t>
      </w:r>
      <w:r w:rsidRPr="00D04717">
        <w:rPr>
          <w:bCs/>
        </w:rPr>
        <w:t xml:space="preserve"> in Tallahassee. During this workshop</w:t>
      </w:r>
      <w:r w:rsidR="004C5A9A">
        <w:rPr>
          <w:bCs/>
        </w:rPr>
        <w:t>,</w:t>
      </w:r>
      <w:r w:rsidRPr="00D04717">
        <w:rPr>
          <w:bCs/>
        </w:rPr>
        <w:t xml:space="preserve"> </w:t>
      </w:r>
      <w:r>
        <w:rPr>
          <w:bCs/>
        </w:rPr>
        <w:t>Commission staff and representatives from NANPA</w:t>
      </w:r>
      <w:r w:rsidR="00053F81">
        <w:rPr>
          <w:bCs/>
        </w:rPr>
        <w:t xml:space="preserve"> gave presentations</w:t>
      </w:r>
      <w:r>
        <w:rPr>
          <w:bCs/>
        </w:rPr>
        <w:t xml:space="preserve"> explaining </w:t>
      </w:r>
      <w:r w:rsidRPr="00D04717">
        <w:rPr>
          <w:bCs/>
        </w:rPr>
        <w:t>the area code relief process, the relief options being considered</w:t>
      </w:r>
      <w:r>
        <w:rPr>
          <w:bCs/>
        </w:rPr>
        <w:t>,</w:t>
      </w:r>
      <w:r w:rsidRPr="00D04717">
        <w:rPr>
          <w:bCs/>
        </w:rPr>
        <w:t xml:space="preserve"> and</w:t>
      </w:r>
      <w:r>
        <w:rPr>
          <w:bCs/>
        </w:rPr>
        <w:t xml:space="preserve"> the </w:t>
      </w:r>
      <w:r w:rsidRPr="00D04717">
        <w:rPr>
          <w:bCs/>
        </w:rPr>
        <w:t xml:space="preserve">customer impact. Staff also allotted time for customers to ask questions or give comments. </w:t>
      </w:r>
      <w:r w:rsidRPr="00016782">
        <w:rPr>
          <w:bCs/>
        </w:rPr>
        <w:t>There were no customer comments during the workshop; however</w:t>
      </w:r>
      <w:r w:rsidR="00557AA9" w:rsidRPr="00016782">
        <w:rPr>
          <w:bCs/>
        </w:rPr>
        <w:t>,</w:t>
      </w:r>
      <w:r w:rsidRPr="00016782">
        <w:rPr>
          <w:bCs/>
        </w:rPr>
        <w:t xml:space="preserve"> sta</w:t>
      </w:r>
      <w:r w:rsidRPr="00B61304">
        <w:rPr>
          <w:bCs/>
        </w:rPr>
        <w:t xml:space="preserve">ff </w:t>
      </w:r>
      <w:r w:rsidR="00016782" w:rsidRPr="00C443FA">
        <w:rPr>
          <w:bCs/>
        </w:rPr>
        <w:t>did</w:t>
      </w:r>
      <w:r w:rsidR="00016782" w:rsidRPr="00016782">
        <w:rPr>
          <w:bCs/>
        </w:rPr>
        <w:t xml:space="preserve"> </w:t>
      </w:r>
      <w:r w:rsidRPr="00016782">
        <w:rPr>
          <w:bCs/>
        </w:rPr>
        <w:t>receive one customer commen</w:t>
      </w:r>
      <w:r w:rsidRPr="00B61304">
        <w:rPr>
          <w:bCs/>
        </w:rPr>
        <w:t xml:space="preserve">t </w:t>
      </w:r>
      <w:r w:rsidR="00016782" w:rsidRPr="00C443FA">
        <w:rPr>
          <w:bCs/>
        </w:rPr>
        <w:t>after the workshop</w:t>
      </w:r>
      <w:r w:rsidRPr="00016782">
        <w:rPr>
          <w:bCs/>
        </w:rPr>
        <w:t xml:space="preserve"> in favor of the </w:t>
      </w:r>
      <w:r w:rsidR="00545D19">
        <w:rPr>
          <w:bCs/>
        </w:rPr>
        <w:t>Overlay</w:t>
      </w:r>
      <w:r w:rsidRPr="00016782">
        <w:rPr>
          <w:bCs/>
        </w:rPr>
        <w:t xml:space="preserve"> alternative.</w:t>
      </w:r>
      <w:r w:rsidRPr="00D04717">
        <w:t xml:space="preserve"> </w:t>
      </w:r>
    </w:p>
    <w:p w:rsidR="00A26915" w:rsidRDefault="00A26915" w:rsidP="00A26915">
      <w:pPr>
        <w:autoSpaceDE w:val="0"/>
        <w:autoSpaceDN w:val="0"/>
        <w:adjustRightInd w:val="0"/>
        <w:jc w:val="both"/>
      </w:pPr>
    </w:p>
    <w:p w:rsidR="00A26915" w:rsidRDefault="00A26915" w:rsidP="00A26915">
      <w:pPr>
        <w:autoSpaceDE w:val="0"/>
        <w:autoSpaceDN w:val="0"/>
        <w:adjustRightInd w:val="0"/>
        <w:jc w:val="both"/>
      </w:pPr>
      <w:r>
        <w:t xml:space="preserve">NANPA and the industry workgroup developed customer education and notification dates after the </w:t>
      </w:r>
      <w:r w:rsidR="00737751">
        <w:t>850</w:t>
      </w:r>
      <w:r>
        <w:t xml:space="preserve"> Order w</w:t>
      </w:r>
      <w:r w:rsidR="00737751">
        <w:t>as</w:t>
      </w:r>
      <w:r>
        <w:t xml:space="preserve"> approved. Part of this process included the distribution of three additional email notifications sent to </w:t>
      </w:r>
      <w:r w:rsidR="004F3097">
        <w:t>d</w:t>
      </w:r>
      <w:r>
        <w:t xml:space="preserve">irectory </w:t>
      </w:r>
      <w:r w:rsidR="004F3097">
        <w:t>p</w:t>
      </w:r>
      <w:r>
        <w:t xml:space="preserve">ublishers, </w:t>
      </w:r>
      <w:r w:rsidR="004F3097">
        <w:t>c</w:t>
      </w:r>
      <w:r>
        <w:t xml:space="preserve">oin </w:t>
      </w:r>
      <w:r w:rsidR="004F3097">
        <w:t>o</w:t>
      </w:r>
      <w:r>
        <w:t xml:space="preserve">perated </w:t>
      </w:r>
      <w:r w:rsidR="004F3097">
        <w:t>p</w:t>
      </w:r>
      <w:r>
        <w:t xml:space="preserve">ayphone </w:t>
      </w:r>
      <w:r w:rsidR="004F3097">
        <w:t>p</w:t>
      </w:r>
      <w:r>
        <w:t xml:space="preserve">roviders, </w:t>
      </w:r>
      <w:r w:rsidR="004F3097">
        <w:t>a</w:t>
      </w:r>
      <w:r>
        <w:t xml:space="preserve">larm </w:t>
      </w:r>
      <w:r w:rsidR="004F3097">
        <w:t>a</w:t>
      </w:r>
      <w:r>
        <w:t xml:space="preserve">ssociations, 911 </w:t>
      </w:r>
      <w:r w:rsidR="004F3097">
        <w:t>c</w:t>
      </w:r>
      <w:r>
        <w:t xml:space="preserve">ounty </w:t>
      </w:r>
      <w:r w:rsidR="004F3097">
        <w:t>c</w:t>
      </w:r>
      <w:r>
        <w:t>oordinators and PSAPs</w:t>
      </w:r>
      <w:r w:rsidR="00737751">
        <w:t xml:space="preserve">. The emails </w:t>
      </w:r>
      <w:r w:rsidR="008E36AC">
        <w:t>were sent</w:t>
      </w:r>
      <w:r w:rsidR="000C701F">
        <w:t xml:space="preserve"> in April, July, and October for the 850 NPA. </w:t>
      </w:r>
      <w:r w:rsidR="002A0234">
        <w:t>This process has been used in prio</w:t>
      </w:r>
      <w:r w:rsidR="004C5A9A">
        <w:t xml:space="preserve">r Overlays </w:t>
      </w:r>
      <w:r w:rsidR="00FF1583">
        <w:t>that</w:t>
      </w:r>
      <w:r w:rsidR="00C80326">
        <w:t xml:space="preserve"> resulted</w:t>
      </w:r>
      <w:r w:rsidR="004C5A9A">
        <w:t xml:space="preserve"> in the transition to ten-digit dialing. </w:t>
      </w:r>
      <w:r w:rsidR="000C701F">
        <w:t>Two contacts at the Alarm Association were included in these emails.</w:t>
      </w:r>
      <w:r>
        <w:t xml:space="preserve"> </w:t>
      </w:r>
      <w:r w:rsidR="000C701F">
        <w:t>C</w:t>
      </w:r>
      <w:r>
        <w:t xml:space="preserve">ustomer notifications for the general public were </w:t>
      </w:r>
      <w:r w:rsidR="00055A0D">
        <w:t>sent by</w:t>
      </w:r>
      <w:r w:rsidR="00761263">
        <w:t xml:space="preserve"> all </w:t>
      </w:r>
      <w:r w:rsidR="000C701F">
        <w:t>telecommunications</w:t>
      </w:r>
      <w:r w:rsidR="00761263">
        <w:t xml:space="preserve"> companies in August, just prior to the beginning of the </w:t>
      </w:r>
      <w:r w:rsidR="000C701F">
        <w:t>permissive dialing period beginning August 22, 2020. The Commission also issued its own news release on August 7, 2020.</w:t>
      </w:r>
      <w:r w:rsidR="00761263">
        <w:t xml:space="preserve"> </w:t>
      </w:r>
    </w:p>
    <w:p w:rsidR="003C2292" w:rsidRDefault="003C2292" w:rsidP="00A26915">
      <w:pPr>
        <w:autoSpaceDE w:val="0"/>
        <w:autoSpaceDN w:val="0"/>
        <w:adjustRightInd w:val="0"/>
        <w:jc w:val="both"/>
      </w:pPr>
    </w:p>
    <w:p w:rsidR="00EF298D" w:rsidRPr="00EF298D" w:rsidRDefault="00EF298D" w:rsidP="00DB628B">
      <w:pPr>
        <w:pStyle w:val="BodyText"/>
        <w:rPr>
          <w:b/>
          <w:u w:val="single"/>
        </w:rPr>
      </w:pPr>
      <w:r w:rsidRPr="00EF298D">
        <w:rPr>
          <w:b/>
          <w:u w:val="single"/>
        </w:rPr>
        <w:t>Industry Workgroup Proposal</w:t>
      </w:r>
    </w:p>
    <w:p w:rsidR="00661999" w:rsidRDefault="00E777AF" w:rsidP="00E275D8">
      <w:pPr>
        <w:pStyle w:val="BodyText"/>
      </w:pPr>
      <w:r>
        <w:t xml:space="preserve">Staff </w:t>
      </w:r>
      <w:r w:rsidR="00B53F62">
        <w:t>advised</w:t>
      </w:r>
      <w:r>
        <w:t xml:space="preserve"> t</w:t>
      </w:r>
      <w:r w:rsidR="00E125F2">
        <w:t xml:space="preserve">he industry workgroup </w:t>
      </w:r>
      <w:r w:rsidR="00E309A6">
        <w:t xml:space="preserve">for the 850 area code relief implementation </w:t>
      </w:r>
      <w:r w:rsidR="00E125F2">
        <w:t xml:space="preserve">of the </w:t>
      </w:r>
      <w:r w:rsidR="0009613C">
        <w:t>concerns raised by the alarm industry</w:t>
      </w:r>
      <w:r>
        <w:t xml:space="preserve">. </w:t>
      </w:r>
      <w:r w:rsidR="00E309A6">
        <w:t>If the Commission decides</w:t>
      </w:r>
      <w:r>
        <w:t xml:space="preserve"> to exten</w:t>
      </w:r>
      <w:r w:rsidR="00055A0D">
        <w:t>d</w:t>
      </w:r>
      <w:r>
        <w:t xml:space="preserve"> the permissive </w:t>
      </w:r>
      <w:r w:rsidR="00055A0D">
        <w:t>dialing</w:t>
      </w:r>
      <w:r>
        <w:t xml:space="preserve"> period</w:t>
      </w:r>
      <w:r w:rsidR="00E309A6">
        <w:t xml:space="preserve"> for the 850 area code</w:t>
      </w:r>
      <w:r>
        <w:t xml:space="preserve">, the </w:t>
      </w:r>
      <w:r w:rsidR="00E309A6">
        <w:t>industry</w:t>
      </w:r>
      <w:r>
        <w:t xml:space="preserve"> workgroup has proposed the following timelines for the Commission’s conside</w:t>
      </w:r>
      <w:r w:rsidR="00842049">
        <w:t>ration.</w:t>
      </w:r>
      <w:r w:rsidR="00004C1D">
        <w:t xml:space="preserve"> As noted </w:t>
      </w:r>
      <w:r w:rsidR="004C4BA8">
        <w:t xml:space="preserve">in </w:t>
      </w:r>
      <w:r w:rsidR="00004C1D">
        <w:t>the Commission’s</w:t>
      </w:r>
      <w:r w:rsidR="0009613C">
        <w:t xml:space="preserve"> 850</w:t>
      </w:r>
      <w:r w:rsidR="00004C1D">
        <w:t xml:space="preserve"> Order, CO codes in</w:t>
      </w:r>
      <w:r w:rsidR="0009613C">
        <w:t xml:space="preserve"> the new</w:t>
      </w:r>
      <w:r w:rsidR="00004C1D">
        <w:t xml:space="preserve"> 448 </w:t>
      </w:r>
      <w:r w:rsidR="00F56FF5">
        <w:t xml:space="preserve">area code </w:t>
      </w:r>
      <w:r w:rsidR="00004C1D">
        <w:t>are available only when all assignable CO code</w:t>
      </w:r>
      <w:r w:rsidR="004C4BA8">
        <w:t>s</w:t>
      </w:r>
      <w:r w:rsidR="00004C1D">
        <w:t xml:space="preserve"> in the 850 </w:t>
      </w:r>
      <w:r w:rsidR="00F56FF5">
        <w:t xml:space="preserve">area code </w:t>
      </w:r>
      <w:r w:rsidR="00004C1D">
        <w:t>are assigned.</w:t>
      </w:r>
    </w:p>
    <w:tbl>
      <w:tblPr>
        <w:tblStyle w:val="TableGrid"/>
        <w:tblW w:w="0" w:type="auto"/>
        <w:tblInd w:w="108" w:type="dxa"/>
        <w:tblLook w:val="04A0" w:firstRow="1" w:lastRow="0" w:firstColumn="1" w:lastColumn="0" w:noHBand="0" w:noVBand="1"/>
      </w:tblPr>
      <w:tblGrid>
        <w:gridCol w:w="5400"/>
        <w:gridCol w:w="2160"/>
        <w:gridCol w:w="1800"/>
      </w:tblGrid>
      <w:tr w:rsidR="00AD621B" w:rsidRPr="00FF7596" w:rsidTr="00ED6039">
        <w:tc>
          <w:tcPr>
            <w:tcW w:w="5400" w:type="dxa"/>
            <w:shd w:val="clear" w:color="auto" w:fill="D9D9D9" w:themeFill="background1" w:themeFillShade="D9"/>
          </w:tcPr>
          <w:p w:rsidR="00AD621B" w:rsidRPr="00FF7596" w:rsidRDefault="00AD621B" w:rsidP="00FF7596">
            <w:pPr>
              <w:pStyle w:val="BodyText"/>
              <w:spacing w:after="0"/>
              <w:jc w:val="center"/>
              <w:rPr>
                <w:b/>
              </w:rPr>
            </w:pPr>
            <w:r w:rsidRPr="00FF7596">
              <w:rPr>
                <w:b/>
              </w:rPr>
              <w:t>850/448 NPA</w:t>
            </w:r>
          </w:p>
        </w:tc>
        <w:tc>
          <w:tcPr>
            <w:tcW w:w="2160" w:type="dxa"/>
            <w:shd w:val="clear" w:color="auto" w:fill="D9D9D9" w:themeFill="background1" w:themeFillShade="D9"/>
          </w:tcPr>
          <w:p w:rsidR="00AD621B" w:rsidRPr="00FF7596" w:rsidRDefault="00AD621B" w:rsidP="00FF7596">
            <w:pPr>
              <w:pStyle w:val="BodyText"/>
              <w:spacing w:after="0"/>
              <w:jc w:val="center"/>
              <w:rPr>
                <w:b/>
              </w:rPr>
            </w:pPr>
            <w:r>
              <w:rPr>
                <w:b/>
              </w:rPr>
              <w:t>Current Date</w:t>
            </w:r>
          </w:p>
        </w:tc>
        <w:tc>
          <w:tcPr>
            <w:tcW w:w="1800" w:type="dxa"/>
            <w:shd w:val="clear" w:color="auto" w:fill="D9D9D9" w:themeFill="background1" w:themeFillShade="D9"/>
          </w:tcPr>
          <w:p w:rsidR="00AD621B" w:rsidRPr="00FF7596" w:rsidRDefault="00AD621B" w:rsidP="00AD621B">
            <w:pPr>
              <w:pStyle w:val="BodyText"/>
              <w:spacing w:after="0"/>
              <w:jc w:val="center"/>
              <w:rPr>
                <w:b/>
              </w:rPr>
            </w:pPr>
            <w:r>
              <w:rPr>
                <w:b/>
              </w:rPr>
              <w:t>Revised Date</w:t>
            </w:r>
          </w:p>
        </w:tc>
      </w:tr>
      <w:tr w:rsidR="00AD621B" w:rsidRPr="00FF7596" w:rsidTr="00ED6039">
        <w:tc>
          <w:tcPr>
            <w:tcW w:w="5400" w:type="dxa"/>
          </w:tcPr>
          <w:p w:rsidR="00AD621B" w:rsidRPr="00FF7596" w:rsidRDefault="00AD621B" w:rsidP="00FF7596">
            <w:pPr>
              <w:pStyle w:val="BodyText"/>
              <w:spacing w:after="0"/>
            </w:pPr>
            <w:r w:rsidRPr="00FF7596">
              <w:t>End of permissive dialing and start of mandatory 10-digit dialing</w:t>
            </w:r>
          </w:p>
        </w:tc>
        <w:tc>
          <w:tcPr>
            <w:tcW w:w="2160" w:type="dxa"/>
            <w:vAlign w:val="center"/>
          </w:tcPr>
          <w:p w:rsidR="00AD621B" w:rsidRPr="00FF7596" w:rsidRDefault="00AD621B" w:rsidP="00AD621B">
            <w:pPr>
              <w:pStyle w:val="BodyText"/>
              <w:spacing w:after="0"/>
              <w:jc w:val="center"/>
            </w:pPr>
            <w:r>
              <w:t>February 20, 2021</w:t>
            </w:r>
          </w:p>
        </w:tc>
        <w:tc>
          <w:tcPr>
            <w:tcW w:w="1800" w:type="dxa"/>
            <w:vAlign w:val="center"/>
          </w:tcPr>
          <w:p w:rsidR="00AD621B" w:rsidRPr="00FF7596" w:rsidRDefault="00AD621B" w:rsidP="00AD621B">
            <w:pPr>
              <w:pStyle w:val="BodyText"/>
              <w:spacing w:after="0"/>
              <w:jc w:val="center"/>
            </w:pPr>
            <w:r>
              <w:t>May 22, 2021</w:t>
            </w:r>
          </w:p>
        </w:tc>
      </w:tr>
      <w:tr w:rsidR="00AD621B" w:rsidRPr="00FF7596" w:rsidTr="00ED6039">
        <w:tc>
          <w:tcPr>
            <w:tcW w:w="5400" w:type="dxa"/>
          </w:tcPr>
          <w:p w:rsidR="00AD621B" w:rsidRPr="00FF7596" w:rsidRDefault="00AD621B" w:rsidP="00FF7596">
            <w:pPr>
              <w:pStyle w:val="BodyText"/>
              <w:spacing w:after="0"/>
            </w:pPr>
            <w:r w:rsidRPr="00FF7596">
              <w:t>Earliest new 448 NPA central office code activation / in service date</w:t>
            </w:r>
          </w:p>
        </w:tc>
        <w:tc>
          <w:tcPr>
            <w:tcW w:w="2160" w:type="dxa"/>
            <w:vAlign w:val="center"/>
          </w:tcPr>
          <w:p w:rsidR="00AD621B" w:rsidRPr="00FF7596" w:rsidRDefault="00AD621B" w:rsidP="00AD621B">
            <w:pPr>
              <w:pStyle w:val="BodyText"/>
              <w:spacing w:after="0"/>
              <w:jc w:val="center"/>
            </w:pPr>
            <w:r>
              <w:t>March 20, 2021</w:t>
            </w:r>
          </w:p>
        </w:tc>
        <w:tc>
          <w:tcPr>
            <w:tcW w:w="1800" w:type="dxa"/>
            <w:vAlign w:val="center"/>
          </w:tcPr>
          <w:p w:rsidR="00AD621B" w:rsidRPr="00FF7596" w:rsidRDefault="00AD621B" w:rsidP="002369F0">
            <w:pPr>
              <w:pStyle w:val="BodyText"/>
              <w:spacing w:after="0"/>
              <w:jc w:val="center"/>
            </w:pPr>
            <w:r>
              <w:t>June 22, 2021</w:t>
            </w:r>
          </w:p>
        </w:tc>
      </w:tr>
      <w:tr w:rsidR="00AD621B" w:rsidRPr="00FF7596" w:rsidTr="00ED6039">
        <w:tc>
          <w:tcPr>
            <w:tcW w:w="5400" w:type="dxa"/>
          </w:tcPr>
          <w:p w:rsidR="00AD621B" w:rsidRPr="00FF7596" w:rsidRDefault="00AD621B" w:rsidP="00004C1D">
            <w:pPr>
              <w:pStyle w:val="BodyText"/>
              <w:spacing w:after="0"/>
            </w:pPr>
            <w:r w:rsidRPr="00FF7596">
              <w:t>Earliest date central office codes in the new 448 overlay area may be ordered through NANPA</w:t>
            </w:r>
            <w:r>
              <w:t>.</w:t>
            </w:r>
          </w:p>
        </w:tc>
        <w:tc>
          <w:tcPr>
            <w:tcW w:w="2160" w:type="dxa"/>
            <w:vAlign w:val="center"/>
          </w:tcPr>
          <w:p w:rsidR="00AD621B" w:rsidRPr="00FF7596" w:rsidRDefault="002421BC" w:rsidP="00AD621B">
            <w:pPr>
              <w:pStyle w:val="BodyText"/>
              <w:spacing w:after="0"/>
              <w:jc w:val="center"/>
            </w:pPr>
            <w:r>
              <w:t xml:space="preserve">January </w:t>
            </w:r>
            <w:r w:rsidR="006155C4">
              <w:t>13, 2021</w:t>
            </w:r>
          </w:p>
        </w:tc>
        <w:tc>
          <w:tcPr>
            <w:tcW w:w="1800" w:type="dxa"/>
            <w:vAlign w:val="center"/>
          </w:tcPr>
          <w:p w:rsidR="00AD621B" w:rsidRPr="00FF7596" w:rsidRDefault="00AD621B" w:rsidP="002369F0">
            <w:pPr>
              <w:pStyle w:val="BodyText"/>
              <w:spacing w:after="0"/>
              <w:jc w:val="center"/>
            </w:pPr>
            <w:r>
              <w:t>April 17, 2021</w:t>
            </w:r>
          </w:p>
        </w:tc>
      </w:tr>
    </w:tbl>
    <w:p w:rsidR="00562790" w:rsidRDefault="00562790" w:rsidP="00A46AD0">
      <w:pPr>
        <w:pStyle w:val="BodyText"/>
        <w:spacing w:after="0"/>
      </w:pPr>
    </w:p>
    <w:p w:rsidR="00FF7596" w:rsidRDefault="008855A1" w:rsidP="00FF7596">
      <w:pPr>
        <w:pStyle w:val="BodyText"/>
      </w:pPr>
      <w:r>
        <w:t xml:space="preserve">In order for telecommunications </w:t>
      </w:r>
      <w:r w:rsidR="00E10857">
        <w:t>carriers</w:t>
      </w:r>
      <w:r w:rsidR="00211574">
        <w:t xml:space="preserve"> to begin </w:t>
      </w:r>
      <w:r w:rsidR="00E10857">
        <w:t xml:space="preserve">incorporating the </w:t>
      </w:r>
      <w:r w:rsidR="00211574">
        <w:t xml:space="preserve">changes </w:t>
      </w:r>
      <w:r w:rsidR="00E10857">
        <w:t xml:space="preserve">listed above, NANPA </w:t>
      </w:r>
      <w:r w:rsidR="00D20E31">
        <w:t>must</w:t>
      </w:r>
      <w:r w:rsidR="00E10857">
        <w:t xml:space="preserve"> issue a planning letter regarding the actions of the Commission. </w:t>
      </w:r>
      <w:r w:rsidR="007600E2" w:rsidRPr="00B9172A">
        <w:t>NANPA’s “NPA Code Relief Planning and Notifications Guidelines” states that it will post the planning letter within ten business days of the final written order. Thus,</w:t>
      </w:r>
      <w:r w:rsidR="007600E2">
        <w:t xml:space="preserve"> </w:t>
      </w:r>
      <w:r w:rsidR="00E10857">
        <w:t xml:space="preserve">NANPA will not issue a planning letter without a </w:t>
      </w:r>
      <w:r w:rsidR="00557AA9">
        <w:t>F</w:t>
      </w:r>
      <w:r w:rsidR="00E10857">
        <w:t xml:space="preserve">inal </w:t>
      </w:r>
      <w:r w:rsidR="00557AA9">
        <w:t>O</w:t>
      </w:r>
      <w:r w:rsidR="00E10857">
        <w:t>rder from the Commission</w:t>
      </w:r>
      <w:r w:rsidR="00974BEC">
        <w:t>,</w:t>
      </w:r>
      <w:r w:rsidR="00E10857">
        <w:t xml:space="preserve"> unless it is specifically directed to do so.</w:t>
      </w:r>
    </w:p>
    <w:p w:rsidR="007A5FFF" w:rsidRPr="00FF3D82" w:rsidRDefault="001E5C7D" w:rsidP="00FF7596">
      <w:pPr>
        <w:pStyle w:val="BodyText"/>
        <w:rPr>
          <w:b/>
          <w:u w:val="single"/>
        </w:rPr>
      </w:pPr>
      <w:r>
        <w:rPr>
          <w:b/>
          <w:u w:val="single"/>
        </w:rPr>
        <w:lastRenderedPageBreak/>
        <w:t>Conclusion</w:t>
      </w:r>
    </w:p>
    <w:p w:rsidR="00492835" w:rsidRDefault="00FF3D82" w:rsidP="00E275D8">
      <w:pPr>
        <w:pStyle w:val="BodyText"/>
      </w:pPr>
      <w:r>
        <w:t xml:space="preserve">In light of the </w:t>
      </w:r>
      <w:r w:rsidR="00243F3C">
        <w:t xml:space="preserve">barriers the alarm industry has faced in reprograming alarm equipment </w:t>
      </w:r>
      <w:r w:rsidR="00E77A14">
        <w:t>due to</w:t>
      </w:r>
      <w:r w:rsidR="00243F3C">
        <w:t xml:space="preserve"> C</w:t>
      </w:r>
      <w:r w:rsidR="00055A0D">
        <w:t>OVID</w:t>
      </w:r>
      <w:r w:rsidR="00243F3C">
        <w:t>-19, s</w:t>
      </w:r>
      <w:r>
        <w:t>taff recommends approval of the schedule proposed by the industry wor</w:t>
      </w:r>
      <w:r w:rsidR="005C139C">
        <w:t xml:space="preserve">kgroup. Staff believes that extending the </w:t>
      </w:r>
      <w:r w:rsidR="002C1107">
        <w:t xml:space="preserve">end of </w:t>
      </w:r>
      <w:r w:rsidR="00E77A14">
        <w:t xml:space="preserve">the </w:t>
      </w:r>
      <w:r w:rsidR="005C139C">
        <w:t xml:space="preserve">permissive dialing period </w:t>
      </w:r>
      <w:r w:rsidR="00933A27">
        <w:t xml:space="preserve">from February </w:t>
      </w:r>
      <w:r w:rsidR="00737751">
        <w:t>20</w:t>
      </w:r>
      <w:r w:rsidR="00933A27">
        <w:t>, 2021</w:t>
      </w:r>
      <w:r w:rsidR="000248E4">
        <w:t>,</w:t>
      </w:r>
      <w:r w:rsidR="00933A27">
        <w:t xml:space="preserve"> to May 22, 2021</w:t>
      </w:r>
      <w:r w:rsidR="000248E4">
        <w:t>,</w:t>
      </w:r>
      <w:r>
        <w:t xml:space="preserve"> </w:t>
      </w:r>
      <w:r w:rsidR="002F4DA3">
        <w:t xml:space="preserve">strikes a reasonable balance between </w:t>
      </w:r>
      <w:r>
        <w:t>provid</w:t>
      </w:r>
      <w:r w:rsidR="002F4DA3">
        <w:t>ing</w:t>
      </w:r>
      <w:r>
        <w:t xml:space="preserve"> additional time to the alarm industry to update equipment </w:t>
      </w:r>
      <w:r w:rsidR="00243F3C">
        <w:t>and ensur</w:t>
      </w:r>
      <w:r w:rsidR="00FC3087">
        <w:t>e</w:t>
      </w:r>
      <w:r w:rsidR="00243F3C">
        <w:t xml:space="preserve"> public safety </w:t>
      </w:r>
      <w:r w:rsidR="002F4DA3">
        <w:t>with the need to</w:t>
      </w:r>
      <w:r>
        <w:t xml:space="preserve"> </w:t>
      </w:r>
      <w:r w:rsidR="002F4DA3">
        <w:t xml:space="preserve">mitigate the risk of exhausting </w:t>
      </w:r>
      <w:r w:rsidR="00243F3C">
        <w:t>telephone numbers in the 850 NPA.</w:t>
      </w:r>
      <w:r w:rsidR="00DB22FB">
        <w:t xml:space="preserve"> </w:t>
      </w:r>
      <w:r w:rsidR="0027355E">
        <w:t xml:space="preserve">Also, </w:t>
      </w:r>
      <w:r w:rsidR="001F2742">
        <w:t>i</w:t>
      </w:r>
      <w:r w:rsidR="00DB22FB" w:rsidRPr="00DB22FB">
        <w:t>n order to facilitate this schedule</w:t>
      </w:r>
      <w:r w:rsidR="00D20E31">
        <w:t>,</w:t>
      </w:r>
      <w:r w:rsidR="00DB22FB" w:rsidRPr="00DB22FB">
        <w:t xml:space="preserve"> </w:t>
      </w:r>
      <w:r w:rsidR="0027355E">
        <w:t xml:space="preserve">staff recommends </w:t>
      </w:r>
      <w:r w:rsidR="00DB22FB" w:rsidRPr="00DB22FB">
        <w:t xml:space="preserve">the Commission </w:t>
      </w:r>
      <w:r w:rsidR="0027355E">
        <w:t xml:space="preserve">direct </w:t>
      </w:r>
      <w:r w:rsidR="00DB22FB" w:rsidRPr="00DB22FB">
        <w:t xml:space="preserve">NANPA </w:t>
      </w:r>
      <w:r w:rsidR="0027355E">
        <w:t xml:space="preserve">to </w:t>
      </w:r>
      <w:r w:rsidR="00DB22FB" w:rsidRPr="00DB22FB">
        <w:t xml:space="preserve">issue the planning letter </w:t>
      </w:r>
      <w:r w:rsidR="007600E2">
        <w:t xml:space="preserve">within </w:t>
      </w:r>
      <w:r w:rsidR="00FB16B3">
        <w:t>ten</w:t>
      </w:r>
      <w:r w:rsidR="007600E2">
        <w:t xml:space="preserve"> business days of the</w:t>
      </w:r>
      <w:r w:rsidR="007600E2" w:rsidRPr="00DB22FB">
        <w:t xml:space="preserve"> </w:t>
      </w:r>
      <w:r w:rsidR="00DB22FB" w:rsidRPr="00DB22FB">
        <w:t xml:space="preserve">issuance of the </w:t>
      </w:r>
      <w:r w:rsidR="005F29AB" w:rsidRPr="00DB22FB">
        <w:t>P</w:t>
      </w:r>
      <w:r w:rsidR="005F29AB">
        <w:t>roposed Agency Action</w:t>
      </w:r>
      <w:r w:rsidR="005F29AB" w:rsidRPr="00DB22FB">
        <w:t xml:space="preserve"> </w:t>
      </w:r>
      <w:r w:rsidR="00974BEC">
        <w:t xml:space="preserve">(PAA) </w:t>
      </w:r>
      <w:r w:rsidR="00DB22FB" w:rsidRPr="00DB22FB">
        <w:t>Order.</w:t>
      </w:r>
    </w:p>
    <w:p w:rsidR="00295076" w:rsidRDefault="00295076">
      <w:pPr>
        <w:pStyle w:val="IssueHeading"/>
        <w:rPr>
          <w:vanish/>
          <w:specVanish/>
        </w:rPr>
      </w:pPr>
      <w:r w:rsidRPr="004C3641">
        <w:rPr>
          <w:b w:val="0"/>
          <w:i w:val="0"/>
        </w:rPr>
        <w:br w:type="page"/>
      </w:r>
      <w:r w:rsidRPr="004C3641">
        <w:lastRenderedPageBreak/>
        <w:t xml:space="preserve">Issue </w:t>
      </w:r>
      <w:fldSimple w:instr=" SEQ Issue \* MERGEFORMAT ">
        <w:r w:rsidR="000E0CD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E0CDC">
        <w:rPr>
          <w:noProof/>
        </w:rPr>
        <w:instrText>2</w:instrText>
      </w:r>
      <w:r>
        <w:fldChar w:fldCharType="end"/>
      </w:r>
      <w:r>
        <w:tab/>
        <w:instrText xml:space="preserve">(Fogleman)" \l 1 </w:instrText>
      </w:r>
      <w:r>
        <w:fldChar w:fldCharType="end"/>
      </w:r>
      <w:r>
        <w:t> </w:t>
      </w:r>
    </w:p>
    <w:p w:rsidR="00295076" w:rsidRDefault="00295076">
      <w:pPr>
        <w:pStyle w:val="BodyText"/>
      </w:pPr>
      <w:r>
        <w:t xml:space="preserve"> Should the Commission extend the </w:t>
      </w:r>
      <w:r w:rsidR="002C1107">
        <w:t xml:space="preserve">end of the </w:t>
      </w:r>
      <w:r>
        <w:t xml:space="preserve">permissive dialing period for the 813 </w:t>
      </w:r>
      <w:r w:rsidR="006B0D66">
        <w:t>area code</w:t>
      </w:r>
      <w:r w:rsidR="007360F1">
        <w:t xml:space="preserve"> from October 1</w:t>
      </w:r>
      <w:r w:rsidR="005F29AB">
        <w:t>6</w:t>
      </w:r>
      <w:r w:rsidR="007360F1">
        <w:t>, 2021</w:t>
      </w:r>
      <w:r w:rsidR="00133BB8">
        <w:t>,</w:t>
      </w:r>
      <w:r w:rsidR="007360F1">
        <w:t xml:space="preserve"> to January </w:t>
      </w:r>
      <w:r w:rsidR="002E30AD">
        <w:t>22</w:t>
      </w:r>
      <w:r w:rsidR="007360F1">
        <w:t>, 2022</w:t>
      </w:r>
      <w:r>
        <w:t>?</w:t>
      </w:r>
    </w:p>
    <w:p w:rsidR="00295076" w:rsidRPr="004C3641" w:rsidRDefault="00295076">
      <w:pPr>
        <w:pStyle w:val="IssueSubsectionHeading"/>
        <w:rPr>
          <w:vanish/>
          <w:specVanish/>
        </w:rPr>
      </w:pPr>
      <w:r w:rsidRPr="004C3641">
        <w:t>Recommendation: </w:t>
      </w:r>
    </w:p>
    <w:p w:rsidR="00295076" w:rsidRDefault="00295076">
      <w:pPr>
        <w:pStyle w:val="BodyText"/>
      </w:pPr>
      <w:r>
        <w:t> </w:t>
      </w:r>
      <w:r w:rsidR="00920AB8">
        <w:t>Yes</w:t>
      </w:r>
      <w:r w:rsidR="0047548B">
        <w:t>.</w:t>
      </w:r>
      <w:r w:rsidR="00920AB8">
        <w:t xml:space="preserve"> </w:t>
      </w:r>
      <w:r w:rsidR="0047548B">
        <w:t>T</w:t>
      </w:r>
      <w:r w:rsidR="00920AB8">
        <w:t xml:space="preserve">he Commission should approve </w:t>
      </w:r>
      <w:r w:rsidR="00E77A14">
        <w:t xml:space="preserve">an </w:t>
      </w:r>
      <w:r w:rsidR="00920AB8">
        <w:t>extension of the permissive dialing period for the 813 area code</w:t>
      </w:r>
      <w:r w:rsidR="00C5438F">
        <w:t xml:space="preserve">, as set forth in Order No. </w:t>
      </w:r>
      <w:r w:rsidR="00C5438F" w:rsidRPr="002E3DEA">
        <w:t>PSC-2020-0098-PAA-TP</w:t>
      </w:r>
      <w:r w:rsidR="00C5438F">
        <w:t>,</w:t>
      </w:r>
      <w:r w:rsidR="00920AB8">
        <w:t xml:space="preserve"> to January </w:t>
      </w:r>
      <w:r w:rsidR="002E30AD">
        <w:t>22</w:t>
      </w:r>
      <w:r w:rsidR="00920AB8">
        <w:t>, 2022.</w:t>
      </w:r>
      <w:r>
        <w:t xml:space="preserve"> (Fogleman)</w:t>
      </w:r>
    </w:p>
    <w:p w:rsidR="00295076" w:rsidRPr="004C3641" w:rsidRDefault="00295076">
      <w:pPr>
        <w:pStyle w:val="IssueSubsectionHeading"/>
        <w:rPr>
          <w:vanish/>
          <w:specVanish/>
        </w:rPr>
      </w:pPr>
      <w:r w:rsidRPr="004C3641">
        <w:t>Staff Analysis: </w:t>
      </w:r>
    </w:p>
    <w:p w:rsidR="004C59C5" w:rsidRDefault="00295076" w:rsidP="004C59C5">
      <w:pPr>
        <w:pStyle w:val="BodyText"/>
      </w:pPr>
      <w:r>
        <w:t> </w:t>
      </w:r>
      <w:r w:rsidR="004C59C5">
        <w:t xml:space="preserve"> </w:t>
      </w:r>
    </w:p>
    <w:p w:rsidR="004C59C5" w:rsidRPr="00EF298D" w:rsidRDefault="003D05DF" w:rsidP="004C59C5">
      <w:pPr>
        <w:pStyle w:val="BodyText"/>
        <w:rPr>
          <w:b/>
          <w:u w:val="single"/>
        </w:rPr>
      </w:pPr>
      <w:r>
        <w:rPr>
          <w:b/>
          <w:u w:val="single"/>
        </w:rPr>
        <w:t xml:space="preserve">Summary of </w:t>
      </w:r>
      <w:r w:rsidR="004C59C5" w:rsidRPr="00EF298D">
        <w:rPr>
          <w:b/>
          <w:u w:val="single"/>
        </w:rPr>
        <w:t>Concerns of Alarm Industry</w:t>
      </w:r>
    </w:p>
    <w:p w:rsidR="004C59C5" w:rsidRDefault="004C59C5" w:rsidP="004C59C5">
      <w:pPr>
        <w:pStyle w:val="BodyText"/>
      </w:pPr>
      <w:r>
        <w:t xml:space="preserve">As noted </w:t>
      </w:r>
      <w:r w:rsidR="00466A74">
        <w:t>in Issue 1</w:t>
      </w:r>
      <w:r>
        <w:t>, the majority of fire alarm systems and emergency elevator phones require on</w:t>
      </w:r>
      <w:r w:rsidR="00FB16B3">
        <w:t>-</w:t>
      </w:r>
      <w:r>
        <w:t xml:space="preserve">site reprograming </w:t>
      </w:r>
      <w:r w:rsidR="00466A74">
        <w:t xml:space="preserve">of equipment </w:t>
      </w:r>
      <w:r>
        <w:t xml:space="preserve">from seven-digit dialing to ten-digit dialing. </w:t>
      </w:r>
      <w:r w:rsidR="00E77A14">
        <w:t>Due to</w:t>
      </w:r>
      <w:r>
        <w:t xml:space="preserve"> the COVID-19 pandemic, the Alarm Association has requested th</w:t>
      </w:r>
      <w:r w:rsidR="00133BB8">
        <w:t>at the</w:t>
      </w:r>
      <w:r>
        <w:t xml:space="preserve"> Commission extend the permissive dialing period</w:t>
      </w:r>
      <w:r w:rsidR="00466A74">
        <w:t xml:space="preserve"> to provide for additional time for such reprograming</w:t>
      </w:r>
      <w:r>
        <w:t xml:space="preserve">. </w:t>
      </w:r>
    </w:p>
    <w:p w:rsidR="004C59C5" w:rsidRPr="00EF298D" w:rsidRDefault="004C59C5" w:rsidP="004C59C5">
      <w:pPr>
        <w:pStyle w:val="BodyText"/>
        <w:rPr>
          <w:b/>
          <w:u w:val="single"/>
        </w:rPr>
      </w:pPr>
      <w:r w:rsidRPr="00EF298D">
        <w:rPr>
          <w:b/>
          <w:u w:val="single"/>
        </w:rPr>
        <w:t>NANPA Area Code Exhaust Forecast</w:t>
      </w:r>
      <w:r w:rsidR="00976C96">
        <w:rPr>
          <w:b/>
          <w:u w:val="single"/>
        </w:rPr>
        <w:t xml:space="preserve"> / 988 National Suicide Prevention </w:t>
      </w:r>
      <w:r w:rsidR="00175137">
        <w:rPr>
          <w:b/>
          <w:u w:val="single"/>
        </w:rPr>
        <w:t>Lifeline</w:t>
      </w:r>
    </w:p>
    <w:p w:rsidR="007A150D" w:rsidRPr="00EF298D" w:rsidRDefault="00D03615">
      <w:pPr>
        <w:pStyle w:val="BodyText"/>
        <w:rPr>
          <w:b/>
          <w:u w:val="single"/>
        </w:rPr>
      </w:pPr>
      <w:r>
        <w:t>When the Commission considered area code relief for the 813 area code</w:t>
      </w:r>
      <w:r w:rsidR="00D20E31">
        <w:t>,</w:t>
      </w:r>
      <w:r>
        <w:t xml:space="preserve"> NANPA had forecasted </w:t>
      </w:r>
      <w:r w:rsidR="00976C96">
        <w:t>the</w:t>
      </w:r>
      <w:r>
        <w:t xml:space="preserve"> exhaust by </w:t>
      </w:r>
      <w:r w:rsidR="004C59C5">
        <w:t xml:space="preserve">third quarter of 2021. </w:t>
      </w:r>
      <w:r w:rsidR="005C70E0">
        <w:t>In October 2020, NANPA issued its semi-annual exhaust analysis forecast</w:t>
      </w:r>
      <w:r w:rsidR="00545D19">
        <w:t>, and updated</w:t>
      </w:r>
      <w:r w:rsidR="005C70E0">
        <w:t xml:space="preserve"> the exhaust of the 813 area code </w:t>
      </w:r>
      <w:r w:rsidR="00545D19">
        <w:t>to</w:t>
      </w:r>
      <w:r w:rsidR="005C70E0">
        <w:t xml:space="preserve"> the fourth quarter of 2022. </w:t>
      </w:r>
      <w:r w:rsidR="00775925">
        <w:t xml:space="preserve">Thus, the expected exhaust for the 813 area code was pushed out more than </w:t>
      </w:r>
      <w:r w:rsidR="008E703F">
        <w:t xml:space="preserve">a </w:t>
      </w:r>
      <w:r w:rsidR="00775925">
        <w:t xml:space="preserve">year. </w:t>
      </w:r>
      <w:r w:rsidR="00976C96">
        <w:t>However</w:t>
      </w:r>
      <w:r w:rsidR="00775925">
        <w:t>,</w:t>
      </w:r>
      <w:r w:rsidR="00976C96">
        <w:t xml:space="preserve"> the </w:t>
      </w:r>
      <w:r w:rsidR="00775925">
        <w:t xml:space="preserve">area code </w:t>
      </w:r>
      <w:r w:rsidR="00976C96">
        <w:t xml:space="preserve">exhaust is no longer the </w:t>
      </w:r>
      <w:r w:rsidR="00545D19">
        <w:t xml:space="preserve">sole </w:t>
      </w:r>
      <w:r w:rsidR="00976C96">
        <w:t>issue forcing the transition to ten-digit dialing in this area code.</w:t>
      </w:r>
    </w:p>
    <w:p w:rsidR="00775925" w:rsidRDefault="00081BAB" w:rsidP="00081BAB">
      <w:pPr>
        <w:pStyle w:val="BodyText"/>
      </w:pPr>
      <w:r>
        <w:t>In July</w:t>
      </w:r>
      <w:r w:rsidR="00545D19">
        <w:t xml:space="preserve"> 2020</w:t>
      </w:r>
      <w:r>
        <w:t xml:space="preserve">, the Federal Communications Commission adopted rules to establish 988 as the new nationwide three-digit phone number to connect those in crises with suicide prevention and mental health crisis counselors. The rules require all phone service providers to direct all 988 calls to the existing National Suicide Prevention Lifeline by July 16, 2022. To ensure that calls to 988 reach the National Suicide Prevention Lifeline, all providers will be required to implement </w:t>
      </w:r>
      <w:r w:rsidR="004C5A9A">
        <w:t>ten</w:t>
      </w:r>
      <w:r>
        <w:t>-digit dialing in areas that use</w:t>
      </w:r>
      <w:r w:rsidR="00D20E31">
        <w:t xml:space="preserve"> both</w:t>
      </w:r>
      <w:r>
        <w:t xml:space="preserve"> seven</w:t>
      </w:r>
      <w:r w:rsidR="004C5A9A">
        <w:t>-</w:t>
      </w:r>
      <w:r>
        <w:t>digit dialing and use 988 as the first three numbers in seven-digit phone numbers.</w:t>
      </w:r>
    </w:p>
    <w:p w:rsidR="007A150D" w:rsidRDefault="00983051" w:rsidP="00081BAB">
      <w:pPr>
        <w:pStyle w:val="BodyText"/>
      </w:pPr>
      <w:r>
        <w:t xml:space="preserve">Because 988 is an active prefix in the 813 area code, </w:t>
      </w:r>
      <w:r w:rsidR="00545D19">
        <w:t xml:space="preserve">the 813 NPA </w:t>
      </w:r>
      <w:r>
        <w:t>will be required to transition to ten-digit dialing.</w:t>
      </w:r>
      <w:r w:rsidR="00FD7EF7">
        <w:t xml:space="preserve"> </w:t>
      </w:r>
      <w:r w:rsidR="00C37E50">
        <w:t>T</w:t>
      </w:r>
      <w:r w:rsidR="00FD7EF7">
        <w:t>he implementation schedule related to establishing the 988</w:t>
      </w:r>
      <w:r w:rsidR="004C5A9A">
        <w:t xml:space="preserve"> </w:t>
      </w:r>
      <w:r w:rsidR="00175137">
        <w:t>National Suicide Prevention Life</w:t>
      </w:r>
      <w:r w:rsidR="00F56FF5">
        <w:t>line</w:t>
      </w:r>
      <w:r w:rsidR="00C37E50">
        <w:t xml:space="preserve"> requires the transition to ten-digit dialing before the new exhaust date for the 813 area code.</w:t>
      </w:r>
      <w:r w:rsidR="00FE4C27">
        <w:rPr>
          <w:rStyle w:val="FootnoteReference"/>
        </w:rPr>
        <w:footnoteReference w:id="3"/>
      </w:r>
      <w:r w:rsidR="00FE4C27">
        <w:t xml:space="preserve"> </w:t>
      </w:r>
      <w:r w:rsidR="00FE4C27" w:rsidRPr="00584F61">
        <w:t xml:space="preserve">Thus, the Commission has a limited time to extend the permissive dialing period in the 813 area code, since permissive dialing cannot be extended to </w:t>
      </w:r>
      <w:r w:rsidR="00FE4C27">
        <w:t>the forecasted exhaust</w:t>
      </w:r>
      <w:r w:rsidR="00FE4C27" w:rsidRPr="00584F61">
        <w:t xml:space="preserve"> </w:t>
      </w:r>
      <w:r w:rsidR="00337A83">
        <w:t>(</w:t>
      </w:r>
      <w:r w:rsidR="00FE4C27" w:rsidRPr="00584F61">
        <w:t>fourth quarter of 2022</w:t>
      </w:r>
      <w:r w:rsidR="00337A83">
        <w:t>)</w:t>
      </w:r>
      <w:r w:rsidR="00FE4C27" w:rsidRPr="00584F61">
        <w:t xml:space="preserve"> due to the implementation of the National Suicide Prevention Lifeline</w:t>
      </w:r>
      <w:r w:rsidR="00FE4C27">
        <w:t>.</w:t>
      </w:r>
    </w:p>
    <w:p w:rsidR="004C59C5" w:rsidRPr="00EF298D" w:rsidRDefault="00491A8B" w:rsidP="004C59C5">
      <w:pPr>
        <w:pStyle w:val="BodyText"/>
        <w:rPr>
          <w:b/>
          <w:u w:val="single"/>
        </w:rPr>
      </w:pPr>
      <w:r>
        <w:rPr>
          <w:b/>
          <w:u w:val="single"/>
        </w:rPr>
        <w:t xml:space="preserve">813 </w:t>
      </w:r>
      <w:r w:rsidR="004C59C5" w:rsidRPr="00EF298D">
        <w:rPr>
          <w:b/>
          <w:u w:val="single"/>
        </w:rPr>
        <w:t>Outreach Efforts</w:t>
      </w:r>
    </w:p>
    <w:p w:rsidR="00A46AD0" w:rsidRDefault="00965A23" w:rsidP="00A46AD0">
      <w:pPr>
        <w:autoSpaceDE w:val="0"/>
        <w:autoSpaceDN w:val="0"/>
        <w:adjustRightInd w:val="0"/>
        <w:jc w:val="both"/>
      </w:pPr>
      <w:r w:rsidRPr="00965A23">
        <w:t>In an effort to educate and receive customer input, staff held customer workshops on February 6, 2020, in Tampa, FL, and February 7, 2020, in St. Petersburg, FL. During these workshops</w:t>
      </w:r>
      <w:r w:rsidR="00D20E31">
        <w:t>,</w:t>
      </w:r>
      <w:r w:rsidRPr="00965A23">
        <w:t xml:space="preserve"> Commission staff and a representative from NANPA explained the area code relief process, the </w:t>
      </w:r>
      <w:r w:rsidRPr="00965A23">
        <w:lastRenderedPageBreak/>
        <w:t xml:space="preserve">relief options being considered, and the customer impact. Staff also allotted time for customers to ask questions or give comments. </w:t>
      </w:r>
      <w:r w:rsidR="005C6A9D">
        <w:t>While t</w:t>
      </w:r>
      <w:r w:rsidRPr="00965A23">
        <w:t>here were no customers at either workshop</w:t>
      </w:r>
      <w:r w:rsidR="005C6A9D">
        <w:t xml:space="preserve">, </w:t>
      </w:r>
      <w:r w:rsidR="00A46AD0" w:rsidRPr="00016782">
        <w:rPr>
          <w:bCs/>
        </w:rPr>
        <w:t>sta</w:t>
      </w:r>
      <w:r w:rsidR="00A46AD0" w:rsidRPr="00B61304">
        <w:rPr>
          <w:bCs/>
        </w:rPr>
        <w:t xml:space="preserve">ff </w:t>
      </w:r>
      <w:r w:rsidR="00A46AD0" w:rsidRPr="00C443FA">
        <w:rPr>
          <w:bCs/>
        </w:rPr>
        <w:t>did</w:t>
      </w:r>
      <w:r w:rsidR="00A46AD0" w:rsidRPr="00016782">
        <w:rPr>
          <w:bCs/>
        </w:rPr>
        <w:t xml:space="preserve"> receive one commen</w:t>
      </w:r>
      <w:r w:rsidR="00A46AD0" w:rsidRPr="00B61304">
        <w:rPr>
          <w:bCs/>
        </w:rPr>
        <w:t xml:space="preserve">t </w:t>
      </w:r>
      <w:r w:rsidR="005C6A9D">
        <w:rPr>
          <w:bCs/>
        </w:rPr>
        <w:t xml:space="preserve">afterwards </w:t>
      </w:r>
      <w:r w:rsidR="00A46AD0" w:rsidRPr="00016782">
        <w:rPr>
          <w:bCs/>
        </w:rPr>
        <w:t xml:space="preserve">in favor of the </w:t>
      </w:r>
      <w:r w:rsidR="004C5A9A">
        <w:rPr>
          <w:bCs/>
        </w:rPr>
        <w:t>O</w:t>
      </w:r>
      <w:r w:rsidR="00A46AD0" w:rsidRPr="00016782">
        <w:rPr>
          <w:bCs/>
        </w:rPr>
        <w:t xml:space="preserve">verlay </w:t>
      </w:r>
      <w:r w:rsidR="005C6A9D">
        <w:rPr>
          <w:bCs/>
        </w:rPr>
        <w:t>option</w:t>
      </w:r>
      <w:r w:rsidR="00A46AD0" w:rsidRPr="00016782">
        <w:rPr>
          <w:bCs/>
        </w:rPr>
        <w:t>.</w:t>
      </w:r>
      <w:r w:rsidR="00A46AD0" w:rsidRPr="00D04717">
        <w:t xml:space="preserve"> </w:t>
      </w:r>
    </w:p>
    <w:p w:rsidR="004C59C5" w:rsidRDefault="004C59C5" w:rsidP="004C59C5">
      <w:pPr>
        <w:autoSpaceDE w:val="0"/>
        <w:autoSpaceDN w:val="0"/>
        <w:adjustRightInd w:val="0"/>
        <w:jc w:val="both"/>
      </w:pPr>
    </w:p>
    <w:p w:rsidR="004C59C5" w:rsidRDefault="004C59C5" w:rsidP="004C59C5">
      <w:pPr>
        <w:autoSpaceDE w:val="0"/>
        <w:autoSpaceDN w:val="0"/>
        <w:adjustRightInd w:val="0"/>
        <w:jc w:val="both"/>
      </w:pPr>
      <w:r>
        <w:t xml:space="preserve">NANPA and the industry workgroup </w:t>
      </w:r>
      <w:r w:rsidR="00BF77A2">
        <w:t xml:space="preserve">are working to </w:t>
      </w:r>
      <w:r>
        <w:t>develop customer education and notification dates. Part of this process include</w:t>
      </w:r>
      <w:r w:rsidR="00BF77A2">
        <w:t>s</w:t>
      </w:r>
      <w:r>
        <w:t xml:space="preserve"> the distribution of </w:t>
      </w:r>
      <w:r w:rsidR="005F29AB">
        <w:t xml:space="preserve">four </w:t>
      </w:r>
      <w:r>
        <w:t xml:space="preserve">additional email notifications sent to </w:t>
      </w:r>
      <w:r w:rsidR="00AF1966">
        <w:t>d</w:t>
      </w:r>
      <w:r>
        <w:t xml:space="preserve">irectory </w:t>
      </w:r>
      <w:r w:rsidR="00AF1966">
        <w:t>p</w:t>
      </w:r>
      <w:r>
        <w:t xml:space="preserve">ublishers, </w:t>
      </w:r>
      <w:r w:rsidR="00AF1966">
        <w:t>c</w:t>
      </w:r>
      <w:r>
        <w:t xml:space="preserve">oin </w:t>
      </w:r>
      <w:r w:rsidR="00AF1966">
        <w:t>o</w:t>
      </w:r>
      <w:r>
        <w:t xml:space="preserve">perated </w:t>
      </w:r>
      <w:r w:rsidR="00AF1966">
        <w:t>p</w:t>
      </w:r>
      <w:r>
        <w:t xml:space="preserve">ayphone </w:t>
      </w:r>
      <w:r w:rsidR="00AF1966">
        <w:t>p</w:t>
      </w:r>
      <w:r>
        <w:t xml:space="preserve">roviders, </w:t>
      </w:r>
      <w:r w:rsidR="00AF1966">
        <w:t>a</w:t>
      </w:r>
      <w:r>
        <w:t xml:space="preserve">larm </w:t>
      </w:r>
      <w:r w:rsidR="00AF1966">
        <w:t>a</w:t>
      </w:r>
      <w:r>
        <w:t xml:space="preserve">ssociations, 911 </w:t>
      </w:r>
      <w:r w:rsidR="00AF1966">
        <w:t>c</w:t>
      </w:r>
      <w:r>
        <w:t xml:space="preserve">ounty </w:t>
      </w:r>
      <w:r w:rsidR="00AF1966">
        <w:t>c</w:t>
      </w:r>
      <w:r>
        <w:t>oordinators</w:t>
      </w:r>
      <w:r w:rsidR="005F29AB">
        <w:t>,</w:t>
      </w:r>
      <w:r>
        <w:t xml:space="preserve"> and PSAPs</w:t>
      </w:r>
      <w:r w:rsidRPr="000C701F">
        <w:t xml:space="preserve"> </w:t>
      </w:r>
      <w:r>
        <w:t>for the 8</w:t>
      </w:r>
      <w:r w:rsidR="00135DD0">
        <w:t>13</w:t>
      </w:r>
      <w:r>
        <w:t xml:space="preserve"> NPA. </w:t>
      </w:r>
      <w:r w:rsidR="0047548B">
        <w:t xml:space="preserve">As previously indicated, this process has been used in prior Overlays </w:t>
      </w:r>
      <w:r w:rsidR="00337A83">
        <w:t>that</w:t>
      </w:r>
      <w:r w:rsidR="0047548B">
        <w:t xml:space="preserve"> resulted in the transition to ten-digit dialing. </w:t>
      </w:r>
      <w:r w:rsidR="00BF77A2">
        <w:t xml:space="preserve">These emails are scheduled to be sent on December 17, 2020, March 5, 2021, June 16, 2021, and September 3, 2021. </w:t>
      </w:r>
      <w:r w:rsidR="00E231A8">
        <w:t>The f</w:t>
      </w:r>
      <w:r w:rsidR="00BF77A2">
        <w:t>irst c</w:t>
      </w:r>
      <w:r>
        <w:t xml:space="preserve">ustomer notification for the general public </w:t>
      </w:r>
      <w:r w:rsidR="00545D19">
        <w:t xml:space="preserve">is </w:t>
      </w:r>
      <w:r w:rsidR="00BF77A2">
        <w:t>scheduled</w:t>
      </w:r>
      <w:r w:rsidR="00545D19">
        <w:t xml:space="preserve"> to be sent by all telecommunications companies</w:t>
      </w:r>
      <w:r w:rsidR="00BF77A2">
        <w:t xml:space="preserve"> </w:t>
      </w:r>
      <w:r w:rsidR="00E231A8">
        <w:t>in March 2021</w:t>
      </w:r>
      <w:r>
        <w:t xml:space="preserve">, just prior to the beginning of the permissive dialing period </w:t>
      </w:r>
      <w:r w:rsidR="00737751">
        <w:t xml:space="preserve">on </w:t>
      </w:r>
      <w:r w:rsidR="00E231A8">
        <w:t>April 17, 2021</w:t>
      </w:r>
      <w:r>
        <w:t xml:space="preserve">. </w:t>
      </w:r>
    </w:p>
    <w:p w:rsidR="004C59C5" w:rsidRDefault="004C59C5" w:rsidP="004C59C5">
      <w:pPr>
        <w:autoSpaceDE w:val="0"/>
        <w:autoSpaceDN w:val="0"/>
        <w:adjustRightInd w:val="0"/>
        <w:jc w:val="both"/>
      </w:pPr>
    </w:p>
    <w:p w:rsidR="004C59C5" w:rsidRPr="00EF298D" w:rsidRDefault="004C59C5" w:rsidP="004C59C5">
      <w:pPr>
        <w:pStyle w:val="BodyText"/>
        <w:rPr>
          <w:b/>
          <w:u w:val="single"/>
        </w:rPr>
      </w:pPr>
      <w:r w:rsidRPr="00EF298D">
        <w:rPr>
          <w:b/>
          <w:u w:val="single"/>
        </w:rPr>
        <w:t>Industry Workgroup Proposal</w:t>
      </w:r>
    </w:p>
    <w:p w:rsidR="00004C1D" w:rsidRDefault="004C59C5" w:rsidP="00004C1D">
      <w:pPr>
        <w:pStyle w:val="BodyText"/>
      </w:pPr>
      <w:r>
        <w:t xml:space="preserve">Staff </w:t>
      </w:r>
      <w:r w:rsidR="00936FCC">
        <w:t>advised</w:t>
      </w:r>
      <w:r>
        <w:t xml:space="preserve"> the industry workgroup for the 8</w:t>
      </w:r>
      <w:r w:rsidR="00D03615">
        <w:t>13</w:t>
      </w:r>
      <w:r>
        <w:t xml:space="preserve"> area code relief </w:t>
      </w:r>
      <w:r w:rsidR="00AF1966">
        <w:t xml:space="preserve">implementation </w:t>
      </w:r>
      <w:r>
        <w:t>of the</w:t>
      </w:r>
      <w:r w:rsidR="00EE2940">
        <w:t xml:space="preserve"> concerns </w:t>
      </w:r>
      <w:r>
        <w:t xml:space="preserve">identified by the </w:t>
      </w:r>
      <w:r w:rsidR="00EE2940">
        <w:t>alarm industry</w:t>
      </w:r>
      <w:r>
        <w:t>. If the Commission decides to extend the permissive dialing period for the 8</w:t>
      </w:r>
      <w:r w:rsidR="00D03615">
        <w:t>13</w:t>
      </w:r>
      <w:r>
        <w:t xml:space="preserve"> area code, the industry workgroup has proposed the following timelines for the Commission’s consideration.</w:t>
      </w:r>
      <w:r w:rsidR="00004C1D">
        <w:t xml:space="preserve"> As noted </w:t>
      </w:r>
      <w:r w:rsidR="00D20E31">
        <w:t xml:space="preserve">in </w:t>
      </w:r>
      <w:r w:rsidR="00004C1D">
        <w:t>the</w:t>
      </w:r>
      <w:r w:rsidR="00EE2940">
        <w:t xml:space="preserve"> 813 </w:t>
      </w:r>
      <w:r w:rsidR="00004C1D">
        <w:t xml:space="preserve">Order, CO codes in </w:t>
      </w:r>
      <w:r w:rsidR="00EE2940">
        <w:t xml:space="preserve">the new </w:t>
      </w:r>
      <w:r w:rsidR="00004C1D">
        <w:t xml:space="preserve">656 </w:t>
      </w:r>
      <w:r w:rsidR="00F56FF5">
        <w:t xml:space="preserve">area code </w:t>
      </w:r>
      <w:r w:rsidR="00004C1D">
        <w:t>are available only when all assignable CO code</w:t>
      </w:r>
      <w:r w:rsidR="00D20E31">
        <w:t>s</w:t>
      </w:r>
      <w:r w:rsidR="00004C1D">
        <w:t xml:space="preserve"> in the 813 </w:t>
      </w:r>
      <w:r w:rsidR="00F56FF5">
        <w:t xml:space="preserve">area code </w:t>
      </w:r>
      <w:r w:rsidR="00004C1D">
        <w:t>are assigned.</w:t>
      </w:r>
    </w:p>
    <w:tbl>
      <w:tblPr>
        <w:tblStyle w:val="TableGrid"/>
        <w:tblW w:w="9270" w:type="dxa"/>
        <w:tblInd w:w="108" w:type="dxa"/>
        <w:tblLayout w:type="fixed"/>
        <w:tblLook w:val="04A0" w:firstRow="1" w:lastRow="0" w:firstColumn="1" w:lastColumn="0" w:noHBand="0" w:noVBand="1"/>
      </w:tblPr>
      <w:tblGrid>
        <w:gridCol w:w="4860"/>
        <w:gridCol w:w="2250"/>
        <w:gridCol w:w="2160"/>
      </w:tblGrid>
      <w:tr w:rsidR="006155C4" w:rsidRPr="00FF7596" w:rsidTr="00ED6039">
        <w:tc>
          <w:tcPr>
            <w:tcW w:w="4860" w:type="dxa"/>
            <w:shd w:val="clear" w:color="auto" w:fill="D9D9D9" w:themeFill="background1" w:themeFillShade="D9"/>
          </w:tcPr>
          <w:p w:rsidR="006155C4" w:rsidRPr="00FF7596" w:rsidRDefault="006155C4" w:rsidP="00FF7596">
            <w:pPr>
              <w:pStyle w:val="BodyText"/>
              <w:spacing w:after="0"/>
              <w:jc w:val="center"/>
              <w:rPr>
                <w:b/>
              </w:rPr>
            </w:pPr>
            <w:r w:rsidRPr="00FF7596">
              <w:rPr>
                <w:b/>
              </w:rPr>
              <w:t>813/656 NPA</w:t>
            </w:r>
          </w:p>
        </w:tc>
        <w:tc>
          <w:tcPr>
            <w:tcW w:w="2250" w:type="dxa"/>
            <w:shd w:val="clear" w:color="auto" w:fill="D9D9D9" w:themeFill="background1" w:themeFillShade="D9"/>
          </w:tcPr>
          <w:p w:rsidR="006155C4" w:rsidRPr="006155C4" w:rsidRDefault="006155C4" w:rsidP="006155C4">
            <w:pPr>
              <w:jc w:val="center"/>
              <w:rPr>
                <w:b/>
              </w:rPr>
            </w:pPr>
            <w:r w:rsidRPr="006155C4">
              <w:rPr>
                <w:b/>
              </w:rPr>
              <w:t>Current Date</w:t>
            </w:r>
          </w:p>
        </w:tc>
        <w:tc>
          <w:tcPr>
            <w:tcW w:w="2160" w:type="dxa"/>
            <w:shd w:val="clear" w:color="auto" w:fill="D9D9D9" w:themeFill="background1" w:themeFillShade="D9"/>
          </w:tcPr>
          <w:p w:rsidR="006155C4" w:rsidRPr="006155C4" w:rsidRDefault="006155C4" w:rsidP="006155C4">
            <w:pPr>
              <w:jc w:val="center"/>
              <w:rPr>
                <w:b/>
              </w:rPr>
            </w:pPr>
            <w:r w:rsidRPr="006155C4">
              <w:rPr>
                <w:b/>
              </w:rPr>
              <w:t>Revised Date</w:t>
            </w:r>
          </w:p>
        </w:tc>
      </w:tr>
      <w:tr w:rsidR="006155C4" w:rsidRPr="00FF7596" w:rsidTr="00ED6039">
        <w:tc>
          <w:tcPr>
            <w:tcW w:w="4860" w:type="dxa"/>
          </w:tcPr>
          <w:p w:rsidR="006155C4" w:rsidRPr="00FF7596" w:rsidRDefault="006155C4" w:rsidP="003D05DF">
            <w:pPr>
              <w:pStyle w:val="BodyText"/>
              <w:spacing w:after="0"/>
            </w:pPr>
            <w:r w:rsidRPr="00FF7596">
              <w:t>Start of permissive 10-digit dialing</w:t>
            </w:r>
          </w:p>
        </w:tc>
        <w:tc>
          <w:tcPr>
            <w:tcW w:w="2250" w:type="dxa"/>
            <w:vAlign w:val="center"/>
          </w:tcPr>
          <w:p w:rsidR="006155C4" w:rsidRPr="00FF7596" w:rsidRDefault="006155C4" w:rsidP="006155C4">
            <w:pPr>
              <w:pStyle w:val="BodyText"/>
              <w:spacing w:after="0"/>
              <w:jc w:val="center"/>
            </w:pPr>
            <w:r w:rsidRPr="00FF7596">
              <w:t>April 17, 2021</w:t>
            </w:r>
          </w:p>
        </w:tc>
        <w:tc>
          <w:tcPr>
            <w:tcW w:w="2160" w:type="dxa"/>
            <w:vAlign w:val="center"/>
          </w:tcPr>
          <w:p w:rsidR="006155C4" w:rsidRPr="00FF7596" w:rsidRDefault="00A869A4" w:rsidP="006155C4">
            <w:pPr>
              <w:pStyle w:val="BodyText"/>
              <w:spacing w:after="0"/>
              <w:jc w:val="center"/>
            </w:pPr>
            <w:r>
              <w:t>No Change</w:t>
            </w:r>
          </w:p>
        </w:tc>
      </w:tr>
      <w:tr w:rsidR="006155C4" w:rsidRPr="00FF7596" w:rsidTr="00ED6039">
        <w:tc>
          <w:tcPr>
            <w:tcW w:w="4860" w:type="dxa"/>
          </w:tcPr>
          <w:p w:rsidR="006155C4" w:rsidRPr="00FF7596" w:rsidRDefault="006155C4" w:rsidP="003D05DF">
            <w:pPr>
              <w:pStyle w:val="BodyText"/>
              <w:spacing w:after="0"/>
            </w:pPr>
            <w:r w:rsidRPr="00FF7596">
              <w:t>End of permissive dialing and start of mandatory 10-digit dialing</w:t>
            </w:r>
          </w:p>
        </w:tc>
        <w:tc>
          <w:tcPr>
            <w:tcW w:w="2250" w:type="dxa"/>
            <w:vAlign w:val="center"/>
          </w:tcPr>
          <w:p w:rsidR="006155C4" w:rsidRPr="00FF7596" w:rsidRDefault="00ED33F6" w:rsidP="006155C4">
            <w:pPr>
              <w:pStyle w:val="BodyText"/>
              <w:spacing w:after="0"/>
              <w:jc w:val="center"/>
            </w:pPr>
            <w:r>
              <w:t>October 16, 2021</w:t>
            </w:r>
          </w:p>
        </w:tc>
        <w:tc>
          <w:tcPr>
            <w:tcW w:w="2160" w:type="dxa"/>
            <w:vAlign w:val="center"/>
          </w:tcPr>
          <w:p w:rsidR="006155C4" w:rsidRPr="00FF7596" w:rsidRDefault="006155C4" w:rsidP="006155C4">
            <w:pPr>
              <w:pStyle w:val="BodyText"/>
              <w:spacing w:after="0"/>
              <w:jc w:val="center"/>
            </w:pPr>
            <w:r w:rsidRPr="00FF7596">
              <w:t>January 22, 2022</w:t>
            </w:r>
          </w:p>
        </w:tc>
      </w:tr>
      <w:tr w:rsidR="006155C4" w:rsidRPr="00FF7596" w:rsidTr="00ED6039">
        <w:tc>
          <w:tcPr>
            <w:tcW w:w="4860" w:type="dxa"/>
          </w:tcPr>
          <w:p w:rsidR="006155C4" w:rsidRPr="00FF7596" w:rsidRDefault="006155C4" w:rsidP="003D05DF">
            <w:pPr>
              <w:pStyle w:val="BodyText"/>
              <w:spacing w:after="0"/>
            </w:pPr>
            <w:r w:rsidRPr="00FF7596">
              <w:t>Earliest new 656 NPA central office code activation / in service date</w:t>
            </w:r>
          </w:p>
        </w:tc>
        <w:tc>
          <w:tcPr>
            <w:tcW w:w="2250" w:type="dxa"/>
            <w:vAlign w:val="center"/>
          </w:tcPr>
          <w:p w:rsidR="006155C4" w:rsidRPr="00FF7596" w:rsidRDefault="00ED33F6" w:rsidP="006155C4">
            <w:pPr>
              <w:pStyle w:val="BodyText"/>
              <w:spacing w:after="0"/>
              <w:jc w:val="center"/>
            </w:pPr>
            <w:r>
              <w:t>November 16, 2021</w:t>
            </w:r>
          </w:p>
        </w:tc>
        <w:tc>
          <w:tcPr>
            <w:tcW w:w="2160" w:type="dxa"/>
            <w:vAlign w:val="center"/>
          </w:tcPr>
          <w:p w:rsidR="006155C4" w:rsidRPr="00FF7596" w:rsidRDefault="006155C4" w:rsidP="006155C4">
            <w:pPr>
              <w:pStyle w:val="BodyText"/>
              <w:spacing w:after="0"/>
              <w:jc w:val="center"/>
            </w:pPr>
            <w:r>
              <w:t>February 22, 2022</w:t>
            </w:r>
          </w:p>
        </w:tc>
      </w:tr>
      <w:tr w:rsidR="006155C4" w:rsidRPr="00FF7596" w:rsidTr="00ED6039">
        <w:tc>
          <w:tcPr>
            <w:tcW w:w="4860" w:type="dxa"/>
          </w:tcPr>
          <w:p w:rsidR="006155C4" w:rsidRPr="00FF7596" w:rsidRDefault="006155C4" w:rsidP="00004C1D">
            <w:pPr>
              <w:pStyle w:val="BodyText"/>
              <w:spacing w:after="0"/>
            </w:pPr>
            <w:r w:rsidRPr="00FF7596">
              <w:t>Earliest date central office codes in the new 656 overlay are</w:t>
            </w:r>
            <w:r>
              <w:t>a may be ordered through NANPA</w:t>
            </w:r>
            <w:r w:rsidR="00A869A4">
              <w:t>.</w:t>
            </w:r>
          </w:p>
        </w:tc>
        <w:tc>
          <w:tcPr>
            <w:tcW w:w="2250" w:type="dxa"/>
            <w:vAlign w:val="center"/>
          </w:tcPr>
          <w:p w:rsidR="006155C4" w:rsidRPr="00FF7596" w:rsidRDefault="00ED33F6" w:rsidP="006155C4">
            <w:pPr>
              <w:pStyle w:val="BodyText"/>
              <w:spacing w:after="0"/>
              <w:jc w:val="center"/>
            </w:pPr>
            <w:r>
              <w:t>September 11, 2021</w:t>
            </w:r>
          </w:p>
        </w:tc>
        <w:tc>
          <w:tcPr>
            <w:tcW w:w="2160" w:type="dxa"/>
            <w:vAlign w:val="center"/>
          </w:tcPr>
          <w:p w:rsidR="006155C4" w:rsidRPr="00FF7596" w:rsidRDefault="006155C4" w:rsidP="006155C4">
            <w:pPr>
              <w:pStyle w:val="BodyText"/>
              <w:spacing w:after="0"/>
              <w:jc w:val="center"/>
            </w:pPr>
            <w:r>
              <w:t>December 18, 2021</w:t>
            </w:r>
          </w:p>
        </w:tc>
      </w:tr>
    </w:tbl>
    <w:p w:rsidR="00FF7596" w:rsidRDefault="00FF7596" w:rsidP="00FF7596">
      <w:pPr>
        <w:pStyle w:val="BodyText"/>
        <w:spacing w:after="0"/>
      </w:pPr>
    </w:p>
    <w:p w:rsidR="00E10857" w:rsidRDefault="00E10857" w:rsidP="00E10857">
      <w:pPr>
        <w:pStyle w:val="BodyText"/>
      </w:pPr>
      <w:r>
        <w:t xml:space="preserve">In order for telecommunications carriers to begin incorporating the changes listed above, NANPA </w:t>
      </w:r>
      <w:r w:rsidR="00D20E31">
        <w:t>must</w:t>
      </w:r>
      <w:r>
        <w:t xml:space="preserve"> issue a planning letter regarding the actions of the Commission. </w:t>
      </w:r>
      <w:r w:rsidR="007600E2" w:rsidRPr="00B9172A">
        <w:t>NANPA’s “NPA Code Relief Planning and Notifications Guidelines” states that it will post the planning letter within ten business days of the final written order. Thus,</w:t>
      </w:r>
      <w:r w:rsidR="007600E2">
        <w:t xml:space="preserve"> </w:t>
      </w:r>
      <w:r>
        <w:t xml:space="preserve">NANPA will not issue a planning letter without a </w:t>
      </w:r>
      <w:r w:rsidR="00557AA9">
        <w:t>F</w:t>
      </w:r>
      <w:r>
        <w:t xml:space="preserve">inal </w:t>
      </w:r>
      <w:r w:rsidR="00557AA9">
        <w:t>O</w:t>
      </w:r>
      <w:r>
        <w:t>rder from the Commission</w:t>
      </w:r>
      <w:r w:rsidR="00974BEC">
        <w:t>,</w:t>
      </w:r>
      <w:r>
        <w:t xml:space="preserve"> unless it is specifically directed to do so.</w:t>
      </w:r>
    </w:p>
    <w:p w:rsidR="004C59C5" w:rsidRPr="00FF3D82" w:rsidRDefault="004C59C5" w:rsidP="00FF7596">
      <w:pPr>
        <w:pStyle w:val="BodyText"/>
        <w:rPr>
          <w:b/>
          <w:u w:val="single"/>
        </w:rPr>
      </w:pPr>
      <w:r>
        <w:rPr>
          <w:b/>
          <w:u w:val="single"/>
        </w:rPr>
        <w:t>Conclusion</w:t>
      </w:r>
    </w:p>
    <w:p w:rsidR="004C59C5" w:rsidRDefault="004C59C5" w:rsidP="004C59C5">
      <w:pPr>
        <w:pStyle w:val="BodyText"/>
      </w:pPr>
      <w:r>
        <w:t xml:space="preserve">In light of the barriers the alarm industry has faced in reprograming alarm equipment </w:t>
      </w:r>
      <w:r w:rsidR="00067CD6">
        <w:t>due to</w:t>
      </w:r>
      <w:r>
        <w:t xml:space="preserve"> COVID-19, staff recommends approval of the schedule proposed by the industry workgroup. </w:t>
      </w:r>
      <w:r w:rsidR="00983051">
        <w:t xml:space="preserve">While the forecasted exhaust date for 813 has been extended, the implementation </w:t>
      </w:r>
      <w:r w:rsidR="00EC4E25">
        <w:t xml:space="preserve">of the national suicide prevention number limits the amount of time permissive dialing can be extended. </w:t>
      </w:r>
      <w:r>
        <w:t xml:space="preserve">Staff believes that extending the </w:t>
      </w:r>
      <w:r w:rsidR="002369F0">
        <w:t>end of</w:t>
      </w:r>
      <w:r w:rsidR="00974BEC">
        <w:t xml:space="preserve"> the</w:t>
      </w:r>
      <w:r w:rsidR="002369F0">
        <w:t xml:space="preserve"> </w:t>
      </w:r>
      <w:r>
        <w:t xml:space="preserve">permissive dialing period </w:t>
      </w:r>
      <w:r w:rsidR="002369F0">
        <w:t>from October 1</w:t>
      </w:r>
      <w:r w:rsidR="00737751">
        <w:t>6</w:t>
      </w:r>
      <w:r w:rsidR="002369F0">
        <w:t>, 2021</w:t>
      </w:r>
      <w:r w:rsidR="00974BEC">
        <w:t>,</w:t>
      </w:r>
      <w:r w:rsidR="002369F0">
        <w:t xml:space="preserve"> to January 22, 2022</w:t>
      </w:r>
      <w:r w:rsidR="00EE2940">
        <w:t>,</w:t>
      </w:r>
      <w:r>
        <w:t xml:space="preserve"> strikes a reasonable balance between providing additional time to the alarm industry to update equipment</w:t>
      </w:r>
      <w:r w:rsidR="007A150D">
        <w:t>,</w:t>
      </w:r>
      <w:r>
        <w:t xml:space="preserve"> ensuring public safety</w:t>
      </w:r>
      <w:r w:rsidR="00EA64F3">
        <w:t>,</w:t>
      </w:r>
      <w:r>
        <w:t xml:space="preserve"> mitigat</w:t>
      </w:r>
      <w:r w:rsidR="00EA64F3">
        <w:t>ing</w:t>
      </w:r>
      <w:r>
        <w:t xml:space="preserve"> the risk of exhausting telephone </w:t>
      </w:r>
      <w:r>
        <w:lastRenderedPageBreak/>
        <w:t>numbers in the 8</w:t>
      </w:r>
      <w:r w:rsidR="005E4940">
        <w:t>13</w:t>
      </w:r>
      <w:r>
        <w:t xml:space="preserve"> NPA</w:t>
      </w:r>
      <w:r w:rsidR="00D20E31">
        <w:t>,</w:t>
      </w:r>
      <w:r w:rsidR="007A150D">
        <w:t xml:space="preserve"> and the implementation of the national suicide prevention number</w:t>
      </w:r>
      <w:r>
        <w:t>.</w:t>
      </w:r>
      <w:r w:rsidR="00DB22FB">
        <w:t xml:space="preserve"> </w:t>
      </w:r>
      <w:r w:rsidR="00EA64F3">
        <w:t>Also, i</w:t>
      </w:r>
      <w:r w:rsidR="00DB22FB" w:rsidRPr="00DB22FB">
        <w:t>n order to facilitate this schedule</w:t>
      </w:r>
      <w:r w:rsidR="00D20E31">
        <w:t>,</w:t>
      </w:r>
      <w:r w:rsidR="00EA64F3">
        <w:t xml:space="preserve"> staff recommends</w:t>
      </w:r>
      <w:r w:rsidR="00974BEC">
        <w:t xml:space="preserve"> that</w:t>
      </w:r>
      <w:r w:rsidR="00DB22FB" w:rsidRPr="00DB22FB">
        <w:t xml:space="preserve"> the Commission </w:t>
      </w:r>
      <w:r w:rsidR="00EA64F3">
        <w:t>direct</w:t>
      </w:r>
      <w:r w:rsidR="0097361A">
        <w:t xml:space="preserve"> </w:t>
      </w:r>
      <w:r w:rsidR="00DB22FB" w:rsidRPr="00DB22FB">
        <w:t>NANPA</w:t>
      </w:r>
      <w:r w:rsidR="00EA64F3">
        <w:t xml:space="preserve"> to</w:t>
      </w:r>
      <w:r w:rsidR="00DB22FB" w:rsidRPr="00DB22FB">
        <w:t xml:space="preserve"> issue the planning letter </w:t>
      </w:r>
      <w:r w:rsidR="007600E2">
        <w:t xml:space="preserve">within </w:t>
      </w:r>
      <w:r w:rsidR="00FB16B3">
        <w:t>ten</w:t>
      </w:r>
      <w:r w:rsidR="007600E2">
        <w:t xml:space="preserve"> business days of the</w:t>
      </w:r>
      <w:r w:rsidR="007600E2" w:rsidRPr="00DB22FB">
        <w:t xml:space="preserve"> </w:t>
      </w:r>
      <w:r w:rsidR="00DB22FB" w:rsidRPr="00DB22FB">
        <w:t>issuance of the PAA Order.</w:t>
      </w:r>
    </w:p>
    <w:p w:rsidR="00295076" w:rsidRDefault="00295076" w:rsidP="00E275D8">
      <w:pPr>
        <w:pStyle w:val="BodyText"/>
      </w:pPr>
    </w:p>
    <w:p w:rsidR="00295076" w:rsidRDefault="00295076">
      <w:pPr>
        <w:pStyle w:val="IssueHeading"/>
        <w:rPr>
          <w:vanish/>
          <w:specVanish/>
        </w:rPr>
      </w:pPr>
      <w:r w:rsidRPr="004C3641">
        <w:rPr>
          <w:b w:val="0"/>
          <w:i w:val="0"/>
        </w:rPr>
        <w:br w:type="page"/>
      </w:r>
      <w:r w:rsidRPr="004C3641">
        <w:lastRenderedPageBreak/>
        <w:t xml:space="preserve">Issue </w:t>
      </w:r>
      <w:fldSimple w:instr=" SEQ Issue \* MERGEFORMAT ">
        <w:r w:rsidR="000E0CDC">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0E0CDC">
        <w:rPr>
          <w:noProof/>
        </w:rPr>
        <w:instrText>3</w:instrText>
      </w:r>
      <w:r>
        <w:fldChar w:fldCharType="end"/>
      </w:r>
      <w:r>
        <w:tab/>
        <w:instrText xml:space="preserve">(Dziechciarz, Passidomo)" \l 1 </w:instrText>
      </w:r>
      <w:r>
        <w:fldChar w:fldCharType="end"/>
      </w:r>
      <w:r>
        <w:t> </w:t>
      </w:r>
    </w:p>
    <w:p w:rsidR="00295076" w:rsidRDefault="00295076">
      <w:pPr>
        <w:pStyle w:val="BodyText"/>
      </w:pPr>
      <w:r>
        <w:t> Should this docket be closed?</w:t>
      </w:r>
    </w:p>
    <w:p w:rsidR="00295076" w:rsidRPr="004C3641" w:rsidRDefault="00295076">
      <w:pPr>
        <w:pStyle w:val="IssueSubsectionHeading"/>
        <w:rPr>
          <w:vanish/>
          <w:specVanish/>
        </w:rPr>
      </w:pPr>
      <w:r w:rsidRPr="004C3641">
        <w:t>Recommendation: </w:t>
      </w:r>
    </w:p>
    <w:p w:rsidR="00295076" w:rsidRDefault="00295076">
      <w:pPr>
        <w:pStyle w:val="BodyText"/>
      </w:pPr>
      <w:r>
        <w:t> </w:t>
      </w:r>
      <w:r w:rsidR="0047548B">
        <w:t xml:space="preserve">Yes. </w:t>
      </w:r>
      <w:r w:rsidR="003C7958" w:rsidRPr="003C7958">
        <w:t>If no person whose substantial interests are affected by the proposed agency action files a protest within 21 days of the issuance of the Proposed Agency Action Order, this docket should be closed upon the issuance of a Consummating Order</w:t>
      </w:r>
      <w:r w:rsidR="003C7958">
        <w:t>.</w:t>
      </w:r>
      <w:r>
        <w:t xml:space="preserve"> (Dziechciarz, Passidomo)</w:t>
      </w:r>
    </w:p>
    <w:p w:rsidR="00295076" w:rsidRPr="004C3641" w:rsidRDefault="00295076">
      <w:pPr>
        <w:pStyle w:val="IssueSubsectionHeading"/>
        <w:rPr>
          <w:vanish/>
          <w:specVanish/>
        </w:rPr>
      </w:pPr>
      <w:r w:rsidRPr="004C3641">
        <w:t>Staff Analysis: </w:t>
      </w:r>
    </w:p>
    <w:p w:rsidR="00295076" w:rsidRDefault="00295076">
      <w:pPr>
        <w:pStyle w:val="BodyText"/>
      </w:pPr>
      <w:r>
        <w:t> </w:t>
      </w:r>
      <w:r w:rsidR="003C7958">
        <w:t>A</w:t>
      </w:r>
      <w:r w:rsidR="003C7958" w:rsidRPr="003C7958">
        <w:t>t the conclusion of the protest period, if no protest is filed, this docket should be closed upon the issuance of a Consummating Order.</w:t>
      </w:r>
    </w:p>
    <w:p w:rsidR="00295076" w:rsidRDefault="00295076" w:rsidP="00E275D8">
      <w:pPr>
        <w:pStyle w:val="BodyText"/>
      </w:pPr>
    </w:p>
    <w:sectPr w:rsidR="00295076"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C16D" w16cex:dateUtc="2020-11-12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BF465D" w16cid:durableId="2357C1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25" w:rsidRDefault="00D85025">
      <w:r>
        <w:separator/>
      </w:r>
    </w:p>
  </w:endnote>
  <w:endnote w:type="continuationSeparator" w:id="0">
    <w:p w:rsidR="00D85025" w:rsidRDefault="00D8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DC" w:rsidRDefault="000E0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DF" w:rsidRDefault="003D05D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E0CDC">
      <w:rPr>
        <w:rStyle w:val="PageNumber"/>
        <w:noProof/>
      </w:rPr>
      <w:t>10</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DC" w:rsidRDefault="000E0C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DF" w:rsidRDefault="003D0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25" w:rsidRDefault="00D85025">
      <w:r>
        <w:separator/>
      </w:r>
    </w:p>
  </w:footnote>
  <w:footnote w:type="continuationSeparator" w:id="0">
    <w:p w:rsidR="00D85025" w:rsidRDefault="00D85025">
      <w:r>
        <w:continuationSeparator/>
      </w:r>
    </w:p>
  </w:footnote>
  <w:footnote w:id="1">
    <w:p w:rsidR="003D05DF" w:rsidRDefault="003D05DF">
      <w:pPr>
        <w:pStyle w:val="FootnoteText"/>
      </w:pPr>
      <w:r>
        <w:rPr>
          <w:rStyle w:val="FootnoteReference"/>
        </w:rPr>
        <w:footnoteRef/>
      </w:r>
      <w:r>
        <w:t xml:space="preserve"> </w:t>
      </w:r>
      <w:r w:rsidRPr="00562790">
        <w:rPr>
          <w:i/>
        </w:rPr>
        <w:t>See</w:t>
      </w:r>
      <w:r>
        <w:t xml:space="preserve"> </w:t>
      </w:r>
      <w:r w:rsidR="00415A5E">
        <w:t xml:space="preserve">FPSC </w:t>
      </w:r>
      <w:r>
        <w:t>Document No. 11831-2020.</w:t>
      </w:r>
    </w:p>
  </w:footnote>
  <w:footnote w:id="2">
    <w:p w:rsidR="003D05DF" w:rsidRDefault="003D05DF">
      <w:pPr>
        <w:pStyle w:val="FootnoteText"/>
      </w:pPr>
      <w:r>
        <w:rPr>
          <w:rStyle w:val="FootnoteReference"/>
        </w:rPr>
        <w:footnoteRef/>
      </w:r>
      <w:r>
        <w:t xml:space="preserve"> </w:t>
      </w:r>
      <w:r w:rsidRPr="00562790">
        <w:rPr>
          <w:i/>
        </w:rPr>
        <w:t>See</w:t>
      </w:r>
      <w:r>
        <w:t xml:space="preserve"> </w:t>
      </w:r>
      <w:r w:rsidR="00415A5E">
        <w:t xml:space="preserve">FPSC </w:t>
      </w:r>
      <w:r>
        <w:t>Document No. 11888-2020.</w:t>
      </w:r>
    </w:p>
  </w:footnote>
  <w:footnote w:id="3">
    <w:p w:rsidR="00FE4C27" w:rsidRDefault="00FE4C27" w:rsidP="00FE4C27">
      <w:pPr>
        <w:pStyle w:val="FootnoteText"/>
      </w:pPr>
      <w:r>
        <w:rPr>
          <w:rStyle w:val="FootnoteReference"/>
        </w:rPr>
        <w:footnoteRef/>
      </w:r>
      <w:r>
        <w:t xml:space="preserve"> </w:t>
      </w:r>
      <w:r w:rsidRPr="00545D19">
        <w:t>By comparison</w:t>
      </w:r>
      <w:r w:rsidR="004A6504">
        <w:t xml:space="preserve">, </w:t>
      </w:r>
      <w:r>
        <w:t>the forecasted exhaust date is the controlling factor</w:t>
      </w:r>
      <w:r w:rsidR="00337A83">
        <w:t xml:space="preserve"> for the 850 NPA,</w:t>
      </w:r>
      <w:r>
        <w:t xml:space="preserve"> </w:t>
      </w:r>
      <w:r w:rsidR="008E703F">
        <w:t>rather than</w:t>
      </w:r>
      <w:r>
        <w:t xml:space="preserve"> the 988 implementation schedule.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DC" w:rsidRDefault="000E0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DF" w:rsidRDefault="003D05DF"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20200236-TP</w:t>
    </w:r>
    <w:bookmarkEnd w:id="14"/>
  </w:p>
  <w:p w:rsidR="003D05DF" w:rsidRDefault="003D05DF">
    <w:pPr>
      <w:pStyle w:val="Header"/>
    </w:pPr>
    <w:r>
      <w:t xml:space="preserve">Date: </w:t>
    </w:r>
    <w:r w:rsidR="000E0CDC">
      <w:fldChar w:fldCharType="begin"/>
    </w:r>
    <w:r w:rsidR="000E0CDC">
      <w:instrText xml:space="preserve"> REF FilingDate </w:instrText>
    </w:r>
    <w:r w:rsidR="000E0CDC">
      <w:fldChar w:fldCharType="separate"/>
    </w:r>
    <w:r w:rsidR="000E0CDC">
      <w:t>November 17, 2020</w:t>
    </w:r>
    <w:r w:rsidR="000E0CD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DC" w:rsidRDefault="000E0C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DF" w:rsidRDefault="003D05DF" w:rsidP="00220732">
    <w:pPr>
      <w:pStyle w:val="Header"/>
      <w:tabs>
        <w:tab w:val="clear" w:pos="4320"/>
        <w:tab w:val="clear" w:pos="8640"/>
        <w:tab w:val="right" w:pos="9360"/>
      </w:tabs>
    </w:pPr>
    <w:r>
      <w:fldChar w:fldCharType="begin"/>
    </w:r>
    <w:r>
      <w:instrText xml:space="preserve"> REF DocketLabel</w:instrText>
    </w:r>
    <w:r>
      <w:fldChar w:fldCharType="separate"/>
    </w:r>
    <w:r w:rsidR="000E0CDC">
      <w:t>Docket No.</w:t>
    </w:r>
    <w:r>
      <w:fldChar w:fldCharType="end"/>
    </w:r>
    <w:r>
      <w:t xml:space="preserve"> </w:t>
    </w:r>
    <w:r>
      <w:fldChar w:fldCharType="begin"/>
    </w:r>
    <w:r>
      <w:instrText xml:space="preserve"> REF DocketList</w:instrText>
    </w:r>
    <w:r>
      <w:fldChar w:fldCharType="separate"/>
    </w:r>
    <w:r w:rsidR="000E0CDC">
      <w:t>20200236-TP</w:t>
    </w:r>
    <w:r>
      <w:fldChar w:fldCharType="end"/>
    </w:r>
    <w:r>
      <w:tab/>
      <w:t xml:space="preserve">Issue </w:t>
    </w:r>
    <w:r w:rsidR="000E0CDC">
      <w:fldChar w:fldCharType="begin"/>
    </w:r>
    <w:r w:rsidR="000E0CDC">
      <w:instrText xml:space="preserve"> Seq Issue \c \* Arabic </w:instrText>
    </w:r>
    <w:r w:rsidR="000E0CDC">
      <w:fldChar w:fldCharType="separate"/>
    </w:r>
    <w:r w:rsidR="000E0CDC">
      <w:rPr>
        <w:noProof/>
      </w:rPr>
      <w:t>3</w:t>
    </w:r>
    <w:r w:rsidR="000E0CDC">
      <w:rPr>
        <w:noProof/>
      </w:rPr>
      <w:fldChar w:fldCharType="end"/>
    </w:r>
  </w:p>
  <w:p w:rsidR="003D05DF" w:rsidRDefault="003D05DF">
    <w:pPr>
      <w:pStyle w:val="Header"/>
    </w:pPr>
    <w:r>
      <w:t xml:space="preserve">Date: </w:t>
    </w:r>
    <w:r w:rsidRPr="00D432E9">
      <w:rPr>
        <w:highlight w:val="yellow"/>
      </w:rPr>
      <w:fldChar w:fldCharType="begin"/>
    </w:r>
    <w:r w:rsidRPr="00D432E9">
      <w:rPr>
        <w:highlight w:val="yellow"/>
      </w:rPr>
      <w:instrText xml:space="preserve"> REF FilingDate </w:instrText>
    </w:r>
    <w:r>
      <w:rPr>
        <w:highlight w:val="yellow"/>
      </w:rPr>
      <w:instrText xml:space="preserve"> \* MERGEFORMAT </w:instrText>
    </w:r>
    <w:r w:rsidRPr="00D432E9">
      <w:rPr>
        <w:highlight w:val="yellow"/>
      </w:rPr>
      <w:fldChar w:fldCharType="separate"/>
    </w:r>
    <w:r w:rsidR="000E0CDC">
      <w:t>November 17, 2020</w:t>
    </w:r>
    <w:r w:rsidRPr="00D432E9">
      <w:rPr>
        <w:highlight w:val="yellow"/>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DF" w:rsidRDefault="003D0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ssidomo, Gabriella">
    <w15:presenceInfo w15:providerId="None" w15:userId="Passidomo, Gabrie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4247D"/>
    <w:rsid w:val="000043D5"/>
    <w:rsid w:val="00004C1D"/>
    <w:rsid w:val="00006170"/>
    <w:rsid w:val="00010E37"/>
    <w:rsid w:val="00016782"/>
    <w:rsid w:val="000172DA"/>
    <w:rsid w:val="000247C5"/>
    <w:rsid w:val="000248E4"/>
    <w:rsid w:val="00024F4D"/>
    <w:rsid w:val="000277C2"/>
    <w:rsid w:val="00035B48"/>
    <w:rsid w:val="00036CE2"/>
    <w:rsid w:val="000437FE"/>
    <w:rsid w:val="000513BE"/>
    <w:rsid w:val="00053F81"/>
    <w:rsid w:val="00055A0D"/>
    <w:rsid w:val="0006475C"/>
    <w:rsid w:val="00065A06"/>
    <w:rsid w:val="000666F3"/>
    <w:rsid w:val="00067CD6"/>
    <w:rsid w:val="00070DCB"/>
    <w:rsid w:val="00072CCA"/>
    <w:rsid w:val="00073120"/>
    <w:rsid w:val="000764D0"/>
    <w:rsid w:val="00081BAB"/>
    <w:rsid w:val="000828D3"/>
    <w:rsid w:val="00084D61"/>
    <w:rsid w:val="00085D88"/>
    <w:rsid w:val="00090CA4"/>
    <w:rsid w:val="0009613C"/>
    <w:rsid w:val="00096E4B"/>
    <w:rsid w:val="000A2B57"/>
    <w:rsid w:val="000A418B"/>
    <w:rsid w:val="000B4250"/>
    <w:rsid w:val="000C4431"/>
    <w:rsid w:val="000C701F"/>
    <w:rsid w:val="000D1C06"/>
    <w:rsid w:val="000D4319"/>
    <w:rsid w:val="000D7EE1"/>
    <w:rsid w:val="000E0CDC"/>
    <w:rsid w:val="000F2207"/>
    <w:rsid w:val="000F374A"/>
    <w:rsid w:val="000F75FA"/>
    <w:rsid w:val="00104954"/>
    <w:rsid w:val="001076AF"/>
    <w:rsid w:val="001162A5"/>
    <w:rsid w:val="00117C8C"/>
    <w:rsid w:val="0012419F"/>
    <w:rsid w:val="00124C38"/>
    <w:rsid w:val="00124E2E"/>
    <w:rsid w:val="00125ED4"/>
    <w:rsid w:val="00125FBD"/>
    <w:rsid w:val="001305E9"/>
    <w:rsid w:val="001307AF"/>
    <w:rsid w:val="001310A0"/>
    <w:rsid w:val="00133BB8"/>
    <w:rsid w:val="00135687"/>
    <w:rsid w:val="00135DD0"/>
    <w:rsid w:val="0015045E"/>
    <w:rsid w:val="0015506E"/>
    <w:rsid w:val="00157D4A"/>
    <w:rsid w:val="00162396"/>
    <w:rsid w:val="00163031"/>
    <w:rsid w:val="00171A90"/>
    <w:rsid w:val="00175137"/>
    <w:rsid w:val="00180254"/>
    <w:rsid w:val="00183562"/>
    <w:rsid w:val="00191E1F"/>
    <w:rsid w:val="00192943"/>
    <w:rsid w:val="001A115E"/>
    <w:rsid w:val="001A7406"/>
    <w:rsid w:val="001B4FEE"/>
    <w:rsid w:val="001B51C5"/>
    <w:rsid w:val="001B6F3F"/>
    <w:rsid w:val="001C5251"/>
    <w:rsid w:val="001C52B5"/>
    <w:rsid w:val="001D0D3E"/>
    <w:rsid w:val="001D6E7C"/>
    <w:rsid w:val="001E5BFB"/>
    <w:rsid w:val="001E5C7D"/>
    <w:rsid w:val="001F2245"/>
    <w:rsid w:val="001F2742"/>
    <w:rsid w:val="001F2C63"/>
    <w:rsid w:val="001F48C7"/>
    <w:rsid w:val="001F6DA1"/>
    <w:rsid w:val="002044E6"/>
    <w:rsid w:val="00205C82"/>
    <w:rsid w:val="00205DC2"/>
    <w:rsid w:val="00211574"/>
    <w:rsid w:val="00212B17"/>
    <w:rsid w:val="002163B6"/>
    <w:rsid w:val="00220732"/>
    <w:rsid w:val="00221D32"/>
    <w:rsid w:val="00225C3F"/>
    <w:rsid w:val="002369F0"/>
    <w:rsid w:val="002421BC"/>
    <w:rsid w:val="00243F3C"/>
    <w:rsid w:val="00263D44"/>
    <w:rsid w:val="002702AD"/>
    <w:rsid w:val="0027355E"/>
    <w:rsid w:val="00292D82"/>
    <w:rsid w:val="00295076"/>
    <w:rsid w:val="002963CB"/>
    <w:rsid w:val="002A0234"/>
    <w:rsid w:val="002A5271"/>
    <w:rsid w:val="002B4A01"/>
    <w:rsid w:val="002C1107"/>
    <w:rsid w:val="002D226D"/>
    <w:rsid w:val="002D2AF1"/>
    <w:rsid w:val="002E04CE"/>
    <w:rsid w:val="002E30AD"/>
    <w:rsid w:val="002E3DEA"/>
    <w:rsid w:val="002F09C1"/>
    <w:rsid w:val="002F4DA3"/>
    <w:rsid w:val="002F6030"/>
    <w:rsid w:val="003037E1"/>
    <w:rsid w:val="00307E51"/>
    <w:rsid w:val="003103EC"/>
    <w:rsid w:val="003138FE"/>
    <w:rsid w:val="003144EF"/>
    <w:rsid w:val="0031600B"/>
    <w:rsid w:val="00322F74"/>
    <w:rsid w:val="0032669B"/>
    <w:rsid w:val="0032747F"/>
    <w:rsid w:val="00332DF4"/>
    <w:rsid w:val="00337A83"/>
    <w:rsid w:val="00340073"/>
    <w:rsid w:val="003435FB"/>
    <w:rsid w:val="003632FD"/>
    <w:rsid w:val="003662B8"/>
    <w:rsid w:val="00367D08"/>
    <w:rsid w:val="00372805"/>
    <w:rsid w:val="00373180"/>
    <w:rsid w:val="00375AB9"/>
    <w:rsid w:val="003821A0"/>
    <w:rsid w:val="00385B04"/>
    <w:rsid w:val="003864CF"/>
    <w:rsid w:val="003948AE"/>
    <w:rsid w:val="003A1A8B"/>
    <w:rsid w:val="003A22A6"/>
    <w:rsid w:val="003A5494"/>
    <w:rsid w:val="003B2510"/>
    <w:rsid w:val="003C2292"/>
    <w:rsid w:val="003C2CC4"/>
    <w:rsid w:val="003C3710"/>
    <w:rsid w:val="003C7958"/>
    <w:rsid w:val="003D05DF"/>
    <w:rsid w:val="003D3AA1"/>
    <w:rsid w:val="003E0EFC"/>
    <w:rsid w:val="003E4A2B"/>
    <w:rsid w:val="003E5DF8"/>
    <w:rsid w:val="003E76C2"/>
    <w:rsid w:val="003F150E"/>
    <w:rsid w:val="003F1679"/>
    <w:rsid w:val="003F21EB"/>
    <w:rsid w:val="003F4A35"/>
    <w:rsid w:val="003F7FDD"/>
    <w:rsid w:val="00402481"/>
    <w:rsid w:val="004042B4"/>
    <w:rsid w:val="00410DC4"/>
    <w:rsid w:val="00412DAE"/>
    <w:rsid w:val="00415A5E"/>
    <w:rsid w:val="004242E6"/>
    <w:rsid w:val="00425F39"/>
    <w:rsid w:val="00427325"/>
    <w:rsid w:val="00431598"/>
    <w:rsid w:val="004319AD"/>
    <w:rsid w:val="00436221"/>
    <w:rsid w:val="004426B8"/>
    <w:rsid w:val="00444396"/>
    <w:rsid w:val="00444432"/>
    <w:rsid w:val="00455993"/>
    <w:rsid w:val="00465F51"/>
    <w:rsid w:val="00466A74"/>
    <w:rsid w:val="00471860"/>
    <w:rsid w:val="00472156"/>
    <w:rsid w:val="0047548B"/>
    <w:rsid w:val="00476EE6"/>
    <w:rsid w:val="00477026"/>
    <w:rsid w:val="0048493F"/>
    <w:rsid w:val="00491A8B"/>
    <w:rsid w:val="00492835"/>
    <w:rsid w:val="004A6504"/>
    <w:rsid w:val="004A744D"/>
    <w:rsid w:val="004B60BD"/>
    <w:rsid w:val="004C3150"/>
    <w:rsid w:val="004C3641"/>
    <w:rsid w:val="004C4390"/>
    <w:rsid w:val="004C4AF7"/>
    <w:rsid w:val="004C4BA8"/>
    <w:rsid w:val="004C59C5"/>
    <w:rsid w:val="004C5A9A"/>
    <w:rsid w:val="004D2881"/>
    <w:rsid w:val="004D385F"/>
    <w:rsid w:val="004D5B39"/>
    <w:rsid w:val="004E330D"/>
    <w:rsid w:val="004E5147"/>
    <w:rsid w:val="004E69B5"/>
    <w:rsid w:val="004F3097"/>
    <w:rsid w:val="004F5C43"/>
    <w:rsid w:val="004F7C11"/>
    <w:rsid w:val="0050652D"/>
    <w:rsid w:val="00506C03"/>
    <w:rsid w:val="00511A11"/>
    <w:rsid w:val="005128A6"/>
    <w:rsid w:val="00516496"/>
    <w:rsid w:val="00520D8A"/>
    <w:rsid w:val="00523B11"/>
    <w:rsid w:val="0052572A"/>
    <w:rsid w:val="00532DFB"/>
    <w:rsid w:val="00534E4A"/>
    <w:rsid w:val="00543CB3"/>
    <w:rsid w:val="005442E4"/>
    <w:rsid w:val="00545D19"/>
    <w:rsid w:val="0055529B"/>
    <w:rsid w:val="00557AA9"/>
    <w:rsid w:val="00560FF0"/>
    <w:rsid w:val="005614BD"/>
    <w:rsid w:val="00562790"/>
    <w:rsid w:val="0057154F"/>
    <w:rsid w:val="00580F69"/>
    <w:rsid w:val="00581CA3"/>
    <w:rsid w:val="00587A44"/>
    <w:rsid w:val="00590DA1"/>
    <w:rsid w:val="005952AD"/>
    <w:rsid w:val="00597730"/>
    <w:rsid w:val="005977EC"/>
    <w:rsid w:val="00597DE7"/>
    <w:rsid w:val="005A0564"/>
    <w:rsid w:val="005A4AA2"/>
    <w:rsid w:val="005B34B6"/>
    <w:rsid w:val="005B6C8F"/>
    <w:rsid w:val="005B6EC3"/>
    <w:rsid w:val="005B6EEA"/>
    <w:rsid w:val="005C139C"/>
    <w:rsid w:val="005C6A9D"/>
    <w:rsid w:val="005C70E0"/>
    <w:rsid w:val="005D0F74"/>
    <w:rsid w:val="005D2E7D"/>
    <w:rsid w:val="005D4A8F"/>
    <w:rsid w:val="005D561B"/>
    <w:rsid w:val="005D5ECF"/>
    <w:rsid w:val="005E0919"/>
    <w:rsid w:val="005E1736"/>
    <w:rsid w:val="005E4940"/>
    <w:rsid w:val="005F29AB"/>
    <w:rsid w:val="005F2C62"/>
    <w:rsid w:val="005F468D"/>
    <w:rsid w:val="005F5DC8"/>
    <w:rsid w:val="005F69A3"/>
    <w:rsid w:val="00604CC7"/>
    <w:rsid w:val="00613414"/>
    <w:rsid w:val="006150D6"/>
    <w:rsid w:val="00615423"/>
    <w:rsid w:val="006155C4"/>
    <w:rsid w:val="006165B2"/>
    <w:rsid w:val="00616C15"/>
    <w:rsid w:val="00617093"/>
    <w:rsid w:val="00617276"/>
    <w:rsid w:val="006206AB"/>
    <w:rsid w:val="0062527B"/>
    <w:rsid w:val="00625D97"/>
    <w:rsid w:val="00625F1C"/>
    <w:rsid w:val="006279E1"/>
    <w:rsid w:val="00630CEB"/>
    <w:rsid w:val="00632264"/>
    <w:rsid w:val="006367FE"/>
    <w:rsid w:val="006470BC"/>
    <w:rsid w:val="006554D3"/>
    <w:rsid w:val="00661999"/>
    <w:rsid w:val="00667036"/>
    <w:rsid w:val="00673BDB"/>
    <w:rsid w:val="00674341"/>
    <w:rsid w:val="006771B8"/>
    <w:rsid w:val="006843B6"/>
    <w:rsid w:val="0068481F"/>
    <w:rsid w:val="00687F05"/>
    <w:rsid w:val="0069132A"/>
    <w:rsid w:val="00696F5D"/>
    <w:rsid w:val="00697249"/>
    <w:rsid w:val="006B0D66"/>
    <w:rsid w:val="006B3947"/>
    <w:rsid w:val="006B4293"/>
    <w:rsid w:val="006B624F"/>
    <w:rsid w:val="006C0C95"/>
    <w:rsid w:val="006C31E3"/>
    <w:rsid w:val="006C3431"/>
    <w:rsid w:val="006D18D3"/>
    <w:rsid w:val="006D73B3"/>
    <w:rsid w:val="006E08CB"/>
    <w:rsid w:val="006E49DD"/>
    <w:rsid w:val="006E598D"/>
    <w:rsid w:val="006F598B"/>
    <w:rsid w:val="0070437D"/>
    <w:rsid w:val="00704CF1"/>
    <w:rsid w:val="00705B04"/>
    <w:rsid w:val="00712909"/>
    <w:rsid w:val="00724992"/>
    <w:rsid w:val="00734820"/>
    <w:rsid w:val="007349DC"/>
    <w:rsid w:val="007360F1"/>
    <w:rsid w:val="00737751"/>
    <w:rsid w:val="0074365E"/>
    <w:rsid w:val="00744B55"/>
    <w:rsid w:val="007515FD"/>
    <w:rsid w:val="00756C01"/>
    <w:rsid w:val="007600E2"/>
    <w:rsid w:val="00760D80"/>
    <w:rsid w:val="00761263"/>
    <w:rsid w:val="00773810"/>
    <w:rsid w:val="00775925"/>
    <w:rsid w:val="00780C09"/>
    <w:rsid w:val="00780DDF"/>
    <w:rsid w:val="00782C95"/>
    <w:rsid w:val="007834E9"/>
    <w:rsid w:val="00787DBC"/>
    <w:rsid w:val="0079019A"/>
    <w:rsid w:val="00792935"/>
    <w:rsid w:val="007A04A1"/>
    <w:rsid w:val="007A0DE1"/>
    <w:rsid w:val="007A150D"/>
    <w:rsid w:val="007A1840"/>
    <w:rsid w:val="007A25BA"/>
    <w:rsid w:val="007A5FFF"/>
    <w:rsid w:val="007B5606"/>
    <w:rsid w:val="007C0528"/>
    <w:rsid w:val="007C137B"/>
    <w:rsid w:val="007C24F0"/>
    <w:rsid w:val="007C3D38"/>
    <w:rsid w:val="007C66AD"/>
    <w:rsid w:val="007D0F35"/>
    <w:rsid w:val="007D4FEB"/>
    <w:rsid w:val="007D56F1"/>
    <w:rsid w:val="007D6146"/>
    <w:rsid w:val="007E0CE7"/>
    <w:rsid w:val="007F1193"/>
    <w:rsid w:val="007F1A32"/>
    <w:rsid w:val="007F417F"/>
    <w:rsid w:val="007F553A"/>
    <w:rsid w:val="007F7614"/>
    <w:rsid w:val="007F7644"/>
    <w:rsid w:val="008042BD"/>
    <w:rsid w:val="0081383D"/>
    <w:rsid w:val="00816624"/>
    <w:rsid w:val="00822427"/>
    <w:rsid w:val="00822562"/>
    <w:rsid w:val="00823663"/>
    <w:rsid w:val="00832DDC"/>
    <w:rsid w:val="0084099C"/>
    <w:rsid w:val="00842049"/>
    <w:rsid w:val="00850BAC"/>
    <w:rsid w:val="00854A3E"/>
    <w:rsid w:val="00855D08"/>
    <w:rsid w:val="00874344"/>
    <w:rsid w:val="00882155"/>
    <w:rsid w:val="0088233B"/>
    <w:rsid w:val="008855A1"/>
    <w:rsid w:val="0088599E"/>
    <w:rsid w:val="00885A03"/>
    <w:rsid w:val="00886C37"/>
    <w:rsid w:val="00892D99"/>
    <w:rsid w:val="00893315"/>
    <w:rsid w:val="008A5E4E"/>
    <w:rsid w:val="008B62AE"/>
    <w:rsid w:val="008C04B5"/>
    <w:rsid w:val="008C14FA"/>
    <w:rsid w:val="008C7B0B"/>
    <w:rsid w:val="008D0A05"/>
    <w:rsid w:val="008D4057"/>
    <w:rsid w:val="008E1F19"/>
    <w:rsid w:val="008E25CC"/>
    <w:rsid w:val="008E36AC"/>
    <w:rsid w:val="008E703F"/>
    <w:rsid w:val="008F2262"/>
    <w:rsid w:val="008F4D2B"/>
    <w:rsid w:val="008F7736"/>
    <w:rsid w:val="0090019E"/>
    <w:rsid w:val="00901086"/>
    <w:rsid w:val="00901C8A"/>
    <w:rsid w:val="00905886"/>
    <w:rsid w:val="009070D6"/>
    <w:rsid w:val="009076C6"/>
    <w:rsid w:val="0091019E"/>
    <w:rsid w:val="009106F1"/>
    <w:rsid w:val="00912404"/>
    <w:rsid w:val="009145D6"/>
    <w:rsid w:val="00920AB8"/>
    <w:rsid w:val="00920E64"/>
    <w:rsid w:val="009211FB"/>
    <w:rsid w:val="00922002"/>
    <w:rsid w:val="00924020"/>
    <w:rsid w:val="009271A7"/>
    <w:rsid w:val="00933A27"/>
    <w:rsid w:val="0093658B"/>
    <w:rsid w:val="00936FCC"/>
    <w:rsid w:val="0094247D"/>
    <w:rsid w:val="009429FF"/>
    <w:rsid w:val="00942E9A"/>
    <w:rsid w:val="00945BD6"/>
    <w:rsid w:val="009479FB"/>
    <w:rsid w:val="00951C45"/>
    <w:rsid w:val="00956E20"/>
    <w:rsid w:val="009656F2"/>
    <w:rsid w:val="00965A23"/>
    <w:rsid w:val="00966A08"/>
    <w:rsid w:val="00971207"/>
    <w:rsid w:val="0097361A"/>
    <w:rsid w:val="00974BEC"/>
    <w:rsid w:val="00975CB4"/>
    <w:rsid w:val="00976C96"/>
    <w:rsid w:val="00983051"/>
    <w:rsid w:val="009863B0"/>
    <w:rsid w:val="00987DE1"/>
    <w:rsid w:val="00987F84"/>
    <w:rsid w:val="00990571"/>
    <w:rsid w:val="00991662"/>
    <w:rsid w:val="0099673A"/>
    <w:rsid w:val="009A3330"/>
    <w:rsid w:val="009A7C96"/>
    <w:rsid w:val="009B4F90"/>
    <w:rsid w:val="009B7C42"/>
    <w:rsid w:val="009C2CE3"/>
    <w:rsid w:val="009C3DB9"/>
    <w:rsid w:val="009D3457"/>
    <w:rsid w:val="009D46E5"/>
    <w:rsid w:val="009D568A"/>
    <w:rsid w:val="009F04EC"/>
    <w:rsid w:val="009F2A7C"/>
    <w:rsid w:val="009F3B36"/>
    <w:rsid w:val="00A019B9"/>
    <w:rsid w:val="00A0593F"/>
    <w:rsid w:val="00A12508"/>
    <w:rsid w:val="00A1282B"/>
    <w:rsid w:val="00A13A27"/>
    <w:rsid w:val="00A175B6"/>
    <w:rsid w:val="00A17D36"/>
    <w:rsid w:val="00A21835"/>
    <w:rsid w:val="00A2374B"/>
    <w:rsid w:val="00A26915"/>
    <w:rsid w:val="00A27D6E"/>
    <w:rsid w:val="00A328EC"/>
    <w:rsid w:val="00A33A51"/>
    <w:rsid w:val="00A368B6"/>
    <w:rsid w:val="00A37CE6"/>
    <w:rsid w:val="00A41CA6"/>
    <w:rsid w:val="00A46AD0"/>
    <w:rsid w:val="00A47927"/>
    <w:rsid w:val="00A47FFC"/>
    <w:rsid w:val="00A5442F"/>
    <w:rsid w:val="00A54FF9"/>
    <w:rsid w:val="00A56765"/>
    <w:rsid w:val="00A675AC"/>
    <w:rsid w:val="00A7581F"/>
    <w:rsid w:val="00A869A4"/>
    <w:rsid w:val="00A92FB1"/>
    <w:rsid w:val="00A95A0C"/>
    <w:rsid w:val="00A96247"/>
    <w:rsid w:val="00AA06B9"/>
    <w:rsid w:val="00AA0716"/>
    <w:rsid w:val="00AA0B65"/>
    <w:rsid w:val="00AA2765"/>
    <w:rsid w:val="00AA77B5"/>
    <w:rsid w:val="00AB6C5D"/>
    <w:rsid w:val="00AB7CCE"/>
    <w:rsid w:val="00AC3401"/>
    <w:rsid w:val="00AC43B1"/>
    <w:rsid w:val="00AC51A7"/>
    <w:rsid w:val="00AD3F41"/>
    <w:rsid w:val="00AD444B"/>
    <w:rsid w:val="00AD5614"/>
    <w:rsid w:val="00AD621B"/>
    <w:rsid w:val="00AD6C78"/>
    <w:rsid w:val="00AE2EAB"/>
    <w:rsid w:val="00AF1966"/>
    <w:rsid w:val="00AF5F89"/>
    <w:rsid w:val="00AF73CB"/>
    <w:rsid w:val="00B002D6"/>
    <w:rsid w:val="00B03379"/>
    <w:rsid w:val="00B05B51"/>
    <w:rsid w:val="00B12461"/>
    <w:rsid w:val="00B14E5A"/>
    <w:rsid w:val="00B15370"/>
    <w:rsid w:val="00B16DA4"/>
    <w:rsid w:val="00B17BEB"/>
    <w:rsid w:val="00B21A3C"/>
    <w:rsid w:val="00B223C0"/>
    <w:rsid w:val="00B234ED"/>
    <w:rsid w:val="00B249B2"/>
    <w:rsid w:val="00B25CA3"/>
    <w:rsid w:val="00B2765A"/>
    <w:rsid w:val="00B3109A"/>
    <w:rsid w:val="00B4430A"/>
    <w:rsid w:val="00B516ED"/>
    <w:rsid w:val="00B52D1E"/>
    <w:rsid w:val="00B53F62"/>
    <w:rsid w:val="00B57A6A"/>
    <w:rsid w:val="00B61304"/>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BF53A4"/>
    <w:rsid w:val="00BF77A2"/>
    <w:rsid w:val="00C0376B"/>
    <w:rsid w:val="00C03D5F"/>
    <w:rsid w:val="00C13791"/>
    <w:rsid w:val="00C14107"/>
    <w:rsid w:val="00C31BB3"/>
    <w:rsid w:val="00C31EC6"/>
    <w:rsid w:val="00C36598"/>
    <w:rsid w:val="00C36977"/>
    <w:rsid w:val="00C37E50"/>
    <w:rsid w:val="00C43656"/>
    <w:rsid w:val="00C443FA"/>
    <w:rsid w:val="00C467DA"/>
    <w:rsid w:val="00C477D9"/>
    <w:rsid w:val="00C50B4D"/>
    <w:rsid w:val="00C5438F"/>
    <w:rsid w:val="00C60BA3"/>
    <w:rsid w:val="00C623F7"/>
    <w:rsid w:val="00C62A81"/>
    <w:rsid w:val="00C75BC5"/>
    <w:rsid w:val="00C80326"/>
    <w:rsid w:val="00C81670"/>
    <w:rsid w:val="00C81773"/>
    <w:rsid w:val="00C82861"/>
    <w:rsid w:val="00C86896"/>
    <w:rsid w:val="00C907A8"/>
    <w:rsid w:val="00C92660"/>
    <w:rsid w:val="00C93211"/>
    <w:rsid w:val="00C942EC"/>
    <w:rsid w:val="00C96047"/>
    <w:rsid w:val="00C979D0"/>
    <w:rsid w:val="00CA043A"/>
    <w:rsid w:val="00CA0818"/>
    <w:rsid w:val="00CA15C8"/>
    <w:rsid w:val="00CA2C8F"/>
    <w:rsid w:val="00CA30DA"/>
    <w:rsid w:val="00CA3A24"/>
    <w:rsid w:val="00CB1777"/>
    <w:rsid w:val="00CB33E9"/>
    <w:rsid w:val="00CC10A9"/>
    <w:rsid w:val="00CD34A5"/>
    <w:rsid w:val="00CE2BF8"/>
    <w:rsid w:val="00CE484E"/>
    <w:rsid w:val="00CE5B31"/>
    <w:rsid w:val="00CE656F"/>
    <w:rsid w:val="00CF0DA8"/>
    <w:rsid w:val="00CF2E25"/>
    <w:rsid w:val="00CF4453"/>
    <w:rsid w:val="00CF5D94"/>
    <w:rsid w:val="00CF7E0F"/>
    <w:rsid w:val="00D034D7"/>
    <w:rsid w:val="00D03615"/>
    <w:rsid w:val="00D04BE4"/>
    <w:rsid w:val="00D06FC7"/>
    <w:rsid w:val="00D07EF4"/>
    <w:rsid w:val="00D12565"/>
    <w:rsid w:val="00D14127"/>
    <w:rsid w:val="00D17E01"/>
    <w:rsid w:val="00D20E31"/>
    <w:rsid w:val="00D432E9"/>
    <w:rsid w:val="00D60A4A"/>
    <w:rsid w:val="00D60B16"/>
    <w:rsid w:val="00D60F02"/>
    <w:rsid w:val="00D66E49"/>
    <w:rsid w:val="00D70D71"/>
    <w:rsid w:val="00D72F74"/>
    <w:rsid w:val="00D81563"/>
    <w:rsid w:val="00D84661"/>
    <w:rsid w:val="00D85025"/>
    <w:rsid w:val="00D85907"/>
    <w:rsid w:val="00D9073E"/>
    <w:rsid w:val="00D9221D"/>
    <w:rsid w:val="00D94B04"/>
    <w:rsid w:val="00D958DF"/>
    <w:rsid w:val="00D96DA1"/>
    <w:rsid w:val="00DA51E7"/>
    <w:rsid w:val="00DA5BA5"/>
    <w:rsid w:val="00DA6D9E"/>
    <w:rsid w:val="00DA7FD1"/>
    <w:rsid w:val="00DB0260"/>
    <w:rsid w:val="00DB1C78"/>
    <w:rsid w:val="00DB22FB"/>
    <w:rsid w:val="00DB628B"/>
    <w:rsid w:val="00DB7D96"/>
    <w:rsid w:val="00DC23FE"/>
    <w:rsid w:val="00DC59E6"/>
    <w:rsid w:val="00DC6479"/>
    <w:rsid w:val="00DD150B"/>
    <w:rsid w:val="00DD5025"/>
    <w:rsid w:val="00DF1510"/>
    <w:rsid w:val="00E02F1F"/>
    <w:rsid w:val="00E06484"/>
    <w:rsid w:val="00E10857"/>
    <w:rsid w:val="00E125F2"/>
    <w:rsid w:val="00E20A7D"/>
    <w:rsid w:val="00E231A8"/>
    <w:rsid w:val="00E275D8"/>
    <w:rsid w:val="00E309A6"/>
    <w:rsid w:val="00E30F6A"/>
    <w:rsid w:val="00E3117C"/>
    <w:rsid w:val="00E375CA"/>
    <w:rsid w:val="00E5364F"/>
    <w:rsid w:val="00E53F4B"/>
    <w:rsid w:val="00E567E8"/>
    <w:rsid w:val="00E64679"/>
    <w:rsid w:val="00E65EBC"/>
    <w:rsid w:val="00E677FE"/>
    <w:rsid w:val="00E73432"/>
    <w:rsid w:val="00E777AF"/>
    <w:rsid w:val="00E77A14"/>
    <w:rsid w:val="00E77B0C"/>
    <w:rsid w:val="00E77FB8"/>
    <w:rsid w:val="00E838B0"/>
    <w:rsid w:val="00E86A7C"/>
    <w:rsid w:val="00E878E1"/>
    <w:rsid w:val="00E87F2C"/>
    <w:rsid w:val="00E95278"/>
    <w:rsid w:val="00E95512"/>
    <w:rsid w:val="00EA2273"/>
    <w:rsid w:val="00EA64F3"/>
    <w:rsid w:val="00EA7C3C"/>
    <w:rsid w:val="00EB2DB3"/>
    <w:rsid w:val="00EC3FBB"/>
    <w:rsid w:val="00EC4E25"/>
    <w:rsid w:val="00EC6B7A"/>
    <w:rsid w:val="00ED33F6"/>
    <w:rsid w:val="00ED3A87"/>
    <w:rsid w:val="00ED5B67"/>
    <w:rsid w:val="00ED6039"/>
    <w:rsid w:val="00EE2940"/>
    <w:rsid w:val="00EF264C"/>
    <w:rsid w:val="00EF298D"/>
    <w:rsid w:val="00EF393D"/>
    <w:rsid w:val="00EF3FEE"/>
    <w:rsid w:val="00F04B59"/>
    <w:rsid w:val="00F11741"/>
    <w:rsid w:val="00F12B1C"/>
    <w:rsid w:val="00F13CF8"/>
    <w:rsid w:val="00F14AD0"/>
    <w:rsid w:val="00F15855"/>
    <w:rsid w:val="00F200B2"/>
    <w:rsid w:val="00F227DC"/>
    <w:rsid w:val="00F32978"/>
    <w:rsid w:val="00F37232"/>
    <w:rsid w:val="00F45CB2"/>
    <w:rsid w:val="00F544C0"/>
    <w:rsid w:val="00F55332"/>
    <w:rsid w:val="00F56FF5"/>
    <w:rsid w:val="00F6504A"/>
    <w:rsid w:val="00F65519"/>
    <w:rsid w:val="00F713C0"/>
    <w:rsid w:val="00F75DDC"/>
    <w:rsid w:val="00F7792F"/>
    <w:rsid w:val="00F84193"/>
    <w:rsid w:val="00F842AA"/>
    <w:rsid w:val="00F8476F"/>
    <w:rsid w:val="00F853E1"/>
    <w:rsid w:val="00F85604"/>
    <w:rsid w:val="00F94B7A"/>
    <w:rsid w:val="00FA17AC"/>
    <w:rsid w:val="00FA32DE"/>
    <w:rsid w:val="00FA3382"/>
    <w:rsid w:val="00FA3C1E"/>
    <w:rsid w:val="00FA59CD"/>
    <w:rsid w:val="00FB04A7"/>
    <w:rsid w:val="00FB16B3"/>
    <w:rsid w:val="00FB1740"/>
    <w:rsid w:val="00FC3087"/>
    <w:rsid w:val="00FC5469"/>
    <w:rsid w:val="00FC6D7D"/>
    <w:rsid w:val="00FD16B0"/>
    <w:rsid w:val="00FD4FED"/>
    <w:rsid w:val="00FD7EF7"/>
    <w:rsid w:val="00FE0059"/>
    <w:rsid w:val="00FE0577"/>
    <w:rsid w:val="00FE4C27"/>
    <w:rsid w:val="00FE56C2"/>
    <w:rsid w:val="00FE59EC"/>
    <w:rsid w:val="00FE5B67"/>
    <w:rsid w:val="00FE60D6"/>
    <w:rsid w:val="00FE77BC"/>
    <w:rsid w:val="00FF1583"/>
    <w:rsid w:val="00FF3D82"/>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090CA4"/>
    <w:rPr>
      <w:sz w:val="16"/>
      <w:szCs w:val="16"/>
    </w:rPr>
  </w:style>
  <w:style w:type="paragraph" w:styleId="Revision">
    <w:name w:val="Revision"/>
    <w:hidden/>
    <w:uiPriority w:val="99"/>
    <w:semiHidden/>
    <w:rsid w:val="002E3DEA"/>
    <w:rPr>
      <w:sz w:val="24"/>
      <w:szCs w:val="24"/>
    </w:rPr>
  </w:style>
  <w:style w:type="character" w:styleId="FootnoteReference">
    <w:name w:val="footnote reference"/>
    <w:basedOn w:val="DefaultParagraphFont"/>
    <w:semiHidden/>
    <w:unhideWhenUsed/>
    <w:rsid w:val="009C2C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090CA4"/>
    <w:rPr>
      <w:sz w:val="16"/>
      <w:szCs w:val="16"/>
    </w:rPr>
  </w:style>
  <w:style w:type="paragraph" w:styleId="Revision">
    <w:name w:val="Revision"/>
    <w:hidden/>
    <w:uiPriority w:val="99"/>
    <w:semiHidden/>
    <w:rsid w:val="002E3DEA"/>
    <w:rPr>
      <w:sz w:val="24"/>
      <w:szCs w:val="24"/>
    </w:rPr>
  </w:style>
  <w:style w:type="character" w:styleId="FootnoteReference">
    <w:name w:val="footnote reference"/>
    <w:basedOn w:val="DefaultParagraphFont"/>
    <w:semiHidden/>
    <w:unhideWhenUsed/>
    <w:rsid w:val="009C2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B0A6-9342-4917-99F0-E05E8482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10</Pages>
  <Words>2946</Words>
  <Characters>16344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Greg Fogleman</dc:creator>
  <cp:lastModifiedBy>Debra Betton</cp:lastModifiedBy>
  <cp:revision>2</cp:revision>
  <cp:lastPrinted>2020-11-17T16:02:00Z</cp:lastPrinted>
  <dcterms:created xsi:type="dcterms:W3CDTF">2020-11-17T16:05:00Z</dcterms:created>
  <dcterms:modified xsi:type="dcterms:W3CDTF">2020-11-17T16:05:00Z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20200236-TP</vt:lpwstr>
  </property>
  <property fmtid="{D5CDD505-2E9C-101B-9397-08002B2CF9AE}" pid="3" name="MasterDocument">
    <vt:bool>true</vt:bool>
  </property>
</Properties>
</file>