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857423" w:rsidP="00857423">
      <w:pPr>
        <w:pStyle w:val="OrderHeading"/>
      </w:pPr>
      <w:r>
        <w:t>BEFORE THE FLORIDA PUBLIC SERVICE COMMISSION</w:t>
      </w:r>
    </w:p>
    <w:p w:rsidR="00857423" w:rsidRDefault="00857423" w:rsidP="00857423">
      <w:pPr>
        <w:pStyle w:val="OrderBody"/>
      </w:pPr>
    </w:p>
    <w:p w:rsidR="00857423" w:rsidRDefault="00857423" w:rsidP="00857423">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57423" w:rsidRPr="00C63FCF" w:rsidTr="00C63FCF">
        <w:trPr>
          <w:trHeight w:val="828"/>
        </w:trPr>
        <w:tc>
          <w:tcPr>
            <w:tcW w:w="4788" w:type="dxa"/>
            <w:tcBorders>
              <w:bottom w:val="single" w:sz="8" w:space="0" w:color="auto"/>
              <w:right w:val="double" w:sz="6" w:space="0" w:color="auto"/>
            </w:tcBorders>
            <w:shd w:val="clear" w:color="auto" w:fill="auto"/>
          </w:tcPr>
          <w:p w:rsidR="00857423" w:rsidRDefault="00857423" w:rsidP="00C63FCF">
            <w:pPr>
              <w:pStyle w:val="OrderBody"/>
              <w:tabs>
                <w:tab w:val="center" w:pos="4320"/>
                <w:tab w:val="right" w:pos="8640"/>
              </w:tabs>
              <w:jc w:val="left"/>
            </w:pPr>
            <w:r>
              <w:t xml:space="preserve">In re: </w:t>
            </w:r>
            <w:bookmarkStart w:id="0" w:name="SSInRe"/>
            <w:bookmarkEnd w:id="0"/>
            <w:r>
              <w:t>Joint petition for approval of territorial agreement in Jefferson, Madison and Taylor Counties, by Tri-County Electric Cooperative and Duke Energy Florida, LLC.</w:t>
            </w:r>
          </w:p>
        </w:tc>
        <w:tc>
          <w:tcPr>
            <w:tcW w:w="4788" w:type="dxa"/>
            <w:tcBorders>
              <w:left w:val="double" w:sz="6" w:space="0" w:color="auto"/>
            </w:tcBorders>
            <w:shd w:val="clear" w:color="auto" w:fill="auto"/>
          </w:tcPr>
          <w:p w:rsidR="00857423" w:rsidRDefault="00857423" w:rsidP="00857423">
            <w:pPr>
              <w:pStyle w:val="OrderBody"/>
            </w:pPr>
            <w:r>
              <w:t xml:space="preserve">DOCKET NO. </w:t>
            </w:r>
            <w:bookmarkStart w:id="1" w:name="SSDocketNo"/>
            <w:bookmarkEnd w:id="1"/>
            <w:r>
              <w:t>20200217-EU</w:t>
            </w:r>
          </w:p>
          <w:p w:rsidR="00857423" w:rsidRDefault="00857423" w:rsidP="00C63FCF">
            <w:pPr>
              <w:pStyle w:val="OrderBody"/>
              <w:tabs>
                <w:tab w:val="center" w:pos="4320"/>
                <w:tab w:val="right" w:pos="8640"/>
              </w:tabs>
              <w:jc w:val="left"/>
            </w:pPr>
            <w:r>
              <w:t xml:space="preserve">ORDER NO. </w:t>
            </w:r>
            <w:bookmarkStart w:id="2" w:name="OrderNo0041"/>
            <w:r w:rsidR="00E96CC3">
              <w:t>PSC-2021-0041-PAA-EU</w:t>
            </w:r>
            <w:bookmarkEnd w:id="2"/>
          </w:p>
          <w:p w:rsidR="00857423" w:rsidRDefault="00857423" w:rsidP="00C63FCF">
            <w:pPr>
              <w:pStyle w:val="OrderBody"/>
              <w:tabs>
                <w:tab w:val="center" w:pos="4320"/>
                <w:tab w:val="right" w:pos="8640"/>
              </w:tabs>
              <w:jc w:val="left"/>
            </w:pPr>
            <w:r>
              <w:t xml:space="preserve">ISSUED: </w:t>
            </w:r>
            <w:r w:rsidR="00E96CC3">
              <w:t>January 25, 2021</w:t>
            </w:r>
          </w:p>
        </w:tc>
      </w:tr>
    </w:tbl>
    <w:p w:rsidR="00857423" w:rsidRDefault="00857423" w:rsidP="00857423"/>
    <w:p w:rsidR="00857423" w:rsidRDefault="00857423" w:rsidP="00857423"/>
    <w:p w:rsidR="00857423" w:rsidRDefault="00857423" w:rsidP="00B67A43">
      <w:pPr>
        <w:ind w:firstLine="720"/>
        <w:jc w:val="both"/>
      </w:pPr>
      <w:bookmarkStart w:id="3" w:name="Commissioners"/>
      <w:bookmarkEnd w:id="3"/>
      <w:r>
        <w:t>The following Commissioners participated in the disposition of this matter:</w:t>
      </w:r>
    </w:p>
    <w:p w:rsidR="00857423" w:rsidRDefault="00857423" w:rsidP="00B67A43"/>
    <w:p w:rsidR="00857423" w:rsidRDefault="00857423" w:rsidP="00B67A43">
      <w:pPr>
        <w:jc w:val="center"/>
      </w:pPr>
      <w:r>
        <w:t>GARY F. CLARK, Chairman</w:t>
      </w:r>
    </w:p>
    <w:p w:rsidR="00857423" w:rsidRDefault="00857423" w:rsidP="00B67A43">
      <w:pPr>
        <w:jc w:val="center"/>
      </w:pPr>
      <w:r>
        <w:t>ART GRAHAM</w:t>
      </w:r>
    </w:p>
    <w:p w:rsidR="00857423" w:rsidRDefault="00857423" w:rsidP="00B67A43">
      <w:pPr>
        <w:jc w:val="center"/>
      </w:pPr>
      <w:r>
        <w:t>JULIE I. BROWN</w:t>
      </w:r>
    </w:p>
    <w:p w:rsidR="00857423" w:rsidRDefault="00857423" w:rsidP="00B67A43">
      <w:pPr>
        <w:jc w:val="center"/>
      </w:pPr>
      <w:r>
        <w:t>ANDREW GILES FAY</w:t>
      </w:r>
    </w:p>
    <w:p w:rsidR="00857423" w:rsidRDefault="00857423" w:rsidP="00B67A43">
      <w:pPr>
        <w:jc w:val="center"/>
      </w:pPr>
      <w:r>
        <w:t>MIKE LA ROSA</w:t>
      </w:r>
    </w:p>
    <w:p w:rsidR="00857423" w:rsidRDefault="00857423" w:rsidP="00857423">
      <w:pPr>
        <w:pStyle w:val="OrderBody"/>
      </w:pPr>
    </w:p>
    <w:p w:rsidR="00857423" w:rsidRDefault="00857423" w:rsidP="00857423">
      <w:pPr>
        <w:pStyle w:val="OrderBody"/>
      </w:pPr>
    </w:p>
    <w:bookmarkStart w:id="4" w:name="OrderText"/>
    <w:bookmarkEnd w:id="4"/>
    <w:p w:rsidR="00857423" w:rsidRPr="003E4B2D" w:rsidRDefault="00857423">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857423" w:rsidRPr="003E4B2D" w:rsidRDefault="00857423">
      <w:pPr>
        <w:pStyle w:val="OrderBody"/>
        <w:jc w:val="center"/>
        <w:rPr>
          <w:u w:val="single"/>
        </w:rPr>
      </w:pPr>
      <w:r w:rsidRPr="003E4B2D">
        <w:rPr>
          <w:u w:val="single"/>
        </w:rPr>
        <w:t>ORDER</w:t>
      </w:r>
      <w:r w:rsidR="006972EF">
        <w:rPr>
          <w:u w:val="single"/>
        </w:rPr>
        <w:t xml:space="preserve"> </w:t>
      </w:r>
      <w:r w:rsidR="006972EF" w:rsidRPr="006972EF">
        <w:rPr>
          <w:u w:val="single"/>
        </w:rPr>
        <w:t>APPROVING TERRITORIAL AGREEMENT</w:t>
      </w:r>
    </w:p>
    <w:p w:rsidR="00857423" w:rsidRPr="003E4B2D" w:rsidRDefault="00857423">
      <w:pPr>
        <w:pStyle w:val="OrderBody"/>
      </w:pPr>
    </w:p>
    <w:p w:rsidR="00857423" w:rsidRPr="003E4B2D" w:rsidRDefault="00857423">
      <w:pPr>
        <w:pStyle w:val="OrderBody"/>
      </w:pPr>
    </w:p>
    <w:p w:rsidR="00857423" w:rsidRPr="003E4B2D" w:rsidRDefault="00857423">
      <w:pPr>
        <w:pStyle w:val="OrderBody"/>
      </w:pPr>
      <w:r w:rsidRPr="003E4B2D">
        <w:t>BY THE COMMISSION:</w:t>
      </w:r>
    </w:p>
    <w:p w:rsidR="00857423" w:rsidRPr="003E4B2D" w:rsidRDefault="00857423">
      <w:pPr>
        <w:pStyle w:val="OrderBody"/>
      </w:pPr>
    </w:p>
    <w:p w:rsidR="00857423" w:rsidRDefault="00857423">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857423"/>
    <w:p w:rsidR="00857423" w:rsidRPr="00373C1D" w:rsidRDefault="00857423" w:rsidP="00857423">
      <w:pPr>
        <w:keepNext/>
        <w:spacing w:after="240"/>
        <w:jc w:val="center"/>
        <w:outlineLvl w:val="0"/>
        <w:rPr>
          <w:bCs/>
          <w:kern w:val="32"/>
          <w:szCs w:val="32"/>
          <w:u w:val="single"/>
        </w:rPr>
      </w:pPr>
      <w:r w:rsidRPr="00373C1D">
        <w:rPr>
          <w:bCs/>
          <w:kern w:val="32"/>
          <w:szCs w:val="32"/>
          <w:u w:val="single"/>
        </w:rPr>
        <w:t>Background</w:t>
      </w:r>
      <w:r w:rsidRPr="00373C1D">
        <w:rPr>
          <w:bCs/>
          <w:kern w:val="32"/>
          <w:szCs w:val="32"/>
          <w:u w:val="single"/>
        </w:rPr>
        <w:fldChar w:fldCharType="begin"/>
      </w:r>
      <w:r w:rsidRPr="00373C1D">
        <w:rPr>
          <w:bCs/>
          <w:kern w:val="32"/>
          <w:szCs w:val="32"/>
          <w:u w:val="single"/>
        </w:rPr>
        <w:instrText xml:space="preserve"> TC  "</w:instrText>
      </w:r>
      <w:r w:rsidRPr="00373C1D">
        <w:rPr>
          <w:bCs/>
          <w:kern w:val="32"/>
          <w:szCs w:val="32"/>
          <w:u w:val="single"/>
        </w:rPr>
        <w:tab/>
      </w:r>
      <w:bookmarkStart w:id="5" w:name="_Toc94516455"/>
      <w:r w:rsidRPr="00373C1D">
        <w:rPr>
          <w:bCs/>
          <w:kern w:val="32"/>
          <w:szCs w:val="32"/>
          <w:u w:val="single"/>
        </w:rPr>
        <w:instrText>Case Background</w:instrText>
      </w:r>
      <w:bookmarkEnd w:id="5"/>
      <w:r w:rsidRPr="00373C1D">
        <w:rPr>
          <w:bCs/>
          <w:kern w:val="32"/>
          <w:szCs w:val="32"/>
          <w:u w:val="single"/>
        </w:rPr>
        <w:instrText xml:space="preserve">" \l 1 </w:instrText>
      </w:r>
      <w:r w:rsidRPr="00373C1D">
        <w:rPr>
          <w:bCs/>
          <w:kern w:val="32"/>
          <w:szCs w:val="32"/>
          <w:u w:val="single"/>
        </w:rPr>
        <w:fldChar w:fldCharType="end"/>
      </w:r>
    </w:p>
    <w:p w:rsidR="00857423" w:rsidRPr="00857423" w:rsidRDefault="0007602D" w:rsidP="00857423">
      <w:pPr>
        <w:spacing w:after="240"/>
        <w:jc w:val="both"/>
      </w:pPr>
      <w:r>
        <w:tab/>
      </w:r>
      <w:r w:rsidR="00857423" w:rsidRPr="00857423">
        <w:t xml:space="preserve">On September 16, 2020, Tri-County Electric Cooperative (TCEC) and Duke Energy Florida, LLC (DEF) filed a joint petition seeking approval of their modified territorial agreement (Territorial Agreement) in Jefferson, Madison, and Taylor counties. </w:t>
      </w:r>
      <w:r w:rsidR="00373C1D">
        <w:t>We</w:t>
      </w:r>
      <w:r w:rsidR="00857423" w:rsidRPr="00857423">
        <w:t xml:space="preserve"> approved the joint petitioners’ original territorial agreement in Order No. PSC-92-1214-FOR-EU.</w:t>
      </w:r>
      <w:r w:rsidR="00857423" w:rsidRPr="00857423">
        <w:rPr>
          <w:vertAlign w:val="superscript"/>
        </w:rPr>
        <w:footnoteReference w:id="1"/>
      </w:r>
      <w:r w:rsidR="00857423" w:rsidRPr="00857423">
        <w:t xml:space="preserve"> The proposed modified Territorial Agreement seeks to transfer 193 TCEC customers to DEF and 225 DEF customers to TCEC. The joint petitioners have also negotiated respective service boundaries in Jefferson, Madison, and Taylor counties. The proposed Territorial Agreement is Attachment A, responses to </w:t>
      </w:r>
      <w:r w:rsidR="00373C1D">
        <w:t xml:space="preserve">Commission </w:t>
      </w:r>
      <w:r w:rsidR="00857423" w:rsidRPr="00857423">
        <w:t>staff’s second data request correcting errors in the Territorial Agreement is Attachment B,</w:t>
      </w:r>
      <w:r w:rsidR="00373C1D">
        <w:t xml:space="preserve"> and the maps are Attachment C</w:t>
      </w:r>
      <w:r w:rsidR="00857423" w:rsidRPr="00857423">
        <w:t>. Pursuant to Rule 25-6.0440(1)(a), Florida Administrative Code (F.A.C.), the joint petitioners provided a written description of the territorial boundaries in Exhibit D of the petition. Pursuant to Rule 25-6.0440(1)(d), F.A.C., the customers subject to the transfer were notified by letter (Exhibit E of the petition).</w:t>
      </w:r>
      <w:r w:rsidR="00857423" w:rsidRPr="00857423">
        <w:rPr>
          <w:highlight w:val="yellow"/>
        </w:rPr>
        <w:t xml:space="preserve"> </w:t>
      </w:r>
    </w:p>
    <w:p w:rsidR="00857423" w:rsidRPr="00857423" w:rsidRDefault="0007602D" w:rsidP="00857423">
      <w:pPr>
        <w:spacing w:after="240"/>
        <w:jc w:val="both"/>
      </w:pPr>
      <w:r>
        <w:lastRenderedPageBreak/>
        <w:tab/>
      </w:r>
      <w:r w:rsidR="00857423" w:rsidRPr="00857423">
        <w:t xml:space="preserve">The proposed modified Territorial Agreement establishes the new territorial boundaries reflecting the assets and customers transferred between TCEC and DEF. During the review process, </w:t>
      </w:r>
      <w:r w:rsidR="00E87401">
        <w:t xml:space="preserve">Commission </w:t>
      </w:r>
      <w:r w:rsidR="00857423" w:rsidRPr="00857423">
        <w:t xml:space="preserve">staff issued two data requests to the joint petitioners to which responses were received on November 4, 2020 and on November 19, 2020. </w:t>
      </w:r>
      <w:r w:rsidR="003A0856">
        <w:t>We have</w:t>
      </w:r>
      <w:r w:rsidR="00857423" w:rsidRPr="00857423">
        <w:t xml:space="preserve"> jurisdiction over this matter pursuant to Section 366.04, Florida Statutes (F.S.). </w:t>
      </w:r>
    </w:p>
    <w:p w:rsidR="003A0856" w:rsidRDefault="003A0856" w:rsidP="003A0856">
      <w:pPr>
        <w:keepNext/>
        <w:spacing w:after="240"/>
        <w:jc w:val="center"/>
        <w:outlineLvl w:val="0"/>
        <w:rPr>
          <w:bCs/>
          <w:kern w:val="32"/>
          <w:szCs w:val="32"/>
          <w:u w:val="single"/>
        </w:rPr>
      </w:pPr>
      <w:bookmarkStart w:id="6" w:name="DiscussionOfIssues"/>
      <w:r>
        <w:rPr>
          <w:bCs/>
          <w:kern w:val="32"/>
          <w:szCs w:val="32"/>
          <w:u w:val="single"/>
        </w:rPr>
        <w:t>Decision</w:t>
      </w:r>
      <w:bookmarkEnd w:id="6"/>
    </w:p>
    <w:p w:rsidR="00857423" w:rsidRPr="003A0856" w:rsidRDefault="00857423" w:rsidP="003A0856">
      <w:pPr>
        <w:keepNext/>
        <w:spacing w:after="240"/>
        <w:ind w:firstLine="720"/>
        <w:jc w:val="both"/>
        <w:outlineLvl w:val="0"/>
        <w:rPr>
          <w:bCs/>
          <w:kern w:val="32"/>
          <w:szCs w:val="32"/>
          <w:u w:val="single"/>
        </w:rPr>
      </w:pPr>
      <w:r w:rsidRPr="00857423">
        <w:t xml:space="preserve">Pursuant to Section 366.04(2)(d), F.S., and Rule 25-6.0440(2), F.A.C., </w:t>
      </w:r>
      <w:r w:rsidR="003A0856">
        <w:t>we have</w:t>
      </w:r>
      <w:r w:rsidRPr="00857423">
        <w:t xml:space="preserve"> jurisdiction to approve territorial agreements between and among rural electric cooperatives, municipal electric utilities, and other electric utilities. Unless </w:t>
      </w:r>
      <w:r w:rsidR="003A0856">
        <w:t>we</w:t>
      </w:r>
      <w:r w:rsidRPr="00857423">
        <w:t xml:space="preserve"> determi</w:t>
      </w:r>
      <w:r w:rsidR="003A0856">
        <w:t>ne</w:t>
      </w:r>
      <w:r w:rsidRPr="00857423">
        <w:t xml:space="preserve"> that the agreement will cause a detriment to the public interest, the agreement should be approved.</w:t>
      </w:r>
      <w:r w:rsidRPr="00857423">
        <w:rPr>
          <w:vertAlign w:val="superscript"/>
        </w:rPr>
        <w:footnoteReference w:id="2"/>
      </w:r>
    </w:p>
    <w:p w:rsidR="00857423" w:rsidRDefault="00857423" w:rsidP="00857423">
      <w:pPr>
        <w:jc w:val="both"/>
        <w:outlineLvl w:val="2"/>
        <w:rPr>
          <w:bCs/>
          <w:i/>
          <w:iCs/>
          <w:szCs w:val="28"/>
        </w:rPr>
      </w:pPr>
      <w:r w:rsidRPr="003A0856">
        <w:rPr>
          <w:bCs/>
          <w:i/>
          <w:iCs/>
          <w:szCs w:val="28"/>
        </w:rPr>
        <w:t>The Proposed Modified Territorial Agreement</w:t>
      </w:r>
    </w:p>
    <w:p w:rsidR="003A0856" w:rsidRPr="003A0856" w:rsidRDefault="003A0856" w:rsidP="00857423">
      <w:pPr>
        <w:jc w:val="both"/>
        <w:outlineLvl w:val="2"/>
        <w:rPr>
          <w:bCs/>
          <w:i/>
          <w:iCs/>
          <w:szCs w:val="28"/>
        </w:rPr>
      </w:pPr>
    </w:p>
    <w:p w:rsidR="00857423" w:rsidRPr="00857423" w:rsidRDefault="0007602D" w:rsidP="00857423">
      <w:pPr>
        <w:spacing w:after="240"/>
        <w:jc w:val="both"/>
      </w:pPr>
      <w:r>
        <w:tab/>
      </w:r>
      <w:r w:rsidR="00857423" w:rsidRPr="00857423">
        <w:t>TCEC and DEF entered into the proposed Territorial Agreement on September 15, 2020, to replace the 1992 Territor</w:t>
      </w:r>
      <w:r w:rsidR="00602A58">
        <w:t>ial Agreement</w:t>
      </w:r>
      <w:r w:rsidR="00857423" w:rsidRPr="00857423">
        <w:t xml:space="preserve"> which expired in October 2012. The joint petitioners have negotiated the agreement delineating their respective modified service boundaries in each county that is part of this proposed Territorial Agreement. In response to </w:t>
      </w:r>
      <w:r w:rsidR="003A0856">
        <w:t xml:space="preserve">Commission </w:t>
      </w:r>
      <w:r w:rsidR="00857423" w:rsidRPr="00857423">
        <w:t xml:space="preserve">staff’s first data request, the joint petitioners stated </w:t>
      </w:r>
      <w:r w:rsidR="00602A58">
        <w:t xml:space="preserve">that </w:t>
      </w:r>
      <w:r w:rsidR="00857423" w:rsidRPr="00857423">
        <w:t xml:space="preserve">since 2012, they continued to collaborate to provide service and perform due diligence activities to update and revise the agreement. Upon its approval by </w:t>
      </w:r>
      <w:r w:rsidR="003A0856">
        <w:t>us</w:t>
      </w:r>
      <w:r w:rsidR="00857423" w:rsidRPr="00857423">
        <w:t xml:space="preserve">, and pursuant to Section 5.3, the proposed Territorial Agreement will supersede any and all prior agreements between the parties in Jefferson, Madison, and Taylor counties. Through the proposed Territorial Agreement, the joint petitioners seek to gain operational efficiencies and customer service improvements in their respective retail service territories in Jefferson, Madison, and Taylor counties and eliminate circumstances leading to uneconomic duplication of service facilities and hazardous situations. The Territorial Agreement represents the continued effort by the parties to minimize unnecessary duplication of </w:t>
      </w:r>
      <w:r w:rsidR="00857423" w:rsidRPr="00857423">
        <w:rPr>
          <w:spacing w:val="-3"/>
        </w:rPr>
        <w:t>generation, transmission, and distribution</w:t>
      </w:r>
      <w:r w:rsidR="00857423" w:rsidRPr="00857423">
        <w:t xml:space="preserve"> facilities and accurately delineate their respective service boundaries which are contiguous. </w:t>
      </w:r>
    </w:p>
    <w:p w:rsidR="00857423" w:rsidRPr="00857423" w:rsidRDefault="0007602D" w:rsidP="00857423">
      <w:pPr>
        <w:spacing w:after="240"/>
        <w:jc w:val="both"/>
      </w:pPr>
      <w:r>
        <w:tab/>
      </w:r>
      <w:r w:rsidR="00857423" w:rsidRPr="00857423">
        <w:t xml:space="preserve">The proposed Territorial Agreement has been negotiated for a term of 30 years from the date </w:t>
      </w:r>
      <w:r w:rsidR="003A0856">
        <w:t xml:space="preserve">our </w:t>
      </w:r>
      <w:r w:rsidR="00857423" w:rsidRPr="00857423">
        <w:t xml:space="preserve">order approving the Territorial Agreement in its entirety is no longer subject to judicial review. Pursuant to Section 6.1 of the proposed Territorial Agreement, upon the expiration of the initial 30-year term, the Territorial Agreement shall remain in effect until either party provides written notification to terminate no less than 12 months prior to the termination date in accordance with Section 8.2 of the Territorial Agreement. Pursuant to Article V of the Territorial Agreement, any modifications to this agreement will be submitted to </w:t>
      </w:r>
      <w:r w:rsidR="003A0856">
        <w:t>us</w:t>
      </w:r>
      <w:r w:rsidR="00857423" w:rsidRPr="00857423">
        <w:t xml:space="preserve"> for approval.</w:t>
      </w:r>
    </w:p>
    <w:p w:rsidR="00857423" w:rsidRDefault="00857423" w:rsidP="00857423">
      <w:pPr>
        <w:jc w:val="both"/>
        <w:outlineLvl w:val="2"/>
        <w:rPr>
          <w:bCs/>
          <w:i/>
          <w:iCs/>
          <w:szCs w:val="28"/>
        </w:rPr>
      </w:pPr>
      <w:r w:rsidRPr="003A0856">
        <w:rPr>
          <w:bCs/>
          <w:i/>
          <w:iCs/>
          <w:szCs w:val="28"/>
        </w:rPr>
        <w:t>Customer and Facilities Transfer</w:t>
      </w:r>
    </w:p>
    <w:p w:rsidR="003A0856" w:rsidRPr="003A0856" w:rsidRDefault="003A0856" w:rsidP="00857423">
      <w:pPr>
        <w:jc w:val="both"/>
        <w:outlineLvl w:val="2"/>
        <w:rPr>
          <w:bCs/>
          <w:i/>
          <w:iCs/>
          <w:szCs w:val="28"/>
        </w:rPr>
      </w:pPr>
    </w:p>
    <w:p w:rsidR="00857423" w:rsidRPr="00857423" w:rsidRDefault="0007602D" w:rsidP="00857423">
      <w:pPr>
        <w:spacing w:after="240"/>
        <w:jc w:val="both"/>
      </w:pPr>
      <w:r>
        <w:tab/>
      </w:r>
      <w:r w:rsidR="00857423" w:rsidRPr="00857423">
        <w:t xml:space="preserve">This proposed Territorial Agreement contemplates the transfer of 193 TCEC customers (12 commercial, 181 residential) to DEF and 225 DEF customers (37 commercial, 188 </w:t>
      </w:r>
      <w:r w:rsidR="00857423" w:rsidRPr="00857423">
        <w:lastRenderedPageBreak/>
        <w:t>residential) to TCEC. Section 3.5 of the proposed Territorial Agreement contemplates the transfer of these customers and the associated facilities in segments. A segment is based on geographic location and engineering requirements needed to complete the transfer.</w:t>
      </w:r>
      <w:r w:rsidR="00857423" w:rsidRPr="00857423">
        <w:rPr>
          <w:vertAlign w:val="superscript"/>
        </w:rPr>
        <w:footnoteReference w:id="3"/>
      </w:r>
      <w:r w:rsidR="00857423" w:rsidRPr="00857423">
        <w:t xml:space="preserve"> In response to </w:t>
      </w:r>
      <w:r w:rsidR="003A0856">
        <w:t xml:space="preserve">Commission </w:t>
      </w:r>
      <w:r w:rsidR="00857423" w:rsidRPr="00857423">
        <w:t>staff’s first data request, the petitioners stated that the transfer of these customers will be conducted in between 10 to 15 transfer segments based on geographic location and engineering requirements. Paragraph 5 of the petition and Section 3.1 of the Territorial Agreement state that the joint petitioners intend to complete all transfers within 36 months of the effective date of this Agreement. Pursuant to Sections 3.3 and 3.4 of the proposed Agreement, the receiving party of transferred customers may elect to purchase electric distribution facilities from the transferring party for the purpose of providing electricity to those customers. Purchase price and compensation will be determined by applying an industry cost calculator such as the Handy Whitman Index or a common engineering cost estimation methodology to the original cost.</w:t>
      </w:r>
    </w:p>
    <w:p w:rsidR="00857423" w:rsidRDefault="00857423" w:rsidP="00857423">
      <w:pPr>
        <w:jc w:val="both"/>
        <w:outlineLvl w:val="2"/>
        <w:rPr>
          <w:bCs/>
          <w:i/>
          <w:iCs/>
          <w:szCs w:val="28"/>
        </w:rPr>
      </w:pPr>
      <w:r w:rsidRPr="003A0856">
        <w:rPr>
          <w:bCs/>
          <w:i/>
          <w:iCs/>
          <w:szCs w:val="28"/>
        </w:rPr>
        <w:t>Customer Notification</w:t>
      </w:r>
    </w:p>
    <w:p w:rsidR="003A0856" w:rsidRPr="003A0856" w:rsidRDefault="003A0856" w:rsidP="00857423">
      <w:pPr>
        <w:jc w:val="both"/>
        <w:outlineLvl w:val="2"/>
        <w:rPr>
          <w:bCs/>
          <w:i/>
          <w:iCs/>
          <w:szCs w:val="28"/>
        </w:rPr>
      </w:pPr>
    </w:p>
    <w:p w:rsidR="00857423" w:rsidRPr="00857423" w:rsidRDefault="0007602D" w:rsidP="00857423">
      <w:pPr>
        <w:spacing w:after="240"/>
        <w:jc w:val="both"/>
      </w:pPr>
      <w:r>
        <w:tab/>
      </w:r>
      <w:r w:rsidR="00857423" w:rsidRPr="00857423">
        <w:t xml:space="preserve">Pursuant to Rule 25-6.0440(1)(d), F.A.C., in early 2020, TCEC and DEF informed customers subject to transfer by letters of the impending transfers and rate comparisons for February 2020. The written notifications indicate a February residential rate of $123.99 for 1,000 kilowatt-hours (kWh) for DEF and $131.28 for 1,000 kWh for TCEC. The sample customer notification letters are included as Exhibit E in the petition. In response to </w:t>
      </w:r>
      <w:r w:rsidR="003A0856">
        <w:t xml:space="preserve">Commission </w:t>
      </w:r>
      <w:r w:rsidR="00857423" w:rsidRPr="00857423">
        <w:t xml:space="preserve">staff’s first data request, the joint petitioners provided September 2020 residential rates indicating $130.26 for DEF and $125.00 for TCEC for 1,000 kWh. In response to a supplemental request by </w:t>
      </w:r>
      <w:r w:rsidR="003A0856">
        <w:t xml:space="preserve">Commission </w:t>
      </w:r>
      <w:r w:rsidR="00857423" w:rsidRPr="00857423">
        <w:t>staff, the joint petitioners confirmed that the transferred customers will be billed pursuant to their new utility’s rates.</w:t>
      </w:r>
      <w:r w:rsidR="00857423" w:rsidRPr="00857423">
        <w:rPr>
          <w:vertAlign w:val="superscript"/>
        </w:rPr>
        <w:footnoteReference w:id="4"/>
      </w:r>
      <w:r w:rsidR="00857423" w:rsidRPr="00857423">
        <w:t xml:space="preserve"> Paragraph 6 of the petition states that, at the time of the filing, the petitioners have not received any negative responses to the customer notifications. Additionally, no customer comments or concerns have been filed in the docket file.</w:t>
      </w:r>
    </w:p>
    <w:p w:rsidR="00857423" w:rsidRDefault="00857423" w:rsidP="00857423">
      <w:pPr>
        <w:jc w:val="both"/>
        <w:outlineLvl w:val="2"/>
        <w:rPr>
          <w:bCs/>
          <w:i/>
          <w:iCs/>
          <w:szCs w:val="28"/>
        </w:rPr>
      </w:pPr>
      <w:r w:rsidRPr="003A0856">
        <w:rPr>
          <w:bCs/>
          <w:i/>
          <w:iCs/>
          <w:szCs w:val="28"/>
        </w:rPr>
        <w:t xml:space="preserve">Conclusion </w:t>
      </w:r>
    </w:p>
    <w:p w:rsidR="003A0856" w:rsidRPr="003A0856" w:rsidRDefault="003A0856" w:rsidP="00857423">
      <w:pPr>
        <w:jc w:val="both"/>
        <w:outlineLvl w:val="2"/>
        <w:rPr>
          <w:bCs/>
          <w:i/>
          <w:iCs/>
          <w:szCs w:val="28"/>
        </w:rPr>
      </w:pPr>
    </w:p>
    <w:p w:rsidR="00857423" w:rsidRPr="00857423" w:rsidRDefault="0007602D" w:rsidP="00857423">
      <w:pPr>
        <w:spacing w:after="240"/>
        <w:jc w:val="both"/>
      </w:pPr>
      <w:r>
        <w:tab/>
      </w:r>
      <w:r w:rsidR="00857423" w:rsidRPr="00857423">
        <w:t xml:space="preserve">After review of the petition, the proposed modified Territorial Agreement, and evaluation of responses to </w:t>
      </w:r>
      <w:r w:rsidR="003A0856">
        <w:t xml:space="preserve">Commission </w:t>
      </w:r>
      <w:r w:rsidR="00857423" w:rsidRPr="00857423">
        <w:t xml:space="preserve">staff’s data requests, </w:t>
      </w:r>
      <w:r w:rsidR="003A0856">
        <w:t>we find</w:t>
      </w:r>
      <w:r w:rsidR="00857423" w:rsidRPr="00857423">
        <w:t xml:space="preserve"> that the proposed Territorial Agreement </w:t>
      </w:r>
      <w:r w:rsidR="00857423" w:rsidRPr="00857423">
        <w:rPr>
          <w:lang w:val="en"/>
        </w:rPr>
        <w:t>will not be a detriment to the public interest</w:t>
      </w:r>
      <w:r w:rsidR="00857423" w:rsidRPr="00857423">
        <w:t xml:space="preserve"> and will enable TCEC and DEF to serve their current and future customers in an efficient manner. </w:t>
      </w:r>
    </w:p>
    <w:p w:rsidR="00857423" w:rsidRPr="00857423" w:rsidRDefault="0007602D" w:rsidP="00857423">
      <w:pPr>
        <w:spacing w:after="240"/>
        <w:jc w:val="both"/>
      </w:pPr>
      <w:r>
        <w:tab/>
      </w:r>
      <w:r w:rsidR="00857423" w:rsidRPr="00857423">
        <w:t xml:space="preserve">The approval of this Territorial Agreement </w:t>
      </w:r>
      <w:r w:rsidR="00857423" w:rsidRPr="00857423">
        <w:rPr>
          <w:lang w:val="en"/>
        </w:rPr>
        <w:t xml:space="preserve">will not be a detriment to the public interest and it will enable </w:t>
      </w:r>
      <w:r w:rsidR="00857423" w:rsidRPr="00857423">
        <w:t>TCEC and DEF</w:t>
      </w:r>
      <w:r w:rsidR="00857423" w:rsidRPr="00857423">
        <w:rPr>
          <w:lang w:val="en"/>
        </w:rPr>
        <w:t xml:space="preserve"> to avoid duplication of facilities</w:t>
      </w:r>
      <w:r w:rsidR="00857423" w:rsidRPr="00857423">
        <w:t xml:space="preserve">. </w:t>
      </w:r>
      <w:r w:rsidR="003A0856">
        <w:t>We hereby approve</w:t>
      </w:r>
      <w:r w:rsidR="00857423" w:rsidRPr="00857423">
        <w:t xml:space="preserve"> the modified Territorial</w:t>
      </w:r>
      <w:r w:rsidR="003A0856">
        <w:t xml:space="preserve"> Agreement between TCEC and DEF, </w:t>
      </w:r>
      <w:r w:rsidR="00857423" w:rsidRPr="00857423">
        <w:t xml:space="preserve">effective on the date </w:t>
      </w:r>
      <w:r w:rsidR="003A0856">
        <w:t xml:space="preserve">our </w:t>
      </w:r>
      <w:r w:rsidR="00857423" w:rsidRPr="00857423">
        <w:t>order approving the 2020 Territorial Agreement becomes final.</w:t>
      </w:r>
    </w:p>
    <w:p w:rsidR="00857423" w:rsidRDefault="00857423" w:rsidP="00857423">
      <w:pPr>
        <w:pStyle w:val="OrderBody"/>
      </w:pPr>
      <w:r>
        <w:tab/>
        <w:t>Based on the foregoing, it is</w:t>
      </w:r>
    </w:p>
    <w:p w:rsidR="00857423" w:rsidRDefault="00857423" w:rsidP="00857423">
      <w:pPr>
        <w:pStyle w:val="OrderBody"/>
      </w:pPr>
    </w:p>
    <w:p w:rsidR="005D5749" w:rsidRDefault="00857423" w:rsidP="005D5749">
      <w:pPr>
        <w:spacing w:after="240"/>
        <w:jc w:val="both"/>
        <w:outlineLvl w:val="0"/>
      </w:pPr>
      <w:r>
        <w:lastRenderedPageBreak/>
        <w:tab/>
        <w:t>ORDERED by the Florida Public Service Commission that</w:t>
      </w:r>
      <w:r w:rsidR="005D5749">
        <w:t xml:space="preserve"> </w:t>
      </w:r>
      <w:r w:rsidR="003A0856" w:rsidRPr="00857423">
        <w:t>the modified Territorial Agreement in Jefferson, Madison, and Taylor counties between TCEC and DEF</w:t>
      </w:r>
      <w:r w:rsidR="005D5749">
        <w:t xml:space="preserve"> is hereby approved, </w:t>
      </w:r>
      <w:r w:rsidR="003A0856" w:rsidRPr="00857423">
        <w:t>effective on the date</w:t>
      </w:r>
      <w:r w:rsidR="005D5749">
        <w:t xml:space="preserve"> our </w:t>
      </w:r>
      <w:r w:rsidR="003A0856" w:rsidRPr="00857423">
        <w:t xml:space="preserve">order approving the 2020 Territorial Agreement becomes final. </w:t>
      </w:r>
      <w:r w:rsidR="005D5749">
        <w:t>It is further</w:t>
      </w:r>
    </w:p>
    <w:p w:rsidR="00857423" w:rsidRDefault="00857423" w:rsidP="005D5749">
      <w:pPr>
        <w:spacing w:after="240"/>
        <w:jc w:val="both"/>
        <w:outlineLvl w:val="0"/>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857423" w:rsidRDefault="00857423" w:rsidP="00857423">
      <w:pPr>
        <w:pStyle w:val="OrderBody"/>
      </w:pPr>
      <w:r>
        <w:tab/>
        <w:t>ORDERED that in the event this Order becomes final, this docket shall be closed.</w:t>
      </w:r>
    </w:p>
    <w:p w:rsidR="005D5749" w:rsidRDefault="00857423" w:rsidP="00857423">
      <w:pPr>
        <w:pStyle w:val="OrderBody"/>
        <w:keepNext/>
        <w:keepLines/>
      </w:pPr>
      <w:r>
        <w:tab/>
      </w:r>
    </w:p>
    <w:p w:rsidR="00857423" w:rsidRDefault="00857423" w:rsidP="00E96CC3">
      <w:pPr>
        <w:pStyle w:val="OrderBody"/>
        <w:keepNext/>
        <w:keepLines/>
        <w:ind w:firstLine="720"/>
      </w:pPr>
      <w:r>
        <w:t xml:space="preserve">By ORDER of the Florida Public Service Commission this </w:t>
      </w:r>
      <w:bookmarkStart w:id="7" w:name="replaceDate"/>
      <w:bookmarkEnd w:id="7"/>
      <w:r w:rsidR="00E96CC3">
        <w:rPr>
          <w:u w:val="single"/>
        </w:rPr>
        <w:t>25th</w:t>
      </w:r>
      <w:r w:rsidR="00E96CC3">
        <w:t xml:space="preserve"> day of </w:t>
      </w:r>
      <w:r w:rsidR="00E96CC3">
        <w:rPr>
          <w:u w:val="single"/>
        </w:rPr>
        <w:t>January</w:t>
      </w:r>
      <w:r w:rsidR="00E96CC3">
        <w:t xml:space="preserve">, </w:t>
      </w:r>
      <w:r w:rsidR="00E96CC3">
        <w:rPr>
          <w:u w:val="single"/>
        </w:rPr>
        <w:t>2021</w:t>
      </w:r>
      <w:r w:rsidR="00E96CC3">
        <w:t>.</w:t>
      </w:r>
    </w:p>
    <w:p w:rsidR="00E96CC3" w:rsidRPr="00E96CC3" w:rsidRDefault="00E96CC3" w:rsidP="00E96CC3">
      <w:pPr>
        <w:pStyle w:val="OrderBody"/>
        <w:keepNext/>
        <w:keepLines/>
        <w:ind w:firstLine="720"/>
      </w:pPr>
    </w:p>
    <w:p w:rsidR="00857423" w:rsidRDefault="00857423" w:rsidP="00857423">
      <w:pPr>
        <w:pStyle w:val="OrderBody"/>
        <w:keepNext/>
        <w:keepLines/>
      </w:pPr>
    </w:p>
    <w:p w:rsidR="00857423" w:rsidRDefault="00857423" w:rsidP="00857423">
      <w:pPr>
        <w:pStyle w:val="OrderBody"/>
        <w:keepNext/>
        <w:keepLines/>
      </w:pPr>
    </w:p>
    <w:p w:rsidR="00857423" w:rsidRDefault="00857423" w:rsidP="00857423">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857423" w:rsidTr="00857423">
        <w:tc>
          <w:tcPr>
            <w:tcW w:w="720" w:type="dxa"/>
            <w:shd w:val="clear" w:color="auto" w:fill="auto"/>
          </w:tcPr>
          <w:p w:rsidR="00857423" w:rsidRDefault="00857423" w:rsidP="00857423">
            <w:pPr>
              <w:pStyle w:val="OrderBody"/>
              <w:keepNext/>
              <w:keepLines/>
            </w:pPr>
            <w:bookmarkStart w:id="8" w:name="bkmrkSignature" w:colFirst="0" w:colLast="0"/>
          </w:p>
        </w:tc>
        <w:tc>
          <w:tcPr>
            <w:tcW w:w="4320" w:type="dxa"/>
            <w:tcBorders>
              <w:bottom w:val="single" w:sz="4" w:space="0" w:color="auto"/>
            </w:tcBorders>
            <w:shd w:val="clear" w:color="auto" w:fill="auto"/>
          </w:tcPr>
          <w:p w:rsidR="00857423" w:rsidRDefault="002D296C" w:rsidP="00857423">
            <w:pPr>
              <w:pStyle w:val="OrderBody"/>
              <w:keepNext/>
              <w:keepLines/>
            </w:pPr>
            <w:r>
              <w:t>/s/ Adam J. Teitzman</w:t>
            </w:r>
            <w:bookmarkStart w:id="9" w:name="_GoBack"/>
            <w:bookmarkEnd w:id="9"/>
          </w:p>
        </w:tc>
      </w:tr>
      <w:bookmarkEnd w:id="8"/>
      <w:tr w:rsidR="00857423" w:rsidTr="00857423">
        <w:tc>
          <w:tcPr>
            <w:tcW w:w="720" w:type="dxa"/>
            <w:shd w:val="clear" w:color="auto" w:fill="auto"/>
          </w:tcPr>
          <w:p w:rsidR="00857423" w:rsidRDefault="00857423" w:rsidP="00857423">
            <w:pPr>
              <w:pStyle w:val="OrderBody"/>
              <w:keepNext/>
              <w:keepLines/>
            </w:pPr>
          </w:p>
        </w:tc>
        <w:tc>
          <w:tcPr>
            <w:tcW w:w="4320" w:type="dxa"/>
            <w:tcBorders>
              <w:top w:val="single" w:sz="4" w:space="0" w:color="auto"/>
            </w:tcBorders>
            <w:shd w:val="clear" w:color="auto" w:fill="auto"/>
          </w:tcPr>
          <w:p w:rsidR="00857423" w:rsidRDefault="00857423" w:rsidP="00857423">
            <w:pPr>
              <w:pStyle w:val="OrderBody"/>
              <w:keepNext/>
              <w:keepLines/>
            </w:pPr>
            <w:r>
              <w:t>ADAM J. TEITZMAN</w:t>
            </w:r>
          </w:p>
          <w:p w:rsidR="00857423" w:rsidRDefault="00857423" w:rsidP="00857423">
            <w:pPr>
              <w:pStyle w:val="OrderBody"/>
              <w:keepNext/>
              <w:keepLines/>
            </w:pPr>
            <w:r>
              <w:t>Commission Clerk</w:t>
            </w:r>
          </w:p>
        </w:tc>
      </w:tr>
    </w:tbl>
    <w:p w:rsidR="00857423" w:rsidRDefault="00857423" w:rsidP="00857423">
      <w:pPr>
        <w:pStyle w:val="OrderSigInfo"/>
        <w:keepNext/>
        <w:keepLines/>
      </w:pPr>
      <w:r>
        <w:t>Florida Public Service Commission</w:t>
      </w:r>
    </w:p>
    <w:p w:rsidR="00857423" w:rsidRDefault="00857423" w:rsidP="00857423">
      <w:pPr>
        <w:pStyle w:val="OrderSigInfo"/>
        <w:keepNext/>
        <w:keepLines/>
      </w:pPr>
      <w:r>
        <w:t>2540 Shumard Oak Boulevard</w:t>
      </w:r>
    </w:p>
    <w:p w:rsidR="00857423" w:rsidRDefault="00857423" w:rsidP="00857423">
      <w:pPr>
        <w:pStyle w:val="OrderSigInfo"/>
        <w:keepNext/>
        <w:keepLines/>
      </w:pPr>
      <w:r>
        <w:t>Tallahassee, Florida 32399</w:t>
      </w:r>
    </w:p>
    <w:p w:rsidR="00857423" w:rsidRDefault="00857423" w:rsidP="00857423">
      <w:pPr>
        <w:pStyle w:val="OrderSigInfo"/>
        <w:keepNext/>
        <w:keepLines/>
      </w:pPr>
      <w:r>
        <w:t>(850) 413</w:t>
      </w:r>
      <w:r>
        <w:noBreakHyphen/>
        <w:t>6770</w:t>
      </w:r>
    </w:p>
    <w:p w:rsidR="00857423" w:rsidRDefault="00857423" w:rsidP="00857423">
      <w:pPr>
        <w:pStyle w:val="OrderSigInfo"/>
        <w:keepNext/>
        <w:keepLines/>
      </w:pPr>
      <w:r>
        <w:t>www.floridapsc.com</w:t>
      </w:r>
    </w:p>
    <w:p w:rsidR="00857423" w:rsidRDefault="00857423" w:rsidP="00857423">
      <w:pPr>
        <w:pStyle w:val="OrderSigInfo"/>
        <w:keepNext/>
        <w:keepLines/>
      </w:pPr>
    </w:p>
    <w:p w:rsidR="00857423" w:rsidRDefault="00857423" w:rsidP="00857423">
      <w:pPr>
        <w:pStyle w:val="OrderSigInfo"/>
        <w:keepNext/>
        <w:keepLines/>
      </w:pPr>
      <w:r>
        <w:t>Copies furnished:  A copy of this document is provided to the parties of record at the time of issuance and, if applicable, interested persons.</w:t>
      </w:r>
    </w:p>
    <w:p w:rsidR="00857423" w:rsidRDefault="00857423" w:rsidP="00857423">
      <w:pPr>
        <w:pStyle w:val="OrderBody"/>
        <w:keepNext/>
        <w:keepLines/>
      </w:pPr>
      <w:r>
        <w:t>SJO</w:t>
      </w:r>
    </w:p>
    <w:p w:rsidR="00857423" w:rsidRDefault="00857423" w:rsidP="00857423">
      <w:pPr>
        <w:pStyle w:val="OrderBody"/>
      </w:pPr>
    </w:p>
    <w:p w:rsidR="00857423" w:rsidRDefault="00857423" w:rsidP="00857423">
      <w:pPr>
        <w:pStyle w:val="CenterUnderline"/>
      </w:pPr>
      <w:r>
        <w:t>NOTICE OF FURTHER PROCEEDINGS OR JUDICIAL REVIEW</w:t>
      </w:r>
    </w:p>
    <w:p w:rsidR="00857423" w:rsidRDefault="00857423" w:rsidP="00857423">
      <w:pPr>
        <w:pStyle w:val="CenterUnderline"/>
      </w:pPr>
    </w:p>
    <w:p w:rsidR="00857423" w:rsidRDefault="00857423" w:rsidP="00857423">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857423" w:rsidRDefault="00857423" w:rsidP="00857423">
      <w:pPr>
        <w:pStyle w:val="OrderBody"/>
      </w:pPr>
    </w:p>
    <w:p w:rsidR="00857423" w:rsidRDefault="00857423" w:rsidP="00857423">
      <w:pPr>
        <w:pStyle w:val="OrderBody"/>
      </w:pPr>
      <w:r>
        <w:tab/>
        <w:t>Mediation may be available on a case-by-case basis.  If mediation is conducted, it does not affect a substantially interested person's right to a hearing.</w:t>
      </w:r>
    </w:p>
    <w:p w:rsidR="00857423" w:rsidRDefault="00857423" w:rsidP="00857423">
      <w:pPr>
        <w:pStyle w:val="OrderBody"/>
      </w:pPr>
    </w:p>
    <w:p w:rsidR="00857423" w:rsidRDefault="00857423" w:rsidP="00857423">
      <w:pPr>
        <w:pStyle w:val="OrderBody"/>
      </w:pPr>
      <w:r>
        <w:lastRenderedPageBreak/>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E96CC3">
        <w:rPr>
          <w:u w:val="single"/>
        </w:rPr>
        <w:t>February 15, 2021</w:t>
      </w:r>
      <w:r>
        <w:t>.</w:t>
      </w:r>
    </w:p>
    <w:p w:rsidR="00857423" w:rsidRDefault="00857423" w:rsidP="00857423">
      <w:pPr>
        <w:pStyle w:val="OrderBody"/>
      </w:pPr>
    </w:p>
    <w:p w:rsidR="00857423" w:rsidRDefault="00857423" w:rsidP="00857423">
      <w:pPr>
        <w:pStyle w:val="OrderBody"/>
      </w:pPr>
      <w:r>
        <w:tab/>
        <w:t>In the absence of such a petition, this order shall become final and effective upon the issuance of a Consummating Order.</w:t>
      </w:r>
    </w:p>
    <w:p w:rsidR="00857423" w:rsidRDefault="00857423" w:rsidP="00857423">
      <w:pPr>
        <w:pStyle w:val="OrderBody"/>
      </w:pPr>
    </w:p>
    <w:p w:rsidR="00857423" w:rsidRDefault="00857423" w:rsidP="00857423">
      <w:pPr>
        <w:pStyle w:val="OrderBody"/>
      </w:pPr>
      <w:r>
        <w:tab/>
        <w:t>Any objection or protest filed in this/these docket(s) before the issuance date of this order is considered abandoned unless it satisfies the foregoing conditions and is renewed within the specified protest period.</w:t>
      </w:r>
    </w:p>
    <w:p w:rsidR="00857423" w:rsidRDefault="00857423" w:rsidP="00857423">
      <w:pPr>
        <w:pStyle w:val="OrderBody"/>
        <w:sectPr w:rsidR="00857423">
          <w:headerReference w:type="even" r:id="rId6"/>
          <w:headerReference w:type="default" r:id="rId7"/>
          <w:footerReference w:type="even" r:id="rId8"/>
          <w:footerReference w:type="default" r:id="rId9"/>
          <w:headerReference w:type="first" r:id="rId10"/>
          <w:footerReference w:type="first" r:id="rId11"/>
          <w:pgSz w:w="12240" w:h="15840" w:code="1"/>
          <w:pgMar w:top="1440" w:right="1440" w:bottom="1440" w:left="1440" w:header="720" w:footer="720" w:gutter="0"/>
          <w:cols w:space="720"/>
          <w:titlePg/>
          <w:docGrid w:linePitch="360"/>
        </w:sectPr>
      </w:pPr>
    </w:p>
    <w:p w:rsidR="00857423" w:rsidRDefault="00857423" w:rsidP="00857423">
      <w:pPr>
        <w:pStyle w:val="OrderBody"/>
      </w:pPr>
      <w:r>
        <w:rPr>
          <w:noProof/>
        </w:rPr>
        <w:lastRenderedPageBreak/>
        <w:drawing>
          <wp:inline distT="0" distB="0" distL="0" distR="0" wp14:anchorId="2D683D74" wp14:editId="130A45F6">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57423" w:rsidRDefault="00857423" w:rsidP="00857423">
      <w:pPr>
        <w:pStyle w:val="OrderBody"/>
        <w:sectPr w:rsidR="00857423">
          <w:headerReference w:type="first" r:id="rId13"/>
          <w:pgSz w:w="12240" w:h="15840" w:code="1"/>
          <w:pgMar w:top="1440" w:right="1440" w:bottom="1440" w:left="1440" w:header="720" w:footer="720" w:gutter="0"/>
          <w:cols w:space="720"/>
          <w:titlePg/>
          <w:docGrid w:linePitch="360"/>
        </w:sectPr>
      </w:pPr>
    </w:p>
    <w:p w:rsidR="00857423" w:rsidRDefault="00857423" w:rsidP="00857423">
      <w:pPr>
        <w:pStyle w:val="OrderBody"/>
      </w:pPr>
      <w:r>
        <w:rPr>
          <w:noProof/>
        </w:rPr>
        <w:lastRenderedPageBreak/>
        <w:drawing>
          <wp:inline distT="0" distB="0" distL="0" distR="0" wp14:anchorId="36676EFB" wp14:editId="39197471">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57423" w:rsidRDefault="00857423" w:rsidP="00857423">
      <w:pPr>
        <w:pStyle w:val="OrderBody"/>
        <w:sectPr w:rsidR="00857423">
          <w:headerReference w:type="first" r:id="rId15"/>
          <w:pgSz w:w="12240" w:h="15840" w:code="1"/>
          <w:pgMar w:top="1440" w:right="1440" w:bottom="1440" w:left="1440" w:header="720" w:footer="720" w:gutter="0"/>
          <w:cols w:space="720"/>
          <w:titlePg/>
          <w:docGrid w:linePitch="360"/>
        </w:sectPr>
      </w:pPr>
    </w:p>
    <w:p w:rsidR="00857423" w:rsidRDefault="00857423" w:rsidP="00857423">
      <w:pPr>
        <w:pStyle w:val="OrderBody"/>
      </w:pPr>
      <w:r>
        <w:rPr>
          <w:noProof/>
        </w:rPr>
        <w:lastRenderedPageBreak/>
        <w:drawing>
          <wp:inline distT="0" distB="0" distL="0" distR="0" wp14:anchorId="6F660687" wp14:editId="381564D3">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57423" w:rsidRDefault="00857423" w:rsidP="00857423">
      <w:pPr>
        <w:pStyle w:val="OrderBody"/>
        <w:sectPr w:rsidR="00857423">
          <w:headerReference w:type="first" r:id="rId17"/>
          <w:pgSz w:w="12240" w:h="15840" w:code="1"/>
          <w:pgMar w:top="1440" w:right="1440" w:bottom="1440" w:left="1440" w:header="720" w:footer="720" w:gutter="0"/>
          <w:cols w:space="720"/>
          <w:titlePg/>
          <w:docGrid w:linePitch="360"/>
        </w:sectPr>
      </w:pPr>
    </w:p>
    <w:p w:rsidR="00857423" w:rsidRDefault="00857423" w:rsidP="00857423">
      <w:pPr>
        <w:pStyle w:val="OrderBody"/>
      </w:pPr>
      <w:r>
        <w:rPr>
          <w:noProof/>
        </w:rPr>
        <w:lastRenderedPageBreak/>
        <w:drawing>
          <wp:inline distT="0" distB="0" distL="0" distR="0" wp14:anchorId="013AD116" wp14:editId="4873E5CD">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57423" w:rsidRDefault="00857423" w:rsidP="00857423">
      <w:pPr>
        <w:pStyle w:val="OrderBody"/>
        <w:sectPr w:rsidR="00857423">
          <w:headerReference w:type="first" r:id="rId19"/>
          <w:pgSz w:w="12240" w:h="15840" w:code="1"/>
          <w:pgMar w:top="1440" w:right="1440" w:bottom="1440" w:left="1440" w:header="720" w:footer="720" w:gutter="0"/>
          <w:cols w:space="720"/>
          <w:titlePg/>
          <w:docGrid w:linePitch="360"/>
        </w:sectPr>
      </w:pPr>
    </w:p>
    <w:p w:rsidR="00857423" w:rsidRDefault="00857423" w:rsidP="00857423">
      <w:pPr>
        <w:pStyle w:val="OrderBody"/>
      </w:pPr>
      <w:r>
        <w:rPr>
          <w:noProof/>
        </w:rPr>
        <w:lastRenderedPageBreak/>
        <w:drawing>
          <wp:inline distT="0" distB="0" distL="0" distR="0" wp14:anchorId="393AE17C" wp14:editId="22E91868">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57423" w:rsidRDefault="00857423" w:rsidP="00857423">
      <w:pPr>
        <w:pStyle w:val="OrderBody"/>
        <w:sectPr w:rsidR="00857423">
          <w:headerReference w:type="first" r:id="rId21"/>
          <w:pgSz w:w="12240" w:h="15840" w:code="1"/>
          <w:pgMar w:top="1440" w:right="1440" w:bottom="1440" w:left="1440" w:header="720" w:footer="720" w:gutter="0"/>
          <w:cols w:space="720"/>
          <w:titlePg/>
          <w:docGrid w:linePitch="360"/>
        </w:sectPr>
      </w:pPr>
    </w:p>
    <w:p w:rsidR="00857423" w:rsidRDefault="00857423" w:rsidP="00857423">
      <w:pPr>
        <w:pStyle w:val="OrderBody"/>
      </w:pPr>
      <w:r>
        <w:rPr>
          <w:noProof/>
        </w:rPr>
        <w:lastRenderedPageBreak/>
        <w:drawing>
          <wp:inline distT="0" distB="0" distL="0" distR="0" wp14:anchorId="73B80EAE" wp14:editId="7718163B">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57423" w:rsidRDefault="00857423" w:rsidP="00857423">
      <w:pPr>
        <w:pStyle w:val="OrderBody"/>
        <w:sectPr w:rsidR="00857423">
          <w:headerReference w:type="first" r:id="rId23"/>
          <w:pgSz w:w="12240" w:h="15840" w:code="1"/>
          <w:pgMar w:top="1440" w:right="1440" w:bottom="1440" w:left="1440" w:header="720" w:footer="720" w:gutter="0"/>
          <w:cols w:space="720"/>
          <w:titlePg/>
          <w:docGrid w:linePitch="360"/>
        </w:sectPr>
      </w:pPr>
    </w:p>
    <w:p w:rsidR="00857423" w:rsidRDefault="00857423" w:rsidP="00857423">
      <w:pPr>
        <w:pStyle w:val="OrderBody"/>
      </w:pPr>
      <w:r>
        <w:rPr>
          <w:noProof/>
        </w:rPr>
        <w:lastRenderedPageBreak/>
        <w:drawing>
          <wp:inline distT="0" distB="0" distL="0" distR="0" wp14:anchorId="171C53AB" wp14:editId="34C29606">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7602D" w:rsidRDefault="0007602D" w:rsidP="00857423">
      <w:pPr>
        <w:pStyle w:val="OrderBody"/>
        <w:sectPr w:rsidR="0007602D">
          <w:headerReference w:type="first" r:id="rId25"/>
          <w:pgSz w:w="12240" w:h="15840" w:code="1"/>
          <w:pgMar w:top="1440" w:right="1440" w:bottom="1440" w:left="1440" w:header="720" w:footer="720" w:gutter="0"/>
          <w:cols w:space="720"/>
          <w:titlePg/>
          <w:docGrid w:linePitch="360"/>
        </w:sectPr>
      </w:pPr>
    </w:p>
    <w:p w:rsidR="0007602D" w:rsidRDefault="0007602D" w:rsidP="00857423">
      <w:pPr>
        <w:pStyle w:val="OrderBody"/>
      </w:pPr>
      <w:r>
        <w:rPr>
          <w:noProof/>
        </w:rPr>
        <w:lastRenderedPageBreak/>
        <w:drawing>
          <wp:inline distT="0" distB="0" distL="0" distR="0" wp14:anchorId="39FF7F2A" wp14:editId="19BE313F">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7602D" w:rsidRDefault="0007602D" w:rsidP="00857423">
      <w:pPr>
        <w:pStyle w:val="OrderBody"/>
        <w:sectPr w:rsidR="0007602D">
          <w:headerReference w:type="first" r:id="rId27"/>
          <w:pgSz w:w="12240" w:h="15840" w:code="1"/>
          <w:pgMar w:top="1440" w:right="1440" w:bottom="1440" w:left="1440" w:header="720" w:footer="720" w:gutter="0"/>
          <w:cols w:space="720"/>
          <w:titlePg/>
          <w:docGrid w:linePitch="360"/>
        </w:sectPr>
      </w:pPr>
    </w:p>
    <w:p w:rsidR="0007602D" w:rsidRDefault="0007602D" w:rsidP="00857423">
      <w:pPr>
        <w:pStyle w:val="OrderBody"/>
      </w:pPr>
      <w:r>
        <w:rPr>
          <w:noProof/>
        </w:rPr>
        <w:lastRenderedPageBreak/>
        <w:drawing>
          <wp:inline distT="0" distB="0" distL="0" distR="0" wp14:anchorId="7C7820BC" wp14:editId="278CC1DC">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0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7602D" w:rsidRDefault="0007602D" w:rsidP="00857423">
      <w:pPr>
        <w:pStyle w:val="OrderBody"/>
        <w:sectPr w:rsidR="0007602D">
          <w:headerReference w:type="first" r:id="rId29"/>
          <w:pgSz w:w="12240" w:h="15840" w:code="1"/>
          <w:pgMar w:top="1440" w:right="1440" w:bottom="1440" w:left="1440" w:header="720" w:footer="720" w:gutter="0"/>
          <w:cols w:space="720"/>
          <w:titlePg/>
          <w:docGrid w:linePitch="360"/>
        </w:sectPr>
      </w:pPr>
    </w:p>
    <w:p w:rsidR="0007602D" w:rsidRDefault="0007602D" w:rsidP="00857423">
      <w:pPr>
        <w:pStyle w:val="OrderBody"/>
      </w:pPr>
    </w:p>
    <w:p w:rsidR="0007602D" w:rsidRDefault="0007602D" w:rsidP="00857423">
      <w:pPr>
        <w:pStyle w:val="OrderBody"/>
        <w:sectPr w:rsidR="0007602D">
          <w:headerReference w:type="first" r:id="rId30"/>
          <w:pgSz w:w="12240" w:h="15840" w:code="1"/>
          <w:pgMar w:top="1440" w:right="1440" w:bottom="1440" w:left="1440" w:header="720" w:footer="720" w:gutter="0"/>
          <w:cols w:space="720"/>
          <w:titlePg/>
          <w:docGrid w:linePitch="360"/>
        </w:sectPr>
      </w:pPr>
      <w:r>
        <w:rPr>
          <w:noProof/>
        </w:rPr>
        <w:drawing>
          <wp:inline distT="0" distB="0" distL="0" distR="0" wp14:anchorId="47C49C92" wp14:editId="5CB7709E">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10.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7602D" w:rsidRDefault="0007602D" w:rsidP="00857423">
      <w:pPr>
        <w:pStyle w:val="OrderBody"/>
      </w:pPr>
      <w:r>
        <w:rPr>
          <w:noProof/>
        </w:rPr>
        <w:lastRenderedPageBreak/>
        <w:drawing>
          <wp:inline distT="0" distB="0" distL="0" distR="0" wp14:anchorId="35D4262C" wp14:editId="26C92ED1">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7602D" w:rsidRDefault="0007602D" w:rsidP="00857423">
      <w:pPr>
        <w:pStyle w:val="OrderBody"/>
        <w:sectPr w:rsidR="0007602D">
          <w:headerReference w:type="first" r:id="rId33"/>
          <w:pgSz w:w="12240" w:h="15840" w:code="1"/>
          <w:pgMar w:top="1440" w:right="1440" w:bottom="1440" w:left="1440" w:header="720" w:footer="720" w:gutter="0"/>
          <w:cols w:space="720"/>
          <w:titlePg/>
          <w:docGrid w:linePitch="360"/>
        </w:sectPr>
      </w:pPr>
    </w:p>
    <w:p w:rsidR="0007602D" w:rsidRDefault="0007602D" w:rsidP="00857423">
      <w:pPr>
        <w:pStyle w:val="OrderBody"/>
      </w:pPr>
      <w:r>
        <w:rPr>
          <w:noProof/>
        </w:rPr>
        <w:lastRenderedPageBreak/>
        <w:drawing>
          <wp:inline distT="0" distB="0" distL="0" distR="0" wp14:anchorId="421B0533" wp14:editId="21A34E65">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1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7602D" w:rsidRDefault="0007602D" w:rsidP="00857423">
      <w:pPr>
        <w:pStyle w:val="OrderBody"/>
        <w:sectPr w:rsidR="0007602D">
          <w:headerReference w:type="first" r:id="rId35"/>
          <w:pgSz w:w="12240" w:h="15840" w:code="1"/>
          <w:pgMar w:top="1440" w:right="1440" w:bottom="1440" w:left="1440" w:header="720" w:footer="720" w:gutter="0"/>
          <w:cols w:space="720"/>
          <w:titlePg/>
          <w:docGrid w:linePitch="360"/>
        </w:sectPr>
      </w:pPr>
    </w:p>
    <w:p w:rsidR="0007602D" w:rsidRDefault="0007602D" w:rsidP="00857423">
      <w:pPr>
        <w:pStyle w:val="OrderBody"/>
      </w:pPr>
      <w:r>
        <w:rPr>
          <w:noProof/>
        </w:rPr>
        <w:lastRenderedPageBreak/>
        <w:drawing>
          <wp:inline distT="0" distB="0" distL="0" distR="0" wp14:anchorId="4EEB8010" wp14:editId="3B9CB683">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1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7602D" w:rsidRDefault="0007602D" w:rsidP="00857423">
      <w:pPr>
        <w:pStyle w:val="OrderBody"/>
        <w:sectPr w:rsidR="0007602D">
          <w:headerReference w:type="first" r:id="rId37"/>
          <w:pgSz w:w="12240" w:h="15840" w:code="1"/>
          <w:pgMar w:top="1440" w:right="1440" w:bottom="1440" w:left="1440" w:header="720" w:footer="720" w:gutter="0"/>
          <w:cols w:space="720"/>
          <w:titlePg/>
          <w:docGrid w:linePitch="360"/>
        </w:sectPr>
      </w:pPr>
    </w:p>
    <w:p w:rsidR="0007602D" w:rsidRDefault="0007602D" w:rsidP="00857423">
      <w:pPr>
        <w:pStyle w:val="OrderBody"/>
      </w:pPr>
      <w:r>
        <w:rPr>
          <w:noProof/>
        </w:rPr>
        <w:lastRenderedPageBreak/>
        <w:drawing>
          <wp:inline distT="0" distB="0" distL="0" distR="0" wp14:anchorId="5D2155AE" wp14:editId="62E0E64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1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07602D" w:rsidRDefault="0007602D" w:rsidP="00857423">
      <w:pPr>
        <w:pStyle w:val="OrderBody"/>
        <w:sectPr w:rsidR="0007602D">
          <w:headerReference w:type="first" r:id="rId39"/>
          <w:pgSz w:w="12240" w:h="15840" w:code="1"/>
          <w:pgMar w:top="1440" w:right="1440" w:bottom="1440" w:left="1440" w:header="720" w:footer="720" w:gutter="0"/>
          <w:cols w:space="720"/>
          <w:titlePg/>
          <w:docGrid w:linePitch="360"/>
        </w:sectPr>
      </w:pPr>
    </w:p>
    <w:p w:rsidR="0007602D" w:rsidRDefault="0007602D" w:rsidP="00857423">
      <w:pPr>
        <w:pStyle w:val="OrderBody"/>
      </w:pPr>
      <w:r>
        <w:rPr>
          <w:noProof/>
        </w:rPr>
        <w:lastRenderedPageBreak/>
        <w:drawing>
          <wp:inline distT="0" distB="0" distL="0" distR="0" wp14:anchorId="1627AF39" wp14:editId="0B79CFC3">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Territorial Agreement_Page_1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CA4806" w:rsidRDefault="00CA4806" w:rsidP="00857423">
      <w:pPr>
        <w:pStyle w:val="OrderBody"/>
        <w:sectPr w:rsidR="00CA4806">
          <w:headerReference w:type="first" r:id="rId41"/>
          <w:pgSz w:w="12240" w:h="15840" w:code="1"/>
          <w:pgMar w:top="1440" w:right="1440" w:bottom="1440" w:left="1440" w:header="720" w:footer="720" w:gutter="0"/>
          <w:cols w:space="720"/>
          <w:titlePg/>
          <w:docGrid w:linePitch="360"/>
        </w:sectPr>
      </w:pPr>
    </w:p>
    <w:p w:rsidR="00CA4806" w:rsidRDefault="00CA4806" w:rsidP="00857423">
      <w:pPr>
        <w:pStyle w:val="OrderBody"/>
      </w:pPr>
      <w:r>
        <w:rPr>
          <w:noProof/>
        </w:rPr>
        <w:lastRenderedPageBreak/>
        <w:drawing>
          <wp:inline distT="0" distB="0" distL="0" distR="0" wp14:anchorId="3699810D" wp14:editId="39F8AAE9">
            <wp:extent cx="5944235" cy="769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rsidR="00CA4806" w:rsidRDefault="00CA4806" w:rsidP="00857423">
      <w:pPr>
        <w:pStyle w:val="OrderBody"/>
      </w:pPr>
    </w:p>
    <w:p w:rsidR="00CA4806" w:rsidRDefault="00CA4806" w:rsidP="00857423">
      <w:pPr>
        <w:pStyle w:val="OrderBody"/>
        <w:sectPr w:rsidR="00CA4806">
          <w:headerReference w:type="first" r:id="rId43"/>
          <w:pgSz w:w="12240" w:h="15840" w:code="1"/>
          <w:pgMar w:top="1440" w:right="1440" w:bottom="1440" w:left="1440" w:header="720" w:footer="720" w:gutter="0"/>
          <w:cols w:space="720"/>
          <w:titlePg/>
          <w:docGrid w:linePitch="360"/>
        </w:sectPr>
      </w:pPr>
    </w:p>
    <w:p w:rsidR="00CA4806" w:rsidRDefault="00CA4806" w:rsidP="00857423">
      <w:pPr>
        <w:pStyle w:val="OrderBody"/>
      </w:pPr>
      <w:r>
        <w:rPr>
          <w:noProof/>
        </w:rPr>
        <w:lastRenderedPageBreak/>
        <w:drawing>
          <wp:inline distT="0" distB="0" distL="0" distR="0" wp14:anchorId="3446E3B8">
            <wp:extent cx="5944235" cy="769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rsidR="007133BF" w:rsidRDefault="007133BF" w:rsidP="00857423">
      <w:pPr>
        <w:pStyle w:val="OrderBody"/>
        <w:sectPr w:rsidR="007133BF" w:rsidSect="007133BF">
          <w:headerReference w:type="default" r:id="rId45"/>
          <w:headerReference w:type="first" r:id="rId46"/>
          <w:pgSz w:w="12240" w:h="15840" w:code="1"/>
          <w:pgMar w:top="1440" w:right="1440" w:bottom="1440" w:left="1440" w:header="720" w:footer="720" w:gutter="0"/>
          <w:cols w:space="720"/>
          <w:docGrid w:linePitch="360"/>
        </w:sectPr>
      </w:pPr>
    </w:p>
    <w:p w:rsidR="007133BF" w:rsidRDefault="007133BF" w:rsidP="00857423">
      <w:pPr>
        <w:pStyle w:val="OrderBody"/>
        <w:sectPr w:rsidR="007133BF" w:rsidSect="007133BF">
          <w:headerReference w:type="default" r:id="rId47"/>
          <w:pgSz w:w="12240" w:h="15840" w:code="1"/>
          <w:pgMar w:top="1440" w:right="1440" w:bottom="1440" w:left="1440" w:header="720" w:footer="720" w:gutter="0"/>
          <w:cols w:space="720"/>
          <w:docGrid w:linePitch="360"/>
        </w:sectPr>
      </w:pPr>
      <w:r>
        <w:rPr>
          <w:noProof/>
        </w:rPr>
        <w:lastRenderedPageBreak/>
        <w:drawing>
          <wp:inline distT="0" distB="0" distL="0" distR="0" wp14:anchorId="02AC3FF7" wp14:editId="251EA765">
            <wp:extent cx="5300870" cy="79513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Attachment Maps_Page_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06054" cy="7959082"/>
                    </a:xfrm>
                    <a:prstGeom prst="rect">
                      <a:avLst/>
                    </a:prstGeom>
                  </pic:spPr>
                </pic:pic>
              </a:graphicData>
            </a:graphic>
          </wp:inline>
        </w:drawing>
      </w:r>
    </w:p>
    <w:p w:rsidR="007133BF" w:rsidRDefault="007133BF" w:rsidP="00857423">
      <w:pPr>
        <w:pStyle w:val="OrderBody"/>
        <w:sectPr w:rsidR="007133BF" w:rsidSect="007133BF">
          <w:headerReference w:type="default" r:id="rId49"/>
          <w:pgSz w:w="12240" w:h="15840" w:code="1"/>
          <w:pgMar w:top="1440" w:right="1440" w:bottom="1440" w:left="1440" w:header="720" w:footer="720" w:gutter="0"/>
          <w:cols w:space="720"/>
          <w:docGrid w:linePitch="360"/>
        </w:sectPr>
      </w:pPr>
      <w:r>
        <w:rPr>
          <w:noProof/>
        </w:rPr>
        <w:lastRenderedPageBreak/>
        <w:drawing>
          <wp:inline distT="0" distB="0" distL="0" distR="0" wp14:anchorId="130F5FE0" wp14:editId="4FDDDD34">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Attachment Maps_Page_3.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133BF" w:rsidRDefault="007133BF" w:rsidP="00857423">
      <w:pPr>
        <w:pStyle w:val="OrderBody"/>
        <w:sectPr w:rsidR="007133BF" w:rsidSect="007133BF">
          <w:headerReference w:type="default" r:id="rId51"/>
          <w:pgSz w:w="12240" w:h="15840" w:code="1"/>
          <w:pgMar w:top="1440" w:right="1440" w:bottom="1440" w:left="1440" w:header="720" w:footer="720" w:gutter="0"/>
          <w:cols w:space="720"/>
          <w:docGrid w:linePitch="360"/>
        </w:sectPr>
      </w:pPr>
      <w:r>
        <w:rPr>
          <w:noProof/>
        </w:rPr>
        <w:lastRenderedPageBreak/>
        <w:drawing>
          <wp:inline distT="0" distB="0" distL="0" distR="0" wp14:anchorId="2B863211" wp14:editId="563B8BAB">
            <wp:extent cx="5425440" cy="813816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Attachment Maps_Page_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25440" cy="8138160"/>
                    </a:xfrm>
                    <a:prstGeom prst="rect">
                      <a:avLst/>
                    </a:prstGeom>
                  </pic:spPr>
                </pic:pic>
              </a:graphicData>
            </a:graphic>
          </wp:inline>
        </w:drawing>
      </w:r>
    </w:p>
    <w:p w:rsidR="00CA4806" w:rsidRDefault="007133BF" w:rsidP="00857423">
      <w:pPr>
        <w:pStyle w:val="OrderBody"/>
      </w:pPr>
      <w:r>
        <w:rPr>
          <w:noProof/>
        </w:rPr>
        <w:lastRenderedPageBreak/>
        <w:drawing>
          <wp:inline distT="0" distB="0" distL="0" distR="0" wp14:anchorId="60980D32" wp14:editId="443F1726">
            <wp:extent cx="5943600" cy="396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Attachment Maps_Page_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7133BF" w:rsidRDefault="007133BF" w:rsidP="00857423">
      <w:pPr>
        <w:pStyle w:val="OrderBody"/>
        <w:sectPr w:rsidR="007133BF" w:rsidSect="007133BF">
          <w:headerReference w:type="default" r:id="rId54"/>
          <w:pgSz w:w="12240" w:h="15840" w:code="1"/>
          <w:pgMar w:top="1440" w:right="1440" w:bottom="1440" w:left="1440" w:header="720" w:footer="720" w:gutter="0"/>
          <w:cols w:space="720"/>
          <w:docGrid w:linePitch="360"/>
        </w:sectPr>
      </w:pPr>
    </w:p>
    <w:p w:rsidR="007133BF" w:rsidRDefault="007133BF" w:rsidP="00857423">
      <w:pPr>
        <w:pStyle w:val="OrderBody"/>
        <w:sectPr w:rsidR="007133BF" w:rsidSect="007133BF">
          <w:headerReference w:type="default" r:id="rId55"/>
          <w:pgSz w:w="12240" w:h="15840" w:code="1"/>
          <w:pgMar w:top="1440" w:right="1440" w:bottom="1440" w:left="1440" w:header="720" w:footer="720" w:gutter="0"/>
          <w:cols w:space="720"/>
          <w:docGrid w:linePitch="360"/>
        </w:sectPr>
      </w:pPr>
      <w:r>
        <w:rPr>
          <w:noProof/>
        </w:rPr>
        <w:lastRenderedPageBreak/>
        <w:drawing>
          <wp:inline distT="0" distB="0" distL="0" distR="0" wp14:anchorId="6CF56CBF" wp14:editId="1E59D11A">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Attachment Maps_Page_6.jpg"/>
                    <pic:cNvPicPr/>
                  </pic:nvPicPr>
                  <pic:blipFill>
                    <a:blip r:embed="rId5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133BF" w:rsidRDefault="007133BF" w:rsidP="00857423">
      <w:pPr>
        <w:pStyle w:val="OrderBody"/>
        <w:sectPr w:rsidR="007133BF" w:rsidSect="007133BF">
          <w:headerReference w:type="default" r:id="rId57"/>
          <w:pgSz w:w="12240" w:h="15840" w:code="1"/>
          <w:pgMar w:top="1440" w:right="1440" w:bottom="1440" w:left="1440" w:header="720" w:footer="720" w:gutter="0"/>
          <w:cols w:space="720"/>
          <w:docGrid w:linePitch="360"/>
        </w:sectPr>
      </w:pPr>
      <w:r>
        <w:rPr>
          <w:noProof/>
        </w:rPr>
        <w:lastRenderedPageBreak/>
        <w:drawing>
          <wp:inline distT="0" distB="0" distL="0" distR="0" wp14:anchorId="127A4BBA" wp14:editId="78B7DF75">
            <wp:extent cx="5425440" cy="813816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Attachment Maps_Page_7.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25440" cy="8138160"/>
                    </a:xfrm>
                    <a:prstGeom prst="rect">
                      <a:avLst/>
                    </a:prstGeom>
                  </pic:spPr>
                </pic:pic>
              </a:graphicData>
            </a:graphic>
          </wp:inline>
        </w:drawing>
      </w:r>
    </w:p>
    <w:p w:rsidR="007133BF" w:rsidRDefault="007133BF" w:rsidP="00857423">
      <w:pPr>
        <w:pStyle w:val="OrderBody"/>
      </w:pPr>
      <w:r>
        <w:rPr>
          <w:noProof/>
        </w:rPr>
        <w:lastRenderedPageBreak/>
        <w:drawing>
          <wp:inline distT="0" distB="0" distL="0" distR="0" wp14:anchorId="6C123319" wp14:editId="113F3F9E">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17-EU Attachment Maps_Page_8.jpg"/>
                    <pic:cNvPicPr/>
                  </pic:nvPicPr>
                  <pic:blipFill>
                    <a:blip r:embed="rId5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7133BF" w:rsidSect="007133BF">
      <w:headerReference w:type="default" r:id="rId6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423" w:rsidRDefault="00857423">
      <w:r>
        <w:separator/>
      </w:r>
    </w:p>
  </w:endnote>
  <w:endnote w:type="continuationSeparator" w:id="0">
    <w:p w:rsidR="00857423" w:rsidRDefault="00857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CC3" w:rsidRDefault="00E96C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CC3" w:rsidRDefault="00E96C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423" w:rsidRDefault="00857423">
      <w:r>
        <w:separator/>
      </w:r>
    </w:p>
  </w:footnote>
  <w:footnote w:type="continuationSeparator" w:id="0">
    <w:p w:rsidR="00857423" w:rsidRDefault="00857423">
      <w:r>
        <w:continuationSeparator/>
      </w:r>
    </w:p>
  </w:footnote>
  <w:footnote w:id="1">
    <w:p w:rsidR="00857423" w:rsidRDefault="00857423" w:rsidP="00857423">
      <w:pPr>
        <w:pStyle w:val="FootnoteText"/>
      </w:pPr>
      <w:r>
        <w:rPr>
          <w:rStyle w:val="FootnoteReference"/>
        </w:rPr>
        <w:footnoteRef/>
      </w:r>
      <w:r>
        <w:t xml:space="preserve"> Order No. PSC-92-1214-FOR-EU, issued October 27, 1992, in Docket No. 19920538-EU, </w:t>
      </w:r>
      <w:r w:rsidRPr="003937AE">
        <w:rPr>
          <w:i/>
        </w:rPr>
        <w:t>In re: Joint Petition for approval of Territorial Agreement between Florida Power Corporation and Tri-County Electric Cooperative, Inc.</w:t>
      </w:r>
    </w:p>
  </w:footnote>
  <w:footnote w:id="2">
    <w:p w:rsidR="00857423" w:rsidRDefault="00857423" w:rsidP="00857423">
      <w:pPr>
        <w:pStyle w:val="FootnoteText"/>
      </w:pPr>
      <w:r>
        <w:rPr>
          <w:rStyle w:val="FootnoteReference"/>
        </w:rPr>
        <w:footnoteRef/>
      </w:r>
      <w:r>
        <w:t xml:space="preserve"> </w:t>
      </w:r>
      <w:r w:rsidRPr="001A76C7">
        <w:rPr>
          <w:i/>
        </w:rPr>
        <w:t>Utilities Commission of the City of New Smyrna Beach v. Florida Public Service Commission</w:t>
      </w:r>
      <w:r>
        <w:t>, 469 So. 2d 731 (Fla. 1985).</w:t>
      </w:r>
    </w:p>
  </w:footnote>
  <w:footnote w:id="3">
    <w:p w:rsidR="00857423" w:rsidRDefault="00857423" w:rsidP="00857423">
      <w:pPr>
        <w:pStyle w:val="FootnoteText"/>
      </w:pPr>
      <w:r>
        <w:rPr>
          <w:rStyle w:val="FootnoteReference"/>
        </w:rPr>
        <w:footnoteRef/>
      </w:r>
      <w:r>
        <w:t xml:space="preserve"> Response No.3 in Staff’s First Data Request, Document No. 11747-2020.</w:t>
      </w:r>
    </w:p>
  </w:footnote>
  <w:footnote w:id="4">
    <w:p w:rsidR="00857423" w:rsidRDefault="00857423" w:rsidP="00857423">
      <w:pPr>
        <w:pStyle w:val="FootnoteText"/>
      </w:pPr>
      <w:r>
        <w:rPr>
          <w:rStyle w:val="FootnoteReference"/>
        </w:rPr>
        <w:footnoteRef/>
      </w:r>
      <w:r>
        <w:t xml:space="preserve"> Supplemental Response, Document No. 13178-2020.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CC3" w:rsidRDefault="00E96CC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423" w:rsidRDefault="00857423" w:rsidP="00857423">
    <w:pPr>
      <w:pStyle w:val="OrderHeader"/>
    </w:pPr>
    <w:r>
      <w:t xml:space="preserve">ORDER NO. </w:t>
    </w:r>
    <w:r w:rsidR="00E96CC3">
      <w:t>PSC-2021-0041-PAA-EU</w:t>
    </w:r>
  </w:p>
  <w:p w:rsidR="00857423" w:rsidRDefault="00857423" w:rsidP="00857423">
    <w:pPr>
      <w:pStyle w:val="OrderHeader"/>
    </w:pPr>
    <w:r>
      <w:t>DOCKET NO. 20200217-EU</w:t>
    </w:r>
    <w:r>
      <w:tab/>
    </w:r>
    <w:r>
      <w:tab/>
      <w:t>Attachment A</w:t>
    </w:r>
  </w:p>
  <w:p w:rsidR="00857423" w:rsidRDefault="00857423" w:rsidP="008574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12</w:t>
    </w:r>
    <w:r>
      <w:rPr>
        <w:rStyle w:val="PageNumber"/>
      </w:rPr>
      <w:fldChar w:fldCharType="end"/>
    </w:r>
    <w:r>
      <w:rPr>
        <w:rStyle w:val="PageNumber"/>
      </w:rPr>
      <w:tab/>
    </w:r>
    <w:r>
      <w:rPr>
        <w:rStyle w:val="PageNumber"/>
      </w:rPr>
      <w:tab/>
      <w:t>Page 7 of 15</w:t>
    </w:r>
  </w:p>
  <w:p w:rsidR="00857423" w:rsidRDefault="0085742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02D" w:rsidRDefault="0007602D" w:rsidP="00857423">
    <w:pPr>
      <w:pStyle w:val="OrderHeader"/>
    </w:pPr>
    <w:r>
      <w:t xml:space="preserve">ORDER NO. </w:t>
    </w:r>
    <w:r w:rsidR="00E96CC3">
      <w:t>PSC-2021-0041-PAA-EU</w:t>
    </w:r>
  </w:p>
  <w:p w:rsidR="0007602D" w:rsidRDefault="0007602D" w:rsidP="00857423">
    <w:pPr>
      <w:pStyle w:val="OrderHeader"/>
    </w:pPr>
    <w:r>
      <w:t>DOCKET NO. 20200217-EU</w:t>
    </w:r>
    <w:r>
      <w:tab/>
    </w:r>
    <w:r>
      <w:tab/>
      <w:t>Attachment A</w:t>
    </w:r>
  </w:p>
  <w:p w:rsidR="0007602D" w:rsidRDefault="0007602D" w:rsidP="008574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13</w:t>
    </w:r>
    <w:r>
      <w:rPr>
        <w:rStyle w:val="PageNumber"/>
      </w:rPr>
      <w:fldChar w:fldCharType="end"/>
    </w:r>
    <w:r>
      <w:rPr>
        <w:rStyle w:val="PageNumber"/>
      </w:rPr>
      <w:tab/>
    </w:r>
    <w:r>
      <w:rPr>
        <w:rStyle w:val="PageNumber"/>
      </w:rPr>
      <w:tab/>
      <w:t>Page 8 of 15</w:t>
    </w:r>
  </w:p>
  <w:p w:rsidR="0007602D" w:rsidRDefault="0007602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02D" w:rsidRDefault="0007602D" w:rsidP="00857423">
    <w:pPr>
      <w:pStyle w:val="OrderHeader"/>
    </w:pPr>
    <w:r>
      <w:t xml:space="preserve">ORDER NO. </w:t>
    </w:r>
    <w:r w:rsidR="00E96CC3">
      <w:t>PSC-2021-0041-PAA-EU</w:t>
    </w:r>
  </w:p>
  <w:p w:rsidR="0007602D" w:rsidRDefault="0007602D" w:rsidP="00857423">
    <w:pPr>
      <w:pStyle w:val="OrderHeader"/>
    </w:pPr>
    <w:r>
      <w:t>DOCKET NO. 20200217-EU</w:t>
    </w:r>
    <w:r>
      <w:tab/>
    </w:r>
    <w:r>
      <w:tab/>
      <w:t>Attachment A</w:t>
    </w:r>
  </w:p>
  <w:p w:rsidR="0007602D" w:rsidRDefault="0007602D" w:rsidP="008574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14</w:t>
    </w:r>
    <w:r>
      <w:rPr>
        <w:rStyle w:val="PageNumber"/>
      </w:rPr>
      <w:fldChar w:fldCharType="end"/>
    </w:r>
    <w:r>
      <w:rPr>
        <w:rStyle w:val="PageNumber"/>
      </w:rPr>
      <w:tab/>
    </w:r>
    <w:r>
      <w:rPr>
        <w:rStyle w:val="PageNumber"/>
      </w:rPr>
      <w:tab/>
      <w:t>Page 9 of 15</w:t>
    </w:r>
  </w:p>
  <w:p w:rsidR="0007602D" w:rsidRDefault="0007602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02D" w:rsidRDefault="0007602D" w:rsidP="00857423">
    <w:pPr>
      <w:pStyle w:val="OrderHeader"/>
    </w:pPr>
    <w:r>
      <w:t xml:space="preserve">ORDER NO. </w:t>
    </w:r>
    <w:r w:rsidR="00E96CC3">
      <w:t>PSC-2021-0041-PAA-EU</w:t>
    </w:r>
  </w:p>
  <w:p w:rsidR="0007602D" w:rsidRDefault="0007602D" w:rsidP="00857423">
    <w:pPr>
      <w:pStyle w:val="OrderHeader"/>
    </w:pPr>
    <w:r>
      <w:t>DOCKET NO. 20200217-EU</w:t>
    </w:r>
    <w:r>
      <w:tab/>
    </w:r>
    <w:r>
      <w:tab/>
      <w:t>Attachment A</w:t>
    </w:r>
  </w:p>
  <w:p w:rsidR="0007602D" w:rsidRDefault="0007602D" w:rsidP="008574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15</w:t>
    </w:r>
    <w:r>
      <w:rPr>
        <w:rStyle w:val="PageNumber"/>
      </w:rPr>
      <w:fldChar w:fldCharType="end"/>
    </w:r>
    <w:r>
      <w:rPr>
        <w:rStyle w:val="PageNumber"/>
      </w:rPr>
      <w:tab/>
    </w:r>
    <w:r>
      <w:rPr>
        <w:rStyle w:val="PageNumber"/>
      </w:rPr>
      <w:tab/>
      <w:t>Page 10 of 15</w:t>
    </w:r>
  </w:p>
  <w:p w:rsidR="0007602D" w:rsidRDefault="0007602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02D" w:rsidRDefault="0007602D" w:rsidP="00857423">
    <w:pPr>
      <w:pStyle w:val="OrderHeader"/>
    </w:pPr>
    <w:r>
      <w:t xml:space="preserve">ORDER NO. </w:t>
    </w:r>
    <w:r w:rsidR="00E96CC3">
      <w:t>PSC-2021-0041-PAA-EU</w:t>
    </w:r>
  </w:p>
  <w:p w:rsidR="0007602D" w:rsidRDefault="0007602D" w:rsidP="00857423">
    <w:pPr>
      <w:pStyle w:val="OrderHeader"/>
    </w:pPr>
    <w:r>
      <w:t>DOCKET NO. 20200217-EU</w:t>
    </w:r>
    <w:r>
      <w:tab/>
    </w:r>
    <w:r>
      <w:tab/>
      <w:t>Attachment A</w:t>
    </w:r>
  </w:p>
  <w:p w:rsidR="0007602D" w:rsidRDefault="0007602D" w:rsidP="008574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16</w:t>
    </w:r>
    <w:r>
      <w:rPr>
        <w:rStyle w:val="PageNumber"/>
      </w:rPr>
      <w:fldChar w:fldCharType="end"/>
    </w:r>
    <w:r>
      <w:rPr>
        <w:rStyle w:val="PageNumber"/>
      </w:rPr>
      <w:tab/>
    </w:r>
    <w:r>
      <w:rPr>
        <w:rStyle w:val="PageNumber"/>
      </w:rPr>
      <w:tab/>
      <w:t>Page 11 of 15</w:t>
    </w:r>
  </w:p>
  <w:p w:rsidR="0007602D" w:rsidRDefault="0007602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02D" w:rsidRDefault="0007602D" w:rsidP="00857423">
    <w:pPr>
      <w:pStyle w:val="OrderHeader"/>
    </w:pPr>
    <w:r>
      <w:t xml:space="preserve">ORDER NO. </w:t>
    </w:r>
    <w:r w:rsidR="00E96CC3">
      <w:t>PSC-2021-0041-PAA-EU</w:t>
    </w:r>
  </w:p>
  <w:p w:rsidR="0007602D" w:rsidRDefault="0007602D" w:rsidP="00857423">
    <w:pPr>
      <w:pStyle w:val="OrderHeader"/>
    </w:pPr>
    <w:r>
      <w:t>DOCKET NO. 20200217-EU</w:t>
    </w:r>
    <w:r>
      <w:tab/>
    </w:r>
    <w:r>
      <w:tab/>
      <w:t>Attachment A</w:t>
    </w:r>
  </w:p>
  <w:p w:rsidR="0007602D" w:rsidRDefault="0007602D" w:rsidP="008574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17</w:t>
    </w:r>
    <w:r>
      <w:rPr>
        <w:rStyle w:val="PageNumber"/>
      </w:rPr>
      <w:fldChar w:fldCharType="end"/>
    </w:r>
    <w:r>
      <w:rPr>
        <w:rStyle w:val="PageNumber"/>
      </w:rPr>
      <w:tab/>
    </w:r>
    <w:r>
      <w:rPr>
        <w:rStyle w:val="PageNumber"/>
      </w:rPr>
      <w:tab/>
      <w:t>Page 12 of 15</w:t>
    </w:r>
  </w:p>
  <w:p w:rsidR="0007602D" w:rsidRDefault="0007602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02D" w:rsidRDefault="0007602D" w:rsidP="00857423">
    <w:pPr>
      <w:pStyle w:val="OrderHeader"/>
    </w:pPr>
    <w:r>
      <w:t xml:space="preserve">ORDER NO. </w:t>
    </w:r>
    <w:r w:rsidR="00E96CC3">
      <w:t>PSC-2021-0041-PAA-EU</w:t>
    </w:r>
  </w:p>
  <w:p w:rsidR="0007602D" w:rsidRDefault="0007602D" w:rsidP="00857423">
    <w:pPr>
      <w:pStyle w:val="OrderHeader"/>
    </w:pPr>
    <w:r>
      <w:t>DOCKET NO. 20200217-EU</w:t>
    </w:r>
    <w:r>
      <w:tab/>
    </w:r>
    <w:r>
      <w:tab/>
      <w:t>Attachment A</w:t>
    </w:r>
  </w:p>
  <w:p w:rsidR="0007602D" w:rsidRDefault="0007602D" w:rsidP="008574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18</w:t>
    </w:r>
    <w:r>
      <w:rPr>
        <w:rStyle w:val="PageNumber"/>
      </w:rPr>
      <w:fldChar w:fldCharType="end"/>
    </w:r>
    <w:r>
      <w:rPr>
        <w:rStyle w:val="PageNumber"/>
      </w:rPr>
      <w:tab/>
    </w:r>
    <w:r>
      <w:rPr>
        <w:rStyle w:val="PageNumber"/>
      </w:rPr>
      <w:tab/>
      <w:t>Page 13 of 15</w:t>
    </w:r>
  </w:p>
  <w:p w:rsidR="0007602D" w:rsidRDefault="0007602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02D" w:rsidRDefault="0007602D" w:rsidP="00857423">
    <w:pPr>
      <w:pStyle w:val="OrderHeader"/>
    </w:pPr>
    <w:r>
      <w:t xml:space="preserve">ORDER NO. </w:t>
    </w:r>
    <w:r w:rsidR="00E96CC3">
      <w:t>PSC-2021-0041-PAA-EU</w:t>
    </w:r>
  </w:p>
  <w:p w:rsidR="0007602D" w:rsidRDefault="0007602D" w:rsidP="00857423">
    <w:pPr>
      <w:pStyle w:val="OrderHeader"/>
    </w:pPr>
    <w:r>
      <w:t>DOCKET NO. 20200217-EU</w:t>
    </w:r>
    <w:r>
      <w:tab/>
    </w:r>
    <w:r>
      <w:tab/>
      <w:t>Attachment A</w:t>
    </w:r>
  </w:p>
  <w:p w:rsidR="0007602D" w:rsidRDefault="0007602D" w:rsidP="008574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19</w:t>
    </w:r>
    <w:r>
      <w:rPr>
        <w:rStyle w:val="PageNumber"/>
      </w:rPr>
      <w:fldChar w:fldCharType="end"/>
    </w:r>
    <w:r>
      <w:rPr>
        <w:rStyle w:val="PageNumber"/>
      </w:rPr>
      <w:tab/>
    </w:r>
    <w:r>
      <w:rPr>
        <w:rStyle w:val="PageNumber"/>
      </w:rPr>
      <w:tab/>
      <w:t>Page 14 of 15</w:t>
    </w:r>
  </w:p>
  <w:p w:rsidR="0007602D" w:rsidRDefault="0007602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02D" w:rsidRDefault="0007602D" w:rsidP="00857423">
    <w:pPr>
      <w:pStyle w:val="OrderHeader"/>
    </w:pPr>
    <w:r>
      <w:t xml:space="preserve">ORDER NO. </w:t>
    </w:r>
    <w:r w:rsidR="00E96CC3">
      <w:t>PSC-2021-0041-PAA-EU</w:t>
    </w:r>
  </w:p>
  <w:p w:rsidR="0007602D" w:rsidRDefault="0007602D" w:rsidP="00857423">
    <w:pPr>
      <w:pStyle w:val="OrderHeader"/>
    </w:pPr>
    <w:r>
      <w:t>DOCKET NO. 20200217-EU</w:t>
    </w:r>
    <w:r>
      <w:tab/>
    </w:r>
    <w:r>
      <w:tab/>
      <w:t>Attachment A</w:t>
    </w:r>
  </w:p>
  <w:p w:rsidR="0007602D" w:rsidRDefault="0007602D" w:rsidP="008574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20</w:t>
    </w:r>
    <w:r>
      <w:rPr>
        <w:rStyle w:val="PageNumber"/>
      </w:rPr>
      <w:fldChar w:fldCharType="end"/>
    </w:r>
    <w:r>
      <w:rPr>
        <w:rStyle w:val="PageNumber"/>
      </w:rPr>
      <w:tab/>
    </w:r>
    <w:r>
      <w:rPr>
        <w:rStyle w:val="PageNumber"/>
      </w:rPr>
      <w:tab/>
      <w:t>Page 15 of 15</w:t>
    </w:r>
  </w:p>
  <w:p w:rsidR="0007602D" w:rsidRDefault="0007602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806" w:rsidRDefault="00CA4806" w:rsidP="00857423">
    <w:pPr>
      <w:pStyle w:val="OrderHeader"/>
    </w:pPr>
    <w:r>
      <w:t xml:space="preserve">ORDER NO. </w:t>
    </w:r>
    <w:r w:rsidR="00E96CC3">
      <w:t>PSC-2021-0041-PAA-EU</w:t>
    </w:r>
  </w:p>
  <w:p w:rsidR="00CA4806" w:rsidRDefault="00CA4806" w:rsidP="00857423">
    <w:pPr>
      <w:pStyle w:val="OrderHeader"/>
    </w:pPr>
    <w:r>
      <w:t>DOCKET NO. 20200217-EU</w:t>
    </w:r>
    <w:r>
      <w:tab/>
    </w:r>
    <w:r>
      <w:tab/>
      <w:t>Attachment B</w:t>
    </w:r>
  </w:p>
  <w:p w:rsidR="00CA4806" w:rsidRDefault="00CA4806" w:rsidP="008574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21</w:t>
    </w:r>
    <w:r>
      <w:rPr>
        <w:rStyle w:val="PageNumber"/>
      </w:rPr>
      <w:fldChar w:fldCharType="end"/>
    </w:r>
    <w:r>
      <w:rPr>
        <w:rStyle w:val="PageNumber"/>
      </w:rPr>
      <w:tab/>
    </w:r>
    <w:r>
      <w:rPr>
        <w:rStyle w:val="PageNumber"/>
      </w:rPr>
      <w:tab/>
      <w:t>Page 1 of 1</w:t>
    </w:r>
  </w:p>
  <w:p w:rsidR="00CA4806" w:rsidRDefault="00CA48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E5F" w:rsidRDefault="00D04E5F" w:rsidP="00D04E5F">
    <w:pPr>
      <w:pStyle w:val="OrderHeader"/>
    </w:pPr>
    <w:r>
      <w:t xml:space="preserve">ORDER NO. </w:t>
    </w:r>
    <w:r w:rsidR="00E96CC3">
      <w:t>PSC-2021-0041-PAA-EU</w:t>
    </w:r>
  </w:p>
  <w:p w:rsidR="00D04E5F" w:rsidRDefault="00D04E5F" w:rsidP="00D04E5F">
    <w:pPr>
      <w:pStyle w:val="OrderHeader"/>
    </w:pPr>
    <w:r>
      <w:t>DOCKET NO. 20200217-EU</w:t>
    </w:r>
  </w:p>
  <w:p w:rsidR="00D04E5F" w:rsidRDefault="00D04E5F" w:rsidP="00D04E5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4</w:t>
    </w:r>
    <w:r>
      <w:rPr>
        <w:rStyle w:val="PageNumber"/>
      </w:rPr>
      <w:fldChar w:fldCharType="end"/>
    </w:r>
  </w:p>
  <w:p w:rsidR="00D04E5F" w:rsidRDefault="00D04E5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806" w:rsidRDefault="00CA4806" w:rsidP="00CA4806">
    <w:pPr>
      <w:pStyle w:val="OrderHeader"/>
    </w:pPr>
    <w:r>
      <w:t xml:space="preserve">ORDER NO. </w:t>
    </w:r>
    <w:r w:rsidR="00E96CC3">
      <w:t>PSC-2021-0041-PAA-EU</w:t>
    </w:r>
  </w:p>
  <w:p w:rsidR="00CA4806" w:rsidRDefault="00CA4806" w:rsidP="00CA4806">
    <w:pPr>
      <w:pStyle w:val="OrderHeader"/>
    </w:pPr>
    <w:r>
      <w:t>DOCKET NO. 20200217-EU</w:t>
    </w:r>
    <w:r>
      <w:tab/>
    </w:r>
    <w:r>
      <w:tab/>
      <w:t xml:space="preserve">Attachment </w:t>
    </w:r>
    <w:r w:rsidR="007133BF">
      <w:t>C</w:t>
    </w:r>
  </w:p>
  <w:p w:rsidR="00CA4806" w:rsidRDefault="00CA4806" w:rsidP="00CA480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22</w:t>
    </w:r>
    <w:r>
      <w:rPr>
        <w:rStyle w:val="PageNumber"/>
      </w:rPr>
      <w:fldChar w:fldCharType="end"/>
    </w:r>
    <w:r>
      <w:rPr>
        <w:rStyle w:val="PageNumber"/>
      </w:rPr>
      <w:tab/>
    </w:r>
    <w:r>
      <w:rPr>
        <w:rStyle w:val="PageNumber"/>
      </w:rPr>
      <w:tab/>
      <w:t>Page 1</w:t>
    </w:r>
    <w:r w:rsidR="007133BF">
      <w:rPr>
        <w:rStyle w:val="PageNumber"/>
      </w:rPr>
      <w:t xml:space="preserve"> of 8</w:t>
    </w:r>
  </w:p>
  <w:p w:rsidR="00CA4806" w:rsidRPr="00CA4806" w:rsidRDefault="00CA4806" w:rsidP="00CA480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806" w:rsidRDefault="00CA4806" w:rsidP="00857423">
    <w:pPr>
      <w:pStyle w:val="OrderHeader"/>
    </w:pPr>
    <w:r>
      <w:t xml:space="preserve">ORDER NO. </w:t>
    </w:r>
  </w:p>
  <w:p w:rsidR="00CA4806" w:rsidRDefault="00CA4806" w:rsidP="00857423">
    <w:pPr>
      <w:pStyle w:val="OrderHeader"/>
    </w:pPr>
    <w:r>
      <w:t>DOCKET NO. 20200217-EU</w:t>
    </w:r>
    <w:r>
      <w:tab/>
    </w:r>
    <w:r>
      <w:tab/>
      <w:t>Attachment C</w:t>
    </w:r>
  </w:p>
  <w:p w:rsidR="00CA4806" w:rsidRDefault="00CA4806" w:rsidP="008574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r>
    <w:r>
      <w:rPr>
        <w:rStyle w:val="PageNumber"/>
      </w:rPr>
      <w:tab/>
      <w:t xml:space="preserve">Page </w:t>
    </w:r>
    <w:r w:rsidRPr="00CA4806">
      <w:rPr>
        <w:rStyle w:val="PageNumber"/>
      </w:rPr>
      <w:fldChar w:fldCharType="begin"/>
    </w:r>
    <w:r w:rsidRPr="00CA4806">
      <w:rPr>
        <w:rStyle w:val="PageNumber"/>
      </w:rPr>
      <w:instrText xml:space="preserve"> PAGE   \* MERGEFORMAT </w:instrText>
    </w:r>
    <w:r w:rsidRPr="00CA4806">
      <w:rPr>
        <w:rStyle w:val="PageNumber"/>
      </w:rPr>
      <w:fldChar w:fldCharType="separate"/>
    </w:r>
    <w:r>
      <w:rPr>
        <w:rStyle w:val="PageNumber"/>
        <w:noProof/>
      </w:rPr>
      <w:t>1</w:t>
    </w:r>
    <w:r w:rsidRPr="00CA4806">
      <w:rPr>
        <w:rStyle w:val="PageNumber"/>
        <w:noProof/>
      </w:rPr>
      <w:fldChar w:fldCharType="end"/>
    </w:r>
    <w:r>
      <w:rPr>
        <w:rStyle w:val="PageNumber"/>
      </w:rPr>
      <w:t xml:space="preserve"> of 8</w:t>
    </w:r>
  </w:p>
  <w:p w:rsidR="00CA4806" w:rsidRDefault="00CA480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3BF" w:rsidRDefault="007133BF" w:rsidP="00CA4806">
    <w:pPr>
      <w:pStyle w:val="OrderHeader"/>
    </w:pPr>
    <w:r>
      <w:t xml:space="preserve">ORDER NO. </w:t>
    </w:r>
    <w:r w:rsidR="00E96CC3">
      <w:t>PSC-2021-0041-PAA-EU</w:t>
    </w:r>
  </w:p>
  <w:p w:rsidR="007133BF" w:rsidRDefault="007133BF" w:rsidP="00CA4806">
    <w:pPr>
      <w:pStyle w:val="OrderHeader"/>
    </w:pPr>
    <w:r>
      <w:t>DOCKET NO. 20200217-EU</w:t>
    </w:r>
    <w:r>
      <w:tab/>
    </w:r>
    <w:r>
      <w:tab/>
      <w:t>Attachment C</w:t>
    </w:r>
  </w:p>
  <w:p w:rsidR="007133BF" w:rsidRDefault="007133BF" w:rsidP="00CA480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23</w:t>
    </w:r>
    <w:r>
      <w:rPr>
        <w:rStyle w:val="PageNumber"/>
      </w:rPr>
      <w:fldChar w:fldCharType="end"/>
    </w:r>
    <w:r>
      <w:rPr>
        <w:rStyle w:val="PageNumber"/>
      </w:rPr>
      <w:tab/>
    </w:r>
    <w:r>
      <w:rPr>
        <w:rStyle w:val="PageNumber"/>
      </w:rPr>
      <w:tab/>
      <w:t>Page 2 of 8</w:t>
    </w:r>
  </w:p>
  <w:p w:rsidR="007133BF" w:rsidRPr="00CA4806" w:rsidRDefault="007133BF" w:rsidP="00CA480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3BF" w:rsidRDefault="007133BF" w:rsidP="00CA4806">
    <w:pPr>
      <w:pStyle w:val="OrderHeader"/>
    </w:pPr>
    <w:r>
      <w:t xml:space="preserve">ORDER NO. </w:t>
    </w:r>
    <w:r w:rsidR="00E96CC3">
      <w:t>PSC-2021-0041-PAA-EU</w:t>
    </w:r>
  </w:p>
  <w:p w:rsidR="007133BF" w:rsidRDefault="007133BF" w:rsidP="00CA4806">
    <w:pPr>
      <w:pStyle w:val="OrderHeader"/>
    </w:pPr>
    <w:r>
      <w:t>DOCKET NO. 20200217-EU</w:t>
    </w:r>
    <w:r>
      <w:tab/>
    </w:r>
    <w:r>
      <w:tab/>
      <w:t>Attachment C</w:t>
    </w:r>
  </w:p>
  <w:p w:rsidR="007133BF" w:rsidRDefault="007133BF" w:rsidP="00CA480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24</w:t>
    </w:r>
    <w:r>
      <w:rPr>
        <w:rStyle w:val="PageNumber"/>
      </w:rPr>
      <w:fldChar w:fldCharType="end"/>
    </w:r>
    <w:r>
      <w:rPr>
        <w:rStyle w:val="PageNumber"/>
      </w:rPr>
      <w:tab/>
    </w:r>
    <w:r>
      <w:rPr>
        <w:rStyle w:val="PageNumber"/>
      </w:rPr>
      <w:tab/>
      <w:t>Page 3 of 8</w:t>
    </w:r>
  </w:p>
  <w:p w:rsidR="007133BF" w:rsidRPr="00CA4806" w:rsidRDefault="007133BF" w:rsidP="00CA480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3BF" w:rsidRDefault="007133BF" w:rsidP="00CA4806">
    <w:pPr>
      <w:pStyle w:val="OrderHeader"/>
    </w:pPr>
    <w:r>
      <w:t xml:space="preserve">ORDER NO. </w:t>
    </w:r>
    <w:r w:rsidR="00E96CC3">
      <w:t>PSC-2021-0041-PAA-EU</w:t>
    </w:r>
  </w:p>
  <w:p w:rsidR="007133BF" w:rsidRDefault="007133BF" w:rsidP="00CA4806">
    <w:pPr>
      <w:pStyle w:val="OrderHeader"/>
    </w:pPr>
    <w:r>
      <w:t>DOCKET NO. 20200217-EU</w:t>
    </w:r>
    <w:r>
      <w:tab/>
    </w:r>
    <w:r>
      <w:tab/>
      <w:t>Attachment C</w:t>
    </w:r>
  </w:p>
  <w:p w:rsidR="007133BF" w:rsidRDefault="007133BF" w:rsidP="00CA480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25</w:t>
    </w:r>
    <w:r>
      <w:rPr>
        <w:rStyle w:val="PageNumber"/>
      </w:rPr>
      <w:fldChar w:fldCharType="end"/>
    </w:r>
    <w:r>
      <w:rPr>
        <w:rStyle w:val="PageNumber"/>
      </w:rPr>
      <w:tab/>
    </w:r>
    <w:r>
      <w:rPr>
        <w:rStyle w:val="PageNumber"/>
      </w:rPr>
      <w:tab/>
      <w:t>Page 4 of 8</w:t>
    </w:r>
  </w:p>
  <w:p w:rsidR="007133BF" w:rsidRPr="00CA4806" w:rsidRDefault="007133BF" w:rsidP="00CA480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3BF" w:rsidRDefault="007133BF" w:rsidP="00CA4806">
    <w:pPr>
      <w:pStyle w:val="OrderHeader"/>
    </w:pPr>
    <w:r>
      <w:t xml:space="preserve">ORDER NO. </w:t>
    </w:r>
    <w:r w:rsidR="00E96CC3">
      <w:t>PSC-2021-0041-PAA-EU</w:t>
    </w:r>
  </w:p>
  <w:p w:rsidR="007133BF" w:rsidRDefault="007133BF" w:rsidP="00CA4806">
    <w:pPr>
      <w:pStyle w:val="OrderHeader"/>
    </w:pPr>
    <w:r>
      <w:t>DOCKET NO. 20200217-EU</w:t>
    </w:r>
    <w:r>
      <w:tab/>
    </w:r>
    <w:r>
      <w:tab/>
      <w:t>Attachment C</w:t>
    </w:r>
  </w:p>
  <w:p w:rsidR="007133BF" w:rsidRDefault="007133BF" w:rsidP="00CA480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26</w:t>
    </w:r>
    <w:r>
      <w:rPr>
        <w:rStyle w:val="PageNumber"/>
      </w:rPr>
      <w:fldChar w:fldCharType="end"/>
    </w:r>
    <w:r>
      <w:rPr>
        <w:rStyle w:val="PageNumber"/>
      </w:rPr>
      <w:tab/>
    </w:r>
    <w:r>
      <w:rPr>
        <w:rStyle w:val="PageNumber"/>
      </w:rPr>
      <w:tab/>
      <w:t>Page 5 of 8</w:t>
    </w:r>
  </w:p>
  <w:p w:rsidR="007133BF" w:rsidRPr="00CA4806" w:rsidRDefault="007133BF" w:rsidP="00CA480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3BF" w:rsidRDefault="007133BF" w:rsidP="00CA4806">
    <w:pPr>
      <w:pStyle w:val="OrderHeader"/>
    </w:pPr>
    <w:r>
      <w:t xml:space="preserve">ORDER NO. </w:t>
    </w:r>
    <w:r w:rsidR="00E96CC3">
      <w:t>PSC-2021-0041-PAA-EU</w:t>
    </w:r>
  </w:p>
  <w:p w:rsidR="007133BF" w:rsidRDefault="007133BF" w:rsidP="00CA4806">
    <w:pPr>
      <w:pStyle w:val="OrderHeader"/>
    </w:pPr>
    <w:r>
      <w:t>DOCKET NO. 20200217-EU</w:t>
    </w:r>
    <w:r>
      <w:tab/>
    </w:r>
    <w:r>
      <w:tab/>
      <w:t>Attachment C</w:t>
    </w:r>
  </w:p>
  <w:p w:rsidR="007133BF" w:rsidRDefault="007133BF" w:rsidP="00CA480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27</w:t>
    </w:r>
    <w:r>
      <w:rPr>
        <w:rStyle w:val="PageNumber"/>
      </w:rPr>
      <w:fldChar w:fldCharType="end"/>
    </w:r>
    <w:r>
      <w:rPr>
        <w:rStyle w:val="PageNumber"/>
      </w:rPr>
      <w:tab/>
    </w:r>
    <w:r>
      <w:rPr>
        <w:rStyle w:val="PageNumber"/>
      </w:rPr>
      <w:tab/>
      <w:t>Page 6 of 8</w:t>
    </w:r>
  </w:p>
  <w:p w:rsidR="007133BF" w:rsidRPr="00CA4806" w:rsidRDefault="007133BF" w:rsidP="00CA480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3BF" w:rsidRDefault="007133BF" w:rsidP="00CA4806">
    <w:pPr>
      <w:pStyle w:val="OrderHeader"/>
    </w:pPr>
    <w:r>
      <w:t xml:space="preserve">ORDER NO. </w:t>
    </w:r>
    <w:r w:rsidR="00E96CC3">
      <w:t>PSC-2021-0041-PAA-EU</w:t>
    </w:r>
  </w:p>
  <w:p w:rsidR="007133BF" w:rsidRDefault="007133BF" w:rsidP="00CA4806">
    <w:pPr>
      <w:pStyle w:val="OrderHeader"/>
    </w:pPr>
    <w:r>
      <w:t>DOCKET NO. 20200217-EU</w:t>
    </w:r>
    <w:r>
      <w:tab/>
    </w:r>
    <w:r>
      <w:tab/>
      <w:t>Attachment C</w:t>
    </w:r>
  </w:p>
  <w:p w:rsidR="007133BF" w:rsidRDefault="007133BF" w:rsidP="00CA480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28</w:t>
    </w:r>
    <w:r>
      <w:rPr>
        <w:rStyle w:val="PageNumber"/>
      </w:rPr>
      <w:fldChar w:fldCharType="end"/>
    </w:r>
    <w:r>
      <w:rPr>
        <w:rStyle w:val="PageNumber"/>
      </w:rPr>
      <w:tab/>
    </w:r>
    <w:r>
      <w:rPr>
        <w:rStyle w:val="PageNumber"/>
      </w:rPr>
      <w:tab/>
      <w:t>Page 7 of 8</w:t>
    </w:r>
  </w:p>
  <w:p w:rsidR="007133BF" w:rsidRPr="00CA4806" w:rsidRDefault="007133BF" w:rsidP="00CA480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3BF" w:rsidRDefault="007133BF" w:rsidP="00CA4806">
    <w:pPr>
      <w:pStyle w:val="OrderHeader"/>
    </w:pPr>
    <w:r>
      <w:t xml:space="preserve">ORDER NO. </w:t>
    </w:r>
    <w:r w:rsidR="00E96CC3">
      <w:t>PSC-2021-0041-PAA-EU</w:t>
    </w:r>
  </w:p>
  <w:p w:rsidR="007133BF" w:rsidRDefault="007133BF" w:rsidP="00CA4806">
    <w:pPr>
      <w:pStyle w:val="OrderHeader"/>
    </w:pPr>
    <w:r>
      <w:t>DOCKET NO. 20200217-EU</w:t>
    </w:r>
    <w:r>
      <w:tab/>
    </w:r>
    <w:r>
      <w:tab/>
      <w:t>Attachment C</w:t>
    </w:r>
  </w:p>
  <w:p w:rsidR="007133BF" w:rsidRDefault="007133BF" w:rsidP="00CA480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29</w:t>
    </w:r>
    <w:r>
      <w:rPr>
        <w:rStyle w:val="PageNumber"/>
      </w:rPr>
      <w:fldChar w:fldCharType="end"/>
    </w:r>
    <w:r>
      <w:rPr>
        <w:rStyle w:val="PageNumber"/>
      </w:rPr>
      <w:tab/>
    </w:r>
    <w:r>
      <w:rPr>
        <w:rStyle w:val="PageNumber"/>
      </w:rPr>
      <w:tab/>
      <w:t>Page 8 of 8</w:t>
    </w:r>
  </w:p>
  <w:p w:rsidR="007133BF" w:rsidRPr="00CA4806" w:rsidRDefault="007133BF" w:rsidP="00CA48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CC3" w:rsidRDefault="00E96C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423" w:rsidRDefault="00857423" w:rsidP="00857423">
    <w:pPr>
      <w:pStyle w:val="OrderHeader"/>
    </w:pPr>
    <w:r>
      <w:t>ORDER NO.</w:t>
    </w:r>
    <w:r w:rsidR="00E96CC3" w:rsidRPr="00E96CC3">
      <w:t xml:space="preserve"> </w:t>
    </w:r>
    <w:r w:rsidR="00E96CC3">
      <w:t>PSC-2021-0041-PAA-EU</w:t>
    </w:r>
    <w:r>
      <w:t xml:space="preserve"> </w:t>
    </w:r>
  </w:p>
  <w:p w:rsidR="00857423" w:rsidRDefault="00857423" w:rsidP="00857423">
    <w:pPr>
      <w:pStyle w:val="OrderHeader"/>
    </w:pPr>
    <w:r>
      <w:t>DOCKET NO. 20200217-EU</w:t>
    </w:r>
    <w:r>
      <w:tab/>
    </w:r>
    <w:r>
      <w:tab/>
      <w:t>Attachment A</w:t>
    </w:r>
  </w:p>
  <w:p w:rsidR="00857423" w:rsidRDefault="00857423" w:rsidP="008574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6</w:t>
    </w:r>
    <w:r>
      <w:rPr>
        <w:rStyle w:val="PageNumber"/>
      </w:rPr>
      <w:fldChar w:fldCharType="end"/>
    </w:r>
    <w:r>
      <w:rPr>
        <w:rStyle w:val="PageNumber"/>
      </w:rPr>
      <w:tab/>
    </w:r>
    <w:r>
      <w:rPr>
        <w:rStyle w:val="PageNumber"/>
      </w:rPr>
      <w:tab/>
      <w:t>Page 1 of 15</w:t>
    </w:r>
  </w:p>
  <w:p w:rsidR="00857423" w:rsidRDefault="008574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423" w:rsidRDefault="00857423" w:rsidP="00857423">
    <w:pPr>
      <w:pStyle w:val="OrderHeader"/>
    </w:pPr>
    <w:r>
      <w:t xml:space="preserve">ORDER NO. </w:t>
    </w:r>
    <w:r w:rsidR="00E96CC3">
      <w:t>PSC-2021-0041-PAA-EU</w:t>
    </w:r>
  </w:p>
  <w:p w:rsidR="00857423" w:rsidRDefault="00857423" w:rsidP="00857423">
    <w:pPr>
      <w:pStyle w:val="OrderHeader"/>
    </w:pPr>
    <w:r>
      <w:t>DOCKET NO. 20200217-EU</w:t>
    </w:r>
    <w:r>
      <w:tab/>
    </w:r>
    <w:r>
      <w:tab/>
      <w:t>Attachment A</w:t>
    </w:r>
  </w:p>
  <w:p w:rsidR="00857423" w:rsidRDefault="00857423" w:rsidP="008574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7</w:t>
    </w:r>
    <w:r>
      <w:rPr>
        <w:rStyle w:val="PageNumber"/>
      </w:rPr>
      <w:fldChar w:fldCharType="end"/>
    </w:r>
    <w:r>
      <w:rPr>
        <w:rStyle w:val="PageNumber"/>
      </w:rPr>
      <w:tab/>
    </w:r>
    <w:r>
      <w:rPr>
        <w:rStyle w:val="PageNumber"/>
      </w:rPr>
      <w:tab/>
      <w:t>Page 2 of 15</w:t>
    </w:r>
  </w:p>
  <w:p w:rsidR="00857423" w:rsidRDefault="0085742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423" w:rsidRDefault="00857423" w:rsidP="00857423">
    <w:pPr>
      <w:pStyle w:val="OrderHeader"/>
    </w:pPr>
    <w:r>
      <w:t xml:space="preserve">ORDER NO. </w:t>
    </w:r>
    <w:r w:rsidR="00E96CC3">
      <w:t>PSC-2021-0041-PAA-EU</w:t>
    </w:r>
  </w:p>
  <w:p w:rsidR="00857423" w:rsidRDefault="00857423" w:rsidP="00857423">
    <w:pPr>
      <w:pStyle w:val="OrderHeader"/>
    </w:pPr>
    <w:r>
      <w:t>DOCKET NO. 20200217-EU</w:t>
    </w:r>
    <w:r>
      <w:tab/>
    </w:r>
    <w:r>
      <w:tab/>
      <w:t>Attachment A</w:t>
    </w:r>
  </w:p>
  <w:p w:rsidR="00857423" w:rsidRDefault="00857423" w:rsidP="008574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8</w:t>
    </w:r>
    <w:r>
      <w:rPr>
        <w:rStyle w:val="PageNumber"/>
      </w:rPr>
      <w:fldChar w:fldCharType="end"/>
    </w:r>
    <w:r>
      <w:rPr>
        <w:rStyle w:val="PageNumber"/>
      </w:rPr>
      <w:tab/>
    </w:r>
    <w:r>
      <w:rPr>
        <w:rStyle w:val="PageNumber"/>
      </w:rPr>
      <w:tab/>
      <w:t>Page 3 of 15</w:t>
    </w:r>
  </w:p>
  <w:p w:rsidR="00857423" w:rsidRDefault="0085742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423" w:rsidRDefault="00857423" w:rsidP="00857423">
    <w:pPr>
      <w:pStyle w:val="OrderHeader"/>
    </w:pPr>
    <w:r>
      <w:t xml:space="preserve">ORDER NO. </w:t>
    </w:r>
    <w:r w:rsidR="00E96CC3">
      <w:t>PSC-2021-0041-PAA-EU</w:t>
    </w:r>
  </w:p>
  <w:p w:rsidR="00857423" w:rsidRDefault="00857423" w:rsidP="00857423">
    <w:pPr>
      <w:pStyle w:val="OrderHeader"/>
    </w:pPr>
    <w:r>
      <w:t>DOCKET NO. 20200217-EU</w:t>
    </w:r>
    <w:r>
      <w:tab/>
    </w:r>
    <w:r>
      <w:tab/>
      <w:t>Attachment A</w:t>
    </w:r>
  </w:p>
  <w:p w:rsidR="00857423" w:rsidRDefault="00857423" w:rsidP="008574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9</w:t>
    </w:r>
    <w:r>
      <w:rPr>
        <w:rStyle w:val="PageNumber"/>
      </w:rPr>
      <w:fldChar w:fldCharType="end"/>
    </w:r>
    <w:r>
      <w:rPr>
        <w:rStyle w:val="PageNumber"/>
      </w:rPr>
      <w:tab/>
    </w:r>
    <w:r>
      <w:rPr>
        <w:rStyle w:val="PageNumber"/>
      </w:rPr>
      <w:tab/>
      <w:t>Page 4 of 15</w:t>
    </w:r>
  </w:p>
  <w:p w:rsidR="00857423" w:rsidRDefault="0085742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423" w:rsidRDefault="00857423" w:rsidP="00857423">
    <w:pPr>
      <w:pStyle w:val="OrderHeader"/>
    </w:pPr>
    <w:r>
      <w:t xml:space="preserve">ORDER NO. </w:t>
    </w:r>
    <w:r w:rsidR="00E96CC3">
      <w:t>PSC-2021-0041-PAA-EU</w:t>
    </w:r>
  </w:p>
  <w:p w:rsidR="00857423" w:rsidRDefault="00857423" w:rsidP="00857423">
    <w:pPr>
      <w:pStyle w:val="OrderHeader"/>
    </w:pPr>
    <w:r>
      <w:t>DOCKET NO. 20200217-EU</w:t>
    </w:r>
    <w:r>
      <w:tab/>
    </w:r>
    <w:r>
      <w:tab/>
      <w:t>Attachment A</w:t>
    </w:r>
  </w:p>
  <w:p w:rsidR="00857423" w:rsidRDefault="00857423" w:rsidP="008574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10</w:t>
    </w:r>
    <w:r>
      <w:rPr>
        <w:rStyle w:val="PageNumber"/>
      </w:rPr>
      <w:fldChar w:fldCharType="end"/>
    </w:r>
    <w:r>
      <w:rPr>
        <w:rStyle w:val="PageNumber"/>
      </w:rPr>
      <w:tab/>
    </w:r>
    <w:r>
      <w:rPr>
        <w:rStyle w:val="PageNumber"/>
      </w:rPr>
      <w:tab/>
      <w:t>Page 5 of 15</w:t>
    </w:r>
  </w:p>
  <w:p w:rsidR="00857423" w:rsidRDefault="0085742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423" w:rsidRDefault="00857423" w:rsidP="00857423">
    <w:pPr>
      <w:pStyle w:val="OrderHeader"/>
    </w:pPr>
    <w:r>
      <w:t xml:space="preserve">ORDER NO. </w:t>
    </w:r>
    <w:r w:rsidR="00E96CC3">
      <w:t>PSC-2021-0041-PAA-EU</w:t>
    </w:r>
  </w:p>
  <w:p w:rsidR="00857423" w:rsidRDefault="00857423" w:rsidP="00857423">
    <w:pPr>
      <w:pStyle w:val="OrderHeader"/>
    </w:pPr>
    <w:r>
      <w:t>DOCKET NO. 20200217-EU</w:t>
    </w:r>
    <w:r>
      <w:tab/>
    </w:r>
    <w:r>
      <w:tab/>
      <w:t>Attachment A</w:t>
    </w:r>
  </w:p>
  <w:p w:rsidR="00857423" w:rsidRDefault="00857423" w:rsidP="0085742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D296C">
      <w:rPr>
        <w:rStyle w:val="PageNumber"/>
        <w:noProof/>
      </w:rPr>
      <w:t>11</w:t>
    </w:r>
    <w:r>
      <w:rPr>
        <w:rStyle w:val="PageNumber"/>
      </w:rPr>
      <w:fldChar w:fldCharType="end"/>
    </w:r>
    <w:r>
      <w:rPr>
        <w:rStyle w:val="PageNumber"/>
      </w:rPr>
      <w:tab/>
    </w:r>
    <w:r>
      <w:rPr>
        <w:rStyle w:val="PageNumber"/>
      </w:rPr>
      <w:tab/>
      <w:t>Page 6 of 15</w:t>
    </w:r>
  </w:p>
  <w:p w:rsidR="00857423" w:rsidRDefault="0085742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217-EU"/>
  </w:docVars>
  <w:rsids>
    <w:rsidRoot w:val="00857423"/>
    <w:rsid w:val="000022B8"/>
    <w:rsid w:val="00011251"/>
    <w:rsid w:val="00025C9D"/>
    <w:rsid w:val="0003433F"/>
    <w:rsid w:val="00035A8C"/>
    <w:rsid w:val="00036BDD"/>
    <w:rsid w:val="00053AB9"/>
    <w:rsid w:val="00056229"/>
    <w:rsid w:val="00057AF1"/>
    <w:rsid w:val="00065FC2"/>
    <w:rsid w:val="00067685"/>
    <w:rsid w:val="00067B07"/>
    <w:rsid w:val="000730D7"/>
    <w:rsid w:val="0007602D"/>
    <w:rsid w:val="00076E6B"/>
    <w:rsid w:val="00081AE4"/>
    <w:rsid w:val="0008247D"/>
    <w:rsid w:val="00090AFC"/>
    <w:rsid w:val="00096507"/>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63EB"/>
    <w:rsid w:val="000F648A"/>
    <w:rsid w:val="000F7BE3"/>
    <w:rsid w:val="00104333"/>
    <w:rsid w:val="001052BA"/>
    <w:rsid w:val="001107B3"/>
    <w:rsid w:val="001114B1"/>
    <w:rsid w:val="001139D8"/>
    <w:rsid w:val="00116AD3"/>
    <w:rsid w:val="00121957"/>
    <w:rsid w:val="0012387E"/>
    <w:rsid w:val="00126593"/>
    <w:rsid w:val="00136087"/>
    <w:rsid w:val="00142A96"/>
    <w:rsid w:val="001513DE"/>
    <w:rsid w:val="00154A71"/>
    <w:rsid w:val="001655D4"/>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36B0"/>
    <w:rsid w:val="001F4CA3"/>
    <w:rsid w:val="002002ED"/>
    <w:rsid w:val="002170E5"/>
    <w:rsid w:val="00220D57"/>
    <w:rsid w:val="0022721A"/>
    <w:rsid w:val="00230BB9"/>
    <w:rsid w:val="00241CEF"/>
    <w:rsid w:val="0025124E"/>
    <w:rsid w:val="00252B30"/>
    <w:rsid w:val="002613E4"/>
    <w:rsid w:val="00262C43"/>
    <w:rsid w:val="0026544B"/>
    <w:rsid w:val="00276CDC"/>
    <w:rsid w:val="00277655"/>
    <w:rsid w:val="002824B7"/>
    <w:rsid w:val="00282AC4"/>
    <w:rsid w:val="00293DC9"/>
    <w:rsid w:val="002A11AC"/>
    <w:rsid w:val="002A6F30"/>
    <w:rsid w:val="002B3111"/>
    <w:rsid w:val="002C118E"/>
    <w:rsid w:val="002C2096"/>
    <w:rsid w:val="002C7908"/>
    <w:rsid w:val="002D296C"/>
    <w:rsid w:val="002D391B"/>
    <w:rsid w:val="002D4B1F"/>
    <w:rsid w:val="002D7D15"/>
    <w:rsid w:val="002E1B2E"/>
    <w:rsid w:val="002E27EB"/>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3C1D"/>
    <w:rsid w:val="003744F5"/>
    <w:rsid w:val="003875A9"/>
    <w:rsid w:val="00387BDE"/>
    <w:rsid w:val="00390DD8"/>
    <w:rsid w:val="00394DC6"/>
    <w:rsid w:val="00397C3E"/>
    <w:rsid w:val="003A0856"/>
    <w:rsid w:val="003B1A09"/>
    <w:rsid w:val="003C0431"/>
    <w:rsid w:val="003D3989"/>
    <w:rsid w:val="003D4CCA"/>
    <w:rsid w:val="003D52A6"/>
    <w:rsid w:val="003D6416"/>
    <w:rsid w:val="003E1D48"/>
    <w:rsid w:val="003E711F"/>
    <w:rsid w:val="003F1D2B"/>
    <w:rsid w:val="00411DF2"/>
    <w:rsid w:val="00411E8F"/>
    <w:rsid w:val="004247F5"/>
    <w:rsid w:val="0042527B"/>
    <w:rsid w:val="00427EAC"/>
    <w:rsid w:val="004431B4"/>
    <w:rsid w:val="0045537F"/>
    <w:rsid w:val="00457DC7"/>
    <w:rsid w:val="004640B3"/>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5E93"/>
    <w:rsid w:val="0052671D"/>
    <w:rsid w:val="005300C0"/>
    <w:rsid w:val="00540E6B"/>
    <w:rsid w:val="0055595D"/>
    <w:rsid w:val="00556A10"/>
    <w:rsid w:val="00557F50"/>
    <w:rsid w:val="00571D3D"/>
    <w:rsid w:val="0058264B"/>
    <w:rsid w:val="00586368"/>
    <w:rsid w:val="005868AA"/>
    <w:rsid w:val="00590845"/>
    <w:rsid w:val="005963C2"/>
    <w:rsid w:val="005A0D69"/>
    <w:rsid w:val="005A31F4"/>
    <w:rsid w:val="005A5587"/>
    <w:rsid w:val="005A73EA"/>
    <w:rsid w:val="005B45F7"/>
    <w:rsid w:val="005B63EA"/>
    <w:rsid w:val="005C1A88"/>
    <w:rsid w:val="005C5033"/>
    <w:rsid w:val="005D5749"/>
    <w:rsid w:val="005E751B"/>
    <w:rsid w:val="005F3354"/>
    <w:rsid w:val="0060005E"/>
    <w:rsid w:val="0060095B"/>
    <w:rsid w:val="00601266"/>
    <w:rsid w:val="00602A58"/>
    <w:rsid w:val="00610221"/>
    <w:rsid w:val="00610E73"/>
    <w:rsid w:val="00616DF2"/>
    <w:rsid w:val="0062385D"/>
    <w:rsid w:val="0063168D"/>
    <w:rsid w:val="00635C79"/>
    <w:rsid w:val="006455DF"/>
    <w:rsid w:val="00647025"/>
    <w:rsid w:val="0064730A"/>
    <w:rsid w:val="006531A4"/>
    <w:rsid w:val="00660774"/>
    <w:rsid w:val="0066389A"/>
    <w:rsid w:val="0066495C"/>
    <w:rsid w:val="00665CC7"/>
    <w:rsid w:val="00672612"/>
    <w:rsid w:val="00677F18"/>
    <w:rsid w:val="00693483"/>
    <w:rsid w:val="006972EF"/>
    <w:rsid w:val="006A0BF3"/>
    <w:rsid w:val="006B0036"/>
    <w:rsid w:val="006B0DA6"/>
    <w:rsid w:val="006C547E"/>
    <w:rsid w:val="006D2B51"/>
    <w:rsid w:val="006D5575"/>
    <w:rsid w:val="006D7191"/>
    <w:rsid w:val="006E42BE"/>
    <w:rsid w:val="006E5D4D"/>
    <w:rsid w:val="006E6D16"/>
    <w:rsid w:val="00703F2A"/>
    <w:rsid w:val="00704C5D"/>
    <w:rsid w:val="007072BC"/>
    <w:rsid w:val="007133BF"/>
    <w:rsid w:val="00715275"/>
    <w:rsid w:val="00721B44"/>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A060F"/>
    <w:rsid w:val="007B350E"/>
    <w:rsid w:val="007C0FBC"/>
    <w:rsid w:val="007C35B8"/>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035"/>
    <w:rsid w:val="00842602"/>
    <w:rsid w:val="008449F0"/>
    <w:rsid w:val="00847B45"/>
    <w:rsid w:val="00857423"/>
    <w:rsid w:val="00863A66"/>
    <w:rsid w:val="008703D7"/>
    <w:rsid w:val="00874429"/>
    <w:rsid w:val="00875D22"/>
    <w:rsid w:val="0088278D"/>
    <w:rsid w:val="00883D9A"/>
    <w:rsid w:val="008919EF"/>
    <w:rsid w:val="00892B20"/>
    <w:rsid w:val="008931BC"/>
    <w:rsid w:val="0089695B"/>
    <w:rsid w:val="008A12EC"/>
    <w:rsid w:val="008B19A6"/>
    <w:rsid w:val="008B4EFB"/>
    <w:rsid w:val="008C21C8"/>
    <w:rsid w:val="008C6375"/>
    <w:rsid w:val="008C6A5B"/>
    <w:rsid w:val="008D498D"/>
    <w:rsid w:val="008D6D36"/>
    <w:rsid w:val="008E0693"/>
    <w:rsid w:val="008E26A5"/>
    <w:rsid w:val="008E42D2"/>
    <w:rsid w:val="008E6328"/>
    <w:rsid w:val="008F578F"/>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718C5"/>
    <w:rsid w:val="009924CF"/>
    <w:rsid w:val="00994100"/>
    <w:rsid w:val="009A30B1"/>
    <w:rsid w:val="009A6B17"/>
    <w:rsid w:val="009D4C29"/>
    <w:rsid w:val="009F6AD2"/>
    <w:rsid w:val="009F7C1B"/>
    <w:rsid w:val="00A00D8D"/>
    <w:rsid w:val="00A01BB6"/>
    <w:rsid w:val="00A16B94"/>
    <w:rsid w:val="00A22B28"/>
    <w:rsid w:val="00A4303C"/>
    <w:rsid w:val="00A46CAF"/>
    <w:rsid w:val="00A470FD"/>
    <w:rsid w:val="00A50B5E"/>
    <w:rsid w:val="00A62DAB"/>
    <w:rsid w:val="00A6757A"/>
    <w:rsid w:val="00A726A6"/>
    <w:rsid w:val="00A74842"/>
    <w:rsid w:val="00A9515B"/>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76B66"/>
    <w:rsid w:val="00B86EF0"/>
    <w:rsid w:val="00B96969"/>
    <w:rsid w:val="00B97900"/>
    <w:rsid w:val="00BA1229"/>
    <w:rsid w:val="00BA44A8"/>
    <w:rsid w:val="00BA49C5"/>
    <w:rsid w:val="00BB0182"/>
    <w:rsid w:val="00BC786E"/>
    <w:rsid w:val="00BD5C92"/>
    <w:rsid w:val="00BE50E6"/>
    <w:rsid w:val="00BE7A0C"/>
    <w:rsid w:val="00BF2928"/>
    <w:rsid w:val="00BF6691"/>
    <w:rsid w:val="00C028FC"/>
    <w:rsid w:val="00C037F2"/>
    <w:rsid w:val="00C0386D"/>
    <w:rsid w:val="00C065A1"/>
    <w:rsid w:val="00C10ED5"/>
    <w:rsid w:val="00C12574"/>
    <w:rsid w:val="00C151A6"/>
    <w:rsid w:val="00C24098"/>
    <w:rsid w:val="00C30A4E"/>
    <w:rsid w:val="00C411F3"/>
    <w:rsid w:val="00C44105"/>
    <w:rsid w:val="00C55A33"/>
    <w:rsid w:val="00C66692"/>
    <w:rsid w:val="00C673B5"/>
    <w:rsid w:val="00C7063D"/>
    <w:rsid w:val="00C76AE5"/>
    <w:rsid w:val="00C830BC"/>
    <w:rsid w:val="00C8524D"/>
    <w:rsid w:val="00C90904"/>
    <w:rsid w:val="00C91123"/>
    <w:rsid w:val="00CA4806"/>
    <w:rsid w:val="00CA71FF"/>
    <w:rsid w:val="00CB5276"/>
    <w:rsid w:val="00CB5BFC"/>
    <w:rsid w:val="00CB68D7"/>
    <w:rsid w:val="00CB785B"/>
    <w:rsid w:val="00CC7E68"/>
    <w:rsid w:val="00CD7132"/>
    <w:rsid w:val="00CE0E6F"/>
    <w:rsid w:val="00CE3B21"/>
    <w:rsid w:val="00CE56FC"/>
    <w:rsid w:val="00CE7A4D"/>
    <w:rsid w:val="00CF32D2"/>
    <w:rsid w:val="00CF4CFE"/>
    <w:rsid w:val="00D00E8E"/>
    <w:rsid w:val="00D02E0F"/>
    <w:rsid w:val="00D03EE8"/>
    <w:rsid w:val="00D04E5F"/>
    <w:rsid w:val="00D13535"/>
    <w:rsid w:val="00D15497"/>
    <w:rsid w:val="00D17B79"/>
    <w:rsid w:val="00D205F5"/>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DF2B51"/>
    <w:rsid w:val="00E001D6"/>
    <w:rsid w:val="00E03A76"/>
    <w:rsid w:val="00E04410"/>
    <w:rsid w:val="00E07484"/>
    <w:rsid w:val="00E11351"/>
    <w:rsid w:val="00E4225C"/>
    <w:rsid w:val="00E44879"/>
    <w:rsid w:val="00E72914"/>
    <w:rsid w:val="00E75AE0"/>
    <w:rsid w:val="00E83C1F"/>
    <w:rsid w:val="00E85684"/>
    <w:rsid w:val="00E87401"/>
    <w:rsid w:val="00E8794B"/>
    <w:rsid w:val="00E96CC3"/>
    <w:rsid w:val="00E97656"/>
    <w:rsid w:val="00EA172C"/>
    <w:rsid w:val="00EA259B"/>
    <w:rsid w:val="00EA35A3"/>
    <w:rsid w:val="00EA3E6A"/>
    <w:rsid w:val="00EB18EF"/>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A092B"/>
    <w:rsid w:val="00FA4F6C"/>
    <w:rsid w:val="00FA6EFD"/>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857423"/>
  </w:style>
  <w:style w:type="paragraph" w:styleId="BalloonText">
    <w:name w:val="Balloon Text"/>
    <w:basedOn w:val="Normal"/>
    <w:link w:val="BalloonTextChar"/>
    <w:semiHidden/>
    <w:unhideWhenUsed/>
    <w:rsid w:val="00857423"/>
    <w:rPr>
      <w:rFonts w:ascii="Tahoma" w:hAnsi="Tahoma" w:cs="Tahoma"/>
      <w:sz w:val="16"/>
      <w:szCs w:val="16"/>
    </w:rPr>
  </w:style>
  <w:style w:type="character" w:customStyle="1" w:styleId="BalloonTextChar">
    <w:name w:val="Balloon Text Char"/>
    <w:basedOn w:val="DefaultParagraphFont"/>
    <w:link w:val="BalloonText"/>
    <w:semiHidden/>
    <w:rsid w:val="008574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jpg"/><Relationship Id="rId26" Type="http://schemas.openxmlformats.org/officeDocument/2006/relationships/image" Target="media/image8.jpg"/><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image" Target="media/image12.jpg"/><Relationship Id="rId42" Type="http://schemas.openxmlformats.org/officeDocument/2006/relationships/image" Target="media/image16.png"/><Relationship Id="rId47" Type="http://schemas.openxmlformats.org/officeDocument/2006/relationships/header" Target="header22.xml"/><Relationship Id="rId50" Type="http://schemas.openxmlformats.org/officeDocument/2006/relationships/image" Target="media/image19.jpg"/><Relationship Id="rId55" Type="http://schemas.openxmlformats.org/officeDocument/2006/relationships/header" Target="header26.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3.jpg"/><Relationship Id="rId20" Type="http://schemas.openxmlformats.org/officeDocument/2006/relationships/image" Target="media/image5.jpg"/><Relationship Id="rId29" Type="http://schemas.openxmlformats.org/officeDocument/2006/relationships/header" Target="header12.xml"/><Relationship Id="rId41" Type="http://schemas.openxmlformats.org/officeDocument/2006/relationships/header" Target="header18.xml"/><Relationship Id="rId54" Type="http://schemas.openxmlformats.org/officeDocument/2006/relationships/header" Target="header25.xm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7.jpg"/><Relationship Id="rId32" Type="http://schemas.openxmlformats.org/officeDocument/2006/relationships/image" Target="media/image11.jpg"/><Relationship Id="rId37" Type="http://schemas.openxmlformats.org/officeDocument/2006/relationships/header" Target="header16.xml"/><Relationship Id="rId40" Type="http://schemas.openxmlformats.org/officeDocument/2006/relationships/image" Target="media/image15.jpg"/><Relationship Id="rId45" Type="http://schemas.openxmlformats.org/officeDocument/2006/relationships/header" Target="header20.xml"/><Relationship Id="rId53" Type="http://schemas.openxmlformats.org/officeDocument/2006/relationships/image" Target="media/image21.jpeg"/><Relationship Id="rId58" Type="http://schemas.openxmlformats.org/officeDocument/2006/relationships/image" Target="media/image23.jpeg"/><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9.jpg"/><Relationship Id="rId36" Type="http://schemas.openxmlformats.org/officeDocument/2006/relationships/image" Target="media/image13.jpg"/><Relationship Id="rId49" Type="http://schemas.openxmlformats.org/officeDocument/2006/relationships/header" Target="header23.xml"/><Relationship Id="rId57" Type="http://schemas.openxmlformats.org/officeDocument/2006/relationships/header" Target="header27.xml"/><Relationship Id="rId61"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7.xml"/><Relationship Id="rId31" Type="http://schemas.openxmlformats.org/officeDocument/2006/relationships/image" Target="media/image10.jpg"/><Relationship Id="rId44" Type="http://schemas.openxmlformats.org/officeDocument/2006/relationships/image" Target="media/image17.png"/><Relationship Id="rId52" Type="http://schemas.openxmlformats.org/officeDocument/2006/relationships/image" Target="media/image20.jpeg"/><Relationship Id="rId60" Type="http://schemas.openxmlformats.org/officeDocument/2006/relationships/header" Target="header28.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2.jpg"/><Relationship Id="rId22" Type="http://schemas.openxmlformats.org/officeDocument/2006/relationships/image" Target="media/image6.jpg"/><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image" Target="media/image18.jpeg"/><Relationship Id="rId56" Type="http://schemas.openxmlformats.org/officeDocument/2006/relationships/image" Target="media/image22.jpg"/><Relationship Id="rId8" Type="http://schemas.openxmlformats.org/officeDocument/2006/relationships/footer" Target="footer1.xml"/><Relationship Id="rId51" Type="http://schemas.openxmlformats.org/officeDocument/2006/relationships/header" Target="header24.xml"/><Relationship Id="rId3"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image" Target="media/image14.jpg"/><Relationship Id="rId46" Type="http://schemas.openxmlformats.org/officeDocument/2006/relationships/header" Target="header21.xml"/><Relationship Id="rId59" Type="http://schemas.openxmlformats.org/officeDocument/2006/relationships/image" Target="media/image24.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Fay,%20and%20La%20Ros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Brown, Fay, and La Rosa</Template>
  <TotalTime>0</TotalTime>
  <Pages>29</Pages>
  <Words>1585</Words>
  <Characters>9039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2021-01-25T13:46:00Z</dcterms:created>
  <dcterms:modified xsi:type="dcterms:W3CDTF">2021-01-25T18:48:00Z</dcterms:modified>
</cp:coreProperties>
</file>