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107EC" w14:textId="77777777" w:rsidR="00CB5276" w:rsidRDefault="00FF5AB6" w:rsidP="00FF5AB6">
      <w:pPr>
        <w:pStyle w:val="OrderHeading"/>
      </w:pPr>
      <w:r>
        <w:t>BEFORE THE FLORIDA PUBLIC SERVICE COMMISSION</w:t>
      </w:r>
    </w:p>
    <w:p w14:paraId="6E19B0BD" w14:textId="77777777" w:rsidR="00FF5AB6" w:rsidRDefault="00FF5AB6" w:rsidP="00FF5AB6">
      <w:pPr>
        <w:pStyle w:val="OrderBody"/>
      </w:pPr>
    </w:p>
    <w:p w14:paraId="6A9E31DA" w14:textId="77777777" w:rsidR="00FF5AB6" w:rsidRDefault="00FF5AB6" w:rsidP="00FF5A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5AB6" w:rsidRPr="00C63FCF" w14:paraId="2782D3D8" w14:textId="77777777" w:rsidTr="00C63FCF">
        <w:trPr>
          <w:trHeight w:val="828"/>
        </w:trPr>
        <w:tc>
          <w:tcPr>
            <w:tcW w:w="4788" w:type="dxa"/>
            <w:tcBorders>
              <w:bottom w:val="single" w:sz="8" w:space="0" w:color="auto"/>
              <w:right w:val="double" w:sz="6" w:space="0" w:color="auto"/>
            </w:tcBorders>
            <w:shd w:val="clear" w:color="auto" w:fill="auto"/>
          </w:tcPr>
          <w:p w14:paraId="51EB6750" w14:textId="77777777" w:rsidR="00FF5AB6" w:rsidRDefault="00FF5AB6" w:rsidP="00C63FCF">
            <w:pPr>
              <w:pStyle w:val="OrderBody"/>
              <w:tabs>
                <w:tab w:val="center" w:pos="4320"/>
                <w:tab w:val="right" w:pos="8640"/>
              </w:tabs>
              <w:jc w:val="left"/>
            </w:pPr>
            <w:r>
              <w:t xml:space="preserve">In re: </w:t>
            </w:r>
            <w:bookmarkStart w:id="0" w:name="SSInRe"/>
            <w:bookmarkEnd w:id="0"/>
            <w:r>
              <w:t>Petition for approval to implement a temporary storm cost recovery surcharge, by St. Joe Natural Gas Company.</w:t>
            </w:r>
          </w:p>
        </w:tc>
        <w:tc>
          <w:tcPr>
            <w:tcW w:w="4788" w:type="dxa"/>
            <w:tcBorders>
              <w:left w:val="double" w:sz="6" w:space="0" w:color="auto"/>
            </w:tcBorders>
            <w:shd w:val="clear" w:color="auto" w:fill="auto"/>
          </w:tcPr>
          <w:p w14:paraId="4EE75036" w14:textId="77777777" w:rsidR="00FF5AB6" w:rsidRDefault="00FF5AB6" w:rsidP="00FF5AB6">
            <w:pPr>
              <w:pStyle w:val="OrderBody"/>
            </w:pPr>
            <w:r>
              <w:t xml:space="preserve">DOCKET NO. </w:t>
            </w:r>
            <w:bookmarkStart w:id="1" w:name="SSDocketNo"/>
            <w:bookmarkEnd w:id="1"/>
            <w:r>
              <w:t>20200039-GU</w:t>
            </w:r>
          </w:p>
          <w:p w14:paraId="1AFD13E4" w14:textId="0CC62B3C" w:rsidR="00FF5AB6" w:rsidRDefault="00FF5AB6" w:rsidP="00C63FCF">
            <w:pPr>
              <w:pStyle w:val="OrderBody"/>
              <w:tabs>
                <w:tab w:val="center" w:pos="4320"/>
                <w:tab w:val="right" w:pos="8640"/>
              </w:tabs>
              <w:jc w:val="left"/>
            </w:pPr>
            <w:r>
              <w:t xml:space="preserve">ORDER NO. </w:t>
            </w:r>
            <w:bookmarkStart w:id="2" w:name="OrderNo0122"/>
            <w:r w:rsidR="008029B9">
              <w:t>PSC-2021-0122-PCO-GU</w:t>
            </w:r>
            <w:bookmarkEnd w:id="2"/>
          </w:p>
          <w:p w14:paraId="79F0D75C" w14:textId="297547F5" w:rsidR="00FF5AB6" w:rsidRDefault="00FF5AB6" w:rsidP="00C63FCF">
            <w:pPr>
              <w:pStyle w:val="OrderBody"/>
              <w:tabs>
                <w:tab w:val="center" w:pos="4320"/>
                <w:tab w:val="right" w:pos="8640"/>
              </w:tabs>
              <w:jc w:val="left"/>
            </w:pPr>
            <w:r>
              <w:t xml:space="preserve">ISSUED: </w:t>
            </w:r>
            <w:r w:rsidR="008029B9">
              <w:t>April 2, 2021</w:t>
            </w:r>
          </w:p>
        </w:tc>
      </w:tr>
    </w:tbl>
    <w:p w14:paraId="6105BCD7" w14:textId="77777777" w:rsidR="00FF5AB6" w:rsidRDefault="00FF5AB6" w:rsidP="00FF5AB6"/>
    <w:p w14:paraId="342A66DD" w14:textId="77777777" w:rsidR="00FF5AB6" w:rsidRDefault="00FF5AB6" w:rsidP="00FF5AB6"/>
    <w:p w14:paraId="59B8EF32" w14:textId="77777777" w:rsidR="00CB5276" w:rsidRDefault="00FF5AB6" w:rsidP="00FF5AB6">
      <w:pPr>
        <w:pStyle w:val="CenterUnderline"/>
      </w:pPr>
      <w:bookmarkStart w:id="3" w:name="Commissioners"/>
      <w:bookmarkEnd w:id="3"/>
      <w:r>
        <w:t>ORDER</w:t>
      </w:r>
      <w:bookmarkStart w:id="4" w:name="OrderTitle"/>
      <w:r>
        <w:t xml:space="preserve"> </w:t>
      </w:r>
      <w:r w:rsidRPr="00FF5AB6">
        <w:t>ABATING PROCEEDING</w:t>
      </w:r>
      <w:r>
        <w:t xml:space="preserve"> </w:t>
      </w:r>
      <w:bookmarkEnd w:id="4"/>
    </w:p>
    <w:p w14:paraId="26BD32DF" w14:textId="77777777" w:rsidR="00FF5AB6" w:rsidRDefault="00FF5AB6" w:rsidP="00FF5AB6">
      <w:pPr>
        <w:pStyle w:val="CenterUnderline"/>
      </w:pPr>
    </w:p>
    <w:p w14:paraId="43556975" w14:textId="77777777" w:rsidR="00FF5AB6" w:rsidRDefault="00FF5AB6" w:rsidP="00FF5AB6">
      <w:pPr>
        <w:pStyle w:val="OrderBody"/>
      </w:pPr>
      <w:r>
        <w:t>BY THE COMMISSION:</w:t>
      </w:r>
    </w:p>
    <w:p w14:paraId="3EBB7C2E" w14:textId="77777777" w:rsidR="00FF5AB6" w:rsidRDefault="00FF5AB6" w:rsidP="00FF5AB6">
      <w:pPr>
        <w:pStyle w:val="OrderBody"/>
      </w:pPr>
    </w:p>
    <w:p w14:paraId="3997BFE9" w14:textId="20080A0F" w:rsidR="00890513" w:rsidRDefault="00CE6BB2" w:rsidP="0041390F">
      <w:pPr>
        <w:pStyle w:val="OrderBody"/>
      </w:pPr>
      <w:bookmarkStart w:id="5" w:name="OrderText"/>
      <w:bookmarkEnd w:id="5"/>
      <w:r>
        <w:tab/>
        <w:t>On January 24, 2020, pursuant to Sections 366.041 and 366.06, Florida Statutes</w:t>
      </w:r>
      <w:r w:rsidR="0013546D">
        <w:t>, and R</w:t>
      </w:r>
      <w:r>
        <w:t xml:space="preserve">ule 28-106.201, </w:t>
      </w:r>
      <w:r w:rsidR="0013546D" w:rsidRPr="0013546D">
        <w:t>Florida Administrative Code</w:t>
      </w:r>
      <w:r>
        <w:t xml:space="preserve">, </w:t>
      </w:r>
      <w:r w:rsidR="0013546D">
        <w:t>St. Joe Natural Gas Company (SJNG) filed a petition for approval of a temporary storm cost recovery surcharge to recover incremental storm restoration costs associated with Hurricane Michael in Docket No. 20200039-GU.</w:t>
      </w:r>
      <w:r w:rsidR="00446E4A">
        <w:t xml:space="preserve">  </w:t>
      </w:r>
      <w:r w:rsidR="00890513">
        <w:t>The intervention of the Office of Public Counsel (OPC) was acknowledged by Order PSC-2020-0066-PCO-GU</w:t>
      </w:r>
      <w:r w:rsidR="00D44721">
        <w:t>,</w:t>
      </w:r>
      <w:r w:rsidR="00890513">
        <w:t xml:space="preserve"> </w:t>
      </w:r>
      <w:r w:rsidR="0054517D">
        <w:t xml:space="preserve">issued </w:t>
      </w:r>
      <w:r w:rsidR="0087743C">
        <w:t xml:space="preserve">on </w:t>
      </w:r>
      <w:r w:rsidR="00890513">
        <w:t xml:space="preserve">March 2, 2020. </w:t>
      </w:r>
      <w:r w:rsidR="00446E4A">
        <w:t xml:space="preserve"> </w:t>
      </w:r>
      <w:r w:rsidR="00890513">
        <w:t>There are no additional parties to this docket.</w:t>
      </w:r>
    </w:p>
    <w:p w14:paraId="0DAA2743" w14:textId="77777777" w:rsidR="00890513" w:rsidRDefault="00890513" w:rsidP="0041390F">
      <w:pPr>
        <w:pStyle w:val="OrderBody"/>
      </w:pPr>
    </w:p>
    <w:p w14:paraId="53B0F21B" w14:textId="7D71A197" w:rsidR="00B7405E" w:rsidRPr="00AD4DDA" w:rsidRDefault="008D0901" w:rsidP="00890513">
      <w:pPr>
        <w:pStyle w:val="OrderBody"/>
        <w:ind w:firstLine="720"/>
        <w:rPr>
          <w:rFonts w:ascii="TimesNewRomanPSMT" w:hAnsi="TimesNewRomanPSMT" w:cs="TimesNewRomanPSMT"/>
        </w:rPr>
      </w:pPr>
      <w:r>
        <w:t>The temporary surcharge</w:t>
      </w:r>
      <w:r w:rsidR="0041390F">
        <w:t xml:space="preserve"> </w:t>
      </w:r>
      <w:r w:rsidR="006A2A6C">
        <w:t>requested by</w:t>
      </w:r>
      <w:r w:rsidR="00380F99">
        <w:t xml:space="preserve"> SJNG </w:t>
      </w:r>
      <w:r w:rsidR="0041390F">
        <w:t xml:space="preserve">was approved by </w:t>
      </w:r>
      <w:r w:rsidR="0041390F">
        <w:rPr>
          <w:rFonts w:ascii="TimesNewRomanPSMT" w:hAnsi="TimesNewRomanPSMT" w:cs="TimesNewRomanPSMT"/>
        </w:rPr>
        <w:t>Order PSC-2020-0117-PCO-GU</w:t>
      </w:r>
      <w:r w:rsidR="00D44721">
        <w:rPr>
          <w:rFonts w:ascii="TimesNewRomanPSMT" w:hAnsi="TimesNewRomanPSMT" w:cs="TimesNewRomanPSMT"/>
        </w:rPr>
        <w:t>,</w:t>
      </w:r>
      <w:r w:rsidR="0041390F">
        <w:rPr>
          <w:rFonts w:ascii="TimesNewRomanPSMT" w:hAnsi="TimesNewRomanPSMT" w:cs="TimesNewRomanPSMT"/>
        </w:rPr>
        <w:t xml:space="preserve"> issued </w:t>
      </w:r>
      <w:r w:rsidR="006C5B06">
        <w:rPr>
          <w:rFonts w:ascii="TimesNewRomanPSMT" w:hAnsi="TimesNewRomanPSMT" w:cs="TimesNewRomanPSMT"/>
        </w:rPr>
        <w:t>o</w:t>
      </w:r>
      <w:r w:rsidR="00AD4DDA">
        <w:rPr>
          <w:rFonts w:ascii="TimesNewRomanPSMT" w:hAnsi="TimesNewRomanPSMT" w:cs="TimesNewRomanPSMT"/>
        </w:rPr>
        <w:t>n A</w:t>
      </w:r>
      <w:r w:rsidR="00B7405E">
        <w:rPr>
          <w:rFonts w:ascii="TimesNewRomanPSMT" w:hAnsi="TimesNewRomanPSMT" w:cs="TimesNewRomanPSMT"/>
        </w:rPr>
        <w:t>p</w:t>
      </w:r>
      <w:r w:rsidR="00AD4DDA">
        <w:rPr>
          <w:rFonts w:ascii="TimesNewRomanPSMT" w:hAnsi="TimesNewRomanPSMT" w:cs="TimesNewRomanPSMT"/>
        </w:rPr>
        <w:t>r</w:t>
      </w:r>
      <w:r w:rsidR="00B7405E">
        <w:rPr>
          <w:rFonts w:ascii="TimesNewRomanPSMT" w:hAnsi="TimesNewRomanPSMT" w:cs="TimesNewRomanPSMT"/>
        </w:rPr>
        <w:t>il 20, 2020</w:t>
      </w:r>
      <w:r w:rsidR="0041390F">
        <w:rPr>
          <w:rFonts w:ascii="TimesNewRomanPSMT" w:hAnsi="TimesNewRomanPSMT" w:cs="TimesNewRomanPSMT"/>
        </w:rPr>
        <w:t>.</w:t>
      </w:r>
      <w:r w:rsidR="00B7405E">
        <w:rPr>
          <w:rFonts w:ascii="TimesNewRomanPSMT" w:hAnsi="TimesNewRomanPSMT" w:cs="TimesNewRomanPSMT"/>
        </w:rPr>
        <w:t xml:space="preserve"> </w:t>
      </w:r>
      <w:r w:rsidR="00446E4A">
        <w:rPr>
          <w:rFonts w:ascii="TimesNewRomanPSMT" w:hAnsi="TimesNewRomanPSMT" w:cs="TimesNewRomanPSMT"/>
        </w:rPr>
        <w:t xml:space="preserve"> </w:t>
      </w:r>
      <w:r w:rsidR="00B7405E">
        <w:rPr>
          <w:rFonts w:ascii="TimesNewRomanPSMT" w:hAnsi="TimesNewRomanPSMT" w:cs="TimesNewRomanPSMT"/>
        </w:rPr>
        <w:t>T</w:t>
      </w:r>
      <w:r w:rsidR="00AF64D0">
        <w:rPr>
          <w:rFonts w:ascii="TimesNewRomanPSMT" w:hAnsi="TimesNewRomanPSMT" w:cs="TimesNewRomanPSMT"/>
        </w:rPr>
        <w:t xml:space="preserve">his </w:t>
      </w:r>
      <w:r w:rsidR="006C5B06">
        <w:rPr>
          <w:rFonts w:ascii="TimesNewRomanPSMT" w:hAnsi="TimesNewRomanPSMT" w:cs="TimesNewRomanPSMT"/>
        </w:rPr>
        <w:t>docket has remained open pending</w:t>
      </w:r>
      <w:r>
        <w:rPr>
          <w:rFonts w:ascii="TimesNewRomanPSMT" w:hAnsi="TimesNewRomanPSMT" w:cs="TimesNewRomanPSMT"/>
        </w:rPr>
        <w:t xml:space="preserve"> </w:t>
      </w:r>
      <w:r w:rsidR="00B7405E">
        <w:rPr>
          <w:rFonts w:ascii="TimesNewRomanPSMT" w:hAnsi="TimesNewRomanPSMT" w:cs="TimesNewRomanPSMT"/>
        </w:rPr>
        <w:t>final reconciliation of actual recoverable Hurricane Michael storm costs with the amount collected pursuant to the temporary</w:t>
      </w:r>
      <w:r w:rsidR="00AF64D0">
        <w:rPr>
          <w:rFonts w:ascii="TimesNewRomanPSMT" w:hAnsi="TimesNewRomanPSMT" w:cs="TimesNewRomanPSMT"/>
        </w:rPr>
        <w:t xml:space="preserve"> </w:t>
      </w:r>
      <w:r w:rsidR="00B7405E">
        <w:rPr>
          <w:rFonts w:ascii="TimesNewRomanPSMT" w:hAnsi="TimesNewRomanPSMT" w:cs="TimesNewRomanPSMT"/>
        </w:rPr>
        <w:t>storm cost recovery surcharge</w:t>
      </w:r>
      <w:r>
        <w:rPr>
          <w:rFonts w:ascii="TimesNewRomanPSMT" w:hAnsi="TimesNewRomanPSMT" w:cs="TimesNewRomanPSMT"/>
        </w:rPr>
        <w:t>, and</w:t>
      </w:r>
      <w:r w:rsidR="0041390F">
        <w:rPr>
          <w:rFonts w:ascii="TimesNewRomanPSMT" w:hAnsi="TimesNewRomanPSMT" w:cs="TimesNewRomanPSMT"/>
        </w:rPr>
        <w:t xml:space="preserve"> </w:t>
      </w:r>
      <w:r w:rsidR="006C5B06">
        <w:rPr>
          <w:rFonts w:ascii="TimesNewRomanPSMT" w:hAnsi="TimesNewRomanPSMT" w:cs="TimesNewRomanPSMT"/>
        </w:rPr>
        <w:t>an order addressing</w:t>
      </w:r>
      <w:r w:rsidR="00AD4DDA">
        <w:rPr>
          <w:rFonts w:ascii="TimesNewRomanPSMT" w:hAnsi="TimesNewRomanPSMT" w:cs="TimesNewRomanPSMT"/>
        </w:rPr>
        <w:t xml:space="preserve"> any over or under recovery</w:t>
      </w:r>
      <w:r w:rsidR="00B7405E">
        <w:rPr>
          <w:rFonts w:ascii="TimesNewRomanPSMT" w:hAnsi="TimesNewRomanPSMT" w:cs="TimesNewRomanPSMT"/>
        </w:rPr>
        <w:t>.</w:t>
      </w:r>
    </w:p>
    <w:p w14:paraId="4644DB90" w14:textId="77777777" w:rsidR="00FF5AB6" w:rsidRDefault="00FF5AB6">
      <w:pPr>
        <w:pStyle w:val="OrderBody"/>
      </w:pPr>
    </w:p>
    <w:p w14:paraId="5AA7F06A" w14:textId="4A0D2DC1" w:rsidR="00FF5AB6" w:rsidRDefault="006C5B06">
      <w:pPr>
        <w:pStyle w:val="OrderBody"/>
      </w:pPr>
      <w:r>
        <w:tab/>
        <w:t>On</w:t>
      </w:r>
      <w:r w:rsidR="008D0901">
        <w:t xml:space="preserve"> February 19, 2021, SJNG filed its</w:t>
      </w:r>
      <w:r>
        <w:t xml:space="preserve"> request for approval of final cost recovery amount and surcharge.</w:t>
      </w:r>
      <w:r w:rsidR="008D0901">
        <w:t xml:space="preserve"> </w:t>
      </w:r>
      <w:r w:rsidR="00446E4A">
        <w:t xml:space="preserve"> </w:t>
      </w:r>
      <w:r w:rsidR="008D0901">
        <w:t xml:space="preserve">An Order </w:t>
      </w:r>
      <w:r w:rsidR="0087743C">
        <w:t>Establishing Proced</w:t>
      </w:r>
      <w:r w:rsidR="008D0901">
        <w:t>u</w:t>
      </w:r>
      <w:r w:rsidR="0087743C">
        <w:t>r</w:t>
      </w:r>
      <w:r w:rsidR="008D0901">
        <w:t xml:space="preserve">e, Order PSC-2021-0096-PCO-GU, was issued </w:t>
      </w:r>
      <w:r w:rsidR="0094512D">
        <w:t xml:space="preserve">on </w:t>
      </w:r>
      <w:r w:rsidR="008D0901">
        <w:t>March 4, 2021</w:t>
      </w:r>
      <w:r w:rsidR="00D44721">
        <w:t>, establishing controlling dates to govern this proceeding, including for the filing of testimony and an administrative hearing</w:t>
      </w:r>
      <w:r w:rsidR="008D0901">
        <w:t>.</w:t>
      </w:r>
      <w:r w:rsidR="00446E4A">
        <w:t xml:space="preserve"> </w:t>
      </w:r>
      <w:r w:rsidR="008D0901">
        <w:t xml:space="preserve"> Shortly thereafter, on </w:t>
      </w:r>
      <w:r w:rsidR="004273B4">
        <w:t>March 25, 2021, SJNG and OPC filed a Joint Motion for Approval of Stipulation and Settlement.</w:t>
      </w:r>
      <w:r w:rsidR="005C6095">
        <w:t xml:space="preserve"> </w:t>
      </w:r>
      <w:r w:rsidR="00446E4A">
        <w:t xml:space="preserve"> </w:t>
      </w:r>
      <w:r w:rsidR="005C6095">
        <w:t>In paragraph 10 of that Joint Motion, SJNG and OPC ask that the schedule established by Order PSC-2021-0096-PCO-GU be suspended pending Commission consideration of the Stipulation and Settlement.</w:t>
      </w:r>
    </w:p>
    <w:p w14:paraId="77BEE8D2" w14:textId="77777777" w:rsidR="005C6095" w:rsidRDefault="005C6095">
      <w:pPr>
        <w:pStyle w:val="OrderBody"/>
      </w:pPr>
    </w:p>
    <w:p w14:paraId="71F6CA14" w14:textId="76A110B7" w:rsidR="00FF5AB6" w:rsidRDefault="00380F99" w:rsidP="00380F99">
      <w:pPr>
        <w:ind w:firstLine="720"/>
        <w:jc w:val="both"/>
      </w:pPr>
      <w:r>
        <w:t>Based on a review of the Joint Motion for Approval of Stipulation and Settlement, the request in paragraph 10</w:t>
      </w:r>
      <w:r w:rsidR="0087743C">
        <w:t xml:space="preserve"> is hereby granted. </w:t>
      </w:r>
      <w:r w:rsidR="00446E4A">
        <w:t xml:space="preserve"> </w:t>
      </w:r>
      <w:r w:rsidR="0087743C">
        <w:t>T</w:t>
      </w:r>
      <w:r>
        <w:t xml:space="preserve">he schedule </w:t>
      </w:r>
      <w:r w:rsidR="00D44721">
        <w:t xml:space="preserve">and activities </w:t>
      </w:r>
      <w:r>
        <w:t xml:space="preserve">established by Order PSC-2021-0096-PCO-GU shall </w:t>
      </w:r>
      <w:r w:rsidR="0087743C">
        <w:t xml:space="preserve">be held in abeyance </w:t>
      </w:r>
      <w:r>
        <w:t>pending Commission consideration of the Stipulation and Settlement</w:t>
      </w:r>
      <w:r w:rsidRPr="00F508E1">
        <w:t>.</w:t>
      </w:r>
      <w:r>
        <w:t xml:space="preserve"> </w:t>
      </w:r>
    </w:p>
    <w:p w14:paraId="23B362F8" w14:textId="77777777" w:rsidR="00FF5AB6" w:rsidRDefault="00FF5AB6">
      <w:pPr>
        <w:pStyle w:val="OrderBody"/>
      </w:pPr>
    </w:p>
    <w:p w14:paraId="33E887C1" w14:textId="77777777" w:rsidR="00FF5AB6" w:rsidRDefault="00FF5AB6" w:rsidP="00FF5AB6">
      <w:pPr>
        <w:pStyle w:val="OrderBody"/>
      </w:pPr>
      <w:r>
        <w:tab/>
        <w:t>Based on the foregoing, it is</w:t>
      </w:r>
    </w:p>
    <w:p w14:paraId="7AACD1C6" w14:textId="77777777" w:rsidR="00FF5AB6" w:rsidRDefault="00FF5AB6" w:rsidP="00FF5AB6">
      <w:pPr>
        <w:pStyle w:val="OrderBody"/>
      </w:pPr>
    </w:p>
    <w:p w14:paraId="24DB4D53" w14:textId="592E37ED" w:rsidR="00380F99" w:rsidRDefault="00FF5AB6" w:rsidP="00FF5AB6">
      <w:pPr>
        <w:pStyle w:val="OrderBody"/>
      </w:pPr>
      <w:r>
        <w:tab/>
        <w:t xml:space="preserve">ORDERED by Commissioner </w:t>
      </w:r>
      <w:r w:rsidRPr="00FF5AB6">
        <w:t xml:space="preserve">Art Graham, as Prehearing Officer, that </w:t>
      </w:r>
      <w:r w:rsidR="00D44721">
        <w:t xml:space="preserve">the joint request for abatement by St. Joe Natural Gas Company and the Office of Public Counsel is hereby granted, and </w:t>
      </w:r>
      <w:r w:rsidRPr="00FF5AB6">
        <w:t>a</w:t>
      </w:r>
      <w:r>
        <w:t>ll activities in Docket 20200039-GU</w:t>
      </w:r>
      <w:r w:rsidRPr="00FF5AB6">
        <w:t xml:space="preserve"> shall be held in abeyance.</w:t>
      </w:r>
      <w:r>
        <w:t xml:space="preserve">  </w:t>
      </w:r>
      <w:r w:rsidRPr="00FF5AB6">
        <w:t>Revised proceedings</w:t>
      </w:r>
      <w:r w:rsidR="00D44721">
        <w:t>, if any,</w:t>
      </w:r>
      <w:r w:rsidRPr="00FF5AB6">
        <w:t xml:space="preserve"> shall be established by</w:t>
      </w:r>
      <w:r w:rsidR="00CE6BB2">
        <w:t xml:space="preserve"> separate order </w:t>
      </w:r>
      <w:r w:rsidRPr="00FF5AB6">
        <w:t>at a later date.</w:t>
      </w:r>
      <w:r w:rsidR="00CE6BB2">
        <w:t xml:space="preserve"> </w:t>
      </w:r>
    </w:p>
    <w:p w14:paraId="0C324278" w14:textId="77777777" w:rsidR="00380F99" w:rsidRDefault="00380F99" w:rsidP="00FF5AB6">
      <w:pPr>
        <w:pStyle w:val="OrderBody"/>
      </w:pPr>
    </w:p>
    <w:p w14:paraId="7F2CBCD9" w14:textId="77777777" w:rsidR="00380F99" w:rsidRDefault="00380F99" w:rsidP="00FF5AB6">
      <w:pPr>
        <w:pStyle w:val="OrderBody"/>
      </w:pPr>
    </w:p>
    <w:p w14:paraId="4EB10E4C" w14:textId="4204E395" w:rsidR="00FF5AB6" w:rsidRDefault="00FF5AB6" w:rsidP="00FF5AB6">
      <w:pPr>
        <w:pStyle w:val="OrderBody"/>
      </w:pPr>
    </w:p>
    <w:p w14:paraId="006DBC45" w14:textId="42153B5C" w:rsidR="00FF5AB6" w:rsidRDefault="00FF5AB6" w:rsidP="00FF5AB6">
      <w:pPr>
        <w:pStyle w:val="OrderBody"/>
        <w:keepNext/>
        <w:keepLines/>
      </w:pPr>
      <w:r>
        <w:lastRenderedPageBreak/>
        <w:tab/>
        <w:t xml:space="preserve">By ORDER of Commissioner Art Graham, as Prehearing Officer, this </w:t>
      </w:r>
      <w:bookmarkStart w:id="6" w:name="replaceDate"/>
      <w:bookmarkEnd w:id="6"/>
      <w:r w:rsidR="008029B9">
        <w:rPr>
          <w:u w:val="single"/>
        </w:rPr>
        <w:t>2nd</w:t>
      </w:r>
      <w:r w:rsidR="008029B9">
        <w:t xml:space="preserve"> day of </w:t>
      </w:r>
      <w:r w:rsidR="008029B9">
        <w:rPr>
          <w:u w:val="single"/>
        </w:rPr>
        <w:t>April</w:t>
      </w:r>
      <w:r w:rsidR="008029B9">
        <w:t xml:space="preserve">, </w:t>
      </w:r>
      <w:r w:rsidR="008029B9">
        <w:rPr>
          <w:u w:val="single"/>
        </w:rPr>
        <w:t>2021</w:t>
      </w:r>
      <w:r w:rsidR="008029B9">
        <w:t>.</w:t>
      </w:r>
    </w:p>
    <w:p w14:paraId="43930440" w14:textId="77777777" w:rsidR="008029B9" w:rsidRPr="008029B9" w:rsidRDefault="008029B9" w:rsidP="00FF5AB6">
      <w:pPr>
        <w:pStyle w:val="OrderBody"/>
        <w:keepNext/>
        <w:keepLines/>
      </w:pPr>
    </w:p>
    <w:p w14:paraId="0CDC52CD" w14:textId="77777777" w:rsidR="00FF5AB6" w:rsidRDefault="00FF5AB6" w:rsidP="00FF5AB6">
      <w:pPr>
        <w:pStyle w:val="OrderBody"/>
        <w:keepNext/>
        <w:keepLines/>
      </w:pPr>
    </w:p>
    <w:p w14:paraId="7B612AA2" w14:textId="77777777" w:rsidR="00FF5AB6" w:rsidRDefault="00FF5AB6" w:rsidP="00FF5AB6">
      <w:pPr>
        <w:pStyle w:val="OrderBody"/>
        <w:keepNext/>
        <w:keepLines/>
      </w:pPr>
    </w:p>
    <w:p w14:paraId="59AD7BFA" w14:textId="77777777" w:rsidR="00FF5AB6" w:rsidRDefault="00FF5AB6" w:rsidP="00FF5AB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F5AB6" w14:paraId="6E12CC79" w14:textId="77777777" w:rsidTr="00FF5AB6">
        <w:tc>
          <w:tcPr>
            <w:tcW w:w="720" w:type="dxa"/>
            <w:shd w:val="clear" w:color="auto" w:fill="auto"/>
          </w:tcPr>
          <w:p w14:paraId="6F7A166F" w14:textId="77777777" w:rsidR="00FF5AB6" w:rsidRDefault="00FF5AB6" w:rsidP="00FF5AB6">
            <w:pPr>
              <w:pStyle w:val="OrderBody"/>
              <w:keepNext/>
              <w:keepLines/>
            </w:pPr>
            <w:bookmarkStart w:id="7" w:name="bkmrkSignature" w:colFirst="0" w:colLast="0"/>
          </w:p>
        </w:tc>
        <w:tc>
          <w:tcPr>
            <w:tcW w:w="4320" w:type="dxa"/>
            <w:tcBorders>
              <w:bottom w:val="single" w:sz="4" w:space="0" w:color="auto"/>
            </w:tcBorders>
            <w:shd w:val="clear" w:color="auto" w:fill="auto"/>
          </w:tcPr>
          <w:p w14:paraId="39BBA0C1" w14:textId="69140724" w:rsidR="00FF5AB6" w:rsidRDefault="008029B9" w:rsidP="00FF5AB6">
            <w:pPr>
              <w:pStyle w:val="OrderBody"/>
              <w:keepNext/>
              <w:keepLines/>
            </w:pPr>
            <w:r>
              <w:t>/s/ Art Graham</w:t>
            </w:r>
            <w:bookmarkStart w:id="8" w:name="_GoBack"/>
            <w:bookmarkEnd w:id="8"/>
          </w:p>
        </w:tc>
      </w:tr>
      <w:bookmarkEnd w:id="7"/>
      <w:tr w:rsidR="00FF5AB6" w14:paraId="3FB60139" w14:textId="77777777" w:rsidTr="00FF5AB6">
        <w:tc>
          <w:tcPr>
            <w:tcW w:w="720" w:type="dxa"/>
            <w:shd w:val="clear" w:color="auto" w:fill="auto"/>
          </w:tcPr>
          <w:p w14:paraId="623B3F48" w14:textId="77777777" w:rsidR="00FF5AB6" w:rsidRDefault="00FF5AB6" w:rsidP="00FF5AB6">
            <w:pPr>
              <w:pStyle w:val="OrderBody"/>
              <w:keepNext/>
              <w:keepLines/>
            </w:pPr>
          </w:p>
        </w:tc>
        <w:tc>
          <w:tcPr>
            <w:tcW w:w="4320" w:type="dxa"/>
            <w:tcBorders>
              <w:top w:val="single" w:sz="4" w:space="0" w:color="auto"/>
            </w:tcBorders>
            <w:shd w:val="clear" w:color="auto" w:fill="auto"/>
          </w:tcPr>
          <w:p w14:paraId="15F79AC7" w14:textId="77777777" w:rsidR="00FF5AB6" w:rsidRDefault="00FF5AB6" w:rsidP="00FF5AB6">
            <w:pPr>
              <w:pStyle w:val="OrderBody"/>
              <w:keepNext/>
              <w:keepLines/>
            </w:pPr>
            <w:r>
              <w:t>ART GRAHAM</w:t>
            </w:r>
          </w:p>
          <w:p w14:paraId="56F9942A" w14:textId="77777777" w:rsidR="00FF5AB6" w:rsidRDefault="00FF5AB6" w:rsidP="00FF5AB6">
            <w:pPr>
              <w:pStyle w:val="OrderBody"/>
              <w:keepNext/>
              <w:keepLines/>
            </w:pPr>
            <w:r>
              <w:t>Commissioner and Prehearing Officer</w:t>
            </w:r>
          </w:p>
        </w:tc>
      </w:tr>
    </w:tbl>
    <w:p w14:paraId="4459CC1C" w14:textId="77777777" w:rsidR="00FF5AB6" w:rsidRDefault="00FF5AB6" w:rsidP="00FF5AB6">
      <w:pPr>
        <w:pStyle w:val="OrderSigInfo"/>
        <w:keepNext/>
        <w:keepLines/>
      </w:pPr>
      <w:r>
        <w:t>Florida Public Service Commission</w:t>
      </w:r>
    </w:p>
    <w:p w14:paraId="43F8374C" w14:textId="77777777" w:rsidR="00FF5AB6" w:rsidRDefault="00FF5AB6" w:rsidP="00FF5AB6">
      <w:pPr>
        <w:pStyle w:val="OrderSigInfo"/>
        <w:keepNext/>
        <w:keepLines/>
      </w:pPr>
      <w:r>
        <w:t>2540 Shumard Oak Boulevard</w:t>
      </w:r>
    </w:p>
    <w:p w14:paraId="246E3262" w14:textId="77777777" w:rsidR="00FF5AB6" w:rsidRDefault="00FF5AB6" w:rsidP="00FF5AB6">
      <w:pPr>
        <w:pStyle w:val="OrderSigInfo"/>
        <w:keepNext/>
        <w:keepLines/>
      </w:pPr>
      <w:r>
        <w:t>Tallahassee, Florida 32399</w:t>
      </w:r>
    </w:p>
    <w:p w14:paraId="328F8FED" w14:textId="77777777" w:rsidR="00FF5AB6" w:rsidRDefault="00FF5AB6" w:rsidP="00FF5AB6">
      <w:pPr>
        <w:pStyle w:val="OrderSigInfo"/>
        <w:keepNext/>
        <w:keepLines/>
      </w:pPr>
      <w:r>
        <w:t>(850) 413</w:t>
      </w:r>
      <w:r>
        <w:noBreakHyphen/>
        <w:t>6770</w:t>
      </w:r>
    </w:p>
    <w:p w14:paraId="48914506" w14:textId="77777777" w:rsidR="00FF5AB6" w:rsidRDefault="00FF5AB6" w:rsidP="00FF5AB6">
      <w:pPr>
        <w:pStyle w:val="OrderSigInfo"/>
        <w:keepNext/>
        <w:keepLines/>
      </w:pPr>
      <w:r>
        <w:t>www.floridapsc.com</w:t>
      </w:r>
    </w:p>
    <w:p w14:paraId="0811CD6D" w14:textId="77777777" w:rsidR="00FF5AB6" w:rsidRDefault="00FF5AB6" w:rsidP="00FF5AB6">
      <w:pPr>
        <w:pStyle w:val="OrderSigInfo"/>
        <w:keepNext/>
        <w:keepLines/>
      </w:pPr>
    </w:p>
    <w:p w14:paraId="2E0284B3" w14:textId="77777777" w:rsidR="00FF5AB6" w:rsidRDefault="00FF5AB6" w:rsidP="00FF5AB6">
      <w:pPr>
        <w:pStyle w:val="OrderSigInfo"/>
        <w:keepNext/>
        <w:keepLines/>
      </w:pPr>
      <w:r>
        <w:t>Copies furnished:  A copy of this document is provided to the parties of record at the time of issuance and, if applicable, interested persons.</w:t>
      </w:r>
    </w:p>
    <w:p w14:paraId="31A9800D" w14:textId="77777777" w:rsidR="00FF5AB6" w:rsidRDefault="00FF5AB6" w:rsidP="00FF5AB6">
      <w:pPr>
        <w:pStyle w:val="OrderBody"/>
        <w:keepNext/>
        <w:keepLines/>
      </w:pPr>
    </w:p>
    <w:p w14:paraId="4EA22EF7" w14:textId="77777777" w:rsidR="00FF5AB6" w:rsidRDefault="00FF5AB6" w:rsidP="00FF5AB6">
      <w:pPr>
        <w:pStyle w:val="OrderBody"/>
        <w:keepNext/>
        <w:keepLines/>
      </w:pPr>
    </w:p>
    <w:p w14:paraId="3EF09512" w14:textId="77777777" w:rsidR="00FF5AB6" w:rsidRDefault="00FF5AB6" w:rsidP="00FF5AB6">
      <w:pPr>
        <w:pStyle w:val="OrderBody"/>
        <w:keepNext/>
        <w:keepLines/>
      </w:pPr>
      <w:r>
        <w:t>SPS</w:t>
      </w:r>
    </w:p>
    <w:p w14:paraId="2E939720" w14:textId="77777777" w:rsidR="00FF5AB6" w:rsidRDefault="00FF5AB6" w:rsidP="00FF5AB6">
      <w:pPr>
        <w:pStyle w:val="OrderBody"/>
      </w:pPr>
    </w:p>
    <w:p w14:paraId="6F197A51" w14:textId="77777777" w:rsidR="00FF5AB6" w:rsidRDefault="00FF5AB6" w:rsidP="00FF5AB6">
      <w:pPr>
        <w:pStyle w:val="CenterUnderline"/>
      </w:pPr>
      <w:r>
        <w:t>NOTICE OF FURTHER PROCEEDINGS OR JUDICIAL REVIEW</w:t>
      </w:r>
    </w:p>
    <w:p w14:paraId="3F767182" w14:textId="77777777" w:rsidR="00FF5AB6" w:rsidRDefault="00FF5AB6" w:rsidP="00FF5AB6">
      <w:pPr>
        <w:pStyle w:val="CenterUnderline"/>
      </w:pPr>
    </w:p>
    <w:p w14:paraId="3DED5A46" w14:textId="77777777" w:rsidR="00FF5AB6" w:rsidRDefault="00FF5AB6" w:rsidP="00FF5AB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5AD054C" w14:textId="77777777" w:rsidR="00FF5AB6" w:rsidRDefault="00FF5AB6" w:rsidP="00FF5AB6">
      <w:pPr>
        <w:pStyle w:val="OrderBody"/>
      </w:pPr>
    </w:p>
    <w:p w14:paraId="69B11497" w14:textId="77777777" w:rsidR="00FF5AB6" w:rsidRDefault="00FF5AB6" w:rsidP="00FF5AB6">
      <w:pPr>
        <w:pStyle w:val="OrderBody"/>
      </w:pPr>
      <w:r>
        <w:tab/>
        <w:t>Mediation may be available on a case-by-case basis.  If mediation is conducted, it does not affect a substantially interested person's right to a hearing.</w:t>
      </w:r>
    </w:p>
    <w:p w14:paraId="496FD8D8" w14:textId="77777777" w:rsidR="00FF5AB6" w:rsidRDefault="00FF5AB6" w:rsidP="00FF5AB6">
      <w:pPr>
        <w:pStyle w:val="OrderBody"/>
      </w:pPr>
    </w:p>
    <w:p w14:paraId="62DEB733" w14:textId="77777777" w:rsidR="00FF5AB6" w:rsidRPr="00FF5AB6" w:rsidRDefault="00FF5AB6" w:rsidP="00FF5A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F5AB6" w:rsidRPr="00FF5AB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7AF14" w14:textId="77777777" w:rsidR="00FF5AB6" w:rsidRDefault="00FF5AB6">
      <w:r>
        <w:separator/>
      </w:r>
    </w:p>
  </w:endnote>
  <w:endnote w:type="continuationSeparator" w:id="0">
    <w:p w14:paraId="213D328F" w14:textId="77777777" w:rsidR="00FF5AB6" w:rsidRDefault="00FF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6CFC" w14:textId="77777777" w:rsidR="00FA6EFD" w:rsidRDefault="00FA6EFD">
    <w:pPr>
      <w:pStyle w:val="Footer"/>
    </w:pPr>
  </w:p>
  <w:p w14:paraId="2411E1A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55E1F" w14:textId="77777777" w:rsidR="00FF5AB6" w:rsidRDefault="00FF5AB6">
      <w:r>
        <w:separator/>
      </w:r>
    </w:p>
  </w:footnote>
  <w:footnote w:type="continuationSeparator" w:id="0">
    <w:p w14:paraId="10469D9B" w14:textId="77777777" w:rsidR="00FF5AB6" w:rsidRDefault="00FF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8947" w14:textId="548C3832" w:rsidR="00FA6EFD" w:rsidRDefault="00FA6EFD">
    <w:pPr>
      <w:pStyle w:val="OrderHeader"/>
    </w:pPr>
    <w:r>
      <w:t xml:space="preserve">ORDER NO. </w:t>
    </w:r>
    <w:fldSimple w:instr=" REF OrderNo0122 ">
      <w:r w:rsidR="008029B9">
        <w:t>PSC-2021-0122-PCO-GU</w:t>
      </w:r>
    </w:fldSimple>
  </w:p>
  <w:p w14:paraId="60757069" w14:textId="77777777" w:rsidR="00FA6EFD" w:rsidRDefault="00FF5AB6">
    <w:pPr>
      <w:pStyle w:val="OrderHeader"/>
    </w:pPr>
    <w:bookmarkStart w:id="9" w:name="HeaderDocketNo"/>
    <w:bookmarkEnd w:id="9"/>
    <w:r>
      <w:t>DOCKET NO. 20200039-GU</w:t>
    </w:r>
  </w:p>
  <w:p w14:paraId="146663A8" w14:textId="6F96F53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29B9">
      <w:rPr>
        <w:rStyle w:val="PageNumber"/>
        <w:noProof/>
      </w:rPr>
      <w:t>2</w:t>
    </w:r>
    <w:r>
      <w:rPr>
        <w:rStyle w:val="PageNumber"/>
      </w:rPr>
      <w:fldChar w:fldCharType="end"/>
    </w:r>
  </w:p>
  <w:p w14:paraId="3709F30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9-GU"/>
  </w:docVars>
  <w:rsids>
    <w:rsidRoot w:val="00FF5AB6"/>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546D"/>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0F99"/>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1390F"/>
    <w:rsid w:val="004247F5"/>
    <w:rsid w:val="0042527B"/>
    <w:rsid w:val="004273B4"/>
    <w:rsid w:val="00427EAC"/>
    <w:rsid w:val="00432113"/>
    <w:rsid w:val="004431B4"/>
    <w:rsid w:val="00446E4A"/>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517D"/>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6095"/>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2A6C"/>
    <w:rsid w:val="006B0036"/>
    <w:rsid w:val="006B0DA6"/>
    <w:rsid w:val="006C547E"/>
    <w:rsid w:val="006C5B06"/>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29B9"/>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7743C"/>
    <w:rsid w:val="00883D9A"/>
    <w:rsid w:val="00890513"/>
    <w:rsid w:val="008919EF"/>
    <w:rsid w:val="00892B20"/>
    <w:rsid w:val="008931BC"/>
    <w:rsid w:val="0089695B"/>
    <w:rsid w:val="008A12EC"/>
    <w:rsid w:val="008B19A6"/>
    <w:rsid w:val="008B4EFB"/>
    <w:rsid w:val="008C21C8"/>
    <w:rsid w:val="008C6375"/>
    <w:rsid w:val="008C6A5B"/>
    <w:rsid w:val="008D0901"/>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4512D"/>
    <w:rsid w:val="00964A38"/>
    <w:rsid w:val="00966A9D"/>
    <w:rsid w:val="0096742B"/>
    <w:rsid w:val="009718C5"/>
    <w:rsid w:val="009924CF"/>
    <w:rsid w:val="00994100"/>
    <w:rsid w:val="009A6B17"/>
    <w:rsid w:val="009D4C29"/>
    <w:rsid w:val="009D5F2A"/>
    <w:rsid w:val="009E470A"/>
    <w:rsid w:val="009F6AD2"/>
    <w:rsid w:val="009F7C1B"/>
    <w:rsid w:val="00A00D8D"/>
    <w:rsid w:val="00A01BB6"/>
    <w:rsid w:val="00A043B4"/>
    <w:rsid w:val="00A22B28"/>
    <w:rsid w:val="00A4303C"/>
    <w:rsid w:val="00A46CAF"/>
    <w:rsid w:val="00A470FD"/>
    <w:rsid w:val="00A50B5E"/>
    <w:rsid w:val="00A62DAB"/>
    <w:rsid w:val="00A6757A"/>
    <w:rsid w:val="00A726A6"/>
    <w:rsid w:val="00A74842"/>
    <w:rsid w:val="00A92DF4"/>
    <w:rsid w:val="00A9515B"/>
    <w:rsid w:val="00A97535"/>
    <w:rsid w:val="00AA2BAA"/>
    <w:rsid w:val="00AA6516"/>
    <w:rsid w:val="00AA73F1"/>
    <w:rsid w:val="00AB0E1A"/>
    <w:rsid w:val="00AB1A30"/>
    <w:rsid w:val="00AB3C36"/>
    <w:rsid w:val="00AB3D30"/>
    <w:rsid w:val="00AD10EB"/>
    <w:rsid w:val="00AD1ED3"/>
    <w:rsid w:val="00AD4DDA"/>
    <w:rsid w:val="00AF64D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405E"/>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4669D"/>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449F"/>
    <w:rsid w:val="00CD7132"/>
    <w:rsid w:val="00CE0E6F"/>
    <w:rsid w:val="00CE3B21"/>
    <w:rsid w:val="00CE56FC"/>
    <w:rsid w:val="00CE6BB2"/>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4721"/>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2542"/>
    <w:rsid w:val="00FE53F2"/>
    <w:rsid w:val="00FF0A00"/>
    <w:rsid w:val="00FF1C57"/>
    <w:rsid w:val="00FF2581"/>
    <w:rsid w:val="00FF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F1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D44721"/>
    <w:rPr>
      <w:sz w:val="16"/>
      <w:szCs w:val="16"/>
    </w:rPr>
  </w:style>
  <w:style w:type="paragraph" w:styleId="CommentText">
    <w:name w:val="annotation text"/>
    <w:basedOn w:val="Normal"/>
    <w:link w:val="CommentTextChar"/>
    <w:semiHidden/>
    <w:unhideWhenUsed/>
    <w:rsid w:val="00D44721"/>
    <w:rPr>
      <w:sz w:val="20"/>
      <w:szCs w:val="20"/>
    </w:rPr>
  </w:style>
  <w:style w:type="character" w:customStyle="1" w:styleId="CommentTextChar">
    <w:name w:val="Comment Text Char"/>
    <w:basedOn w:val="DefaultParagraphFont"/>
    <w:link w:val="CommentText"/>
    <w:semiHidden/>
    <w:rsid w:val="00D44721"/>
  </w:style>
  <w:style w:type="paragraph" w:styleId="CommentSubject">
    <w:name w:val="annotation subject"/>
    <w:basedOn w:val="CommentText"/>
    <w:next w:val="CommentText"/>
    <w:link w:val="CommentSubjectChar"/>
    <w:semiHidden/>
    <w:unhideWhenUsed/>
    <w:rsid w:val="00D44721"/>
    <w:rPr>
      <w:b/>
      <w:bCs/>
    </w:rPr>
  </w:style>
  <w:style w:type="character" w:customStyle="1" w:styleId="CommentSubjectChar">
    <w:name w:val="Comment Subject Char"/>
    <w:basedOn w:val="CommentTextChar"/>
    <w:link w:val="CommentSubject"/>
    <w:semiHidden/>
    <w:rsid w:val="00D44721"/>
    <w:rPr>
      <w:b/>
      <w:bCs/>
    </w:rPr>
  </w:style>
  <w:style w:type="paragraph" w:styleId="BalloonText">
    <w:name w:val="Balloon Text"/>
    <w:basedOn w:val="Normal"/>
    <w:link w:val="BalloonTextChar"/>
    <w:semiHidden/>
    <w:unhideWhenUsed/>
    <w:rsid w:val="00D44721"/>
    <w:rPr>
      <w:rFonts w:ascii="Segoe UI" w:hAnsi="Segoe UI" w:cs="Segoe UI"/>
      <w:sz w:val="18"/>
      <w:szCs w:val="18"/>
    </w:rPr>
  </w:style>
  <w:style w:type="character" w:customStyle="1" w:styleId="BalloonTextChar">
    <w:name w:val="Balloon Text Char"/>
    <w:basedOn w:val="DefaultParagraphFont"/>
    <w:link w:val="BalloonText"/>
    <w:semiHidden/>
    <w:rsid w:val="00D44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Rosa.dotm</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2021-04-02T16:52:00Z</dcterms:created>
  <dcterms:modified xsi:type="dcterms:W3CDTF">2021-04-02T16:58:00Z</dcterms:modified>
</cp:coreProperties>
</file>