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55D2" w14:textId="77777777" w:rsidR="00971D85" w:rsidRDefault="00971D85" w:rsidP="00971D85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7FD7179E" w14:textId="77777777" w:rsidR="00971D85" w:rsidRDefault="00971D85" w:rsidP="00971D85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79B1FE25" w14:textId="77777777" w:rsidR="00971D85" w:rsidRPr="000069EF" w:rsidRDefault="00971D85" w:rsidP="00971D85">
      <w:pPr>
        <w:widowControl w:val="0"/>
        <w:tabs>
          <w:tab w:val="left" w:pos="720"/>
        </w:tabs>
        <w:ind w:left="720" w:right="252" w:hanging="720"/>
        <w:jc w:val="center"/>
        <w:rPr>
          <w:rFonts w:cs="Courier New"/>
          <w:b/>
          <w:bCs/>
          <w:sz w:val="28"/>
          <w:szCs w:val="28"/>
        </w:rPr>
      </w:pPr>
      <w:r w:rsidRPr="000069EF">
        <w:rPr>
          <w:rFonts w:cs="Courier New"/>
          <w:b/>
          <w:bCs/>
          <w:sz w:val="28"/>
          <w:szCs w:val="28"/>
        </w:rPr>
        <w:t>Customer Expense Allocations</w:t>
      </w:r>
    </w:p>
    <w:p w14:paraId="3C6FCFB2" w14:textId="77777777" w:rsidR="00971D85" w:rsidRDefault="00971D85" w:rsidP="00971D85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1795"/>
        <w:gridCol w:w="5130"/>
        <w:gridCol w:w="2695"/>
      </w:tblGrid>
      <w:tr w:rsidR="00971D85" w14:paraId="7E3A42B5" w14:textId="77777777" w:rsidTr="00971D85">
        <w:tc>
          <w:tcPr>
            <w:tcW w:w="1795" w:type="dxa"/>
            <w:shd w:val="clear" w:color="auto" w:fill="D9D9D9" w:themeFill="background1" w:themeFillShade="D9"/>
            <w:vAlign w:val="bottom"/>
          </w:tcPr>
          <w:p w14:paraId="287FBC0D" w14:textId="77777777" w:rsidR="00971D85" w:rsidRDefault="00971D85" w:rsidP="00276F5D">
            <w:pPr>
              <w:tabs>
                <w:tab w:val="left" w:pos="720"/>
              </w:tabs>
              <w:spacing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FERC</w:t>
            </w:r>
          </w:p>
          <w:p w14:paraId="475E1723" w14:textId="77777777" w:rsidR="00971D85" w:rsidRDefault="00971D85" w:rsidP="00276F5D">
            <w:pPr>
              <w:tabs>
                <w:tab w:val="left" w:pos="720"/>
              </w:tabs>
              <w:spacing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Account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bottom"/>
          </w:tcPr>
          <w:p w14:paraId="7FAA8070" w14:textId="77777777" w:rsidR="00971D85" w:rsidRDefault="00971D85" w:rsidP="00276F5D">
            <w:pPr>
              <w:tabs>
                <w:tab w:val="left" w:pos="720"/>
              </w:tabs>
              <w:spacing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Account Description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4B0E4A03" w14:textId="77777777" w:rsidR="00971D85" w:rsidRDefault="00971D85" w:rsidP="00276F5D">
            <w:pPr>
              <w:tabs>
                <w:tab w:val="left" w:pos="720"/>
              </w:tabs>
              <w:spacing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Allocator</w:t>
            </w:r>
          </w:p>
        </w:tc>
      </w:tr>
      <w:tr w:rsidR="00971D85" w14:paraId="6DE14E32" w14:textId="77777777" w:rsidTr="00971D85">
        <w:tc>
          <w:tcPr>
            <w:tcW w:w="1795" w:type="dxa"/>
            <w:vAlign w:val="center"/>
          </w:tcPr>
          <w:p w14:paraId="1C1E0FFE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901 - 905</w:t>
            </w:r>
          </w:p>
        </w:tc>
        <w:tc>
          <w:tcPr>
            <w:tcW w:w="5130" w:type="dxa"/>
            <w:vAlign w:val="center"/>
          </w:tcPr>
          <w:p w14:paraId="48584F07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Customer Accounts Expense</w:t>
            </w:r>
          </w:p>
        </w:tc>
        <w:tc>
          <w:tcPr>
            <w:tcW w:w="2695" w:type="dxa"/>
            <w:vMerge w:val="restart"/>
            <w:vAlign w:val="center"/>
          </w:tcPr>
          <w:p w14:paraId="7EDC8B84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Number of Customers</w:t>
            </w:r>
          </w:p>
        </w:tc>
      </w:tr>
      <w:tr w:rsidR="00971D85" w14:paraId="12852D02" w14:textId="77777777" w:rsidTr="00971D85">
        <w:tc>
          <w:tcPr>
            <w:tcW w:w="1795" w:type="dxa"/>
            <w:vAlign w:val="center"/>
          </w:tcPr>
          <w:p w14:paraId="7781CF1E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907</w:t>
            </w:r>
          </w:p>
        </w:tc>
        <w:tc>
          <w:tcPr>
            <w:tcW w:w="5130" w:type="dxa"/>
            <w:vAlign w:val="center"/>
          </w:tcPr>
          <w:p w14:paraId="49F3B4F3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Customer Service – Supervision</w:t>
            </w:r>
          </w:p>
        </w:tc>
        <w:tc>
          <w:tcPr>
            <w:tcW w:w="2695" w:type="dxa"/>
            <w:vMerge/>
            <w:vAlign w:val="center"/>
          </w:tcPr>
          <w:p w14:paraId="25719C48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</w:p>
        </w:tc>
      </w:tr>
      <w:tr w:rsidR="00971D85" w14:paraId="32515590" w14:textId="77777777" w:rsidTr="00971D85">
        <w:tc>
          <w:tcPr>
            <w:tcW w:w="1795" w:type="dxa"/>
            <w:vAlign w:val="center"/>
          </w:tcPr>
          <w:p w14:paraId="1A1C57B5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908</w:t>
            </w:r>
          </w:p>
        </w:tc>
        <w:tc>
          <w:tcPr>
            <w:tcW w:w="5130" w:type="dxa"/>
            <w:vAlign w:val="center"/>
          </w:tcPr>
          <w:p w14:paraId="4C5D7426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Customer Assistance</w:t>
            </w:r>
          </w:p>
        </w:tc>
        <w:tc>
          <w:tcPr>
            <w:tcW w:w="2695" w:type="dxa"/>
            <w:vMerge/>
            <w:vAlign w:val="center"/>
          </w:tcPr>
          <w:p w14:paraId="383DB4E4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</w:p>
        </w:tc>
      </w:tr>
      <w:tr w:rsidR="00971D85" w14:paraId="4E96C7F3" w14:textId="77777777" w:rsidTr="00971D85">
        <w:tc>
          <w:tcPr>
            <w:tcW w:w="1795" w:type="dxa"/>
            <w:vAlign w:val="center"/>
          </w:tcPr>
          <w:p w14:paraId="754C3AC5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909</w:t>
            </w:r>
          </w:p>
        </w:tc>
        <w:tc>
          <w:tcPr>
            <w:tcW w:w="5130" w:type="dxa"/>
            <w:vAlign w:val="center"/>
          </w:tcPr>
          <w:p w14:paraId="08778005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Informational and Instructional Advertising Expense</w:t>
            </w:r>
          </w:p>
        </w:tc>
        <w:tc>
          <w:tcPr>
            <w:tcW w:w="2695" w:type="dxa"/>
            <w:vMerge/>
            <w:vAlign w:val="center"/>
          </w:tcPr>
          <w:p w14:paraId="6B76FB62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</w:p>
        </w:tc>
      </w:tr>
      <w:tr w:rsidR="00971D85" w14:paraId="2EDD1FBE" w14:textId="77777777" w:rsidTr="00971D85">
        <w:tc>
          <w:tcPr>
            <w:tcW w:w="1795" w:type="dxa"/>
            <w:vAlign w:val="center"/>
          </w:tcPr>
          <w:p w14:paraId="09819E1B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912</w:t>
            </w:r>
          </w:p>
        </w:tc>
        <w:tc>
          <w:tcPr>
            <w:tcW w:w="5130" w:type="dxa"/>
            <w:vAlign w:val="center"/>
          </w:tcPr>
          <w:p w14:paraId="4C9B29B4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Demonstrating and Selling Expense</w:t>
            </w:r>
          </w:p>
        </w:tc>
        <w:tc>
          <w:tcPr>
            <w:tcW w:w="2695" w:type="dxa"/>
            <w:vMerge w:val="restart"/>
            <w:vAlign w:val="center"/>
          </w:tcPr>
          <w:p w14:paraId="779BCB8F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Rate Base</w:t>
            </w:r>
          </w:p>
        </w:tc>
      </w:tr>
      <w:tr w:rsidR="00971D85" w14:paraId="1E00053B" w14:textId="77777777" w:rsidTr="00971D85">
        <w:tc>
          <w:tcPr>
            <w:tcW w:w="1795" w:type="dxa"/>
            <w:vAlign w:val="center"/>
          </w:tcPr>
          <w:p w14:paraId="741779FC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913</w:t>
            </w:r>
          </w:p>
        </w:tc>
        <w:tc>
          <w:tcPr>
            <w:tcW w:w="5130" w:type="dxa"/>
            <w:vAlign w:val="center"/>
          </w:tcPr>
          <w:p w14:paraId="43AFC111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  <w:r>
              <w:rPr>
                <w:rFonts w:cs="Courier New"/>
                <w:bCs/>
                <w:sz w:val="22"/>
                <w:szCs w:val="22"/>
              </w:rPr>
              <w:t>Advertising Expense</w:t>
            </w:r>
          </w:p>
        </w:tc>
        <w:tc>
          <w:tcPr>
            <w:tcW w:w="2695" w:type="dxa"/>
            <w:vMerge/>
            <w:vAlign w:val="center"/>
          </w:tcPr>
          <w:p w14:paraId="488E8137" w14:textId="77777777" w:rsidR="00971D85" w:rsidRDefault="00971D85" w:rsidP="00276F5D">
            <w:pPr>
              <w:tabs>
                <w:tab w:val="left" w:pos="720"/>
              </w:tabs>
              <w:spacing w:after="120" w:line="240" w:lineRule="auto"/>
              <w:ind w:right="259"/>
              <w:jc w:val="center"/>
              <w:rPr>
                <w:rFonts w:cs="Courier New"/>
                <w:bCs/>
                <w:sz w:val="22"/>
                <w:szCs w:val="22"/>
              </w:rPr>
            </w:pPr>
          </w:p>
        </w:tc>
      </w:tr>
    </w:tbl>
    <w:p w14:paraId="150E199E" w14:textId="77777777" w:rsidR="00971D85" w:rsidRDefault="00971D85"/>
    <w:sectPr w:rsidR="0097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E4C3" w14:textId="77777777" w:rsidR="00971D85" w:rsidRDefault="00971D85" w:rsidP="00971D85">
      <w:pPr>
        <w:spacing w:line="240" w:lineRule="auto"/>
      </w:pPr>
      <w:r>
        <w:separator/>
      </w:r>
    </w:p>
  </w:endnote>
  <w:endnote w:type="continuationSeparator" w:id="0">
    <w:p w14:paraId="02A7B1C2" w14:textId="77777777" w:rsidR="00971D85" w:rsidRDefault="00971D85" w:rsidP="00971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93B0" w14:textId="77777777" w:rsidR="00971D85" w:rsidRDefault="00971D85" w:rsidP="00971D85">
      <w:pPr>
        <w:spacing w:line="240" w:lineRule="auto"/>
      </w:pPr>
      <w:r>
        <w:separator/>
      </w:r>
    </w:p>
  </w:footnote>
  <w:footnote w:type="continuationSeparator" w:id="0">
    <w:p w14:paraId="437F0414" w14:textId="77777777" w:rsidR="00971D85" w:rsidRDefault="00971D85" w:rsidP="00971D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85"/>
    <w:rsid w:val="009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27108"/>
  <w15:chartTrackingRefBased/>
  <w15:docId w15:val="{272AB84B-34D8-4D7C-B39A-76874654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D85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1D8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0E93F-CD48-4EE0-A409-598E22728D1E}"/>
</file>

<file path=customXml/itemProps2.xml><?xml version="1.0" encoding="utf-8"?>
<ds:datastoreItem xmlns:ds="http://schemas.openxmlformats.org/officeDocument/2006/customXml" ds:itemID="{3A355044-9BF7-4814-9769-94AC355C5D43}"/>
</file>

<file path=customXml/itemProps3.xml><?xml version="1.0" encoding="utf-8"?>
<ds:datastoreItem xmlns:ds="http://schemas.openxmlformats.org/officeDocument/2006/customXml" ds:itemID="{D69C9CB1-D4C3-454D-93E2-C44B532A19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Irizarry, Brenda L.</cp:lastModifiedBy>
  <cp:revision>1</cp:revision>
  <dcterms:created xsi:type="dcterms:W3CDTF">2023-03-24T17:43:00Z</dcterms:created>
  <dcterms:modified xsi:type="dcterms:W3CDTF">2023-03-24T17:44:00Z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2023-03-24T17:43:37Z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4955207b-cacc-42c4-ba11-eb114c7009b7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