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BE57" w14:textId="77777777" w:rsidR="005852BE" w:rsidRDefault="005852BE" w:rsidP="005852BE">
      <w:pPr>
        <w:widowControl w:val="0"/>
        <w:tabs>
          <w:tab w:val="left" w:pos="720"/>
        </w:tabs>
        <w:spacing w:after="120" w:line="240" w:lineRule="auto"/>
        <w:ind w:right="259"/>
        <w:jc w:val="center"/>
        <w:rPr>
          <w:rFonts w:cs="Courier New"/>
          <w:bCs/>
          <w:sz w:val="22"/>
          <w:szCs w:val="22"/>
        </w:rPr>
      </w:pPr>
    </w:p>
    <w:p w14:paraId="240CE327" w14:textId="77777777" w:rsidR="005852BE" w:rsidRDefault="005852BE" w:rsidP="005852BE">
      <w:pPr>
        <w:widowControl w:val="0"/>
        <w:tabs>
          <w:tab w:val="left" w:pos="720"/>
        </w:tabs>
        <w:spacing w:after="120" w:line="240" w:lineRule="auto"/>
        <w:ind w:right="259"/>
        <w:jc w:val="center"/>
        <w:rPr>
          <w:rFonts w:cs="Courier New"/>
          <w:bCs/>
          <w:sz w:val="22"/>
          <w:szCs w:val="22"/>
        </w:rPr>
      </w:pPr>
    </w:p>
    <w:p w14:paraId="1D7316F4" w14:textId="77777777" w:rsidR="005852BE" w:rsidRDefault="005852BE" w:rsidP="005852BE">
      <w:pPr>
        <w:widowControl w:val="0"/>
        <w:tabs>
          <w:tab w:val="left" w:pos="720"/>
        </w:tabs>
        <w:spacing w:after="120" w:line="240" w:lineRule="auto"/>
        <w:ind w:right="259"/>
        <w:jc w:val="center"/>
        <w:rPr>
          <w:rFonts w:cs="Courier New"/>
          <w:bCs/>
          <w:sz w:val="22"/>
          <w:szCs w:val="22"/>
        </w:rPr>
      </w:pPr>
      <w:r>
        <w:rPr>
          <w:rFonts w:cs="Courier New"/>
          <w:b/>
          <w:bCs/>
          <w:sz w:val="28"/>
          <w:szCs w:val="28"/>
        </w:rPr>
        <w:t>Class Distribution Revenues at Present and Proposed Rates</w:t>
      </w:r>
    </w:p>
    <w:p w14:paraId="63444290" w14:textId="77777777" w:rsidR="005852BE" w:rsidRDefault="005852BE" w:rsidP="005852BE">
      <w:pPr>
        <w:widowControl w:val="0"/>
        <w:tabs>
          <w:tab w:val="left" w:pos="720"/>
        </w:tabs>
        <w:spacing w:after="120" w:line="240" w:lineRule="auto"/>
        <w:ind w:right="259"/>
        <w:jc w:val="center"/>
        <w:rPr>
          <w:rFonts w:cs="Courier New"/>
          <w:bCs/>
          <w:sz w:val="22"/>
          <w:szCs w:val="22"/>
        </w:rPr>
      </w:pPr>
      <w:r w:rsidRPr="00B42B80">
        <w:rPr>
          <w:noProof/>
        </w:rPr>
        <w:drawing>
          <wp:inline distT="0" distB="0" distL="0" distR="0" wp14:anchorId="4CBA89CB" wp14:editId="2B4517C6">
            <wp:extent cx="5476240" cy="643318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240" cy="643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E8C9F" w14:textId="77777777" w:rsidR="005852BE" w:rsidRDefault="005852BE"/>
    <w:sectPr w:rsidR="005852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E47B6" w14:textId="77777777" w:rsidR="005852BE" w:rsidRDefault="005852BE" w:rsidP="005852BE">
      <w:pPr>
        <w:spacing w:line="240" w:lineRule="auto"/>
      </w:pPr>
      <w:r>
        <w:separator/>
      </w:r>
    </w:p>
  </w:endnote>
  <w:endnote w:type="continuationSeparator" w:id="0">
    <w:p w14:paraId="05302882" w14:textId="77777777" w:rsidR="005852BE" w:rsidRDefault="005852BE" w:rsidP="005852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75BEA" w14:textId="77777777" w:rsidR="005852BE" w:rsidRDefault="005852BE" w:rsidP="005852BE">
      <w:pPr>
        <w:spacing w:line="240" w:lineRule="auto"/>
      </w:pPr>
      <w:r>
        <w:separator/>
      </w:r>
    </w:p>
  </w:footnote>
  <w:footnote w:type="continuationSeparator" w:id="0">
    <w:p w14:paraId="343CB767" w14:textId="77777777" w:rsidR="005852BE" w:rsidRDefault="005852BE" w:rsidP="005852B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isplayBackgroundShape/>
  <w:revisionView w:formatting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2BE"/>
    <w:rsid w:val="0058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CC153"/>
  <w15:chartTrackingRefBased/>
  <w15:docId w15:val="{923018FC-1428-4A5E-99AF-8D3ED56E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2BE"/>
    <w:pPr>
      <w:spacing w:after="0" w:line="500" w:lineRule="exact"/>
    </w:pPr>
    <w:rPr>
      <w:rFonts w:ascii="Courier New" w:eastAsia="Times New Roman" w:hAnsi="Courier Ne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469E761E20748A773F85B33816D32" ma:contentTypeVersion="2" ma:contentTypeDescription="Create a new document." ma:contentTypeScope="" ma:versionID="e5268eab065339c051eaf8aaeff5f44b">
  <xsd:schema xmlns:xsd="http://www.w3.org/2001/XMLSchema" xmlns:xs="http://www.w3.org/2001/XMLSchema" xmlns:p="http://schemas.microsoft.com/office/2006/metadata/properties" xmlns:ns2="9bbac886-2f20-4c15-ac8f-bd6773befed2" targetNamespace="http://schemas.microsoft.com/office/2006/metadata/properties" ma:root="true" ma:fieldsID="8de529939eb037e419d1462f88b80023" ns2:_="">
    <xsd:import namespace="9bbac886-2f20-4c15-ac8f-bd6773befe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ac886-2f20-4c15-ac8f-bd6773bef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3AF6EC-E4D0-4A2D-94F9-A169F053D692}"/>
</file>

<file path=customXml/itemProps2.xml><?xml version="1.0" encoding="utf-8"?>
<ds:datastoreItem xmlns:ds="http://schemas.openxmlformats.org/officeDocument/2006/customXml" ds:itemID="{492A7F2E-31FD-4BB5-9F7A-E068834477C2}"/>
</file>

<file path=customXml/itemProps3.xml><?xml version="1.0" encoding="utf-8"?>
<ds:datastoreItem xmlns:ds="http://schemas.openxmlformats.org/officeDocument/2006/customXml" ds:itemID="{86B8DFF9-478D-4275-86AB-84C8C98EA2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Irizarry, Brenda L.</dc:creator>
  <cp:keywords/>
  <dc:description/>
  <cp:lastModifiedBy>Irizarry, Brenda L.</cp:lastModifiedBy>
  <cp:revision>1</cp:revision>
  <dcterms:created xsi:type="dcterms:W3CDTF">2023-03-24T17:48:00Z</dcterms:created>
  <dcterms:modified xsi:type="dcterms:W3CDTF">2023-03-24T17:49:00Z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3f872e-d8d7-43ac-9961-0f2ad31e50e5_Enabled">
    <vt:lpwstr>true</vt:lpwstr>
  </property>
  <property fmtid="{D5CDD505-2E9C-101B-9397-08002B2CF9AE}" pid="3" name="MSIP_Label_a83f872e-d8d7-43ac-9961-0f2ad31e50e5_SetDate">
    <vt:lpwstr>2023-03-24T17:48:17Z</vt:lpwstr>
  </property>
  <property fmtid="{D5CDD505-2E9C-101B-9397-08002B2CF9AE}" pid="4" name="MSIP_Label_a83f872e-d8d7-43ac-9961-0f2ad31e50e5_Method">
    <vt:lpwstr>Standard</vt:lpwstr>
  </property>
  <property fmtid="{D5CDD505-2E9C-101B-9397-08002B2CF9AE}" pid="5" name="MSIP_Label_a83f872e-d8d7-43ac-9961-0f2ad31e50e5_Name">
    <vt:lpwstr>a83f872e-d8d7-43ac-9961-0f2ad31e50e5</vt:lpwstr>
  </property>
  <property fmtid="{D5CDD505-2E9C-101B-9397-08002B2CF9AE}" pid="6" name="MSIP_Label_a83f872e-d8d7-43ac-9961-0f2ad31e50e5_SiteId">
    <vt:lpwstr>fa8c194a-f8e2-43c5-bc39-b637579e39e0</vt:lpwstr>
  </property>
  <property fmtid="{D5CDD505-2E9C-101B-9397-08002B2CF9AE}" pid="7" name="MSIP_Label_a83f872e-d8d7-43ac-9961-0f2ad31e50e5_ActionId">
    <vt:lpwstr>cd0e6787-8394-4528-b9d2-5a069492ee4d</vt:lpwstr>
  </property>
  <property fmtid="{D5CDD505-2E9C-101B-9397-08002B2CF9AE}" pid="8" name="MSIP_Label_a83f872e-d8d7-43ac-9961-0f2ad31e50e5_ContentBits">
    <vt:lpwstr>0</vt:lpwstr>
  </property>
  <property fmtid="{D5CDD505-2E9C-101B-9397-08002B2CF9AE}" pid="9" name="ContentTypeId">
    <vt:lpwstr>0x0101001B9469E761E20748A773F85B33816D32</vt:lpwstr>
  </property>
</Properties>
</file>