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A89B" w14:textId="77777777" w:rsidR="00CB5276" w:rsidRDefault="00E450FC" w:rsidP="00E450FC">
      <w:pPr>
        <w:pStyle w:val="OrderHeading"/>
      </w:pPr>
      <w:r>
        <w:t>BEFORE THE FLORIDA PUBLIC SERVICE COMMISSION</w:t>
      </w:r>
    </w:p>
    <w:p w14:paraId="35513B9E" w14:textId="77777777" w:rsidR="00E450FC" w:rsidRDefault="00E450FC" w:rsidP="00E450FC">
      <w:pPr>
        <w:pStyle w:val="OrderBody"/>
      </w:pPr>
    </w:p>
    <w:p w14:paraId="0868F93D" w14:textId="77777777" w:rsidR="00E450FC" w:rsidRDefault="00E450FC" w:rsidP="00E450F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450FC" w:rsidRPr="00C63FCF" w14:paraId="65CD2BBC" w14:textId="77777777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3E2E4EA9" w14:textId="77777777" w:rsidR="00E450FC" w:rsidRDefault="00E450F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increase in water and wastewater rates in Broward County by Royal Waterworks,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14:paraId="118C7766" w14:textId="77777777" w:rsidR="00E450FC" w:rsidRDefault="00E450FC" w:rsidP="00E450FC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20230081-WS</w:t>
            </w:r>
          </w:p>
          <w:p w14:paraId="54CD3AE7" w14:textId="0545F2C6" w:rsidR="00E450FC" w:rsidRDefault="00E450F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46"/>
            <w:r w:rsidR="008D1DB1">
              <w:t>PSC-2024-0046A-PAA-WS</w:t>
            </w:r>
            <w:bookmarkEnd w:id="2"/>
          </w:p>
          <w:p w14:paraId="60598842" w14:textId="677F480E" w:rsidR="00E450FC" w:rsidRDefault="00E450F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8D1DB1">
              <w:t>March 12, 2024</w:t>
            </w:r>
          </w:p>
        </w:tc>
      </w:tr>
    </w:tbl>
    <w:p w14:paraId="0B13AA62" w14:textId="77777777" w:rsidR="00E450FC" w:rsidRDefault="00E450FC" w:rsidP="00E450FC"/>
    <w:p w14:paraId="0C7C3856" w14:textId="77777777" w:rsidR="00E450FC" w:rsidRDefault="00E450FC" w:rsidP="00E450FC"/>
    <w:p w14:paraId="148A00B4" w14:textId="77777777" w:rsidR="00CB5276" w:rsidRDefault="001C7F39" w:rsidP="00E450FC">
      <w:pPr>
        <w:pStyle w:val="CenterUnderline"/>
      </w:pPr>
      <w:bookmarkStart w:id="3" w:name="Commissioners"/>
      <w:bookmarkStart w:id="4" w:name="OrderTitle"/>
      <w:bookmarkEnd w:id="3"/>
      <w:r>
        <w:t>AMENDATORY ORDER</w:t>
      </w:r>
      <w:r w:rsidR="00E450FC">
        <w:t xml:space="preserve"> </w:t>
      </w:r>
      <w:bookmarkEnd w:id="4"/>
    </w:p>
    <w:p w14:paraId="0D49BB7B" w14:textId="77777777" w:rsidR="00E450FC" w:rsidRDefault="00E450FC" w:rsidP="00E450FC">
      <w:pPr>
        <w:pStyle w:val="CenterUnderline"/>
      </w:pPr>
    </w:p>
    <w:p w14:paraId="60AA191A" w14:textId="77777777" w:rsidR="00E450FC" w:rsidRDefault="00E450FC" w:rsidP="00E450FC">
      <w:pPr>
        <w:pStyle w:val="OrderBody"/>
      </w:pPr>
      <w:r>
        <w:t>BY THE COMMISSION:</w:t>
      </w:r>
    </w:p>
    <w:p w14:paraId="7891D5DB" w14:textId="77777777" w:rsidR="00E450FC" w:rsidRDefault="00E450FC" w:rsidP="00E450FC">
      <w:pPr>
        <w:pStyle w:val="OrderBody"/>
      </w:pPr>
    </w:p>
    <w:p w14:paraId="0DC6237B" w14:textId="362DEDD5" w:rsidR="00E450FC" w:rsidRDefault="00E450FC" w:rsidP="00E450FC">
      <w:pPr>
        <w:jc w:val="both"/>
      </w:pPr>
      <w:bookmarkStart w:id="5" w:name="OrderText"/>
      <w:bookmarkEnd w:id="5"/>
      <w:r>
        <w:tab/>
      </w:r>
      <w:r w:rsidRPr="00096D60">
        <w:t xml:space="preserve">On </w:t>
      </w:r>
      <w:r w:rsidR="00A34A99" w:rsidRPr="00851639">
        <w:rPr>
          <w:bCs/>
        </w:rPr>
        <w:t>February 22, 2024</w:t>
      </w:r>
      <w:r w:rsidRPr="00851639">
        <w:t xml:space="preserve">, </w:t>
      </w:r>
      <w:r w:rsidRPr="00096D60">
        <w:t xml:space="preserve">we issued Order No. </w:t>
      </w:r>
      <w:r w:rsidRPr="00851639">
        <w:rPr>
          <w:bCs/>
        </w:rPr>
        <w:t>PSC-</w:t>
      </w:r>
      <w:r w:rsidR="00A34A99" w:rsidRPr="00851639">
        <w:rPr>
          <w:bCs/>
        </w:rPr>
        <w:t>2024-0046-PAA-WS</w:t>
      </w:r>
      <w:r w:rsidRPr="00096D60">
        <w:rPr>
          <w:b/>
          <w:bCs/>
          <w:i/>
          <w:iCs/>
        </w:rPr>
        <w:t xml:space="preserve"> </w:t>
      </w:r>
      <w:r w:rsidR="00851639">
        <w:rPr>
          <w:bCs/>
          <w:iCs/>
        </w:rPr>
        <w:t xml:space="preserve">approving a change in </w:t>
      </w:r>
      <w:r w:rsidR="00851639">
        <w:t xml:space="preserve">water and wastewater rates in Broward County for Royal Waterworks, Inc. </w:t>
      </w:r>
      <w:r w:rsidRPr="00096D60">
        <w:t>However, due to a scrivener’s error,</w:t>
      </w:r>
      <w:r w:rsidR="00F35A9F">
        <w:t xml:space="preserve"> </w:t>
      </w:r>
      <w:r w:rsidR="00A22942">
        <w:t xml:space="preserve">one </w:t>
      </w:r>
      <w:r w:rsidR="001A31DA">
        <w:t>s</w:t>
      </w:r>
      <w:r w:rsidR="00A22942">
        <w:t>entence</w:t>
      </w:r>
      <w:r w:rsidR="00F35A9F">
        <w:t xml:space="preserve"> on page 25 </w:t>
      </w:r>
      <w:r w:rsidR="00A22942">
        <w:t>is</w:t>
      </w:r>
      <w:r w:rsidR="001A31DA">
        <w:t xml:space="preserve"> </w:t>
      </w:r>
      <w:r w:rsidR="001C7F39">
        <w:t xml:space="preserve">not </w:t>
      </w:r>
      <w:r w:rsidR="001A31DA">
        <w:t>correct</w:t>
      </w:r>
      <w:r w:rsidRPr="00096D60">
        <w:t xml:space="preserve">.  Therefore, Order No. </w:t>
      </w:r>
      <w:r w:rsidRPr="00B71546">
        <w:rPr>
          <w:bCs/>
        </w:rPr>
        <w:t>PSC-</w:t>
      </w:r>
      <w:r w:rsidR="00A34A99" w:rsidRPr="00B71546">
        <w:rPr>
          <w:bCs/>
        </w:rPr>
        <w:t>2024-0046-PAA-WS</w:t>
      </w:r>
      <w:r w:rsidRPr="00096D60">
        <w:t xml:space="preserve"> is amended to reflect</w:t>
      </w:r>
      <w:r w:rsidR="00B71546">
        <w:t xml:space="preserve"> the following </w:t>
      </w:r>
      <w:r w:rsidR="003513A5">
        <w:t>correction</w:t>
      </w:r>
      <w:r w:rsidR="00AF0262">
        <w:t xml:space="preserve"> </w:t>
      </w:r>
      <w:r w:rsidR="00B71546">
        <w:t>on page 25:</w:t>
      </w:r>
    </w:p>
    <w:p w14:paraId="054BCEF9" w14:textId="77777777" w:rsidR="00B71546" w:rsidRDefault="00B71546" w:rsidP="00E450FC">
      <w:pPr>
        <w:jc w:val="both"/>
      </w:pPr>
    </w:p>
    <w:p w14:paraId="5A90E5D3" w14:textId="61BC22D7" w:rsidR="007165B2" w:rsidRPr="001A31DA" w:rsidRDefault="007165B2" w:rsidP="007165B2">
      <w:pPr>
        <w:pStyle w:val="OrderBody"/>
        <w:rPr>
          <w:strike/>
        </w:rPr>
      </w:pPr>
      <w:r>
        <w:tab/>
      </w:r>
      <w:r w:rsidRPr="001A31DA">
        <w:rPr>
          <w:strike/>
        </w:rPr>
        <w:t>ORDERED that in the event this Order becomes final, this docket shall be closed.</w:t>
      </w:r>
    </w:p>
    <w:p w14:paraId="03CDADFE" w14:textId="77777777" w:rsidR="007165B2" w:rsidRDefault="007165B2" w:rsidP="00E450FC">
      <w:pPr>
        <w:jc w:val="both"/>
      </w:pPr>
    </w:p>
    <w:p w14:paraId="73F4DEAF" w14:textId="17B3E6E3" w:rsidR="00762E7F" w:rsidRDefault="001A31DA" w:rsidP="009A27F6">
      <w:pPr>
        <w:pStyle w:val="BodyText"/>
        <w:jc w:val="both"/>
      </w:pPr>
      <w:r w:rsidRPr="00604773">
        <w:tab/>
      </w:r>
      <w:r w:rsidR="00762E7F" w:rsidRPr="001A31DA">
        <w:rPr>
          <w:u w:val="single"/>
        </w:rPr>
        <w:t>ORDERED that this docket shall remain open for our staff’s verification that the revised tariff sheets and customer notices have been filed by the Utility and approved</w:t>
      </w:r>
      <w:r w:rsidR="000F286C">
        <w:rPr>
          <w:u w:val="single"/>
        </w:rPr>
        <w:t>,</w:t>
      </w:r>
      <w:r w:rsidRPr="001A31DA">
        <w:rPr>
          <w:rFonts w:ascii="TimesNewRomanPSMT" w:hAnsi="TimesNewRomanPSMT" w:cs="TimesNewRomanPSMT"/>
          <w:u w:val="single"/>
        </w:rPr>
        <w:t xml:space="preserve"> and the Utility has provided staff with proof that the adjustments for all applicable NARUC USOA accounts have been made.</w:t>
      </w:r>
      <w:r>
        <w:rPr>
          <w:rFonts w:ascii="TimesNewRomanPSMT" w:hAnsi="TimesNewRomanPSMT" w:cs="TimesNewRomanPSMT"/>
          <w:u w:val="single"/>
        </w:rPr>
        <w:t xml:space="preserve"> </w:t>
      </w:r>
      <w:r w:rsidR="00762E7F" w:rsidRPr="001A31DA">
        <w:rPr>
          <w:u w:val="single"/>
        </w:rPr>
        <w:t xml:space="preserve"> </w:t>
      </w:r>
      <w:r w:rsidR="00580544">
        <w:rPr>
          <w:u w:val="single"/>
        </w:rPr>
        <w:t>O</w:t>
      </w:r>
      <w:r w:rsidR="00762E7F" w:rsidRPr="001A31DA">
        <w:rPr>
          <w:u w:val="single"/>
        </w:rPr>
        <w:t>nce these actions are complete, this docket shall be closed administratively.</w:t>
      </w:r>
    </w:p>
    <w:p w14:paraId="140FE806" w14:textId="77777777" w:rsidR="007165B2" w:rsidRDefault="007165B2" w:rsidP="00E450FC">
      <w:pPr>
        <w:jc w:val="both"/>
      </w:pPr>
    </w:p>
    <w:p w14:paraId="3F65F2AF" w14:textId="77777777" w:rsidR="00E450FC" w:rsidRPr="00096D60" w:rsidRDefault="00E450FC" w:rsidP="00E450FC">
      <w:pPr>
        <w:jc w:val="both"/>
      </w:pPr>
      <w:r w:rsidRPr="00096D60">
        <w:tab/>
        <w:t>Based on the foregoing, it is</w:t>
      </w:r>
    </w:p>
    <w:p w14:paraId="451BEBF4" w14:textId="77777777" w:rsidR="00E450FC" w:rsidRPr="00096D60" w:rsidRDefault="00E450FC" w:rsidP="00E450FC">
      <w:pPr>
        <w:jc w:val="both"/>
      </w:pPr>
    </w:p>
    <w:p w14:paraId="5B37DB50" w14:textId="1B09D0BC" w:rsidR="00E450FC" w:rsidRPr="00096D60" w:rsidRDefault="00E450FC" w:rsidP="00E450FC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7165B2">
        <w:rPr>
          <w:bCs/>
        </w:rPr>
        <w:t>PSC-</w:t>
      </w:r>
      <w:r w:rsidR="00A34A99" w:rsidRPr="007165B2">
        <w:rPr>
          <w:bCs/>
        </w:rPr>
        <w:t>2024-0046-PAA-WS</w:t>
      </w:r>
      <w:r w:rsidRPr="00096D60">
        <w:t xml:space="preserve"> is hereby amended to reflect</w:t>
      </w:r>
      <w:r w:rsidR="000F286C">
        <w:rPr>
          <w:b/>
          <w:bCs/>
          <w:i/>
          <w:iCs/>
        </w:rPr>
        <w:t xml:space="preserve"> </w:t>
      </w:r>
      <w:r w:rsidR="001C7F39">
        <w:rPr>
          <w:bCs/>
          <w:iCs/>
        </w:rPr>
        <w:t>the above correc</w:t>
      </w:r>
      <w:r w:rsidR="000F286C">
        <w:rPr>
          <w:bCs/>
          <w:iCs/>
        </w:rPr>
        <w:t>tion</w:t>
      </w:r>
      <w:r w:rsidR="000F286C">
        <w:rPr>
          <w:b/>
          <w:bCs/>
          <w:i/>
          <w:iCs/>
        </w:rPr>
        <w:t>.</w:t>
      </w:r>
      <w:r w:rsidRPr="00096D60">
        <w:t xml:space="preserve">  It is further</w:t>
      </w:r>
    </w:p>
    <w:p w14:paraId="08E56694" w14:textId="77777777" w:rsidR="00E450FC" w:rsidRPr="00096D60" w:rsidRDefault="00E450FC" w:rsidP="00E450FC">
      <w:pPr>
        <w:jc w:val="both"/>
      </w:pPr>
    </w:p>
    <w:p w14:paraId="639CFF6D" w14:textId="77777777" w:rsidR="00CB5276" w:rsidRDefault="00E450FC" w:rsidP="00E450FC">
      <w:pPr>
        <w:pStyle w:val="OrderBody"/>
      </w:pPr>
      <w:r w:rsidRPr="00096D60">
        <w:tab/>
        <w:t xml:space="preserve">ORDERED that Order No. </w:t>
      </w:r>
      <w:r w:rsidRPr="007165B2">
        <w:rPr>
          <w:bCs/>
        </w:rPr>
        <w:t>PSC-</w:t>
      </w:r>
      <w:r w:rsidR="00A34A99" w:rsidRPr="007165B2">
        <w:rPr>
          <w:bCs/>
        </w:rPr>
        <w:t>2024-0046-PAA-WS</w:t>
      </w:r>
      <w:r w:rsidRPr="00096D60">
        <w:t xml:space="preserve"> is reaffirmed in all other respects.</w:t>
      </w:r>
    </w:p>
    <w:p w14:paraId="18FFD343" w14:textId="77777777" w:rsidR="00E450FC" w:rsidRDefault="00E450FC" w:rsidP="00E450FC">
      <w:pPr>
        <w:pStyle w:val="OrderBody"/>
      </w:pPr>
    </w:p>
    <w:p w14:paraId="43A4039C" w14:textId="6F3F6918" w:rsidR="00E450FC" w:rsidRDefault="00E450FC" w:rsidP="00E450FC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8D1DB1">
        <w:rPr>
          <w:u w:val="single"/>
        </w:rPr>
        <w:t>12th</w:t>
      </w:r>
      <w:r w:rsidR="008D1DB1">
        <w:t xml:space="preserve"> day of </w:t>
      </w:r>
      <w:r w:rsidR="008D1DB1">
        <w:rPr>
          <w:u w:val="single"/>
        </w:rPr>
        <w:t>March</w:t>
      </w:r>
      <w:r w:rsidR="008D1DB1">
        <w:t xml:space="preserve">, </w:t>
      </w:r>
      <w:r w:rsidR="008D1DB1">
        <w:rPr>
          <w:u w:val="single"/>
        </w:rPr>
        <w:t>2024</w:t>
      </w:r>
      <w:r w:rsidR="008D1DB1">
        <w:t>.</w:t>
      </w:r>
    </w:p>
    <w:p w14:paraId="6EAF9EE6" w14:textId="77777777" w:rsidR="008D1DB1" w:rsidRPr="008D1DB1" w:rsidRDefault="008D1DB1" w:rsidP="00E450FC">
      <w:pPr>
        <w:pStyle w:val="OrderBody"/>
        <w:keepNext/>
        <w:keepLines/>
      </w:pPr>
    </w:p>
    <w:p w14:paraId="062B4A06" w14:textId="77777777" w:rsidR="00E450FC" w:rsidRDefault="00E450FC" w:rsidP="00E450FC">
      <w:pPr>
        <w:pStyle w:val="OrderBody"/>
        <w:keepNext/>
        <w:keepLines/>
      </w:pPr>
    </w:p>
    <w:p w14:paraId="45C36D32" w14:textId="77777777" w:rsidR="00E450FC" w:rsidRDefault="00E450FC" w:rsidP="00E450FC">
      <w:pPr>
        <w:pStyle w:val="OrderBody"/>
        <w:keepNext/>
        <w:keepLines/>
      </w:pPr>
    </w:p>
    <w:p w14:paraId="7540E6A9" w14:textId="77777777" w:rsidR="00E450FC" w:rsidRDefault="00E450FC" w:rsidP="00E450FC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450FC" w14:paraId="456A7CA3" w14:textId="77777777" w:rsidTr="00E450FC">
        <w:tc>
          <w:tcPr>
            <w:tcW w:w="720" w:type="dxa"/>
            <w:shd w:val="clear" w:color="auto" w:fill="auto"/>
          </w:tcPr>
          <w:p w14:paraId="55DDD6E2" w14:textId="77777777" w:rsidR="00E450FC" w:rsidRDefault="00E450FC" w:rsidP="00E450FC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A896EC0" w14:textId="5D62CB7C" w:rsidR="00E450FC" w:rsidRDefault="00055F0F" w:rsidP="00E450FC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E450FC" w14:paraId="35B00A1A" w14:textId="77777777" w:rsidTr="00E450FC">
        <w:tc>
          <w:tcPr>
            <w:tcW w:w="720" w:type="dxa"/>
            <w:shd w:val="clear" w:color="auto" w:fill="auto"/>
          </w:tcPr>
          <w:p w14:paraId="213C5E98" w14:textId="77777777" w:rsidR="00E450FC" w:rsidRDefault="00E450FC" w:rsidP="00E450FC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2405BDD8" w14:textId="77777777" w:rsidR="00E450FC" w:rsidRDefault="00E450FC" w:rsidP="00E450FC">
            <w:pPr>
              <w:pStyle w:val="OrderBody"/>
              <w:keepNext/>
              <w:keepLines/>
            </w:pPr>
            <w:r>
              <w:t>ADAM J. TEITZMAN</w:t>
            </w:r>
          </w:p>
          <w:p w14:paraId="0B50CC08" w14:textId="77777777" w:rsidR="00E450FC" w:rsidRDefault="00E450FC" w:rsidP="00E450FC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14:paraId="3D804DF4" w14:textId="77777777" w:rsidR="00E450FC" w:rsidRDefault="00E450FC" w:rsidP="00E450FC">
      <w:pPr>
        <w:pStyle w:val="OrderSigInfo"/>
        <w:keepNext/>
        <w:keepLines/>
      </w:pPr>
      <w:r>
        <w:t>Florida Public Service Commission</w:t>
      </w:r>
    </w:p>
    <w:p w14:paraId="7E3B608E" w14:textId="77777777" w:rsidR="00E450FC" w:rsidRDefault="00E450FC" w:rsidP="00E450FC">
      <w:pPr>
        <w:pStyle w:val="OrderSigInfo"/>
        <w:keepNext/>
        <w:keepLines/>
      </w:pPr>
      <w:r>
        <w:t>2540 Shumard Oak Boulevard</w:t>
      </w:r>
    </w:p>
    <w:p w14:paraId="46F41C66" w14:textId="77777777" w:rsidR="00E450FC" w:rsidRDefault="00E450FC" w:rsidP="00E450FC">
      <w:pPr>
        <w:pStyle w:val="OrderSigInfo"/>
        <w:keepNext/>
        <w:keepLines/>
      </w:pPr>
      <w:r>
        <w:t>Tallahassee, Florida 32399</w:t>
      </w:r>
    </w:p>
    <w:p w14:paraId="1DF255CA" w14:textId="77777777" w:rsidR="00E450FC" w:rsidRDefault="00E450FC" w:rsidP="00E450FC">
      <w:pPr>
        <w:pStyle w:val="OrderSigInfo"/>
        <w:keepNext/>
        <w:keepLines/>
      </w:pPr>
      <w:r>
        <w:t>(850) 413</w:t>
      </w:r>
      <w:r>
        <w:noBreakHyphen/>
        <w:t>6770</w:t>
      </w:r>
    </w:p>
    <w:p w14:paraId="74D1ECF6" w14:textId="77777777" w:rsidR="00E450FC" w:rsidRDefault="00E450FC" w:rsidP="00E450FC">
      <w:pPr>
        <w:pStyle w:val="OrderSigInfo"/>
        <w:keepNext/>
        <w:keepLines/>
      </w:pPr>
      <w:r>
        <w:t>www.floridapsc.com</w:t>
      </w:r>
    </w:p>
    <w:p w14:paraId="347C9D9E" w14:textId="77777777" w:rsidR="00E450FC" w:rsidRDefault="00E450FC" w:rsidP="00E450FC">
      <w:pPr>
        <w:pStyle w:val="OrderSigInfo"/>
        <w:keepNext/>
        <w:keepLines/>
      </w:pPr>
    </w:p>
    <w:p w14:paraId="2BB780CE" w14:textId="77777777" w:rsidR="00E450FC" w:rsidRDefault="00E450FC" w:rsidP="00E450F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14:paraId="39D52079" w14:textId="77777777" w:rsidR="00E450FC" w:rsidRDefault="00E450FC" w:rsidP="00E450FC">
      <w:pPr>
        <w:pStyle w:val="OrderBody"/>
        <w:keepNext/>
        <w:keepLines/>
      </w:pPr>
    </w:p>
    <w:p w14:paraId="404BA04B" w14:textId="77777777" w:rsidR="00E450FC" w:rsidRDefault="00E450FC" w:rsidP="00E450FC">
      <w:pPr>
        <w:pStyle w:val="OrderBody"/>
        <w:keepNext/>
        <w:keepLines/>
      </w:pPr>
    </w:p>
    <w:p w14:paraId="30512B06" w14:textId="77777777" w:rsidR="00E450FC" w:rsidRDefault="00E450FC" w:rsidP="00E450FC">
      <w:pPr>
        <w:pStyle w:val="OrderBody"/>
        <w:keepNext/>
        <w:keepLines/>
      </w:pPr>
      <w:r>
        <w:t>SPS</w:t>
      </w:r>
    </w:p>
    <w:p w14:paraId="34EC4D7D" w14:textId="77777777" w:rsidR="00E450FC" w:rsidRDefault="00E450FC" w:rsidP="00E450FC">
      <w:pPr>
        <w:pStyle w:val="OrderBody"/>
      </w:pPr>
    </w:p>
    <w:p w14:paraId="686572C0" w14:textId="77777777" w:rsidR="00E450FC" w:rsidRDefault="00E450FC" w:rsidP="00E450FC">
      <w:pPr>
        <w:pStyle w:val="OrderBody"/>
      </w:pPr>
    </w:p>
    <w:sectPr w:rsidR="00E450FC" w:rsidSect="00BA70BB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A66B" w14:textId="77777777" w:rsidR="008117F6" w:rsidRDefault="008117F6">
      <w:r>
        <w:separator/>
      </w:r>
    </w:p>
  </w:endnote>
  <w:endnote w:type="continuationSeparator" w:id="0">
    <w:p w14:paraId="3E86D563" w14:textId="77777777" w:rsidR="008117F6" w:rsidRDefault="0081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9E080" w14:textId="77777777" w:rsidR="00FA6EFD" w:rsidRDefault="00FA6EFD">
    <w:pPr>
      <w:pStyle w:val="Footer"/>
    </w:pPr>
  </w:p>
  <w:p w14:paraId="61964A24" w14:textId="77777777"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CD1E9" w14:textId="77777777" w:rsidR="008117F6" w:rsidRDefault="008117F6">
      <w:r>
        <w:separator/>
      </w:r>
    </w:p>
  </w:footnote>
  <w:footnote w:type="continuationSeparator" w:id="0">
    <w:p w14:paraId="39A6502C" w14:textId="77777777" w:rsidR="008117F6" w:rsidRDefault="0081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253D" w14:textId="484569AD" w:rsidR="00FA6EFD" w:rsidRDefault="00FA6EFD">
    <w:pPr>
      <w:pStyle w:val="OrderHeader"/>
    </w:pPr>
    <w:r>
      <w:t xml:space="preserve">ORDER NO. </w:t>
    </w:r>
    <w:fldSimple w:instr=" REF OrderNo0046 ">
      <w:r w:rsidR="008D1DB1">
        <w:t>PSC-2024-0046A-PAA-WS</w:t>
      </w:r>
    </w:fldSimple>
  </w:p>
  <w:p w14:paraId="07FB5BAC" w14:textId="77777777" w:rsidR="00FA6EFD" w:rsidRDefault="00E450FC">
    <w:pPr>
      <w:pStyle w:val="OrderHeader"/>
    </w:pPr>
    <w:bookmarkStart w:id="9" w:name="HeaderDocketNo"/>
    <w:bookmarkEnd w:id="9"/>
    <w:r>
      <w:t>DOCKET NO. 20230081-WS</w:t>
    </w:r>
  </w:p>
  <w:p w14:paraId="50F8860A" w14:textId="3168A2B4" w:rsidR="00FA6EFD" w:rsidRDefault="00FA6EFD">
    <w:pPr>
      <w:pStyle w:val="OrderHeader"/>
      <w:rPr>
        <w:rStyle w:val="PageNumber"/>
      </w:rPr>
    </w:pPr>
    <w:r>
      <w:t xml:space="preserve">PAGE </w:t>
    </w:r>
    <w:r w:rsidR="00BA70B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A70BB">
      <w:rPr>
        <w:rStyle w:val="PageNumber"/>
      </w:rPr>
      <w:fldChar w:fldCharType="separate"/>
    </w:r>
    <w:r w:rsidR="00055F0F">
      <w:rPr>
        <w:rStyle w:val="PageNumber"/>
        <w:noProof/>
      </w:rPr>
      <w:t>2</w:t>
    </w:r>
    <w:r w:rsidR="00BA70BB">
      <w:rPr>
        <w:rStyle w:val="PageNumber"/>
      </w:rPr>
      <w:fldChar w:fldCharType="end"/>
    </w:r>
  </w:p>
  <w:p w14:paraId="693AFC15" w14:textId="77777777"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2602033C-50AE-4923-ACD2-6D1619DC4E4C}"/>
    <w:docVar w:name="dgnword-eventsink" w:val="374508672"/>
    <w:docVar w:name="Dockets" w:val="20230081-WS"/>
  </w:docVars>
  <w:rsids>
    <w:rsidRoot w:val="00E450FC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1C24"/>
    <w:rsid w:val="00053AB9"/>
    <w:rsid w:val="00055F0F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2A55"/>
    <w:rsid w:val="00096507"/>
    <w:rsid w:val="000A774F"/>
    <w:rsid w:val="000B1603"/>
    <w:rsid w:val="000B783E"/>
    <w:rsid w:val="000B7D81"/>
    <w:rsid w:val="000C1994"/>
    <w:rsid w:val="000C57A8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286C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17E7"/>
    <w:rsid w:val="001A31DA"/>
    <w:rsid w:val="001A33C9"/>
    <w:rsid w:val="001A58F3"/>
    <w:rsid w:val="001B034E"/>
    <w:rsid w:val="001C2847"/>
    <w:rsid w:val="001C3BB5"/>
    <w:rsid w:val="001C3F8C"/>
    <w:rsid w:val="001C6097"/>
    <w:rsid w:val="001C7126"/>
    <w:rsid w:val="001C7F39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3A5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453D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44482"/>
    <w:rsid w:val="0055595D"/>
    <w:rsid w:val="00556A10"/>
    <w:rsid w:val="00557F50"/>
    <w:rsid w:val="00571D3D"/>
    <w:rsid w:val="00580544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04773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165B2"/>
    <w:rsid w:val="0072148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2E7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952E2"/>
    <w:rsid w:val="007A060F"/>
    <w:rsid w:val="007B1C5E"/>
    <w:rsid w:val="007B350E"/>
    <w:rsid w:val="007B7CAA"/>
    <w:rsid w:val="007C0FBC"/>
    <w:rsid w:val="007C29C9"/>
    <w:rsid w:val="007C35B8"/>
    <w:rsid w:val="007C36E3"/>
    <w:rsid w:val="007C3ABB"/>
    <w:rsid w:val="007C7134"/>
    <w:rsid w:val="007C7ECF"/>
    <w:rsid w:val="007D3D20"/>
    <w:rsid w:val="007D4260"/>
    <w:rsid w:val="007D44F9"/>
    <w:rsid w:val="007D742E"/>
    <w:rsid w:val="007E3AFD"/>
    <w:rsid w:val="00801DAD"/>
    <w:rsid w:val="00803189"/>
    <w:rsid w:val="00804E7A"/>
    <w:rsid w:val="00805FBB"/>
    <w:rsid w:val="008117F6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51639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1DB1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27F6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942"/>
    <w:rsid w:val="00A22B28"/>
    <w:rsid w:val="00A3351E"/>
    <w:rsid w:val="00A34A99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AF0262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546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A70BB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56C2D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929BF"/>
    <w:rsid w:val="00CA6CC2"/>
    <w:rsid w:val="00CA71FF"/>
    <w:rsid w:val="00CB2393"/>
    <w:rsid w:val="00CB2456"/>
    <w:rsid w:val="00CB5276"/>
    <w:rsid w:val="00CB5BFC"/>
    <w:rsid w:val="00CB68D7"/>
    <w:rsid w:val="00CB785B"/>
    <w:rsid w:val="00CC151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450FC"/>
    <w:rsid w:val="00E72914"/>
    <w:rsid w:val="00E75AE0"/>
    <w:rsid w:val="00E83C1F"/>
    <w:rsid w:val="00E85684"/>
    <w:rsid w:val="00E8794B"/>
    <w:rsid w:val="00E92C02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A66"/>
    <w:rsid w:val="00F22B27"/>
    <w:rsid w:val="00F234A7"/>
    <w:rsid w:val="00F277B6"/>
    <w:rsid w:val="00F27DA5"/>
    <w:rsid w:val="00F35A9F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7416E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BlockText1">
    <w:name w:val="Block Text 1&quot;"/>
    <w:basedOn w:val="Normal"/>
    <w:rsid w:val="00E450FC"/>
    <w:pPr>
      <w:ind w:left="1440" w:right="1440"/>
    </w:pPr>
  </w:style>
  <w:style w:type="character" w:styleId="CommentReference">
    <w:name w:val="annotation reference"/>
    <w:basedOn w:val="DefaultParagraphFont"/>
    <w:semiHidden/>
    <w:unhideWhenUsed/>
    <w:rsid w:val="005805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0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054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0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054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80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0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2024-03-12T13:58:00Z</dcterms:created>
  <dcterms:modified xsi:type="dcterms:W3CDTF">2024-03-12T14:39:00Z</dcterms:modified>
</cp:coreProperties>
</file>