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B76F0" w:rsidP="00BB76F0">
      <w:pPr>
        <w:pStyle w:val="OrderHeading"/>
      </w:pPr>
      <w:r>
        <w:t>BEFORE THE FLORIDA PUBLIC SERVICE COMMISSION</w:t>
      </w:r>
    </w:p>
    <w:p w:rsidR="00BB76F0" w:rsidRDefault="00BB76F0" w:rsidP="00BB76F0">
      <w:pPr>
        <w:pStyle w:val="OrderBody"/>
      </w:pPr>
    </w:p>
    <w:p w:rsidR="00BB76F0" w:rsidRDefault="00BB76F0" w:rsidP="00BB76F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B76F0" w:rsidRPr="00C63FCF" w:rsidTr="00C63FCF">
        <w:trPr>
          <w:trHeight w:val="828"/>
        </w:trPr>
        <w:tc>
          <w:tcPr>
            <w:tcW w:w="4788" w:type="dxa"/>
            <w:tcBorders>
              <w:bottom w:val="single" w:sz="8" w:space="0" w:color="auto"/>
              <w:right w:val="double" w:sz="6" w:space="0" w:color="auto"/>
            </w:tcBorders>
            <w:shd w:val="clear" w:color="auto" w:fill="auto"/>
          </w:tcPr>
          <w:p w:rsidR="00BB76F0" w:rsidRDefault="00BB76F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BB76F0" w:rsidRDefault="00BB76F0" w:rsidP="00BB76F0">
            <w:pPr>
              <w:pStyle w:val="OrderBody"/>
            </w:pPr>
            <w:r>
              <w:t xml:space="preserve">DOCKET NO. </w:t>
            </w:r>
            <w:bookmarkStart w:id="1" w:name="SSDocketNo"/>
            <w:bookmarkEnd w:id="1"/>
            <w:r>
              <w:t>20250001-EI</w:t>
            </w:r>
          </w:p>
          <w:p w:rsidR="00BB76F0" w:rsidRDefault="00BB76F0" w:rsidP="00C63FCF">
            <w:pPr>
              <w:pStyle w:val="OrderBody"/>
              <w:tabs>
                <w:tab w:val="center" w:pos="4320"/>
                <w:tab w:val="right" w:pos="8640"/>
              </w:tabs>
              <w:jc w:val="left"/>
            </w:pPr>
            <w:r>
              <w:t xml:space="preserve">ORDER NO. </w:t>
            </w:r>
            <w:bookmarkStart w:id="2" w:name="OrderNo0348"/>
            <w:r w:rsidR="00E50BBC">
              <w:t>PSC-2025-0348-PCO-EI</w:t>
            </w:r>
            <w:bookmarkEnd w:id="2"/>
          </w:p>
          <w:p w:rsidR="00BB76F0" w:rsidRDefault="00BB76F0" w:rsidP="00C63FCF">
            <w:pPr>
              <w:pStyle w:val="OrderBody"/>
              <w:tabs>
                <w:tab w:val="center" w:pos="4320"/>
                <w:tab w:val="right" w:pos="8640"/>
              </w:tabs>
              <w:jc w:val="left"/>
            </w:pPr>
            <w:r>
              <w:t xml:space="preserve">ISSUED: </w:t>
            </w:r>
            <w:r w:rsidR="00E50BBC">
              <w:t>September 15, 2025</w:t>
            </w:r>
          </w:p>
        </w:tc>
      </w:tr>
    </w:tbl>
    <w:p w:rsidR="00BB76F0" w:rsidRDefault="00BB76F0" w:rsidP="00BB76F0"/>
    <w:p w:rsidR="00BB76F0" w:rsidRDefault="00BB76F0" w:rsidP="00BB76F0"/>
    <w:p w:rsidR="004A01EB" w:rsidRDefault="00BB76F0" w:rsidP="004A01EB">
      <w:pPr>
        <w:pStyle w:val="CenterUnderline"/>
      </w:pPr>
      <w:bookmarkStart w:id="3" w:name="Commissioners"/>
      <w:bookmarkEnd w:id="3"/>
      <w:r>
        <w:t>ORDER</w:t>
      </w:r>
      <w:bookmarkStart w:id="4" w:name="OrderTitle"/>
      <w:r>
        <w:t xml:space="preserve"> GRAN</w:t>
      </w:r>
      <w:r w:rsidR="004A01EB">
        <w:t xml:space="preserve">TING </w:t>
      </w:r>
      <w:r w:rsidR="004A01EB" w:rsidRPr="004A01EB">
        <w:t>SOUTHERN ALLIANCE FOR CLEAN ENERGY</w:t>
      </w:r>
      <w:r w:rsidR="004A01EB">
        <w:t>’S</w:t>
      </w:r>
    </w:p>
    <w:p w:rsidR="00CB5276" w:rsidRDefault="004A01EB" w:rsidP="004A01EB">
      <w:pPr>
        <w:pStyle w:val="CenterUnderline"/>
      </w:pPr>
      <w:r>
        <w:t>MO</w:t>
      </w:r>
      <w:r w:rsidR="00BB76F0">
        <w:t xml:space="preserve">TION FOR EXTENSION OF TIME </w:t>
      </w:r>
      <w:r>
        <w:t xml:space="preserve">TO FILE TESTIMONY </w:t>
      </w:r>
      <w:bookmarkEnd w:id="4"/>
      <w:r>
        <w:t>AND EXHIBITS</w:t>
      </w:r>
    </w:p>
    <w:p w:rsidR="00BB76F0" w:rsidRDefault="00BB76F0" w:rsidP="00BB76F0">
      <w:pPr>
        <w:pStyle w:val="OrderBody"/>
      </w:pPr>
    </w:p>
    <w:p w:rsidR="00BB76F0" w:rsidRPr="00FF7164" w:rsidRDefault="00BB76F0" w:rsidP="004A01EB">
      <w:pPr>
        <w:jc w:val="both"/>
      </w:pPr>
      <w:bookmarkStart w:id="5" w:name="OrderText"/>
      <w:bookmarkEnd w:id="5"/>
      <w:r>
        <w:tab/>
      </w:r>
      <w:r w:rsidR="00AB6462">
        <w:t xml:space="preserve">The Southern Alliance for Clean Energy (SACE) was granted intervention in this matter on September 4, 2025, by Order No. PSC-2025-0327-PCO-EI. </w:t>
      </w:r>
      <w:r>
        <w:t>On</w:t>
      </w:r>
      <w:r w:rsidR="00605B32">
        <w:t xml:space="preserve"> September 11, 2025, SACE f</w:t>
      </w:r>
      <w:r>
        <w:t xml:space="preserve">iled a motion for </w:t>
      </w:r>
      <w:r w:rsidR="00AB6462">
        <w:t xml:space="preserve">an </w:t>
      </w:r>
      <w:r>
        <w:t xml:space="preserve">extension of time </w:t>
      </w:r>
      <w:r w:rsidR="00AB6462">
        <w:t>to file its testimony and exhibits</w:t>
      </w:r>
      <w:r>
        <w:t xml:space="preserve"> in this docket</w:t>
      </w:r>
      <w:r w:rsidR="00AB6462">
        <w:t>. Such testimony is currently due on September 12, 2025, as established</w:t>
      </w:r>
      <w:r>
        <w:t xml:space="preserve"> by </w:t>
      </w:r>
      <w:r w:rsidR="003B47D4">
        <w:t xml:space="preserve">the </w:t>
      </w:r>
      <w:r>
        <w:t>Order Establishing Procedure, Order No. PSC-</w:t>
      </w:r>
      <w:r w:rsidR="00605B32">
        <w:t>2025-0052-PCO-EI</w:t>
      </w:r>
      <w:r w:rsidR="00AB6462">
        <w:t>,</w:t>
      </w:r>
      <w:r>
        <w:t xml:space="preserve"> issued</w:t>
      </w:r>
      <w:r w:rsidR="00605B32">
        <w:t xml:space="preserve"> February 10, 2025.</w:t>
      </w:r>
      <w:r>
        <w:t xml:space="preserve"> </w:t>
      </w:r>
      <w:r w:rsidR="0058465B">
        <w:t>Although intervenors take the case as they find it, SACE contends that its time to prepare testimony and exhibits will be truncated if its motion is not granted. SACE</w:t>
      </w:r>
      <w:r w:rsidR="00605B32">
        <w:t xml:space="preserve"> </w:t>
      </w:r>
      <w:r>
        <w:t xml:space="preserve">asks that </w:t>
      </w:r>
      <w:r w:rsidR="004A01EB">
        <w:t>it be given an opportunity to provide forward</w:t>
      </w:r>
      <w:r w:rsidR="00AB6462">
        <w:t>-</w:t>
      </w:r>
      <w:r w:rsidR="004A01EB">
        <w:t xml:space="preserve">looking recommendations regarding resource diversification, and the benefits of fuel and portfolio diversity in lowering overall fuel costs and risk to customers from </w:t>
      </w:r>
      <w:r w:rsidR="004A01EB" w:rsidRPr="00CA356C">
        <w:t>fuel price volatility, particularly from gas prices.</w:t>
      </w:r>
      <w:r w:rsidR="004A01EB">
        <w:t xml:space="preserve"> </w:t>
      </w:r>
      <w:r w:rsidR="00605B32">
        <w:t xml:space="preserve">SACE </w:t>
      </w:r>
      <w:r>
        <w:t xml:space="preserve">represents that </w:t>
      </w:r>
      <w:r w:rsidR="00605B32">
        <w:t>Duke Energy Florida</w:t>
      </w:r>
      <w:r w:rsidR="00AB6462">
        <w:t>, LLC</w:t>
      </w:r>
      <w:r w:rsidR="00DF2AD2">
        <w:t>,</w:t>
      </w:r>
      <w:r w:rsidR="00605B32">
        <w:t xml:space="preserve"> Florida Power &amp; Light Company</w:t>
      </w:r>
      <w:r w:rsidR="00AB6462">
        <w:t>,</w:t>
      </w:r>
      <w:r w:rsidR="00605B32">
        <w:t xml:space="preserve"> and Tampa Electric Company </w:t>
      </w:r>
      <w:r w:rsidRPr="00605B32">
        <w:t>do not object to the extensio</w:t>
      </w:r>
      <w:r w:rsidR="00605B32">
        <w:t>n</w:t>
      </w:r>
      <w:r w:rsidR="00DF2AD2">
        <w:t>,</w:t>
      </w:r>
      <w:r w:rsidR="00605B32">
        <w:t xml:space="preserve"> and Florida Public </w:t>
      </w:r>
      <w:r w:rsidR="00DF2AD2">
        <w:t>Utilities</w:t>
      </w:r>
      <w:r w:rsidR="00605B32">
        <w:t xml:space="preserve"> Company, the Office of Public Counsel,</w:t>
      </w:r>
      <w:r w:rsidR="00DF2AD2">
        <w:t xml:space="preserve"> White Springs Agricultural Chemicals Inc. d/b/a</w:t>
      </w:r>
      <w:r w:rsidR="00605B32">
        <w:t xml:space="preserve"> PCS Phosphate – White Springs, and Nucor Steel Fl</w:t>
      </w:r>
      <w:r w:rsidR="00DF2AD2">
        <w:t>o</w:t>
      </w:r>
      <w:r w:rsidR="00605B32">
        <w:t>rida, Inc. have no position.</w:t>
      </w:r>
    </w:p>
    <w:p w:rsidR="00BB76F0" w:rsidRDefault="00BB76F0" w:rsidP="00605B32">
      <w:pPr>
        <w:pStyle w:val="CenterUnderline"/>
        <w:jc w:val="both"/>
      </w:pPr>
    </w:p>
    <w:p w:rsidR="00BB76F0" w:rsidRDefault="00BB76F0" w:rsidP="00BB76F0">
      <w:pPr>
        <w:pStyle w:val="OrderBody"/>
      </w:pPr>
      <w:r>
        <w:tab/>
        <w:t xml:space="preserve">Upon consideration, the motion for extension of time is </w:t>
      </w:r>
      <w:r w:rsidR="00DF2AD2">
        <w:t xml:space="preserve">reasonable and does not appear to prejudice any party, and is therefore </w:t>
      </w:r>
      <w:r>
        <w:t>granted</w:t>
      </w:r>
      <w:r w:rsidR="00DF2AD2">
        <w:t>.</w:t>
      </w:r>
      <w:r>
        <w:t xml:space="preserve"> </w:t>
      </w:r>
      <w:r w:rsidR="00DF2AD2">
        <w:t>T</w:t>
      </w:r>
      <w:r>
        <w:t xml:space="preserve">he dates established by Order No. </w:t>
      </w:r>
      <w:r w:rsidR="00605B32">
        <w:t xml:space="preserve">PSC-2025-0052-PCO-EI </w:t>
      </w:r>
      <w:r>
        <w:t>shall be revised as follows:</w:t>
      </w:r>
    </w:p>
    <w:p w:rsidR="00BB76F0" w:rsidRDefault="00BB76F0" w:rsidP="00BB76F0">
      <w:pPr>
        <w:pStyle w:val="OrderBody"/>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780"/>
        <w:gridCol w:w="2664"/>
        <w:gridCol w:w="2817"/>
      </w:tblGrid>
      <w:tr w:rsidR="00BB76F0" w:rsidTr="00667AF0">
        <w:trPr>
          <w:cantSplit/>
        </w:trPr>
        <w:tc>
          <w:tcPr>
            <w:tcW w:w="3780" w:type="dxa"/>
          </w:tcPr>
          <w:p w:rsidR="00BB76F0" w:rsidRPr="00067AAB" w:rsidRDefault="00BB76F0" w:rsidP="00550DEE">
            <w:pPr>
              <w:numPr>
                <w:ilvl w:val="12"/>
                <w:numId w:val="0"/>
              </w:numPr>
              <w:tabs>
                <w:tab w:val="left" w:pos="0"/>
                <w:tab w:val="left" w:pos="720"/>
                <w:tab w:val="left" w:pos="1440"/>
                <w:tab w:val="left" w:pos="2160"/>
                <w:tab w:val="left" w:pos="2880"/>
                <w:tab w:val="left" w:pos="3600"/>
                <w:tab w:val="left" w:pos="4320"/>
                <w:tab w:val="left" w:pos="5040"/>
              </w:tabs>
              <w:spacing w:before="120" w:after="57"/>
              <w:jc w:val="center"/>
              <w:rPr>
                <w:u w:val="single"/>
              </w:rPr>
            </w:pPr>
          </w:p>
        </w:tc>
        <w:tc>
          <w:tcPr>
            <w:tcW w:w="2664" w:type="dxa"/>
          </w:tcPr>
          <w:p w:rsidR="00BB76F0" w:rsidRPr="00067AAB" w:rsidRDefault="00BB76F0" w:rsidP="00550DEE">
            <w:pPr>
              <w:numPr>
                <w:ilvl w:val="12"/>
                <w:numId w:val="0"/>
              </w:numPr>
              <w:tabs>
                <w:tab w:val="left" w:pos="0"/>
                <w:tab w:val="left" w:pos="720"/>
                <w:tab w:val="left" w:pos="1440"/>
                <w:tab w:val="left" w:pos="2160"/>
                <w:tab w:val="left" w:pos="2880"/>
                <w:tab w:val="left" w:pos="3600"/>
                <w:tab w:val="left" w:pos="4320"/>
                <w:tab w:val="left" w:pos="5040"/>
              </w:tabs>
              <w:spacing w:before="120" w:after="57"/>
              <w:jc w:val="center"/>
              <w:rPr>
                <w:u w:val="single"/>
              </w:rPr>
            </w:pPr>
            <w:r w:rsidRPr="00067AAB">
              <w:rPr>
                <w:u w:val="single"/>
              </w:rPr>
              <w:t>Current Due Date</w:t>
            </w:r>
          </w:p>
        </w:tc>
        <w:tc>
          <w:tcPr>
            <w:tcW w:w="2817" w:type="dxa"/>
          </w:tcPr>
          <w:p w:rsidR="00BB76F0" w:rsidRPr="00067AAB" w:rsidRDefault="00BB76F0" w:rsidP="00550DEE">
            <w:pPr>
              <w:numPr>
                <w:ilvl w:val="12"/>
                <w:numId w:val="0"/>
              </w:numPr>
              <w:tabs>
                <w:tab w:val="left" w:pos="0"/>
                <w:tab w:val="left" w:pos="720"/>
                <w:tab w:val="left" w:pos="1440"/>
                <w:tab w:val="left" w:pos="2160"/>
                <w:tab w:val="left" w:pos="2880"/>
              </w:tabs>
              <w:spacing w:before="120" w:after="57"/>
              <w:jc w:val="center"/>
              <w:rPr>
                <w:u w:val="single"/>
              </w:rPr>
            </w:pPr>
            <w:r w:rsidRPr="00067AAB">
              <w:rPr>
                <w:u w:val="single"/>
              </w:rPr>
              <w:t>Extended Due Date</w:t>
            </w:r>
          </w:p>
        </w:tc>
      </w:tr>
      <w:tr w:rsidR="00BB76F0" w:rsidTr="00667AF0">
        <w:trPr>
          <w:cantSplit/>
        </w:trPr>
        <w:tc>
          <w:tcPr>
            <w:tcW w:w="3780" w:type="dxa"/>
          </w:tcPr>
          <w:p w:rsidR="00BB76F0" w:rsidRDefault="004A01EB" w:rsidP="00550DE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SACE</w:t>
            </w:r>
            <w:r w:rsidR="00BB76F0">
              <w:t xml:space="preserve"> testimony and exhibits</w:t>
            </w:r>
          </w:p>
        </w:tc>
        <w:tc>
          <w:tcPr>
            <w:tcW w:w="2664" w:type="dxa"/>
          </w:tcPr>
          <w:p w:rsidR="00BB76F0" w:rsidRDefault="00667AF0" w:rsidP="00550DE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September 12, 2025</w:t>
            </w:r>
          </w:p>
        </w:tc>
        <w:tc>
          <w:tcPr>
            <w:tcW w:w="2817" w:type="dxa"/>
          </w:tcPr>
          <w:p w:rsidR="00BB76F0" w:rsidRDefault="00667AF0" w:rsidP="00550DEE">
            <w:pPr>
              <w:numPr>
                <w:ilvl w:val="12"/>
                <w:numId w:val="0"/>
              </w:numPr>
              <w:tabs>
                <w:tab w:val="left" w:pos="0"/>
                <w:tab w:val="left" w:pos="720"/>
                <w:tab w:val="left" w:pos="1440"/>
                <w:tab w:val="left" w:pos="2160"/>
                <w:tab w:val="left" w:pos="2880"/>
              </w:tabs>
              <w:spacing w:before="120" w:after="57"/>
              <w:jc w:val="both"/>
            </w:pPr>
            <w:r>
              <w:t>September 16, 2025</w:t>
            </w:r>
          </w:p>
        </w:tc>
      </w:tr>
    </w:tbl>
    <w:p w:rsidR="00BB76F0" w:rsidRDefault="00BB76F0" w:rsidP="00BB76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B76F0" w:rsidRDefault="00BB76F0" w:rsidP="00BB76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BB76F0" w:rsidRDefault="00BB76F0" w:rsidP="00BB76F0">
      <w:pPr>
        <w:pStyle w:val="OrderBody"/>
      </w:pPr>
    </w:p>
    <w:p w:rsidR="00BB76F0" w:rsidRDefault="00BB76F0" w:rsidP="00BB76F0">
      <w:pPr>
        <w:pStyle w:val="OrderBody"/>
      </w:pPr>
      <w:r>
        <w:tab/>
        <w:t>ORDERED by Commissioner Gabriella Passidomo Smith as Prehearing Officer, that the Motion for Extension of Time filed by</w:t>
      </w:r>
      <w:r w:rsidR="00667AF0">
        <w:t xml:space="preserve"> the Southern Alliance for Clean Energy </w:t>
      </w:r>
      <w:r>
        <w:t>is granted.  It is further</w:t>
      </w:r>
    </w:p>
    <w:p w:rsidR="0058465B" w:rsidRDefault="0058465B" w:rsidP="00BB76F0">
      <w:pPr>
        <w:pStyle w:val="OrderBody"/>
      </w:pPr>
    </w:p>
    <w:p w:rsidR="0058465B" w:rsidRDefault="0058465B" w:rsidP="00BB76F0">
      <w:pPr>
        <w:pStyle w:val="OrderBody"/>
      </w:pPr>
      <w:r>
        <w:rPr>
          <w:iCs/>
          <w:color w:val="212121"/>
        </w:rPr>
        <w:tab/>
        <w:t xml:space="preserve">ORDERED that the dates in Order No. </w:t>
      </w:r>
      <w:r>
        <w:t>PSC-2025-0052-PCO-EI shall be revised as indicated above. It is further</w:t>
      </w:r>
    </w:p>
    <w:p w:rsidR="00BB76F0" w:rsidRDefault="00BB76F0" w:rsidP="00BB76F0">
      <w:pPr>
        <w:pStyle w:val="OrderBody"/>
      </w:pPr>
    </w:p>
    <w:p w:rsidR="00CB5276" w:rsidRDefault="00BB76F0" w:rsidP="00BB76F0">
      <w:pPr>
        <w:pStyle w:val="OrderBody"/>
      </w:pPr>
      <w:r>
        <w:tab/>
        <w:t xml:space="preserve">ORDERED that all other provisions of Order No. </w:t>
      </w:r>
      <w:r w:rsidR="00667AF0">
        <w:t>PSC-2025-0052-PCO-EI</w:t>
      </w:r>
      <w:r>
        <w:t xml:space="preserve"> remain in effect, and they, and the provisions of this Order, shall govern this proceeding unless modified by the Commission.</w:t>
      </w:r>
    </w:p>
    <w:p w:rsidR="00BB76F0" w:rsidRDefault="00BB76F0" w:rsidP="00BB76F0">
      <w:pPr>
        <w:pStyle w:val="OrderBody"/>
      </w:pPr>
    </w:p>
    <w:p w:rsidR="00BB76F0" w:rsidRDefault="00BB76F0" w:rsidP="00BB76F0">
      <w:pPr>
        <w:pStyle w:val="OrderBody"/>
        <w:keepNext/>
        <w:keepLines/>
      </w:pPr>
      <w:r>
        <w:tab/>
        <w:t xml:space="preserve">By ORDER of Commissioner Gabriella Passidomo Smith, as Prehearing Officer, this </w:t>
      </w:r>
      <w:bookmarkStart w:id="6" w:name="replaceDate"/>
      <w:bookmarkEnd w:id="6"/>
      <w:r w:rsidR="00E50BBC">
        <w:rPr>
          <w:u w:val="single"/>
        </w:rPr>
        <w:t>15th</w:t>
      </w:r>
      <w:r w:rsidR="00E50BBC">
        <w:t xml:space="preserve"> day of </w:t>
      </w:r>
      <w:r w:rsidR="00E50BBC">
        <w:rPr>
          <w:u w:val="single"/>
        </w:rPr>
        <w:t>September</w:t>
      </w:r>
      <w:r w:rsidR="00E50BBC">
        <w:t xml:space="preserve">, </w:t>
      </w:r>
      <w:r w:rsidR="00E50BBC">
        <w:rPr>
          <w:u w:val="single"/>
        </w:rPr>
        <w:t>2025</w:t>
      </w:r>
      <w:r w:rsidR="00E50BBC">
        <w:t>.</w:t>
      </w:r>
    </w:p>
    <w:p w:rsidR="00E50BBC" w:rsidRPr="00E50BBC" w:rsidRDefault="00E50BBC" w:rsidP="00BB76F0">
      <w:pPr>
        <w:pStyle w:val="OrderBody"/>
        <w:keepNext/>
        <w:keepLines/>
      </w:pPr>
    </w:p>
    <w:p w:rsidR="00BB76F0" w:rsidRDefault="00BB76F0" w:rsidP="00BB76F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B76F0" w:rsidTr="00BB76F0">
        <w:tc>
          <w:tcPr>
            <w:tcW w:w="720" w:type="dxa"/>
            <w:shd w:val="clear" w:color="auto" w:fill="auto"/>
          </w:tcPr>
          <w:p w:rsidR="00BB76F0" w:rsidRDefault="00BB76F0" w:rsidP="00BB76F0">
            <w:pPr>
              <w:pStyle w:val="OrderBody"/>
              <w:keepNext/>
              <w:keepLines/>
            </w:pPr>
            <w:bookmarkStart w:id="7" w:name="bkmrkSignature" w:colFirst="0" w:colLast="0"/>
          </w:p>
        </w:tc>
        <w:tc>
          <w:tcPr>
            <w:tcW w:w="4320" w:type="dxa"/>
            <w:tcBorders>
              <w:bottom w:val="single" w:sz="4" w:space="0" w:color="auto"/>
            </w:tcBorders>
            <w:shd w:val="clear" w:color="auto" w:fill="auto"/>
          </w:tcPr>
          <w:p w:rsidR="00BB76F0" w:rsidRDefault="00E50BBC" w:rsidP="00BB76F0">
            <w:pPr>
              <w:pStyle w:val="OrderBody"/>
              <w:keepNext/>
              <w:keepLines/>
            </w:pPr>
            <w:r>
              <w:t>/s/ Gabriella Passidomo Smith</w:t>
            </w:r>
            <w:bookmarkStart w:id="8" w:name="_GoBack"/>
            <w:bookmarkEnd w:id="8"/>
          </w:p>
        </w:tc>
      </w:tr>
      <w:bookmarkEnd w:id="7"/>
      <w:tr w:rsidR="00BB76F0" w:rsidTr="00BB76F0">
        <w:tc>
          <w:tcPr>
            <w:tcW w:w="720" w:type="dxa"/>
            <w:shd w:val="clear" w:color="auto" w:fill="auto"/>
          </w:tcPr>
          <w:p w:rsidR="00BB76F0" w:rsidRDefault="00BB76F0" w:rsidP="00BB76F0">
            <w:pPr>
              <w:pStyle w:val="OrderBody"/>
              <w:keepNext/>
              <w:keepLines/>
            </w:pPr>
          </w:p>
        </w:tc>
        <w:tc>
          <w:tcPr>
            <w:tcW w:w="4320" w:type="dxa"/>
            <w:tcBorders>
              <w:top w:val="single" w:sz="4" w:space="0" w:color="auto"/>
            </w:tcBorders>
            <w:shd w:val="clear" w:color="auto" w:fill="auto"/>
          </w:tcPr>
          <w:p w:rsidR="00BB76F0" w:rsidRDefault="00BB76F0" w:rsidP="00BB76F0">
            <w:pPr>
              <w:pStyle w:val="OrderBody"/>
              <w:keepNext/>
              <w:keepLines/>
            </w:pPr>
            <w:r>
              <w:t>Gabriella Passidomo Smith</w:t>
            </w:r>
          </w:p>
          <w:p w:rsidR="00BB76F0" w:rsidRDefault="00BB76F0" w:rsidP="00BB76F0">
            <w:pPr>
              <w:pStyle w:val="OrderBody"/>
              <w:keepNext/>
              <w:keepLines/>
            </w:pPr>
            <w:r>
              <w:t>Commissioner and Prehearing Officer</w:t>
            </w:r>
          </w:p>
        </w:tc>
      </w:tr>
    </w:tbl>
    <w:p w:rsidR="00BB76F0" w:rsidRDefault="00BB76F0" w:rsidP="00BB76F0">
      <w:pPr>
        <w:pStyle w:val="OrderSigInfo"/>
        <w:keepNext/>
        <w:keepLines/>
      </w:pPr>
      <w:r>
        <w:t>Florida Public Service Commission</w:t>
      </w:r>
    </w:p>
    <w:p w:rsidR="00BB76F0" w:rsidRDefault="00BB76F0" w:rsidP="00BB76F0">
      <w:pPr>
        <w:pStyle w:val="OrderSigInfo"/>
        <w:keepNext/>
        <w:keepLines/>
      </w:pPr>
      <w:r>
        <w:t>2540 Shumard Oak Boulevard</w:t>
      </w:r>
    </w:p>
    <w:p w:rsidR="00BB76F0" w:rsidRDefault="00BB76F0" w:rsidP="00BB76F0">
      <w:pPr>
        <w:pStyle w:val="OrderSigInfo"/>
        <w:keepNext/>
        <w:keepLines/>
      </w:pPr>
      <w:r>
        <w:t>Tallahassee, Florida 32399</w:t>
      </w:r>
    </w:p>
    <w:p w:rsidR="00BB76F0" w:rsidRDefault="00BB76F0" w:rsidP="00BB76F0">
      <w:pPr>
        <w:pStyle w:val="OrderSigInfo"/>
        <w:keepNext/>
        <w:keepLines/>
      </w:pPr>
      <w:r>
        <w:t>(850) 413</w:t>
      </w:r>
      <w:r>
        <w:noBreakHyphen/>
        <w:t>6770</w:t>
      </w:r>
    </w:p>
    <w:p w:rsidR="00BB76F0" w:rsidRDefault="00BB76F0" w:rsidP="00BB76F0">
      <w:pPr>
        <w:pStyle w:val="OrderSigInfo"/>
        <w:keepNext/>
        <w:keepLines/>
      </w:pPr>
      <w:r>
        <w:t>www.floridapsc.com</w:t>
      </w:r>
    </w:p>
    <w:p w:rsidR="00BB76F0" w:rsidRDefault="00BB76F0" w:rsidP="00BB76F0">
      <w:pPr>
        <w:pStyle w:val="OrderSigInfo"/>
        <w:keepNext/>
        <w:keepLines/>
      </w:pPr>
    </w:p>
    <w:p w:rsidR="00BB76F0" w:rsidRDefault="00BB76F0" w:rsidP="00BB76F0">
      <w:pPr>
        <w:pStyle w:val="OrderSigInfo"/>
        <w:keepNext/>
        <w:keepLines/>
      </w:pPr>
      <w:r>
        <w:t>Copies furnished:  A copy of this document is provided to the parties of record at the time of issuance and, if applicable, interested persons.</w:t>
      </w:r>
    </w:p>
    <w:p w:rsidR="00BB76F0" w:rsidRDefault="00BB76F0" w:rsidP="00BB76F0">
      <w:pPr>
        <w:pStyle w:val="OrderBody"/>
        <w:keepNext/>
        <w:keepLines/>
      </w:pPr>
    </w:p>
    <w:p w:rsidR="00BB76F0" w:rsidRDefault="00BB76F0" w:rsidP="00BB76F0">
      <w:pPr>
        <w:pStyle w:val="OrderBody"/>
        <w:keepNext/>
        <w:keepLines/>
      </w:pPr>
    </w:p>
    <w:p w:rsidR="00BB76F0" w:rsidRDefault="00BB76F0" w:rsidP="00BB76F0">
      <w:pPr>
        <w:pStyle w:val="OrderBody"/>
        <w:keepNext/>
        <w:keepLines/>
      </w:pPr>
      <w:r>
        <w:t>RPS</w:t>
      </w:r>
    </w:p>
    <w:p w:rsidR="00BB76F0" w:rsidRDefault="00BB76F0" w:rsidP="00BB76F0">
      <w:pPr>
        <w:pStyle w:val="OrderBody"/>
      </w:pPr>
    </w:p>
    <w:p w:rsidR="00BB76F0" w:rsidRDefault="00BB76F0" w:rsidP="00BB76F0">
      <w:pPr>
        <w:pStyle w:val="OrderBody"/>
      </w:pPr>
    </w:p>
    <w:p w:rsidR="00BB76F0" w:rsidRDefault="00BB76F0" w:rsidP="00BB76F0">
      <w:pPr>
        <w:pStyle w:val="CenterUnderline"/>
      </w:pPr>
      <w:r>
        <w:t>NOTICE OF FURTHER PROCEEDINGS OR JUDICIAL REVIEW</w:t>
      </w:r>
    </w:p>
    <w:p w:rsidR="00BB76F0" w:rsidRDefault="00BB76F0" w:rsidP="00BB76F0">
      <w:pPr>
        <w:pStyle w:val="CenterUnderline"/>
      </w:pPr>
    </w:p>
    <w:p w:rsidR="00BB76F0" w:rsidRDefault="00BB76F0" w:rsidP="00BB76F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B76F0" w:rsidRDefault="00BB76F0" w:rsidP="00BB76F0">
      <w:pPr>
        <w:pStyle w:val="OrderBody"/>
      </w:pPr>
    </w:p>
    <w:p w:rsidR="00BB76F0" w:rsidRDefault="00BB76F0" w:rsidP="00BB76F0">
      <w:pPr>
        <w:pStyle w:val="OrderBody"/>
      </w:pPr>
      <w:r>
        <w:tab/>
        <w:t xml:space="preserve">Mediation may be available on a case-by-case basis.  If mediation is conducted, it does not affect a </w:t>
      </w:r>
      <w:r w:rsidR="00A7521D">
        <w:t>substantially interested person’</w:t>
      </w:r>
      <w:r>
        <w:t>s right to a hearing.</w:t>
      </w:r>
    </w:p>
    <w:p w:rsidR="00BB76F0" w:rsidRDefault="00BB76F0" w:rsidP="00BB76F0">
      <w:pPr>
        <w:pStyle w:val="OrderBody"/>
      </w:pPr>
    </w:p>
    <w:p w:rsidR="00BB76F0" w:rsidRDefault="00BB76F0" w:rsidP="00BB76F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B76F0">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6F0" w:rsidRDefault="00BB76F0">
      <w:r>
        <w:separator/>
      </w:r>
    </w:p>
  </w:endnote>
  <w:endnote w:type="continuationSeparator" w:id="0">
    <w:p w:rsidR="00BB76F0" w:rsidRDefault="00BB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6F0" w:rsidRDefault="00BB76F0">
      <w:r>
        <w:separator/>
      </w:r>
    </w:p>
  </w:footnote>
  <w:footnote w:type="continuationSeparator" w:id="0">
    <w:p w:rsidR="00BB76F0" w:rsidRDefault="00BB7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48 ">
      <w:r w:rsidR="00E50BBC">
        <w:t>PSC-2025-0348-PCO-EI</w:t>
      </w:r>
    </w:fldSimple>
  </w:p>
  <w:p w:rsidR="00FA6EFD" w:rsidRDefault="00BB76F0">
    <w:pPr>
      <w:pStyle w:val="OrderHeader"/>
    </w:pPr>
    <w:bookmarkStart w:id="9" w:name="HeaderDocketNo"/>
    <w:bookmarkEnd w:id="9"/>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0BB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BB76F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5975"/>
    <w:rsid w:val="000860B7"/>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019A"/>
    <w:rsid w:val="002824B7"/>
    <w:rsid w:val="00282AC4"/>
    <w:rsid w:val="00293DC9"/>
    <w:rsid w:val="00297C37"/>
    <w:rsid w:val="002A11AC"/>
    <w:rsid w:val="002A1B95"/>
    <w:rsid w:val="002A6F30"/>
    <w:rsid w:val="002A7884"/>
    <w:rsid w:val="002B3111"/>
    <w:rsid w:val="002B7A36"/>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47D4"/>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01EB"/>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465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5B32"/>
    <w:rsid w:val="00610221"/>
    <w:rsid w:val="00610E73"/>
    <w:rsid w:val="00615F9B"/>
    <w:rsid w:val="00616DF2"/>
    <w:rsid w:val="0062385D"/>
    <w:rsid w:val="0063168D"/>
    <w:rsid w:val="00635C79"/>
    <w:rsid w:val="006423A7"/>
    <w:rsid w:val="006455DF"/>
    <w:rsid w:val="00645AF6"/>
    <w:rsid w:val="00647025"/>
    <w:rsid w:val="0064730A"/>
    <w:rsid w:val="006507DA"/>
    <w:rsid w:val="00652443"/>
    <w:rsid w:val="006531A4"/>
    <w:rsid w:val="00655336"/>
    <w:rsid w:val="00660774"/>
    <w:rsid w:val="0066389A"/>
    <w:rsid w:val="0066495C"/>
    <w:rsid w:val="00665CC7"/>
    <w:rsid w:val="00667AF0"/>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2FF3"/>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374A"/>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07FD1"/>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2611"/>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7521D"/>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B6462"/>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76F0"/>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1E3"/>
    <w:rsid w:val="00DF09A7"/>
    <w:rsid w:val="00DF2AD2"/>
    <w:rsid w:val="00DF2B51"/>
    <w:rsid w:val="00E001D6"/>
    <w:rsid w:val="00E03A76"/>
    <w:rsid w:val="00E04410"/>
    <w:rsid w:val="00E07484"/>
    <w:rsid w:val="00E11351"/>
    <w:rsid w:val="00E33F44"/>
    <w:rsid w:val="00E37D48"/>
    <w:rsid w:val="00E4225C"/>
    <w:rsid w:val="00E44879"/>
    <w:rsid w:val="00E50BBC"/>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55336"/>
    <w:rPr>
      <w:rFonts w:ascii="Segoe UI" w:hAnsi="Segoe UI" w:cs="Segoe UI"/>
      <w:sz w:val="18"/>
      <w:szCs w:val="18"/>
    </w:rPr>
  </w:style>
  <w:style w:type="character" w:customStyle="1" w:styleId="BalloonTextChar">
    <w:name w:val="Balloon Text Char"/>
    <w:basedOn w:val="DefaultParagraphFont"/>
    <w:link w:val="BalloonText"/>
    <w:semiHidden/>
    <w:rsid w:val="006553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2025-09-15T15:09:00Z</dcterms:created>
  <dcterms:modified xsi:type="dcterms:W3CDTF">2025-09-15T16:16:00Z</dcterms:modified>
</cp:coreProperties>
</file>