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12A5" w:rsidP="004112A5">
      <w:pPr>
        <w:pStyle w:val="OrderHeading"/>
      </w:pPr>
      <w:r>
        <w:t>BEFORE THE FLORIDA PUBLIC SERVICE COMMISSION</w:t>
      </w:r>
    </w:p>
    <w:p w:rsidR="004112A5" w:rsidRDefault="004112A5" w:rsidP="004112A5">
      <w:pPr>
        <w:pStyle w:val="OrderHeading"/>
      </w:pPr>
    </w:p>
    <w:p w:rsidR="004112A5" w:rsidRDefault="004112A5" w:rsidP="004112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12A5" w:rsidRPr="00C63FCF" w:rsidTr="00C63FCF">
        <w:trPr>
          <w:trHeight w:val="828"/>
        </w:trPr>
        <w:tc>
          <w:tcPr>
            <w:tcW w:w="4788" w:type="dxa"/>
            <w:tcBorders>
              <w:bottom w:val="single" w:sz="8" w:space="0" w:color="auto"/>
              <w:right w:val="double" w:sz="6" w:space="0" w:color="auto"/>
            </w:tcBorders>
            <w:shd w:val="clear" w:color="auto" w:fill="auto"/>
          </w:tcPr>
          <w:p w:rsidR="004112A5" w:rsidRDefault="004112A5" w:rsidP="00C63FCF">
            <w:pPr>
              <w:pStyle w:val="OrderBody"/>
              <w:tabs>
                <w:tab w:val="center" w:pos="4320"/>
                <w:tab w:val="right" w:pos="8640"/>
              </w:tabs>
              <w:jc w:val="left"/>
            </w:pPr>
            <w:r>
              <w:t xml:space="preserve">In re: </w:t>
            </w:r>
            <w:bookmarkStart w:id="0" w:name="SSInRe"/>
            <w:bookmarkEnd w:id="0"/>
            <w:r>
              <w:t xml:space="preserve">Request for approval of late payment charges and return check (NSF) charge and request for approval of amendment to tariff sheets for miscellaneous service charges in Lake County by </w:t>
            </w:r>
            <w:proofErr w:type="spellStart"/>
            <w:r>
              <w:t>Brendenwood</w:t>
            </w:r>
            <w:proofErr w:type="spellEnd"/>
            <w:r>
              <w:t xml:space="preserve"> Waterworks, Inc., Harbor Waterworks, Inc., Lake </w:t>
            </w:r>
            <w:proofErr w:type="spellStart"/>
            <w:r>
              <w:t>Idlewild</w:t>
            </w:r>
            <w:proofErr w:type="spellEnd"/>
            <w:r>
              <w:t xml:space="preserve"> Waterworks, Inc., and Raintree Waterworks, Inc., and in Highlands County by Country Walk Utilities, Inc.</w:t>
            </w:r>
          </w:p>
        </w:tc>
        <w:tc>
          <w:tcPr>
            <w:tcW w:w="4788" w:type="dxa"/>
            <w:tcBorders>
              <w:left w:val="double" w:sz="6" w:space="0" w:color="auto"/>
            </w:tcBorders>
            <w:shd w:val="clear" w:color="auto" w:fill="auto"/>
          </w:tcPr>
          <w:p w:rsidR="004112A5" w:rsidRDefault="004112A5" w:rsidP="004112A5">
            <w:pPr>
              <w:pStyle w:val="OrderBody"/>
            </w:pPr>
            <w:r>
              <w:t xml:space="preserve">DOCKET NO. </w:t>
            </w:r>
            <w:bookmarkStart w:id="1" w:name="SSDocketNo"/>
            <w:bookmarkEnd w:id="1"/>
            <w:r>
              <w:t>150260-WS</w:t>
            </w:r>
          </w:p>
          <w:p w:rsidR="004112A5" w:rsidRDefault="004112A5" w:rsidP="00C63FCF">
            <w:pPr>
              <w:pStyle w:val="OrderBody"/>
              <w:tabs>
                <w:tab w:val="center" w:pos="4320"/>
                <w:tab w:val="right" w:pos="8640"/>
              </w:tabs>
              <w:jc w:val="left"/>
            </w:pPr>
            <w:r>
              <w:t xml:space="preserve">ORDER NO. </w:t>
            </w:r>
            <w:bookmarkStart w:id="2" w:name="OrderNo0084"/>
            <w:r w:rsidR="002A1F50">
              <w:t>PSC-16-0084A-TRF-WS</w:t>
            </w:r>
            <w:bookmarkEnd w:id="2"/>
          </w:p>
          <w:p w:rsidR="004112A5" w:rsidRDefault="004112A5" w:rsidP="00C63FCF">
            <w:pPr>
              <w:pStyle w:val="OrderBody"/>
              <w:tabs>
                <w:tab w:val="center" w:pos="4320"/>
                <w:tab w:val="right" w:pos="8640"/>
              </w:tabs>
              <w:jc w:val="left"/>
            </w:pPr>
            <w:r>
              <w:t xml:space="preserve">ISSUED: </w:t>
            </w:r>
            <w:r w:rsidR="002A1F50">
              <w:t>March 16, 2016</w:t>
            </w:r>
          </w:p>
        </w:tc>
      </w:tr>
    </w:tbl>
    <w:p w:rsidR="004112A5" w:rsidRDefault="004112A5" w:rsidP="004112A5"/>
    <w:p w:rsidR="004112A5" w:rsidRDefault="004112A5" w:rsidP="004112A5"/>
    <w:p w:rsidR="00CB5276" w:rsidRDefault="004112A5" w:rsidP="004112A5">
      <w:pPr>
        <w:pStyle w:val="CenterUnderline"/>
      </w:pPr>
      <w:bookmarkStart w:id="3" w:name="Commissioners"/>
      <w:bookmarkStart w:id="4" w:name="OrderTitle"/>
      <w:bookmarkEnd w:id="3"/>
      <w:r>
        <w:t xml:space="preserve">AMENDATORY ORDER </w:t>
      </w:r>
      <w:bookmarkEnd w:id="4"/>
    </w:p>
    <w:p w:rsidR="004112A5" w:rsidRDefault="004112A5" w:rsidP="004112A5">
      <w:pPr>
        <w:pStyle w:val="CenterUnderline"/>
      </w:pPr>
    </w:p>
    <w:p w:rsidR="004112A5" w:rsidRDefault="004112A5" w:rsidP="004112A5">
      <w:pPr>
        <w:pStyle w:val="OrderBody"/>
      </w:pPr>
      <w:r>
        <w:t>BY THE COMMISSION:</w:t>
      </w:r>
    </w:p>
    <w:p w:rsidR="004112A5" w:rsidRDefault="004112A5" w:rsidP="004112A5">
      <w:pPr>
        <w:pStyle w:val="OrderBody"/>
      </w:pPr>
    </w:p>
    <w:p w:rsidR="004112A5" w:rsidRDefault="004112A5" w:rsidP="004112A5">
      <w:pPr>
        <w:ind w:firstLine="720"/>
        <w:jc w:val="both"/>
        <w:rPr>
          <w:b/>
          <w:bCs/>
          <w:i/>
          <w:iCs/>
        </w:rPr>
      </w:pPr>
      <w:bookmarkStart w:id="5" w:name="OrderText"/>
      <w:bookmarkEnd w:id="5"/>
      <w:r w:rsidRPr="00096D60">
        <w:t xml:space="preserve">On </w:t>
      </w:r>
      <w:r w:rsidRPr="004112A5">
        <w:rPr>
          <w:bCs/>
        </w:rPr>
        <w:t>February 22, 2016</w:t>
      </w:r>
      <w:r w:rsidRPr="00096D60">
        <w:t xml:space="preserve">, we issued Order No. </w:t>
      </w:r>
      <w:r w:rsidRPr="004112A5">
        <w:rPr>
          <w:bCs/>
        </w:rPr>
        <w:t>PSC-16-0084-TRF-WS</w:t>
      </w:r>
      <w:r w:rsidRPr="004112A5">
        <w:rPr>
          <w:bCs/>
          <w:iCs/>
        </w:rPr>
        <w:t xml:space="preserve"> approving </w:t>
      </w:r>
      <w:proofErr w:type="spellStart"/>
      <w:r w:rsidRPr="004112A5">
        <w:rPr>
          <w:bCs/>
          <w:iCs/>
        </w:rPr>
        <w:t>Brendenwood</w:t>
      </w:r>
      <w:proofErr w:type="spellEnd"/>
      <w:r w:rsidRPr="004112A5">
        <w:rPr>
          <w:bCs/>
          <w:iCs/>
        </w:rPr>
        <w:t xml:space="preserve">, Country Walk, Harbor Waterworks, Lake </w:t>
      </w:r>
      <w:proofErr w:type="spellStart"/>
      <w:r w:rsidRPr="004112A5">
        <w:rPr>
          <w:bCs/>
          <w:iCs/>
        </w:rPr>
        <w:t>Idlewild</w:t>
      </w:r>
      <w:proofErr w:type="spellEnd"/>
      <w:r w:rsidRPr="004112A5">
        <w:rPr>
          <w:bCs/>
          <w:iCs/>
        </w:rPr>
        <w:t xml:space="preserve"> and Raintree's request for miscellaneous service charges.</w:t>
      </w:r>
      <w:r w:rsidRPr="00096D60">
        <w:t xml:space="preserve"> However, due to a scrivener’s error, </w:t>
      </w:r>
      <w:r w:rsidRPr="004112A5">
        <w:rPr>
          <w:bCs/>
          <w:iCs/>
        </w:rPr>
        <w:t>the last ordering paragraph on page 4 incorrectly orders that the docket will be closed upon issuance of a Consummating Order</w:t>
      </w:r>
      <w:r w:rsidRPr="004112A5">
        <w:t xml:space="preserve">.  Therefore, Order No. </w:t>
      </w:r>
      <w:r w:rsidRPr="004112A5">
        <w:rPr>
          <w:bCs/>
        </w:rPr>
        <w:t>PSC-16-0084-TRF-WS</w:t>
      </w:r>
      <w:r w:rsidRPr="00096D60">
        <w:t xml:space="preserve"> is amended to re</w:t>
      </w:r>
      <w:r>
        <w:t>place the last ordering paragraph on page 4 as follows</w:t>
      </w:r>
      <w:r>
        <w:rPr>
          <w:b/>
          <w:bCs/>
          <w:i/>
          <w:iCs/>
        </w:rPr>
        <w:t>:</w:t>
      </w:r>
    </w:p>
    <w:p w:rsidR="004112A5" w:rsidRDefault="004112A5" w:rsidP="004112A5">
      <w:pPr>
        <w:ind w:firstLine="720"/>
        <w:jc w:val="both"/>
      </w:pPr>
    </w:p>
    <w:p w:rsidR="004112A5" w:rsidRPr="004112A5" w:rsidRDefault="004112A5" w:rsidP="008C4B7C">
      <w:pPr>
        <w:pStyle w:val="BodyText"/>
        <w:ind w:left="360" w:right="360" w:firstLine="360"/>
        <w:jc w:val="both"/>
      </w:pPr>
      <w:r w:rsidRPr="004112A5">
        <w:t>ORDERED that the docket shall remain open pending Commission staff’s verification that the revised tariff sheets and customer notices have been filed by the utilities and approved by Commission staff.  If a timely protest is filed within 21 days of the issuance date of the Order, the tariffs shall remain in effect with the charges held subject to refund pending resolution of the protest.  If no timely protest is filed, a consummating order shall be issued and, once Commission staff verifies that the notices of the charges have been given to customers, the docket shall be administratively closed.</w:t>
      </w:r>
    </w:p>
    <w:p w:rsidR="004112A5" w:rsidRPr="00096D60" w:rsidRDefault="004112A5" w:rsidP="004112A5">
      <w:pPr>
        <w:jc w:val="both"/>
      </w:pPr>
      <w:r w:rsidRPr="00096D60">
        <w:tab/>
        <w:t>Based on the foregoing, it is</w:t>
      </w:r>
    </w:p>
    <w:p w:rsidR="004112A5" w:rsidRPr="00096D60" w:rsidRDefault="004112A5" w:rsidP="004112A5">
      <w:pPr>
        <w:jc w:val="both"/>
      </w:pPr>
    </w:p>
    <w:p w:rsidR="004112A5" w:rsidRPr="004112A5" w:rsidRDefault="004112A5" w:rsidP="004112A5">
      <w:pPr>
        <w:jc w:val="both"/>
      </w:pPr>
      <w:r w:rsidRPr="00096D60">
        <w:tab/>
      </w:r>
      <w:r w:rsidRPr="004112A5">
        <w:t xml:space="preserve">ORDERED by the Florida Public Service Commission that Order No. </w:t>
      </w:r>
      <w:r w:rsidRPr="004112A5">
        <w:rPr>
          <w:bCs/>
        </w:rPr>
        <w:t>PSC-16-0084-TRF-WS</w:t>
      </w:r>
      <w:r w:rsidRPr="004112A5">
        <w:t xml:space="preserve"> is hereby amended to reflect </w:t>
      </w:r>
      <w:r w:rsidRPr="004112A5">
        <w:rPr>
          <w:bCs/>
          <w:iCs/>
        </w:rPr>
        <w:t>the replacement of the last ordering paragraph on page 4 as stated herein.</w:t>
      </w:r>
      <w:r w:rsidRPr="004112A5">
        <w:t xml:space="preserve">  It is further</w:t>
      </w:r>
    </w:p>
    <w:p w:rsidR="004112A5" w:rsidRPr="004112A5" w:rsidRDefault="004112A5" w:rsidP="004112A5">
      <w:pPr>
        <w:jc w:val="both"/>
      </w:pPr>
      <w:r w:rsidRPr="004112A5">
        <w:tab/>
      </w:r>
    </w:p>
    <w:p w:rsidR="004112A5" w:rsidRPr="004112A5" w:rsidRDefault="004112A5" w:rsidP="004112A5">
      <w:pPr>
        <w:jc w:val="both"/>
      </w:pPr>
      <w:r w:rsidRPr="004112A5">
        <w:tab/>
        <w:t>ORDERED that Order No.</w:t>
      </w:r>
      <w:r w:rsidRPr="004112A5">
        <w:rPr>
          <w:bCs/>
        </w:rPr>
        <w:t xml:space="preserve"> PSC-16-0084-TRF-WS</w:t>
      </w:r>
      <w:r w:rsidRPr="004112A5">
        <w:t xml:space="preserve"> is reaffirmed in all other respects.</w:t>
      </w:r>
    </w:p>
    <w:p w:rsidR="004112A5" w:rsidRPr="004112A5" w:rsidRDefault="004112A5" w:rsidP="004112A5">
      <w:pPr>
        <w:jc w:val="both"/>
      </w:pPr>
    </w:p>
    <w:p w:rsidR="004112A5" w:rsidRDefault="004112A5" w:rsidP="004112A5">
      <w:pPr>
        <w:keepNext/>
        <w:keepLines/>
        <w:jc w:val="both"/>
      </w:pPr>
      <w:r>
        <w:lastRenderedPageBreak/>
        <w:tab/>
        <w:t xml:space="preserve">By ORDER of the Florida Public Service Commission this </w:t>
      </w:r>
      <w:bookmarkStart w:id="6" w:name="replaceDate"/>
      <w:bookmarkEnd w:id="6"/>
      <w:r w:rsidR="002A1F50">
        <w:rPr>
          <w:u w:val="single"/>
        </w:rPr>
        <w:t>16th</w:t>
      </w:r>
      <w:r w:rsidR="002A1F50">
        <w:t xml:space="preserve"> day of </w:t>
      </w:r>
      <w:r w:rsidR="002A1F50">
        <w:rPr>
          <w:u w:val="single"/>
        </w:rPr>
        <w:t>March</w:t>
      </w:r>
      <w:r w:rsidR="002A1F50">
        <w:t xml:space="preserve">, </w:t>
      </w:r>
      <w:r w:rsidR="002A1F50">
        <w:rPr>
          <w:u w:val="single"/>
        </w:rPr>
        <w:t>2016</w:t>
      </w:r>
      <w:r w:rsidR="002A1F50">
        <w:t>.</w:t>
      </w:r>
    </w:p>
    <w:p w:rsidR="002A1F50" w:rsidRPr="002A1F50" w:rsidRDefault="002A1F50" w:rsidP="004112A5">
      <w:pPr>
        <w:keepNext/>
        <w:keepLines/>
        <w:jc w:val="both"/>
      </w:pPr>
    </w:p>
    <w:p w:rsidR="004112A5" w:rsidRDefault="004112A5" w:rsidP="004112A5">
      <w:pPr>
        <w:keepNext/>
        <w:keepLines/>
        <w:jc w:val="both"/>
      </w:pPr>
    </w:p>
    <w:p w:rsidR="004112A5" w:rsidRDefault="004112A5" w:rsidP="004112A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112A5" w:rsidTr="004112A5">
        <w:tc>
          <w:tcPr>
            <w:tcW w:w="720" w:type="dxa"/>
            <w:shd w:val="clear" w:color="auto" w:fill="auto"/>
          </w:tcPr>
          <w:p w:rsidR="004112A5" w:rsidRDefault="004112A5" w:rsidP="004112A5">
            <w:pPr>
              <w:keepNext/>
              <w:keepLines/>
              <w:jc w:val="both"/>
            </w:pPr>
            <w:bookmarkStart w:id="7" w:name="bkmrkSignature" w:colFirst="0" w:colLast="0"/>
          </w:p>
        </w:tc>
        <w:tc>
          <w:tcPr>
            <w:tcW w:w="4320" w:type="dxa"/>
            <w:tcBorders>
              <w:bottom w:val="single" w:sz="4" w:space="0" w:color="auto"/>
            </w:tcBorders>
            <w:shd w:val="clear" w:color="auto" w:fill="auto"/>
          </w:tcPr>
          <w:p w:rsidR="004112A5" w:rsidRDefault="002A1F50" w:rsidP="004112A5">
            <w:pPr>
              <w:keepNext/>
              <w:keepLines/>
              <w:jc w:val="both"/>
            </w:pPr>
            <w:r>
              <w:t>/s/ Carlotta S. Stauffer</w:t>
            </w:r>
            <w:bookmarkStart w:id="8" w:name="_GoBack"/>
            <w:bookmarkEnd w:id="8"/>
          </w:p>
        </w:tc>
      </w:tr>
      <w:bookmarkEnd w:id="7"/>
      <w:tr w:rsidR="004112A5" w:rsidTr="004112A5">
        <w:tc>
          <w:tcPr>
            <w:tcW w:w="720" w:type="dxa"/>
            <w:shd w:val="clear" w:color="auto" w:fill="auto"/>
          </w:tcPr>
          <w:p w:rsidR="004112A5" w:rsidRDefault="004112A5" w:rsidP="004112A5">
            <w:pPr>
              <w:keepNext/>
              <w:keepLines/>
              <w:jc w:val="both"/>
            </w:pPr>
          </w:p>
        </w:tc>
        <w:tc>
          <w:tcPr>
            <w:tcW w:w="4320" w:type="dxa"/>
            <w:tcBorders>
              <w:top w:val="single" w:sz="4" w:space="0" w:color="auto"/>
            </w:tcBorders>
            <w:shd w:val="clear" w:color="auto" w:fill="auto"/>
          </w:tcPr>
          <w:p w:rsidR="004112A5" w:rsidRDefault="004112A5" w:rsidP="004112A5">
            <w:pPr>
              <w:keepNext/>
              <w:keepLines/>
              <w:jc w:val="both"/>
            </w:pPr>
            <w:r>
              <w:t>CARLOTTA S. STAUFFER</w:t>
            </w:r>
          </w:p>
          <w:p w:rsidR="004112A5" w:rsidRDefault="004112A5" w:rsidP="004112A5">
            <w:pPr>
              <w:keepNext/>
              <w:keepLines/>
              <w:jc w:val="both"/>
            </w:pPr>
            <w:r>
              <w:t>Commission Clerk</w:t>
            </w:r>
          </w:p>
        </w:tc>
      </w:tr>
    </w:tbl>
    <w:p w:rsidR="004112A5" w:rsidRDefault="004112A5" w:rsidP="004112A5">
      <w:pPr>
        <w:pStyle w:val="OrderSigInfo"/>
        <w:keepNext/>
        <w:keepLines/>
      </w:pPr>
      <w:r>
        <w:t>Florida Public Service Commission</w:t>
      </w:r>
    </w:p>
    <w:p w:rsidR="004112A5" w:rsidRDefault="004112A5" w:rsidP="004112A5">
      <w:pPr>
        <w:pStyle w:val="OrderSigInfo"/>
        <w:keepNext/>
        <w:keepLines/>
      </w:pPr>
      <w:r>
        <w:t>2540 Shumard Oak Boulevard</w:t>
      </w:r>
    </w:p>
    <w:p w:rsidR="004112A5" w:rsidRDefault="004112A5" w:rsidP="004112A5">
      <w:pPr>
        <w:pStyle w:val="OrderSigInfo"/>
        <w:keepNext/>
        <w:keepLines/>
      </w:pPr>
      <w:r>
        <w:t>Tallahassee, Florida  32399</w:t>
      </w:r>
    </w:p>
    <w:p w:rsidR="004112A5" w:rsidRDefault="004112A5" w:rsidP="004112A5">
      <w:pPr>
        <w:pStyle w:val="OrderSigInfo"/>
        <w:keepNext/>
        <w:keepLines/>
      </w:pPr>
      <w:r>
        <w:t>(850) 413</w:t>
      </w:r>
      <w:r>
        <w:noBreakHyphen/>
        <w:t>6770</w:t>
      </w:r>
    </w:p>
    <w:p w:rsidR="004112A5" w:rsidRDefault="004112A5" w:rsidP="004112A5">
      <w:pPr>
        <w:pStyle w:val="OrderSigInfo"/>
        <w:keepNext/>
        <w:keepLines/>
      </w:pPr>
      <w:r>
        <w:t>www.floridapsc.com</w:t>
      </w:r>
    </w:p>
    <w:p w:rsidR="004112A5" w:rsidRDefault="004112A5" w:rsidP="004112A5">
      <w:pPr>
        <w:pStyle w:val="OrderSigInfo"/>
        <w:keepNext/>
        <w:keepLines/>
      </w:pPr>
    </w:p>
    <w:p w:rsidR="004112A5" w:rsidRDefault="004112A5" w:rsidP="004112A5">
      <w:pPr>
        <w:pStyle w:val="OrderSigInfo"/>
        <w:keepNext/>
        <w:keepLines/>
      </w:pPr>
      <w:r>
        <w:t>Copies furnished:  A copy of this document is provided to the parties of record at the time of issuance and, if applicable, interested persons.</w:t>
      </w:r>
    </w:p>
    <w:p w:rsidR="004112A5" w:rsidRDefault="004112A5" w:rsidP="004112A5">
      <w:pPr>
        <w:pStyle w:val="OrderBody"/>
        <w:keepNext/>
        <w:keepLines/>
      </w:pPr>
    </w:p>
    <w:p w:rsidR="004112A5" w:rsidRDefault="004112A5" w:rsidP="004112A5">
      <w:pPr>
        <w:keepNext/>
        <w:keepLines/>
        <w:jc w:val="both"/>
      </w:pPr>
    </w:p>
    <w:p w:rsidR="004112A5" w:rsidRDefault="004112A5" w:rsidP="004112A5">
      <w:pPr>
        <w:keepNext/>
        <w:keepLines/>
        <w:jc w:val="both"/>
      </w:pPr>
      <w:r>
        <w:t>JEV</w:t>
      </w:r>
    </w:p>
    <w:p w:rsidR="004112A5" w:rsidRDefault="004112A5" w:rsidP="004112A5">
      <w:pPr>
        <w:jc w:val="both"/>
      </w:pPr>
    </w:p>
    <w:sectPr w:rsidR="004112A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A5" w:rsidRDefault="004112A5">
      <w:r>
        <w:separator/>
      </w:r>
    </w:p>
  </w:endnote>
  <w:endnote w:type="continuationSeparator" w:id="0">
    <w:p w:rsidR="004112A5" w:rsidRDefault="0041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A5" w:rsidRDefault="004112A5">
      <w:r>
        <w:separator/>
      </w:r>
    </w:p>
  </w:footnote>
  <w:footnote w:type="continuationSeparator" w:id="0">
    <w:p w:rsidR="004112A5" w:rsidRDefault="00411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4 ">
      <w:r w:rsidR="002A1F50">
        <w:t>PSC-16-0084A-TRF-WS</w:t>
      </w:r>
    </w:fldSimple>
  </w:p>
  <w:p w:rsidR="00FA6EFD" w:rsidRDefault="004112A5">
    <w:pPr>
      <w:pStyle w:val="OrderHeader"/>
    </w:pPr>
    <w:bookmarkStart w:id="9" w:name="HeaderDocketNo"/>
    <w:bookmarkEnd w:id="9"/>
    <w:r>
      <w:t>DOCKET NO. 150260-WS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1F5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0-WS"/>
  </w:docVars>
  <w:rsids>
    <w:rsidRoot w:val="004112A5"/>
    <w:rsid w:val="000022B8"/>
    <w:rsid w:val="00053AB9"/>
    <w:rsid w:val="00056229"/>
    <w:rsid w:val="00056343"/>
    <w:rsid w:val="00065FC2"/>
    <w:rsid w:val="00090AFC"/>
    <w:rsid w:val="000D06E8"/>
    <w:rsid w:val="000E344D"/>
    <w:rsid w:val="000F3B2C"/>
    <w:rsid w:val="000F7BE3"/>
    <w:rsid w:val="00116AD3"/>
    <w:rsid w:val="00126593"/>
    <w:rsid w:val="00142A96"/>
    <w:rsid w:val="00187E32"/>
    <w:rsid w:val="00194E81"/>
    <w:rsid w:val="001A33C9"/>
    <w:rsid w:val="001D008A"/>
    <w:rsid w:val="001D5076"/>
    <w:rsid w:val="002002ED"/>
    <w:rsid w:val="0022721A"/>
    <w:rsid w:val="00230BB9"/>
    <w:rsid w:val="00241CEF"/>
    <w:rsid w:val="00252B30"/>
    <w:rsid w:val="00295904"/>
    <w:rsid w:val="002A11AC"/>
    <w:rsid w:val="002A1F50"/>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112A5"/>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4B7C"/>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352</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2016-03-16T15:23:00Z</dcterms:created>
  <dcterms:modified xsi:type="dcterms:W3CDTF">2016-03-16T16:52:00Z</dcterms:modified>
</cp:coreProperties>
</file>