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C122E9" w:rsidP="00C122E9">
      <w:pPr>
        <w:pStyle w:val="OrderHeading"/>
      </w:pPr>
      <w:r>
        <w:t>BEFORE THE FLORIDA PUBLIC SERVICE COMMISSION</w:t>
      </w:r>
    </w:p>
    <w:p w:rsidR="00C122E9" w:rsidRDefault="00C122E9" w:rsidP="00C122E9">
      <w:pPr>
        <w:pStyle w:val="OrderHeading"/>
      </w:pPr>
    </w:p>
    <w:p w:rsidR="00C122E9" w:rsidRDefault="00C122E9" w:rsidP="00C122E9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122E9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C122E9" w:rsidRDefault="00C122E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certificate to provide local telecommunications service by GigaMonster,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C122E9" w:rsidRDefault="00C122E9" w:rsidP="00C122E9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160087-TX</w:t>
            </w:r>
          </w:p>
          <w:p w:rsidR="00C122E9" w:rsidRDefault="00C122E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469"/>
            <w:r w:rsidR="002F48ED">
              <w:t>PSC-16-0469-FOF-TX</w:t>
            </w:r>
            <w:bookmarkEnd w:id="2"/>
          </w:p>
          <w:p w:rsidR="00C122E9" w:rsidRDefault="00C122E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2F48ED">
              <w:t>October 18, 2016</w:t>
            </w:r>
          </w:p>
        </w:tc>
      </w:tr>
    </w:tbl>
    <w:p w:rsidR="00C122E9" w:rsidRDefault="00C122E9" w:rsidP="00C122E9"/>
    <w:p w:rsidR="00C122E9" w:rsidRDefault="00C122E9" w:rsidP="00C122E9"/>
    <w:p w:rsidR="00C122E9" w:rsidRPr="00096D60" w:rsidRDefault="00C122E9" w:rsidP="00C122E9">
      <w:pPr>
        <w:jc w:val="center"/>
      </w:pPr>
      <w:bookmarkStart w:id="3" w:name="Commissioners"/>
      <w:bookmarkEnd w:id="3"/>
      <w:r w:rsidRPr="00096D60">
        <w:rPr>
          <w:u w:val="single"/>
        </w:rPr>
        <w:t>AMENDATORY ORDER</w:t>
      </w:r>
    </w:p>
    <w:p w:rsidR="00C122E9" w:rsidRPr="00096D60" w:rsidRDefault="00C122E9" w:rsidP="00C122E9"/>
    <w:p w:rsidR="00C122E9" w:rsidRPr="00096D60" w:rsidRDefault="00C122E9" w:rsidP="00C122E9">
      <w:r w:rsidRPr="00096D60">
        <w:t>BY THE COMMISSION:</w:t>
      </w:r>
    </w:p>
    <w:p w:rsidR="00C122E9" w:rsidRPr="00096D60" w:rsidRDefault="00C122E9" w:rsidP="00C122E9"/>
    <w:p w:rsidR="00265244" w:rsidRPr="00265244" w:rsidRDefault="00C122E9" w:rsidP="00C122E9">
      <w:pPr>
        <w:jc w:val="both"/>
        <w:rPr>
          <w:b/>
        </w:rPr>
      </w:pPr>
      <w:r w:rsidRPr="00096D60">
        <w:tab/>
      </w:r>
      <w:r w:rsidR="00265244">
        <w:t>On April 13, 2016, GigaMonster, LLC submitted an application for a certificate to provide local telecommunications service in Florida.  On August 31, 2016, a consent recommendation was filed with the Office of Commission Clerk recommending approval of GigaMonster’s application fo</w:t>
      </w:r>
      <w:r w:rsidR="0000423E">
        <w:t xml:space="preserve">r a Certificate of Authority. </w:t>
      </w:r>
      <w:r w:rsidR="00265244">
        <w:t>On September 13, 2016, GigaMonster’s application for certificate to provide local telecommunications in Florida was approved by the Commission.</w:t>
      </w:r>
    </w:p>
    <w:p w:rsidR="00265244" w:rsidRDefault="00265244" w:rsidP="00C122E9">
      <w:pPr>
        <w:jc w:val="both"/>
      </w:pPr>
    </w:p>
    <w:p w:rsidR="00C122E9" w:rsidRPr="00096D60" w:rsidRDefault="00C122E9" w:rsidP="00265244">
      <w:pPr>
        <w:ind w:firstLine="720"/>
        <w:jc w:val="both"/>
      </w:pPr>
      <w:r w:rsidRPr="00096D60">
        <w:t xml:space="preserve">On </w:t>
      </w:r>
      <w:r>
        <w:rPr>
          <w:bCs/>
        </w:rPr>
        <w:t>September 19, 2016</w:t>
      </w:r>
      <w:r w:rsidR="00265244">
        <w:t xml:space="preserve">, we issued </w:t>
      </w:r>
      <w:r w:rsidR="007539AC">
        <w:t xml:space="preserve">Order No. </w:t>
      </w:r>
      <w:r w:rsidR="00294C4F">
        <w:rPr>
          <w:bCs/>
        </w:rPr>
        <w:t>PSC-16-0381-PAA-TX</w:t>
      </w:r>
      <w:r w:rsidR="00294C4F">
        <w:rPr>
          <w:bCs/>
          <w:iCs/>
        </w:rPr>
        <w:t xml:space="preserve"> </w:t>
      </w:r>
      <w:r>
        <w:rPr>
          <w:bCs/>
          <w:iCs/>
        </w:rPr>
        <w:t>Granting Certificate of Authority No. 8889 to GigaMonster, LLC</w:t>
      </w:r>
      <w:r w:rsidR="007539AC">
        <w:rPr>
          <w:bCs/>
          <w:iCs/>
        </w:rPr>
        <w:t xml:space="preserve">.  Following the expiration of the protest period </w:t>
      </w:r>
      <w:r w:rsidR="00305075">
        <w:rPr>
          <w:bCs/>
          <w:iCs/>
        </w:rPr>
        <w:t>on October 14, 2016, we issued</w:t>
      </w:r>
      <w:r>
        <w:rPr>
          <w:bCs/>
          <w:iCs/>
        </w:rPr>
        <w:t xml:space="preserve"> </w:t>
      </w:r>
      <w:r w:rsidR="00294C4F">
        <w:rPr>
          <w:bCs/>
          <w:iCs/>
        </w:rPr>
        <w:t xml:space="preserve">Consummating </w:t>
      </w:r>
      <w:r>
        <w:rPr>
          <w:bCs/>
          <w:iCs/>
        </w:rPr>
        <w:t xml:space="preserve">Order No. PSC-16-0465-CO-TX </w:t>
      </w:r>
      <w:r w:rsidR="00294C4F">
        <w:rPr>
          <w:bCs/>
          <w:iCs/>
        </w:rPr>
        <w:t xml:space="preserve">to acknowledge that Order </w:t>
      </w:r>
      <w:r w:rsidR="00294C4F" w:rsidRPr="00096D60">
        <w:t xml:space="preserve">No. </w:t>
      </w:r>
      <w:r w:rsidR="00294C4F" w:rsidRPr="00C122E9">
        <w:rPr>
          <w:bCs/>
        </w:rPr>
        <w:t>PSC-16-0381-PAA-TX</w:t>
      </w:r>
      <w:r w:rsidR="00294C4F">
        <w:rPr>
          <w:bCs/>
        </w:rPr>
        <w:t xml:space="preserve"> had become effective and final</w:t>
      </w:r>
      <w:r>
        <w:rPr>
          <w:bCs/>
          <w:iCs/>
        </w:rPr>
        <w:t>.</w:t>
      </w:r>
      <w:r w:rsidRPr="00096D60">
        <w:t xml:space="preserve"> </w:t>
      </w:r>
      <w:r>
        <w:t xml:space="preserve"> </w:t>
      </w:r>
      <w:r w:rsidRPr="00096D60">
        <w:t xml:space="preserve">However, due to a scrivener’s error, </w:t>
      </w:r>
      <w:r w:rsidR="00265244" w:rsidRPr="00096D60">
        <w:t>Order No</w:t>
      </w:r>
      <w:r w:rsidR="0007769D">
        <w:t>s</w:t>
      </w:r>
      <w:r w:rsidR="00265244" w:rsidRPr="00096D60">
        <w:t xml:space="preserve">. </w:t>
      </w:r>
      <w:r w:rsidR="00265244" w:rsidRPr="00C122E9">
        <w:rPr>
          <w:bCs/>
        </w:rPr>
        <w:t>PSC-16-0381-PAA-TX</w:t>
      </w:r>
      <w:r w:rsidR="00265244">
        <w:rPr>
          <w:bCs/>
        </w:rPr>
        <w:t xml:space="preserve"> and </w:t>
      </w:r>
      <w:r w:rsidR="00265244">
        <w:rPr>
          <w:bCs/>
          <w:iCs/>
        </w:rPr>
        <w:t>PSC-16-0465-CO-TX reflects Certificate No. 8889 instead of Certificate No. 8891 as GigaMonster</w:t>
      </w:r>
      <w:r w:rsidR="007539AC">
        <w:rPr>
          <w:bCs/>
          <w:iCs/>
        </w:rPr>
        <w:t xml:space="preserve">’s assigned Certificate number. </w:t>
      </w:r>
      <w:r w:rsidR="0007769D">
        <w:t>Accordingly</w:t>
      </w:r>
      <w:r w:rsidRPr="00096D60">
        <w:t>, Order No</w:t>
      </w:r>
      <w:r w:rsidR="0007769D">
        <w:t>s</w:t>
      </w:r>
      <w:r w:rsidRPr="00096D60">
        <w:t xml:space="preserve">. </w:t>
      </w:r>
      <w:r w:rsidRPr="00C122E9">
        <w:rPr>
          <w:bCs/>
        </w:rPr>
        <w:t>PSC-16-0381-PAA-TX</w:t>
      </w:r>
      <w:r>
        <w:rPr>
          <w:bCs/>
        </w:rPr>
        <w:t xml:space="preserve"> and </w:t>
      </w:r>
      <w:r>
        <w:rPr>
          <w:bCs/>
          <w:iCs/>
        </w:rPr>
        <w:t>PSC-16-0465-CO-TX</w:t>
      </w:r>
      <w:r w:rsidR="0000423E">
        <w:t xml:space="preserve"> are amended to correct the</w:t>
      </w:r>
      <w:r w:rsidR="007539AC">
        <w:t xml:space="preserve"> </w:t>
      </w:r>
      <w:r w:rsidR="007539AC" w:rsidRPr="00096D60">
        <w:t>scrivener’s</w:t>
      </w:r>
      <w:r w:rsidR="0000423E">
        <w:t xml:space="preserve"> error outlined above and amended to reflect Certificate No. 8891 as </w:t>
      </w:r>
      <w:r w:rsidR="0000423E">
        <w:rPr>
          <w:bCs/>
          <w:iCs/>
        </w:rPr>
        <w:t>GigaMonster</w:t>
      </w:r>
      <w:r w:rsidR="007539AC">
        <w:rPr>
          <w:bCs/>
          <w:iCs/>
        </w:rPr>
        <w:t xml:space="preserve">’s assigned Certificate number. </w:t>
      </w:r>
      <w:r w:rsidR="007539AC" w:rsidRPr="00096D60">
        <w:t>Order No</w:t>
      </w:r>
      <w:r w:rsidR="007539AC">
        <w:t>s</w:t>
      </w:r>
      <w:r w:rsidR="007539AC" w:rsidRPr="00096D60">
        <w:t xml:space="preserve">. </w:t>
      </w:r>
      <w:r w:rsidR="007539AC" w:rsidRPr="00C122E9">
        <w:rPr>
          <w:bCs/>
        </w:rPr>
        <w:t>PSC-16-0381-PAA-TX</w:t>
      </w:r>
      <w:r w:rsidR="007539AC">
        <w:rPr>
          <w:bCs/>
        </w:rPr>
        <w:t xml:space="preserve"> and </w:t>
      </w:r>
      <w:r w:rsidR="007539AC">
        <w:rPr>
          <w:bCs/>
          <w:iCs/>
        </w:rPr>
        <w:t>PSC-16-0465-CO-TX are reaffirmed in all other respects.</w:t>
      </w:r>
    </w:p>
    <w:p w:rsidR="00C122E9" w:rsidRPr="00096D60" w:rsidRDefault="00C122E9" w:rsidP="00C122E9">
      <w:pPr>
        <w:jc w:val="both"/>
      </w:pPr>
    </w:p>
    <w:p w:rsidR="00C122E9" w:rsidRPr="00096D60" w:rsidRDefault="00C122E9" w:rsidP="00C122E9">
      <w:pPr>
        <w:jc w:val="both"/>
      </w:pPr>
      <w:r w:rsidRPr="00096D60">
        <w:tab/>
        <w:t>Based on the foregoing, it is</w:t>
      </w:r>
    </w:p>
    <w:p w:rsidR="00C122E9" w:rsidRPr="00096D60" w:rsidRDefault="00C122E9" w:rsidP="00C122E9">
      <w:pPr>
        <w:jc w:val="both"/>
      </w:pPr>
    </w:p>
    <w:p w:rsidR="00C122E9" w:rsidRPr="0000423E" w:rsidRDefault="00C122E9" w:rsidP="00C122E9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</w:t>
      </w:r>
      <w:r w:rsidR="00294C4F">
        <w:t>s</w:t>
      </w:r>
      <w:r w:rsidR="0007769D">
        <w:t xml:space="preserve">. </w:t>
      </w:r>
      <w:r w:rsidRPr="00C122E9">
        <w:rPr>
          <w:bCs/>
        </w:rPr>
        <w:t>PSC-16-0381-PAA-TX</w:t>
      </w:r>
      <w:r>
        <w:rPr>
          <w:bCs/>
        </w:rPr>
        <w:t xml:space="preserve"> and </w:t>
      </w:r>
      <w:r>
        <w:rPr>
          <w:bCs/>
          <w:iCs/>
        </w:rPr>
        <w:t>PSC-16-0465-CO-TX</w:t>
      </w:r>
      <w:r>
        <w:t xml:space="preserve"> </w:t>
      </w:r>
      <w:r w:rsidR="0000423E">
        <w:t>is hereby amended to reflect</w:t>
      </w:r>
      <w:r w:rsidR="0000423E">
        <w:rPr>
          <w:b/>
          <w:bCs/>
          <w:i/>
          <w:iCs/>
        </w:rPr>
        <w:t xml:space="preserve"> </w:t>
      </w:r>
      <w:r w:rsidR="0000423E" w:rsidRPr="0000423E">
        <w:rPr>
          <w:bCs/>
          <w:iCs/>
        </w:rPr>
        <w:t>Certificate No. 8891 as</w:t>
      </w:r>
      <w:r w:rsidR="0000423E">
        <w:rPr>
          <w:bCs/>
          <w:iCs/>
        </w:rPr>
        <w:t xml:space="preserve"> GigaMonster’s assigned Certificate number. </w:t>
      </w:r>
      <w:r w:rsidRPr="0000423E">
        <w:t xml:space="preserve"> It is further</w:t>
      </w:r>
    </w:p>
    <w:p w:rsidR="00C122E9" w:rsidRPr="00096D60" w:rsidRDefault="00C122E9" w:rsidP="00C122E9">
      <w:pPr>
        <w:jc w:val="both"/>
      </w:pPr>
    </w:p>
    <w:p w:rsidR="00C122E9" w:rsidRPr="00096D60" w:rsidRDefault="00C122E9" w:rsidP="00C122E9">
      <w:pPr>
        <w:jc w:val="both"/>
      </w:pPr>
      <w:r w:rsidRPr="00096D60">
        <w:tab/>
        <w:t>ORDERED that Order No</w:t>
      </w:r>
      <w:r>
        <w:t>s</w:t>
      </w:r>
      <w:r w:rsidR="0007769D">
        <w:t xml:space="preserve">. </w:t>
      </w:r>
      <w:r w:rsidRPr="00C122E9">
        <w:rPr>
          <w:bCs/>
        </w:rPr>
        <w:t>PSC-16-0381-PAA-TX</w:t>
      </w:r>
      <w:r>
        <w:rPr>
          <w:bCs/>
        </w:rPr>
        <w:t xml:space="preserve"> and </w:t>
      </w:r>
      <w:r>
        <w:rPr>
          <w:bCs/>
          <w:iCs/>
        </w:rPr>
        <w:t>PSC-16-0465-CO-TX</w:t>
      </w:r>
      <w:r w:rsidRPr="00096D60">
        <w:t xml:space="preserve"> is reaffirmed in all other respects.</w:t>
      </w:r>
    </w:p>
    <w:p w:rsidR="00C122E9" w:rsidRPr="00B26733" w:rsidRDefault="00C122E9" w:rsidP="00C122E9">
      <w:pPr>
        <w:jc w:val="both"/>
        <w:rPr>
          <w:color w:val="FF0000"/>
        </w:rPr>
      </w:pPr>
    </w:p>
    <w:p w:rsidR="00C122E9" w:rsidRDefault="00C122E9" w:rsidP="00C122E9">
      <w:pPr>
        <w:keepNext/>
        <w:keepLines/>
        <w:jc w:val="both"/>
        <w:rPr>
          <w:color w:val="000000" w:themeColor="text1"/>
        </w:rPr>
      </w:pPr>
      <w:r>
        <w:rPr>
          <w:b/>
          <w:color w:val="FF0000"/>
        </w:rPr>
        <w:lastRenderedPageBreak/>
        <w:tab/>
      </w:r>
      <w:r w:rsidRPr="00C122E9">
        <w:rPr>
          <w:color w:val="000000" w:themeColor="text1"/>
        </w:rPr>
        <w:t xml:space="preserve">By ORDER of the Florida Public Service Commission this </w:t>
      </w:r>
      <w:bookmarkStart w:id="4" w:name="replaceDate"/>
      <w:bookmarkEnd w:id="4"/>
      <w:r w:rsidR="002F48ED">
        <w:rPr>
          <w:color w:val="000000" w:themeColor="text1"/>
          <w:u w:val="single"/>
        </w:rPr>
        <w:t>18th</w:t>
      </w:r>
      <w:r w:rsidR="002F48ED">
        <w:rPr>
          <w:color w:val="000000" w:themeColor="text1"/>
        </w:rPr>
        <w:t xml:space="preserve"> day of </w:t>
      </w:r>
      <w:r w:rsidR="002F48ED">
        <w:rPr>
          <w:color w:val="000000" w:themeColor="text1"/>
          <w:u w:val="single"/>
        </w:rPr>
        <w:t>October</w:t>
      </w:r>
      <w:r w:rsidR="002F48ED">
        <w:rPr>
          <w:color w:val="000000" w:themeColor="text1"/>
        </w:rPr>
        <w:t xml:space="preserve">, </w:t>
      </w:r>
      <w:r w:rsidR="002F48ED">
        <w:rPr>
          <w:color w:val="000000" w:themeColor="text1"/>
          <w:u w:val="single"/>
        </w:rPr>
        <w:t>2016</w:t>
      </w:r>
      <w:r w:rsidR="002F48ED">
        <w:rPr>
          <w:color w:val="000000" w:themeColor="text1"/>
        </w:rPr>
        <w:t>.</w:t>
      </w:r>
    </w:p>
    <w:p w:rsidR="002F48ED" w:rsidRPr="002F48ED" w:rsidRDefault="002F48ED" w:rsidP="00C122E9">
      <w:pPr>
        <w:keepNext/>
        <w:keepLines/>
        <w:jc w:val="both"/>
        <w:rPr>
          <w:color w:val="000000" w:themeColor="text1"/>
        </w:rPr>
      </w:pPr>
    </w:p>
    <w:p w:rsidR="00C122E9" w:rsidRPr="00C122E9" w:rsidRDefault="00C122E9" w:rsidP="00C122E9">
      <w:pPr>
        <w:keepNext/>
        <w:keepLines/>
        <w:jc w:val="both"/>
        <w:rPr>
          <w:color w:val="000000" w:themeColor="text1"/>
        </w:rPr>
      </w:pPr>
    </w:p>
    <w:p w:rsidR="00C122E9" w:rsidRPr="00C122E9" w:rsidRDefault="00C122E9" w:rsidP="00C122E9">
      <w:pPr>
        <w:keepNext/>
        <w:keepLines/>
        <w:jc w:val="both"/>
        <w:rPr>
          <w:color w:val="000000" w:themeColor="text1"/>
        </w:rPr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C122E9" w:rsidRPr="00C122E9" w:rsidTr="00C122E9">
        <w:tc>
          <w:tcPr>
            <w:tcW w:w="720" w:type="dxa"/>
            <w:shd w:val="clear" w:color="auto" w:fill="auto"/>
          </w:tcPr>
          <w:p w:rsidR="00C122E9" w:rsidRPr="00C122E9" w:rsidRDefault="00C122E9" w:rsidP="00C122E9">
            <w:pPr>
              <w:keepNext/>
              <w:keepLines/>
              <w:jc w:val="both"/>
              <w:rPr>
                <w:color w:val="000000" w:themeColor="text1"/>
              </w:rPr>
            </w:pPr>
            <w:bookmarkStart w:id="5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122E9" w:rsidRPr="00C122E9" w:rsidRDefault="002F48ED" w:rsidP="00C122E9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/s/ Hong Wang</w:t>
            </w:r>
          </w:p>
        </w:tc>
      </w:tr>
      <w:bookmarkEnd w:id="5"/>
      <w:tr w:rsidR="00C122E9" w:rsidRPr="00C122E9" w:rsidTr="00C122E9">
        <w:tc>
          <w:tcPr>
            <w:tcW w:w="720" w:type="dxa"/>
            <w:shd w:val="clear" w:color="auto" w:fill="auto"/>
          </w:tcPr>
          <w:p w:rsidR="00C122E9" w:rsidRPr="00C122E9" w:rsidRDefault="00C122E9" w:rsidP="00C122E9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2F48ED" w:rsidRDefault="002F48ED" w:rsidP="00C122E9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HONG WANG</w:t>
            </w:r>
          </w:p>
          <w:p w:rsidR="00C122E9" w:rsidRPr="00C122E9" w:rsidRDefault="002F48ED" w:rsidP="00C122E9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Chief Deputy Commission Clerk</w:t>
            </w:r>
            <w:bookmarkStart w:id="6" w:name="_GoBack"/>
            <w:bookmarkEnd w:id="6"/>
          </w:p>
        </w:tc>
      </w:tr>
    </w:tbl>
    <w:p w:rsidR="00C122E9" w:rsidRPr="00C122E9" w:rsidRDefault="00C122E9" w:rsidP="00C122E9">
      <w:pPr>
        <w:pStyle w:val="OrderSigInfo"/>
        <w:keepNext/>
        <w:keepLines/>
        <w:rPr>
          <w:color w:val="000000" w:themeColor="text1"/>
        </w:rPr>
      </w:pPr>
      <w:r w:rsidRPr="00C122E9">
        <w:rPr>
          <w:color w:val="000000" w:themeColor="text1"/>
        </w:rPr>
        <w:t>Florida Public Service Commission</w:t>
      </w:r>
    </w:p>
    <w:p w:rsidR="00C122E9" w:rsidRPr="00C122E9" w:rsidRDefault="00C122E9" w:rsidP="00C122E9">
      <w:pPr>
        <w:pStyle w:val="OrderSigInfo"/>
        <w:keepNext/>
        <w:keepLines/>
        <w:rPr>
          <w:color w:val="000000" w:themeColor="text1"/>
        </w:rPr>
      </w:pPr>
      <w:r w:rsidRPr="00C122E9">
        <w:rPr>
          <w:color w:val="000000" w:themeColor="text1"/>
        </w:rPr>
        <w:t>2540 Shumard Oak Boulevard</w:t>
      </w:r>
    </w:p>
    <w:p w:rsidR="00C122E9" w:rsidRPr="00C122E9" w:rsidRDefault="00C122E9" w:rsidP="00C122E9">
      <w:pPr>
        <w:pStyle w:val="OrderSigInfo"/>
        <w:keepNext/>
        <w:keepLines/>
        <w:rPr>
          <w:color w:val="000000" w:themeColor="text1"/>
        </w:rPr>
      </w:pPr>
      <w:r w:rsidRPr="00C122E9">
        <w:rPr>
          <w:color w:val="000000" w:themeColor="text1"/>
        </w:rPr>
        <w:t>Tallahassee, Florida  32399</w:t>
      </w:r>
    </w:p>
    <w:p w:rsidR="00C122E9" w:rsidRPr="00C122E9" w:rsidRDefault="00C122E9" w:rsidP="00C122E9">
      <w:pPr>
        <w:pStyle w:val="OrderSigInfo"/>
        <w:keepNext/>
        <w:keepLines/>
        <w:rPr>
          <w:color w:val="000000" w:themeColor="text1"/>
        </w:rPr>
      </w:pPr>
      <w:r w:rsidRPr="00C122E9">
        <w:rPr>
          <w:color w:val="000000" w:themeColor="text1"/>
        </w:rPr>
        <w:t>(850) 413</w:t>
      </w:r>
      <w:r w:rsidRPr="00C122E9">
        <w:rPr>
          <w:color w:val="000000" w:themeColor="text1"/>
        </w:rPr>
        <w:noBreakHyphen/>
        <w:t>6770</w:t>
      </w:r>
    </w:p>
    <w:p w:rsidR="00C122E9" w:rsidRPr="00C122E9" w:rsidRDefault="00C122E9" w:rsidP="00C122E9">
      <w:pPr>
        <w:pStyle w:val="OrderSigInfo"/>
        <w:keepNext/>
        <w:keepLines/>
        <w:rPr>
          <w:color w:val="000000" w:themeColor="text1"/>
        </w:rPr>
      </w:pPr>
      <w:r w:rsidRPr="00C122E9">
        <w:rPr>
          <w:color w:val="000000" w:themeColor="text1"/>
        </w:rPr>
        <w:t>www.floridapsc.com</w:t>
      </w:r>
    </w:p>
    <w:p w:rsidR="00C122E9" w:rsidRPr="00C122E9" w:rsidRDefault="00C122E9" w:rsidP="00C122E9">
      <w:pPr>
        <w:pStyle w:val="OrderSigInfo"/>
        <w:keepNext/>
        <w:keepLines/>
        <w:rPr>
          <w:color w:val="000000" w:themeColor="text1"/>
        </w:rPr>
      </w:pPr>
    </w:p>
    <w:p w:rsidR="00C122E9" w:rsidRPr="00C122E9" w:rsidRDefault="00C122E9" w:rsidP="00C122E9">
      <w:pPr>
        <w:pStyle w:val="OrderSigInfo"/>
        <w:keepNext/>
        <w:keepLines/>
        <w:rPr>
          <w:color w:val="000000" w:themeColor="text1"/>
        </w:rPr>
      </w:pPr>
      <w:r w:rsidRPr="00C122E9">
        <w:rPr>
          <w:color w:val="000000" w:themeColor="text1"/>
        </w:rPr>
        <w:t>Copies furnished:  A copy of this document is provided to the parties of record at the time of issuance and, if applicable, interested persons.</w:t>
      </w:r>
    </w:p>
    <w:p w:rsidR="00C122E9" w:rsidRPr="00C122E9" w:rsidRDefault="00C122E9" w:rsidP="00C122E9">
      <w:pPr>
        <w:pStyle w:val="OrderBody"/>
        <w:keepNext/>
        <w:keepLines/>
        <w:rPr>
          <w:color w:val="000000" w:themeColor="text1"/>
        </w:rPr>
      </w:pPr>
    </w:p>
    <w:p w:rsidR="00C122E9" w:rsidRPr="00C122E9" w:rsidRDefault="00C122E9" w:rsidP="00C122E9">
      <w:pPr>
        <w:keepNext/>
        <w:keepLines/>
        <w:jc w:val="both"/>
        <w:rPr>
          <w:color w:val="000000" w:themeColor="text1"/>
        </w:rPr>
      </w:pPr>
    </w:p>
    <w:p w:rsidR="00C122E9" w:rsidRPr="00C122E9" w:rsidRDefault="00C122E9" w:rsidP="00C122E9">
      <w:pPr>
        <w:keepNext/>
        <w:keepLines/>
        <w:jc w:val="both"/>
        <w:rPr>
          <w:color w:val="000000" w:themeColor="text1"/>
        </w:rPr>
      </w:pPr>
      <w:r>
        <w:rPr>
          <w:color w:val="000000" w:themeColor="text1"/>
        </w:rPr>
        <w:t>SMH</w:t>
      </w:r>
    </w:p>
    <w:p w:rsidR="00C122E9" w:rsidRDefault="00C122E9" w:rsidP="00C122E9">
      <w:pPr>
        <w:jc w:val="both"/>
        <w:rPr>
          <w:b/>
          <w:color w:val="FF0000"/>
        </w:rPr>
      </w:pPr>
    </w:p>
    <w:p w:rsidR="00C122E9" w:rsidRDefault="00C122E9" w:rsidP="00C122E9">
      <w:pPr>
        <w:jc w:val="both"/>
        <w:rPr>
          <w:b/>
          <w:color w:val="FF0000"/>
        </w:rPr>
      </w:pPr>
    </w:p>
    <w:p w:rsidR="00C122E9" w:rsidRDefault="00C122E9" w:rsidP="00C122E9">
      <w:pPr>
        <w:jc w:val="both"/>
        <w:rPr>
          <w:b/>
          <w:color w:val="FF0000"/>
        </w:rPr>
      </w:pPr>
    </w:p>
    <w:p w:rsidR="00C122E9" w:rsidRDefault="00C122E9" w:rsidP="00C122E9">
      <w:pPr>
        <w:pStyle w:val="OrderBody"/>
      </w:pPr>
    </w:p>
    <w:p w:rsidR="00CB5276" w:rsidRDefault="00CB5276">
      <w:pPr>
        <w:pStyle w:val="OrderBody"/>
      </w:pPr>
      <w:bookmarkStart w:id="7" w:name="OrderText"/>
      <w:bookmarkEnd w:id="7"/>
    </w:p>
    <w:p w:rsidR="00CB5276" w:rsidRDefault="00CB5276"/>
    <w:sectPr w:rsidR="00CB5276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E9" w:rsidRDefault="00C122E9">
      <w:r>
        <w:separator/>
      </w:r>
    </w:p>
  </w:endnote>
  <w:endnote w:type="continuationSeparator" w:id="0">
    <w:p w:rsidR="00C122E9" w:rsidRDefault="00C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E9" w:rsidRDefault="00C122E9">
      <w:r>
        <w:separator/>
      </w:r>
    </w:p>
  </w:footnote>
  <w:footnote w:type="continuationSeparator" w:id="0">
    <w:p w:rsidR="00C122E9" w:rsidRDefault="00C1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2F48ED">
      <w:fldChar w:fldCharType="begin"/>
    </w:r>
    <w:r w:rsidR="002F48ED">
      <w:instrText xml:space="preserve"> REF OrderNo0469 </w:instrText>
    </w:r>
    <w:r w:rsidR="002F48ED">
      <w:fldChar w:fldCharType="separate"/>
    </w:r>
    <w:r w:rsidR="002F48ED">
      <w:t>PSC-16-0469-FOF-TX</w:t>
    </w:r>
    <w:r w:rsidR="002F48ED">
      <w:fldChar w:fldCharType="end"/>
    </w:r>
  </w:p>
  <w:p w:rsidR="00FA6EFD" w:rsidRDefault="00C122E9">
    <w:pPr>
      <w:pStyle w:val="OrderHeader"/>
    </w:pPr>
    <w:bookmarkStart w:id="8" w:name="HeaderDocketNo"/>
    <w:bookmarkEnd w:id="8"/>
    <w:r>
      <w:t>DOCKET NO. 160087-TX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48E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087-TX"/>
  </w:docVars>
  <w:rsids>
    <w:rsidRoot w:val="00C122E9"/>
    <w:rsid w:val="000022B8"/>
    <w:rsid w:val="0000423E"/>
    <w:rsid w:val="00053AB9"/>
    <w:rsid w:val="00056229"/>
    <w:rsid w:val="00065FC2"/>
    <w:rsid w:val="0007769D"/>
    <w:rsid w:val="00090AFC"/>
    <w:rsid w:val="000D06E8"/>
    <w:rsid w:val="000E344D"/>
    <w:rsid w:val="000E3E5A"/>
    <w:rsid w:val="000F3B2C"/>
    <w:rsid w:val="000F7BE3"/>
    <w:rsid w:val="00116AD3"/>
    <w:rsid w:val="0011729A"/>
    <w:rsid w:val="00126593"/>
    <w:rsid w:val="00142A96"/>
    <w:rsid w:val="00187E32"/>
    <w:rsid w:val="00194E81"/>
    <w:rsid w:val="001A33C9"/>
    <w:rsid w:val="001D008A"/>
    <w:rsid w:val="002002ED"/>
    <w:rsid w:val="0022721A"/>
    <w:rsid w:val="00230BB9"/>
    <w:rsid w:val="00241CEF"/>
    <w:rsid w:val="00252B30"/>
    <w:rsid w:val="00265244"/>
    <w:rsid w:val="00294C4F"/>
    <w:rsid w:val="002A11AC"/>
    <w:rsid w:val="002A6F30"/>
    <w:rsid w:val="002D7D15"/>
    <w:rsid w:val="002E27EB"/>
    <w:rsid w:val="002F48ED"/>
    <w:rsid w:val="00303FDE"/>
    <w:rsid w:val="00305075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539AC"/>
    <w:rsid w:val="0076170F"/>
    <w:rsid w:val="00764036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24CF"/>
    <w:rsid w:val="00994100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122E9"/>
    <w:rsid w:val="00C66692"/>
    <w:rsid w:val="00C91123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2</Pages>
  <Words>316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2016-10-18T17:36:00Z</dcterms:created>
  <dcterms:modified xsi:type="dcterms:W3CDTF">2016-10-18T18:48:00Z</dcterms:modified>
</cp:coreProperties>
</file>