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25E1" w:rsidP="00F725E1">
      <w:pPr>
        <w:pStyle w:val="OrderHeading"/>
      </w:pPr>
      <w:r>
        <w:t>BEFORE THE FLORIDA PUBLIC SERVICE COMMISSION</w:t>
      </w:r>
    </w:p>
    <w:p w:rsidR="00F725E1" w:rsidRDefault="00F725E1" w:rsidP="00F725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25E1" w:rsidRPr="00C63FCF" w:rsidTr="00C63FCF">
        <w:trPr>
          <w:trHeight w:val="828"/>
        </w:trPr>
        <w:tc>
          <w:tcPr>
            <w:tcW w:w="4788" w:type="dxa"/>
            <w:tcBorders>
              <w:bottom w:val="single" w:sz="8" w:space="0" w:color="auto"/>
              <w:right w:val="double" w:sz="6" w:space="0" w:color="auto"/>
            </w:tcBorders>
            <w:shd w:val="clear" w:color="auto" w:fill="auto"/>
          </w:tcPr>
          <w:p w:rsidR="00F725E1" w:rsidRDefault="00F725E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725E1" w:rsidRDefault="00F725E1" w:rsidP="00F725E1">
            <w:pPr>
              <w:pStyle w:val="OrderBody"/>
            </w:pPr>
            <w:r>
              <w:t xml:space="preserve">DOCKET NO. </w:t>
            </w:r>
            <w:bookmarkStart w:id="1" w:name="SSDocketNo"/>
            <w:bookmarkEnd w:id="1"/>
            <w:r>
              <w:t>20200001-EI</w:t>
            </w:r>
          </w:p>
          <w:p w:rsidR="00F725E1" w:rsidRDefault="00F725E1" w:rsidP="00C63FCF">
            <w:pPr>
              <w:pStyle w:val="OrderBody"/>
              <w:tabs>
                <w:tab w:val="center" w:pos="4320"/>
                <w:tab w:val="right" w:pos="8640"/>
              </w:tabs>
              <w:jc w:val="left"/>
            </w:pPr>
            <w:r>
              <w:t xml:space="preserve">ORDER NO. </w:t>
            </w:r>
            <w:bookmarkStart w:id="2" w:name="OrderNo0505"/>
            <w:r w:rsidR="00510E3C">
              <w:t>PSC-2020-0505-PCO</w:t>
            </w:r>
            <w:r w:rsidR="006E7C79">
              <w:t>-EI</w:t>
            </w:r>
            <w:bookmarkEnd w:id="2"/>
          </w:p>
          <w:p w:rsidR="00F725E1" w:rsidRDefault="00F725E1" w:rsidP="00C63FCF">
            <w:pPr>
              <w:pStyle w:val="OrderBody"/>
              <w:tabs>
                <w:tab w:val="center" w:pos="4320"/>
                <w:tab w:val="right" w:pos="8640"/>
              </w:tabs>
              <w:jc w:val="left"/>
            </w:pPr>
            <w:r>
              <w:t xml:space="preserve">ISSUED: </w:t>
            </w:r>
            <w:r w:rsidR="006E7C79">
              <w:t>December 17, 2020</w:t>
            </w:r>
          </w:p>
        </w:tc>
      </w:tr>
    </w:tbl>
    <w:p w:rsidR="00F725E1" w:rsidRDefault="00F725E1" w:rsidP="00F725E1"/>
    <w:p w:rsidR="00CB5276" w:rsidRDefault="00F725E1" w:rsidP="00F725E1">
      <w:pPr>
        <w:pStyle w:val="CenterUnderline"/>
      </w:pPr>
      <w:bookmarkStart w:id="3" w:name="Commissioners"/>
      <w:bookmarkEnd w:id="3"/>
      <w:r>
        <w:t>ORDER</w:t>
      </w:r>
      <w:bookmarkStart w:id="4" w:name="OrderTitle"/>
      <w:r>
        <w:t xml:space="preserve"> TO VACATE </w:t>
      </w:r>
      <w:bookmarkEnd w:id="4"/>
    </w:p>
    <w:p w:rsidR="00F725E1" w:rsidRDefault="00F725E1" w:rsidP="00F725E1">
      <w:pPr>
        <w:pStyle w:val="OrderBody"/>
      </w:pPr>
    </w:p>
    <w:p w:rsidR="00BC5A78" w:rsidRDefault="00F725E1" w:rsidP="00F725E1">
      <w:pPr>
        <w:pStyle w:val="OrderBody"/>
      </w:pPr>
      <w:r>
        <w:tab/>
      </w:r>
      <w:r w:rsidR="00BC5A78">
        <w:t>Order No. PSC-2020-0455-CFO-EI, issued on November 23, 2020, grants extended confidentiality to Audit No. 2016-020-1-1</w:t>
      </w:r>
      <w:r w:rsidR="00457834">
        <w:t xml:space="preserve">, </w:t>
      </w:r>
      <w:r w:rsidR="00BC5A78">
        <w:t>an audit of Gulf Power Company’s negotiated purchase power agreements for 2016</w:t>
      </w:r>
      <w:r w:rsidR="00457834">
        <w:t xml:space="preserve"> (Document No. 03027-2016)</w:t>
      </w:r>
      <w:r w:rsidR="00BC5A78">
        <w:t>.  On December 11, 2020, Order No. 2020-</w:t>
      </w:r>
      <w:r w:rsidR="00DE39B7">
        <w:t>0</w:t>
      </w:r>
      <w:r w:rsidR="00BC5A78">
        <w:t>490-CFO-EI, a duplicate of Order PSC-2020-0455-CFO-EI, was issued in error.</w:t>
      </w:r>
    </w:p>
    <w:p w:rsidR="00BC5A78" w:rsidRDefault="00BC5A78" w:rsidP="00F725E1">
      <w:pPr>
        <w:pStyle w:val="OrderBody"/>
      </w:pPr>
    </w:p>
    <w:p w:rsidR="00F725E1" w:rsidRDefault="00BC5A78" w:rsidP="00F725E1">
      <w:pPr>
        <w:pStyle w:val="OrderBody"/>
      </w:pPr>
      <w:r>
        <w:tab/>
        <w:t xml:space="preserve">Based on the foregoing, it is </w:t>
      </w:r>
    </w:p>
    <w:p w:rsidR="00BC5A78" w:rsidRDefault="00BC5A78" w:rsidP="00F725E1">
      <w:pPr>
        <w:pStyle w:val="OrderBody"/>
      </w:pPr>
    </w:p>
    <w:p w:rsidR="00BC5A78" w:rsidRDefault="00BC5A78" w:rsidP="00F725E1">
      <w:pPr>
        <w:pStyle w:val="OrderBody"/>
      </w:pPr>
      <w:r>
        <w:tab/>
        <w:t xml:space="preserve">ORDERED by </w:t>
      </w:r>
      <w:r w:rsidR="006D341F">
        <w:t xml:space="preserve">Andrew Giles Fay, as Prehearing Officer, </w:t>
      </w:r>
      <w:r>
        <w:t>that Order No. PSC-2020-</w:t>
      </w:r>
      <w:r w:rsidR="00637F62">
        <w:t>0</w:t>
      </w:r>
      <w:r>
        <w:t>490-CFO-EI is hereby vacated.</w:t>
      </w:r>
    </w:p>
    <w:p w:rsidR="00BC5A78" w:rsidRDefault="00BC5A78" w:rsidP="00F725E1">
      <w:pPr>
        <w:pStyle w:val="OrderBody"/>
      </w:pPr>
    </w:p>
    <w:p w:rsidR="006D341F" w:rsidRDefault="006D341F" w:rsidP="006D341F">
      <w:pPr>
        <w:pStyle w:val="OrderBody"/>
        <w:keepNext/>
        <w:keepLines/>
      </w:pPr>
      <w:r>
        <w:tab/>
        <w:t xml:space="preserve">By ORDER of Commissioner Andrew Giles Fay, as Prehearing Officer, this </w:t>
      </w:r>
      <w:bookmarkStart w:id="5" w:name="replaceDate"/>
      <w:bookmarkEnd w:id="5"/>
      <w:r w:rsidR="006E7C79">
        <w:rPr>
          <w:u w:val="single"/>
        </w:rPr>
        <w:t>17th</w:t>
      </w:r>
      <w:r w:rsidR="006E7C79">
        <w:t xml:space="preserve"> day of </w:t>
      </w:r>
      <w:r w:rsidR="006E7C79">
        <w:rPr>
          <w:u w:val="single"/>
        </w:rPr>
        <w:t>December</w:t>
      </w:r>
      <w:r w:rsidR="006E7C79">
        <w:t xml:space="preserve">, </w:t>
      </w:r>
      <w:r w:rsidR="006E7C79">
        <w:rPr>
          <w:u w:val="single"/>
        </w:rPr>
        <w:t>2020</w:t>
      </w:r>
      <w:r w:rsidR="006E7C79">
        <w:t>.</w:t>
      </w:r>
    </w:p>
    <w:p w:rsidR="006E7C79" w:rsidRPr="006E7C79" w:rsidRDefault="006E7C79" w:rsidP="006D341F">
      <w:pPr>
        <w:pStyle w:val="OrderBody"/>
        <w:keepNext/>
        <w:keepLines/>
      </w:pPr>
    </w:p>
    <w:p w:rsidR="006D341F" w:rsidRDefault="006D341F" w:rsidP="006D341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D341F" w:rsidTr="006D341F">
        <w:tc>
          <w:tcPr>
            <w:tcW w:w="720" w:type="dxa"/>
            <w:shd w:val="clear" w:color="auto" w:fill="auto"/>
          </w:tcPr>
          <w:p w:rsidR="006D341F" w:rsidRDefault="006D341F" w:rsidP="006D341F">
            <w:pPr>
              <w:pStyle w:val="OrderBody"/>
              <w:keepNext/>
              <w:keepLines/>
            </w:pPr>
            <w:bookmarkStart w:id="6" w:name="bkmrkSignature" w:colFirst="0" w:colLast="0"/>
          </w:p>
        </w:tc>
        <w:tc>
          <w:tcPr>
            <w:tcW w:w="4320" w:type="dxa"/>
            <w:tcBorders>
              <w:bottom w:val="single" w:sz="4" w:space="0" w:color="auto"/>
            </w:tcBorders>
            <w:shd w:val="clear" w:color="auto" w:fill="auto"/>
          </w:tcPr>
          <w:p w:rsidR="006D341F" w:rsidRDefault="001F2DE7" w:rsidP="006D341F">
            <w:pPr>
              <w:pStyle w:val="OrderBody"/>
              <w:keepNext/>
              <w:keepLines/>
            </w:pPr>
            <w:r>
              <w:t>/s/ Adam J. Teitzman</w:t>
            </w:r>
            <w:bookmarkStart w:id="7" w:name="_GoBack"/>
            <w:bookmarkEnd w:id="7"/>
          </w:p>
        </w:tc>
      </w:tr>
      <w:bookmarkEnd w:id="6"/>
      <w:tr w:rsidR="006D341F" w:rsidTr="006D341F">
        <w:tc>
          <w:tcPr>
            <w:tcW w:w="720" w:type="dxa"/>
            <w:shd w:val="clear" w:color="auto" w:fill="auto"/>
          </w:tcPr>
          <w:p w:rsidR="006D341F" w:rsidRDefault="006D341F" w:rsidP="006D341F">
            <w:pPr>
              <w:pStyle w:val="OrderBody"/>
              <w:keepNext/>
              <w:keepLines/>
            </w:pPr>
          </w:p>
        </w:tc>
        <w:tc>
          <w:tcPr>
            <w:tcW w:w="4320" w:type="dxa"/>
            <w:tcBorders>
              <w:top w:val="single" w:sz="4" w:space="0" w:color="auto"/>
            </w:tcBorders>
            <w:shd w:val="clear" w:color="auto" w:fill="auto"/>
          </w:tcPr>
          <w:p w:rsidR="006D341F" w:rsidRDefault="006D341F" w:rsidP="006D341F">
            <w:pPr>
              <w:pStyle w:val="OrderBody"/>
              <w:keepNext/>
              <w:keepLines/>
            </w:pPr>
            <w:r>
              <w:t>ANDREW GILES FAY</w:t>
            </w:r>
          </w:p>
          <w:p w:rsidR="006D341F" w:rsidRDefault="006D341F" w:rsidP="006D341F">
            <w:pPr>
              <w:pStyle w:val="OrderBody"/>
              <w:keepNext/>
              <w:keepLines/>
            </w:pPr>
            <w:r>
              <w:t>Commissioner and Prehearing Officer</w:t>
            </w:r>
          </w:p>
        </w:tc>
      </w:tr>
    </w:tbl>
    <w:p w:rsidR="006D341F" w:rsidRDefault="006D341F" w:rsidP="006D341F">
      <w:pPr>
        <w:pStyle w:val="OrderSigInfo"/>
        <w:keepNext/>
        <w:keepLines/>
      </w:pPr>
      <w:r>
        <w:t>Florida Public Service Commission</w:t>
      </w:r>
    </w:p>
    <w:p w:rsidR="006D341F" w:rsidRDefault="006D341F" w:rsidP="006D341F">
      <w:pPr>
        <w:pStyle w:val="OrderSigInfo"/>
        <w:keepNext/>
        <w:keepLines/>
      </w:pPr>
      <w:r>
        <w:t>2540 Shumard Oak Boulevard</w:t>
      </w:r>
    </w:p>
    <w:p w:rsidR="006D341F" w:rsidRDefault="006D341F" w:rsidP="006D341F">
      <w:pPr>
        <w:pStyle w:val="OrderSigInfo"/>
        <w:keepNext/>
        <w:keepLines/>
      </w:pPr>
      <w:r>
        <w:t>Tallahassee, Florida 32399</w:t>
      </w:r>
    </w:p>
    <w:p w:rsidR="006D341F" w:rsidRDefault="006D341F" w:rsidP="006D341F">
      <w:pPr>
        <w:pStyle w:val="OrderSigInfo"/>
        <w:keepNext/>
        <w:keepLines/>
      </w:pPr>
      <w:r>
        <w:t>(850) 413</w:t>
      </w:r>
      <w:r>
        <w:noBreakHyphen/>
        <w:t>6770</w:t>
      </w:r>
    </w:p>
    <w:p w:rsidR="006D341F" w:rsidRDefault="006D341F" w:rsidP="006D341F">
      <w:pPr>
        <w:pStyle w:val="OrderSigInfo"/>
        <w:keepNext/>
        <w:keepLines/>
      </w:pPr>
      <w:r>
        <w:t>www.floridapsc.com</w:t>
      </w:r>
    </w:p>
    <w:p w:rsidR="006D341F" w:rsidRDefault="006D341F" w:rsidP="006D341F">
      <w:pPr>
        <w:pStyle w:val="OrderSigInfo"/>
        <w:keepNext/>
        <w:keepLines/>
      </w:pPr>
    </w:p>
    <w:p w:rsidR="006D341F" w:rsidRDefault="006D341F" w:rsidP="006D341F">
      <w:pPr>
        <w:pStyle w:val="OrderSigInfo"/>
        <w:keepNext/>
        <w:keepLines/>
      </w:pPr>
      <w:r>
        <w:t>Copies furnished:  A copy of this document is provided to the parties of record at the time of issuance and, if applicable, interested persons.</w:t>
      </w:r>
    </w:p>
    <w:p w:rsidR="006D341F" w:rsidRDefault="006D341F" w:rsidP="006D341F">
      <w:pPr>
        <w:pStyle w:val="OrderBody"/>
        <w:keepNext/>
        <w:keepLines/>
      </w:pPr>
    </w:p>
    <w:p w:rsidR="006D341F" w:rsidRDefault="006D341F" w:rsidP="006D341F">
      <w:pPr>
        <w:pStyle w:val="OrderBody"/>
        <w:keepNext/>
        <w:keepLines/>
      </w:pPr>
      <w:r>
        <w:t>SBr</w:t>
      </w:r>
    </w:p>
    <w:p w:rsidR="006D341F" w:rsidRDefault="006D341F" w:rsidP="006D341F">
      <w:pPr>
        <w:pStyle w:val="OrderBody"/>
        <w:keepNext/>
        <w:keepLines/>
      </w:pPr>
    </w:p>
    <w:p w:rsidR="006D341F" w:rsidRDefault="006D341F" w:rsidP="006D341F">
      <w:pPr>
        <w:pStyle w:val="CenterUnderline"/>
      </w:pPr>
      <w:r>
        <w:t>NOTICE OF FURTHER PROCEEDINGS OR JUDICIAL REVIEW</w:t>
      </w:r>
    </w:p>
    <w:p w:rsidR="006D341F" w:rsidRDefault="006D341F" w:rsidP="006D341F">
      <w:pPr>
        <w:pStyle w:val="CenterUnderline"/>
      </w:pPr>
    </w:p>
    <w:p w:rsidR="006D341F" w:rsidRDefault="006D341F" w:rsidP="006D341F">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6D341F" w:rsidRDefault="006D341F" w:rsidP="006D341F">
      <w:pPr>
        <w:pStyle w:val="OrderBody"/>
      </w:pPr>
    </w:p>
    <w:p w:rsidR="006D341F" w:rsidRDefault="006D341F" w:rsidP="006D341F">
      <w:pPr>
        <w:pStyle w:val="OrderBody"/>
      </w:pPr>
      <w:r>
        <w:tab/>
        <w:t>Mediation may be available on a case-by-case basis.  If mediation is conducted, it does not affect a substantially interested person's right to a hearing.</w:t>
      </w:r>
    </w:p>
    <w:p w:rsidR="006D341F" w:rsidRDefault="006D341F" w:rsidP="006D341F">
      <w:pPr>
        <w:pStyle w:val="OrderBody"/>
      </w:pPr>
    </w:p>
    <w:p w:rsidR="006D341F" w:rsidRDefault="006D341F" w:rsidP="006D34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41F" w:rsidRDefault="006D341F" w:rsidP="006D341F">
      <w:pPr>
        <w:pStyle w:val="OrderBody"/>
      </w:pPr>
    </w:p>
    <w:p w:rsidR="006D341F" w:rsidRDefault="006D341F" w:rsidP="006D341F">
      <w:pPr>
        <w:pStyle w:val="OrderBody"/>
      </w:pPr>
    </w:p>
    <w:p w:rsidR="006D341F" w:rsidRDefault="006D341F" w:rsidP="006D341F">
      <w:pPr>
        <w:pStyle w:val="OrderBody"/>
      </w:pPr>
    </w:p>
    <w:sectPr w:rsidR="006D341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E1" w:rsidRDefault="00F725E1">
      <w:r>
        <w:separator/>
      </w:r>
    </w:p>
  </w:endnote>
  <w:endnote w:type="continuationSeparator" w:id="0">
    <w:p w:rsidR="00F725E1" w:rsidRDefault="00F7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E1" w:rsidRDefault="00F725E1">
      <w:r>
        <w:separator/>
      </w:r>
    </w:p>
  </w:footnote>
  <w:footnote w:type="continuationSeparator" w:id="0">
    <w:p w:rsidR="00F725E1" w:rsidRDefault="00F7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F2DE7">
      <w:fldChar w:fldCharType="begin"/>
    </w:r>
    <w:r w:rsidR="001F2DE7">
      <w:instrText xml:space="preserve"> REF OrderNo0505 </w:instrText>
    </w:r>
    <w:r w:rsidR="001F2DE7">
      <w:fldChar w:fldCharType="separate"/>
    </w:r>
    <w:r w:rsidR="001F2DE7">
      <w:t>PSC-2020-0505-PCO-EI</w:t>
    </w:r>
    <w:r w:rsidR="001F2DE7">
      <w:fldChar w:fldCharType="end"/>
    </w:r>
  </w:p>
  <w:p w:rsidR="00FA6EFD" w:rsidRDefault="00F725E1">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2D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F725E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2DE7"/>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834"/>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0E3C"/>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7F62"/>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41F"/>
    <w:rsid w:val="006D5575"/>
    <w:rsid w:val="006D7191"/>
    <w:rsid w:val="006E42BE"/>
    <w:rsid w:val="006E5D4D"/>
    <w:rsid w:val="006E6D16"/>
    <w:rsid w:val="006E7C79"/>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3DDB"/>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5A78"/>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7872"/>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9B7"/>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25E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77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7872"/>
    <w:rPr>
      <w:rFonts w:ascii="Segoe UI" w:hAnsi="Segoe UI" w:cs="Segoe UI"/>
      <w:sz w:val="18"/>
      <w:szCs w:val="18"/>
    </w:rPr>
  </w:style>
  <w:style w:type="character" w:customStyle="1" w:styleId="BalloonTextChar">
    <w:name w:val="Balloon Text Char"/>
    <w:basedOn w:val="DefaultParagraphFont"/>
    <w:link w:val="BalloonText"/>
    <w:semiHidden/>
    <w:rsid w:val="00CF7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2020-12-17T19:05:00Z</dcterms:created>
  <dcterms:modified xsi:type="dcterms:W3CDTF">2020-12-17T21:15:00Z</dcterms:modified>
</cp:coreProperties>
</file>