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13121" w:rsidP="00913121">
      <w:pPr>
        <w:pStyle w:val="OrderHeading"/>
      </w:pPr>
      <w:r>
        <w:t>BEFORE THE FLORIDA PUBLIC SERVICE COMMISSION</w:t>
      </w:r>
    </w:p>
    <w:p w:rsidR="00913121" w:rsidRDefault="00913121" w:rsidP="00913121">
      <w:pPr>
        <w:pStyle w:val="OrderBody"/>
      </w:pPr>
    </w:p>
    <w:p w:rsidR="00913121" w:rsidRDefault="00913121" w:rsidP="009131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3121" w:rsidRPr="00C63FCF" w:rsidTr="00C63FCF">
        <w:trPr>
          <w:trHeight w:val="828"/>
        </w:trPr>
        <w:tc>
          <w:tcPr>
            <w:tcW w:w="4788" w:type="dxa"/>
            <w:tcBorders>
              <w:bottom w:val="single" w:sz="8" w:space="0" w:color="auto"/>
              <w:right w:val="double" w:sz="6" w:space="0" w:color="auto"/>
            </w:tcBorders>
            <w:shd w:val="clear" w:color="auto" w:fill="auto"/>
          </w:tcPr>
          <w:p w:rsidR="00913121" w:rsidRDefault="00913121"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13121" w:rsidRDefault="00913121" w:rsidP="00913121">
            <w:pPr>
              <w:pStyle w:val="OrderBody"/>
            </w:pPr>
            <w:r>
              <w:t xml:space="preserve">DOCKET NO. </w:t>
            </w:r>
            <w:bookmarkStart w:id="1" w:name="SSDocketNo"/>
            <w:bookmarkEnd w:id="1"/>
            <w:r>
              <w:t>20250008-OT</w:t>
            </w:r>
          </w:p>
          <w:p w:rsidR="00913121" w:rsidRDefault="00913121" w:rsidP="00C63FCF">
            <w:pPr>
              <w:pStyle w:val="OrderBody"/>
              <w:tabs>
                <w:tab w:val="center" w:pos="4320"/>
                <w:tab w:val="right" w:pos="8640"/>
              </w:tabs>
              <w:jc w:val="left"/>
            </w:pPr>
            <w:r>
              <w:t xml:space="preserve">ORDER NO. </w:t>
            </w:r>
            <w:bookmarkStart w:id="2" w:name="OrderNo0014"/>
            <w:r w:rsidR="00E57184">
              <w:t>PSC-2025-0014-FOF-OT</w:t>
            </w:r>
            <w:bookmarkEnd w:id="2"/>
          </w:p>
          <w:p w:rsidR="00913121" w:rsidRDefault="00913121" w:rsidP="00C63FCF">
            <w:pPr>
              <w:pStyle w:val="OrderBody"/>
              <w:tabs>
                <w:tab w:val="center" w:pos="4320"/>
                <w:tab w:val="right" w:pos="8640"/>
              </w:tabs>
              <w:jc w:val="left"/>
            </w:pPr>
            <w:r>
              <w:t xml:space="preserve">ISSUED: </w:t>
            </w:r>
            <w:r w:rsidR="00E57184">
              <w:t>January 10, 2025</w:t>
            </w:r>
          </w:p>
        </w:tc>
      </w:tr>
    </w:tbl>
    <w:p w:rsidR="00913121" w:rsidRDefault="00913121" w:rsidP="00913121"/>
    <w:p w:rsidR="00913121" w:rsidRDefault="00913121" w:rsidP="00913121"/>
    <w:p w:rsidR="00913121" w:rsidRDefault="00913121" w:rsidP="00913121">
      <w:pPr>
        <w:pStyle w:val="CenterUnderline"/>
      </w:pPr>
      <w:bookmarkStart w:id="3" w:name="Commissioners"/>
      <w:bookmarkEnd w:id="3"/>
      <w:r>
        <w:t>ORDER</w:t>
      </w:r>
      <w:bookmarkStart w:id="4" w:name="OrderTitle"/>
      <w:r>
        <w:t xml:space="preserve"> AUTHORIZING APPEARANCE</w:t>
      </w:r>
    </w:p>
    <w:p w:rsidR="00CB5276" w:rsidRDefault="00913121" w:rsidP="00913121">
      <w:pPr>
        <w:pStyle w:val="CenterUnderline"/>
      </w:pPr>
      <w:r>
        <w:t xml:space="preserve">AS QUALIFIED REPRESENTATIVE </w:t>
      </w:r>
      <w:bookmarkEnd w:id="4"/>
    </w:p>
    <w:p w:rsidR="00913121" w:rsidRDefault="00913121" w:rsidP="00913121">
      <w:pPr>
        <w:pStyle w:val="CenterUnderline"/>
      </w:pPr>
    </w:p>
    <w:p w:rsidR="00913121" w:rsidRDefault="00913121" w:rsidP="00913121">
      <w:pPr>
        <w:pStyle w:val="OrderBody"/>
      </w:pPr>
    </w:p>
    <w:p w:rsidR="00913121" w:rsidRPr="00CF6239" w:rsidRDefault="00913121" w:rsidP="0091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Sarah B. Newman shall </w:t>
      </w:r>
      <w:r w:rsidRPr="00CF6239">
        <w:t xml:space="preserve">be designated as a qualified representative, authorized to represent </w:t>
      </w:r>
      <w:r>
        <w:t>the interests of White Springs Agricultural Chemicals Inc. d/b/a PCS Phosphate – White Springs,</w:t>
      </w:r>
      <w:r w:rsidRPr="00CF6239">
        <w:t xml:space="preserve"> </w:t>
      </w:r>
      <w:r>
        <w:t xml:space="preserve">before the Florida Public Service Commission, </w:t>
      </w:r>
      <w:r w:rsidRPr="00CF6239">
        <w:t xml:space="preserve">even though </w:t>
      </w:r>
      <w:r>
        <w:t>s</w:t>
      </w:r>
      <w:r w:rsidRPr="00CF6239">
        <w:t xml:space="preserve">he is not admitted to practice law in Florida. </w:t>
      </w:r>
    </w:p>
    <w:p w:rsidR="00913121" w:rsidRPr="00CF6239" w:rsidRDefault="00913121" w:rsidP="0091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3121" w:rsidRDefault="00913121" w:rsidP="0091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Sarah B. Newman</w:t>
      </w:r>
      <w:r w:rsidRPr="00CF6239">
        <w:t xml:space="preserve"> as a qualified representative, </w:t>
      </w:r>
      <w:r>
        <w:t>it appears that the</w:t>
      </w:r>
      <w:r w:rsidRPr="00CF6239">
        <w:t xml:space="preserve"> application conforms to the requirements of the rule and that, based on the information contained in the application, </w:t>
      </w:r>
      <w:r>
        <w:t xml:space="preserve">Sarah B. Newman </w:t>
      </w:r>
      <w:r w:rsidRPr="00CF6239">
        <w:t>has the necessary qualificatio</w:t>
      </w:r>
      <w:r>
        <w:t xml:space="preserve">ns to represent the interests of White Springs Agricultural Chemicals Inc. d/b/a PCS Phosphate – White Springs, </w:t>
      </w:r>
      <w:r w:rsidRPr="00CF6239">
        <w:t xml:space="preserve">as contemplated under the rule.  </w:t>
      </w:r>
    </w:p>
    <w:p w:rsidR="00913121" w:rsidRPr="00CF6239" w:rsidRDefault="00913121" w:rsidP="0091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3121" w:rsidRPr="00CF6239" w:rsidRDefault="00913121" w:rsidP="0091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13121" w:rsidRPr="00CF6239" w:rsidRDefault="00913121" w:rsidP="0091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13121" w:rsidRPr="00CF6239" w:rsidRDefault="00913121" w:rsidP="00913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13121" w:rsidRDefault="00913121" w:rsidP="00913121">
      <w:pPr>
        <w:pStyle w:val="OrderBody"/>
      </w:pPr>
    </w:p>
    <w:p w:rsidR="00913121" w:rsidRDefault="00913121" w:rsidP="00913121">
      <w:pPr>
        <w:pStyle w:val="OrderBody"/>
      </w:pPr>
      <w:r w:rsidRPr="00CF6239">
        <w:tab/>
        <w:t xml:space="preserve">ORDERED by Chairman </w:t>
      </w:r>
      <w:r>
        <w:t>Mike La Rosa</w:t>
      </w:r>
      <w:r w:rsidRPr="00CF6239">
        <w:t xml:space="preserve">, as Presiding Officer, that the person identified in the Appendix to this order, </w:t>
      </w:r>
      <w:r>
        <w:t>Sarah B. Newman</w:t>
      </w:r>
      <w:r w:rsidRPr="00CF6239">
        <w:t>, is hereby authorized to appear as Qualified Representative for</w:t>
      </w:r>
      <w:r>
        <w:t xml:space="preserve"> White Springs Agricultural Chemicals Inc. d/b/a PCS Phosphate – White Springs.</w:t>
      </w:r>
    </w:p>
    <w:p w:rsidR="00CB5276" w:rsidRDefault="00CB5276">
      <w:pPr>
        <w:pStyle w:val="OrderBody"/>
      </w:pPr>
    </w:p>
    <w:p w:rsidR="00913121" w:rsidRDefault="00913121" w:rsidP="00913121">
      <w:pPr>
        <w:pStyle w:val="OrderBody"/>
        <w:keepNext/>
        <w:keepLines/>
      </w:pPr>
      <w:r>
        <w:lastRenderedPageBreak/>
        <w:tab/>
        <w:t xml:space="preserve">By ORDER of Chairman Mike La Rosa, as Presiding Officer, this </w:t>
      </w:r>
      <w:bookmarkStart w:id="6" w:name="replaceDate"/>
      <w:bookmarkEnd w:id="6"/>
      <w:r w:rsidR="00E57184">
        <w:rPr>
          <w:u w:val="single"/>
        </w:rPr>
        <w:t>10th</w:t>
      </w:r>
      <w:r w:rsidR="00E57184">
        <w:t xml:space="preserve"> day of </w:t>
      </w:r>
      <w:r w:rsidR="00E57184">
        <w:rPr>
          <w:u w:val="single"/>
        </w:rPr>
        <w:t>January</w:t>
      </w:r>
      <w:r w:rsidR="00E57184">
        <w:t xml:space="preserve">, </w:t>
      </w:r>
      <w:r w:rsidR="00E57184">
        <w:rPr>
          <w:u w:val="single"/>
        </w:rPr>
        <w:t>2025</w:t>
      </w:r>
      <w:r w:rsidR="00E57184">
        <w:t>.</w:t>
      </w:r>
    </w:p>
    <w:p w:rsidR="00E57184" w:rsidRPr="00E57184" w:rsidRDefault="00E57184" w:rsidP="00913121">
      <w:pPr>
        <w:pStyle w:val="OrderBody"/>
        <w:keepNext/>
        <w:keepLines/>
      </w:pPr>
    </w:p>
    <w:p w:rsidR="00913121" w:rsidRDefault="00913121" w:rsidP="00913121">
      <w:pPr>
        <w:pStyle w:val="OrderBody"/>
        <w:keepNext/>
        <w:keepLines/>
      </w:pPr>
    </w:p>
    <w:p w:rsidR="00913121" w:rsidRDefault="00913121" w:rsidP="0091312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13121" w:rsidTr="00913121">
        <w:tc>
          <w:tcPr>
            <w:tcW w:w="720" w:type="dxa"/>
            <w:shd w:val="clear" w:color="auto" w:fill="auto"/>
          </w:tcPr>
          <w:p w:rsidR="00913121" w:rsidRDefault="00913121" w:rsidP="00913121">
            <w:pPr>
              <w:pStyle w:val="OrderBody"/>
              <w:keepNext/>
              <w:keepLines/>
            </w:pPr>
            <w:bookmarkStart w:id="7" w:name="bkmrkSignature" w:colFirst="0" w:colLast="0"/>
          </w:p>
        </w:tc>
        <w:tc>
          <w:tcPr>
            <w:tcW w:w="4320" w:type="dxa"/>
            <w:tcBorders>
              <w:bottom w:val="single" w:sz="4" w:space="0" w:color="auto"/>
            </w:tcBorders>
            <w:shd w:val="clear" w:color="auto" w:fill="auto"/>
          </w:tcPr>
          <w:p w:rsidR="00913121" w:rsidRDefault="003C6B18" w:rsidP="00913121">
            <w:pPr>
              <w:pStyle w:val="OrderBody"/>
              <w:keepNext/>
              <w:keepLines/>
            </w:pPr>
            <w:r>
              <w:t>/s/ Mike La Rosa</w:t>
            </w:r>
            <w:bookmarkStart w:id="8" w:name="_GoBack"/>
            <w:bookmarkEnd w:id="8"/>
          </w:p>
        </w:tc>
      </w:tr>
      <w:bookmarkEnd w:id="7"/>
      <w:tr w:rsidR="00913121" w:rsidTr="00913121">
        <w:tc>
          <w:tcPr>
            <w:tcW w:w="720" w:type="dxa"/>
            <w:shd w:val="clear" w:color="auto" w:fill="auto"/>
          </w:tcPr>
          <w:p w:rsidR="00913121" w:rsidRDefault="00913121" w:rsidP="00913121">
            <w:pPr>
              <w:pStyle w:val="OrderBody"/>
              <w:keepNext/>
              <w:keepLines/>
            </w:pPr>
          </w:p>
        </w:tc>
        <w:tc>
          <w:tcPr>
            <w:tcW w:w="4320" w:type="dxa"/>
            <w:tcBorders>
              <w:top w:val="single" w:sz="4" w:space="0" w:color="auto"/>
            </w:tcBorders>
            <w:shd w:val="clear" w:color="auto" w:fill="auto"/>
          </w:tcPr>
          <w:p w:rsidR="00913121" w:rsidRDefault="00913121" w:rsidP="00913121">
            <w:pPr>
              <w:pStyle w:val="OrderBody"/>
              <w:keepNext/>
              <w:keepLines/>
            </w:pPr>
            <w:r>
              <w:t>Mike La Rosa</w:t>
            </w:r>
          </w:p>
          <w:p w:rsidR="00913121" w:rsidRDefault="00913121" w:rsidP="00913121">
            <w:pPr>
              <w:pStyle w:val="OrderBody"/>
              <w:keepNext/>
              <w:keepLines/>
            </w:pPr>
            <w:r>
              <w:t>Chairman and Presiding Officer</w:t>
            </w:r>
          </w:p>
        </w:tc>
      </w:tr>
    </w:tbl>
    <w:p w:rsidR="00913121" w:rsidRDefault="00913121" w:rsidP="00913121">
      <w:pPr>
        <w:pStyle w:val="OrderSigInfo"/>
        <w:keepNext/>
        <w:keepLines/>
      </w:pPr>
      <w:r>
        <w:t>Florida Public Service Commission</w:t>
      </w:r>
    </w:p>
    <w:p w:rsidR="00913121" w:rsidRDefault="00913121" w:rsidP="00913121">
      <w:pPr>
        <w:pStyle w:val="OrderSigInfo"/>
        <w:keepNext/>
        <w:keepLines/>
      </w:pPr>
      <w:r>
        <w:t>2540 Shumard Oak Boulevard</w:t>
      </w:r>
    </w:p>
    <w:p w:rsidR="00913121" w:rsidRDefault="00913121" w:rsidP="00913121">
      <w:pPr>
        <w:pStyle w:val="OrderSigInfo"/>
        <w:keepNext/>
        <w:keepLines/>
      </w:pPr>
      <w:r>
        <w:t>Tallahassee, Florida 32399</w:t>
      </w:r>
    </w:p>
    <w:p w:rsidR="00913121" w:rsidRDefault="00913121" w:rsidP="00913121">
      <w:pPr>
        <w:pStyle w:val="OrderSigInfo"/>
        <w:keepNext/>
        <w:keepLines/>
      </w:pPr>
      <w:r>
        <w:t>(850) 413</w:t>
      </w:r>
      <w:r>
        <w:noBreakHyphen/>
        <w:t>6770</w:t>
      </w:r>
    </w:p>
    <w:p w:rsidR="00913121" w:rsidRDefault="00913121" w:rsidP="00913121">
      <w:pPr>
        <w:pStyle w:val="OrderSigInfo"/>
        <w:keepNext/>
        <w:keepLines/>
      </w:pPr>
      <w:r>
        <w:t>www.floridapsc.com</w:t>
      </w:r>
    </w:p>
    <w:p w:rsidR="00913121" w:rsidRDefault="00913121" w:rsidP="00913121">
      <w:pPr>
        <w:pStyle w:val="OrderSigInfo"/>
        <w:keepNext/>
        <w:keepLines/>
      </w:pPr>
    </w:p>
    <w:p w:rsidR="00913121" w:rsidRDefault="00913121" w:rsidP="00913121">
      <w:pPr>
        <w:pStyle w:val="OrderSigInfo"/>
        <w:keepNext/>
        <w:keepLines/>
      </w:pPr>
      <w:r>
        <w:t>Copies furnished:  A copy of this document is provided to the parties of record at the time of issuance and, if applicable, interested persons.</w:t>
      </w:r>
    </w:p>
    <w:p w:rsidR="00913121" w:rsidRDefault="00913121" w:rsidP="00913121">
      <w:pPr>
        <w:pStyle w:val="OrderBody"/>
        <w:keepNext/>
        <w:keepLines/>
      </w:pPr>
    </w:p>
    <w:p w:rsidR="00913121" w:rsidRDefault="00913121" w:rsidP="00913121">
      <w:pPr>
        <w:pStyle w:val="OrderBody"/>
        <w:keepNext/>
        <w:keepLines/>
      </w:pPr>
    </w:p>
    <w:p w:rsidR="00913121" w:rsidRDefault="00913121" w:rsidP="00913121">
      <w:pPr>
        <w:pStyle w:val="OrderBody"/>
        <w:keepNext/>
        <w:keepLines/>
      </w:pPr>
      <w:r>
        <w:t>SMC</w:t>
      </w:r>
    </w:p>
    <w:p w:rsidR="00913121" w:rsidRDefault="00913121" w:rsidP="00913121">
      <w:pPr>
        <w:pStyle w:val="OrderBody"/>
      </w:pPr>
    </w:p>
    <w:p w:rsidR="00913121" w:rsidRDefault="00913121" w:rsidP="00913121">
      <w:pPr>
        <w:pStyle w:val="OrderBody"/>
      </w:pPr>
    </w:p>
    <w:p w:rsidR="00D111B9" w:rsidRDefault="00D111B9" w:rsidP="00D111B9">
      <w:pPr>
        <w:pStyle w:val="CenterUnderline"/>
      </w:pPr>
      <w:r>
        <w:t>NOTICE OF FURTHER PROCEEDINGS OR JUDICIAL REVIEW</w:t>
      </w:r>
    </w:p>
    <w:p w:rsidR="00913121" w:rsidRDefault="00913121" w:rsidP="00D111B9">
      <w:pPr>
        <w:pStyle w:val="CenterUnderline"/>
      </w:pPr>
    </w:p>
    <w:p w:rsidR="00D111B9" w:rsidRDefault="00D111B9" w:rsidP="00D111B9">
      <w:pPr>
        <w:pStyle w:val="OrderBody"/>
      </w:pPr>
    </w:p>
    <w:p w:rsidR="00D111B9" w:rsidRDefault="00D111B9" w:rsidP="00D111B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111B9" w:rsidRDefault="00D111B9" w:rsidP="00D111B9">
      <w:pPr>
        <w:pStyle w:val="OrderBody"/>
      </w:pPr>
    </w:p>
    <w:p w:rsidR="00D111B9" w:rsidRDefault="00D111B9" w:rsidP="00D111B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111B9" w:rsidRDefault="00D111B9" w:rsidP="00D111B9">
      <w:pPr>
        <w:pStyle w:val="OrderBody"/>
      </w:pPr>
    </w:p>
    <w:p w:rsidR="00D111B9" w:rsidRDefault="00D111B9" w:rsidP="00D111B9">
      <w:pPr>
        <w:pStyle w:val="OrderBody"/>
      </w:pPr>
    </w:p>
    <w:p w:rsidR="00066390" w:rsidRDefault="00066390" w:rsidP="00913121">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913121" w:rsidRPr="00265F2E" w:rsidTr="00BB578C">
        <w:tc>
          <w:tcPr>
            <w:tcW w:w="3168" w:type="dxa"/>
            <w:shd w:val="clear" w:color="auto" w:fill="auto"/>
          </w:tcPr>
          <w:p w:rsidR="00913121" w:rsidRPr="00265F2E" w:rsidRDefault="00913121" w:rsidP="00BB578C">
            <w:pPr>
              <w:jc w:val="center"/>
            </w:pPr>
            <w:r>
              <w:lastRenderedPageBreak/>
              <w:br w:type="page"/>
            </w:r>
            <w:r w:rsidRPr="00265F2E">
              <w:t xml:space="preserve">Qualified </w:t>
            </w:r>
          </w:p>
          <w:p w:rsidR="00913121" w:rsidRPr="00265F2E" w:rsidRDefault="00913121" w:rsidP="00BB578C">
            <w:pPr>
              <w:jc w:val="center"/>
            </w:pPr>
            <w:r w:rsidRPr="00265F2E">
              <w:t>Representative</w:t>
            </w:r>
          </w:p>
        </w:tc>
        <w:tc>
          <w:tcPr>
            <w:tcW w:w="3330" w:type="dxa"/>
            <w:shd w:val="clear" w:color="auto" w:fill="auto"/>
          </w:tcPr>
          <w:p w:rsidR="00913121" w:rsidRPr="00265F2E" w:rsidRDefault="00913121" w:rsidP="00BB578C">
            <w:pPr>
              <w:jc w:val="center"/>
            </w:pPr>
            <w:r w:rsidRPr="00265F2E">
              <w:t>Contact</w:t>
            </w:r>
          </w:p>
          <w:p w:rsidR="00913121" w:rsidRPr="00265F2E" w:rsidRDefault="00913121" w:rsidP="00BB578C">
            <w:pPr>
              <w:jc w:val="center"/>
            </w:pPr>
            <w:r w:rsidRPr="00265F2E">
              <w:t>Information</w:t>
            </w:r>
          </w:p>
        </w:tc>
        <w:tc>
          <w:tcPr>
            <w:tcW w:w="3078" w:type="dxa"/>
            <w:shd w:val="clear" w:color="auto" w:fill="auto"/>
          </w:tcPr>
          <w:p w:rsidR="00913121" w:rsidRPr="00265F2E" w:rsidRDefault="00913121" w:rsidP="00BB578C">
            <w:pPr>
              <w:jc w:val="center"/>
            </w:pPr>
            <w:r w:rsidRPr="00265F2E">
              <w:t xml:space="preserve">Company </w:t>
            </w:r>
          </w:p>
          <w:p w:rsidR="00913121" w:rsidRPr="00265F2E" w:rsidRDefault="00913121" w:rsidP="00BB578C">
            <w:pPr>
              <w:jc w:val="center"/>
            </w:pPr>
            <w:r w:rsidRPr="00265F2E">
              <w:t>Represented</w:t>
            </w:r>
          </w:p>
        </w:tc>
      </w:tr>
      <w:tr w:rsidR="00913121" w:rsidRPr="00265F2E" w:rsidTr="00BB578C">
        <w:tc>
          <w:tcPr>
            <w:tcW w:w="3168" w:type="dxa"/>
            <w:shd w:val="clear" w:color="auto" w:fill="auto"/>
          </w:tcPr>
          <w:p w:rsidR="00913121" w:rsidRDefault="00913121" w:rsidP="00BB578C">
            <w:r>
              <w:t>Sarah B. Newman</w:t>
            </w:r>
          </w:p>
          <w:p w:rsidR="00913121" w:rsidRPr="00265F2E" w:rsidRDefault="00913121" w:rsidP="00BB578C"/>
        </w:tc>
        <w:tc>
          <w:tcPr>
            <w:tcW w:w="3330" w:type="dxa"/>
            <w:shd w:val="clear" w:color="auto" w:fill="auto"/>
          </w:tcPr>
          <w:p w:rsidR="00913121" w:rsidRDefault="00913121" w:rsidP="00BB578C">
            <w:r>
              <w:t>Stone Mattheis Xenopoulos &amp; Brew, PC</w:t>
            </w:r>
          </w:p>
          <w:p w:rsidR="00913121" w:rsidRDefault="00913121" w:rsidP="00BB578C">
            <w:r>
              <w:t>1025 Thomas Jefferson St., NW</w:t>
            </w:r>
          </w:p>
          <w:p w:rsidR="00913121" w:rsidRDefault="00913121" w:rsidP="00BB578C">
            <w:r>
              <w:t>Suite 800 West</w:t>
            </w:r>
          </w:p>
          <w:p w:rsidR="00913121" w:rsidRPr="00265F2E" w:rsidRDefault="00913121" w:rsidP="00BB578C">
            <w:r>
              <w:t>Washington, D.C. 20007</w:t>
            </w:r>
          </w:p>
          <w:p w:rsidR="00913121" w:rsidRDefault="00913121" w:rsidP="00BB578C">
            <w:r>
              <w:t xml:space="preserve">Telephone:  (202) </w:t>
            </w:r>
            <w:r w:rsidR="00066390">
              <w:t>342</w:t>
            </w:r>
            <w:r>
              <w:t>-</w:t>
            </w:r>
            <w:r w:rsidR="00066390">
              <w:t>0800</w:t>
            </w:r>
          </w:p>
          <w:p w:rsidR="00913121" w:rsidRDefault="00913121" w:rsidP="00BB578C">
            <w:r>
              <w:t>Email: sbn</w:t>
            </w:r>
            <w:r w:rsidRPr="00DD1B87">
              <w:t>@smxblaw.com</w:t>
            </w:r>
          </w:p>
          <w:p w:rsidR="00913121" w:rsidRPr="00265F2E" w:rsidRDefault="00913121" w:rsidP="00BB578C"/>
        </w:tc>
        <w:tc>
          <w:tcPr>
            <w:tcW w:w="3078" w:type="dxa"/>
            <w:shd w:val="clear" w:color="auto" w:fill="auto"/>
          </w:tcPr>
          <w:p w:rsidR="00913121" w:rsidRPr="00265F2E" w:rsidRDefault="00913121" w:rsidP="00BB578C">
            <w:r>
              <w:t>White Springs Agricultural Chemicals Inc. d/b/a PCS Phosphate – White Springs</w:t>
            </w:r>
          </w:p>
        </w:tc>
      </w:tr>
    </w:tbl>
    <w:p w:rsidR="00913121" w:rsidRPr="00122C98" w:rsidRDefault="00913121" w:rsidP="00913121">
      <w:pPr>
        <w:pStyle w:val="OrderBody"/>
      </w:pPr>
    </w:p>
    <w:p w:rsidR="00913121" w:rsidRPr="00913121" w:rsidRDefault="00913121" w:rsidP="00913121">
      <w:pPr>
        <w:pStyle w:val="OrderBody"/>
      </w:pPr>
    </w:p>
    <w:sectPr w:rsidR="00913121" w:rsidRPr="0091312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121" w:rsidRDefault="00913121">
      <w:r>
        <w:separator/>
      </w:r>
    </w:p>
  </w:endnote>
  <w:endnote w:type="continuationSeparator" w:id="0">
    <w:p w:rsidR="00913121" w:rsidRDefault="0091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121" w:rsidRDefault="00913121">
      <w:r>
        <w:separator/>
      </w:r>
    </w:p>
  </w:footnote>
  <w:footnote w:type="continuationSeparator" w:id="0">
    <w:p w:rsidR="00913121" w:rsidRDefault="00913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C6B18">
      <w:fldChar w:fldCharType="begin"/>
    </w:r>
    <w:r w:rsidR="003C6B18">
      <w:instrText xml:space="preserve"> REF OrderNo0014 </w:instrText>
    </w:r>
    <w:r w:rsidR="003C6B18">
      <w:fldChar w:fldCharType="separate"/>
    </w:r>
    <w:r w:rsidR="00E57184">
      <w:t>PSC-2025-0014-FOF-OT</w:t>
    </w:r>
    <w:r w:rsidR="003C6B18">
      <w:fldChar w:fldCharType="end"/>
    </w:r>
  </w:p>
  <w:p w:rsidR="00FA6EFD" w:rsidRDefault="00913121">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6B1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91312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6390"/>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6E5C"/>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6B18"/>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3121"/>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1A8A"/>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11B9"/>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184"/>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05F9"/>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57184"/>
    <w:rPr>
      <w:rFonts w:ascii="Segoe UI" w:hAnsi="Segoe UI" w:cs="Segoe UI"/>
      <w:sz w:val="18"/>
      <w:szCs w:val="18"/>
    </w:rPr>
  </w:style>
  <w:style w:type="character" w:customStyle="1" w:styleId="BalloonTextChar">
    <w:name w:val="Balloon Text Char"/>
    <w:basedOn w:val="DefaultParagraphFont"/>
    <w:link w:val="BalloonText"/>
    <w:semiHidden/>
    <w:rsid w:val="00E57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2025-01-10T12:43:00Z</dcterms:created>
  <dcterms:modified xsi:type="dcterms:W3CDTF">2025-01-10T16:55:00Z</dcterms:modified>
</cp:coreProperties>
</file>