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96F7B">
        <w:rPr>
          <w:rFonts w:ascii="Courier New" w:hAnsi="Courier New" w:cs="Courier New"/>
          <w:spacing w:val="-3"/>
          <w:sz w:val="24"/>
          <w:szCs w:val="24"/>
        </w:rPr>
        <w:t>BEFORE THE FLORIDA PUBLIC SERVICE COMMISSION</w:t>
      </w:r>
      <w:r w:rsidRPr="00696F7B">
        <w:rPr>
          <w:rFonts w:ascii="Courier New" w:hAnsi="Courier New" w:cs="Courier New"/>
          <w:spacing w:val="-3"/>
          <w:sz w:val="24"/>
          <w:szCs w:val="24"/>
        </w:rPr>
        <w:fldChar w:fldCharType="begin"/>
      </w:r>
      <w:r w:rsidRPr="00696F7B">
        <w:rPr>
          <w:rFonts w:ascii="Courier New" w:hAnsi="Courier New" w:cs="Courier New"/>
          <w:spacing w:val="-3"/>
          <w:sz w:val="24"/>
          <w:szCs w:val="24"/>
        </w:rPr>
        <w:instrText xml:space="preserve">PRIVATE </w:instrText>
      </w:r>
      <w:r w:rsidRPr="00696F7B">
        <w:rPr>
          <w:rFonts w:ascii="Courier New" w:hAnsi="Courier New" w:cs="Courier New"/>
          <w:spacing w:val="-3"/>
          <w:sz w:val="24"/>
          <w:szCs w:val="24"/>
        </w:rPr>
        <w:fldChar w:fldCharType="end"/>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4F40B4" w:rsidRPr="00696F7B">
        <w:tc>
          <w:tcPr>
            <w:tcW w:w="4608" w:type="dxa"/>
            <w:tcBorders>
              <w:top w:val="nil"/>
              <w:left w:val="nil"/>
              <w:bottom w:val="nil"/>
              <w:right w:val="nil"/>
            </w:tcBorders>
          </w:tcPr>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In re:  Requests for exemption from requirement that each telephone station shall allow incoming calls.</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BellSouth Telecommunications,       Inc.</w:t>
            </w:r>
          </w:p>
        </w:tc>
        <w:tc>
          <w:tcPr>
            <w:tcW w:w="144" w:type="dxa"/>
            <w:tcBorders>
              <w:top w:val="nil"/>
              <w:left w:val="nil"/>
              <w:bottom w:val="nil"/>
              <w:right w:val="nil"/>
            </w:tcBorders>
          </w:tcPr>
          <w:p w:rsidR="004F40B4" w:rsidRPr="00696F7B" w:rsidRDefault="004F40B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tc>
        <w:tc>
          <w:tcPr>
            <w:tcW w:w="4392" w:type="dxa"/>
            <w:tcBorders>
              <w:top w:val="nil"/>
              <w:left w:val="nil"/>
              <w:bottom w:val="nil"/>
              <w:right w:val="nil"/>
            </w:tcBorders>
          </w:tcPr>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96F7B">
              <w:rPr>
                <w:rFonts w:ascii="Courier New" w:hAnsi="Courier New" w:cs="Courier New"/>
                <w:spacing w:val="-3"/>
                <w:sz w:val="24"/>
                <w:szCs w:val="24"/>
              </w:rPr>
              <w:t>DOCKET NO. 970169-TL</w:t>
            </w:r>
          </w:p>
        </w:tc>
      </w:tr>
      <w:tr w:rsidR="004F40B4" w:rsidRPr="00696F7B">
        <w:tc>
          <w:tcPr>
            <w:tcW w:w="4608" w:type="dxa"/>
            <w:tcBorders>
              <w:top w:val="nil"/>
              <w:left w:val="nil"/>
              <w:bottom w:val="nil"/>
              <w:right w:val="nil"/>
            </w:tcBorders>
          </w:tcPr>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BellSouth Telecommunications,       Inc.</w:t>
            </w:r>
          </w:p>
        </w:tc>
        <w:tc>
          <w:tcPr>
            <w:tcW w:w="144" w:type="dxa"/>
            <w:tcBorders>
              <w:top w:val="nil"/>
              <w:left w:val="nil"/>
              <w:bottom w:val="nil"/>
              <w:right w:val="nil"/>
            </w:tcBorders>
          </w:tcPr>
          <w:p w:rsidR="004F40B4" w:rsidRPr="00696F7B" w:rsidRDefault="004F40B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tc>
        <w:tc>
          <w:tcPr>
            <w:tcW w:w="4392" w:type="dxa"/>
            <w:tcBorders>
              <w:top w:val="nil"/>
              <w:left w:val="nil"/>
              <w:bottom w:val="nil"/>
              <w:right w:val="nil"/>
            </w:tcBorders>
          </w:tcPr>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96F7B">
              <w:rPr>
                <w:rFonts w:ascii="Courier New" w:hAnsi="Courier New" w:cs="Courier New"/>
                <w:spacing w:val="-3"/>
                <w:sz w:val="24"/>
                <w:szCs w:val="24"/>
              </w:rPr>
              <w:t>DOCKET NO. 970190-TL</w:t>
            </w:r>
          </w:p>
        </w:tc>
      </w:tr>
      <w:tr w:rsidR="004F40B4" w:rsidRPr="00696F7B">
        <w:tc>
          <w:tcPr>
            <w:tcW w:w="4608" w:type="dxa"/>
            <w:tcBorders>
              <w:top w:val="nil"/>
              <w:left w:val="nil"/>
              <w:bottom w:val="nil"/>
              <w:right w:val="nil"/>
            </w:tcBorders>
          </w:tcPr>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4F40B4" w:rsidRPr="00696F7B" w:rsidRDefault="004F40B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p w:rsidR="004F40B4" w:rsidRPr="00696F7B" w:rsidRDefault="004F40B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96F7B">
              <w:rPr>
                <w:rFonts w:ascii="Courier New" w:hAnsi="Courier New" w:cs="Courier New"/>
                <w:spacing w:val="-3"/>
                <w:sz w:val="24"/>
                <w:szCs w:val="24"/>
              </w:rPr>
              <w:t>)</w:t>
            </w:r>
          </w:p>
        </w:tc>
        <w:tc>
          <w:tcPr>
            <w:tcW w:w="4392" w:type="dxa"/>
            <w:tcBorders>
              <w:top w:val="nil"/>
              <w:left w:val="nil"/>
              <w:bottom w:val="nil"/>
              <w:right w:val="nil"/>
            </w:tcBorders>
          </w:tcPr>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96F7B">
              <w:rPr>
                <w:rFonts w:ascii="Courier New" w:hAnsi="Courier New" w:cs="Courier New"/>
                <w:spacing w:val="-3"/>
                <w:sz w:val="24"/>
                <w:szCs w:val="24"/>
              </w:rPr>
              <w:t>ORDER NO. PSC-97-0505-FOF-TL</w:t>
            </w:r>
          </w:p>
          <w:p w:rsidR="004F40B4" w:rsidRPr="00696F7B" w:rsidRDefault="004F40B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96F7B">
              <w:rPr>
                <w:rFonts w:ascii="Courier New" w:hAnsi="Courier New" w:cs="Courier New"/>
                <w:spacing w:val="-3"/>
                <w:sz w:val="24"/>
                <w:szCs w:val="24"/>
              </w:rPr>
              <w:t>ISSUED: May 1, 1997</w:t>
            </w:r>
          </w:p>
        </w:tc>
      </w:tr>
    </w:tbl>
    <w:p w:rsidR="004F40B4"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 xml:space="preserve"> </w:t>
      </w:r>
    </w:p>
    <w:p w:rsidR="00F839FB" w:rsidRPr="00696F7B" w:rsidRDefault="00F839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The following Commissioners participated in the disposition of this matter:</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JULIA L. JOHNSON, Chairman</w:t>
      </w:r>
    </w:p>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SUSAN F. CLARK</w:t>
      </w:r>
    </w:p>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J. TERRY DEASON</w:t>
      </w:r>
    </w:p>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JOE GARCIA</w:t>
      </w:r>
    </w:p>
    <w:p w:rsidR="004F40B4" w:rsidRPr="00696F7B" w:rsidRDefault="004F40B4" w:rsidP="00F839FB">
      <w:pPr>
        <w:widowControl/>
        <w:tabs>
          <w:tab w:val="center" w:pos="468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DIANE K. KIESLING</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u w:val="single"/>
        </w:rPr>
      </w:pPr>
      <w:r w:rsidRPr="00696F7B">
        <w:rPr>
          <w:rFonts w:ascii="Courier New" w:hAnsi="Courier New" w:cs="Courier New"/>
          <w:spacing w:val="-3"/>
          <w:sz w:val="24"/>
          <w:szCs w:val="24"/>
        </w:rPr>
        <w:tab/>
      </w:r>
      <w:r w:rsidRPr="00696F7B">
        <w:rPr>
          <w:rFonts w:ascii="Courier New" w:hAnsi="Courier New" w:cs="Courier New"/>
          <w:spacing w:val="-3"/>
          <w:sz w:val="24"/>
          <w:szCs w:val="24"/>
          <w:u w:val="single"/>
        </w:rPr>
        <w:t>NOTICE OF PROPOSED AGENCY ACTION</w:t>
      </w:r>
    </w:p>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u w:val="single"/>
        </w:rPr>
      </w:pPr>
      <w:r w:rsidRPr="00696F7B">
        <w:rPr>
          <w:rFonts w:ascii="Courier New" w:hAnsi="Courier New" w:cs="Courier New"/>
          <w:spacing w:val="-3"/>
          <w:sz w:val="24"/>
          <w:szCs w:val="24"/>
        </w:rPr>
        <w:tab/>
      </w:r>
      <w:r w:rsidRPr="00696F7B">
        <w:rPr>
          <w:rFonts w:ascii="Courier New" w:hAnsi="Courier New" w:cs="Courier New"/>
          <w:spacing w:val="-3"/>
          <w:sz w:val="24"/>
          <w:szCs w:val="24"/>
          <w:u w:val="single"/>
        </w:rPr>
        <w:t>ORDER APPROVING EXEMPTION FROM</w:t>
      </w:r>
    </w:p>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u w:val="single"/>
        </w:rPr>
      </w:pPr>
      <w:r w:rsidRPr="00696F7B">
        <w:rPr>
          <w:rFonts w:ascii="Courier New" w:hAnsi="Courier New" w:cs="Courier New"/>
          <w:spacing w:val="-3"/>
          <w:sz w:val="24"/>
          <w:szCs w:val="24"/>
        </w:rPr>
        <w:tab/>
      </w:r>
      <w:r w:rsidRPr="00696F7B">
        <w:rPr>
          <w:rFonts w:ascii="Courier New" w:hAnsi="Courier New" w:cs="Courier New"/>
          <w:spacing w:val="-3"/>
          <w:sz w:val="24"/>
          <w:szCs w:val="24"/>
          <w:u w:val="single"/>
        </w:rPr>
        <w:t>REQUIREMENT THAT EACH TELEPHONE STATION</w:t>
      </w:r>
    </w:p>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r>
      <w:r w:rsidRPr="00696F7B">
        <w:rPr>
          <w:rFonts w:ascii="Courier New" w:hAnsi="Courier New" w:cs="Courier New"/>
          <w:spacing w:val="-3"/>
          <w:sz w:val="24"/>
          <w:szCs w:val="24"/>
          <w:u w:val="single"/>
        </w:rPr>
        <w:t>SHALL ALLOW INCOMING CALLS</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BY THE COMMISSION:</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 xml:space="preserve">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w:t>
      </w:r>
      <w:r w:rsidRPr="00696F7B">
        <w:rPr>
          <w:rFonts w:ascii="Courier New" w:hAnsi="Courier New" w:cs="Courier New"/>
          <w:spacing w:val="-3"/>
          <w:sz w:val="24"/>
          <w:szCs w:val="24"/>
        </w:rPr>
        <w:lastRenderedPageBreak/>
        <w:t>of the responsible law enforcement agency that the request is made to deter criminal activity at that pay telephone.</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BellSouth Telecommunications, Inc. has filed a request for exemption from the requirement that each telephone station shall allow incoming calls from each of the pay telephones listed below.  The request includes an attestation by BellSouth Telecommunications, Inc., the location provider, and the chief of police that the request is made in order to deter criminal activity facilitated by incoming calls being received at the pay telephones.</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4F40B4" w:rsidRPr="00696F7B">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fldChar w:fldCharType="begin"/>
            </w:r>
            <w:r w:rsidRPr="00696F7B">
              <w:rPr>
                <w:rFonts w:ascii="Courier New" w:hAnsi="Courier New" w:cs="Courier New"/>
                <w:spacing w:val="-3"/>
                <w:sz w:val="24"/>
                <w:szCs w:val="24"/>
              </w:rPr>
              <w:instrText xml:space="preserve">PRIVATE </w:instrText>
            </w:r>
            <w:r w:rsidRPr="00696F7B">
              <w:rPr>
                <w:rFonts w:ascii="Courier New" w:hAnsi="Courier New" w:cs="Courier New"/>
                <w:spacing w:val="-3"/>
                <w:sz w:val="24"/>
                <w:szCs w:val="24"/>
              </w:rPr>
              <w:fldChar w:fldCharType="end"/>
            </w:r>
            <w:r w:rsidRPr="00696F7B">
              <w:rPr>
                <w:rFonts w:ascii="Courier New" w:hAnsi="Courier New" w:cs="Courier New"/>
                <w:spacing w:val="-3"/>
                <w:sz w:val="24"/>
                <w:szCs w:val="24"/>
              </w:rPr>
              <w:tab/>
            </w:r>
            <w:r w:rsidRPr="00696F7B">
              <w:rPr>
                <w:rFonts w:ascii="Courier New" w:hAnsi="Courier New" w:cs="Courier New"/>
                <w:spacing w:val="-3"/>
                <w:sz w:val="24"/>
                <w:szCs w:val="24"/>
                <w:u w:val="single"/>
              </w:rPr>
              <w:t>LOCATION</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r>
            <w:r w:rsidRPr="00696F7B">
              <w:rPr>
                <w:rFonts w:ascii="Courier New" w:hAnsi="Courier New" w:cs="Courier New"/>
                <w:spacing w:val="-3"/>
                <w:sz w:val="24"/>
                <w:szCs w:val="24"/>
                <w:u w:val="single"/>
              </w:rPr>
              <w:t>CITY</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r>
            <w:r w:rsidRPr="00696F7B">
              <w:rPr>
                <w:rFonts w:ascii="Courier New" w:hAnsi="Courier New" w:cs="Courier New"/>
                <w:spacing w:val="-3"/>
                <w:sz w:val="24"/>
                <w:szCs w:val="24"/>
                <w:u w:val="single"/>
              </w:rPr>
              <w:t>TELEPHONE NUMBER</w:t>
            </w:r>
          </w:p>
        </w:tc>
      </w:tr>
      <w:tr w:rsidR="004F40B4" w:rsidRPr="00696F7B">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2050 71st Street</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Miami Beach</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(305) 865-9360</w:t>
            </w:r>
          </w:p>
        </w:tc>
      </w:tr>
      <w:tr w:rsidR="004F40B4" w:rsidRPr="00696F7B">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2050 71st Street</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Miami Beach</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(305) 866-9201</w:t>
            </w:r>
          </w:p>
        </w:tc>
      </w:tr>
      <w:tr w:rsidR="004F40B4" w:rsidRPr="00696F7B">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2050 71st Street</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Miami Beach</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(305) 866-9200</w:t>
            </w:r>
          </w:p>
        </w:tc>
      </w:tr>
      <w:tr w:rsidR="004F40B4" w:rsidRPr="00696F7B">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2050 71st Street</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Miami Beach</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(305) 866-9111</w:t>
            </w:r>
          </w:p>
        </w:tc>
      </w:tr>
      <w:tr w:rsidR="004F40B4" w:rsidRPr="00696F7B">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 xml:space="preserve"> 6725 SW 4th Place</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Gainesville</w:t>
            </w:r>
          </w:p>
        </w:tc>
        <w:tc>
          <w:tcPr>
            <w:tcW w:w="3120" w:type="dxa"/>
            <w:tcBorders>
              <w:top w:val="nil"/>
              <w:left w:val="nil"/>
              <w:bottom w:val="nil"/>
              <w:right w:val="nil"/>
            </w:tcBorders>
          </w:tcPr>
          <w:p w:rsidR="004F40B4" w:rsidRPr="00696F7B" w:rsidRDefault="004F40B4">
            <w:pPr>
              <w:widowControl/>
              <w:tabs>
                <w:tab w:val="center" w:pos="1440"/>
              </w:tabs>
              <w:suppressAutoHyphens/>
              <w:spacing w:before="90" w:after="54" w:line="240" w:lineRule="atLeast"/>
              <w:rPr>
                <w:rFonts w:ascii="Courier New" w:hAnsi="Courier New" w:cs="Courier New"/>
                <w:spacing w:val="-3"/>
                <w:sz w:val="24"/>
                <w:szCs w:val="24"/>
              </w:rPr>
            </w:pPr>
            <w:r w:rsidRPr="00696F7B">
              <w:rPr>
                <w:rFonts w:ascii="Courier New" w:hAnsi="Courier New" w:cs="Courier New"/>
                <w:spacing w:val="-3"/>
                <w:sz w:val="24"/>
                <w:szCs w:val="24"/>
              </w:rPr>
              <w:tab/>
              <w:t>(352) 332-9130</w:t>
            </w:r>
          </w:p>
        </w:tc>
      </w:tr>
      <w:tr w:rsidR="004F40B4" w:rsidRPr="00696F7B">
        <w:tc>
          <w:tcPr>
            <w:tcW w:w="3120" w:type="dxa"/>
            <w:tcBorders>
              <w:top w:val="nil"/>
              <w:left w:val="nil"/>
              <w:bottom w:val="nil"/>
              <w:right w:val="nil"/>
            </w:tcBorders>
          </w:tcPr>
          <w:p w:rsidR="004F40B4" w:rsidRPr="00696F7B" w:rsidRDefault="004F40B4">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p>
        </w:tc>
        <w:tc>
          <w:tcPr>
            <w:tcW w:w="3120" w:type="dxa"/>
            <w:tcBorders>
              <w:top w:val="nil"/>
              <w:left w:val="nil"/>
              <w:bottom w:val="nil"/>
              <w:right w:val="nil"/>
            </w:tcBorders>
          </w:tcPr>
          <w:p w:rsidR="004F40B4" w:rsidRPr="00696F7B" w:rsidRDefault="004F40B4">
            <w:pPr>
              <w:widowControl/>
              <w:tabs>
                <w:tab w:val="left" w:pos="-4680"/>
                <w:tab w:val="left" w:pos="-3960"/>
                <w:tab w:val="left" w:pos="-3240"/>
                <w:tab w:val="left" w:pos="-2520"/>
                <w:tab w:val="left" w:pos="-1800"/>
                <w:tab w:val="left" w:pos="-1080"/>
                <w:tab w:val="left" w:pos="-360"/>
                <w:tab w:val="left" w:pos="360"/>
                <w:tab w:val="left" w:pos="1512"/>
                <w:tab w:val="left" w:pos="2520"/>
              </w:tabs>
              <w:suppressAutoHyphens/>
              <w:spacing w:before="90" w:after="54" w:line="240" w:lineRule="atLeast"/>
              <w:rPr>
                <w:rFonts w:ascii="Courier New" w:hAnsi="Courier New" w:cs="Courier New"/>
                <w:spacing w:val="-3"/>
                <w:sz w:val="24"/>
                <w:szCs w:val="24"/>
              </w:rPr>
            </w:pPr>
          </w:p>
        </w:tc>
        <w:tc>
          <w:tcPr>
            <w:tcW w:w="3120" w:type="dxa"/>
            <w:tcBorders>
              <w:top w:val="nil"/>
              <w:left w:val="nil"/>
              <w:bottom w:val="nil"/>
              <w:right w:val="nil"/>
            </w:tcBorders>
          </w:tcPr>
          <w:p w:rsidR="004F40B4" w:rsidRPr="00696F7B" w:rsidRDefault="004F40B4">
            <w:pPr>
              <w:widowControl/>
              <w:tabs>
                <w:tab w:val="left" w:pos="-4680"/>
                <w:tab w:val="left" w:pos="-3960"/>
                <w:tab w:val="left" w:pos="-3240"/>
                <w:tab w:val="left" w:pos="-2520"/>
                <w:tab w:val="left" w:pos="-1800"/>
                <w:tab w:val="left" w:pos="-1080"/>
                <w:tab w:val="left" w:pos="-360"/>
                <w:tab w:val="left" w:pos="360"/>
                <w:tab w:val="left" w:pos="1512"/>
                <w:tab w:val="left" w:pos="2520"/>
              </w:tabs>
              <w:suppressAutoHyphens/>
              <w:spacing w:before="90" w:after="54" w:line="240" w:lineRule="atLeast"/>
              <w:rPr>
                <w:rFonts w:ascii="Courier New" w:hAnsi="Courier New" w:cs="Courier New"/>
                <w:spacing w:val="-3"/>
                <w:sz w:val="24"/>
                <w:szCs w:val="24"/>
              </w:rPr>
            </w:pPr>
          </w:p>
        </w:tc>
      </w:tr>
    </w:tbl>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The Waiver Petition for Docket No. 970169-TL was filed on February 6, 1997.  The Notice of Petition for Waiver was submitted to the Secretary of State on February 26, 1997, for publication in the Florida Administrative Weekly.  No comments were submitted during the comment period, which ended March 30, 1997.</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The Waiver Petition for Docket No. 970190-TL was filed on February 12, 1997.  The Notice of Petition for Waiver was submitted to the Secretary of State on February 26, 1997 for publication in the Florida Administrative Weekly.  No comments were submitted during the comment period, which ended April 6, 1997.</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Upon consideration, it appears appropriate to grant BellSouth Telecommunications, Inc.'s requests.  Pursuant to Rule 25-24.515(8), Florida Administrative Code, BellSouth Telecommunications, Inc. must provide central office based intercept at no charge to the end user and must display a notice on each affected pay telephone stating, "Incoming calls blocked at the request of law enforcement."</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Based on the foregoing, it is</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lastRenderedPageBreak/>
        <w:tab/>
        <w:t>ORDERED by the Florida Public Service Commission that BellSouth Telecommunications, Inc.'s requests to block incoming calls at the pay telephones listed in the body of this Order is hereby approved. It is further</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ORDERED that BellSouth Telecommunications, Inc. shall provide central office based intercept at no charge to the end user at the pay telephones where incoming calls cannot be received.  It is further</w:t>
      </w:r>
    </w:p>
    <w:p w:rsidR="00F839FB" w:rsidRDefault="00F839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ORDERED that BellSouth Telecommunications, Inc. shall display a notice on each pay telephone at which incoming calls are blocked stating, "Incoming calls blocked at the request of law enforcement."  It is further</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ORDERED that in the event this Order becomes final, these Dockets shall be closed.</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 xml:space="preserve">By ORDER of the Florida Public Service Commission, this </w:t>
      </w:r>
      <w:r w:rsidRPr="00696F7B">
        <w:rPr>
          <w:rFonts w:ascii="Courier New" w:hAnsi="Courier New" w:cs="Courier New"/>
          <w:spacing w:val="-3"/>
          <w:sz w:val="24"/>
          <w:szCs w:val="24"/>
          <w:u w:val="single"/>
        </w:rPr>
        <w:t xml:space="preserve">1st </w:t>
      </w:r>
      <w:r w:rsidRPr="00696F7B">
        <w:rPr>
          <w:rFonts w:ascii="Courier New" w:hAnsi="Courier New" w:cs="Courier New"/>
          <w:spacing w:val="-3"/>
          <w:sz w:val="24"/>
          <w:szCs w:val="24"/>
        </w:rPr>
        <w:t xml:space="preserve">day of </w:t>
      </w:r>
      <w:r w:rsidRPr="00696F7B">
        <w:rPr>
          <w:rFonts w:ascii="Courier New" w:hAnsi="Courier New" w:cs="Courier New"/>
          <w:spacing w:val="-3"/>
          <w:sz w:val="24"/>
          <w:szCs w:val="24"/>
          <w:u w:val="single"/>
        </w:rPr>
        <w:t>April</w:t>
      </w:r>
      <w:r w:rsidRPr="00696F7B">
        <w:rPr>
          <w:rFonts w:ascii="Courier New" w:hAnsi="Courier New" w:cs="Courier New"/>
          <w:spacing w:val="-3"/>
          <w:sz w:val="24"/>
          <w:szCs w:val="24"/>
        </w:rPr>
        <w:t xml:space="preserve">, </w:t>
      </w:r>
      <w:r w:rsidRPr="00696F7B">
        <w:rPr>
          <w:rFonts w:ascii="Courier New" w:hAnsi="Courier New" w:cs="Courier New"/>
          <w:spacing w:val="-3"/>
          <w:sz w:val="24"/>
          <w:szCs w:val="24"/>
          <w:u w:val="single"/>
        </w:rPr>
        <w:t>1997</w:t>
      </w:r>
      <w:r w:rsidRPr="00696F7B">
        <w:rPr>
          <w:rFonts w:ascii="Courier New" w:hAnsi="Courier New" w:cs="Courier New"/>
          <w:spacing w:val="-3"/>
          <w:sz w:val="24"/>
          <w:szCs w:val="24"/>
        </w:rPr>
        <w:t>.</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u w:val="single"/>
        </w:rPr>
        <w:t>/s</w:t>
      </w:r>
      <w:r w:rsidR="00696F7B">
        <w:rPr>
          <w:rFonts w:ascii="Courier New" w:hAnsi="Courier New" w:cs="Courier New"/>
          <w:spacing w:val="-3"/>
          <w:sz w:val="24"/>
          <w:szCs w:val="24"/>
          <w:u w:val="single"/>
        </w:rPr>
        <w:t xml:space="preserve">/ Blanca S. Bayó               </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t>BLANCA S. BAYÓ, Director</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r>
      <w:r w:rsidRPr="00696F7B">
        <w:rPr>
          <w:rFonts w:ascii="Courier New" w:hAnsi="Courier New" w:cs="Courier New"/>
          <w:spacing w:val="-3"/>
          <w:sz w:val="24"/>
          <w:szCs w:val="24"/>
        </w:rPr>
        <w:tab/>
        <w:t>Division of Records and Reporting</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696F7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4F40B4" w:rsidRPr="00696F7B">
        <w:rPr>
          <w:rFonts w:ascii="Courier New" w:hAnsi="Courier New" w:cs="Courier New"/>
          <w:spacing w:val="-3"/>
          <w:sz w:val="24"/>
          <w:szCs w:val="24"/>
        </w:rPr>
        <w:t>This is a facsimile copy.  A signed copy of the order may be obtained by calling 1-904-413-6770.</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 S E A L )</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KMP</w:t>
      </w:r>
    </w:p>
    <w:p w:rsidR="00F839FB" w:rsidRDefault="00F839FB">
      <w:pPr>
        <w:widowControl/>
        <w:tabs>
          <w:tab w:val="center" w:pos="468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center" w:pos="468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r>
      <w:r w:rsidRPr="00696F7B">
        <w:rPr>
          <w:rFonts w:ascii="Courier New" w:hAnsi="Courier New" w:cs="Courier New"/>
          <w:spacing w:val="-3"/>
          <w:sz w:val="24"/>
          <w:szCs w:val="24"/>
          <w:u w:val="single"/>
        </w:rPr>
        <w:t>NOTICE OF FURTHER PROCEEDINGS OR JUDICIAL REVIEW</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lastRenderedPageBreak/>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The action proposed herein is preliminary in nature and will not become effective or final, except as provided by Rule 25</w:t>
      </w:r>
      <w:r w:rsidRPr="00696F7B">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696F7B">
        <w:rPr>
          <w:rFonts w:ascii="Courier New" w:hAnsi="Courier New" w:cs="Courier New"/>
          <w:spacing w:val="-3"/>
          <w:sz w:val="24"/>
          <w:szCs w:val="24"/>
          <w:u w:val="single"/>
        </w:rPr>
        <w:t>May 22, 1997</w:t>
      </w:r>
      <w:r w:rsidRPr="00696F7B">
        <w:rPr>
          <w:rFonts w:ascii="Courier New" w:hAnsi="Courier New" w:cs="Courier New"/>
          <w:spacing w:val="-3"/>
          <w:sz w:val="24"/>
          <w:szCs w:val="24"/>
        </w:rPr>
        <w:t>.</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40B4" w:rsidRPr="00696F7B" w:rsidRDefault="004F40B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4F40B4" w:rsidRPr="00696F7B" w:rsidSect="004F40B4">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B4" w:rsidRDefault="004F40B4">
      <w:pPr>
        <w:widowControl/>
        <w:spacing w:line="20" w:lineRule="exact"/>
        <w:rPr>
          <w:rFonts w:cstheme="minorBidi"/>
          <w:sz w:val="24"/>
          <w:szCs w:val="24"/>
        </w:rPr>
      </w:pPr>
    </w:p>
  </w:endnote>
  <w:endnote w:type="continuationSeparator" w:id="0">
    <w:p w:rsidR="004F40B4" w:rsidRDefault="004F40B4" w:rsidP="004F40B4">
      <w:r>
        <w:rPr>
          <w:rFonts w:cstheme="minorBidi"/>
          <w:sz w:val="24"/>
          <w:szCs w:val="24"/>
        </w:rPr>
        <w:t xml:space="preserve"> </w:t>
      </w:r>
    </w:p>
  </w:endnote>
  <w:endnote w:type="continuationNotice" w:id="1">
    <w:p w:rsidR="004F40B4" w:rsidRDefault="004F40B4" w:rsidP="004F40B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B4" w:rsidRDefault="004F40B4" w:rsidP="004F40B4">
      <w:r>
        <w:rPr>
          <w:rFonts w:cstheme="minorBidi"/>
          <w:sz w:val="24"/>
          <w:szCs w:val="24"/>
        </w:rPr>
        <w:separator/>
      </w:r>
    </w:p>
  </w:footnote>
  <w:footnote w:type="continuationSeparator" w:id="0">
    <w:p w:rsidR="004F40B4" w:rsidRDefault="004F40B4" w:rsidP="004F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B4" w:rsidRPr="00696F7B" w:rsidRDefault="004F40B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ORDER NO. PSC-97-0505-FOF-TL</w:t>
    </w:r>
  </w:p>
  <w:p w:rsidR="004F40B4" w:rsidRPr="00696F7B" w:rsidRDefault="004F40B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DOCKETS NOS. 970169-TL, 970190-TL</w:t>
    </w:r>
  </w:p>
  <w:p w:rsidR="004F40B4" w:rsidRPr="00696F7B" w:rsidRDefault="004F40B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96F7B">
      <w:rPr>
        <w:rFonts w:ascii="Courier New" w:hAnsi="Courier New" w:cs="Courier New"/>
        <w:spacing w:val="-3"/>
        <w:sz w:val="24"/>
        <w:szCs w:val="24"/>
      </w:rPr>
      <w:t xml:space="preserve">PAGE </w:t>
    </w:r>
    <w:r w:rsidRPr="00696F7B">
      <w:rPr>
        <w:rFonts w:ascii="Courier New" w:hAnsi="Courier New" w:cs="Courier New"/>
        <w:spacing w:val="-3"/>
        <w:sz w:val="24"/>
        <w:szCs w:val="24"/>
      </w:rPr>
      <w:fldChar w:fldCharType="begin"/>
    </w:r>
    <w:r w:rsidRPr="00696F7B">
      <w:rPr>
        <w:rFonts w:ascii="Courier New" w:hAnsi="Courier New" w:cs="Courier New"/>
        <w:spacing w:val="-3"/>
        <w:sz w:val="24"/>
        <w:szCs w:val="24"/>
      </w:rPr>
      <w:instrText>page \* arabic</w:instrText>
    </w:r>
    <w:r w:rsidRPr="00696F7B">
      <w:rPr>
        <w:rFonts w:ascii="Courier New" w:hAnsi="Courier New" w:cs="Courier New"/>
        <w:spacing w:val="-3"/>
        <w:sz w:val="24"/>
        <w:szCs w:val="24"/>
      </w:rPr>
      <w:fldChar w:fldCharType="separate"/>
    </w:r>
    <w:r w:rsidR="00F839FB">
      <w:rPr>
        <w:rFonts w:ascii="Courier New" w:hAnsi="Courier New" w:cs="Courier New"/>
        <w:noProof/>
        <w:spacing w:val="-3"/>
        <w:sz w:val="24"/>
        <w:szCs w:val="24"/>
      </w:rPr>
      <w:t>4</w:t>
    </w:r>
    <w:r w:rsidRPr="00696F7B">
      <w:rPr>
        <w:rFonts w:ascii="Courier New" w:hAnsi="Courier New" w:cs="Courier New"/>
        <w:spacing w:val="-3"/>
        <w:sz w:val="24"/>
        <w:szCs w:val="24"/>
      </w:rPr>
      <w:fldChar w:fldCharType="end"/>
    </w:r>
  </w:p>
  <w:p w:rsidR="004F40B4" w:rsidRDefault="004F40B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B4"/>
    <w:rsid w:val="004F40B4"/>
    <w:rsid w:val="00696F7B"/>
    <w:rsid w:val="00F8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F40B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F40B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96F7B"/>
    <w:pPr>
      <w:tabs>
        <w:tab w:val="center" w:pos="4680"/>
        <w:tab w:val="right" w:pos="9360"/>
      </w:tabs>
    </w:pPr>
  </w:style>
  <w:style w:type="character" w:customStyle="1" w:styleId="HeaderChar">
    <w:name w:val="Header Char"/>
    <w:basedOn w:val="DefaultParagraphFont"/>
    <w:link w:val="Header"/>
    <w:uiPriority w:val="99"/>
    <w:rsid w:val="00696F7B"/>
    <w:rPr>
      <w:rFonts w:ascii="Courier" w:hAnsi="Courier" w:cs="Courier"/>
      <w:sz w:val="20"/>
      <w:szCs w:val="20"/>
    </w:rPr>
  </w:style>
  <w:style w:type="paragraph" w:styleId="Footer">
    <w:name w:val="footer"/>
    <w:basedOn w:val="Normal"/>
    <w:link w:val="FooterChar"/>
    <w:uiPriority w:val="99"/>
    <w:unhideWhenUsed/>
    <w:rsid w:val="00696F7B"/>
    <w:pPr>
      <w:tabs>
        <w:tab w:val="center" w:pos="4680"/>
        <w:tab w:val="right" w:pos="9360"/>
      </w:tabs>
    </w:pPr>
  </w:style>
  <w:style w:type="character" w:customStyle="1" w:styleId="FooterChar">
    <w:name w:val="Footer Char"/>
    <w:basedOn w:val="DefaultParagraphFont"/>
    <w:link w:val="Footer"/>
    <w:uiPriority w:val="99"/>
    <w:rsid w:val="00696F7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F40B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F40B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96F7B"/>
    <w:pPr>
      <w:tabs>
        <w:tab w:val="center" w:pos="4680"/>
        <w:tab w:val="right" w:pos="9360"/>
      </w:tabs>
    </w:pPr>
  </w:style>
  <w:style w:type="character" w:customStyle="1" w:styleId="HeaderChar">
    <w:name w:val="Header Char"/>
    <w:basedOn w:val="DefaultParagraphFont"/>
    <w:link w:val="Header"/>
    <w:uiPriority w:val="99"/>
    <w:rsid w:val="00696F7B"/>
    <w:rPr>
      <w:rFonts w:ascii="Courier" w:hAnsi="Courier" w:cs="Courier"/>
      <w:sz w:val="20"/>
      <w:szCs w:val="20"/>
    </w:rPr>
  </w:style>
  <w:style w:type="paragraph" w:styleId="Footer">
    <w:name w:val="footer"/>
    <w:basedOn w:val="Normal"/>
    <w:link w:val="FooterChar"/>
    <w:uiPriority w:val="99"/>
    <w:unhideWhenUsed/>
    <w:rsid w:val="00696F7B"/>
    <w:pPr>
      <w:tabs>
        <w:tab w:val="center" w:pos="4680"/>
        <w:tab w:val="right" w:pos="9360"/>
      </w:tabs>
    </w:pPr>
  </w:style>
  <w:style w:type="character" w:customStyle="1" w:styleId="FooterChar">
    <w:name w:val="Footer Char"/>
    <w:basedOn w:val="DefaultParagraphFont"/>
    <w:link w:val="Footer"/>
    <w:uiPriority w:val="99"/>
    <w:rsid w:val="00696F7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2015-05-20T18:16:00Z</dcterms:created>
  <dcterms:modified xsi:type="dcterms:W3CDTF">2015-05-20T18:27:00Z</dcterms:modified>
</cp:coreProperties>
</file>