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188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            BEFORE THE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FLORIDA PUBLIC SERVICE COMMISSION</w:t>
      </w:r>
    </w:p>
    <w:p w:rsidR="00000000" w:rsidRPr="006249CE" w:rsidRDefault="00BA7893" w:rsidP="006249CE">
      <w:pPr>
        <w:pStyle w:val="PlainText"/>
      </w:pPr>
      <w:r w:rsidRPr="006249CE">
        <w:t xml:space="preserve">       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In the Matter of              </w:t>
      </w:r>
      <w:r w:rsidRPr="006249CE">
        <w:t xml:space="preserve"> DOCKET NO. 060001-EI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FUEL AND PURCHASED POWER</w:t>
      </w:r>
    </w:p>
    <w:p w:rsidR="00000000" w:rsidRPr="006249CE" w:rsidRDefault="00BA7893" w:rsidP="006249CE">
      <w:pPr>
        <w:pStyle w:val="PlainText"/>
      </w:pPr>
      <w:r w:rsidRPr="006249CE">
        <w:t xml:space="preserve">               COST RECOVERY CLAUSE WITH</w:t>
      </w:r>
    </w:p>
    <w:p w:rsidR="00000000" w:rsidRPr="006249CE" w:rsidRDefault="00BA7893" w:rsidP="006249CE">
      <w:pPr>
        <w:pStyle w:val="PlainText"/>
      </w:pPr>
      <w:r w:rsidRPr="006249CE">
        <w:t xml:space="preserve">       5       GENERATING PERFORMANCE INCENTIVE</w:t>
      </w:r>
    </w:p>
    <w:p w:rsidR="00000000" w:rsidRPr="006249CE" w:rsidRDefault="00BA7893" w:rsidP="006249CE">
      <w:pPr>
        <w:pStyle w:val="PlainText"/>
      </w:pPr>
      <w:r w:rsidRPr="006249CE">
        <w:t xml:space="preserve">               FACTOR.</w:t>
      </w:r>
    </w:p>
    <w:p w:rsidR="00000000" w:rsidRPr="006249CE" w:rsidRDefault="00BA7893" w:rsidP="006249CE">
      <w:pPr>
        <w:pStyle w:val="PlainText"/>
      </w:pPr>
      <w:r w:rsidRPr="006249CE">
        <w:t xml:space="preserve">       6       ---------------------------------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PETITION</w:t>
      </w:r>
      <w:r w:rsidRPr="006249CE">
        <w:t xml:space="preserve"> TO RECOVER NATURAL GAS     DOCKET NO. 060362-EI</w:t>
      </w:r>
    </w:p>
    <w:p w:rsidR="00000000" w:rsidRPr="006249CE" w:rsidRDefault="00BA7893" w:rsidP="006249CE">
      <w:pPr>
        <w:pStyle w:val="PlainText"/>
      </w:pPr>
      <w:r w:rsidRPr="006249CE">
        <w:t xml:space="preserve">               STORAGE PROJECT COSTS THROUGH</w:t>
      </w:r>
    </w:p>
    <w:p w:rsidR="00000000" w:rsidRPr="006249CE" w:rsidRDefault="00BA7893" w:rsidP="006249CE">
      <w:pPr>
        <w:pStyle w:val="PlainText"/>
      </w:pPr>
      <w:r w:rsidRPr="006249CE">
        <w:t xml:space="preserve">       8       FUEL COST RECOVERY CLAUSE, BY</w:t>
      </w:r>
    </w:p>
    <w:p w:rsidR="00000000" w:rsidRPr="006249CE" w:rsidRDefault="00BA7893" w:rsidP="006249CE">
      <w:pPr>
        <w:pStyle w:val="PlainText"/>
      </w:pPr>
      <w:r w:rsidRPr="006249CE">
        <w:t xml:space="preserve">               FLORIDA POWER &amp; LIGHT COMPANY.</w:t>
      </w:r>
    </w:p>
    <w:p w:rsidR="00000000" w:rsidRPr="006249CE" w:rsidRDefault="00BA7893" w:rsidP="006249CE">
      <w:pPr>
        <w:pStyle w:val="PlainText"/>
      </w:pPr>
      <w:r w:rsidRPr="006249CE">
        <w:t xml:space="preserve">       9       ---------------------------------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</w:t>
      </w:r>
      <w:r w:rsidRPr="006249CE">
        <w:t>PETITION FOR AUTHORITY TO           DOCKET NO. 041291-EI</w:t>
      </w:r>
    </w:p>
    <w:p w:rsidR="00000000" w:rsidRPr="006249CE" w:rsidRDefault="00BA7893" w:rsidP="006249CE">
      <w:pPr>
        <w:pStyle w:val="PlainText"/>
      </w:pPr>
      <w:r w:rsidRPr="006249CE">
        <w:t xml:space="preserve">               RECOVER PRUDENTLY INCURRED</w:t>
      </w:r>
    </w:p>
    <w:p w:rsidR="00000000" w:rsidRPr="006249CE" w:rsidRDefault="00BA7893" w:rsidP="006249CE">
      <w:pPr>
        <w:pStyle w:val="PlainText"/>
      </w:pPr>
      <w:r w:rsidRPr="006249CE">
        <w:t xml:space="preserve">      11       STORM RESTORATION COSTS RELATED</w:t>
      </w:r>
    </w:p>
    <w:p w:rsidR="00000000" w:rsidRPr="006249CE" w:rsidRDefault="00BA7893" w:rsidP="006249CE">
      <w:pPr>
        <w:pStyle w:val="PlainText"/>
      </w:pPr>
      <w:r w:rsidRPr="006249CE">
        <w:t xml:space="preserve">               TO 2004 STORM SEASON THAT</w:t>
      </w:r>
    </w:p>
    <w:p w:rsidR="00000000" w:rsidRPr="006249CE" w:rsidRDefault="00BA7893" w:rsidP="006249CE">
      <w:pPr>
        <w:pStyle w:val="PlainText"/>
      </w:pPr>
      <w:r w:rsidRPr="006249CE">
        <w:t xml:space="preserve">      12       EXCEED STORM RESERVE BALANCE, BY</w:t>
      </w:r>
    </w:p>
    <w:p w:rsidR="00000000" w:rsidRPr="006249CE" w:rsidRDefault="00BA7893" w:rsidP="006249CE">
      <w:pPr>
        <w:pStyle w:val="PlainText"/>
      </w:pPr>
      <w:r w:rsidRPr="006249CE">
        <w:t xml:space="preserve">               F</w:t>
      </w:r>
      <w:r w:rsidRPr="006249CE">
        <w:t>LORIDA POWER &amp; LIGHT COMPANY.</w:t>
      </w:r>
    </w:p>
    <w:p w:rsidR="00000000" w:rsidRPr="006249CE" w:rsidRDefault="00BA7893" w:rsidP="006249CE">
      <w:pPr>
        <w:pStyle w:val="PlainText"/>
      </w:pPr>
      <w:r w:rsidRPr="006249CE">
        <w:t xml:space="preserve">      13       __________________________________/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  ELECTRONIC VERSIONS OF THIS TRANSCRIPT ARE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A CONVENIENCE COPY ONLY AND ARE NOT</w:t>
      </w:r>
    </w:p>
    <w:p w:rsidR="00000000" w:rsidRPr="006249CE" w:rsidRDefault="00BA7893" w:rsidP="006249CE">
      <w:pPr>
        <w:pStyle w:val="PlainText"/>
      </w:pPr>
      <w:r w:rsidRPr="006249CE">
        <w:t xml:space="preserve">      15               THE OFFICIAL TRANSCR</w:t>
      </w:r>
      <w:r w:rsidRPr="006249CE">
        <w:t>IPT OF THE HEARING,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THE .PDF VERSION INCLUDES PREFILED TESTIMONY.</w:t>
      </w:r>
    </w:p>
    <w:p w:rsidR="00000000" w:rsidRPr="006249CE" w:rsidRDefault="00BA7893" w:rsidP="006249CE">
      <w:pPr>
        <w:pStyle w:val="PlainText"/>
      </w:pPr>
      <w:r w:rsidRPr="006249CE">
        <w:t xml:space="preserve">      16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VOLUME 2</w:t>
      </w:r>
    </w:p>
    <w:p w:rsidR="00000000" w:rsidRPr="006249CE" w:rsidRDefault="00BA7893" w:rsidP="006249CE">
      <w:pPr>
        <w:pStyle w:val="PlainText"/>
      </w:pPr>
      <w:r w:rsidRPr="006249CE">
        <w:t xml:space="preserve">      17                        Pages 188 through 406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</w:t>
      </w:r>
    </w:p>
    <w:p w:rsidR="00000000" w:rsidRPr="006249CE" w:rsidRDefault="00BA7893" w:rsidP="006249CE">
      <w:pPr>
        <w:pStyle w:val="PlainText"/>
      </w:pPr>
      <w:r w:rsidRPr="006249CE">
        <w:t xml:space="preserve">               PROCEEDINGS:          HEARI</w:t>
      </w:r>
      <w:r w:rsidRPr="006249CE">
        <w:t>NG</w:t>
      </w:r>
    </w:p>
    <w:p w:rsidR="00000000" w:rsidRPr="006249CE" w:rsidRDefault="00BA7893" w:rsidP="006249CE">
      <w:pPr>
        <w:pStyle w:val="PlainText"/>
      </w:pPr>
      <w:r w:rsidRPr="006249CE">
        <w:t xml:space="preserve">      19</w:t>
      </w:r>
    </w:p>
    <w:p w:rsidR="00000000" w:rsidRPr="006249CE" w:rsidRDefault="00BA7893" w:rsidP="006249CE">
      <w:pPr>
        <w:pStyle w:val="PlainText"/>
      </w:pPr>
      <w:r w:rsidRPr="006249CE">
        <w:t xml:space="preserve">               BEFORE:               CHAIRMAN LISA POLAK EDGAR</w:t>
      </w:r>
    </w:p>
    <w:p w:rsidR="00000000" w:rsidRPr="006249CE" w:rsidRDefault="00BA7893" w:rsidP="006249CE">
      <w:pPr>
        <w:pStyle w:val="PlainText"/>
      </w:pPr>
      <w:r w:rsidRPr="006249CE">
        <w:t xml:space="preserve">      20                             COMMISSIONER J. TERRY DEASON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COMMISSIONER ISILIO ARRIAGA</w:t>
      </w:r>
    </w:p>
    <w:p w:rsidR="00000000" w:rsidRPr="006249CE" w:rsidRDefault="00BA7893" w:rsidP="006249CE">
      <w:pPr>
        <w:pStyle w:val="PlainText"/>
      </w:pPr>
      <w:r w:rsidRPr="006249CE">
        <w:t xml:space="preserve">      21                             COMMISSI</w:t>
      </w:r>
      <w:r w:rsidRPr="006249CE">
        <w:t>ONER MATTHEW M. CARTER, II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COMMISSIONER KATRINA J. TEW</w:t>
      </w: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  <w:r w:rsidRPr="006249CE">
        <w:t xml:space="preserve">               DATE:                 Monday, November 6, 2006</w:t>
      </w: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  <w:r w:rsidRPr="006249CE">
        <w:t xml:space="preserve">               TIME:                 Commenced at 9:30 a.m.</w:t>
      </w:r>
    </w:p>
    <w:p w:rsidR="00000000" w:rsidRPr="006249CE" w:rsidRDefault="00BA7893" w:rsidP="006249CE">
      <w:pPr>
        <w:pStyle w:val="PlainText"/>
      </w:pPr>
      <w:r w:rsidRPr="006249CE">
        <w:t xml:space="preserve">      24          </w:t>
      </w:r>
      <w:r w:rsidRPr="006249CE">
        <w:t xml:space="preserve">                   Adjourned at 5:08 p.m.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lastRenderedPageBreak/>
        <w:t xml:space="preserve">                                                                       189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PLACE:                Betty Easley Conference Center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Room 148</w:t>
      </w:r>
    </w:p>
    <w:p w:rsidR="00000000" w:rsidRPr="006249CE" w:rsidRDefault="00BA7893" w:rsidP="006249CE">
      <w:pPr>
        <w:pStyle w:val="PlainText"/>
      </w:pPr>
      <w:r w:rsidRPr="006249CE">
        <w:t xml:space="preserve">       2                             4075 Esplanade Way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Tallahassee, Florida</w:t>
      </w:r>
    </w:p>
    <w:p w:rsidR="00000000" w:rsidRPr="006249CE" w:rsidRDefault="00BA7893" w:rsidP="006249CE">
      <w:pPr>
        <w:pStyle w:val="PlainText"/>
      </w:pPr>
      <w:r w:rsidRPr="006249CE">
        <w:t xml:space="preserve">       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REPORTED BY:          MARY ALLEN NEEL, RPR, FPR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PARTICIPATING:           (As heret</w:t>
      </w:r>
      <w:r w:rsidRPr="006249CE">
        <w:t>ofore noted.)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           *     *     *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             I N D E X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             WITNESSES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NAME                 </w:t>
      </w:r>
      <w:r w:rsidRPr="006249CE">
        <w:t xml:space="preserve">                              PAGE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GERARD J. YUPP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Continued Cross-Examination by Mr. McWhirter       192</w:t>
      </w:r>
    </w:p>
    <w:p w:rsidR="00000000" w:rsidRPr="006249CE" w:rsidRDefault="00BA7893" w:rsidP="006249CE">
      <w:pPr>
        <w:pStyle w:val="PlainText"/>
      </w:pPr>
      <w:r w:rsidRPr="006249CE">
        <w:t xml:space="preserve">               Cross-Examination by Ms. Bennett                   217</w:t>
      </w:r>
    </w:p>
    <w:p w:rsidR="00000000" w:rsidRPr="006249CE" w:rsidRDefault="00BA7893" w:rsidP="006249CE">
      <w:pPr>
        <w:pStyle w:val="PlainText"/>
      </w:pPr>
      <w:r w:rsidRPr="006249CE">
        <w:t xml:space="preserve">      17       Redirect Examination by Mr. </w:t>
      </w:r>
      <w:r w:rsidRPr="006249CE">
        <w:t>Butler                 219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W. E. GWINN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Prefiled Testimony Inserted                        224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PAMELA SONNELITTER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Prefiled Testimony of 4/3/06 Inserted              237</w:t>
      </w:r>
    </w:p>
    <w:p w:rsidR="00000000" w:rsidRPr="006249CE" w:rsidRDefault="00BA7893" w:rsidP="006249CE">
      <w:pPr>
        <w:pStyle w:val="PlainText"/>
      </w:pPr>
      <w:r w:rsidRPr="006249CE">
        <w:t xml:space="preserve">               </w:t>
      </w:r>
      <w:r w:rsidRPr="006249CE">
        <w:t>Prefiled Testimony of 9/1/06 Inserted              251</w:t>
      </w: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  <w:r w:rsidRPr="006249CE">
        <w:t xml:space="preserve">               GEORGE BACHMAN</w:t>
      </w: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  <w:r w:rsidRPr="006249CE">
        <w:t xml:space="preserve">               Direct Examination by Mr. Horton                   256</w:t>
      </w:r>
    </w:p>
    <w:p w:rsidR="00000000" w:rsidRPr="006249CE" w:rsidRDefault="00BA7893" w:rsidP="006249CE">
      <w:pPr>
        <w:pStyle w:val="PlainText"/>
      </w:pPr>
      <w:r w:rsidRPr="006249CE">
        <w:t xml:space="preserve">      24       Prefiled Testimony Inserted                        259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</w:t>
      </w:r>
      <w:r w:rsidRPr="006249CE">
        <w:t xml:space="preserve"> 25</w:t>
      </w:r>
    </w:p>
    <w:p w:rsidR="00000000" w:rsidRDefault="00BA7893" w:rsidP="006249CE">
      <w:pPr>
        <w:pStyle w:val="PlainText"/>
      </w:pP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190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          CONTINUED INDEX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NAME                                              PAGE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</w:t>
      </w:r>
    </w:p>
    <w:p w:rsidR="00000000" w:rsidRPr="006249CE" w:rsidRDefault="00BA7893" w:rsidP="006249CE">
      <w:pPr>
        <w:pStyle w:val="PlainText"/>
      </w:pPr>
      <w:r w:rsidRPr="006249CE">
        <w:t xml:space="preserve">               ROBERT CAMFIE</w:t>
      </w:r>
      <w:r w:rsidRPr="006249CE">
        <w:t>LD</w:t>
      </w:r>
    </w:p>
    <w:p w:rsidR="00000000" w:rsidRPr="006249CE" w:rsidRDefault="00BA7893" w:rsidP="006249CE">
      <w:pPr>
        <w:pStyle w:val="PlainText"/>
      </w:pPr>
      <w:r w:rsidRPr="006249CE">
        <w:t xml:space="preserve">       4</w:t>
      </w:r>
    </w:p>
    <w:p w:rsidR="00000000" w:rsidRPr="006249CE" w:rsidRDefault="00BA7893" w:rsidP="006249CE">
      <w:pPr>
        <w:pStyle w:val="PlainText"/>
      </w:pPr>
      <w:r w:rsidRPr="006249CE">
        <w:t xml:space="preserve">               Direct Examination by Mr. Horton                   263</w:t>
      </w:r>
    </w:p>
    <w:p w:rsidR="00000000" w:rsidRPr="006249CE" w:rsidRDefault="00BA7893" w:rsidP="006249CE">
      <w:pPr>
        <w:pStyle w:val="PlainText"/>
      </w:pPr>
      <w:r w:rsidRPr="006249CE">
        <w:t xml:space="preserve">       5       Prefiled Testimony Inserted                        268</w:t>
      </w:r>
    </w:p>
    <w:p w:rsidR="00000000" w:rsidRPr="006249CE" w:rsidRDefault="00BA7893" w:rsidP="006249CE">
      <w:pPr>
        <w:pStyle w:val="PlainText"/>
      </w:pPr>
      <w:r w:rsidRPr="006249CE">
        <w:t xml:space="preserve">               Cross-Examination by Ms. Bennett                   295</w:t>
      </w:r>
    </w:p>
    <w:p w:rsidR="00000000" w:rsidRPr="006249CE" w:rsidRDefault="00BA7893" w:rsidP="006249CE">
      <w:pPr>
        <w:pStyle w:val="PlainText"/>
      </w:pPr>
      <w:r w:rsidRPr="006249CE">
        <w:t xml:space="preserve">       6</w:t>
      </w:r>
    </w:p>
    <w:p w:rsidR="00000000" w:rsidRPr="006249CE" w:rsidRDefault="00BA7893" w:rsidP="006249CE">
      <w:pPr>
        <w:pStyle w:val="PlainText"/>
      </w:pPr>
      <w:r w:rsidRPr="006249CE">
        <w:t xml:space="preserve">               MARK</w:t>
      </w:r>
      <w:r w:rsidRPr="006249CE">
        <w:t xml:space="preserve"> CUTSHAW</w:t>
      </w:r>
    </w:p>
    <w:p w:rsidR="00000000" w:rsidRPr="006249CE" w:rsidRDefault="00BA7893" w:rsidP="006249CE">
      <w:pPr>
        <w:pStyle w:val="PlainText"/>
      </w:pPr>
      <w:r w:rsidRPr="006249CE">
        <w:t xml:space="preserve">       7</w:t>
      </w:r>
    </w:p>
    <w:p w:rsidR="00000000" w:rsidRPr="006249CE" w:rsidRDefault="00BA7893" w:rsidP="006249CE">
      <w:pPr>
        <w:pStyle w:val="PlainText"/>
      </w:pPr>
      <w:r w:rsidRPr="006249CE">
        <w:t xml:space="preserve">               Direct Examination by Mr. Horton                   302</w:t>
      </w:r>
    </w:p>
    <w:p w:rsidR="00000000" w:rsidRPr="006249CE" w:rsidRDefault="00BA7893" w:rsidP="006249CE">
      <w:pPr>
        <w:pStyle w:val="PlainText"/>
      </w:pPr>
      <w:r w:rsidRPr="006249CE">
        <w:t xml:space="preserve">       8       Prefiled Testimony Inserted                        305</w:t>
      </w:r>
    </w:p>
    <w:p w:rsidR="00000000" w:rsidRPr="006249CE" w:rsidRDefault="00BA7893" w:rsidP="006249CE">
      <w:pPr>
        <w:pStyle w:val="PlainText"/>
      </w:pPr>
      <w:r w:rsidRPr="006249CE">
        <w:t xml:space="preserve">               Cross-Examination by Ms. Bennett                   308</w:t>
      </w:r>
    </w:p>
    <w:p w:rsidR="00000000" w:rsidRPr="006249CE" w:rsidRDefault="00BA7893" w:rsidP="006249CE">
      <w:pPr>
        <w:pStyle w:val="PlainText"/>
      </w:pPr>
      <w:r w:rsidRPr="006249CE">
        <w:t xml:space="preserve">       9</w:t>
      </w:r>
    </w:p>
    <w:p w:rsidR="00000000" w:rsidRPr="006249CE" w:rsidRDefault="00BA7893" w:rsidP="006249CE">
      <w:pPr>
        <w:pStyle w:val="PlainText"/>
      </w:pPr>
      <w:r w:rsidRPr="006249CE">
        <w:t xml:space="preserve">             </w:t>
      </w:r>
      <w:r w:rsidRPr="006249CE">
        <w:t xml:space="preserve">  CHERYL MARTIN</w:t>
      </w:r>
    </w:p>
    <w:p w:rsidR="00000000" w:rsidRPr="006249CE" w:rsidRDefault="00BA7893" w:rsidP="006249CE">
      <w:pPr>
        <w:pStyle w:val="PlainText"/>
      </w:pPr>
      <w:r w:rsidRPr="006249CE">
        <w:t xml:space="preserve">      10</w:t>
      </w:r>
    </w:p>
    <w:p w:rsidR="00000000" w:rsidRPr="006249CE" w:rsidRDefault="00BA7893" w:rsidP="006249CE">
      <w:pPr>
        <w:pStyle w:val="PlainText"/>
      </w:pPr>
      <w:r w:rsidRPr="006249CE">
        <w:t xml:space="preserve">               Direct Examination by Mr. Horton                   310</w:t>
      </w:r>
    </w:p>
    <w:p w:rsidR="00000000" w:rsidRPr="006249CE" w:rsidRDefault="00BA7893" w:rsidP="006249CE">
      <w:pPr>
        <w:pStyle w:val="PlainText"/>
      </w:pPr>
      <w:r w:rsidRPr="006249CE">
        <w:t xml:space="preserve">      11       Prefiled Testimony of 2/26/06 Inserted             313</w:t>
      </w:r>
    </w:p>
    <w:p w:rsidR="00000000" w:rsidRPr="006249CE" w:rsidRDefault="00BA7893" w:rsidP="006249CE">
      <w:pPr>
        <w:pStyle w:val="PlainText"/>
      </w:pPr>
      <w:r w:rsidRPr="006249CE">
        <w:t xml:space="preserve">               Prefiled Testimony of 8/8/06 Inserted              315</w:t>
      </w:r>
    </w:p>
    <w:p w:rsidR="00000000" w:rsidRPr="006249CE" w:rsidRDefault="00BA7893" w:rsidP="006249CE">
      <w:pPr>
        <w:pStyle w:val="PlainText"/>
      </w:pPr>
      <w:r w:rsidRPr="006249CE">
        <w:t xml:space="preserve">      12       P</w:t>
      </w:r>
      <w:r w:rsidRPr="006249CE">
        <w:t>refiled Testimony of 10/26/06 Inserted            317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R. H. BALL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Direct Examination by Mr. Badders                  322</w:t>
      </w:r>
    </w:p>
    <w:p w:rsidR="00000000" w:rsidRPr="006249CE" w:rsidRDefault="00BA7893" w:rsidP="006249CE">
      <w:pPr>
        <w:pStyle w:val="PlainText"/>
      </w:pPr>
      <w:r w:rsidRPr="006249CE">
        <w:t xml:space="preserve">               Prefiled Testimony of 3/1/06 Inserted              326</w:t>
      </w:r>
    </w:p>
    <w:p w:rsidR="00000000" w:rsidRPr="006249CE" w:rsidRDefault="00BA7893" w:rsidP="006249CE">
      <w:pPr>
        <w:pStyle w:val="PlainText"/>
      </w:pPr>
      <w:r w:rsidRPr="006249CE">
        <w:t xml:space="preserve">      15       Prefiled Test</w:t>
      </w:r>
      <w:r w:rsidRPr="006249CE">
        <w:t>imony of 8/8/06 Inserted              336</w:t>
      </w:r>
    </w:p>
    <w:p w:rsidR="00000000" w:rsidRPr="006249CE" w:rsidRDefault="00BA7893" w:rsidP="006249CE">
      <w:pPr>
        <w:pStyle w:val="PlainText"/>
      </w:pPr>
      <w:r w:rsidRPr="006249CE">
        <w:t xml:space="preserve">               Prefiled Testimony of 9/1/06 Inserted              347</w:t>
      </w:r>
    </w:p>
    <w:p w:rsidR="00000000" w:rsidRPr="006249CE" w:rsidRDefault="00BA7893" w:rsidP="006249CE">
      <w:pPr>
        <w:pStyle w:val="PlainText"/>
      </w:pPr>
      <w:r w:rsidRPr="006249CE">
        <w:t xml:space="preserve">      16       Cross-Examination by Ms. Christensen               357</w:t>
      </w:r>
    </w:p>
    <w:p w:rsidR="00000000" w:rsidRPr="006249CE" w:rsidRDefault="00BA7893" w:rsidP="006249CE">
      <w:pPr>
        <w:pStyle w:val="PlainText"/>
      </w:pPr>
      <w:r w:rsidRPr="006249CE">
        <w:t xml:space="preserve">               Cross-Examination by Mr. McWhirter                 358</w:t>
      </w:r>
    </w:p>
    <w:p w:rsidR="00000000" w:rsidRPr="006249CE" w:rsidRDefault="00BA7893" w:rsidP="006249CE">
      <w:pPr>
        <w:pStyle w:val="PlainText"/>
      </w:pPr>
      <w:r w:rsidRPr="006249CE">
        <w:t xml:space="preserve">      17       Cross-Examination by Mr. Butler                    368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RHONDA J. MARTIN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Prefiled Testimony of 8/8/06 Inserted              372</w:t>
      </w:r>
    </w:p>
    <w:p w:rsidR="00000000" w:rsidRPr="006249CE" w:rsidRDefault="00BA7893" w:rsidP="006249CE">
      <w:pPr>
        <w:pStyle w:val="PlainText"/>
      </w:pPr>
      <w:r w:rsidRPr="006249CE">
        <w:t xml:space="preserve">               Prefiled Testimony of 9/1/06 Inserted              375</w:t>
      </w:r>
    </w:p>
    <w:p w:rsidR="00000000" w:rsidRPr="006249CE" w:rsidRDefault="00BA7893" w:rsidP="006249CE">
      <w:pPr>
        <w:pStyle w:val="PlainText"/>
      </w:pPr>
      <w:r w:rsidRPr="006249CE">
        <w:t xml:space="preserve">      </w:t>
      </w:r>
      <w:r w:rsidRPr="006249CE">
        <w:t>20</w:t>
      </w:r>
    </w:p>
    <w:p w:rsidR="00000000" w:rsidRPr="006249CE" w:rsidRDefault="00BA7893" w:rsidP="006249CE">
      <w:pPr>
        <w:pStyle w:val="PlainText"/>
      </w:pPr>
      <w:r w:rsidRPr="006249CE">
        <w:t xml:space="preserve">               L. S. NOACK</w:t>
      </w: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  <w:r w:rsidRPr="006249CE">
        <w:t xml:space="preserve">               Prefiled Testimony of 4/3/06 Inserted              385</w:t>
      </w:r>
    </w:p>
    <w:p w:rsidR="00000000" w:rsidRPr="006249CE" w:rsidRDefault="00BA7893" w:rsidP="006249CE">
      <w:pPr>
        <w:pStyle w:val="PlainText"/>
      </w:pPr>
      <w:r w:rsidRPr="006249CE">
        <w:t xml:space="preserve">      22       Prefiled Testimony of 9/1/06 Inserted              393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TERRY A. DAVIS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Prefiled Testimony of </w:t>
      </w:r>
      <w:r w:rsidRPr="006249CE">
        <w:t>Terry A. Davis Inserted      399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CERTIFICATE OF REPORTER                            406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191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             EXHIBITS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</w:t>
      </w: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         NUMBER                                  I.D.    ADMTD.</w:t>
      </w:r>
    </w:p>
    <w:p w:rsidR="00000000" w:rsidRPr="006249CE" w:rsidRDefault="00BA7893" w:rsidP="006249CE">
      <w:pPr>
        <w:pStyle w:val="PlainText"/>
      </w:pPr>
      <w:r w:rsidRPr="006249CE">
        <w:t xml:space="preserve">       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4       11                                                 221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5       12                                                 221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6       13             </w:t>
      </w:r>
      <w:r w:rsidRPr="006249CE">
        <w:t xml:space="preserve">                                    221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7       14                                                 221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8       15                                                 223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9       17                                                 2</w:t>
      </w:r>
      <w:r w:rsidRPr="006249CE">
        <w:t>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10       20                                                 321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11       21                                                 321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12       22                                                 321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13       23              </w:t>
      </w:r>
      <w:r w:rsidRPr="006249CE">
        <w:t xml:space="preserve">                                   370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14       24                                                 370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15       25                                                 371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16       26                                                 37</w:t>
      </w:r>
      <w:r w:rsidRPr="006249CE">
        <w:t>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17       27                                                 371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18       28                                                 384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19       29                                                 384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192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(Transcript follows in sequence from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Volume 1.)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Thereupon,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</w:t>
      </w:r>
      <w:r w:rsidRPr="006249CE">
        <w:t xml:space="preserve">                          GERARD J. YUPP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called as a witness on behalf of Florida Power &amp; Light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Company, continues his sworn testimony as follows: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    CONTINUED CROSS-EXAMINATION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</w:t>
      </w:r>
      <w:r w:rsidRPr="006249CE">
        <w:t xml:space="preserve">     BY MR. McWHIRTER: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Q.   A swap is a financial transaction; is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A.   That's right.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Q.   And a collar is a financial transaction?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A</w:t>
      </w:r>
      <w:r w:rsidRPr="006249CE">
        <w:t>.   Yes, it can be,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Q.   And when you engage in the hedging, do you do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it in one of the commodity exchanges, or do you do it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over the counter?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A.   Predominantly over th</w:t>
      </w:r>
      <w:r w:rsidRPr="006249CE">
        <w:t>e counter.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Q.   Do you deal over the counter with any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affiliated companies of Florida Power &amp; Light?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A.   No, we do not.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Q.   If the Commission had the duty to determine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whether a hedging program was prudent or imprudent, give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me an example of some kind of hedge that you would deem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to be imprudent.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A.   From a utility perspective, I think hedges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193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that would be put in place purely at, let's say, trying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to save the customer money, and as I explained in my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summary, </w:t>
      </w:r>
      <w:r w:rsidRPr="006249CE">
        <w:t>trying to outguess the market to return savings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to the customers, those would be in my opinion imprudent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hedging transactions.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The bottom line is, we don't know where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mar</w:t>
      </w:r>
      <w:r w:rsidRPr="006249CE">
        <w:t>ket is going to go.  And in order to execute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prudent hedging program, you need to be well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disciplined, you need to follow the plan, so to speak,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and it does have to be independently controlled.  But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think "well disciplined" is the right term.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And there may be indications that the market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is heading in a different direction, and it's fine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take that into account, and I </w:t>
      </w:r>
      <w:r w:rsidRPr="006249CE">
        <w:t>think your hedging program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can be adjusted to take that into account with different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types of instruments to limit your exposure.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     But to see the market moving in a different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d</w:t>
      </w:r>
      <w:r w:rsidRPr="006249CE">
        <w:t>irection and all of a sudden change your strategy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think could be, in reference to your question,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Mr. McWhirter, deemed to be not prudent, because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cannot guess where the market is going to go.  It c</w:t>
      </w:r>
      <w:r w:rsidRPr="006249CE">
        <w:t>ould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change tomorrow and start going back up again.  So it's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the transactions that are speculative in nature that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would say are not prudent.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Q.   How do you determine whether a </w:t>
      </w:r>
      <w:r w:rsidRPr="006249CE">
        <w:t>transaction was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194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speculative or not speculative?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A.   Well, I guess that's the difficult part.  But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I think probab</w:t>
      </w:r>
      <w:r w:rsidRPr="006249CE">
        <w:t>ly -- and from what we file each year,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think you can see a certain pattern with our results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where we weren't in and out of transactions on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frequent basis, in other words, changing the percentages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of what we hedged.  I mean, we develop our plan in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beginning of -- generally in the beginning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previous year, and we execute that hedge program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throughout the year to get to ou</w:t>
      </w:r>
      <w:r w:rsidRPr="006249CE">
        <w:t>r desired percentages,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and we don't vary a lot from that.  Again, we're well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disciplined in our approach.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And so it would be difficult to see -- I think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it would be difficult</w:t>
      </w:r>
      <w:r w:rsidRPr="006249CE">
        <w:t xml:space="preserve"> to determine whether somebody was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in the market purely speculating, but I think you would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see a lot more swings in their percentages, maybe a lot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more volume traded in their percentages as they try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beat the market.  But again, it's probably difficult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determine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Q.   Under your hedging program, do you have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minimum and maximum percentages that you hedge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</w:t>
      </w:r>
      <w:r w:rsidRPr="006249CE">
        <w:t xml:space="preserve">      different times of the year for, say, delivery -- if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you're hedging in August for delivery next June, do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have a specified minimum or maximum percentage you use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in August 2006 for June 2007 acq</w:t>
      </w:r>
      <w:r w:rsidRPr="006249CE">
        <w:t>uisitions?</w:t>
      </w:r>
    </w:p>
    <w:p w:rsidR="00FB219E" w:rsidRDefault="00FB219E" w:rsidP="006249CE">
      <w:pPr>
        <w:pStyle w:val="PlainText"/>
      </w:pP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  <w:r w:rsidRPr="006249CE">
        <w:cr/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195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A.   We generally will have a target percentage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what we determined through management approval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</w:t>
      </w:r>
      <w:r w:rsidRPr="006249CE">
        <w:t>everything.  We have a target percentage that we're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looking at for the next recovery period.  We generally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will shape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Obviously, there are more volatile times than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othe</w:t>
      </w:r>
      <w:r w:rsidRPr="006249CE">
        <w:t>rs, such as the winter period versus summer period,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although with recent hurricane events and everything,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summer has become very volatile also.  But, yes, we do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have target percentages that we're lookin</w:t>
      </w:r>
      <w:r w:rsidRPr="006249CE">
        <w:t>g at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tolerance bands around those target percentages to where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it's acceptable to be -- you are considered to be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line with what the plan was if you are within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tolerance band</w:t>
      </w:r>
      <w:r w:rsidRPr="006249CE">
        <w:t>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     And the other point I'll make on that is -- 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other note I'll make on that is that we do engage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rebalancing our hedge positions on a fairly frequent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basis.  Depending o</w:t>
      </w:r>
      <w:r w:rsidRPr="006249CE">
        <w:t>n where fuel prices are moving,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will look not necessarily to change percentages or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change what our plan is, but to rebalance our positions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around where fuel prices are going and what 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</w:t>
      </w:r>
      <w:r w:rsidRPr="006249CE">
        <w:t>22       projections or new projections would be from a move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fuel price.  And by projections, I mean fuel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requirements.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Q.   Would you look at Appendix 1 to your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</w:t>
      </w:r>
      <w:r w:rsidRPr="006249CE">
        <w:t xml:space="preserve">                                          196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testimony, page 3?  This is your September testimony.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A.   Yes.  Page 3?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Q.   Yes, sir.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A.  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</w:t>
      </w:r>
      <w:r w:rsidRPr="006249CE">
        <w:t xml:space="preserve">    Q.   About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MR. BUTLER:  I'm sorry, Mr. McWhirter.  Just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to be clear, for me at least, you're referring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page that begins, "FPL projected dispatch costs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proje</w:t>
      </w:r>
      <w:r w:rsidRPr="006249CE">
        <w:t>cted availability of natural gas"?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     MR. McWHIRTER:  That is correct, January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through December.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BY MR. McWHIRTER: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Q.   Look at natural gas dispatch price.  What does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</w:t>
      </w:r>
      <w:r w:rsidRPr="006249CE">
        <w:t xml:space="preserve">    14       that mean?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A.   That is the dispatch price of natural gas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we project.  And by dispatch price, we meant it is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commodity cost with variable transport rolled into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</w:t>
      </w:r>
      <w:r w:rsidRPr="006249CE">
        <w:t>18       We do not dispatch our system with a fixed component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transportation included, so our dispatch price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natural gas includes commodity plus a variable transport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component to the burner tube.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Q.   What are the -- you don't hedge in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transportation costs, do you, or do you?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A.   I'm not sure what I follow by hedging --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Q.   Well, the NYMEX quotes prices a</w:t>
      </w:r>
      <w:r w:rsidRPr="006249CE">
        <w:t>t Henry Hub,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197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and you have a cost to transport the gas from Henry Hub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to wherever your generator is located, at the gateway.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</w:t>
      </w:r>
      <w:r w:rsidRPr="006249CE">
        <w:t xml:space="preserve">           A.   Right.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Q.   I call that the transportation price.  What do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you call it?  Basis?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A.   No.  You are correct.  That is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transportation cost.  No, we do not he</w:t>
      </w:r>
      <w:r w:rsidRPr="006249CE">
        <w:t>dge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transportation.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And there are two types of transportation.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There is obviously the fixed demand charge, which is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sunk cost, which is what we will pay the transporter 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gas pipeline regardless of whether we use it or not.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That is our firm transportation.  And then there's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variable component of moving gas under firm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transportation.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</w:t>
      </w:r>
      <w:r w:rsidRPr="006249CE">
        <w:t xml:space="preserve">     Q.   Looking at those four lines for your different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interstate pipelines, January through December, how do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those numbers that you have in your testimony compare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the Henry Hub prices for the same</w:t>
      </w:r>
      <w:r w:rsidRPr="006249CE">
        <w:t xml:space="preserve"> periods?  Are they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more or less?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A.   How do they compare to the Henry Hub price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that was used to generate these prices?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Q.   Yes, sir.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A.   Or the NY</w:t>
      </w:r>
      <w:r w:rsidRPr="006249CE">
        <w:t>MEX price, I should say.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Q.   Well, you've got a commodity price and a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198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transportation price, and I want to know how -- say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price for March is $11.25 on FGT per MM/Btu.  How does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that compare to the NYMEX plus your fixed transportation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cost?  Is that more or less?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A.   That 11.25 would be more than the NY</w:t>
      </w:r>
      <w:r w:rsidRPr="006249CE">
        <w:t>MEX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commodity price.  How much more I don't know off the top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of my head here, but it would be more.  Now, the other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thing to keep in mind, these projected dispatch costs do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not include</w:t>
      </w:r>
      <w:r w:rsidRPr="006249CE">
        <w:t xml:space="preserve"> the firm transportation demand charge, only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the variable component.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Q.   I see.  I'm sorry, but I have to ask you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explain again the differential between the firm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transportatio</w:t>
      </w:r>
      <w:r w:rsidRPr="006249CE">
        <w:t>n and the variable component.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A.   Well, as part of our firm transportation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arrangements with either pipeline, FGT or Gulf Stream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our case, we pay a demand charge, which is a fixed fee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</w:t>
      </w:r>
      <w:r w:rsidRPr="006249CE">
        <w:t>17       for the amount of volume that we have as firm capacity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on either pipeline.  And then to move gas under firm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transportation, there is variable transportation rates,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which is commodity and fuel.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     And so in this particular table here, what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see in firm FGT would be the commodity price, or 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NYMEX price, with a variable component added to it,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which would be our dis</w:t>
      </w:r>
      <w:r w:rsidRPr="006249CE">
        <w:t>patch price.  Now, under nonfirm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FGT, there would be an additional transport component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199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which we would consider interruptible transport.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So to the extent that I use all of the firm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transportation capacity that I have on either pipeline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to meet my requirements, my system requirements, we do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project that there i</w:t>
      </w:r>
      <w:r w:rsidRPr="006249CE">
        <w:t>s interruptible transport that may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be available on a day-to-day basis, and that's where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see higher prices.  As compared in the example that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gave of 11.25 in March for firm FGT, dollar per MM/Btu</w:t>
      </w:r>
      <w:r w:rsidRPr="006249CE">
        <w:t>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you can see that nonfirm is at 11.68.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     So that would be a case where there's an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interruptible transport rate that we're estimating what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that would be, and we put that into o</w:t>
      </w:r>
      <w:r w:rsidRPr="006249CE">
        <w:t>ur model to say,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"Okay.  Even given that extra interruptible transport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rate, would the system dispatch economically," and take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that additional gas.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Q.   Do you use this number to </w:t>
      </w:r>
      <w:r w:rsidRPr="006249CE">
        <w:t>lock in your hedge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percentages?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A.   We do not use -- well, let me ask for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clarification.  Do we use what number to lock in 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hedge percentages?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Q.   We</w:t>
      </w:r>
      <w:r w:rsidRPr="006249CE">
        <w:t>ll, let's take the 11.25 for March of 2007.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How do you use that number in connection with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hedging operations?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A.   Well, basically, that number -- and as a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footnote, this par</w:t>
      </w:r>
      <w:r w:rsidRPr="006249CE">
        <w:t>ticular table was developed from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200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August 7th forward curve prices, which was the curve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that went into our September 1st filing.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</w:t>
      </w:r>
      <w:r w:rsidRPr="006249CE">
        <w:t xml:space="preserve"> 3                 But where this number would be used is, as it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would on a week-to-week basis, we develop projections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a week-to-week basis, given updated forward curve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prices.  And so these prices w</w:t>
      </w:r>
      <w:r w:rsidRPr="006249CE">
        <w:t>ould go into developing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our fuel requirements, natural gas and fuel oil, for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subsequent period or for the period that we're in. 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continually rebalance.  And that is then the main driver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</w:t>
      </w:r>
      <w:r w:rsidRPr="006249CE">
        <w:t>10       of our hedge percentage, so to speak.  So as we update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our fuel burn requirements on a weekly basis, our hedge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percentages and whether we're in tolerance to what was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approved by management as t</w:t>
      </w:r>
      <w:r w:rsidRPr="006249CE">
        <w:t>he hedge plan is based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those new requirements.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     So I guess the long story, these prices are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used to develop fuel burn projections, which then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what we are hedging based u</w:t>
      </w:r>
      <w:r w:rsidRPr="006249CE">
        <w:t>pon those fuel burn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projections.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Q.   So you use the 11.25 number as what you would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go out into the over-the-counter market to buy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A.   No.  We would -- I guess to clarify</w:t>
      </w:r>
      <w:r w:rsidRPr="006249CE">
        <w:t xml:space="preserve"> it better,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assuming 11.25 was put in the model to dispatch 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system and that resulted in a gas burn of 100,000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MM/Btu, if our hedge program bottom line intent for this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period of tim</w:t>
      </w:r>
      <w:r w:rsidRPr="006249CE">
        <w:t>e was to be 50 percent hedged, then in this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201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case, the 100,000 MM/Btu that was generated by using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this fuel price would result in a hedge</w:t>
      </w:r>
      <w:r w:rsidRPr="006249CE">
        <w:t xml:space="preserve"> program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guideline of 50,000 MM/Btu, let's say, for March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period.  And so we would hedging up to the 50,000 MM/Btu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to be within tolerance of our hedge program.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It has </w:t>
      </w:r>
      <w:r w:rsidRPr="006249CE">
        <w:t>nothing to do with the price that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shown here.  We hedge based on what the prices generate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as our fuel requirements and what our agreed-upon hedge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percentages are.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Q.   But you </w:t>
      </w:r>
      <w:r w:rsidRPr="006249CE">
        <w:t>would use that price to determine what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you would pay -- if you were in the 50 percent criteria,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what you would pay -- what you would look for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purchase gas in the futures market;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</w:t>
      </w:r>
      <w:r w:rsidRPr="006249CE">
        <w:t xml:space="preserve">     14            A.   Well, at that particular point in time,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may be the price that -- if we were to rebalance, 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even were in the process of getting up to the original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hedge percentages, that m</w:t>
      </w:r>
      <w:r w:rsidRPr="006249CE">
        <w:t>ay in fact be the price that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would be hedging at.  But it does take some time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rebalance and to actually get to the appropriate level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of hedges for whatever the agreed-upon percentages were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</w:t>
      </w:r>
      <w:r w:rsidRPr="006249CE">
        <w:t xml:space="preserve">  21       for us.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     So price does change on a day-to-day basis,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and it may not necessarily be at, in this case, whatever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the commodity underlying 11.25 was.  It may not be that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</w:t>
      </w:r>
      <w:r w:rsidRPr="006249CE">
        <w:t xml:space="preserve">  price at the time that we execute the hedge.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202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But that's where we're not -- we are not price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guessing or speculating.  We hav</w:t>
      </w:r>
      <w:r w:rsidRPr="006249CE">
        <w:t>e a target percentage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meet, and we are going to meet that.  And depending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what the outcome or revised fuel burn projections are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based on latest prices, we are going to go hedge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</w:t>
      </w:r>
      <w:r w:rsidRPr="006249CE">
        <w:t xml:space="preserve">      right percentage given those requirements.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Q.   And each month as you approach the consumption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date, I would imagine each month your hedging percentage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increases to a maximum?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</w:t>
      </w:r>
      <w:r w:rsidRPr="006249CE">
        <w:t xml:space="preserve">        A.   When we are originally hedging -- and we can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take 2006, for example, for 2007.  Our original hedge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program in the '06 period probably begins sometime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March, and we hedge across a pretty </w:t>
      </w:r>
      <w:r w:rsidRPr="006249CE">
        <w:t>significant period,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let's say an eight-month period through October, if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is in fact eight months.  But once we agree on 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target hedges for '07 period, then we would begin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ear</w:t>
      </w:r>
      <w:r w:rsidRPr="006249CE">
        <w:t>ly 2006, and we would begin hedging over a period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time to get ourselves to the appropriate level.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Q.   Is the appropriate level confidential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information, or can you give us some idea of what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percentages are?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A.   All of our hedge percentages we do keep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confidential.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Q.   All right.  You indicated on page 19 of your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September 1 testimony at line</w:t>
      </w:r>
      <w:r w:rsidRPr="006249CE">
        <w:t xml:space="preserve"> 10 that through the month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203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of July, you had realized losses of approximately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$186 million to that point in time.  Can you give us an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update as to the realized losses to this point in time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in 2006?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A.   Yes.  I do have an update through September.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I do not have the final October numbers yet, but through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</w:t>
      </w:r>
      <w:r w:rsidRPr="006249CE">
        <w:t xml:space="preserve">       September, we were at $262 million realized losses.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Q.   And if you wanted to determine the impact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the customers, you would divide 262 million by what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-- 109 million megawatt-hour sal</w:t>
      </w:r>
      <w:r w:rsidRPr="006249CE">
        <w:t>es that you make each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year, so your hedging losses would amount to -- well,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I've got my calculator here.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MR. BUTLER:  I would ask Mr. McWhirter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identify the source he's re</w:t>
      </w:r>
      <w:r w:rsidRPr="006249CE">
        <w:t>ferring to for his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kilowatt-hour sales.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BY MR. McWHIRTER: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Q.   On E1 that Ms. Dubin talked about earlier,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believe your anticipated annual retail sales is in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</w:t>
      </w:r>
      <w:r w:rsidRPr="006249CE">
        <w:t xml:space="preserve">  area of 109 million megawatt-hours,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A.   (Examining document.)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Q.   Look at page 38.  There are a lot of --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numbering system starts, but it's Schedule E1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</w:t>
      </w:r>
      <w:r w:rsidRPr="006249CE">
        <w:t xml:space="preserve">      Appendix 2.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A.   Appendix 2, Schedule E1?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Q.   Yes.  And on line 24, you anticipate system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204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megawatt-ho</w:t>
      </w:r>
      <w:r w:rsidRPr="006249CE">
        <w:t>ur sales to be 108.1 million megawatt-hours?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A.   Yes, that is the number that is there.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Q.   And so -- a megawatt-hour is the same as 1,000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kilowatt-hours?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A.   Yes, si</w:t>
      </w:r>
      <w:r w:rsidRPr="006249CE">
        <w:t>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Q.   So if you divided $262 million by 108,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according to my calculations, subject to check,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every thousand kilowatt-hours of consumption, it would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cost $2.43 more because y</w:t>
      </w:r>
      <w:r w:rsidRPr="006249CE">
        <w:t>ou hedged in 2006 than if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had not hedged;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A.   I'm not 100 percent sure about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calculation, but what I can say is, yes, with losses,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with realized losses,</w:t>
      </w:r>
      <w:r w:rsidRPr="006249CE">
        <w:t xml:space="preserve"> it will cost more than it would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have cost had we not hedged if you were buying purely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the spot price,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Q.   And that happens when the prices are going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down, and when the p</w:t>
      </w:r>
      <w:r w:rsidRPr="006249CE">
        <w:t>rices go up, you achieve savings;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A.   That is correct.  In fact, I think 2002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through 2005, we had realized savings associated with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our hedge program of $926 mil</w:t>
      </w:r>
      <w:r w:rsidRPr="006249CE">
        <w:t>lion.  So, yes.  And that's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what I alluded to in the beginning, is that we realize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there are going to be gains and losses on a year-to-year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basis associated with hedging, because we are trying to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</w:t>
      </w:r>
      <w:r w:rsidRPr="006249CE">
        <w:t xml:space="preserve">   25       reduce the volatility associated with fuel prices.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205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Q.   I saw that in your testimony.  And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Commission didn't approv</w:t>
      </w:r>
      <w:r w:rsidRPr="006249CE">
        <w:t>e the risk management concept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until October of 2002, so I presume that you had been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hedging before the Commission approval came in place;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A.   We had been engaged</w:t>
      </w:r>
      <w:r w:rsidRPr="006249CE">
        <w:t xml:space="preserve"> in very minimal type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hedging prior to the order coming out.  The order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addressed expanded hedging programs, and that is surely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what we did after the order came out.  But prior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</w:t>
      </w:r>
      <w:r w:rsidRPr="006249CE">
        <w:t>order, we did engage in some minimal type hedging.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Q.   Did you have long-term fixed contracts for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purchase of gas and coal prior to 2002?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A.   For natural gas, I believe actually in 2002,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one of the first years I can recall, we did have a small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contract in place for fixed price natural gas, physical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side.  Of course, we began utilizing natural gas storage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as a hedging </w:t>
      </w:r>
      <w:r w:rsidRPr="006249CE">
        <w:t>tool back in late 2000 on an interruptible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basis, so we had been utilizing that, but again, very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minimal prior to that.  Now, coal, I believe we do have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fixed price contracts, but that would be subject </w:t>
      </w:r>
      <w:r w:rsidRPr="006249CE">
        <w:t>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check.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Q.   At the present time, what is the maximum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length of a hedging contract, a futures contract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enter into for natural gas?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A.   Right now, cur</w:t>
      </w:r>
      <w:r w:rsidRPr="006249CE">
        <w:t>rently, for natural gas, we are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206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really up to one year out.  We have not gone farther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than that in our hedging program.  We have stayed w</w:t>
      </w:r>
      <w:r w:rsidRPr="006249CE">
        <w:t>ithin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the next recovery period.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Q.   Enron would go 10 and 12 years out.  Would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deem that to be imprudent?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MR. BUTLER:  I object to that as calling for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</w:t>
      </w:r>
      <w:r w:rsidRPr="006249CE">
        <w:t xml:space="preserve">       legal conclusion.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BY MR. McWHIRTER: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Q.   Is there a point beyond which you would think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that the hedging would be imprudent for a number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years out into the future?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12                 MR. BUTLER:  Same objection.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MR. McWHIRTER:  Would you state the rationale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for your objection, please?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     MR. BUTLER:  You seem to be asking him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</w:t>
      </w:r>
      <w:r w:rsidRPr="006249CE">
        <w:t xml:space="preserve">   reach a legal conclusion about imprudence.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     MR. McWHIRTER:  What I'm -- his testimony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to demonstrate the success of the program, and it's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also, I would presume, to determine whether the r</w:t>
      </w:r>
      <w:r w:rsidRPr="006249CE">
        <w:t>isk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management -- what the parameters of prudence are. 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he's the expert, and I would think that he would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aware of what the parameters of prudence are in hedging,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so I don't unde</w:t>
      </w:r>
      <w:r w:rsidRPr="006249CE">
        <w:t>rstand what your objection would be.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     MR. BUTLER:  The objection is to the legal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conclusion regarding prudence.  I would not object to a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</w:t>
      </w:r>
      <w:r w:rsidRPr="006249CE">
        <w:t>207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question about reasonableness, although I'm not sure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what the reasonableness of Enron's program has to do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with FPL's practices.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 MR. McWHIRTER:  All right.  I'll scr</w:t>
      </w:r>
      <w:r w:rsidRPr="006249CE">
        <w:t>atch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Enron.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BY MR. McWHIRTER: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Q.   But I would presume -- you are obviously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expert in the field, far more so than probably anyone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the room.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</w:t>
      </w:r>
      <w:r w:rsidRPr="006249CE">
        <w:t xml:space="preserve">              Well, I take that back.  There are probably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lot more experts.  But irrespective of that, do you know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what is reasonable and what you would deem to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unreasonable with respect to time pe</w:t>
      </w:r>
      <w:r w:rsidRPr="006249CE">
        <w:t>riods beyond which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you should not hedge?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A.   I would say that from that perspective, I'm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not sure what would be unreasonable to hedge.  I think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that's all dependent upon the comp</w:t>
      </w:r>
      <w:r w:rsidRPr="006249CE">
        <w:t>any, what they're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hedging for, what their risk profile may or may not be.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So it's difficult to make a conclusion that hedging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years out in advance is imprudent.  I don't know that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</w:t>
      </w:r>
      <w:r w:rsidRPr="006249CE">
        <w:t xml:space="preserve">  be the case.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     I know for Florida Power &amp; Light that as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right now, we do hedge up to the next recovery period,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which is a year out, and that's what we feel comfortable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wit</w:t>
      </w:r>
      <w:r w:rsidRPr="006249CE">
        <w:t>h at this point in time.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208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Q.   And would it be fair to say that if over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period of time, some years you have losses and some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 3       years you have gains, but over a period of time, if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hedging program tracks the spot market that it has been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a success?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A.   I'm not sure I follow.  If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Q. </w:t>
      </w:r>
      <w:r w:rsidRPr="006249CE">
        <w:t xml:space="preserve">  Well, how do you define success in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hedging program?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A.   Well, I think success really is in a reduction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of volatility and greater price certainty.  I think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there's really n</w:t>
      </w:r>
      <w:r w:rsidRPr="006249CE">
        <w:t>o better way to show that than really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look at marked-to-market values of our hedge positions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at any given point in time.  And I can go back to 2005,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December of 2005, and look at -- the marked-to-mar</w:t>
      </w:r>
      <w:r w:rsidRPr="006249CE">
        <w:t>ket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position of our '06 portfolio was at $1.2 billion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positive.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     So, you know, we talk about fuel prices having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come down throughout 2006, but there was a time shortly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</w:t>
      </w:r>
      <w:r w:rsidRPr="006249CE">
        <w:t xml:space="preserve">  19       prior to that year where without our hedges, we were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looking at $1.2 billion more in cost, and now that has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obviously come down, as evidenced by the number I gave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you of the $262 million real</w:t>
      </w:r>
      <w:r w:rsidRPr="006249CE">
        <w:t>ized.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But the success of the program is in sticking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to what we agree upon, you know, is the intent of the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program, which is to reduce volatility.  And the only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</w:t>
      </w:r>
      <w:r w:rsidRPr="006249CE">
        <w:t xml:space="preserve">                                          209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way you can do that is to develop what you believe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percentages should be, how much you should hedge, what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types of instrument, and stick with it,</w:t>
      </w:r>
      <w:r w:rsidRPr="006249CE">
        <w:t xml:space="preserve"> and not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speculate on where the market is going and adjust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plan according to that, because I think in the long run,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that produces more volatility, because I have no better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idea of</w:t>
      </w:r>
      <w:r w:rsidRPr="006249CE">
        <w:t xml:space="preserve"> where the market is going than you may 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anybody else.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So, you know, the success of the program is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the volatility reduction.  And I think we have seen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since its inc</w:t>
      </w:r>
      <w:r w:rsidRPr="006249CE">
        <w:t>eption.  You look at the savings that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generated up through 2005, and now obviously we're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the other side of that.  And that is what we have said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all along can happen with hedging.  If you are going</w:t>
      </w:r>
      <w:r w:rsidRPr="006249CE">
        <w:t xml:space="preserve">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hedge to reduce volatility, you will have gains, and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will have losses.  There is no doubt about it.  That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the only way that you can deliver greater price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certainty.  And so </w:t>
      </w:r>
      <w:r w:rsidRPr="006249CE">
        <w:t>our program has done that since its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inception.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Q.   Your program is not designed to improve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reliability, is it?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A.   Reliability?  From a reliability standpoint,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</w:t>
      </w:r>
      <w:r w:rsidRPr="006249CE">
        <w:t xml:space="preserve">      the hedging that is done with option premiums, with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swaps, with fixed price components, because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predominantly it is financial, no.  I will say that the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</w:t>
      </w:r>
      <w:r w:rsidRPr="006249CE">
        <w:t xml:space="preserve">            210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physical aspect of our program, and that revolves around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our natural gas storage, yes, that is designed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increase reliability.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Q.   We're going to get to t</w:t>
      </w:r>
      <w:r w:rsidRPr="006249CE">
        <w:t>hat later.  But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principally, hedging avoids volatility?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A.   Yes, sir.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Q.   And it does not -- from your viewpoint, it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would be speculative if you're trying to save money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gas, because that way you would be trying to track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speculatively track the market;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A.   That is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Q.   Wouldn't it be fair to say that if you bough</w:t>
      </w:r>
      <w:r w:rsidRPr="006249CE">
        <w:t>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gas at $5 above the NYMEX for the next year that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could guarantee that you're going to have no volatility?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Isn't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A.   I'm not sure you could guarantee that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would have no volatility if you bought it right now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$5 above the NYMEX.  I'm not sure why you would do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You know, we buy our gas at the NYMEX, so to speak, when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we are putting </w:t>
      </w:r>
      <w:r w:rsidRPr="006249CE">
        <w:t>hedge transactions on, so we are not,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know, above or below, so to speak.  We are buying at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NYMEX.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Q.   Okay.  So when the NYMEX falls, do you try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balance out your accou</w:t>
      </w:r>
      <w:r w:rsidRPr="006249CE">
        <w:t>nt so that you more closely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approach what the NYMEX is for, say, six months down the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211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road?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A.   Well, depending o</w:t>
      </w:r>
      <w:r w:rsidRPr="006249CE">
        <w:t>n how far along into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hedge program or into -- how close you are to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ultimate goal, your ultimate hedge percentage,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extent the market falls and you are continuing to hedge,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</w:t>
      </w:r>
      <w:r w:rsidRPr="006249CE">
        <w:t xml:space="preserve">   yes, your average hedge price will come down.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But to the extent that we have met our goal,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so to speak, or our percentage goal for hedging, do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unwind positions because the market has com</w:t>
      </w:r>
      <w:r w:rsidRPr="006249CE">
        <w:t>e down?  No,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we do not do that.  We stick with the positions that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have.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Q.   But you're going to buy a greater percentage,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so you buy more MM/Btu at a lower price, so that woul</w:t>
      </w:r>
      <w:r w:rsidRPr="006249CE">
        <w:t>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tend to levelize your cost.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A.   It would tend to average down our weighted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average cost of hedges,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Q.   Ms. Dubin has projected that your fuel costs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</w:t>
      </w:r>
      <w:r w:rsidRPr="006249CE">
        <w:t xml:space="preserve"> for the year 2007 will be $6.1 billion, so the fuel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factor will be set on the basis of $6.1 billion. 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order to have a mid-course correction under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Commission's procedure, as I understand it, your</w:t>
      </w:r>
      <w:r w:rsidRPr="006249CE">
        <w:t xml:space="preserve"> fuel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costs would have to exceed your estimate by some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$600 million.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     Is there anything that you see on the horizon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that would lead you to believe there's a possibility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                                                                 212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that gas prices will go up -- which is what?  Fifty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percent of your consumption of gas?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A.   Uh-huh.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</w:t>
      </w:r>
      <w:r w:rsidRPr="006249CE">
        <w:t xml:space="preserve">     Q.   That it will go up so much as to increase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overall fuel costs more than $600 million?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A.   I think right now the level of uncertainty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really would make me answer "I don't know."  And </w:t>
      </w:r>
      <w:r w:rsidRPr="006249CE">
        <w:t>I think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that was a lot of the discussion prior to refiling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trying to determine was the current market and the drop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in fuel prices, was it going to be a good indicator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what ultim</w:t>
      </w:r>
      <w:r w:rsidRPr="006249CE">
        <w:t>ately fuel prices would end up to be in 2007.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And as of right now, we have not gone through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the winter period.  We don't know what winter weather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going to bring.  We have not been through n</w:t>
      </w:r>
      <w:r w:rsidRPr="006249CE">
        <w:t>ext year's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hurricane season.  We don't know what that will bring.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We don't know what will occur in the Middle East from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geopolitical stability type driver of fuel prices.  So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it's ve</w:t>
      </w:r>
      <w:r w:rsidRPr="006249CE">
        <w:t>ry difficult to predict.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Sitting here right now, the information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great.  We are at all-time record levels of natural gas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storage.  There's a lot of reports out that winter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</w:t>
      </w:r>
      <w:r w:rsidRPr="006249CE">
        <w:t xml:space="preserve"> weather is going to be fairly mild again, which is one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of the drivers that started the decline in prices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2006.  So there's a lot of positives out there.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     But to sit here and tell you that i</w:t>
      </w:r>
      <w:r w:rsidRPr="006249CE">
        <w:t>t could not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213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change the other way wouldn't be prudent on my part,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because I don't know.  There is still a lot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uncert</w:t>
      </w:r>
      <w:r w:rsidRPr="006249CE">
        <w:t>ainty.  There's a lot of unknowns that could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change this market tomorrow.  And given the amount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natural gas that Florida Power &amp; Light burns and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amount of heavy fuel oil that it burns, it can cha</w:t>
      </w:r>
      <w:r w:rsidRPr="006249CE">
        <w:t>nge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very quickly.  Dollars can mount up when you talk about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10 percent of 6.1 billion.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And I'll go back to our marked-to-market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positions, as I described before, where in ear</w:t>
      </w:r>
      <w:r w:rsidRPr="006249CE">
        <w:t>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December we were at $1.2 billion positive.  By January,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after the weather was somewhat mild for that 30-day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period, we were down to 700 million.  So we swung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$520 million in a 30-da</w:t>
      </w:r>
      <w:r w:rsidRPr="006249CE">
        <w:t>y period, and that was on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downside.  That can happen on the upside, and it has.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     So there is no level of certainty there.  But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at this time, the information that is in the market,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</w:t>
      </w:r>
      <w:r w:rsidRPr="006249CE">
        <w:t>18       it's reasonable, and we'll just really have to wait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see, but it can change.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Q.   The price was gone down $520 million, but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only reduced your fuel factor or your fuel cost estimate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by $300 million;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A.   Actually, what I'm describing was for the '06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period.  For '07 -- and I don't recall the numbers off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the top of my head, but you would be co</w:t>
      </w:r>
      <w:r w:rsidRPr="006249CE">
        <w:t>rrect in what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214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you're saying.  Given the fact that there are hedge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positions on now, we are done, our hedging for 2007.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</w:t>
      </w:r>
      <w:r w:rsidRPr="006249CE">
        <w:t xml:space="preserve"> Yes, you cannot -- you will not experience the full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decline in the spot market, so to speak, or in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forward price market to the extent that you have hedges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in place that are locking in a price that </w:t>
      </w:r>
      <w:r w:rsidRPr="006249CE">
        <w:t>is higher than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Now, as I said before, there are ways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mitigate that, and that may be to use more call options,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but there's a cost associated with that, cost premiums,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and that costs the customer money.  However, it allows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you to take advantage of a downturn in the market when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those options would technically expire worthless.  But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you're buying fuel</w:t>
      </w:r>
      <w:r w:rsidRPr="006249CE">
        <w:t xml:space="preserve"> at a lower spot market cost or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lower prior to the month cost.  So -- I've lost my train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of thought.  I apologize.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Q.   Well, that's all right.  Final question.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A.   I was </w:t>
      </w:r>
      <w:r w:rsidRPr="006249CE">
        <w:t>going somewhere with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Q.   Well, it sounded very good before it went.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     But anyway, final question.  Irrespective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whether you hedge or totally ignore hedging and follow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</w:t>
      </w:r>
      <w:r w:rsidRPr="006249CE">
        <w:t xml:space="preserve">      the spot market for your natural gas prices, it has no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adverse impact on Florida Power &amp; Light, because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costs are fully guaranteed by the Commission's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procedures with respect to fuel cost reco</w:t>
      </w:r>
      <w:r w:rsidRPr="006249CE">
        <w:t>very; is that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215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MR. BUTLER:  I'll object to the form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question, and in particular object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characterization that the cost is guaranteed.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MR. McWHIRTER:  I'm going to restate the form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of the question.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BY MR. McWHIRTER: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Q.   Mr. Yupp, when you</w:t>
      </w:r>
      <w:r w:rsidRPr="006249CE">
        <w:t>r fuel costs are not fully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recovered, under Florida Public Service Commission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procedures, does that cost go to the shareholders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company to pick up, or is it recovered through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t</w:t>
      </w:r>
      <w:r w:rsidRPr="006249CE">
        <w:t>rue-up procedures from customers?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A.   When we do not recover fully what our fuel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costs are in a certain recovery period?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Q.   Yes, sir.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A.   That is a cost that goes to</w:t>
      </w:r>
      <w:r w:rsidRPr="006249CE">
        <w:t xml:space="preserve"> the customers,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with the caveat that as long as those cost were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prudently incurred.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Q.   And in addition to recovery of your fuel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costs, you also recover interest on that from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customers;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A.   Yes, and likewise, the other way if we've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overrecovered, give interest back.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Q.   And when the company hedges its fuel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pur</w:t>
      </w:r>
      <w:r w:rsidRPr="006249CE">
        <w:t>chases, the costs, the premium costs and the gains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216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and losses on hedging, 100 percent of that cost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passed through to the customers th</w:t>
      </w:r>
      <w:r w:rsidRPr="006249CE">
        <w:t>rough your fuel cost,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is that correct, your fuel cost recovery clause?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A.   If they are deemed to have occurred prudently,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Q.   Can you tell me a circumstance under whic</w:t>
      </w:r>
      <w:r w:rsidRPr="006249CE">
        <w:t>h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company would be responsible without the opportunity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recover its fuel costs from customers, presuming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the purchase was prudent and the hedge was prudent?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A.   No.  N</w:t>
      </w:r>
      <w:r w:rsidRPr="006249CE">
        <w:t>ot as long as we were prudent in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actions we took, no, I cannot think of one.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Q.   So in summary then, would it be fair to say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that hedging is to avoid -- primarily to avoid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vo</w:t>
      </w:r>
      <w:r w:rsidRPr="006249CE">
        <w:t>latility, it does not, should not be designed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speculatively safe on fuel costs, and hedging with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financial institutions does not improve reliability?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A.   That's true.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Q. </w:t>
      </w:r>
      <w:r w:rsidRPr="006249CE">
        <w:t xml:space="preserve">  Does the company receive any rewards 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incentives under the Commission's hedging program as it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is presently structured?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A.   No, we do not.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     MR. McWHIRTER:  I tender t</w:t>
      </w:r>
      <w:r w:rsidRPr="006249CE">
        <w:t>he witness.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CHAIRMAN EDGAR:  Are there any other parties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with cross for this witness?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     Seeing none, are there questions from staff?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</w:t>
      </w:r>
      <w:r w:rsidRPr="006249CE">
        <w:t xml:space="preserve">                       217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MS. BENNETT:  Yes, Madam Chair, I have a few.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         CROSS-EXAMINATION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BY MS. BENNETT: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Q.   Regarding the Southeast Supply H</w:t>
      </w:r>
      <w:r w:rsidRPr="006249CE">
        <w:t>eader pipeline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project -- and if you want to take a minute to turn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to -- I think it's on page 33 and 32 of your testimony.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MR. BUTLER:  I'm sorry.  Which one?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MS. B</w:t>
      </w:r>
      <w:r w:rsidRPr="006249CE">
        <w:t>ENNETT:  The September 1st projection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testimony.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     MR. BUTLER: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     THE WITNESS:  Okay.  I'm there.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BY MS. BENNETT: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Q.   FPL's participa</w:t>
      </w:r>
      <w:r w:rsidRPr="006249CE">
        <w:t>tion in the SESH pipeline will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result in additional gas transportation costs to get gas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to the Mobile Bay area.  That's what you said in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testimony;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A.   That</w:t>
      </w:r>
      <w:r w:rsidRPr="006249CE">
        <w:t xml:space="preserve"> is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Q.   And on page 32 of your testimony, you refer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the current premium of Mobile Bay prices above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NYMEX.  I realize this can be somewhat difficult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quantify, b</w:t>
      </w:r>
      <w:r w:rsidRPr="006249CE">
        <w:t>ut in general, what is that premium?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A.   Generally, if we were to just look at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average, 2006 to date, the premium for FGT Zone 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deliveries above the Henry Hub was on average around 32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</w:t>
      </w:r>
      <w:r w:rsidRPr="006249CE">
        <w:t xml:space="preserve"> 25       cents in MM/Btu.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218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Q.   Is there a range of prices?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A.   There can be a pretty significant range.  I've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</w:t>
      </w:r>
      <w:r w:rsidRPr="006249CE">
        <w:t xml:space="preserve">    seen everything from being flat to -- during hurricane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periods, as we experienced in 2005 with Hurricane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Katrina in particular, that basis was as high --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believe it was, subject to check, over $5 </w:t>
      </w:r>
      <w:r w:rsidRPr="006249CE">
        <w:t>premium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FGT Zone 3 above the Henry Hub.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Q.   The normal range I think you've testified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before was approximately 20 cents to up to 85 cents;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that correct?  Is that the no</w:t>
      </w:r>
      <w:r w:rsidRPr="006249CE">
        <w:t>rmal range?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A.   Yes.  I think we've seen that typically on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day-to-day basis, barring any severe weather events 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events such as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Q.   You believe that lower price ga</w:t>
      </w:r>
      <w:r w:rsidRPr="006249CE">
        <w:t>s from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Perryville area and more supply into the Mobile area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allows for the possibility of savings that will offset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the additional transportation costs;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A.   Y</w:t>
      </w:r>
      <w:r w:rsidRPr="006249CE">
        <w:t>es, that is correct.  We believe that we will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be able to procure natural gas in the Perryville area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such price to offset the firm transportation that we are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proposing to acquire on the Southeast Supp</w:t>
      </w:r>
      <w:r w:rsidRPr="006249CE">
        <w:t>ly Header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pipeline.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Q.   As an alternative to the Southeast Supply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Header project, isn't it true that you considered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liquefied natural gas?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</w:t>
      </w:r>
      <w:r w:rsidRPr="006249CE">
        <w:t xml:space="preserve">                                   219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A.   Yes, we did evaluate liquefied natural gas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proposals as far back as 2004 when issued an RFP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liquefied natural gas.  And also, as we answered in</w:t>
      </w:r>
      <w:r w:rsidRPr="006249CE">
        <w:t xml:space="preserve"> 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interrogatory responses, we did look at four particular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LNG facilities that were proposed in the Gulf Coast 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alternatives, as well as two additional pipelines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similar to Southea</w:t>
      </w:r>
      <w:r w:rsidRPr="006249CE">
        <w:t>st Supply Header.  We did also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evaluate those as alternatives.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Q.   And you began evaluating those in 2004;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A.   LNG was being evaluated in 2004 as a potenti</w:t>
      </w:r>
      <w:r w:rsidRPr="006249CE">
        <w:t>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supply alternative.  The Southeast Supply Header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pipeline as well as the two alternate pipelines and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LNG facilities on the Gulf Coast I believe were sometime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early in 2006 or la</w:t>
      </w:r>
      <w:r w:rsidRPr="006249CE">
        <w:t>te 2005, but that would be subject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check.  I'm not 100 percent sure on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     MS. BENNETT:  I have no further questions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this witness.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CHAIRMAN EDGAR:  Mr. Butl</w:t>
      </w:r>
      <w:r w:rsidRPr="006249CE">
        <w:t>er?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     MR. BUTLER:  Thank you.  Just a couple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redirect questions, Madam Chair.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             REDIRECT 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BY MR. BUTLER: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Q.   Mr. Yupp, doe</w:t>
      </w:r>
      <w:r w:rsidRPr="006249CE">
        <w:t>s FPL file with the Commission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each year a report on its hedging program and the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results of the program?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A.   Yes</w:t>
      </w:r>
      <w:r w:rsidRPr="006249CE">
        <w:t>, we do.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Q.   Would you just briefly explain what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contained in that report?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A.   In the yearly filing that we make, generally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around April 1st, we provide a recap of all o</w:t>
      </w:r>
      <w:r w:rsidRPr="006249CE">
        <w:t>ur hedging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activity for the prior period or prior year.  We list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out of all the instrument types that we used and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volumes associated with those instrument types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natural gas, he</w:t>
      </w:r>
      <w:r w:rsidRPr="006249CE">
        <w:t>avy fuel oil, and for power, as well 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the dollar values for savings or -- gains or losses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associated with each instrument.  We do that by month,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and then, obviously, it's rolled up into an aggregate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total for the year.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Q.   Thank you.  You discussed this at some length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with Mr. McWhirter, but would you just summarize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succinctly what you consider the goal of FPL's hedging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</w:t>
      </w:r>
      <w:r w:rsidRPr="006249CE">
        <w:t xml:space="preserve">    18       program to be?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A.   Yes.  The goal of our hedging program since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day one has been to reduce volatility, to not engage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speculative trading, which I believe would increase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</w:t>
      </w:r>
      <w:r w:rsidRPr="006249CE">
        <w:t xml:space="preserve">      volatility.  Trying to outguess the market, I don't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think any of us can do that.  There are sometimes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drivers of the market that are hard to understand.  The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market moves a certain direction when </w:t>
      </w:r>
      <w:r w:rsidRPr="006249CE">
        <w:t>maybe the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information says it really shouldn't move in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direction.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So again, we are going to execute a w</w:t>
      </w:r>
      <w:r w:rsidRPr="006249CE">
        <w:t>ell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disciplined, independently controlled program.  We're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going to continue to try to reduce volatility for 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customers.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You know, the one thing that we do every year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</w:t>
      </w:r>
      <w:r w:rsidRPr="006249CE">
        <w:t xml:space="preserve">     8       is, we do look at market trends.  We can take them into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account.  We can modify the types of hedges that we use,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the types of instruments we use to mitigate some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potential movement i</w:t>
      </w:r>
      <w:r w:rsidRPr="006249CE">
        <w:t>n the market.  But in a nutshell,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are trying to reduce volatility, is the bottom line.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Q.   Given that goal, would you consider FPL's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hedging program to have been successful to date?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</w:t>
      </w:r>
      <w:r w:rsidRPr="006249CE">
        <w:t xml:space="preserve">            A.   Yes, I would.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     MR. BUTLER:  Thank you.  That's all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redirect that I have.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     CHAIRMAN EDGAR:  Do we need to do exhibits?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MR. BUTLER:  Yes.</w:t>
      </w:r>
      <w:r w:rsidRPr="006249CE">
        <w:t xml:space="preserve">  No Commission questions,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assume.  Yes, I would move Exhibits 11, 12, 13, and 14.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     CHAIRMAN EDGAR:  Those exhibits will be moved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into the record.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(Florida Power &amp;</w:t>
      </w:r>
      <w:r w:rsidRPr="006249CE">
        <w:t xml:space="preserve"> Light Company Exhibits Number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11, 12, 13, and 14 were admitted into evidence.)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     CHAIRMAN EDGAR:  Commissioners, were there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questions that I didn't see?  No.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Okay.  Then the witness is excused.  Thank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very much.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 MR. BUTLER: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CHAIRMAN EDGAR:  Let's </w:t>
      </w:r>
      <w:r w:rsidRPr="006249CE">
        <w:t>take about seven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minutes.  I need to stretch.  We will go on a very short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break.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(Short recess.)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CHAIRMAN EDGAR:  We are going to begin again.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Mr.</w:t>
      </w:r>
      <w:r w:rsidRPr="006249CE">
        <w:t xml:space="preserve"> Butler.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     MR. BUTLER:  Madam Chairman, I believe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FPL's next two witnesses, first of all, Mr. Gwinn was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previously excused, and that Ms. Sonnelitter's testimony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concerning</w:t>
      </w:r>
      <w:r w:rsidRPr="006249CE">
        <w:t xml:space="preserve"> the subjects that would come up at this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point, which are just the targets and results for GPIF,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have been stipulated.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     And if that is correct, we would move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admission of </w:t>
      </w:r>
      <w:r w:rsidRPr="006249CE">
        <w:t>their testimony.  And Ms. Sonnelitter has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exhibits that I will also refer to for admission into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the record.  It would be her Exhibit PS-1 and her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Exhibit PS-3, which are 15 and 17.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</w:t>
      </w:r>
      <w:r w:rsidRPr="006249CE">
        <w:t xml:space="preserve">       CHAIRMAN EDGAR:  Okay.  Ms. Bennett, don't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need to move -- although Witness Gwinn was excused,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don't we need to move that testimony and --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     MS. BENNETT:  Yes.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</w:t>
      </w:r>
      <w:r w:rsidRPr="006249CE">
        <w:t xml:space="preserve">                                                  223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CHAIRMAN EDGAR:  -- exhibits into the record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as well?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MR. BUTLER:  He has no exhibits, so I just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moved h</w:t>
      </w:r>
      <w:r w:rsidRPr="006249CE">
        <w:t>is testimony.  But he does not have any exhibits.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CHAIRMAN EDGAR:  Okay.  So the prefiled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testimony of Witness Gwinn is entered into the record 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though read, and the prefiled testimony and e</w:t>
      </w:r>
      <w:r w:rsidRPr="006249CE">
        <w:t>xhibits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Witness Sonnelitter will also be entered into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record.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     (Florida Power and Light Company Exhibits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Number 15 and 17 were admitted into evidence.)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</w:t>
      </w:r>
      <w:r w:rsidRPr="006249CE">
        <w:t xml:space="preserve">            MR. BUTLER:  And just for clarification,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should probably note that's her April 3, 2006,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September 1, 2006, testimony.  She does have August 22,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2006 testimony that we'll get to when we</w:t>
      </w:r>
      <w:r w:rsidRPr="006249CE">
        <w:t xml:space="preserve"> do the GPIF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policy issues later.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     CHAIRMAN EDGAR:  So she will be called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available for questions later in the proceeding.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MR. BUTLER:  That's right.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  <w:r w:rsidRPr="006249CE">
        <w:t xml:space="preserve">                 CHAIRMAN EDGAR:  Okay.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     MR. BUTLER: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     CHAIRMAN EDGAR: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</w:t>
      </w:r>
      <w:r w:rsidRPr="006249CE">
        <w:t xml:space="preserve">  256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CHAIRMAN EDGAR:  Mr. Horton.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MR. HORTON:  Yes, ma'am. 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Utilities would call Mr. George Bachman.  And, Madam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Chairman, all four of the FPU</w:t>
      </w:r>
      <w:r w:rsidRPr="006249CE">
        <w:t>C witnesses have been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sworn.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Thereupon,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          GEORGE BACHMAN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was called as a witness on behalf of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Utilities Company, and, having been fir</w:t>
      </w:r>
      <w:r w:rsidRPr="006249CE">
        <w:t>st duly sworn,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was examined and testified as follows: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              DIRECT 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BY MR. HORTON: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Q.   Would you state your name and address for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rec</w:t>
      </w:r>
      <w:r w:rsidRPr="006249CE">
        <w:t>ord, please, sir.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A.   Yes.  George Bachman, 401 South Dixie Highway,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West Palm Beach, Florida.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Q.   And by whom are you employed, Mr. Bachman?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A.   Florida Public Utili</w:t>
      </w:r>
      <w:r w:rsidRPr="006249CE">
        <w:t>ties Company.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Q.   Have you prepared and prefiled direct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testimony in this docket consisting of three pages?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A.   Yes, I have.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Q.   Do you have any changes or correction</w:t>
      </w:r>
      <w:r w:rsidRPr="006249CE">
        <w:t>s to make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to that testimony?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A.   No.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Q.   If I asked you the questions contained in that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257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</w:t>
      </w:r>
      <w:r w:rsidRPr="006249CE">
        <w:t>testimony today, would your answers be the same?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A.   Yes, they would.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MR. HORTON:  Madam Chairman, I would request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that Mr. Bachman's testimony be inserted in the record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</w:t>
      </w:r>
      <w:r w:rsidRPr="006249CE">
        <w:t xml:space="preserve">  as though read.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CHAIRMAN EDGAR:  The prefiled testimony will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be inserted into the record as though read.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BY MR. HORTON: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Q.   And you had no exhibits, did you, Mr. Bach</w:t>
      </w:r>
      <w:r w:rsidRPr="006249CE">
        <w:t>man?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A.   No, I did not.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Q.   Do you have a brief summary to present at this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time?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A.   Sure.  Florida Public Utilities has two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divisions that we serve</w:t>
      </w:r>
      <w:r w:rsidRPr="006249CE">
        <w:t xml:space="preserve"> electricity.  We distribute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electricity in northern Florida, our Northwest Division,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which serves Marianna, and Northeast Division, which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serves Fernandina Beach.  We have purchased power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</w:t>
      </w:r>
      <w:r w:rsidRPr="006249CE">
        <w:t xml:space="preserve">     contracts to purchase the electricity, two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contracts, one for each of those divisions.  Those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contracts expire at the end of 2007.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     Back in 2005, anticipating these contracts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their expiration, we went out and decided to hire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consultant.  We did that for two reasons:  (1)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contract would be expiring; and (2) because of the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complex nature of fuel contracts</w:t>
      </w:r>
      <w:r w:rsidRPr="006249CE">
        <w:t>, we needed an expert in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258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that field.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We hired Christensen &amp; Associates -- Robert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Camfield is here today -- t</w:t>
      </w:r>
      <w:r w:rsidRPr="006249CE">
        <w:t>o do the analysis for us.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Also, they handled the RFP process.  They handled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negotiations and came up with final recommendations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awarding the contracts.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We have conclu</w:t>
      </w:r>
      <w:r w:rsidRPr="006249CE">
        <w:t>ded this process for 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Northeast Division, which serves again Fernandina Beach.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We have entered into an amended contract with JEA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provide that power beginning in 2007.  That new pricing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</w:t>
      </w:r>
      <w:r w:rsidRPr="006249CE">
        <w:t xml:space="preserve">       has been put into our fuel projections.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That concludes my summary.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</w:t>
      </w:r>
      <w:r w:rsidRPr="006249CE">
        <w:t>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262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MR. HORTON:  Mr. Bachman is available.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CHAIRMAN EDGAR:  Ms. Christensen.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MS. CHRISTENS</w:t>
      </w:r>
      <w:r w:rsidRPr="006249CE">
        <w:t>EN: 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 MR. McWHIRTER: 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CAPTAIN WILLIAMS: 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CHAIRMAN EDGAR:  Are there questions on cross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for this witness by any ot</w:t>
      </w:r>
      <w:r w:rsidRPr="006249CE">
        <w:t>her parties?  No?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Are there questions from staff?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MS. BENNETT:  No questions of this witness.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     CHAIRMAN EDGAR:  Commissioners, any questions?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All right.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MR. HORTON:  May Mr. Bachman be excused?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CHAIRMAN EDGAR:  He may.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     MR. HORTON:  I don't think I have any redirect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for him.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     CHAIRM</w:t>
      </w:r>
      <w:r w:rsidRPr="006249CE">
        <w:t>AN EDGAR:  Thank you, Mr. Bachman.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     THE WITNESS: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     MR. HORTON:  We would call Mr. Robert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Camfield.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Thereupon,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               ROBERT </w:t>
      </w:r>
      <w:r w:rsidRPr="006249CE">
        <w:t>CAMFIELD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was called as a witness on behalf of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Utilities Company and, having been first duly sworn, was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examined and testified as follows: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</w:t>
      </w:r>
      <w:r w:rsidRPr="006249CE">
        <w:t xml:space="preserve">                                     263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         DIRECT 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BY MR. HORTON: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Q.   Would you state your name and address for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record, please, sir.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</w:t>
      </w:r>
      <w:r w:rsidRPr="006249CE">
        <w:t xml:space="preserve">   5            A.   My name is Robert J. Camfield, and my business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address is 4610 University Avenue, Madison, Wisconsin.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Q.   And by whom are you employed, Mr. Camfield?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A.   Christensen Ass</w:t>
      </w:r>
      <w:r w:rsidRPr="006249CE">
        <w:t>ociates Energy Consulting.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Q.   Mr. Camfield, did you prepare and prefile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this docket direct testimony consisting of 27 pages?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A.   I did.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Q.   Do you have any change</w:t>
      </w:r>
      <w:r w:rsidRPr="006249CE">
        <w:t>s or corrections to make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to that testimony?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A.   There are no changes or corrections.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Q.   If I asked you the questions contained in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testimony today, would your answers </w:t>
      </w:r>
      <w:r w:rsidRPr="006249CE">
        <w:t>be the same?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A.   They would.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     MR. HORTON:  Madam Chairman, may I have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Mr. Camfield's direct testimony inserted in the record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as though read?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     </w:t>
      </w:r>
      <w:r w:rsidRPr="006249CE">
        <w:t>CHAIRMAN EDGAR:  The prefiled direct testimony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will be entered into the record as though read.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BY MR. HORTON: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Q.   Mr. Camfield, you had no exhibits attached to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your testimony eit</w:t>
      </w:r>
      <w:r w:rsidRPr="006249CE">
        <w:t>her, did you?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264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A.   There are no exhibits.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Q.   Do you have a summary of your testimony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this time?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</w:t>
      </w:r>
      <w:r w:rsidRPr="006249CE">
        <w:t xml:space="preserve">   4            A.   Yes.  As Mr. Bachman mentioned,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Utilities has current separate contracts for power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supply for its Northeast and Northwest Divisions.  Those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contracts terminate in 200</w:t>
      </w:r>
      <w:r w:rsidRPr="006249CE">
        <w:t>7, year-end, and thus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company decided, with our advice, to enter into an open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solicitation for power supply and to initiate that power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supply solicitation in midyear 2005.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   </w:t>
      </w:r>
      <w:r w:rsidRPr="006249CE">
        <w:t xml:space="preserve">  We did that in the form of an April request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for power supply proposal, an RFP, and we solicited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letters of intent from a number of parties that provide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power supply in the Southeast region.  We obtain</w:t>
      </w:r>
      <w:r w:rsidRPr="006249CE">
        <w:t>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letters of intent to provide offers for power supply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offer packages from nine entities, and we took offer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packages, submitted offer packages in May of 2005 from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seven entities, pote</w:t>
      </w:r>
      <w:r w:rsidRPr="006249CE">
        <w:t>ntial power suppliers.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So that essentially kicked off our 2005 RFP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process that subsequently gave rise to an evaluation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the offers that we had in front of us for both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</w:t>
      </w:r>
      <w:r w:rsidRPr="006249CE">
        <w:t>Northeast and Northwest Divisions.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We then conducted a quasi-auction for what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refer to as qualified offer packages for qualified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bidders, and through a three-round auction came up with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</w:t>
      </w:r>
      <w:r w:rsidRPr="006249CE">
        <w:t xml:space="preserve">                                                                      265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a set of offers that were really overall, considering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all factors, fairly close and competitive.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We thus conduct</w:t>
      </w:r>
      <w:r w:rsidRPr="006249CE">
        <w:t>ed a second iteration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evaluation of the final offer packages and provided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recommendations on those packages to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Utilities using known criteria for evaluation.  And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</w:t>
      </w:r>
      <w:r w:rsidRPr="006249CE">
        <w:t xml:space="preserve"> company then decided on the winning bidder to its RFP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solicitation process.  It was Southern Company.  More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specifically, Southern Power Company was the winning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bidder to the Northeast Division, and Gu</w:t>
      </w:r>
      <w:r w:rsidRPr="006249CE">
        <w:t>lf Power Company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was the winning bidder to the Northwest.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The difficulty, of course, with bidders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north of FPU is that the transmission interface can get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congestion th</w:t>
      </w:r>
      <w:r w:rsidRPr="006249CE">
        <w:t>at's problematic along the Georgia-Florida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interface.  And as a result of that, we in the process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of the solicitation, knowing that a number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bidders were from the north, engaged in two different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power transport -- should I say transmission supply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strategies, one of which was the consideration of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separate radial line to link Fernandina Beach,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Northeast Division, to the So</w:t>
      </w:r>
      <w:r w:rsidRPr="006249CE">
        <w:t>utheast Reliability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Council, known as the SERC.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So the effect of that potentially would have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been, should it succeed as a transmission strategy, was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to remove the Northeast D</w:t>
      </w:r>
      <w:r w:rsidRPr="006249CE">
        <w:t>ivision from the FRCC region,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266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the benefit being that the benchmark wholesale prices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the north of Florida, the Florida peninsula, beca</w:t>
      </w:r>
      <w:r w:rsidRPr="006249CE">
        <w:t>use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the transmission constraint, are lower substantially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from that of the FRCC.  So that long-term strategy was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part of the alternative power supply arrangements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were being con</w:t>
      </w:r>
      <w:r w:rsidRPr="006249CE">
        <w:t>sidered at the time.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Because of the asset concentration,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investment requirements for the radial line,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uncertainty associated with the completion of the line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in the ti</w:t>
      </w:r>
      <w:r w:rsidRPr="006249CE">
        <w:t>me frame required to get the permits and build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and construct the line, plus reliability issues with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dual circuit line -- we simultaneously knew these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things, of course, ahead of time and proceeded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consider an alternative transmission strategy, which was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to obtain access to the transmission network,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specifically the interface itself, through the OATT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JEA.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</w:t>
      </w:r>
      <w:r w:rsidRPr="006249CE">
        <w:t xml:space="preserve">       The constraints are well known on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Georgia-Florida interface and, of course, because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constraints and so forth, firm service was not available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to us, and thus we were essentially preclud</w:t>
      </w:r>
      <w:r w:rsidRPr="006249CE">
        <w:t>ed from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completing the power supply arrangement for the winning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bidder, Southern Power Company, and thus have proceeded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to negotiate a power supply contract with JEA, who was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the incum</w:t>
      </w:r>
      <w:r w:rsidRPr="006249CE">
        <w:t>bent supplier for the Northeast Division.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267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And it is that power supply contract, 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Mr. Bachman mentioned, that is determining </w:t>
      </w:r>
      <w:r w:rsidRPr="006249CE">
        <w:t>the prices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for the 2007 time frame.  Those prices are, as I state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in my testimony, overall, for both generation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transmission services, at $45 per megawatt-hour under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the amended co</w:t>
      </w:r>
      <w:r w:rsidRPr="006249CE">
        <w:t>ntract, the current contract with its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amendments.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The commercial terms give rise to increases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the prices for power supply over the 2008 and 2009 time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frame, with the price</w:t>
      </w:r>
      <w:r w:rsidRPr="006249CE">
        <w:t>s for 2008 at $59 per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megawatt-hour, including transmission, and at $73, which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is the full price level at cost of service, cost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service based prices for power supply, given JEA's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em</w:t>
      </w:r>
      <w:r w:rsidRPr="006249CE">
        <w:t>bedded cost for generation services.  And that price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beginning in 2009 forward is at $73, but will escalate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over the future years of the contract, which run through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the year 2017.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</w:t>
      </w:r>
      <w:r w:rsidRPr="006249CE">
        <w:t xml:space="preserve">      And that concludes my summary.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295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MR. HORTON:  Mr. Camfie</w:t>
      </w:r>
      <w:r w:rsidRPr="006249CE">
        <w:t>ld is available.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CHAIRMAN EDGAR:  Are there questions on cross?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MS. CHRISTENSEN: 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 MR. McWHIRTER: 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CAPTAIN WILLIAMS: </w:t>
      </w:r>
      <w:r w:rsidRPr="006249CE">
        <w:t xml:space="preserve">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CHAIRMAN EDGAR:  Okay.  Are there questions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cross for this witness from any of the other parties?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Seeing none, are there questions from staff?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</w:t>
      </w:r>
      <w:r w:rsidRPr="006249CE">
        <w:t xml:space="preserve">       MS. BENNETT:  Yes, Madam Chair.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              CROSS-EXAMINATION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BY MS. BENNETT: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Q.   I think I understood you to say that for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Northeast Division, FPUC could not co</w:t>
      </w:r>
      <w:r w:rsidRPr="006249CE">
        <w:t>ntract with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winner of the 2005 RFP process because of transmission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constraints;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A.   That's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Q.   For the Northeast Division, isn't it true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the existing power supply contract with JEA expires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the end of 2007?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A.   That's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Q.   And would you agree that FPUC is proposing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forgo the la</w:t>
      </w:r>
      <w:r w:rsidRPr="006249CE">
        <w:t>st year of its power supply arrangements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with JEA so that FPUC can obtain the proposed long-term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contract with JEA?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A.   That's correct.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</w:t>
      </w:r>
      <w:r w:rsidRPr="006249CE">
        <w:t xml:space="preserve">              296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Q.   In your direct testimony on page 23, you talk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about the Northeast Division and the new power supply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contract with JEA which result in higher prices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</w:t>
      </w:r>
      <w:r w:rsidRPr="006249CE">
        <w:t xml:space="preserve">  customers in 2007, 2008, and 2009, and I believe I heard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you testify to those numbers.  They will be increasing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each year;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A.   That's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Q.   On pag</w:t>
      </w:r>
      <w:r w:rsidRPr="006249CE">
        <w:t>e 23 again of your testimony, on line 9,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you note the average offer price of $79.94 based on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RFP process.  Is that a correct number?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A.   That's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Q.   Is it your </w:t>
      </w:r>
      <w:r w:rsidRPr="006249CE">
        <w:t>belief that the new contract with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JEA has favorable price terms compared to the request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for proposal process that you previously described?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A.   That is my expectation.  Over the longer term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16       forward period, as well as the current time frame here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that we're talking about, 2007 and 2009, I feel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these embedded cost based contract prices with JEA are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very favorable with regards</w:t>
      </w:r>
      <w:r w:rsidRPr="006249CE">
        <w:t xml:space="preserve"> to both the offer prices 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received in response to the 2005 RFP of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Utilities, as well as projections of long-term wholesale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prices in their region.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MS. BENNE</w:t>
      </w:r>
      <w:r w:rsidRPr="006249CE">
        <w:t>TT:  Madam Chair, I have no further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questions of this witness.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     CHAIRMAN EDGAR:  Commissioner Arriaga.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297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</w:t>
      </w:r>
      <w:r w:rsidRPr="006249CE">
        <w:t xml:space="preserve">    COMMISSIONER ARRIAGA:  Sir, you mentioned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Georgia-Florida interface constraints as one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reasons for going the route of contracting with JEA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higher rates.  Could you explain that a littl</w:t>
      </w:r>
      <w:r w:rsidRPr="006249CE">
        <w:t>e bit,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because there have been times here that we have spoken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about these interface constraints.  I think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Department of Energy has pointed out some issues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regarding that interface </w:t>
      </w:r>
      <w:r w:rsidRPr="006249CE">
        <w:t>constraint.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What moved you to accept this contract versus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considering a potential solution, or is there no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solution to that Georgia-Florida interface constraint?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TH</w:t>
      </w:r>
      <w:r w:rsidRPr="006249CE">
        <w:t>E WITNESS:  Well, as I discussed in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testimony, Commissioner, the interface constraints are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well known.  And the two issues that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Utilities faces with regards to transmission is, number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one, can it obtain access rights for transmission under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JEA's open access transmission tariff, which is modeled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after the FERC OATT first established in 1996.  And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tariff has two</w:t>
      </w:r>
      <w:r w:rsidRPr="006249CE">
        <w:t xml:space="preserve"> main transmission service types, network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service and point-to-point service.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     For the most part, wholesale power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transactions over the interface to the peninsula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Florida s</w:t>
      </w:r>
      <w:r w:rsidRPr="006249CE">
        <w:t>ervice providers are point-to-point service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arrangements utilizing the tariff and priced at the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posted tariff prices of the JEA OATT.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298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The other transmission service type is known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as network integration transmission service, and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service is for incumbent service providers like Florida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Public Utilities that</w:t>
      </w:r>
      <w:r w:rsidRPr="006249CE">
        <w:t xml:space="preserve"> would utilize multiple generation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resources within the control area, in this case, JEA.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So the issue as far as transmission access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concerned is whether or not FPU would be entitled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</w:t>
      </w:r>
      <w:r w:rsidRPr="006249CE">
        <w:t xml:space="preserve">      8       access rights of the interface facilities because it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an incumbent service provider, an incumbent customer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FPU, where under the rollover provision, and thus giving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you access rights, </w:t>
      </w:r>
      <w:r w:rsidRPr="006249CE">
        <w:t>you can redesignate the generation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resources to the new supplier, in this case, Southern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Power Company.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     Southern Power resources, of course, are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the north of JEA, and thus</w:t>
      </w:r>
      <w:r w:rsidRPr="006249CE">
        <w:t xml:space="preserve"> we would need to have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access right, those transmission access rights in order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to obtain the power over the interface.  And that's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key interpretation issue as far as access, transmission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19       access rights are concerned.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     And as I discussed, the other transmission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option available to FPU, at least potentially, would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the construction of a radial line in both options.  </w:t>
      </w:r>
      <w:r w:rsidRPr="006249CE">
        <w:t>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use of the existing transmission interface, should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be -- should I say should we obtain transmission access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rights, as well as the radial line, were considered in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</w:t>
      </w:r>
      <w:r w:rsidRPr="006249CE">
        <w:t xml:space="preserve">                                         299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the -- or should I say along with and parallel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2005 RFP process.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My apologies for that long-winded answer.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</w:t>
      </w:r>
      <w:r w:rsidRPr="006249CE">
        <w:t xml:space="preserve"> COMMISSIONER ARRIAGA:  No, that's fine.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I think I am as concerned as you are about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transmission interface.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THE WITNESS:  Oh,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COMMISSIONER ARRIAG</w:t>
      </w:r>
      <w:r w:rsidRPr="006249CE">
        <w:t>A:  I've been talking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staff about it, and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     THE WITNESS:  It's a serious issue.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     COMMISSIONER ARRIAGA:  It is a serious issue.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Your contract, I underst</w:t>
      </w:r>
      <w:r w:rsidRPr="006249CE">
        <w:t>and, with JEA is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three years.  I'm sorry, ten years, 2017.  But I see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right here for the next three years only.  What is it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going to be in 2017?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     THE WITNESS:  The prices,</w:t>
      </w:r>
      <w:r w:rsidRPr="006249CE">
        <w:t xml:space="preserve"> should I say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commercial terms of the current contract amendment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the period 2008 and 2009 and all forward years will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determined by cost of service allocation. 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specifica</w:t>
      </w:r>
      <w:r w:rsidRPr="006249CE">
        <w:t>lly with the amendment are cost of service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principles that define the methodology in general terms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under which JEA will conduct a cost of service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allocation study and determine essentially the share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total embedded cost of generation resources of JEA that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would be allocated to FPU as a wholesale customer of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300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JEA.  And</w:t>
      </w:r>
      <w:r w:rsidRPr="006249CE">
        <w:t xml:space="preserve"> that cost of service process will determine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the nonfuel-related costs for the -- of the commercial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terms of the contract amendment for all forward years,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2008 forward.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COMMI</w:t>
      </w:r>
      <w:r w:rsidRPr="006249CE">
        <w:t>SSIONER ARRIAGA:  Just one last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statement.  I guess what I'm concerned about,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probably you are too, and the company is also, that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will find yourselves eventually with one supplier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</w:t>
      </w:r>
      <w:r w:rsidRPr="006249CE">
        <w:t>9       being slowly choked.  Do you have any other alternative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to continuously having to negotiate a contract that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going to be higher and higher and higher as the years go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by because you have no oth</w:t>
      </w:r>
      <w:r w:rsidRPr="006249CE">
        <w:t>er source of supply?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THE WITNESS:  Well, the company -- if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contract prices, the resulting contract prices,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commercial terms themselves of the amendment were not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favor</w:t>
      </w:r>
      <w:r w:rsidRPr="006249CE">
        <w:t>able, that would be a major concern.  In fact,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contract amendment allowed Florida Public Utilities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Company to elect one of two options.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The shorter term option was an incremental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</w:t>
      </w:r>
      <w:r w:rsidRPr="006249CE">
        <w:t>20       cost based option.  It was a set of commercial terms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known as Option A, where those terms were determined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the basis of incremental costs, the internal incremental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costs of JEA to provide res</w:t>
      </w:r>
      <w:r w:rsidRPr="006249CE">
        <w:t>ources.  Of course, I've had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a chance to look in detail at the underlying costs of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both Option A and Option B, the longer term embedded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301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cost option selected by FPU.  I've had a chance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review the financial forecasts of JEA and the fuel costs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and the way it does things.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 And so taken as a whole, Commissioner </w:t>
      </w:r>
      <w:r w:rsidRPr="006249CE">
        <w:t>-- and,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frankly, I share your concerns.  But taken as a whole,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think it's quite favorable, and I don't feel that there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is great danger for a price escalation that would put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FPU in a </w:t>
      </w:r>
      <w:r w:rsidRPr="006249CE">
        <w:t>position of having, or paying, should we say,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noncompetitive wholesale prices for generation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transmission services.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     COMMISSIONER ARRIAGA:  All right.  Thank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very much</w:t>
      </w:r>
      <w:r w:rsidRPr="006249CE">
        <w:t>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THE WITNESS:  Yes, sir.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     CHAIRMAN EDGAR:  Mr. Horton.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     MR. HORTON:  No redirect.  May Mr. Camfield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excused?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     COMMISSIONER CA</w:t>
      </w:r>
      <w:r w:rsidRPr="006249CE">
        <w:t>RTER:  The witness may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excused.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THE WITNESS: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     MR. HORTON:  And I would call Mr. Cutshaw.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Thereupon,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               </w:t>
      </w:r>
      <w:r w:rsidRPr="006249CE">
        <w:t xml:space="preserve"> MARK CUTSHAW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was called as a witness on behalf of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Utilities Company and, having been first duly sworn, was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examined and testified as follows: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</w:t>
      </w:r>
      <w:r w:rsidRPr="006249CE">
        <w:t xml:space="preserve">                              302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         DIRECT 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BY MR. HORTON: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Q.   Would you state your name and address for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record, please, sir.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</w:t>
      </w:r>
      <w:r w:rsidRPr="006249CE">
        <w:t xml:space="preserve">         A.   My name is Mark Cutshaw,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Utilities Company.  My address is 911 South Eighth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Street, Fernandina Beach, Florida, 32034.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Q.   What is your position with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Utilities?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A.   I am the general manager for the Northeast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Florida Division.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Q.   Did you prepare and prefile in this docket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direct testimony consisting of thr</w:t>
      </w:r>
      <w:r w:rsidRPr="006249CE">
        <w:t>ee pages?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A.   Yes, I did.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Q.   Do you have any changes or corrections to make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to that testimony?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A.   No, I don't.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Q.   If I were to ask you the </w:t>
      </w:r>
      <w:r w:rsidRPr="006249CE">
        <w:t>questions contained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in that testimony today, would your answers be the same?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A.   Yes, they would.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     MR. HORTON:  Madam Chairman, I would ask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his prefiled direct test</w:t>
      </w:r>
      <w:r w:rsidRPr="006249CE">
        <w:t>imony be inserted into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record as though read.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     CHAIRMAN EDGAR:  The prefiled testimony of the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witness will be inserted into the record as though read.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</w:t>
      </w:r>
      <w:r w:rsidRPr="006249CE">
        <w:t xml:space="preserve">                                    303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BY MR. HORTON: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Q.   And you had no exhibits to your testimony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either, did you?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A.   No, I didn't.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Q.   Do</w:t>
      </w:r>
      <w:r w:rsidRPr="006249CE">
        <w:t xml:space="preserve"> you have a summary to present at this time?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A.   Yes, I do.  During 2005, we realized that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impact on our customers beginning in what we had thought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at the time to be 2008 would be significant.</w:t>
      </w:r>
      <w:r w:rsidRPr="006249CE">
        <w:t xml:space="preserve">  We began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to explore different alternatives to try to mitigate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this significant rate increase that would occur at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time.  We looked at alternatives.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We filed formal proc</w:t>
      </w:r>
      <w:r w:rsidRPr="006249CE">
        <w:t>eedings that, although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they were not approved, did allow public hearings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occur.  It did bring information to this venue to go out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to the public.  We had media releases in the communities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</w:t>
      </w:r>
      <w:r w:rsidRPr="006249CE">
        <w:t xml:space="preserve">      during 2005 that informed them things would change going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forward.  They were used to very, very favorable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pricing, and that would come to an end.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As I mentioned, those alternatives were </w:t>
      </w:r>
      <w:r w:rsidRPr="006249CE">
        <w:t>not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approved.  However, in 2006, as we moved through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process of getting a new power contract, we also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retained a firm that worked with us to provide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additional communications to ou</w:t>
      </w:r>
      <w:r w:rsidRPr="006249CE">
        <w:t>r customers to inform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them that, yes, prices would increase.  We also provided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them with information on conservation techniques that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304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they could use when the prices went up to help avoid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significant cost to them.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So we have been continuing.  We will continue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after the results of this docket are closed in infor</w:t>
      </w:r>
      <w:r w:rsidRPr="006249CE">
        <w:t>ming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our customers exactly what to expect going forward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will do whatever we can to assist them in making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preparations to do so.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That concludes my summary.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</w:t>
      </w:r>
      <w:r w:rsidRPr="006249CE">
        <w:t xml:space="preserve">       308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MR. HORTON:  Mr. Cutshaw is available.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CHAIRMAN EDGAR:  Ms. Christensen.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MS. CHRISTENSEN: 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 MR. McWHIRTER:  No que</w:t>
      </w:r>
      <w:r w:rsidRPr="006249CE">
        <w:t>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CAPTAIN WILLIAMS: 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CHAIRMAN EDGAR:  Okay.  Questions on cross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from any other parties for this witness?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Seeing none, questions from s</w:t>
      </w:r>
      <w:r w:rsidRPr="006249CE">
        <w:t>taff?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MS. BENNETT:  Yes, Madam Chair.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              CROSS-EXAMINATION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BY MS. BENNETT: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Q.   Mr. Cutshaw, I understand you've begun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provide notic</w:t>
      </w:r>
      <w:r w:rsidRPr="006249CE">
        <w:t>e to your customers about the increased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rates.  If the Commission were to approved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company's proposed cost recovery related to the power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supply contract with JEA, can you describe briefly what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</w:t>
      </w:r>
      <w:r w:rsidRPr="006249CE">
        <w:t xml:space="preserve">     17       the company will do to notify your customers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Northeast Division of the proposed increases for 2008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and 2009?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A.   Given that the prices would go into effect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b</w:t>
      </w:r>
      <w:r w:rsidRPr="006249CE">
        <w:t>eginning in January, we have already begun informing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the customers that prices will increase.  We have --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were kind of in the middle of, "Do we tell them what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think will occur, or do we tell them </w:t>
      </w:r>
      <w:r w:rsidRPr="006249CE">
        <w:t>nothing until it's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approved?"  We made the choice to go ahead and tell the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309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customers that we anticipate approval.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</w:t>
      </w:r>
      <w:r w:rsidRPr="006249CE">
        <w:t xml:space="preserve">      We've talked to large commercial customers.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We've talked to the industrial customers.  We've sent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bill inserts to residential customers.  We've provided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conversation tips to all the customers.  So</w:t>
      </w:r>
      <w:r w:rsidRPr="006249CE">
        <w:t xml:space="preserve"> we have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informed them that we anticipate, based on approval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today, that their prices will increase, and that will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continue up through January.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MS. BENNETT:  That answers the</w:t>
      </w:r>
      <w:r w:rsidRPr="006249CE">
        <w:t xml:space="preserve"> questions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have for this witness.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     CHAIRMAN EDGAR:  Commissioners, any questions?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No?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Mr. Horton.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     MR. HORTON:  No questions</w:t>
      </w:r>
      <w:r w:rsidRPr="006249CE">
        <w:t>.  May Mr. Cutshaw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excused?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     CHAIRMAN EDGAR:  The witness may be excused.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     THE WITNESS: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MR. HORTON:  And I would</w:t>
      </w:r>
      <w:r w:rsidRPr="006249CE">
        <w:t xml:space="preserve"> call Cheryl Martin.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Thereupon,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                CHERYL MARTIN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was called as a witness on behalf of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Utilities Company and, having been first duly sworn, was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</w:t>
      </w:r>
      <w:r w:rsidRPr="006249CE">
        <w:t xml:space="preserve"> 24       examined and testified as follows: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310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         DIRECT 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BY MR. HORTON: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Q. </w:t>
      </w:r>
      <w:r w:rsidRPr="006249CE">
        <w:t xml:space="preserve">  Would you state your name and address for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record, please, ma'am?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A.   Cheryl Martin, 401 South Dixie Highway, West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Palm Beach, Florida.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Q.   And by whom are you employe</w:t>
      </w:r>
      <w:r w:rsidRPr="006249CE">
        <w:t>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A.   Florida Public Utilities Company.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Q.   And did you cause to be prepared and prefiled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in this docket direct testimony dated February 26th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consisting of two pages?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</w:t>
      </w:r>
      <w:r w:rsidRPr="006249CE">
        <w:t xml:space="preserve">     12            A.  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Q.   August 8th, consisting of two pages,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revised direct testimony on October 26th consisting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four pages?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A.  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</w:t>
      </w:r>
      <w:r w:rsidRPr="006249CE">
        <w:t xml:space="preserve"> Q.   Do you have any changes or corrections to make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to that testimony?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A.   No, I do not.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Q.   If I were to ask you the questions contained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in that testimony today, would yo</w:t>
      </w:r>
      <w:r w:rsidRPr="006249CE">
        <w:t>ur answers be the same?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A.   Yes, they would.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MR. HORTON:  I would ask that Ms. Martin's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direct testimony dated February 26th, August 8th, and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the revised direct dated O</w:t>
      </w:r>
      <w:r w:rsidRPr="006249CE">
        <w:t>ctober 26th be inserted into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311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the record as though read.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CHAIRMAN EDGAR:  The prefiled testimony will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be inse</w:t>
      </w:r>
      <w:r w:rsidRPr="006249CE">
        <w:t>rted into the record as though read.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BY MR. HORTON: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Q.   Ms. Martin, did you also prepare exhibits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have been identified CMM-1, CMM-2, and CMM-3, which are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identified as Exhib</w:t>
      </w:r>
      <w:r w:rsidRPr="006249CE">
        <w:t>its 20, 21, and 22?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A.   Yes, I did.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Q.   And did you submit a revised a schedule CMM-3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on October 26th with respect to Fernandina Beach?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A.   Yes, I did.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</w:t>
      </w:r>
      <w:r w:rsidRPr="006249CE">
        <w:t xml:space="preserve">         Q.   And those were prepared by you or under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supervision?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A.   Yes, they were.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Q.   Do you have a summary of your testimony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present at this time?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</w:t>
      </w:r>
      <w:r w:rsidRPr="006249CE">
        <w:t xml:space="preserve">            A.   Yes.  My testimony and the related exhibits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provide the computations for the proposed fuel factors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for 2007 for both our Northeast and Northwest Divisions.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I've also included testimony </w:t>
      </w:r>
      <w:r w:rsidRPr="006249CE">
        <w:t>and related exhibits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relating to the true-up contained in those same 2007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projections.  I summarized the various fuel factors by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rate class, the true-up amounts, and the impacts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</w:t>
      </w:r>
      <w:r w:rsidRPr="006249CE">
        <w:t xml:space="preserve"> residential customers that are using 1,000 kWh.  I've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also incorporated the impact of the new fuel contract in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312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our Northeast Division i</w:t>
      </w:r>
      <w:r w:rsidRPr="006249CE">
        <w:t>nto our 2007 fuel projections.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I revised the original projections filed in September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2006 for the Northeast Division on October 27, 2006,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included the related testimony and exhibits for those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 5       revisions.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</w:t>
      </w:r>
      <w:r w:rsidRPr="006249CE">
        <w:t xml:space="preserve">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MR. HORTON:  Ms. Martin is available.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CHAIRMAN EDGAR:  Questions on cross?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MS. CH</w:t>
      </w:r>
      <w:r w:rsidRPr="006249CE">
        <w:t>RISTENSEN: 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 MR. McWHIRTER: 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CAPTAIN WILLIAMS: 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CHAIRMAN EDGAR:  Questions on cross for this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witness from any oth</w:t>
      </w:r>
      <w:r w:rsidRPr="006249CE">
        <w:t>er party?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Seeing none, questions from staff?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MS. BENNETT:  Staff has no question for this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witness.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     CHAIRMAN EDGAR:  Commissioners?  No?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</w:t>
      </w:r>
      <w:r w:rsidRPr="006249CE">
        <w:t xml:space="preserve">          Mr. Horton.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MR. HORTON:  I would move entry of Exhibits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20, 21, and 22.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     CHAIRMAN EDGAR:  The exhibits will be moved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into the record.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</w:t>
      </w:r>
      <w:r w:rsidRPr="006249CE">
        <w:t xml:space="preserve">       (Florida Public Utilities Exhibits Number 20,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21, and 22 were admitted into evidence.)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MR. HORTON:  Thank you.  And may Ms. Martin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excused?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     CHAIRMAN EDGAR</w:t>
      </w:r>
      <w:r w:rsidRPr="006249CE">
        <w:t>:  The witness may be excused.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MR. HORTON:  That concludes Florida Public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Utilities.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     CHAIRMAN EDGAR:  Mr. Badders.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</w:t>
      </w:r>
      <w:r w:rsidRPr="006249CE">
        <w:t xml:space="preserve">                                    322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MR. BADDERS:  We would call Rusty Ball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stand.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Thereupon,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             H. R. BALL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was called as</w:t>
      </w:r>
      <w:r w:rsidRPr="006249CE">
        <w:t xml:space="preserve"> a witness on behalf of Gulf Power Company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and, having been first duly sworn, was examined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testified as follows: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         DIRECT 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BY MR. BADDERS: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</w:t>
      </w:r>
      <w:r w:rsidRPr="006249CE">
        <w:t xml:space="preserve">          Q.   Mr. Ball, were you present this morning when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the witnesses were sworn in?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A.   Yes, I was.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Q.   Could you please state your name and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business address for </w:t>
      </w:r>
      <w:r w:rsidRPr="006249CE">
        <w:t>the record?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A.   My name is Herbert R. Ball.  My business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address is One Energy Place, Pensacola, Florida, 32520.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Q.   By whom are you employed, and in what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position?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</w:t>
      </w:r>
      <w:r w:rsidRPr="006249CE">
        <w:t xml:space="preserve">  19            A.   I'm employed by Southern Company Services,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Inc. as fuel manager for Gulf Power Company.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Q.   Are you the same H. R. Ball who prefiled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direct testimony on March 1, 2006, consist</w:t>
      </w:r>
      <w:r w:rsidRPr="006249CE">
        <w:t>ing of ten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pages, August 8, 2006, consisting of 11 pages, and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September 1, 2006, consisting of ten pages?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A.   Yes, I am.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</w:t>
      </w:r>
      <w:r w:rsidRPr="006249CE">
        <w:t xml:space="preserve">  323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Q.   Do you have any changes or corrections to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testimony?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A.   Yes, I do have one change.  On page 5, line 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of my March 1st testimony, I need to change the </w:t>
      </w:r>
      <w:r w:rsidRPr="006249CE">
        <w:t>word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"increase" to "decrease."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Q.   With that correction, if I were to ask you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same questions today, to your answers be the same?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A.   Yes, they would.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</w:t>
      </w:r>
      <w:r w:rsidRPr="006249CE">
        <w:t xml:space="preserve">          MR. BADDERS:  We would ask that the prefiled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direct testimony of Mr. Ball be inserted into the record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as though read.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CHAIRMAN EDGAR:  Excuse me.  The prefiled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test</w:t>
      </w:r>
      <w:r w:rsidRPr="006249CE">
        <w:t>imony of this witness will be inserted into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record as though read with the correction as noted by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the witness.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     MR. BADDERS: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BY MR. BADDERS: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</w:t>
      </w:r>
      <w:r w:rsidRPr="006249CE">
        <w:t xml:space="preserve">     Q.   Mr. Ball, did you also have two exhibits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attached to that testimony?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A.   That's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Q.   And those are labeled HRB-1.  And we need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make a correction to the</w:t>
      </w:r>
      <w:r w:rsidRPr="006249CE">
        <w:t xml:space="preserve"> second one.  It is incorrectly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listed as HRB-1, but it's HRB-2, and that would be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the September 1 testimony.  And with that correction, do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25       you have any other changes or corrections to your</w:t>
      </w:r>
    </w:p>
    <w:p w:rsidR="00000000" w:rsidRDefault="00BA7893" w:rsidP="006249CE">
      <w:pPr>
        <w:pStyle w:val="PlainText"/>
      </w:pP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</w:t>
      </w:r>
      <w:r w:rsidRPr="006249CE">
        <w:t xml:space="preserve">                                                                 324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exhibits?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A.   No, I did not.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MR. BADDERS:  We ask that that exhibit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identified.  I believe</w:t>
      </w:r>
      <w:r w:rsidRPr="006249CE">
        <w:t xml:space="preserve"> they were preidentified as 23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5       24.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COMMISSIONER CARTER:  So noted.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MR. BADDERS: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BY MR. BADDERS: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Q.   Mr. Ball, please summari</w:t>
      </w:r>
      <w:r w:rsidRPr="006249CE">
        <w:t>ze your testimony.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A.   Yes.  My responsibility at Gulf Power is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manage the fuel program in a manner that assures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reliable supply of fuel at the lowest practical cost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Gulf</w:t>
      </w:r>
      <w:r w:rsidRPr="006249CE">
        <w:t>'s customers over time.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     Gulf's primary source of fuel for generation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of electricity is coal.  Gulf purchases coal using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combination of short- and long-term supply agreements.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</w:t>
      </w:r>
      <w:r w:rsidRPr="006249CE">
        <w:t xml:space="preserve">   The short-term agreements are priced at market, and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price is fixed over the term of the agreement.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Long-term agreements are priced using a competitive bid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process, and the price-certain nature of</w:t>
      </w:r>
      <w:r w:rsidRPr="006249CE">
        <w:t xml:space="preserve"> these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agreements provide a physical cost hedge to protect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against large increases in market prices.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Natural gas is a secondary fuel for Gulf, but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represents a significant co</w:t>
      </w:r>
      <w:r w:rsidRPr="006249CE">
        <w:t>st or a significant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percentage of the cost of the fuel program to Gulf's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325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customers.  Gulf's strategy for the procurement of gas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</w:t>
      </w:r>
      <w:r w:rsidRPr="006249CE">
        <w:t xml:space="preserve">  2       is to contract for supply using long-term agreements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market price.  The goal is to provide gas suppliers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market price to assure supply during normal supply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periods and to rely on natural ga</w:t>
      </w:r>
      <w:r w:rsidRPr="006249CE">
        <w:t>s storage to provide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supply during supply disruptions.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Gas hedges -- Gulf hedges the price of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percentage of these of purchase agreements using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financial hedges.  These fina</w:t>
      </w:r>
      <w:r w:rsidRPr="006249CE">
        <w:t>ncial hedges accomplish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same objective as the physical price hedge of Gulf's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long-term coal supply agreements by protecting against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large increases in the market price of natural gas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</w:t>
      </w:r>
      <w:r w:rsidRPr="006249CE">
        <w:t xml:space="preserve">       providing price certainty for a portion of Gulf's gas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purchases.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     We believe that these coordinated coal and gas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procurement strategies prudently deliver the primary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ob</w:t>
      </w:r>
      <w:r w:rsidRPr="006249CE">
        <w:t>jectives of Gulf's fuel program.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     And that concludes my summary.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357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MR. BADDERS:  Thank you.  This witness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available for cross-examination.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CHAIRMAN EDGAR:  Thank you.  Questions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cross?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MS. CHRI</w:t>
      </w:r>
      <w:r w:rsidRPr="006249CE">
        <w:t>STENSEN: 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         CROSS-EXAMINATION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BY MS. CHRISTENSEN: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Q.   Good afternoon, Mr. Ball.  I have a few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questions about Gulf's gas storage.  Would you agree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</w:t>
      </w:r>
      <w:r w:rsidRPr="006249CE">
        <w:t>10       that Gulf obtained its natural gas storage for Plant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Crist approximately September 1st, 1997?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A.   Yes, I agree with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Q.   And would you also agree that the carrying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</w:t>
      </w:r>
      <w:r w:rsidRPr="006249CE">
        <w:t xml:space="preserve">      costs applicable to any fuel kept in storage should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recovered through base rates, not through the fuel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clause?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A.   That's correct.  Natural gas storage costs 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carrying</w:t>
      </w:r>
      <w:r w:rsidRPr="006249CE">
        <w:t xml:space="preserve"> costs were included in base rates in our last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rate proceeding.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Q.   Okay.  And your last rate proceeding had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test year of May 31st, 2003, and that would have been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Docket 010</w:t>
      </w:r>
      <w:r w:rsidRPr="006249CE">
        <w:t>949E;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A.   That's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Q.   Okay.  And is it correct to say that your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inventory balance of natural gas storage was included in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</w:t>
      </w:r>
      <w:r w:rsidRPr="006249CE">
        <w:t xml:space="preserve">                              358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your working capital calculation in your last rate case?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A.   That's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Q.   And that was for the projected test year,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which end</w:t>
      </w:r>
      <w:r w:rsidRPr="006249CE">
        <w:t>ed May 31st, 2003;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A.  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MS. CHRISTENSEN:  I have no further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     CHAIRMAN EDGAR:  Mr. McWhirter.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MR. McWHIRTER:  Yes, ma'am.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         CROSS-EXAMINATION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BY MR. McWHIRTER: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Q.   Mr. Ball, you were deposed on October 23rd,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and you were asked if you had not hedged in 2006, your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fu</w:t>
      </w:r>
      <w:r w:rsidRPr="006249CE">
        <w:t>el costs would be lower, but you didn't specify how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much lower they would have been for this year.  Can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give us -- can you tell us what your hedging losses will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be in 2006?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A.</w:t>
      </w:r>
      <w:r w:rsidRPr="006249CE">
        <w:t xml:space="preserve">   Our current estimate of hedging losses in 2006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amount to $17.4 million.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Q.   Your total fuel costs are $454.7 million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2007?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A.  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Q.   Have </w:t>
      </w:r>
      <w:r w:rsidRPr="006249CE">
        <w:t>you projected whether you're going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have gains or losses in 2007?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A.   Based on the current market price of gas, we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have projected that we are going to pay to the bank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</w:t>
      </w:r>
      <w:r w:rsidRPr="006249CE">
        <w:t xml:space="preserve">                                               359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approximately $2 million in 2007 for the settlement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our financial hedges.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Q.   You are a subsidiary of the Southern Company,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</w:t>
      </w:r>
      <w:r w:rsidRPr="006249CE">
        <w:t xml:space="preserve">      and Southern Company is deeply involved in the futures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market, as I understand it. 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A.   Well, I guess, yes, I would agree with that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some degree.  Yes, specifically in nat</w:t>
      </w:r>
      <w:r w:rsidRPr="006249CE">
        <w:t>ural gas hedging,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which I'm familiar with, Southern Company -- all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operating companies within Southern Company do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financially hedge natural gas purchases; that's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Q</w:t>
      </w:r>
      <w:r w:rsidRPr="006249CE">
        <w:t>.   Do you deal with and pay commissions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Southern Company for hedging transactions?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A.   No.  Gulf Power does not pay any commissions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to Southern Company for hedging gas transaction.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</w:t>
      </w:r>
      <w:r w:rsidRPr="006249CE">
        <w:t xml:space="preserve">  15            Q.   In your opinion, would it be appropriate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pay commissions on hedging to affiliated companies?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A.   It's -- I guess since we don't pay any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commission and we don't have a progr</w:t>
      </w:r>
      <w:r w:rsidRPr="006249CE">
        <w:t>am that involves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commissions, we don't anticipate ever having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situation come up.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Q.   You indicated that you had long-term coal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contracts, coal purchase contracts.  Do you co</w:t>
      </w:r>
      <w:r w:rsidRPr="006249CE">
        <w:t>nsider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those long-term contracts to be hedges, and do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include them in your hedging program?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A.   We consider long-term contracts that are for a</w:t>
      </w:r>
    </w:p>
    <w:p w:rsidR="00FB219E" w:rsidRDefault="00FB219E" w:rsidP="006249CE">
      <w:pPr>
        <w:pStyle w:val="PlainText"/>
      </w:pP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</w:t>
      </w:r>
      <w:r w:rsidRPr="006249CE">
        <w:t xml:space="preserve">                         360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specific quantity of fuel at specific prices to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physical hedges of fuel prices; that's correct.  And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guess in a way, that is a part of our fuel procurement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 4       strategy, and it is a part of our filing that we make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with the Commission that details our procurement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strategy,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Q.   And how long have you been engaged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long-t</w:t>
      </w:r>
      <w:r w:rsidRPr="006249CE">
        <w:t>erm purchases and your coal supply contracts?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A.   Southern Company as a whole has been involved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in the long-term coal procurement process for many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years.  I would hesitate to say how far back, but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certainly longer than I've been associated with Southern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Company.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Q.   So although those are classified as physical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hedges currently, they've been in -- that operation was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16       in existence long before the Commission's order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approving hedging programs in 2002; is that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A.   That is correct.  But I would state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Southern Company, and particularly Gul</w:t>
      </w:r>
      <w:r w:rsidRPr="006249CE">
        <w:t>f Power Company,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is not a significant and has not been a significant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utilizer of natural gas for fuel.  We are primarily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coal-fired utility, and Gulf Power is and in the past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was muc</w:t>
      </w:r>
      <w:r w:rsidRPr="006249CE">
        <w:t>h more of a coal-fired utility.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Q.   When you engage in hedging transactions, what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percentage are financial hedges as opposed to physical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361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hedges for gas?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A.   For gas, we are 100 percent financially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hedged, at least all of our hedging is financially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hedged.  We do not enter into physical price hedges 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</w:t>
      </w:r>
      <w:r w:rsidRPr="006249CE">
        <w:t xml:space="preserve">     5       our gas agreements.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Q.   Your gas storage gives you additional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reliability.  In your opinion, do you obtain additional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reliability for your gas supply through financial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</w:t>
      </w:r>
      <w:r w:rsidRPr="006249CE">
        <w:t xml:space="preserve">   hedging?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A.   There's no connection between gas storage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financial hedging.  We employ gas storage primarily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reliability of supply and for operational reasons,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balanc</w:t>
      </w:r>
      <w:r w:rsidRPr="006249CE">
        <w:t>e gas flows in and out of the pipelines.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Q.   Did you hear Mr. Yupp's testimony?  Were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in the room when he talked about hedging?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A.   Yes, I was here.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Q.   Do you ag</w:t>
      </w:r>
      <w:r w:rsidRPr="006249CE">
        <w:t>ree with his concept that it is not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the purpose of hedging to save fuel costs or to lower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fuel costs or to speculate, but rather only to avoid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volatility?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A.   Gulf Power certainl</w:t>
      </w:r>
      <w:r w:rsidRPr="006249CE">
        <w:t>y is involved in the gas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hedging process in an attempt to reduce volatility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fuel prices.  Also, primarily, it's to protect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customers against large increases in fuel prices.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</w:t>
      </w:r>
      <w:r w:rsidRPr="006249CE">
        <w:t xml:space="preserve">      As far as the speculative nature of the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362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program, we have certain percentages that we will hedge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up to to prevent us from becoming </w:t>
      </w:r>
      <w:r w:rsidRPr="006249CE">
        <w:t>more of a speculative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program, so we would never hedge more than 100 percent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of our forecasted burn in any case.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Q.   That's good.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A.   Doing more than you're -- hedging more</w:t>
      </w:r>
      <w:r w:rsidRPr="006249CE">
        <w:t xml:space="preserve"> than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you burn would certainly put you into a speculative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position.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Q.   Do you have limits on your hedging now that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not confidential?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A.   We don't cons</w:t>
      </w:r>
      <w:r w:rsidRPr="006249CE">
        <w:t>ider our hedging limits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confidential.  We have a specific strategy that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employ.  We update that strategy each month.  Typically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our strategy is that we will hedge between 40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15       60 </w:t>
      </w:r>
      <w:r w:rsidRPr="006249CE">
        <w:t>percent of our forecasted gas burn for the next year,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and we hedge up to 42 months in advance.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Q.   As you get closer to the burn date, do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hedge a larger percentage and then a smaller percentag</w:t>
      </w:r>
      <w:r w:rsidRPr="006249CE">
        <w:t>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as you're further away?  Is that the way the program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works?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A.   No, not necessarily.  Our hedge program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typically built around watching the market and making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</w:t>
      </w:r>
      <w:r w:rsidRPr="006249CE">
        <w:t xml:space="preserve">   strategic decisions about when to hedge and when not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hedge.  We don't set time limits on when we need to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hedge.  We don't try to hedge more as we approach the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  <w:r w:rsidRPr="006249CE">
        <w:cr/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</w:t>
      </w:r>
      <w:r w:rsidRPr="006249CE">
        <w:t xml:space="preserve">                   363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burn date.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Actually, what we're looking for is -- we're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looking at the marketplace, and if we see that there's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dip in gas prices that provide a</w:t>
      </w:r>
      <w:r w:rsidRPr="006249CE">
        <w:t>n opportunity to hedge,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we'll take that opportunity and do so at that time.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So in some cases, we will have our gas hedges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in place several years before the actual gas burn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oc</w:t>
      </w:r>
      <w:r w:rsidRPr="006249CE">
        <w:t>curs.  In other cases, we may see an opportunity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hedge prices in a few months before the gas burn occurs,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and if we think that that is an advantageous time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hedge prices, we'll enter the market and</w:t>
      </w:r>
      <w:r w:rsidRPr="006249CE">
        <w:t xml:space="preserve"> do so.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Q.   Does your 2007 fuel cost recovery application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include any O&amp;M costs that relate to your hedging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program, O&amp;M as opposed to commissions and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A.   Yes, we do.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Q.   And what is that amount of money?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A.   I believe for the '07 forecast, it's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approximately $98,000.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Q.   The stipulation we entered into back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Octo</w:t>
      </w:r>
      <w:r w:rsidRPr="006249CE">
        <w:t>ber -- or August of 2002 that was approved by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Commission in October limited the time period with which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you could recover these costs to end at December 31,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2006.  Were you aware of that?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  <w:r w:rsidRPr="006249CE">
        <w:t xml:space="preserve">                 MR. BADDERS:  I would like to make an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objection.  He's reading from an order that the witness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364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does not have in front of</w:t>
      </w:r>
      <w:r w:rsidRPr="006249CE">
        <w:t xml:space="preserve"> him.  If he would like to make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that available to the witness, I think that would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more appropriate.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 CHAIRMAN EDGAR:  Mr. McWhirter?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MR. McWHIRTER:  I will do tha</w:t>
      </w:r>
      <w:r w:rsidRPr="006249CE">
        <w:t>t, yes.  All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have to do is find it.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BY MR. McWHIRTER: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Q.   This is my solitary copy of Commission Order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021484 that I hand you to refresh your recollection.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</w:t>
      </w:r>
      <w:r w:rsidRPr="006249CE">
        <w:t>e operative paragraph is number 4 in the stipulation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that I've yellow marked.  Would you read that into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record?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A.   May I read the entire paragraph, sir?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Q.   Well, the </w:t>
      </w:r>
      <w:r w:rsidRPr="006249CE">
        <w:t>yellow marked part.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A.   Well, there's -- okay.  I'll read that, but if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you don't mind, I will read a little bit further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clarify this.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Q.   Please do.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</w:t>
      </w:r>
      <w:r w:rsidRPr="006249CE">
        <w:t xml:space="preserve">   A.   Thank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Q.   Read whatever makes you comfortable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accurately portray what the stipulation says.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A.   Thank you, sir.  "Each investor-owned eletric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utility may re</w:t>
      </w:r>
      <w:r w:rsidRPr="006249CE">
        <w:t>cover through the fuel and purchased power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cost recovery clause prudently incurred incremental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operating and maintenance expenses incurred for the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</w:t>
      </w:r>
      <w:r w:rsidRPr="006249CE">
        <w:t xml:space="preserve"> 365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purpose of initiating and/or maintaining a new 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expanded nonspeculative financial and/or physical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hedging program designed to mitigate fuel and purchased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power price volat</w:t>
      </w:r>
      <w:r w:rsidRPr="006249CE">
        <w:t>ility for its retail customers each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year until December 31, 2006, or the time of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utility's next rate proceeding, whichever comes first."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Q.   All right.  Did you have a rate proceeding 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</w:t>
      </w:r>
      <w:r w:rsidRPr="006249CE">
        <w:t xml:space="preserve">     8       which the Commission approved incremental hedging as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fuel cost recovery as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A.   It's my understanding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Q.   -- opposed to base rates?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A.   I'm sorry.</w:t>
      </w:r>
      <w:r w:rsidRPr="006249CE">
        <w:t xml:space="preserve">  It's my understanding that Gulf's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rate proceeding occurred prior to the hedging order, so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our next rate proceeding will be at a later date.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Q.   Now, in fairness to you, Gulf did not sign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</w:t>
      </w:r>
      <w:r w:rsidRPr="006249CE">
        <w:t xml:space="preserve">  16       that stipulation, and you'll see from the order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Gulf came along later.  And I'm not sure I understand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the circumstances of that.  Do you know the basis upon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which you recover your O&amp;M co</w:t>
      </w:r>
      <w:r w:rsidRPr="006249CE">
        <w:t>sts through the fuel clause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for 2007?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     A.   It's my understanding that we have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opportunity to recover our O&amp;M costs up until the point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that we have our next rate proceeding.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     Q.   Is that what you think that order says?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A.   That's my interpretation, yes, sir.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366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Q.   All right, sir</w:t>
      </w:r>
      <w:r w:rsidRPr="006249CE">
        <w:t>.  Thank you very much for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How do you determine internally when a hedging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program is, quote, successful?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A.   The overall objective of the hedging program,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of cour</w:t>
      </w:r>
      <w:r w:rsidRPr="006249CE">
        <w:t>se, is to save the customer money.  We should not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involve ourselves in any hedging program that is not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the benefit of the customer.  So over the long term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that's not just looking at one year or on</w:t>
      </w:r>
      <w:r w:rsidRPr="006249CE">
        <w:t>e month, but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over a long period of time, the customer should see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tangible benefits from a hedging program.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          Now, we believe that the hedging program is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benefit, because over</w:t>
      </w:r>
      <w:r w:rsidRPr="006249CE">
        <w:t xml:space="preserve"> the time period that we've been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involved in the hedging program, we have shown tangible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benefits in dollars and cents to our customers.  This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program is out there to protect the customer against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16       large increases in gas prices.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     Who knows what the future may hold?  But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certainly if you look at past history, you will see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we've had many occasions where gas prices have incr</w:t>
      </w:r>
      <w:r w:rsidRPr="006249CE">
        <w:t>eased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dramatically, and there's certainly no assurance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that will not happen in the future.  The gas hedging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program is out there to protect the customers against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those occurrences</w:t>
      </w:r>
      <w:r w:rsidRPr="006249CE">
        <w:t>.  If we determine that the gas hedging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program does not accomplish that feat, then certainly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the gas hedging program should not be continued.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367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Q.   The gas hedging programming entails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commissions and other fees.  What fees do you pay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the privilege of engaging in hedging?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A.   Gulf Power Company does not p</w:t>
      </w:r>
      <w:r w:rsidRPr="006249CE">
        <w:t>ay any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commissions or fees associated with its gas hedging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program.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Q.   Do you deal over the counter, or do you deal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with a commodity exchange?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A.   We dea</w:t>
      </w:r>
      <w:r w:rsidRPr="006249CE">
        <w:t>l strictly with financial institutions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that are creditworthy based on analyses that are made by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our risk management group.  Out hedges are primarily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for the most part financial swaps.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</w:t>
      </w:r>
      <w:r w:rsidRPr="006249CE">
        <w:t xml:space="preserve">         Q.   Do you pay option premiums?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A.   No, we do not.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Q.   What do you mean by a financial swap?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A.   A financial swap is where you take a position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on a firm qua</w:t>
      </w:r>
      <w:r w:rsidRPr="006249CE">
        <w:t>ntity of gas at a firm price, and then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the settlement date of that agreement, you settle either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against a last-day NYMEX price, Henry Hub basis, or you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can swap that for a gas daily price and settle </w:t>
      </w:r>
      <w:r w:rsidRPr="006249CE">
        <w:t>those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agreements each day as you -- in this case, in our case,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we consider -- as we're burning the gas, we may elect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swap this month-end price to a gas daily settlement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price and se</w:t>
      </w:r>
      <w:r w:rsidRPr="006249CE">
        <w:t>ttle as we burn the gas.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Q.   And when you deal with a financial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368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institution, you don't pay any fee or premium to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</w:t>
      </w:r>
      <w:r w:rsidRPr="006249CE">
        <w:t xml:space="preserve">     institution other than specified price for the commodity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you're purchasing?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A.   In the transactions that we're involved in,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that is true.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Q.   Can you name some of your</w:t>
      </w:r>
      <w:r w:rsidRPr="006249CE">
        <w:t xml:space="preserve"> counterparties, 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is that privileged information?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A.   No, I wouldn't consider it privileged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information, but organizations like the Bank of America,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Mitsui Corporation, to name</w:t>
      </w:r>
      <w:r w:rsidRPr="006249CE">
        <w:t xml:space="preserve"> a few.  If you would like a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more extensive list, I can get that for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MR. McWHIRTER:  That's all right.  I have no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further questions and tender the witness.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     CHA</w:t>
      </w:r>
      <w:r w:rsidRPr="006249CE">
        <w:t>IRMAN EDGAR:  Thank you.  Does any other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party have questions on cross for this witness?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     MR. BUTLER:  Madam Chairman, I have a couple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of questions, if I may.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           </w:t>
      </w:r>
      <w:r w:rsidRPr="006249CE">
        <w:t xml:space="preserve">   CROSS-EXAMINATION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BY MR. BUTLER: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     Q.   Good afternoon, Mr. Ball.  My name is John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Butler with Florida Power &amp; Light Company.  I just have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a couple of questions for you.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</w:t>
      </w:r>
      <w:r w:rsidRPr="006249CE">
        <w:t xml:space="preserve"> 23                 There was a reference early in the examination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of you this afternoon to MFRs that were prepared for a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test year that ended in -- well, I think it ended May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</w:t>
      </w:r>
      <w:r w:rsidRPr="006249CE">
        <w:t xml:space="preserve">                              369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31, 2003, is that right, your most recent rate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proceeding?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A.   That is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Q.   So it was a one-year period ending May 31,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</w:t>
      </w:r>
      <w:r w:rsidRPr="006249CE">
        <w:t xml:space="preserve">     5       2003?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A.   That's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     Q.   Okay.  And to state the obvious, therefore, it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began in May of 2002;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A.   That is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Q</w:t>
      </w:r>
      <w:r w:rsidRPr="006249CE">
        <w:t>.   Okay.  Do you know when the MFRs were prepared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or that set of MFRs were prepared for the test year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running from May 2002 to May 2003?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A.   No, I do not.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Q.   But it would</w:t>
      </w:r>
      <w:r w:rsidRPr="006249CE">
        <w:t xml:space="preserve"> have been sometime before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May 2002 point;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A.   I would assume so.  I was not in this role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that time.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Q.   Okay.  In any event, a date before May 2002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</w:t>
      </w:r>
      <w:r w:rsidRPr="006249CE">
        <w:t xml:space="preserve">  19       would have been before the Commission had entered its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hedging order approving the hedging resolution; is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correct?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A.   That's correct.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MR. BUTLER:  Thank</w:t>
      </w:r>
      <w:r w:rsidRPr="006249CE">
        <w:t xml:space="preserve"> you.  That's all that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have.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          CHAIRMAN EDGAR:  Any other party with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370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questions on cross?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</w:t>
      </w:r>
      <w:r w:rsidRPr="006249CE">
        <w:t xml:space="preserve">         Seeing none, questions from staff?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MS. BENNETT:  Staff has no questions.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Commissioners.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CHAIRMAN EDGAR:  Mr. Badders.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MR. BADDERS:  No redirect. </w:t>
      </w:r>
      <w:r w:rsidRPr="006249CE">
        <w:t xml:space="preserve"> And we would like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to move Exhibits 23 and 24.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CHAIRMAN EDGAR:  The exhibits will be moved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into the record.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     (Gulf Power Company Exhibits Number 23 and 24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</w:t>
      </w:r>
      <w:r w:rsidRPr="006249CE">
        <w:t>1       were admitted into evidence.)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CHAIRMAN EDGAR:  And the witness may be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excused.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          MR. BADDERS:  The next two witnesses I believe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may be subject to being stipul</w:t>
      </w:r>
      <w:r w:rsidRPr="006249CE">
        <w:t>ated.  We can take them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one at a time if you prefer.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          CHAIRMAN EDGAR:  Ms. Bennett?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          MS. BENNETT:  I believe that Ms. Martin, all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of the issues for Gulf have been sti</w:t>
      </w:r>
      <w:r w:rsidRPr="006249CE">
        <w:t>pulated, and if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is the case and no party objects, then we can stipulate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the testimony and exhibits into the record.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     MS. CHRISTENSEN:  No objection.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          CHAIRMAN ED</w:t>
      </w:r>
      <w:r w:rsidRPr="006249CE">
        <w:t>GAR:  Seeing no other objection,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okay.  Then the prefiled testimony of Ms. Martin will be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entered into the record as though read.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371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</w:t>
      </w:r>
      <w:r w:rsidRPr="006249CE">
        <w:t xml:space="preserve">    1                 MR. BADDERS:  And Exhibits 25 through 27.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          CHAIRMAN EDGAR:  And Exhibits 25 through 27.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(Gulf Power Company Exhibits Number 25, 26,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and 27 were admitted into evi</w:t>
      </w:r>
      <w:r w:rsidRPr="006249CE">
        <w:t>dence.)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</w:t>
      </w:r>
      <w:r w:rsidRPr="006249CE">
        <w:t xml:space="preserve">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383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MR. BADDERS:  The next witness is Witness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Noack.  I believe the same is also true with regard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her pro</w:t>
      </w:r>
      <w:r w:rsidRPr="006249CE">
        <w:t>jections and target filing testimony, which would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include both Exhibits 27 and 28.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CHAIRMAN EDGAR:  Is there any objection 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entering the prefiled testimony of Witness Noack into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</w:t>
      </w:r>
      <w:r w:rsidRPr="006249CE">
        <w:t xml:space="preserve">      the record?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          MS. CHRISTENSEN:  No objection.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MR. McWHIRTER:  No objection.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          CHAIRMAN EDGAR:  Then the prefiled testimony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of Ms. Noack and her -- excus</w:t>
      </w:r>
      <w:r w:rsidRPr="006249CE">
        <w:t>e me, of Witness Noack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Exhibits 27 and 28 will be entered into the record.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MS. BENNETT:  Can I clarify just a moment,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Madam Chair?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     CHAIRMAN EDGAR:  You may, Ms.</w:t>
      </w:r>
      <w:r w:rsidRPr="006249CE">
        <w:t xml:space="preserve"> Bennett.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     MS. BENNETT:  First, Ms. Noack will appear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later on the dead band issue, so we will be entering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       just the testimony for April and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                 MR. BADDERS:  That is </w:t>
      </w:r>
      <w:r w:rsidRPr="006249CE">
        <w:t>correct.  We would enter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       just the April and September testimony.  The August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       testimony would still be outstanding.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                 CHAIRMAN EDGAR:  Okay.  For clarification,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       April and Se</w:t>
      </w:r>
      <w:r w:rsidRPr="006249CE">
        <w:t>ptember prefiled testimony is entered into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       the record, and the August testimony we will take up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       later in this proceeding.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384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</w:t>
      </w:r>
      <w:r w:rsidRPr="006249CE">
        <w:t xml:space="preserve">              MR. BADDERS:  Right.  And I do believe I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misspoke on the exhibits.  I believe for Witness Martin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it's 25 through 27, and for Noack, it's 28 and 29.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          CHAIRMAN EDGAR:  So noted.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(Gulf Power Company Exhibits Number 28 and 29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were admitted into evidence.)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</w:t>
      </w:r>
      <w:r w:rsidRPr="006249CE">
        <w:t xml:space="preserve">    18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398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MS. HELTON:  Madam Chairman, this is --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</w:t>
      </w:r>
      <w:r w:rsidRPr="006249CE">
        <w:t xml:space="preserve">               CHAIRMAN EDGAR:  Ms. Helton, yes.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MS. HELTON:  Just for purposes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clarification of the record -- and I apologize.  This is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probably something I should have checked out before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mentioning it, but do we need to mention on the record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that Ms. Martin is adopting the prefiled testimony of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Terry A. Davis, or is that already made clear enough?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MR. BADDERS</w:t>
      </w:r>
      <w:r w:rsidRPr="006249CE">
        <w:t>:  I believe we made that clear 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the prehearing, and I believe it appears in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prehearing order, but at the Commission's pleasure, we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can do that.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          MR. HORTON:  I just thi</w:t>
      </w:r>
      <w:r w:rsidRPr="006249CE">
        <w:t>nk stating it on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record is probably good enough.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          CHAIRMAN EDGAR:  Okay.  Then once again, for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the record, Witness Martin has also adopted the prefiled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       testimony and exhib</w:t>
      </w:r>
      <w:r w:rsidRPr="006249CE">
        <w:t>its of Witness Davis.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405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MR. BADDERS:  Thank you.  </w:t>
      </w:r>
      <w:r w:rsidRPr="006249CE">
        <w:t>I believe that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       concludes the Gulf witnesses for this section.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3                 CHAIRMAN EDGAR:  That is my understanding.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And it looks like that's a good time for us to break, so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we will do t</w:t>
      </w:r>
      <w:r w:rsidRPr="006249CE">
        <w:t>hat here in a few moments.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          Are there any questions, comments, concerns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that we should address before we go on break to resume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again in the morning?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          Okay.  Seeing no</w:t>
      </w:r>
      <w:r w:rsidRPr="006249CE">
        <w:t>ne, then we are on break until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9:30 tomorrow morning, and we will begin with Witness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Portuondo.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(Proceedings adjourned at 5:08 p.m.)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19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20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Default="00BA7893" w:rsidP="006249CE">
      <w:pPr>
        <w:pStyle w:val="PlainText"/>
      </w:pPr>
      <w:r w:rsidRPr="006249CE">
        <w:t xml:space="preserve">      25</w:t>
      </w:r>
    </w:p>
    <w:p w:rsidR="00FB219E" w:rsidRDefault="00FB219E" w:rsidP="006249CE">
      <w:pPr>
        <w:pStyle w:val="PlainText"/>
      </w:pPr>
    </w:p>
    <w:p w:rsidR="00000000" w:rsidRPr="006249CE" w:rsidRDefault="00FB219E" w:rsidP="006249CE">
      <w:pPr>
        <w:pStyle w:val="PlainText"/>
      </w:pPr>
      <w:bookmarkStart w:id="0" w:name="_GoBack"/>
      <w:bookmarkEnd w:id="0"/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                              406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1                       CERTIFICATE OF REPORTER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</w:t>
      </w:r>
      <w:r w:rsidRPr="006249CE">
        <w:t xml:space="preserve">     3       STATE OF FLORIDA: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4       COUNTY OF LEON: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5                  I, MARY ALLEN NEEL, Registered Professional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6       Reporter, do hereby certify that the foregoing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7       proceedings were taken before me at</w:t>
      </w:r>
      <w:r w:rsidRPr="006249CE">
        <w:t xml:space="preserve"> the time and place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8       therein designated; that my shorthand notes were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 9       thereafter translated under my supervision; and the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10       foregoing pages numbered 188 through 405 are a true and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11       correct</w:t>
      </w:r>
      <w:r w:rsidRPr="006249CE">
        <w:t xml:space="preserve"> record of the aforesaid proceedings.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12                 I FURTHER CERTIFY that I am not a relative,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13       employee, attorney or counsel of any of the parties, nor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14       relative or employee of such attorney or counsel, or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15       financially interested in the foregoing action.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16                 DATED THIS 7th day of November, 2006.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17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18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____________________________</w:t>
      </w:r>
    </w:p>
    <w:p w:rsidR="00000000" w:rsidRPr="006249CE" w:rsidRDefault="00BA7893" w:rsidP="006249CE">
      <w:pPr>
        <w:pStyle w:val="PlainText"/>
      </w:pPr>
      <w:r w:rsidRPr="006249CE">
        <w:t xml:space="preserve">      19                    </w:t>
      </w:r>
      <w:r w:rsidRPr="006249CE">
        <w:t xml:space="preserve">             MARY ALLEN NEEL, RPR, FPR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2894-A Remington Green Lane</w:t>
      </w:r>
    </w:p>
    <w:p w:rsidR="00000000" w:rsidRPr="006249CE" w:rsidRDefault="00BA7893" w:rsidP="006249CE">
      <w:pPr>
        <w:pStyle w:val="PlainText"/>
      </w:pPr>
      <w:r w:rsidRPr="006249CE">
        <w:t xml:space="preserve">      20                                 Tallahassee, Florida  32308</w:t>
      </w:r>
    </w:p>
    <w:p w:rsidR="00000000" w:rsidRPr="006249CE" w:rsidRDefault="00BA7893" w:rsidP="006249CE">
      <w:pPr>
        <w:pStyle w:val="PlainText"/>
      </w:pPr>
      <w:r w:rsidRPr="006249CE">
        <w:t xml:space="preserve">                                         (850) 878-2221</w:t>
      </w:r>
    </w:p>
    <w:p w:rsidR="00000000" w:rsidRPr="006249CE" w:rsidRDefault="00BA7893" w:rsidP="006249CE">
      <w:pPr>
        <w:pStyle w:val="PlainText"/>
      </w:pPr>
      <w:r w:rsidRPr="006249CE">
        <w:t xml:space="preserve">      21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</w:t>
      </w:r>
      <w:r w:rsidRPr="006249CE">
        <w:t>2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23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24</w:t>
      </w:r>
    </w:p>
    <w:p w:rsidR="00000000" w:rsidRPr="006249CE" w:rsidRDefault="00BA7893" w:rsidP="006249CE">
      <w:pPr>
        <w:pStyle w:val="PlainText"/>
      </w:pPr>
    </w:p>
    <w:p w:rsidR="00000000" w:rsidRPr="006249CE" w:rsidRDefault="00BA7893" w:rsidP="006249CE">
      <w:pPr>
        <w:pStyle w:val="PlainText"/>
      </w:pPr>
      <w:r w:rsidRPr="006249CE">
        <w:t xml:space="preserve">      25</w:t>
      </w:r>
    </w:p>
    <w:p w:rsidR="00000000" w:rsidRPr="006249CE" w:rsidRDefault="00BA7893" w:rsidP="006249CE">
      <w:pPr>
        <w:pStyle w:val="PlainText"/>
      </w:pPr>
    </w:p>
    <w:p w:rsidR="006249CE" w:rsidRDefault="006249CE" w:rsidP="006249CE">
      <w:pPr>
        <w:pStyle w:val="PlainText"/>
      </w:pPr>
    </w:p>
    <w:sectPr w:rsidR="006249CE" w:rsidSect="006249CE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249CE"/>
    <w:rsid w:val="00662066"/>
    <w:rsid w:val="00932709"/>
    <w:rsid w:val="00967CCD"/>
    <w:rsid w:val="00BA7893"/>
    <w:rsid w:val="00C32959"/>
    <w:rsid w:val="00F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20396</Words>
  <Characters>116262</Characters>
  <Application>Microsoft Office Word</Application>
  <DocSecurity>0</DocSecurity>
  <Lines>968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2015-08-12T20:12:00Z</dcterms:created>
  <dcterms:modified xsi:type="dcterms:W3CDTF">2015-08-12T20:12:00Z</dcterms:modified>
</cp:coreProperties>
</file>