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EF" w:rsidRPr="00FA04EF" w:rsidRDefault="00FA04EF" w:rsidP="00FA04EF">
      <w:pPr>
        <w:jc w:val="center"/>
        <w:rPr>
          <w:sz w:val="22"/>
          <w:szCs w:val="22"/>
        </w:rPr>
      </w:pPr>
      <w:r w:rsidRPr="00FA04EF">
        <w:rPr>
          <w:sz w:val="22"/>
          <w:szCs w:val="22"/>
        </w:rPr>
        <w:t>Notice of Meeting/Workshop Hearing</w:t>
      </w:r>
    </w:p>
    <w:p w:rsidR="00FA04EF" w:rsidRPr="00FA04EF" w:rsidRDefault="00FA04EF" w:rsidP="00FA04EF"/>
    <w:p w:rsidR="00FA04EF" w:rsidRPr="00FA04EF" w:rsidRDefault="00FA04EF" w:rsidP="00FA04EF">
      <w:pPr>
        <w:rPr>
          <w:b/>
          <w:bCs/>
          <w:sz w:val="20"/>
          <w:szCs w:val="20"/>
        </w:rPr>
      </w:pPr>
      <w:hyperlink r:id="rId5" w:tgtFrame="department" w:history="1">
        <w:r w:rsidRPr="00FA04EF">
          <w:rPr>
            <w:b/>
            <w:bCs/>
            <w:color w:val="0000FF"/>
            <w:sz w:val="20"/>
            <w:szCs w:val="20"/>
            <w:u w:val="single"/>
          </w:rPr>
          <w:t>PUBLIC SERVICE COMMISSION</w:t>
        </w:r>
      </w:hyperlink>
    </w:p>
    <w:p w:rsidR="00FA04EF" w:rsidRPr="00FA04EF" w:rsidRDefault="00FA04EF" w:rsidP="00FA04EF">
      <w:pPr>
        <w:spacing w:line="312" w:lineRule="auto"/>
        <w:rPr>
          <w:sz w:val="20"/>
          <w:szCs w:val="20"/>
        </w:rPr>
      </w:pPr>
      <w:r w:rsidRPr="00FA04EF">
        <w:rPr>
          <w:sz w:val="20"/>
          <w:szCs w:val="20"/>
        </w:rPr>
        <w:t>The Florida Public Service Commission announces a public meeting to which all persons are invited.</w:t>
      </w:r>
      <w:r w:rsidRPr="00FA04EF">
        <w:rPr>
          <w:sz w:val="20"/>
          <w:szCs w:val="20"/>
        </w:rPr>
        <w:br/>
        <w:t>DATE AND TIME: Thursday, December 19, 2013 at 6:00 p.m.</w:t>
      </w:r>
      <w:r w:rsidRPr="00FA04EF">
        <w:rPr>
          <w:sz w:val="20"/>
          <w:szCs w:val="20"/>
        </w:rPr>
        <w:br/>
        <w:t>PLACE: Cypress Lakes Clubhouse</w:t>
      </w:r>
      <w:r w:rsidRPr="00FA04EF">
        <w:rPr>
          <w:sz w:val="20"/>
          <w:szCs w:val="20"/>
        </w:rPr>
        <w:br/>
        <w:t>10000 US Hwy 98 North</w:t>
      </w:r>
      <w:r w:rsidRPr="00FA04EF">
        <w:rPr>
          <w:sz w:val="20"/>
          <w:szCs w:val="20"/>
        </w:rPr>
        <w:br/>
        <w:t>Lakeland, FL 33809</w:t>
      </w:r>
      <w:r w:rsidRPr="00FA04EF">
        <w:rPr>
          <w:sz w:val="20"/>
          <w:szCs w:val="20"/>
        </w:rPr>
        <w:br/>
        <w:t>GENERAL SUBJECT MATTER TO BE CONSIDERED: Docket No. 130212-WS- Application for increase in water/wastewater rates in Polk County by Cypress Lakes Utilities, Inc.</w:t>
      </w:r>
      <w:r w:rsidRPr="00FA04EF">
        <w:rPr>
          <w:sz w:val="20"/>
          <w:szCs w:val="20"/>
        </w:rPr>
        <w:br/>
        <w:t xml:space="preserve">The purpose of the meeting is to 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and participate in this meeting. For questions, contact Commission staff, Daniel Lee at 850-413-6836. </w:t>
      </w:r>
      <w:r w:rsidRPr="00FA04EF">
        <w:rPr>
          <w:sz w:val="20"/>
          <w:szCs w:val="20"/>
        </w:rPr>
        <w:br/>
        <w:t>A copy of the agenda may be obtained by contacting: Daniel Lee at 850-413-6836.</w:t>
      </w:r>
      <w:r w:rsidRPr="00FA04EF">
        <w:rPr>
          <w:sz w:val="20"/>
          <w:szCs w:val="20"/>
        </w:rPr>
        <w:br/>
        <w:t>Pursuant to the provisions of the Americans with Disabilities Act, any person requiring special accommodations to participate in this workshop/meeting is asked to advise the agency at least 5 days before the workshop/meeting by contacting: Office of Commission Clerk</w:t>
      </w:r>
      <w:r w:rsidRPr="00FA04EF">
        <w:rPr>
          <w:sz w:val="20"/>
          <w:szCs w:val="20"/>
        </w:rPr>
        <w:br/>
        <w:t>2540 Shumard Oak Boulevard, Tallahassee, Florida 32399-0850. If you are hearing or speech impaired, please contact the agency using the Florida Relay Service, 1(800)955-8771 (TDD) or 1(800)955-8770 (Voice).</w:t>
      </w:r>
      <w:r w:rsidRPr="00FA04EF">
        <w:rPr>
          <w:sz w:val="20"/>
          <w:szCs w:val="20"/>
        </w:rPr>
        <w:br/>
        <w:t>For more information, you may contact: Julia Gilcher 850-413-6230</w:t>
      </w:r>
    </w:p>
    <w:p w:rsidR="00FD7820" w:rsidRDefault="00FD7820"/>
    <w:p w:rsidR="00FD7820" w:rsidRDefault="00FD7820">
      <w:bookmarkStart w:id="0" w:name="_GoBack"/>
      <w:bookmarkEnd w:id="0"/>
    </w:p>
    <w:p w:rsidR="00613BA5" w:rsidRDefault="00FD7820">
      <w:fldSimple w:instr=" FILENAME  \p  \* MERGEFORMAT ">
        <w:r>
          <w:rPr>
            <w:noProof/>
          </w:rPr>
          <w:t>I:\FAR\130212.docx</w:t>
        </w:r>
      </w:fldSimple>
    </w:p>
    <w:sectPr w:rsidR="00613BA5"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4EF"/>
    <w:rsid w:val="000C144B"/>
    <w:rsid w:val="00132986"/>
    <w:rsid w:val="00613BA5"/>
    <w:rsid w:val="00662066"/>
    <w:rsid w:val="00932709"/>
    <w:rsid w:val="00967CCD"/>
    <w:rsid w:val="00C32959"/>
    <w:rsid w:val="00FA04EF"/>
    <w:rsid w:val="00FD7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Arial" w:eastAsia="MS PGothic" w:hAnsi="Arial"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Arial" w:eastAsia="MS PGothic" w:hAnsi="Arial"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Arial" w:eastAsia="MS PGothic" w:hAnsi="Arial"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Arial" w:eastAsia="MS PGothic"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uiPriority w:val="20"/>
    <w:qFormat/>
    <w:rsid w:val="00662066"/>
    <w:rPr>
      <w:rFonts w:ascii="Times New Roman" w:hAnsi="Times New Roman"/>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uiPriority w:val="99"/>
    <w:semiHidden/>
    <w:unhideWhenUsed/>
    <w:rPr>
      <w:i/>
      <w:iCs/>
    </w:rPr>
  </w:style>
  <w:style w:type="character" w:styleId="HTMLCode">
    <w:name w:val="HTML Code"/>
    <w:uiPriority w:val="99"/>
    <w:semiHidden/>
    <w:unhideWhenUsed/>
    <w:rPr>
      <w:rFonts w:ascii="Courier New" w:hAnsi="Courier New" w:cs="Courier New"/>
      <w:sz w:val="20"/>
      <w:szCs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uiPriority w:val="99"/>
    <w:semiHidden/>
    <w:unhideWhenUsed/>
    <w:rPr>
      <w:rFonts w:ascii="Courier New" w:hAnsi="Courier New" w:cs="Courier New"/>
    </w:rPr>
  </w:style>
  <w:style w:type="character" w:styleId="HTMLTypewriter">
    <w:name w:val="HTML Typewriter"/>
    <w:uiPriority w:val="99"/>
    <w:semiHidden/>
    <w:unhideWhenUsed/>
    <w:rPr>
      <w:rFonts w:ascii="Courier New" w:hAnsi="Courier New" w:cs="Courier New"/>
      <w:sz w:val="20"/>
      <w:szCs w:val="20"/>
    </w:rPr>
  </w:style>
  <w:style w:type="character" w:styleId="HTMLVariable">
    <w:name w:val="HTML Variable"/>
    <w:uiPriority w:val="99"/>
    <w:semiHidden/>
    <w:unhideWhenUsed/>
    <w:rPr>
      <w:i/>
      <w:iCs/>
    </w:rPr>
  </w:style>
  <w:style w:type="character" w:styleId="Hyperlink">
    <w:name w:val="Hyperlink"/>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Arial" w:eastAsia="MS PGothic"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Arial" w:eastAsia="MS PGothic"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link w:val="Heading1"/>
    <w:uiPriority w:val="9"/>
    <w:rsid w:val="00662066"/>
    <w:rPr>
      <w:rFonts w:ascii="Arial" w:eastAsia="MS PGothic" w:hAnsi="Arial" w:cs="Arial"/>
      <w:b/>
      <w:bCs/>
      <w:kern w:val="32"/>
      <w:sz w:val="32"/>
      <w:szCs w:val="32"/>
    </w:rPr>
  </w:style>
  <w:style w:type="character" w:customStyle="1" w:styleId="Heading2Char">
    <w:name w:val="Heading 2 Char"/>
    <w:link w:val="Heading2"/>
    <w:uiPriority w:val="9"/>
    <w:rsid w:val="00662066"/>
    <w:rPr>
      <w:rFonts w:ascii="Arial" w:eastAsia="MS PGothic" w:hAnsi="Arial" w:cs="Arial"/>
      <w:b/>
      <w:bCs/>
      <w:i/>
      <w:iCs/>
      <w:sz w:val="28"/>
      <w:szCs w:val="28"/>
    </w:rPr>
  </w:style>
  <w:style w:type="character" w:customStyle="1" w:styleId="Heading3Char">
    <w:name w:val="Heading 3 Char"/>
    <w:link w:val="Heading3"/>
    <w:uiPriority w:val="9"/>
    <w:rsid w:val="00662066"/>
    <w:rPr>
      <w:rFonts w:ascii="Arial" w:eastAsia="MS PGothic" w:hAnsi="Arial" w:cs="Arial"/>
      <w:b/>
      <w:bCs/>
      <w:sz w:val="26"/>
      <w:szCs w:val="26"/>
    </w:rPr>
  </w:style>
  <w:style w:type="character" w:customStyle="1" w:styleId="Heading4Char">
    <w:name w:val="Heading 4 Char"/>
    <w:link w:val="Heading4"/>
    <w:uiPriority w:val="9"/>
    <w:semiHidden/>
    <w:rsid w:val="00662066"/>
    <w:rPr>
      <w:b/>
      <w:bCs/>
      <w:sz w:val="28"/>
      <w:szCs w:val="28"/>
    </w:rPr>
  </w:style>
  <w:style w:type="character" w:customStyle="1" w:styleId="Heading5Char">
    <w:name w:val="Heading 5 Char"/>
    <w:link w:val="Heading5"/>
    <w:uiPriority w:val="9"/>
    <w:semiHidden/>
    <w:rsid w:val="00662066"/>
    <w:rPr>
      <w:b/>
      <w:bCs/>
      <w:i/>
      <w:iCs/>
      <w:sz w:val="26"/>
      <w:szCs w:val="26"/>
    </w:rPr>
  </w:style>
  <w:style w:type="character" w:customStyle="1" w:styleId="Heading6Char">
    <w:name w:val="Heading 6 Char"/>
    <w:link w:val="Heading6"/>
    <w:uiPriority w:val="9"/>
    <w:semiHidden/>
    <w:rsid w:val="00662066"/>
    <w:rPr>
      <w:b/>
      <w:bCs/>
    </w:rPr>
  </w:style>
  <w:style w:type="character" w:customStyle="1" w:styleId="Heading7Char">
    <w:name w:val="Heading 7 Char"/>
    <w:link w:val="Heading7"/>
    <w:uiPriority w:val="9"/>
    <w:semiHidden/>
    <w:rsid w:val="00662066"/>
    <w:rPr>
      <w:sz w:val="24"/>
      <w:szCs w:val="24"/>
    </w:rPr>
  </w:style>
  <w:style w:type="character" w:customStyle="1" w:styleId="Heading8Char">
    <w:name w:val="Heading 8 Char"/>
    <w:link w:val="Heading8"/>
    <w:uiPriority w:val="9"/>
    <w:semiHidden/>
    <w:rsid w:val="00662066"/>
    <w:rPr>
      <w:i/>
      <w:iCs/>
      <w:sz w:val="24"/>
      <w:szCs w:val="24"/>
    </w:rPr>
  </w:style>
  <w:style w:type="character" w:customStyle="1" w:styleId="Heading9Char">
    <w:name w:val="Heading 9 Char"/>
    <w:link w:val="Heading9"/>
    <w:uiPriority w:val="9"/>
    <w:semiHidden/>
    <w:rsid w:val="00662066"/>
    <w:rPr>
      <w:rFonts w:ascii="Arial" w:eastAsia="MS PGothic" w:hAnsi="Arial" w:cs="Arial"/>
    </w:rPr>
  </w:style>
  <w:style w:type="character" w:customStyle="1" w:styleId="TitleChar">
    <w:name w:val="Title Char"/>
    <w:link w:val="Title"/>
    <w:uiPriority w:val="10"/>
    <w:rsid w:val="00662066"/>
    <w:rPr>
      <w:rFonts w:ascii="Arial" w:eastAsia="MS PGothic" w:hAnsi="Arial" w:cs="Arial"/>
      <w:b/>
      <w:bCs/>
      <w:kern w:val="28"/>
      <w:sz w:val="32"/>
      <w:szCs w:val="32"/>
    </w:rPr>
  </w:style>
  <w:style w:type="character" w:customStyle="1" w:styleId="SubtitleChar">
    <w:name w:val="Subtitle Char"/>
    <w:link w:val="Subtitle"/>
    <w:uiPriority w:val="11"/>
    <w:rsid w:val="00662066"/>
    <w:rPr>
      <w:rFonts w:ascii="Arial" w:eastAsia="MS PGothic" w:hAnsi="Arial"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link w:val="IntenseQuote"/>
    <w:uiPriority w:val="30"/>
    <w:rsid w:val="00662066"/>
    <w:rPr>
      <w:b/>
      <w:i/>
      <w:sz w:val="24"/>
    </w:rPr>
  </w:style>
  <w:style w:type="character" w:styleId="SubtleEmphasis">
    <w:name w:val="Subtle Emphasis"/>
    <w:uiPriority w:val="19"/>
    <w:qFormat/>
    <w:rsid w:val="00662066"/>
    <w:rPr>
      <w:i/>
      <w:color w:val="5A5A5A"/>
    </w:rPr>
  </w:style>
  <w:style w:type="character" w:styleId="IntenseEmphasis">
    <w:name w:val="Intense Emphasis"/>
    <w:uiPriority w:val="21"/>
    <w:qFormat/>
    <w:rsid w:val="00662066"/>
    <w:rPr>
      <w:b/>
      <w:i/>
      <w:sz w:val="24"/>
      <w:szCs w:val="24"/>
      <w:u w:val="single"/>
    </w:rPr>
  </w:style>
  <w:style w:type="character" w:styleId="SubtleReference">
    <w:name w:val="Subtle Reference"/>
    <w:uiPriority w:val="31"/>
    <w:qFormat/>
    <w:rsid w:val="00662066"/>
    <w:rPr>
      <w:sz w:val="24"/>
      <w:szCs w:val="24"/>
      <w:u w:val="single"/>
    </w:rPr>
  </w:style>
  <w:style w:type="character" w:styleId="IntenseReference">
    <w:name w:val="Intense Reference"/>
    <w:uiPriority w:val="32"/>
    <w:qFormat/>
    <w:rsid w:val="00662066"/>
    <w:rPr>
      <w:b/>
      <w:sz w:val="24"/>
      <w:u w:val="single"/>
    </w:rPr>
  </w:style>
  <w:style w:type="character" w:styleId="BookTitle">
    <w:name w:val="Book Title"/>
    <w:uiPriority w:val="33"/>
    <w:qFormat/>
    <w:rsid w:val="00662066"/>
    <w:rPr>
      <w:rFonts w:ascii="Arial" w:eastAsia="MS PGothic" w:hAnsi="Arial"/>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98873">
      <w:bodyDiv w:val="1"/>
      <w:marLeft w:val="0"/>
      <w:marRight w:val="0"/>
      <w:marTop w:val="0"/>
      <w:marBottom w:val="0"/>
      <w:divBdr>
        <w:top w:val="none" w:sz="0" w:space="0" w:color="auto"/>
        <w:left w:val="none" w:sz="0" w:space="0" w:color="auto"/>
        <w:bottom w:val="none" w:sz="0" w:space="0" w:color="auto"/>
        <w:right w:val="none" w:sz="0" w:space="0" w:color="auto"/>
      </w:divBdr>
      <w:divsChild>
        <w:div w:id="1361778657">
          <w:marLeft w:val="1440"/>
          <w:marRight w:val="0"/>
          <w:marTop w:val="0"/>
          <w:marBottom w:val="0"/>
          <w:divBdr>
            <w:top w:val="none" w:sz="0" w:space="0" w:color="auto"/>
            <w:left w:val="none" w:sz="0" w:space="0" w:color="auto"/>
            <w:bottom w:val="none" w:sz="0" w:space="0" w:color="auto"/>
            <w:right w:val="none" w:sz="0" w:space="0" w:color="auto"/>
          </w:divBdr>
        </w:div>
        <w:div w:id="455682989">
          <w:marLeft w:val="1440"/>
          <w:marRight w:val="0"/>
          <w:marTop w:val="0"/>
          <w:marBottom w:val="0"/>
          <w:divBdr>
            <w:top w:val="none" w:sz="0" w:space="0" w:color="auto"/>
            <w:left w:val="none" w:sz="0" w:space="0" w:color="auto"/>
            <w:bottom w:val="none" w:sz="0" w:space="0" w:color="auto"/>
            <w:right w:val="none" w:sz="0" w:space="0" w:color="auto"/>
          </w:divBdr>
        </w:div>
        <w:div w:id="631324349">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lrules.org/gateway/department.asp?id=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2</cp:revision>
  <dcterms:created xsi:type="dcterms:W3CDTF">2013-12-06T16:32:00Z</dcterms:created>
  <dcterms:modified xsi:type="dcterms:W3CDTF">2013-12-06T16:35:00Z</dcterms:modified>
</cp:coreProperties>
</file>