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2A" w:rsidRPr="00B44FD5" w:rsidRDefault="00F63205" w:rsidP="00877C2B">
      <w:pPr>
        <w:jc w:val="center"/>
        <w:rPr>
          <w:rFonts w:ascii="Arial" w:hAnsi="Arial" w:cs="Arial"/>
          <w:szCs w:val="24"/>
        </w:rPr>
      </w:pPr>
      <w:bookmarkStart w:id="0" w:name="_GoBack"/>
      <w:bookmarkEnd w:id="0"/>
      <w:r w:rsidRPr="00B44FD5">
        <w:rPr>
          <w:rFonts w:ascii="Arial" w:hAnsi="Arial" w:cs="Arial"/>
          <w:szCs w:val="24"/>
        </w:rPr>
        <w:t>GULF POWER COMPANY</w:t>
      </w:r>
    </w:p>
    <w:p w:rsidR="0080672A" w:rsidRPr="00B44FD5" w:rsidRDefault="0080672A" w:rsidP="00877C2B">
      <w:pPr>
        <w:jc w:val="center"/>
        <w:rPr>
          <w:rFonts w:ascii="Arial" w:hAnsi="Arial" w:cs="Arial"/>
          <w:szCs w:val="24"/>
        </w:rPr>
        <w:sectPr w:rsidR="0080672A" w:rsidRPr="00B44FD5" w:rsidSect="00FC6C58">
          <w:headerReference w:type="even" r:id="rId9"/>
          <w:headerReference w:type="default" r:id="rId10"/>
          <w:footerReference w:type="even" r:id="rId11"/>
          <w:footerReference w:type="default" r:id="rId12"/>
          <w:headerReference w:type="first" r:id="rId13"/>
          <w:footerReference w:type="first" r:id="rId14"/>
          <w:pgSz w:w="12240" w:h="15840" w:code="1"/>
          <w:pgMar w:top="1570" w:right="1440" w:bottom="1800" w:left="1987" w:header="720" w:footer="720" w:gutter="0"/>
          <w:lnNumType w:countBy="1"/>
          <w:cols w:space="720"/>
          <w:titlePg/>
        </w:sectPr>
      </w:pPr>
    </w:p>
    <w:p w:rsidR="0080672A" w:rsidRPr="00B44FD5" w:rsidRDefault="0080672A" w:rsidP="00877C2B">
      <w:pPr>
        <w:jc w:val="center"/>
        <w:rPr>
          <w:rFonts w:ascii="Arial" w:hAnsi="Arial" w:cs="Arial"/>
          <w:szCs w:val="24"/>
        </w:rPr>
      </w:pPr>
    </w:p>
    <w:p w:rsidR="0080672A" w:rsidRPr="00B44FD5" w:rsidRDefault="0080672A" w:rsidP="00877C2B">
      <w:pPr>
        <w:jc w:val="center"/>
        <w:rPr>
          <w:rFonts w:ascii="Arial" w:hAnsi="Arial" w:cs="Arial"/>
          <w:szCs w:val="24"/>
        </w:rPr>
        <w:sectPr w:rsidR="0080672A" w:rsidRPr="00B44FD5" w:rsidSect="00A305A4">
          <w:type w:val="continuous"/>
          <w:pgSz w:w="12240" w:h="15840" w:code="1"/>
          <w:pgMar w:top="1570" w:right="1440" w:bottom="1800" w:left="1987" w:header="720" w:footer="720" w:gutter="0"/>
          <w:cols w:space="720"/>
          <w:titlePg/>
        </w:sectPr>
      </w:pPr>
    </w:p>
    <w:p w:rsidR="0080672A" w:rsidRPr="00B44FD5" w:rsidRDefault="00F63205" w:rsidP="00877C2B">
      <w:pPr>
        <w:jc w:val="center"/>
        <w:rPr>
          <w:rFonts w:ascii="Arial" w:hAnsi="Arial" w:cs="Arial"/>
          <w:szCs w:val="24"/>
        </w:rPr>
      </w:pPr>
      <w:r w:rsidRPr="00B44FD5">
        <w:rPr>
          <w:rFonts w:ascii="Arial" w:hAnsi="Arial" w:cs="Arial"/>
          <w:szCs w:val="24"/>
        </w:rPr>
        <w:lastRenderedPageBreak/>
        <w:t>Before the Florida Public Service Commission</w:t>
      </w:r>
    </w:p>
    <w:p w:rsidR="0080672A" w:rsidRPr="00B44FD5" w:rsidRDefault="0080672A" w:rsidP="00877C2B">
      <w:pPr>
        <w:jc w:val="center"/>
        <w:rPr>
          <w:rFonts w:ascii="Arial" w:hAnsi="Arial" w:cs="Arial"/>
          <w:szCs w:val="24"/>
        </w:rPr>
        <w:sectPr w:rsidR="0080672A" w:rsidRPr="00B44FD5" w:rsidSect="00FC6C58">
          <w:type w:val="continuous"/>
          <w:pgSz w:w="12240" w:h="15840" w:code="1"/>
          <w:pgMar w:top="1570" w:right="1440" w:bottom="1800" w:left="1987" w:header="720" w:footer="720" w:gutter="0"/>
          <w:lnNumType w:countBy="1" w:start="1"/>
          <w:cols w:space="720"/>
          <w:titlePg/>
        </w:sectPr>
      </w:pPr>
    </w:p>
    <w:p w:rsidR="0080672A" w:rsidRPr="00B44FD5" w:rsidRDefault="00F63205" w:rsidP="00877C2B">
      <w:pPr>
        <w:jc w:val="center"/>
        <w:rPr>
          <w:rFonts w:ascii="Arial" w:hAnsi="Arial" w:cs="Arial"/>
          <w:szCs w:val="24"/>
        </w:rPr>
      </w:pPr>
      <w:r w:rsidRPr="00B44FD5">
        <w:rPr>
          <w:rFonts w:ascii="Arial" w:hAnsi="Arial" w:cs="Arial"/>
          <w:szCs w:val="24"/>
        </w:rPr>
        <w:lastRenderedPageBreak/>
        <w:t>Prepared Direct Testimony of</w:t>
      </w:r>
    </w:p>
    <w:p w:rsidR="0080672A" w:rsidRPr="00B44FD5" w:rsidRDefault="0080672A" w:rsidP="00877C2B">
      <w:pPr>
        <w:jc w:val="center"/>
        <w:rPr>
          <w:rFonts w:ascii="Arial" w:hAnsi="Arial" w:cs="Arial"/>
          <w:szCs w:val="24"/>
        </w:rPr>
        <w:sectPr w:rsidR="0080672A" w:rsidRPr="00B44FD5" w:rsidSect="00FC6C58">
          <w:type w:val="continuous"/>
          <w:pgSz w:w="12240" w:h="15840" w:code="1"/>
          <w:pgMar w:top="1570" w:right="1440" w:bottom="1800" w:left="1987" w:header="720" w:footer="720" w:gutter="0"/>
          <w:cols w:space="720"/>
          <w:titlePg/>
        </w:sectPr>
      </w:pPr>
    </w:p>
    <w:p w:rsidR="0080672A" w:rsidRPr="00B44FD5" w:rsidRDefault="001E42F3" w:rsidP="00877C2B">
      <w:pPr>
        <w:jc w:val="center"/>
        <w:rPr>
          <w:rFonts w:ascii="Arial" w:hAnsi="Arial" w:cs="Arial"/>
          <w:szCs w:val="24"/>
        </w:rPr>
      </w:pPr>
      <w:r w:rsidRPr="00B44FD5">
        <w:rPr>
          <w:rFonts w:ascii="Arial" w:hAnsi="Arial" w:cs="Arial"/>
          <w:szCs w:val="24"/>
        </w:rPr>
        <w:lastRenderedPageBreak/>
        <w:t xml:space="preserve">James </w:t>
      </w:r>
      <w:r w:rsidR="00EA2C91" w:rsidRPr="00B44FD5">
        <w:rPr>
          <w:rFonts w:ascii="Arial" w:hAnsi="Arial" w:cs="Arial"/>
          <w:szCs w:val="24"/>
        </w:rPr>
        <w:t xml:space="preserve">M. </w:t>
      </w:r>
      <w:r w:rsidRPr="00B44FD5">
        <w:rPr>
          <w:rFonts w:ascii="Arial" w:hAnsi="Arial" w:cs="Arial"/>
          <w:szCs w:val="24"/>
        </w:rPr>
        <w:t>Garvie</w:t>
      </w:r>
    </w:p>
    <w:p w:rsidR="0080672A" w:rsidRPr="00B44FD5" w:rsidRDefault="0080672A" w:rsidP="00877C2B">
      <w:pPr>
        <w:jc w:val="center"/>
        <w:rPr>
          <w:rFonts w:ascii="Arial" w:hAnsi="Arial" w:cs="Arial"/>
          <w:szCs w:val="24"/>
        </w:rPr>
        <w:sectPr w:rsidR="0080672A" w:rsidRPr="00B44FD5" w:rsidSect="00FC6C58">
          <w:type w:val="continuous"/>
          <w:pgSz w:w="12240" w:h="15840" w:code="1"/>
          <w:pgMar w:top="1570" w:right="1440" w:bottom="1800" w:left="1987" w:header="720" w:footer="720" w:gutter="0"/>
          <w:lnNumType w:countBy="1" w:start="2"/>
          <w:cols w:space="720"/>
          <w:titlePg/>
        </w:sectPr>
      </w:pPr>
    </w:p>
    <w:p w:rsidR="0080672A" w:rsidRPr="00B44FD5" w:rsidRDefault="00F63205" w:rsidP="00877C2B">
      <w:pPr>
        <w:jc w:val="center"/>
        <w:rPr>
          <w:rFonts w:ascii="Arial" w:hAnsi="Arial" w:cs="Arial"/>
          <w:szCs w:val="24"/>
        </w:rPr>
      </w:pPr>
      <w:r w:rsidRPr="00B44FD5">
        <w:rPr>
          <w:rFonts w:ascii="Arial" w:hAnsi="Arial" w:cs="Arial"/>
          <w:szCs w:val="24"/>
        </w:rPr>
        <w:lastRenderedPageBreak/>
        <w:t xml:space="preserve">Docket No. </w:t>
      </w:r>
      <w:r w:rsidR="00856F1F">
        <w:rPr>
          <w:rFonts w:ascii="Arial" w:hAnsi="Arial" w:cs="Arial"/>
          <w:szCs w:val="24"/>
        </w:rPr>
        <w:t>130140</w:t>
      </w:r>
      <w:r w:rsidRPr="00B44FD5">
        <w:rPr>
          <w:rFonts w:ascii="Arial" w:hAnsi="Arial" w:cs="Arial"/>
          <w:szCs w:val="24"/>
        </w:rPr>
        <w:t>-EI</w:t>
      </w:r>
    </w:p>
    <w:p w:rsidR="0080672A" w:rsidRPr="00B44FD5" w:rsidRDefault="0080672A" w:rsidP="00877C2B">
      <w:pPr>
        <w:jc w:val="center"/>
        <w:rPr>
          <w:rFonts w:ascii="Arial" w:hAnsi="Arial" w:cs="Arial"/>
          <w:szCs w:val="24"/>
        </w:rPr>
        <w:sectPr w:rsidR="0080672A" w:rsidRPr="00B44FD5" w:rsidSect="00FC6C58">
          <w:type w:val="continuous"/>
          <w:pgSz w:w="12240" w:h="15840" w:code="1"/>
          <w:pgMar w:top="1570" w:right="1440" w:bottom="1800" w:left="1987" w:header="720" w:footer="720" w:gutter="0"/>
          <w:cols w:space="720"/>
          <w:titlePg/>
        </w:sectPr>
      </w:pPr>
    </w:p>
    <w:p w:rsidR="0080672A" w:rsidRPr="00B44FD5" w:rsidRDefault="00F63205" w:rsidP="00877C2B">
      <w:pPr>
        <w:jc w:val="center"/>
        <w:rPr>
          <w:rFonts w:ascii="Arial" w:hAnsi="Arial" w:cs="Arial"/>
          <w:szCs w:val="24"/>
        </w:rPr>
      </w:pPr>
      <w:r w:rsidRPr="00B44FD5">
        <w:rPr>
          <w:rFonts w:ascii="Arial" w:hAnsi="Arial" w:cs="Arial"/>
          <w:szCs w:val="24"/>
        </w:rPr>
        <w:lastRenderedPageBreak/>
        <w:t>In Support of Rate Relief</w:t>
      </w:r>
    </w:p>
    <w:p w:rsidR="0080672A" w:rsidRPr="00B44FD5" w:rsidRDefault="0080672A" w:rsidP="00877C2B">
      <w:pPr>
        <w:jc w:val="center"/>
        <w:rPr>
          <w:rFonts w:ascii="Arial" w:hAnsi="Arial" w:cs="Arial"/>
          <w:szCs w:val="24"/>
        </w:rPr>
        <w:sectPr w:rsidR="0080672A" w:rsidRPr="00B44FD5" w:rsidSect="00FC6C58">
          <w:type w:val="continuous"/>
          <w:pgSz w:w="12240" w:h="15840" w:code="1"/>
          <w:pgMar w:top="1570" w:right="1440" w:bottom="1800" w:left="1987" w:header="720" w:footer="720" w:gutter="0"/>
          <w:lnNumType w:countBy="1" w:start="3"/>
          <w:cols w:space="720"/>
          <w:titlePg/>
        </w:sectPr>
      </w:pPr>
    </w:p>
    <w:p w:rsidR="0080672A" w:rsidRPr="00B44FD5" w:rsidRDefault="00F63205" w:rsidP="00877C2B">
      <w:pPr>
        <w:jc w:val="center"/>
        <w:rPr>
          <w:rFonts w:ascii="Arial" w:hAnsi="Arial" w:cs="Arial"/>
          <w:szCs w:val="24"/>
        </w:rPr>
      </w:pPr>
      <w:r w:rsidRPr="00B44FD5">
        <w:rPr>
          <w:rFonts w:ascii="Arial" w:hAnsi="Arial" w:cs="Arial"/>
          <w:szCs w:val="24"/>
        </w:rPr>
        <w:lastRenderedPageBreak/>
        <w:t xml:space="preserve">Date of Filing: </w:t>
      </w:r>
      <w:r w:rsidR="001039CD" w:rsidRPr="00B44FD5">
        <w:rPr>
          <w:rFonts w:ascii="Arial" w:hAnsi="Arial" w:cs="Arial"/>
          <w:szCs w:val="24"/>
        </w:rPr>
        <w:t>July</w:t>
      </w:r>
      <w:r w:rsidRPr="00B44FD5">
        <w:rPr>
          <w:rFonts w:ascii="Arial" w:hAnsi="Arial" w:cs="Arial"/>
          <w:szCs w:val="24"/>
        </w:rPr>
        <w:t xml:space="preserve"> </w:t>
      </w:r>
      <w:r w:rsidR="0073523F">
        <w:rPr>
          <w:rFonts w:ascii="Arial" w:hAnsi="Arial" w:cs="Arial"/>
          <w:szCs w:val="24"/>
        </w:rPr>
        <w:t>12</w:t>
      </w:r>
      <w:r w:rsidRPr="00B44FD5">
        <w:rPr>
          <w:rFonts w:ascii="Arial" w:hAnsi="Arial" w:cs="Arial"/>
          <w:szCs w:val="24"/>
        </w:rPr>
        <w:t>, 201</w:t>
      </w:r>
      <w:r w:rsidR="0066448E" w:rsidRPr="00B44FD5">
        <w:rPr>
          <w:rFonts w:ascii="Arial" w:hAnsi="Arial" w:cs="Arial"/>
          <w:szCs w:val="24"/>
        </w:rPr>
        <w:t>3</w:t>
      </w:r>
    </w:p>
    <w:p w:rsidR="0080672A" w:rsidRPr="00B44FD5" w:rsidRDefault="0080672A" w:rsidP="00B44FD5">
      <w:pPr>
        <w:ind w:left="720"/>
        <w:jc w:val="center"/>
        <w:rPr>
          <w:rFonts w:ascii="Arial" w:hAnsi="Arial" w:cs="Arial"/>
          <w:szCs w:val="24"/>
        </w:rPr>
        <w:sectPr w:rsidR="0080672A" w:rsidRPr="00B44FD5" w:rsidSect="00FC6C58">
          <w:type w:val="continuous"/>
          <w:pgSz w:w="12240" w:h="15840" w:code="1"/>
          <w:pgMar w:top="1570" w:right="1440" w:bottom="1800" w:left="1987" w:header="720" w:footer="720" w:gutter="0"/>
          <w:cols w:space="720"/>
          <w:titlePg/>
        </w:sectPr>
      </w:pPr>
    </w:p>
    <w:p w:rsidR="0080672A" w:rsidRDefault="0080672A" w:rsidP="00B44FD5">
      <w:pPr>
        <w:ind w:left="720"/>
        <w:rPr>
          <w:rFonts w:ascii="Arial" w:hAnsi="Arial" w:cs="Arial"/>
          <w:szCs w:val="24"/>
        </w:rPr>
      </w:pPr>
    </w:p>
    <w:p w:rsidR="0080672A" w:rsidRPr="009A7BB4" w:rsidRDefault="00637B88"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Please state your name and </w:t>
      </w:r>
      <w:r w:rsidR="001039CD" w:rsidRPr="009A7BB4">
        <w:rPr>
          <w:rFonts w:ascii="Arial" w:hAnsi="Arial" w:cs="Arial"/>
          <w:szCs w:val="24"/>
        </w:rPr>
        <w:t>business address</w:t>
      </w:r>
      <w:r w:rsidR="00F63205" w:rsidRPr="009A7BB4">
        <w:rPr>
          <w:rFonts w:ascii="Arial" w:hAnsi="Arial" w:cs="Arial"/>
          <w:szCs w:val="24"/>
        </w:rPr>
        <w:t>.</w:t>
      </w:r>
    </w:p>
    <w:p w:rsidR="00DD38CF" w:rsidRPr="009A7BB4" w:rsidRDefault="00F63205"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My name is </w:t>
      </w:r>
      <w:r w:rsidR="001E42F3" w:rsidRPr="009A7BB4">
        <w:rPr>
          <w:rFonts w:ascii="Arial" w:hAnsi="Arial" w:cs="Arial"/>
          <w:szCs w:val="24"/>
        </w:rPr>
        <w:t>James Garvie</w:t>
      </w:r>
      <w:r w:rsidRPr="009A7BB4">
        <w:rPr>
          <w:rFonts w:ascii="Arial" w:hAnsi="Arial" w:cs="Arial"/>
          <w:szCs w:val="24"/>
        </w:rPr>
        <w:t xml:space="preserve">.  My business address is </w:t>
      </w:r>
      <w:r w:rsidR="001E42F3" w:rsidRPr="009A7BB4">
        <w:rPr>
          <w:rFonts w:ascii="Arial" w:hAnsi="Arial" w:cs="Arial"/>
          <w:szCs w:val="24"/>
        </w:rPr>
        <w:t xml:space="preserve">30 </w:t>
      </w:r>
      <w:r w:rsidR="001039CD" w:rsidRPr="009A7BB4">
        <w:rPr>
          <w:rFonts w:ascii="Arial" w:hAnsi="Arial" w:cs="Arial"/>
          <w:szCs w:val="24"/>
        </w:rPr>
        <w:t xml:space="preserve">Ivan </w:t>
      </w:r>
      <w:r w:rsidR="001E42F3" w:rsidRPr="009A7BB4">
        <w:rPr>
          <w:rFonts w:ascii="Arial" w:hAnsi="Arial" w:cs="Arial"/>
          <w:szCs w:val="24"/>
        </w:rPr>
        <w:t xml:space="preserve">Allen </w:t>
      </w:r>
      <w:r w:rsidR="001039CD" w:rsidRPr="009A7BB4">
        <w:rPr>
          <w:rFonts w:ascii="Arial" w:hAnsi="Arial" w:cs="Arial"/>
          <w:szCs w:val="24"/>
        </w:rPr>
        <w:t xml:space="preserve">Jr. Boulevard, </w:t>
      </w:r>
      <w:r w:rsidR="001E42F3" w:rsidRPr="009A7BB4">
        <w:rPr>
          <w:rFonts w:ascii="Arial" w:hAnsi="Arial" w:cs="Arial"/>
          <w:szCs w:val="24"/>
        </w:rPr>
        <w:t>Atlanta, GA 30308</w:t>
      </w:r>
      <w:r w:rsidRPr="009A7BB4">
        <w:rPr>
          <w:rFonts w:ascii="Arial" w:hAnsi="Arial" w:cs="Arial"/>
          <w:szCs w:val="24"/>
        </w:rPr>
        <w:t>.</w:t>
      </w:r>
      <w:r w:rsidR="00A97728" w:rsidRPr="009A7BB4">
        <w:rPr>
          <w:rFonts w:ascii="Arial" w:hAnsi="Arial" w:cs="Arial"/>
          <w:szCs w:val="24"/>
        </w:rPr>
        <w:t xml:space="preserve">  </w:t>
      </w:r>
    </w:p>
    <w:p w:rsidR="001039CD" w:rsidRPr="009A7BB4" w:rsidRDefault="001039CD" w:rsidP="000C210F">
      <w:pPr>
        <w:spacing w:line="480" w:lineRule="atLeast"/>
        <w:ind w:left="720" w:hanging="720"/>
        <w:rPr>
          <w:rFonts w:ascii="Arial" w:hAnsi="Arial" w:cs="Arial"/>
          <w:szCs w:val="24"/>
        </w:rPr>
      </w:pPr>
    </w:p>
    <w:p w:rsidR="00DD38CF" w:rsidRPr="009A7BB4" w:rsidRDefault="00DD38CF"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By</w:t>
      </w:r>
      <w:r w:rsidR="001A09F9">
        <w:rPr>
          <w:rFonts w:ascii="Arial" w:hAnsi="Arial" w:cs="Arial"/>
          <w:szCs w:val="24"/>
        </w:rPr>
        <w:t xml:space="preserve"> </w:t>
      </w:r>
      <w:proofErr w:type="gramStart"/>
      <w:r w:rsidRPr="009A7BB4">
        <w:rPr>
          <w:rFonts w:ascii="Arial" w:hAnsi="Arial" w:cs="Arial"/>
          <w:szCs w:val="24"/>
        </w:rPr>
        <w:t>whom</w:t>
      </w:r>
      <w:proofErr w:type="gramEnd"/>
      <w:r w:rsidRPr="009A7BB4">
        <w:rPr>
          <w:rFonts w:ascii="Arial" w:hAnsi="Arial" w:cs="Arial"/>
          <w:szCs w:val="24"/>
        </w:rPr>
        <w:t xml:space="preserve"> are you employed?</w:t>
      </w:r>
    </w:p>
    <w:p w:rsidR="0048726B" w:rsidRPr="009A7BB4" w:rsidRDefault="00B44FD5"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A97728" w:rsidRPr="009A7BB4">
        <w:rPr>
          <w:rFonts w:ascii="Arial" w:hAnsi="Arial" w:cs="Arial"/>
          <w:szCs w:val="24"/>
        </w:rPr>
        <w:t xml:space="preserve">I am </w:t>
      </w:r>
      <w:r w:rsidR="00DD38CF" w:rsidRPr="009A7BB4">
        <w:rPr>
          <w:rFonts w:ascii="Arial" w:hAnsi="Arial" w:cs="Arial"/>
          <w:szCs w:val="24"/>
        </w:rPr>
        <w:t xml:space="preserve">employed by Southern Company Services </w:t>
      </w:r>
      <w:r w:rsidR="001039CD" w:rsidRPr="009A7BB4">
        <w:rPr>
          <w:rFonts w:ascii="Arial" w:hAnsi="Arial" w:cs="Arial"/>
          <w:szCs w:val="24"/>
        </w:rPr>
        <w:t xml:space="preserve">(SCS) </w:t>
      </w:r>
      <w:r w:rsidR="00DD38CF" w:rsidRPr="009A7BB4">
        <w:rPr>
          <w:rFonts w:ascii="Arial" w:hAnsi="Arial" w:cs="Arial"/>
          <w:szCs w:val="24"/>
        </w:rPr>
        <w:t xml:space="preserve">as </w:t>
      </w:r>
      <w:r w:rsidR="00A97728" w:rsidRPr="009A7BB4">
        <w:rPr>
          <w:rFonts w:ascii="Arial" w:hAnsi="Arial" w:cs="Arial"/>
          <w:szCs w:val="24"/>
        </w:rPr>
        <w:t>Compensation and Benefi</w:t>
      </w:r>
      <w:r w:rsidR="00DD38CF" w:rsidRPr="009A7BB4">
        <w:rPr>
          <w:rFonts w:ascii="Arial" w:hAnsi="Arial" w:cs="Arial"/>
          <w:szCs w:val="24"/>
        </w:rPr>
        <w:t>ts Director</w:t>
      </w:r>
      <w:r w:rsidR="008A7624">
        <w:rPr>
          <w:rFonts w:ascii="Arial" w:hAnsi="Arial" w:cs="Arial"/>
          <w:szCs w:val="24"/>
        </w:rPr>
        <w:t>.</w:t>
      </w:r>
    </w:p>
    <w:p w:rsidR="001039CD" w:rsidRPr="009A7BB4" w:rsidRDefault="001039CD" w:rsidP="000C210F">
      <w:pPr>
        <w:spacing w:line="480" w:lineRule="atLeast"/>
        <w:rPr>
          <w:rFonts w:ascii="Arial" w:hAnsi="Arial" w:cs="Arial"/>
          <w:szCs w:val="24"/>
        </w:rPr>
      </w:pPr>
    </w:p>
    <w:p w:rsidR="001039CD" w:rsidRPr="009A7BB4" w:rsidRDefault="001039CD" w:rsidP="000C210F">
      <w:pPr>
        <w:spacing w:line="480" w:lineRule="atLeast"/>
        <w:rPr>
          <w:rFonts w:ascii="Arial" w:hAnsi="Arial" w:cs="Arial"/>
          <w:szCs w:val="24"/>
        </w:rPr>
      </w:pPr>
      <w:r w:rsidRPr="009A7BB4">
        <w:rPr>
          <w:rFonts w:ascii="Arial" w:hAnsi="Arial" w:cs="Arial"/>
          <w:szCs w:val="24"/>
        </w:rPr>
        <w:t>Q.</w:t>
      </w:r>
      <w:r w:rsidRPr="00166357">
        <w:rPr>
          <w:rFonts w:ascii="Arial" w:hAnsi="Arial" w:cs="Arial"/>
          <w:b/>
          <w:szCs w:val="24"/>
        </w:rPr>
        <w:tab/>
      </w:r>
      <w:r w:rsidRPr="009A7BB4">
        <w:rPr>
          <w:rFonts w:ascii="Arial" w:hAnsi="Arial" w:cs="Arial"/>
          <w:szCs w:val="24"/>
        </w:rPr>
        <w:t>What are your responsibilities as Compensation and Benefits Director</w:t>
      </w:r>
      <w:r w:rsidR="006C2676" w:rsidRPr="009A7BB4">
        <w:rPr>
          <w:rFonts w:ascii="Arial" w:hAnsi="Arial" w:cs="Arial"/>
          <w:szCs w:val="24"/>
        </w:rPr>
        <w:t xml:space="preserve"> for </w:t>
      </w:r>
      <w:r w:rsidR="006C2676" w:rsidRPr="009A7BB4">
        <w:rPr>
          <w:rFonts w:ascii="Arial" w:hAnsi="Arial" w:cs="Arial"/>
          <w:szCs w:val="24"/>
        </w:rPr>
        <w:tab/>
        <w:t>SCS</w:t>
      </w:r>
      <w:r w:rsidRPr="009A7BB4">
        <w:rPr>
          <w:rFonts w:ascii="Arial" w:hAnsi="Arial" w:cs="Arial"/>
          <w:szCs w:val="24"/>
        </w:rPr>
        <w:t>?</w:t>
      </w:r>
    </w:p>
    <w:p w:rsidR="001039CD" w:rsidRPr="009A7BB4" w:rsidRDefault="001039CD"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I am responsible for leading the compensation, benefits, retirement and human resources operations functions for Southern Company and its affiliates</w:t>
      </w:r>
      <w:r w:rsidR="006C2676" w:rsidRPr="009A7BB4">
        <w:rPr>
          <w:rFonts w:ascii="Arial" w:hAnsi="Arial" w:cs="Arial"/>
          <w:szCs w:val="24"/>
        </w:rPr>
        <w:t xml:space="preserve"> including Gulf Power Company (Gulf</w:t>
      </w:r>
      <w:r w:rsidR="006E0AAB">
        <w:rPr>
          <w:rFonts w:ascii="Arial" w:hAnsi="Arial" w:cs="Arial"/>
          <w:szCs w:val="24"/>
        </w:rPr>
        <w:t xml:space="preserve"> or the Company</w:t>
      </w:r>
      <w:r w:rsidR="006C2676" w:rsidRPr="009A7BB4">
        <w:rPr>
          <w:rFonts w:ascii="Arial" w:hAnsi="Arial" w:cs="Arial"/>
          <w:szCs w:val="24"/>
        </w:rPr>
        <w:t>)</w:t>
      </w:r>
      <w:r w:rsidRPr="009A7BB4">
        <w:rPr>
          <w:rFonts w:ascii="Arial" w:hAnsi="Arial" w:cs="Arial"/>
          <w:szCs w:val="24"/>
        </w:rPr>
        <w:t xml:space="preserve">.  I have been in my </w:t>
      </w:r>
      <w:r w:rsidRPr="00030081">
        <w:rPr>
          <w:rStyle w:val="LineNumber"/>
          <w:rFonts w:ascii="Arial" w:hAnsi="Arial" w:cs="Arial"/>
        </w:rPr>
        <w:t>current</w:t>
      </w:r>
      <w:r w:rsidRPr="009A7BB4">
        <w:rPr>
          <w:rFonts w:ascii="Arial" w:hAnsi="Arial" w:cs="Arial"/>
          <w:szCs w:val="24"/>
        </w:rPr>
        <w:t xml:space="preserve"> role since December 2011</w:t>
      </w:r>
      <w:r w:rsidR="00C7668C">
        <w:rPr>
          <w:rFonts w:ascii="Arial" w:hAnsi="Arial" w:cs="Arial"/>
          <w:szCs w:val="24"/>
        </w:rPr>
        <w:t>,</w:t>
      </w:r>
      <w:r w:rsidRPr="009A7BB4">
        <w:rPr>
          <w:rFonts w:ascii="Arial" w:hAnsi="Arial" w:cs="Arial"/>
          <w:szCs w:val="24"/>
        </w:rPr>
        <w:t xml:space="preserve"> when I </w:t>
      </w:r>
      <w:r w:rsidR="00CA2600" w:rsidRPr="009A7BB4">
        <w:rPr>
          <w:rFonts w:ascii="Arial" w:hAnsi="Arial" w:cs="Arial"/>
          <w:szCs w:val="24"/>
        </w:rPr>
        <w:t>joined SCS</w:t>
      </w:r>
      <w:r w:rsidRPr="009A7BB4">
        <w:rPr>
          <w:rFonts w:ascii="Arial" w:hAnsi="Arial" w:cs="Arial"/>
          <w:szCs w:val="24"/>
        </w:rPr>
        <w:t>.</w:t>
      </w:r>
    </w:p>
    <w:p w:rsidR="001039CD" w:rsidRPr="009A7BB4" w:rsidRDefault="001039CD" w:rsidP="000C210F">
      <w:pPr>
        <w:spacing w:line="480" w:lineRule="atLeast"/>
        <w:ind w:left="720" w:hanging="720"/>
        <w:rPr>
          <w:rFonts w:ascii="Arial" w:hAnsi="Arial" w:cs="Arial"/>
          <w:szCs w:val="24"/>
        </w:rPr>
      </w:pPr>
    </w:p>
    <w:p w:rsidR="001039CD" w:rsidRPr="009A7BB4" w:rsidRDefault="001039CD"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Please </w:t>
      </w:r>
      <w:r w:rsidR="006C2676" w:rsidRPr="009A7BB4">
        <w:rPr>
          <w:rFonts w:ascii="Arial" w:hAnsi="Arial" w:cs="Arial"/>
          <w:szCs w:val="24"/>
        </w:rPr>
        <w:t>describe</w:t>
      </w:r>
      <w:r w:rsidRPr="009A7BB4">
        <w:rPr>
          <w:rFonts w:ascii="Arial" w:hAnsi="Arial" w:cs="Arial"/>
          <w:szCs w:val="24"/>
        </w:rPr>
        <w:t xml:space="preserve"> your prior work experience and responsibilities.</w:t>
      </w:r>
    </w:p>
    <w:p w:rsidR="00D153E1" w:rsidRPr="009A7BB4" w:rsidRDefault="001039CD" w:rsidP="000C210F">
      <w:pPr>
        <w:spacing w:line="480" w:lineRule="atLeast"/>
        <w:ind w:left="720" w:hanging="720"/>
        <w:rPr>
          <w:rFonts w:ascii="Arial" w:hAnsi="Arial" w:cs="Arial"/>
          <w:szCs w:val="24"/>
        </w:rPr>
        <w:sectPr w:rsidR="00D153E1" w:rsidRPr="009A7BB4" w:rsidSect="00FC6C58">
          <w:footerReference w:type="default" r:id="rId15"/>
          <w:type w:val="continuous"/>
          <w:pgSz w:w="12240" w:h="15840" w:code="1"/>
          <w:pgMar w:top="1570" w:right="1440" w:bottom="1800" w:left="1987" w:header="720" w:footer="720" w:gutter="0"/>
          <w:lnNumType w:countBy="1" w:start="4"/>
          <w:cols w:space="720"/>
          <w:titlePg/>
        </w:sectPr>
      </w:pPr>
      <w:r w:rsidRPr="009A7BB4">
        <w:rPr>
          <w:rFonts w:ascii="Arial" w:hAnsi="Arial" w:cs="Arial"/>
          <w:szCs w:val="24"/>
        </w:rPr>
        <w:t>A.</w:t>
      </w:r>
      <w:r w:rsidRPr="009A7BB4">
        <w:rPr>
          <w:rFonts w:ascii="Arial" w:hAnsi="Arial" w:cs="Arial"/>
          <w:szCs w:val="24"/>
        </w:rPr>
        <w:tab/>
        <w:t xml:space="preserve">Prior to joining SCS, I was a Director with The Alexander Group, a management consulting firm, where I advised management of Fortune 500 companies on a wide range of human resource issues.  </w:t>
      </w:r>
      <w:r w:rsidR="00BF0637">
        <w:rPr>
          <w:rFonts w:ascii="Arial" w:hAnsi="Arial" w:cs="Arial"/>
          <w:szCs w:val="24"/>
        </w:rPr>
        <w:t xml:space="preserve">Before my position </w:t>
      </w:r>
      <w:r w:rsidR="006C2676" w:rsidRPr="009A7BB4">
        <w:rPr>
          <w:rFonts w:ascii="Arial" w:hAnsi="Arial" w:cs="Arial"/>
          <w:szCs w:val="24"/>
        </w:rPr>
        <w:t xml:space="preserve">with The Alexander Group, I </w:t>
      </w:r>
      <w:r w:rsidRPr="009A7BB4">
        <w:rPr>
          <w:rFonts w:ascii="Arial" w:hAnsi="Arial" w:cs="Arial"/>
          <w:szCs w:val="24"/>
        </w:rPr>
        <w:t xml:space="preserve">worked at </w:t>
      </w:r>
      <w:proofErr w:type="spellStart"/>
      <w:r w:rsidRPr="009A7BB4">
        <w:rPr>
          <w:rFonts w:ascii="Arial" w:hAnsi="Arial" w:cs="Arial"/>
          <w:szCs w:val="24"/>
        </w:rPr>
        <w:t>BlueLinx</w:t>
      </w:r>
      <w:proofErr w:type="spellEnd"/>
      <w:r w:rsidRPr="009A7BB4">
        <w:rPr>
          <w:rFonts w:ascii="Arial" w:hAnsi="Arial" w:cs="Arial"/>
          <w:szCs w:val="24"/>
        </w:rPr>
        <w:t>,</w:t>
      </w:r>
      <w:r w:rsidR="00D153E1">
        <w:rPr>
          <w:rFonts w:ascii="Arial" w:hAnsi="Arial" w:cs="Arial"/>
          <w:szCs w:val="24"/>
        </w:rPr>
        <w:t xml:space="preserve"> a large building</w:t>
      </w:r>
    </w:p>
    <w:p w:rsidR="001039CD" w:rsidRPr="009A7BB4" w:rsidRDefault="006A243F" w:rsidP="000C210F">
      <w:pPr>
        <w:spacing w:line="480" w:lineRule="atLeast"/>
        <w:ind w:left="720"/>
        <w:rPr>
          <w:rFonts w:ascii="Arial" w:hAnsi="Arial" w:cs="Arial"/>
          <w:szCs w:val="24"/>
        </w:rPr>
      </w:pPr>
      <w:proofErr w:type="gramStart"/>
      <w:r>
        <w:rPr>
          <w:rFonts w:ascii="Arial" w:hAnsi="Arial" w:cs="Arial"/>
          <w:szCs w:val="24"/>
        </w:rPr>
        <w:lastRenderedPageBreak/>
        <w:t>products</w:t>
      </w:r>
      <w:proofErr w:type="gramEnd"/>
      <w:r w:rsidR="001039CD" w:rsidRPr="009A7BB4">
        <w:rPr>
          <w:rFonts w:ascii="Arial" w:hAnsi="Arial" w:cs="Arial"/>
          <w:szCs w:val="24"/>
        </w:rPr>
        <w:t xml:space="preserve"> distribution company, in a leadership position managing all aspects of sales, human resources, payroll and human resources information systems</w:t>
      </w:r>
      <w:r w:rsidR="006C2676" w:rsidRPr="009A7BB4">
        <w:rPr>
          <w:rFonts w:ascii="Arial" w:hAnsi="Arial" w:cs="Arial"/>
          <w:szCs w:val="24"/>
        </w:rPr>
        <w:t xml:space="preserve">.  Previous to that employment, I </w:t>
      </w:r>
      <w:r w:rsidR="001039CD" w:rsidRPr="009A7BB4">
        <w:rPr>
          <w:rFonts w:ascii="Arial" w:hAnsi="Arial" w:cs="Arial"/>
          <w:szCs w:val="24"/>
        </w:rPr>
        <w:t xml:space="preserve">worked at Georgia-Pacific in increasing roles of responsibility in </w:t>
      </w:r>
      <w:r w:rsidR="006C2676" w:rsidRPr="009A7BB4">
        <w:rPr>
          <w:rFonts w:ascii="Arial" w:hAnsi="Arial" w:cs="Arial"/>
          <w:szCs w:val="24"/>
        </w:rPr>
        <w:t>employee compensation and the accounting/finance area</w:t>
      </w:r>
      <w:r w:rsidR="001039CD" w:rsidRPr="009A7BB4">
        <w:rPr>
          <w:rFonts w:ascii="Arial" w:hAnsi="Arial" w:cs="Arial"/>
          <w:szCs w:val="24"/>
        </w:rPr>
        <w:t>.</w:t>
      </w:r>
    </w:p>
    <w:p w:rsidR="001039CD" w:rsidRPr="009A7BB4" w:rsidRDefault="001039CD" w:rsidP="000C210F">
      <w:pPr>
        <w:spacing w:line="480" w:lineRule="atLeast"/>
        <w:ind w:left="720" w:hanging="720"/>
        <w:rPr>
          <w:rFonts w:ascii="Arial" w:hAnsi="Arial" w:cs="Arial"/>
          <w:szCs w:val="24"/>
        </w:rPr>
      </w:pPr>
    </w:p>
    <w:p w:rsidR="00A97728" w:rsidRPr="009A7BB4" w:rsidRDefault="00A97728"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48726B" w:rsidRPr="009A7BB4">
        <w:rPr>
          <w:rFonts w:ascii="Arial" w:hAnsi="Arial" w:cs="Arial"/>
          <w:szCs w:val="24"/>
        </w:rPr>
        <w:t>Wha</w:t>
      </w:r>
      <w:r w:rsidR="00CB6F89" w:rsidRPr="009A7BB4">
        <w:rPr>
          <w:rFonts w:ascii="Arial" w:hAnsi="Arial" w:cs="Arial"/>
          <w:szCs w:val="24"/>
        </w:rPr>
        <w:t>t is your educational background</w:t>
      </w:r>
      <w:r w:rsidR="0048726B" w:rsidRPr="009A7BB4">
        <w:rPr>
          <w:rFonts w:ascii="Arial" w:hAnsi="Arial" w:cs="Arial"/>
          <w:szCs w:val="24"/>
        </w:rPr>
        <w:t>?</w:t>
      </w:r>
      <w:r w:rsidRPr="009A7BB4">
        <w:rPr>
          <w:rFonts w:ascii="Arial" w:hAnsi="Arial" w:cs="Arial"/>
          <w:szCs w:val="24"/>
        </w:rPr>
        <w:t xml:space="preserve">  </w:t>
      </w:r>
    </w:p>
    <w:p w:rsidR="006C2676" w:rsidRPr="009A7BB4" w:rsidRDefault="00CB6F89"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A72978" w:rsidRPr="009A7BB4">
        <w:rPr>
          <w:rFonts w:ascii="Arial" w:hAnsi="Arial" w:cs="Arial"/>
          <w:szCs w:val="24"/>
        </w:rPr>
        <w:t>I have a Masters of Business Administration degree from Kellogg School of Management at Northwestern University in Ev</w:t>
      </w:r>
      <w:r w:rsidR="002117F3">
        <w:rPr>
          <w:rFonts w:ascii="Arial" w:hAnsi="Arial" w:cs="Arial"/>
          <w:szCs w:val="24"/>
        </w:rPr>
        <w:t>anston, Illinois</w:t>
      </w:r>
      <w:r w:rsidR="00C7668C">
        <w:rPr>
          <w:rFonts w:ascii="Arial" w:hAnsi="Arial" w:cs="Arial"/>
          <w:szCs w:val="24"/>
        </w:rPr>
        <w:t>,</w:t>
      </w:r>
      <w:r w:rsidR="002117F3">
        <w:rPr>
          <w:rFonts w:ascii="Arial" w:hAnsi="Arial" w:cs="Arial"/>
          <w:szCs w:val="24"/>
        </w:rPr>
        <w:t xml:space="preserve"> and a Bachelor</w:t>
      </w:r>
      <w:r w:rsidR="00A72978" w:rsidRPr="009A7BB4">
        <w:rPr>
          <w:rFonts w:ascii="Arial" w:hAnsi="Arial" w:cs="Arial"/>
          <w:szCs w:val="24"/>
        </w:rPr>
        <w:t xml:space="preserve"> of Finance degree from the University of Incarnate Word in San Antonio, Texas.</w:t>
      </w:r>
      <w:r w:rsidR="00884F78" w:rsidRPr="009A7BB4">
        <w:rPr>
          <w:rFonts w:ascii="Arial" w:hAnsi="Arial" w:cs="Arial"/>
          <w:szCs w:val="24"/>
        </w:rPr>
        <w:t xml:space="preserve">  I </w:t>
      </w:r>
      <w:r w:rsidR="006C2676" w:rsidRPr="009A7BB4">
        <w:rPr>
          <w:rFonts w:ascii="Arial" w:hAnsi="Arial" w:cs="Arial"/>
          <w:szCs w:val="24"/>
        </w:rPr>
        <w:t xml:space="preserve">am also a </w:t>
      </w:r>
      <w:r w:rsidR="00884F78" w:rsidRPr="009A7BB4">
        <w:rPr>
          <w:rFonts w:ascii="Arial" w:hAnsi="Arial" w:cs="Arial"/>
          <w:szCs w:val="24"/>
        </w:rPr>
        <w:t>Certified Compensation Pro</w:t>
      </w:r>
      <w:r w:rsidR="006C2676" w:rsidRPr="009A7BB4">
        <w:rPr>
          <w:rFonts w:ascii="Arial" w:hAnsi="Arial" w:cs="Arial"/>
          <w:szCs w:val="24"/>
        </w:rPr>
        <w:t>fessional (CCP).</w:t>
      </w:r>
    </w:p>
    <w:p w:rsidR="006C2676" w:rsidRPr="009A7BB4" w:rsidRDefault="006C2676" w:rsidP="000C210F">
      <w:pPr>
        <w:spacing w:line="480" w:lineRule="atLeast"/>
        <w:ind w:left="720" w:hanging="720"/>
        <w:rPr>
          <w:rFonts w:ascii="Arial" w:hAnsi="Arial" w:cs="Arial"/>
          <w:szCs w:val="24"/>
        </w:rPr>
      </w:pPr>
    </w:p>
    <w:p w:rsidR="00A97728" w:rsidRPr="009A7BB4" w:rsidRDefault="006C2676"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D47554" w:rsidRPr="009A7BB4">
        <w:rPr>
          <w:rFonts w:ascii="Arial" w:hAnsi="Arial" w:cs="Arial"/>
          <w:szCs w:val="24"/>
        </w:rPr>
        <w:t>Please describe you</w:t>
      </w:r>
      <w:r w:rsidR="001426EE" w:rsidRPr="009A7BB4">
        <w:rPr>
          <w:rFonts w:ascii="Arial" w:hAnsi="Arial" w:cs="Arial"/>
          <w:szCs w:val="24"/>
        </w:rPr>
        <w:t xml:space="preserve">r credentials as </w:t>
      </w:r>
      <w:proofErr w:type="gramStart"/>
      <w:r w:rsidR="00166357">
        <w:rPr>
          <w:rFonts w:ascii="Arial" w:hAnsi="Arial" w:cs="Arial"/>
          <w:szCs w:val="24"/>
        </w:rPr>
        <w:t>a</w:t>
      </w:r>
      <w:r w:rsidR="00E15259">
        <w:rPr>
          <w:rFonts w:ascii="Arial" w:hAnsi="Arial" w:cs="Arial"/>
          <w:szCs w:val="24"/>
        </w:rPr>
        <w:t xml:space="preserve"> </w:t>
      </w:r>
      <w:r w:rsidR="00DB027F" w:rsidRPr="009A7BB4">
        <w:rPr>
          <w:rFonts w:ascii="Arial" w:hAnsi="Arial" w:cs="Arial"/>
          <w:szCs w:val="24"/>
        </w:rPr>
        <w:t>compensation</w:t>
      </w:r>
      <w:proofErr w:type="gramEnd"/>
      <w:r w:rsidR="001426EE" w:rsidRPr="009A7BB4">
        <w:rPr>
          <w:rFonts w:ascii="Arial" w:hAnsi="Arial" w:cs="Arial"/>
          <w:szCs w:val="24"/>
        </w:rPr>
        <w:t xml:space="preserve"> </w:t>
      </w:r>
      <w:r w:rsidR="00D47554" w:rsidRPr="009A7BB4">
        <w:rPr>
          <w:rFonts w:ascii="Arial" w:hAnsi="Arial" w:cs="Arial"/>
          <w:szCs w:val="24"/>
        </w:rPr>
        <w:t>professional.</w:t>
      </w:r>
    </w:p>
    <w:p w:rsidR="00D47554" w:rsidRPr="000C18C7" w:rsidRDefault="006C2676"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D47554" w:rsidRPr="009A7BB4">
        <w:rPr>
          <w:rFonts w:ascii="Arial" w:hAnsi="Arial" w:cs="Arial"/>
          <w:szCs w:val="24"/>
        </w:rPr>
        <w:t xml:space="preserve">I have deep expertise and knowledge of compensation strategy, design </w:t>
      </w:r>
      <w:r w:rsidR="00D47554" w:rsidRPr="000C18C7">
        <w:rPr>
          <w:rFonts w:ascii="Arial" w:hAnsi="Arial" w:cs="Arial"/>
          <w:szCs w:val="24"/>
        </w:rPr>
        <w:t>and competitiveness gained through:</w:t>
      </w:r>
    </w:p>
    <w:p w:rsidR="00D47554" w:rsidRPr="000C18C7" w:rsidRDefault="00D47554" w:rsidP="000C210F">
      <w:pPr>
        <w:pStyle w:val="ListParagraph"/>
        <w:numPr>
          <w:ilvl w:val="0"/>
          <w:numId w:val="12"/>
        </w:numPr>
        <w:spacing w:line="480" w:lineRule="atLeast"/>
        <w:rPr>
          <w:rFonts w:ascii="Arial" w:hAnsi="Arial" w:cs="Arial"/>
          <w:szCs w:val="24"/>
        </w:rPr>
      </w:pPr>
      <w:r w:rsidRPr="000C18C7">
        <w:rPr>
          <w:rFonts w:ascii="Arial" w:hAnsi="Arial" w:cs="Arial"/>
          <w:szCs w:val="24"/>
        </w:rPr>
        <w:t>Approximately fift</w:t>
      </w:r>
      <w:r w:rsidR="00CB5908" w:rsidRPr="000C18C7">
        <w:rPr>
          <w:rFonts w:ascii="Arial" w:hAnsi="Arial" w:cs="Arial"/>
          <w:szCs w:val="24"/>
        </w:rPr>
        <w:t xml:space="preserve">een years of direct and related </w:t>
      </w:r>
      <w:r w:rsidR="00CA5106" w:rsidRPr="000C18C7">
        <w:rPr>
          <w:rFonts w:ascii="Arial" w:hAnsi="Arial" w:cs="Arial"/>
          <w:szCs w:val="24"/>
        </w:rPr>
        <w:t xml:space="preserve">compensation </w:t>
      </w:r>
      <w:r w:rsidR="00CB5908" w:rsidRPr="000C18C7">
        <w:rPr>
          <w:rFonts w:ascii="Arial" w:hAnsi="Arial" w:cs="Arial"/>
          <w:szCs w:val="24"/>
        </w:rPr>
        <w:t>experience</w:t>
      </w:r>
      <w:r w:rsidR="00026F9D" w:rsidRPr="000C18C7">
        <w:rPr>
          <w:rFonts w:ascii="Arial" w:hAnsi="Arial" w:cs="Arial"/>
          <w:szCs w:val="24"/>
        </w:rPr>
        <w:t>,</w:t>
      </w:r>
    </w:p>
    <w:p w:rsidR="00CB5908" w:rsidRPr="009A7BB4" w:rsidRDefault="00CB5908" w:rsidP="000C210F">
      <w:pPr>
        <w:pStyle w:val="ListParagraph"/>
        <w:numPr>
          <w:ilvl w:val="0"/>
          <w:numId w:val="12"/>
        </w:numPr>
        <w:spacing w:line="480" w:lineRule="atLeast"/>
        <w:rPr>
          <w:rFonts w:ascii="Arial" w:hAnsi="Arial" w:cs="Arial"/>
          <w:szCs w:val="24"/>
        </w:rPr>
      </w:pPr>
      <w:r w:rsidRPr="009A7BB4">
        <w:rPr>
          <w:rFonts w:ascii="Arial" w:hAnsi="Arial" w:cs="Arial"/>
          <w:szCs w:val="24"/>
        </w:rPr>
        <w:t>7 years in consulting across many industries</w:t>
      </w:r>
      <w:r w:rsidR="00C7668C">
        <w:rPr>
          <w:rFonts w:ascii="Arial" w:hAnsi="Arial" w:cs="Arial"/>
          <w:szCs w:val="24"/>
        </w:rPr>
        <w:t>,</w:t>
      </w:r>
      <w:r w:rsidR="00660271" w:rsidRPr="009A7BB4">
        <w:rPr>
          <w:rFonts w:ascii="Arial" w:hAnsi="Arial" w:cs="Arial"/>
          <w:szCs w:val="24"/>
        </w:rPr>
        <w:t xml:space="preserve"> and</w:t>
      </w:r>
    </w:p>
    <w:p w:rsidR="006C2676" w:rsidRPr="009A7BB4" w:rsidRDefault="00CB5908" w:rsidP="000C210F">
      <w:pPr>
        <w:pStyle w:val="ListParagraph"/>
        <w:numPr>
          <w:ilvl w:val="0"/>
          <w:numId w:val="12"/>
        </w:numPr>
        <w:spacing w:line="480" w:lineRule="atLeast"/>
        <w:rPr>
          <w:rFonts w:ascii="Arial" w:hAnsi="Arial" w:cs="Arial"/>
          <w:szCs w:val="24"/>
        </w:rPr>
      </w:pPr>
      <w:r w:rsidRPr="009A7BB4">
        <w:rPr>
          <w:rFonts w:ascii="Arial" w:hAnsi="Arial" w:cs="Arial"/>
          <w:szCs w:val="24"/>
        </w:rPr>
        <w:t>Completion of a series of nine examinations to earn designation as a Certified Compensation Professional (CCP)</w:t>
      </w:r>
      <w:r w:rsidR="00660271" w:rsidRPr="009A7BB4">
        <w:rPr>
          <w:rFonts w:ascii="Arial" w:hAnsi="Arial" w:cs="Arial"/>
          <w:szCs w:val="24"/>
        </w:rPr>
        <w:t>.</w:t>
      </w:r>
    </w:p>
    <w:p w:rsidR="00CB6F89" w:rsidRDefault="00CB6F89" w:rsidP="000C210F">
      <w:pPr>
        <w:spacing w:line="480" w:lineRule="atLeast"/>
        <w:ind w:left="720" w:hanging="720"/>
        <w:rPr>
          <w:rFonts w:ascii="Arial" w:hAnsi="Arial" w:cs="Arial"/>
          <w:szCs w:val="24"/>
        </w:rPr>
      </w:pPr>
    </w:p>
    <w:p w:rsidR="00FD588A" w:rsidRDefault="00602C3E" w:rsidP="00A92468">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In your experience as the SCS Compensation and Benefits Director and a CCP, is it customary to rely upon reports and studies prepared by compensation and benefit consulting firms?</w:t>
      </w:r>
      <w:r w:rsidR="009A7BB4" w:rsidRPr="009A7BB4">
        <w:rPr>
          <w:rFonts w:ascii="Arial" w:hAnsi="Arial" w:cs="Arial"/>
          <w:szCs w:val="24"/>
        </w:rPr>
        <w:t xml:space="preserve"> </w:t>
      </w:r>
    </w:p>
    <w:p w:rsidR="00A92468" w:rsidRDefault="00A92468" w:rsidP="00A92468">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Pr="009A7BB4">
        <w:rPr>
          <w:rFonts w:ascii="Arial" w:hAnsi="Arial" w:cs="Arial"/>
          <w:szCs w:val="24"/>
        </w:rPr>
        <w:t xml:space="preserve">Yes.  </w:t>
      </w:r>
      <w:r>
        <w:rPr>
          <w:rFonts w:ascii="Arial" w:hAnsi="Arial" w:cs="Arial"/>
          <w:szCs w:val="24"/>
        </w:rPr>
        <w:t>R</w:t>
      </w:r>
      <w:r w:rsidRPr="009A7BB4">
        <w:rPr>
          <w:rFonts w:ascii="Arial" w:hAnsi="Arial" w:cs="Arial"/>
          <w:szCs w:val="24"/>
        </w:rPr>
        <w:t>eports and studies prepared by recognized third-party</w:t>
      </w:r>
      <w:r>
        <w:rPr>
          <w:rFonts w:ascii="Arial" w:hAnsi="Arial" w:cs="Arial"/>
          <w:szCs w:val="24"/>
        </w:rPr>
        <w:t xml:space="preserve"> </w:t>
      </w:r>
      <w:r w:rsidRPr="009A7BB4">
        <w:rPr>
          <w:rFonts w:ascii="Arial" w:hAnsi="Arial" w:cs="Arial"/>
          <w:szCs w:val="24"/>
        </w:rPr>
        <w:t>experts</w:t>
      </w:r>
      <w:r>
        <w:rPr>
          <w:rFonts w:ascii="Arial" w:hAnsi="Arial" w:cs="Arial"/>
          <w:szCs w:val="24"/>
        </w:rPr>
        <w:t xml:space="preserve"> are</w:t>
      </w:r>
    </w:p>
    <w:p w:rsidR="00602C3E" w:rsidRPr="009A7BB4" w:rsidRDefault="00602C3E" w:rsidP="002F496A">
      <w:pPr>
        <w:spacing w:line="480" w:lineRule="atLeast"/>
        <w:ind w:left="720"/>
        <w:rPr>
          <w:rFonts w:ascii="Arial" w:hAnsi="Arial" w:cs="Arial"/>
          <w:szCs w:val="24"/>
        </w:rPr>
      </w:pPr>
      <w:proofErr w:type="gramStart"/>
      <w:r w:rsidRPr="009A7BB4">
        <w:rPr>
          <w:rFonts w:ascii="Arial" w:hAnsi="Arial" w:cs="Arial"/>
          <w:szCs w:val="24"/>
        </w:rPr>
        <w:lastRenderedPageBreak/>
        <w:t>commonly</w:t>
      </w:r>
      <w:proofErr w:type="gramEnd"/>
      <w:r w:rsidRPr="009A7BB4">
        <w:rPr>
          <w:rFonts w:ascii="Arial" w:hAnsi="Arial" w:cs="Arial"/>
          <w:szCs w:val="24"/>
        </w:rPr>
        <w:t xml:space="preserve"> used and relied upon by corporate compensation and benefit experts to make decisions.  Such studies are regularly used as a primary basis to determine the market level of compensation and benefits. </w:t>
      </w:r>
      <w:r w:rsidR="008071E7">
        <w:rPr>
          <w:rFonts w:ascii="Arial" w:hAnsi="Arial" w:cs="Arial"/>
          <w:szCs w:val="24"/>
        </w:rPr>
        <w:t xml:space="preserve"> </w:t>
      </w:r>
    </w:p>
    <w:p w:rsidR="00602C3E" w:rsidRPr="009A7BB4" w:rsidRDefault="00602C3E" w:rsidP="000C210F">
      <w:pPr>
        <w:spacing w:line="480" w:lineRule="atLeast"/>
        <w:ind w:left="720" w:hanging="720"/>
        <w:rPr>
          <w:rFonts w:ascii="Arial" w:hAnsi="Arial" w:cs="Arial"/>
          <w:szCs w:val="24"/>
        </w:rPr>
      </w:pPr>
    </w:p>
    <w:p w:rsidR="006C2676" w:rsidRPr="009A7BB4" w:rsidRDefault="006C2676" w:rsidP="000C210F">
      <w:pPr>
        <w:spacing w:line="480" w:lineRule="atLeast"/>
        <w:ind w:left="720" w:hanging="720"/>
        <w:rPr>
          <w:rFonts w:ascii="Arial" w:hAnsi="Arial" w:cs="Arial"/>
          <w:szCs w:val="24"/>
        </w:rPr>
      </w:pPr>
      <w:r w:rsidRPr="009A7BB4">
        <w:rPr>
          <w:rFonts w:ascii="Arial" w:hAnsi="Arial" w:cs="Arial"/>
          <w:szCs w:val="24"/>
        </w:rPr>
        <w:t>Q</w:t>
      </w:r>
      <w:r w:rsidR="003C7D81" w:rsidRPr="009A7BB4">
        <w:rPr>
          <w:rFonts w:ascii="Arial" w:hAnsi="Arial" w:cs="Arial"/>
          <w:szCs w:val="24"/>
        </w:rPr>
        <w:t>.</w:t>
      </w:r>
      <w:r w:rsidRPr="009A7BB4">
        <w:rPr>
          <w:rFonts w:ascii="Arial" w:hAnsi="Arial" w:cs="Arial"/>
          <w:szCs w:val="24"/>
        </w:rPr>
        <w:tab/>
        <w:t>Are you sponsoring any exhibits in this case?</w:t>
      </w:r>
    </w:p>
    <w:p w:rsidR="00FA0542" w:rsidRDefault="00B44FD5" w:rsidP="000C210F">
      <w:pPr>
        <w:spacing w:line="480" w:lineRule="atLeast"/>
        <w:ind w:left="720" w:hanging="720"/>
        <w:rPr>
          <w:rFonts w:ascii="Arial" w:hAnsi="Arial" w:cs="Arial"/>
          <w:szCs w:val="24"/>
        </w:rPr>
      </w:pPr>
      <w:r w:rsidRPr="009A7BB4">
        <w:rPr>
          <w:rFonts w:ascii="Arial" w:hAnsi="Arial" w:cs="Arial"/>
          <w:szCs w:val="24"/>
        </w:rPr>
        <w:t>A</w:t>
      </w:r>
      <w:r w:rsidR="003C7D81" w:rsidRPr="009A7BB4">
        <w:rPr>
          <w:rFonts w:ascii="Arial" w:hAnsi="Arial" w:cs="Arial"/>
          <w:szCs w:val="24"/>
        </w:rPr>
        <w:t>.</w:t>
      </w:r>
      <w:r w:rsidR="003C7D81" w:rsidRPr="009A7BB4">
        <w:rPr>
          <w:rFonts w:ascii="Arial" w:hAnsi="Arial" w:cs="Arial"/>
          <w:szCs w:val="24"/>
        </w:rPr>
        <w:tab/>
      </w:r>
      <w:r w:rsidR="006C2676" w:rsidRPr="009A7BB4">
        <w:rPr>
          <w:rFonts w:ascii="Arial" w:hAnsi="Arial" w:cs="Arial"/>
          <w:szCs w:val="24"/>
        </w:rPr>
        <w:t xml:space="preserve">Yes.  I am sponsoring </w:t>
      </w:r>
      <w:r w:rsidR="00FA0542">
        <w:rPr>
          <w:rFonts w:ascii="Arial" w:hAnsi="Arial" w:cs="Arial"/>
          <w:szCs w:val="24"/>
        </w:rPr>
        <w:t>Exhi</w:t>
      </w:r>
      <w:r w:rsidR="009D7B22">
        <w:rPr>
          <w:rFonts w:ascii="Arial" w:hAnsi="Arial" w:cs="Arial"/>
          <w:szCs w:val="24"/>
        </w:rPr>
        <w:t xml:space="preserve">bit JMG-1, Schedules 1 through </w:t>
      </w:r>
      <w:r w:rsidR="00026F9D">
        <w:rPr>
          <w:rFonts w:ascii="Arial" w:hAnsi="Arial" w:cs="Arial"/>
          <w:szCs w:val="24"/>
        </w:rPr>
        <w:t>5</w:t>
      </w:r>
      <w:r w:rsidR="00FA0542">
        <w:rPr>
          <w:rFonts w:ascii="Arial" w:hAnsi="Arial" w:cs="Arial"/>
          <w:szCs w:val="24"/>
        </w:rPr>
        <w:t>.</w:t>
      </w:r>
      <w:r w:rsidR="005C3C9F">
        <w:rPr>
          <w:rFonts w:ascii="Arial" w:hAnsi="Arial" w:cs="Arial"/>
          <w:szCs w:val="24"/>
        </w:rPr>
        <w:t xml:space="preserve">  </w:t>
      </w:r>
      <w:r w:rsidR="00FA0542">
        <w:rPr>
          <w:rFonts w:ascii="Arial" w:hAnsi="Arial" w:cs="Arial"/>
          <w:szCs w:val="24"/>
        </w:rPr>
        <w:t xml:space="preserve">The information contained in Schedules 1 through </w:t>
      </w:r>
      <w:r w:rsidR="00026F9D">
        <w:rPr>
          <w:rFonts w:ascii="Arial" w:hAnsi="Arial" w:cs="Arial"/>
          <w:szCs w:val="24"/>
        </w:rPr>
        <w:t>5</w:t>
      </w:r>
      <w:r w:rsidR="00FA0542">
        <w:rPr>
          <w:rFonts w:ascii="Arial" w:hAnsi="Arial" w:cs="Arial"/>
          <w:szCs w:val="24"/>
        </w:rPr>
        <w:t xml:space="preserve"> is true and correct to the best of my knowledge and belief</w:t>
      </w:r>
      <w:r w:rsidR="00026F9D">
        <w:rPr>
          <w:rFonts w:ascii="Arial" w:hAnsi="Arial" w:cs="Arial"/>
          <w:szCs w:val="24"/>
        </w:rPr>
        <w:t>,</w:t>
      </w:r>
      <w:r w:rsidR="009D7B22">
        <w:rPr>
          <w:rFonts w:ascii="Arial" w:hAnsi="Arial" w:cs="Arial"/>
          <w:szCs w:val="24"/>
        </w:rPr>
        <w:t xml:space="preserve"> and except for Schedules </w:t>
      </w:r>
      <w:r w:rsidR="00026F9D">
        <w:rPr>
          <w:rFonts w:ascii="Arial" w:hAnsi="Arial" w:cs="Arial"/>
          <w:szCs w:val="24"/>
        </w:rPr>
        <w:t xml:space="preserve">3 through </w:t>
      </w:r>
      <w:r w:rsidR="00E13E10">
        <w:rPr>
          <w:rFonts w:ascii="Arial" w:hAnsi="Arial" w:cs="Arial"/>
          <w:szCs w:val="24"/>
        </w:rPr>
        <w:t>5</w:t>
      </w:r>
      <w:r w:rsidR="005C3C9F">
        <w:rPr>
          <w:rFonts w:ascii="Arial" w:hAnsi="Arial" w:cs="Arial"/>
          <w:szCs w:val="24"/>
        </w:rPr>
        <w:t xml:space="preserve"> the Exhibit was prepared under my direction and control</w:t>
      </w:r>
      <w:r w:rsidR="00FA0542">
        <w:rPr>
          <w:rFonts w:ascii="Arial" w:hAnsi="Arial" w:cs="Arial"/>
          <w:szCs w:val="24"/>
        </w:rPr>
        <w:t xml:space="preserve">. </w:t>
      </w:r>
    </w:p>
    <w:p w:rsidR="00026F9D" w:rsidRPr="009A7BB4" w:rsidRDefault="00026F9D" w:rsidP="000C210F">
      <w:pPr>
        <w:pStyle w:val="ListParagraph"/>
        <w:numPr>
          <w:ilvl w:val="0"/>
          <w:numId w:val="2"/>
        </w:numPr>
        <w:spacing w:line="480" w:lineRule="atLeast"/>
        <w:ind w:hanging="720"/>
        <w:rPr>
          <w:rFonts w:ascii="Arial" w:hAnsi="Arial" w:cs="Arial"/>
          <w:szCs w:val="24"/>
        </w:rPr>
      </w:pPr>
      <w:r w:rsidRPr="009A7BB4">
        <w:rPr>
          <w:rFonts w:ascii="Arial" w:hAnsi="Arial" w:cs="Arial"/>
          <w:szCs w:val="24"/>
        </w:rPr>
        <w:t xml:space="preserve">Schedule </w:t>
      </w:r>
      <w:r>
        <w:rPr>
          <w:rFonts w:ascii="Arial" w:hAnsi="Arial" w:cs="Arial"/>
          <w:szCs w:val="24"/>
        </w:rPr>
        <w:t>1</w:t>
      </w:r>
      <w:r w:rsidRPr="009A7BB4">
        <w:rPr>
          <w:rFonts w:ascii="Arial" w:hAnsi="Arial" w:cs="Arial"/>
          <w:szCs w:val="24"/>
        </w:rPr>
        <w:t xml:space="preserve">, Gulf Power Company </w:t>
      </w:r>
      <w:r>
        <w:rPr>
          <w:rFonts w:ascii="Arial" w:hAnsi="Arial" w:cs="Arial"/>
          <w:szCs w:val="24"/>
        </w:rPr>
        <w:t>Fundamental Beliefs</w:t>
      </w:r>
      <w:r w:rsidR="00A208CE">
        <w:rPr>
          <w:rFonts w:ascii="Arial" w:hAnsi="Arial" w:cs="Arial"/>
          <w:szCs w:val="24"/>
        </w:rPr>
        <w:t xml:space="preserve"> regarding Compe</w:t>
      </w:r>
      <w:r w:rsidRPr="009A7BB4">
        <w:rPr>
          <w:rFonts w:ascii="Arial" w:hAnsi="Arial" w:cs="Arial"/>
          <w:szCs w:val="24"/>
        </w:rPr>
        <w:t xml:space="preserve">nsation </w:t>
      </w:r>
      <w:r w:rsidR="00A208CE">
        <w:rPr>
          <w:rFonts w:ascii="Arial" w:hAnsi="Arial" w:cs="Arial"/>
          <w:szCs w:val="24"/>
        </w:rPr>
        <w:t>and Benefits</w:t>
      </w:r>
    </w:p>
    <w:p w:rsidR="006C2676" w:rsidRPr="009A7BB4" w:rsidRDefault="006C2676" w:rsidP="000C210F">
      <w:pPr>
        <w:pStyle w:val="ListParagraph"/>
        <w:numPr>
          <w:ilvl w:val="0"/>
          <w:numId w:val="2"/>
        </w:numPr>
        <w:spacing w:line="480" w:lineRule="atLeast"/>
        <w:ind w:hanging="720"/>
        <w:rPr>
          <w:rFonts w:ascii="Arial" w:hAnsi="Arial" w:cs="Arial"/>
          <w:szCs w:val="24"/>
        </w:rPr>
      </w:pPr>
      <w:r w:rsidRPr="009A7BB4">
        <w:rPr>
          <w:rFonts w:ascii="Arial" w:hAnsi="Arial" w:cs="Arial"/>
          <w:szCs w:val="24"/>
        </w:rPr>
        <w:t xml:space="preserve">Schedule </w:t>
      </w:r>
      <w:r w:rsidR="00026F9D">
        <w:rPr>
          <w:rFonts w:ascii="Arial" w:hAnsi="Arial" w:cs="Arial"/>
          <w:szCs w:val="24"/>
        </w:rPr>
        <w:t>2</w:t>
      </w:r>
      <w:r w:rsidRPr="009A7BB4">
        <w:rPr>
          <w:rFonts w:ascii="Arial" w:hAnsi="Arial" w:cs="Arial"/>
          <w:szCs w:val="24"/>
        </w:rPr>
        <w:t xml:space="preserve">, </w:t>
      </w:r>
      <w:r w:rsidR="00026F9D">
        <w:rPr>
          <w:rFonts w:ascii="Arial" w:hAnsi="Arial" w:cs="Arial"/>
          <w:szCs w:val="24"/>
        </w:rPr>
        <w:t>Gulf Power Company Base Salary and T</w:t>
      </w:r>
      <w:r w:rsidR="00A10158" w:rsidRPr="009A7BB4">
        <w:rPr>
          <w:rFonts w:ascii="Arial" w:hAnsi="Arial" w:cs="Arial"/>
          <w:szCs w:val="24"/>
        </w:rPr>
        <w:t>otal Compensation to Market</w:t>
      </w:r>
      <w:r w:rsidR="00026F9D">
        <w:rPr>
          <w:rFonts w:ascii="Arial" w:hAnsi="Arial" w:cs="Arial"/>
          <w:szCs w:val="24"/>
        </w:rPr>
        <w:t xml:space="preserve"> Median</w:t>
      </w:r>
    </w:p>
    <w:p w:rsidR="006C2676" w:rsidRPr="009A7BB4" w:rsidRDefault="006C2676" w:rsidP="000C210F">
      <w:pPr>
        <w:pStyle w:val="ListParagraph"/>
        <w:numPr>
          <w:ilvl w:val="0"/>
          <w:numId w:val="2"/>
        </w:numPr>
        <w:spacing w:line="480" w:lineRule="atLeast"/>
        <w:ind w:hanging="720"/>
        <w:rPr>
          <w:rFonts w:ascii="Arial" w:hAnsi="Arial" w:cs="Arial"/>
          <w:szCs w:val="24"/>
        </w:rPr>
      </w:pPr>
      <w:r w:rsidRPr="009A7BB4">
        <w:rPr>
          <w:rFonts w:ascii="Arial" w:hAnsi="Arial" w:cs="Arial"/>
          <w:szCs w:val="24"/>
        </w:rPr>
        <w:t>Sched</w:t>
      </w:r>
      <w:r w:rsidR="00A10158" w:rsidRPr="009A7BB4">
        <w:rPr>
          <w:rFonts w:ascii="Arial" w:hAnsi="Arial" w:cs="Arial"/>
          <w:szCs w:val="24"/>
        </w:rPr>
        <w:t xml:space="preserve">ule </w:t>
      </w:r>
      <w:r w:rsidR="00026F9D">
        <w:rPr>
          <w:rFonts w:ascii="Arial" w:hAnsi="Arial" w:cs="Arial"/>
          <w:szCs w:val="24"/>
        </w:rPr>
        <w:t>3</w:t>
      </w:r>
      <w:r w:rsidRPr="009A7BB4">
        <w:rPr>
          <w:rFonts w:ascii="Arial" w:hAnsi="Arial" w:cs="Arial"/>
          <w:szCs w:val="24"/>
        </w:rPr>
        <w:t xml:space="preserve">, Towers Watson </w:t>
      </w:r>
      <w:r w:rsidR="00C66393">
        <w:rPr>
          <w:rFonts w:ascii="Arial" w:hAnsi="Arial" w:cs="Arial"/>
          <w:szCs w:val="24"/>
        </w:rPr>
        <w:t xml:space="preserve">Memorandum on </w:t>
      </w:r>
      <w:r w:rsidR="00CA2F55">
        <w:rPr>
          <w:rFonts w:ascii="Arial" w:hAnsi="Arial" w:cs="Arial"/>
          <w:szCs w:val="24"/>
        </w:rPr>
        <w:t>Audit of Gulf Power Company’s Compensation Programs</w:t>
      </w:r>
      <w:r w:rsidR="00A10158" w:rsidRPr="009A7BB4">
        <w:rPr>
          <w:rFonts w:ascii="Arial" w:hAnsi="Arial" w:cs="Arial"/>
          <w:szCs w:val="24"/>
        </w:rPr>
        <w:t xml:space="preserve"> </w:t>
      </w:r>
    </w:p>
    <w:p w:rsidR="00026F9D" w:rsidRDefault="006C2676" w:rsidP="000C210F">
      <w:pPr>
        <w:pStyle w:val="ListParagraph"/>
        <w:numPr>
          <w:ilvl w:val="0"/>
          <w:numId w:val="2"/>
        </w:numPr>
        <w:spacing w:line="480" w:lineRule="atLeast"/>
        <w:ind w:hanging="720"/>
        <w:rPr>
          <w:rFonts w:ascii="Arial" w:hAnsi="Arial" w:cs="Arial"/>
          <w:szCs w:val="24"/>
        </w:rPr>
      </w:pPr>
      <w:r w:rsidRPr="009A7BB4">
        <w:rPr>
          <w:rFonts w:ascii="Arial" w:hAnsi="Arial" w:cs="Arial"/>
          <w:szCs w:val="24"/>
        </w:rPr>
        <w:t xml:space="preserve">Schedule </w:t>
      </w:r>
      <w:r w:rsidR="00026F9D">
        <w:rPr>
          <w:rFonts w:ascii="Arial" w:hAnsi="Arial" w:cs="Arial"/>
          <w:szCs w:val="24"/>
        </w:rPr>
        <w:t>4</w:t>
      </w:r>
      <w:r w:rsidRPr="009A7BB4">
        <w:rPr>
          <w:rFonts w:ascii="Arial" w:hAnsi="Arial" w:cs="Arial"/>
          <w:szCs w:val="24"/>
        </w:rPr>
        <w:t xml:space="preserve">, </w:t>
      </w:r>
      <w:r w:rsidR="008A7303" w:rsidRPr="009A7BB4">
        <w:rPr>
          <w:rFonts w:ascii="Arial" w:hAnsi="Arial" w:cs="Arial"/>
          <w:szCs w:val="24"/>
        </w:rPr>
        <w:t>Aon Hewitt Comparison of Employ</w:t>
      </w:r>
      <w:r w:rsidR="008A7303">
        <w:rPr>
          <w:rFonts w:ascii="Arial" w:hAnsi="Arial" w:cs="Arial"/>
          <w:szCs w:val="24"/>
        </w:rPr>
        <w:t>er-Paid Benefit Value</w:t>
      </w:r>
      <w:r w:rsidR="008A7303" w:rsidRPr="009A7BB4" w:rsidDel="008A7303">
        <w:rPr>
          <w:rFonts w:ascii="Arial" w:hAnsi="Arial" w:cs="Arial"/>
          <w:szCs w:val="24"/>
        </w:rPr>
        <w:t xml:space="preserve"> </w:t>
      </w:r>
    </w:p>
    <w:p w:rsidR="006C2676" w:rsidRPr="009A7BB4" w:rsidRDefault="00026F9D" w:rsidP="000C210F">
      <w:pPr>
        <w:pStyle w:val="ListParagraph"/>
        <w:numPr>
          <w:ilvl w:val="0"/>
          <w:numId w:val="2"/>
        </w:numPr>
        <w:spacing w:line="480" w:lineRule="atLeast"/>
        <w:ind w:hanging="720"/>
        <w:rPr>
          <w:rFonts w:ascii="Arial" w:hAnsi="Arial" w:cs="Arial"/>
          <w:szCs w:val="24"/>
        </w:rPr>
      </w:pPr>
      <w:r>
        <w:rPr>
          <w:rFonts w:ascii="Arial" w:hAnsi="Arial" w:cs="Arial"/>
          <w:szCs w:val="24"/>
        </w:rPr>
        <w:t>Schedule 5,</w:t>
      </w:r>
      <w:r w:rsidR="00B37C66">
        <w:rPr>
          <w:rFonts w:ascii="Arial" w:hAnsi="Arial" w:cs="Arial"/>
          <w:szCs w:val="24"/>
        </w:rPr>
        <w:t xml:space="preserve"> </w:t>
      </w:r>
      <w:r w:rsidR="008A7303" w:rsidRPr="009A7BB4">
        <w:rPr>
          <w:rFonts w:ascii="Arial" w:hAnsi="Arial" w:cs="Arial"/>
          <w:szCs w:val="24"/>
        </w:rPr>
        <w:t>Towers Watson Comparison of Employ</w:t>
      </w:r>
      <w:r w:rsidR="008A7303">
        <w:rPr>
          <w:rFonts w:ascii="Arial" w:hAnsi="Arial" w:cs="Arial"/>
          <w:szCs w:val="24"/>
        </w:rPr>
        <w:t>er-Paid Benefit Value</w:t>
      </w:r>
      <w:r w:rsidR="008A7303" w:rsidRPr="009A7BB4">
        <w:rPr>
          <w:rFonts w:ascii="Arial" w:hAnsi="Arial" w:cs="Arial"/>
          <w:szCs w:val="24"/>
        </w:rPr>
        <w:t xml:space="preserve"> </w:t>
      </w:r>
    </w:p>
    <w:p w:rsidR="00A92468" w:rsidRDefault="00A92468" w:rsidP="000C210F">
      <w:pPr>
        <w:spacing w:line="480" w:lineRule="atLeast"/>
        <w:rPr>
          <w:rFonts w:ascii="Arial" w:hAnsi="Arial" w:cs="Arial"/>
          <w:szCs w:val="24"/>
        </w:rPr>
      </w:pPr>
    </w:p>
    <w:p w:rsidR="00791853" w:rsidRPr="00DA02C3" w:rsidRDefault="00791853" w:rsidP="000C210F">
      <w:pPr>
        <w:spacing w:line="480" w:lineRule="atLeast"/>
        <w:rPr>
          <w:rFonts w:ascii="Arial" w:hAnsi="Arial" w:cs="Arial"/>
          <w:szCs w:val="24"/>
        </w:rPr>
      </w:pPr>
      <w:r w:rsidRPr="00DA02C3">
        <w:rPr>
          <w:rFonts w:ascii="Arial" w:hAnsi="Arial" w:cs="Arial"/>
          <w:szCs w:val="24"/>
        </w:rPr>
        <w:t>Q.</w:t>
      </w:r>
      <w:r w:rsidRPr="00DA02C3">
        <w:rPr>
          <w:rFonts w:ascii="Arial" w:hAnsi="Arial" w:cs="Arial"/>
          <w:szCs w:val="24"/>
        </w:rPr>
        <w:tab/>
        <w:t>What is the purpose of your testimony?</w:t>
      </w:r>
    </w:p>
    <w:p w:rsidR="00791853" w:rsidRPr="009A7BB4" w:rsidRDefault="00791853"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The purpose of my testimony is to </w:t>
      </w:r>
      <w:r w:rsidR="00795FF1" w:rsidRPr="009A7BB4">
        <w:rPr>
          <w:rFonts w:ascii="Arial" w:hAnsi="Arial" w:cs="Arial"/>
          <w:szCs w:val="24"/>
        </w:rPr>
        <w:t xml:space="preserve">outline </w:t>
      </w:r>
      <w:r w:rsidRPr="009A7BB4">
        <w:rPr>
          <w:rFonts w:ascii="Arial" w:hAnsi="Arial" w:cs="Arial"/>
          <w:szCs w:val="24"/>
        </w:rPr>
        <w:t>Gulf’s customer-based fundamental beliefs on compensation and benefits, describe the design and market competitiveness of Gulf’s total compensation and benefits programs for our employees, set forth Gulf’s expense budget for employee compensation and benefits, justify Gulf’s 2014 benchmark variance for employee benefits</w:t>
      </w:r>
      <w:r w:rsidR="00C7668C">
        <w:rPr>
          <w:rFonts w:ascii="Arial" w:hAnsi="Arial" w:cs="Arial"/>
          <w:szCs w:val="24"/>
        </w:rPr>
        <w:t>,</w:t>
      </w:r>
      <w:r w:rsidRPr="009A7BB4">
        <w:rPr>
          <w:rFonts w:ascii="Arial" w:hAnsi="Arial" w:cs="Arial"/>
          <w:szCs w:val="24"/>
        </w:rPr>
        <w:t xml:space="preserve"> and demonstrate that the level of compensation and benefit costs requested in this case is reasonable, prudent</w:t>
      </w:r>
      <w:r w:rsidR="00C7668C">
        <w:rPr>
          <w:rFonts w:ascii="Arial" w:hAnsi="Arial" w:cs="Arial"/>
          <w:szCs w:val="24"/>
        </w:rPr>
        <w:t>,</w:t>
      </w:r>
      <w:r w:rsidRPr="009A7BB4">
        <w:rPr>
          <w:rFonts w:ascii="Arial" w:hAnsi="Arial" w:cs="Arial"/>
          <w:szCs w:val="24"/>
        </w:rPr>
        <w:t xml:space="preserve"> and necessary to enable Gulf to continue to provide </w:t>
      </w:r>
      <w:r w:rsidR="002845B8">
        <w:rPr>
          <w:rFonts w:ascii="Arial" w:hAnsi="Arial" w:cs="Arial"/>
          <w:szCs w:val="24"/>
        </w:rPr>
        <w:t xml:space="preserve">safe and reliable </w:t>
      </w:r>
      <w:r w:rsidRPr="009A7BB4">
        <w:rPr>
          <w:rFonts w:ascii="Arial" w:hAnsi="Arial" w:cs="Arial"/>
          <w:szCs w:val="24"/>
        </w:rPr>
        <w:t>electric service to our customers.</w:t>
      </w:r>
    </w:p>
    <w:p w:rsidR="009A7BB4" w:rsidRDefault="009A7BB4" w:rsidP="000C210F">
      <w:pPr>
        <w:spacing w:line="480" w:lineRule="atLeast"/>
        <w:ind w:left="720" w:hanging="720"/>
        <w:rPr>
          <w:rFonts w:ascii="Arial" w:hAnsi="Arial" w:cs="Arial"/>
          <w:szCs w:val="24"/>
        </w:rPr>
      </w:pPr>
    </w:p>
    <w:p w:rsidR="006A243F" w:rsidRPr="009A7BB4" w:rsidRDefault="006A243F" w:rsidP="000C210F">
      <w:pPr>
        <w:spacing w:line="480" w:lineRule="atLeast"/>
        <w:ind w:left="720" w:hanging="720"/>
        <w:rPr>
          <w:rFonts w:ascii="Arial" w:hAnsi="Arial" w:cs="Arial"/>
          <w:szCs w:val="24"/>
        </w:rPr>
      </w:pPr>
    </w:p>
    <w:p w:rsidR="003C7D81" w:rsidRPr="009A7BB4" w:rsidRDefault="003C7D81" w:rsidP="000C210F">
      <w:pPr>
        <w:spacing w:line="480" w:lineRule="atLeast"/>
        <w:jc w:val="center"/>
        <w:rPr>
          <w:rFonts w:ascii="Arial" w:hAnsi="Arial" w:cs="Arial"/>
          <w:b/>
          <w:szCs w:val="24"/>
        </w:rPr>
      </w:pPr>
      <w:r w:rsidRPr="009A7BB4">
        <w:rPr>
          <w:rFonts w:ascii="Arial" w:hAnsi="Arial" w:cs="Arial"/>
          <w:b/>
          <w:szCs w:val="24"/>
        </w:rPr>
        <w:t xml:space="preserve">I. </w:t>
      </w:r>
      <w:r w:rsidR="000073C3" w:rsidRPr="009A7BB4">
        <w:rPr>
          <w:rFonts w:ascii="Arial" w:hAnsi="Arial" w:cs="Arial"/>
          <w:b/>
          <w:szCs w:val="24"/>
        </w:rPr>
        <w:t>GULF’S APPROACH TO</w:t>
      </w:r>
    </w:p>
    <w:p w:rsidR="00791853" w:rsidRPr="009A7BB4" w:rsidRDefault="00791853" w:rsidP="000C210F">
      <w:pPr>
        <w:spacing w:line="480" w:lineRule="atLeast"/>
        <w:jc w:val="center"/>
        <w:rPr>
          <w:rFonts w:ascii="Arial" w:hAnsi="Arial" w:cs="Arial"/>
          <w:b/>
          <w:szCs w:val="24"/>
        </w:rPr>
      </w:pPr>
      <w:r w:rsidRPr="009A7BB4">
        <w:rPr>
          <w:rFonts w:ascii="Arial" w:hAnsi="Arial" w:cs="Arial"/>
          <w:b/>
          <w:szCs w:val="24"/>
        </w:rPr>
        <w:t>COMPENSATION AND BENEFITS</w:t>
      </w:r>
    </w:p>
    <w:p w:rsidR="00791853" w:rsidRPr="009A7BB4" w:rsidRDefault="00791853" w:rsidP="000C210F">
      <w:pPr>
        <w:spacing w:line="480" w:lineRule="atLeast"/>
        <w:ind w:left="720" w:hanging="720"/>
        <w:rPr>
          <w:rFonts w:ascii="Arial" w:hAnsi="Arial" w:cs="Arial"/>
          <w:szCs w:val="24"/>
        </w:rPr>
      </w:pPr>
    </w:p>
    <w:p w:rsidR="001311C1" w:rsidRPr="009A7BB4" w:rsidRDefault="001311C1" w:rsidP="000C210F">
      <w:pPr>
        <w:spacing w:line="480" w:lineRule="atLeast"/>
        <w:ind w:left="720" w:hanging="720"/>
        <w:rPr>
          <w:rFonts w:ascii="Arial" w:hAnsi="Arial" w:cs="Arial"/>
          <w:b/>
          <w:szCs w:val="24"/>
        </w:rPr>
      </w:pPr>
      <w:r w:rsidRPr="009A7BB4">
        <w:rPr>
          <w:rFonts w:ascii="Arial" w:hAnsi="Arial" w:cs="Arial"/>
          <w:szCs w:val="24"/>
        </w:rPr>
        <w:t>Q.</w:t>
      </w:r>
      <w:r w:rsidRPr="009A7BB4">
        <w:rPr>
          <w:rFonts w:ascii="Arial" w:hAnsi="Arial" w:cs="Arial"/>
          <w:szCs w:val="24"/>
        </w:rPr>
        <w:tab/>
        <w:t>What are Gulf’s fundamental beliefs regarding compensation and benefits?</w:t>
      </w:r>
      <w:r w:rsidR="001A6908" w:rsidRPr="009A7BB4">
        <w:rPr>
          <w:rFonts w:ascii="Arial" w:hAnsi="Arial" w:cs="Arial"/>
          <w:szCs w:val="24"/>
        </w:rPr>
        <w:t xml:space="preserve"> </w:t>
      </w:r>
    </w:p>
    <w:p w:rsidR="008378FB" w:rsidRPr="009A7BB4" w:rsidRDefault="001311C1" w:rsidP="000C210F">
      <w:pPr>
        <w:spacing w:line="480" w:lineRule="atLeast"/>
        <w:ind w:left="720" w:hanging="720"/>
        <w:rPr>
          <w:rFonts w:ascii="Arial" w:hAnsi="Arial" w:cs="Arial"/>
          <w:szCs w:val="24"/>
        </w:rPr>
      </w:pPr>
      <w:r w:rsidRPr="009A7BB4">
        <w:rPr>
          <w:rFonts w:ascii="Arial" w:hAnsi="Arial" w:cs="Arial"/>
          <w:szCs w:val="24"/>
        </w:rPr>
        <w:t>A</w:t>
      </w:r>
      <w:r w:rsidR="00565CD0" w:rsidRPr="009A7BB4">
        <w:rPr>
          <w:rFonts w:ascii="Arial" w:hAnsi="Arial" w:cs="Arial"/>
          <w:szCs w:val="24"/>
        </w:rPr>
        <w:t>.</w:t>
      </w:r>
      <w:r w:rsidRPr="009A7BB4">
        <w:rPr>
          <w:rFonts w:ascii="Arial" w:hAnsi="Arial" w:cs="Arial"/>
          <w:szCs w:val="24"/>
        </w:rPr>
        <w:tab/>
      </w:r>
      <w:r w:rsidR="00332677" w:rsidRPr="009A7BB4">
        <w:rPr>
          <w:rFonts w:ascii="Arial" w:hAnsi="Arial" w:cs="Arial"/>
          <w:szCs w:val="24"/>
        </w:rPr>
        <w:t xml:space="preserve">Gulf fundamentally believes </w:t>
      </w:r>
      <w:r w:rsidR="000073C3" w:rsidRPr="009A7BB4">
        <w:rPr>
          <w:rFonts w:ascii="Arial" w:hAnsi="Arial" w:cs="Arial"/>
          <w:szCs w:val="24"/>
        </w:rPr>
        <w:t xml:space="preserve">that the design of </w:t>
      </w:r>
      <w:r w:rsidR="00332677" w:rsidRPr="009A7BB4">
        <w:rPr>
          <w:rFonts w:ascii="Arial" w:hAnsi="Arial" w:cs="Arial"/>
          <w:szCs w:val="24"/>
        </w:rPr>
        <w:t xml:space="preserve">compensation and benefit programs </w:t>
      </w:r>
      <w:r w:rsidR="000073C3" w:rsidRPr="009A7BB4">
        <w:rPr>
          <w:rFonts w:ascii="Arial" w:hAnsi="Arial" w:cs="Arial"/>
          <w:szCs w:val="24"/>
        </w:rPr>
        <w:t xml:space="preserve">should </w:t>
      </w:r>
      <w:r w:rsidR="00332677" w:rsidRPr="009A7BB4">
        <w:rPr>
          <w:rFonts w:ascii="Arial" w:hAnsi="Arial" w:cs="Arial"/>
          <w:szCs w:val="24"/>
        </w:rPr>
        <w:t xml:space="preserve">support our customers’ need for </w:t>
      </w:r>
      <w:r w:rsidR="006059B9">
        <w:rPr>
          <w:rFonts w:ascii="Arial" w:hAnsi="Arial" w:cs="Arial"/>
          <w:szCs w:val="24"/>
        </w:rPr>
        <w:t>safe</w:t>
      </w:r>
      <w:r w:rsidR="009B4762">
        <w:rPr>
          <w:rFonts w:ascii="Arial" w:hAnsi="Arial" w:cs="Arial"/>
          <w:szCs w:val="24"/>
        </w:rPr>
        <w:t xml:space="preserve"> and</w:t>
      </w:r>
      <w:r w:rsidR="006059B9">
        <w:rPr>
          <w:rFonts w:ascii="Arial" w:hAnsi="Arial" w:cs="Arial"/>
          <w:szCs w:val="24"/>
        </w:rPr>
        <w:t xml:space="preserve"> </w:t>
      </w:r>
      <w:r w:rsidR="00332677" w:rsidRPr="009A7BB4">
        <w:rPr>
          <w:rFonts w:ascii="Arial" w:hAnsi="Arial" w:cs="Arial"/>
          <w:szCs w:val="24"/>
        </w:rPr>
        <w:t>reliable</w:t>
      </w:r>
      <w:r w:rsidR="006059B9">
        <w:rPr>
          <w:rFonts w:ascii="Arial" w:hAnsi="Arial" w:cs="Arial"/>
          <w:szCs w:val="24"/>
        </w:rPr>
        <w:t xml:space="preserve"> electric service.</w:t>
      </w:r>
      <w:r w:rsidR="009B167C">
        <w:rPr>
          <w:rFonts w:ascii="Arial" w:hAnsi="Arial" w:cs="Arial"/>
          <w:szCs w:val="24"/>
        </w:rPr>
        <w:t xml:space="preserve"> </w:t>
      </w:r>
      <w:r w:rsidR="000073C3" w:rsidRPr="009A7BB4">
        <w:rPr>
          <w:rFonts w:ascii="Arial" w:hAnsi="Arial" w:cs="Arial"/>
          <w:szCs w:val="24"/>
        </w:rPr>
        <w:t>G</w:t>
      </w:r>
      <w:r w:rsidR="00332677" w:rsidRPr="009A7BB4">
        <w:rPr>
          <w:rFonts w:ascii="Arial" w:hAnsi="Arial" w:cs="Arial"/>
          <w:szCs w:val="24"/>
        </w:rPr>
        <w:t>ulf takes a holistic approach to designing and valuing its compensation and benefit programs as a “total package</w:t>
      </w:r>
      <w:r w:rsidR="000073C3" w:rsidRPr="009A7BB4">
        <w:rPr>
          <w:rFonts w:ascii="Arial" w:hAnsi="Arial" w:cs="Arial"/>
          <w:szCs w:val="24"/>
        </w:rPr>
        <w:t>.”</w:t>
      </w:r>
      <w:r w:rsidR="00332677" w:rsidRPr="009A7BB4">
        <w:rPr>
          <w:rFonts w:ascii="Arial" w:hAnsi="Arial" w:cs="Arial"/>
          <w:szCs w:val="24"/>
        </w:rPr>
        <w:t xml:space="preserve"> </w:t>
      </w:r>
    </w:p>
    <w:p w:rsidR="008378FB" w:rsidRPr="009A7BB4" w:rsidRDefault="008378FB" w:rsidP="000C210F">
      <w:pPr>
        <w:spacing w:line="480" w:lineRule="atLeast"/>
        <w:ind w:left="720" w:hanging="720"/>
        <w:rPr>
          <w:rFonts w:ascii="Arial" w:hAnsi="Arial" w:cs="Arial"/>
          <w:szCs w:val="24"/>
        </w:rPr>
      </w:pPr>
    </w:p>
    <w:p w:rsidR="009A7BB4" w:rsidRDefault="001311C1" w:rsidP="000C210F">
      <w:pPr>
        <w:spacing w:line="480" w:lineRule="atLeast"/>
        <w:ind w:left="720"/>
        <w:rPr>
          <w:rFonts w:ascii="Arial" w:hAnsi="Arial" w:cs="Arial"/>
          <w:szCs w:val="24"/>
        </w:rPr>
      </w:pPr>
      <w:r w:rsidRPr="009A7BB4">
        <w:rPr>
          <w:rFonts w:ascii="Arial" w:hAnsi="Arial" w:cs="Arial"/>
          <w:szCs w:val="24"/>
        </w:rPr>
        <w:t xml:space="preserve">Gulf </w:t>
      </w:r>
      <w:r w:rsidR="00332677" w:rsidRPr="009A7BB4">
        <w:rPr>
          <w:rFonts w:ascii="Arial" w:hAnsi="Arial" w:cs="Arial"/>
          <w:szCs w:val="24"/>
        </w:rPr>
        <w:t xml:space="preserve">has developed </w:t>
      </w:r>
      <w:r w:rsidRPr="009A7BB4">
        <w:rPr>
          <w:rFonts w:ascii="Arial" w:hAnsi="Arial" w:cs="Arial"/>
          <w:szCs w:val="24"/>
        </w:rPr>
        <w:t xml:space="preserve">four </w:t>
      </w:r>
      <w:r w:rsidR="00DB15E2">
        <w:rPr>
          <w:rFonts w:ascii="Arial" w:hAnsi="Arial" w:cs="Arial"/>
          <w:szCs w:val="24"/>
        </w:rPr>
        <w:t xml:space="preserve">fundamental </w:t>
      </w:r>
      <w:r w:rsidRPr="009A7BB4">
        <w:rPr>
          <w:rFonts w:ascii="Arial" w:hAnsi="Arial" w:cs="Arial"/>
          <w:szCs w:val="24"/>
        </w:rPr>
        <w:t>beliefs</w:t>
      </w:r>
      <w:r w:rsidR="00332677" w:rsidRPr="009A7BB4">
        <w:rPr>
          <w:rFonts w:ascii="Arial" w:hAnsi="Arial" w:cs="Arial"/>
          <w:szCs w:val="24"/>
        </w:rPr>
        <w:t xml:space="preserve"> which serve as the foundation for the design and evaluation of our total package of compensation and benefits.</w:t>
      </w:r>
      <w:r w:rsidRPr="009A7BB4">
        <w:rPr>
          <w:rFonts w:ascii="Arial" w:hAnsi="Arial" w:cs="Arial"/>
          <w:szCs w:val="24"/>
        </w:rPr>
        <w:t xml:space="preserve"> </w:t>
      </w:r>
    </w:p>
    <w:p w:rsidR="001311C1" w:rsidRPr="009A7BB4" w:rsidRDefault="009B18D7" w:rsidP="000C210F">
      <w:pPr>
        <w:spacing w:line="480" w:lineRule="atLeast"/>
        <w:ind w:left="720"/>
        <w:rPr>
          <w:rFonts w:ascii="Arial" w:hAnsi="Arial" w:cs="Arial"/>
          <w:szCs w:val="24"/>
        </w:rPr>
      </w:pPr>
      <w:r>
        <w:rPr>
          <w:rFonts w:ascii="Arial" w:hAnsi="Arial" w:cs="Arial"/>
          <w:szCs w:val="24"/>
        </w:rPr>
        <w:t>1.</w:t>
      </w:r>
      <w:r>
        <w:rPr>
          <w:rFonts w:ascii="Arial" w:hAnsi="Arial" w:cs="Arial"/>
          <w:szCs w:val="24"/>
        </w:rPr>
        <w:tab/>
      </w:r>
      <w:r w:rsidR="001311C1" w:rsidRPr="009A7BB4">
        <w:rPr>
          <w:rFonts w:ascii="Arial" w:hAnsi="Arial" w:cs="Arial"/>
          <w:szCs w:val="24"/>
        </w:rPr>
        <w:t xml:space="preserve">Long-term </w:t>
      </w:r>
      <w:r w:rsidR="009E1F21" w:rsidRPr="009A7BB4">
        <w:rPr>
          <w:rFonts w:ascii="Arial" w:hAnsi="Arial" w:cs="Arial"/>
          <w:szCs w:val="24"/>
        </w:rPr>
        <w:t xml:space="preserve">customer </w:t>
      </w:r>
      <w:r w:rsidR="001311C1" w:rsidRPr="009A7BB4">
        <w:rPr>
          <w:rFonts w:ascii="Arial" w:hAnsi="Arial" w:cs="Arial"/>
          <w:szCs w:val="24"/>
        </w:rPr>
        <w:t>value is created through retaining employees</w:t>
      </w:r>
      <w:r w:rsidR="002E6292" w:rsidRPr="009A7BB4">
        <w:rPr>
          <w:rFonts w:ascii="Arial" w:hAnsi="Arial" w:cs="Arial"/>
          <w:szCs w:val="24"/>
        </w:rPr>
        <w:t>.</w:t>
      </w:r>
    </w:p>
    <w:p w:rsidR="001311C1" w:rsidRDefault="001311C1" w:rsidP="000C210F">
      <w:pPr>
        <w:pStyle w:val="ListParagraph"/>
        <w:numPr>
          <w:ilvl w:val="1"/>
          <w:numId w:val="1"/>
        </w:numPr>
        <w:spacing w:line="480" w:lineRule="atLeast"/>
        <w:ind w:left="1800"/>
        <w:rPr>
          <w:rFonts w:ascii="Arial" w:hAnsi="Arial" w:cs="Arial"/>
          <w:szCs w:val="24"/>
        </w:rPr>
      </w:pPr>
      <w:r w:rsidRPr="009A7BB4">
        <w:rPr>
          <w:rFonts w:ascii="Arial" w:hAnsi="Arial" w:cs="Arial"/>
          <w:szCs w:val="24"/>
        </w:rPr>
        <w:t>Superior organizational performance is gained through attracting talent for the long-term and placing value on the knowledge, skills</w:t>
      </w:r>
      <w:r w:rsidR="00C7668C">
        <w:rPr>
          <w:rFonts w:ascii="Arial" w:hAnsi="Arial" w:cs="Arial"/>
          <w:szCs w:val="24"/>
        </w:rPr>
        <w:t>,</w:t>
      </w:r>
      <w:r w:rsidRPr="009A7BB4">
        <w:rPr>
          <w:rFonts w:ascii="Arial" w:hAnsi="Arial" w:cs="Arial"/>
          <w:szCs w:val="24"/>
        </w:rPr>
        <w:t xml:space="preserve"> and experience gained through longevity.</w:t>
      </w:r>
    </w:p>
    <w:p w:rsidR="00E6015C" w:rsidRDefault="00E6015C" w:rsidP="008B5A79">
      <w:pPr>
        <w:spacing w:line="480" w:lineRule="atLeast"/>
        <w:rPr>
          <w:rFonts w:ascii="Arial" w:hAnsi="Arial" w:cs="Arial"/>
          <w:szCs w:val="24"/>
        </w:rPr>
      </w:pPr>
    </w:p>
    <w:p w:rsidR="00E6015C" w:rsidRDefault="00E6015C" w:rsidP="008B5A79">
      <w:pPr>
        <w:spacing w:line="480" w:lineRule="atLeast"/>
        <w:rPr>
          <w:rFonts w:ascii="Arial" w:hAnsi="Arial" w:cs="Arial"/>
          <w:szCs w:val="24"/>
        </w:rPr>
      </w:pPr>
    </w:p>
    <w:p w:rsidR="00E6015C" w:rsidRPr="008B5A79" w:rsidRDefault="00E6015C" w:rsidP="008B5A79">
      <w:pPr>
        <w:spacing w:line="480" w:lineRule="atLeast"/>
        <w:rPr>
          <w:rFonts w:ascii="Arial" w:hAnsi="Arial" w:cs="Arial"/>
          <w:szCs w:val="24"/>
        </w:rPr>
      </w:pPr>
    </w:p>
    <w:p w:rsidR="004A605E" w:rsidRDefault="004A605E" w:rsidP="000C210F">
      <w:pPr>
        <w:pStyle w:val="ListParagraph"/>
        <w:numPr>
          <w:ilvl w:val="0"/>
          <w:numId w:val="1"/>
        </w:numPr>
        <w:spacing w:line="480" w:lineRule="atLeast"/>
        <w:ind w:hanging="720"/>
        <w:rPr>
          <w:rFonts w:ascii="Arial" w:hAnsi="Arial" w:cs="Arial"/>
          <w:szCs w:val="24"/>
        </w:rPr>
      </w:pPr>
      <w:r>
        <w:rPr>
          <w:rFonts w:ascii="Arial" w:hAnsi="Arial" w:cs="Arial"/>
          <w:szCs w:val="24"/>
        </w:rPr>
        <w:t xml:space="preserve">The health and </w:t>
      </w:r>
      <w:r w:rsidR="00FD588A">
        <w:rPr>
          <w:rFonts w:ascii="Arial" w:hAnsi="Arial" w:cs="Arial"/>
          <w:szCs w:val="24"/>
        </w:rPr>
        <w:t>well-being</w:t>
      </w:r>
      <w:r>
        <w:rPr>
          <w:rFonts w:ascii="Arial" w:hAnsi="Arial" w:cs="Arial"/>
          <w:szCs w:val="24"/>
        </w:rPr>
        <w:t xml:space="preserve"> of the workforce improves productivity.</w:t>
      </w:r>
    </w:p>
    <w:p w:rsidR="001311C1" w:rsidRPr="004A605E" w:rsidRDefault="001311C1" w:rsidP="000C210F">
      <w:pPr>
        <w:pStyle w:val="ListParagraph"/>
        <w:numPr>
          <w:ilvl w:val="0"/>
          <w:numId w:val="29"/>
        </w:numPr>
        <w:spacing w:line="480" w:lineRule="atLeast"/>
        <w:rPr>
          <w:rFonts w:ascii="Arial" w:hAnsi="Arial" w:cs="Arial"/>
          <w:szCs w:val="24"/>
        </w:rPr>
      </w:pPr>
      <w:r w:rsidRPr="004A605E">
        <w:rPr>
          <w:rFonts w:ascii="Arial" w:hAnsi="Arial" w:cs="Arial"/>
          <w:szCs w:val="24"/>
        </w:rPr>
        <w:t>A healthy workforce sustains employee</w:t>
      </w:r>
      <w:r w:rsidR="00121A37" w:rsidRPr="004A605E">
        <w:rPr>
          <w:rFonts w:ascii="Arial" w:hAnsi="Arial" w:cs="Arial"/>
          <w:szCs w:val="24"/>
        </w:rPr>
        <w:t xml:space="preserve"> commitment and top performance, </w:t>
      </w:r>
      <w:r w:rsidRPr="004A605E">
        <w:rPr>
          <w:rFonts w:ascii="Arial" w:hAnsi="Arial" w:cs="Arial"/>
          <w:szCs w:val="24"/>
        </w:rPr>
        <w:t xml:space="preserve">which </w:t>
      </w:r>
      <w:r w:rsidR="00121A37" w:rsidRPr="004A605E">
        <w:rPr>
          <w:rFonts w:ascii="Arial" w:hAnsi="Arial" w:cs="Arial"/>
          <w:szCs w:val="24"/>
        </w:rPr>
        <w:t>positively affects</w:t>
      </w:r>
      <w:r w:rsidRPr="004A605E">
        <w:rPr>
          <w:rFonts w:ascii="Arial" w:hAnsi="Arial" w:cs="Arial"/>
          <w:szCs w:val="24"/>
        </w:rPr>
        <w:t xml:space="preserve"> productivity and customer satisfaction.</w:t>
      </w:r>
    </w:p>
    <w:p w:rsidR="001311C1" w:rsidRPr="009A7BB4" w:rsidRDefault="004F1C1D" w:rsidP="000C210F">
      <w:pPr>
        <w:pStyle w:val="ListParagraph"/>
        <w:numPr>
          <w:ilvl w:val="0"/>
          <w:numId w:val="1"/>
        </w:numPr>
        <w:tabs>
          <w:tab w:val="left" w:pos="720"/>
        </w:tabs>
        <w:spacing w:line="480" w:lineRule="atLeast"/>
        <w:ind w:hanging="720"/>
        <w:rPr>
          <w:rFonts w:ascii="Arial" w:hAnsi="Arial" w:cs="Arial"/>
          <w:szCs w:val="24"/>
        </w:rPr>
      </w:pPr>
      <w:r>
        <w:rPr>
          <w:rFonts w:ascii="Arial" w:hAnsi="Arial" w:cs="Arial"/>
          <w:szCs w:val="24"/>
        </w:rPr>
        <w:t>Linking pay to performance efficiently and economically aligns employee and customer interests</w:t>
      </w:r>
      <w:r w:rsidR="0097507B" w:rsidRPr="009A7BB4">
        <w:rPr>
          <w:rFonts w:ascii="Arial" w:hAnsi="Arial" w:cs="Arial"/>
          <w:szCs w:val="24"/>
        </w:rPr>
        <w:t>.</w:t>
      </w:r>
    </w:p>
    <w:p w:rsidR="003C7D81" w:rsidRPr="009A7BB4" w:rsidRDefault="001311C1" w:rsidP="000C210F">
      <w:pPr>
        <w:pStyle w:val="ListParagraph"/>
        <w:numPr>
          <w:ilvl w:val="1"/>
          <w:numId w:val="1"/>
        </w:numPr>
        <w:spacing w:line="480" w:lineRule="atLeast"/>
        <w:ind w:left="1800"/>
        <w:rPr>
          <w:rFonts w:ascii="Arial" w:hAnsi="Arial" w:cs="Arial"/>
          <w:szCs w:val="24"/>
        </w:rPr>
      </w:pPr>
      <w:r w:rsidRPr="009A7BB4">
        <w:rPr>
          <w:rFonts w:ascii="Arial" w:hAnsi="Arial" w:cs="Arial"/>
          <w:szCs w:val="24"/>
        </w:rPr>
        <w:t>Placing a portion of employee compensation at risk drives our employees to achieve higher levels of per</w:t>
      </w:r>
      <w:r w:rsidR="00897953">
        <w:rPr>
          <w:rFonts w:ascii="Arial" w:hAnsi="Arial" w:cs="Arial"/>
          <w:szCs w:val="24"/>
        </w:rPr>
        <w:t xml:space="preserve">formance, customer satisfaction, </w:t>
      </w:r>
      <w:r w:rsidRPr="009A7BB4">
        <w:rPr>
          <w:rFonts w:ascii="Arial" w:hAnsi="Arial" w:cs="Arial"/>
          <w:szCs w:val="24"/>
        </w:rPr>
        <w:t>and productivity.</w:t>
      </w:r>
    </w:p>
    <w:p w:rsidR="003C7D81" w:rsidRPr="009A7BB4" w:rsidRDefault="003C7D81" w:rsidP="000C210F">
      <w:pPr>
        <w:pStyle w:val="ListParagraph"/>
        <w:numPr>
          <w:ilvl w:val="0"/>
          <w:numId w:val="1"/>
        </w:numPr>
        <w:spacing w:line="480" w:lineRule="atLeast"/>
        <w:ind w:hanging="720"/>
        <w:rPr>
          <w:rFonts w:ascii="Arial" w:hAnsi="Arial" w:cs="Arial"/>
          <w:szCs w:val="24"/>
        </w:rPr>
      </w:pPr>
      <w:r w:rsidRPr="009A7BB4">
        <w:rPr>
          <w:rFonts w:ascii="Arial" w:hAnsi="Arial" w:cs="Arial"/>
          <w:szCs w:val="24"/>
        </w:rPr>
        <w:t>Compensation and benefits program competitiveness is critical</w:t>
      </w:r>
      <w:r w:rsidR="009B167C">
        <w:rPr>
          <w:rFonts w:ascii="Arial" w:hAnsi="Arial" w:cs="Arial"/>
          <w:szCs w:val="24"/>
        </w:rPr>
        <w:t>.</w:t>
      </w:r>
    </w:p>
    <w:p w:rsidR="001311C1" w:rsidRPr="009A7BB4" w:rsidRDefault="003C7D81" w:rsidP="000C210F">
      <w:pPr>
        <w:pStyle w:val="ListParagraph"/>
        <w:numPr>
          <w:ilvl w:val="0"/>
          <w:numId w:val="7"/>
        </w:numPr>
        <w:spacing w:line="480" w:lineRule="atLeast"/>
        <w:ind w:left="1800"/>
        <w:rPr>
          <w:rFonts w:ascii="Arial" w:hAnsi="Arial" w:cs="Arial"/>
          <w:szCs w:val="24"/>
        </w:rPr>
      </w:pPr>
      <w:r w:rsidRPr="009A7BB4">
        <w:rPr>
          <w:rFonts w:ascii="Arial" w:hAnsi="Arial" w:cs="Arial"/>
          <w:szCs w:val="24"/>
        </w:rPr>
        <w:t xml:space="preserve">We must continuously evaluate our programs </w:t>
      </w:r>
      <w:r w:rsidR="001E25D2" w:rsidRPr="009A7BB4">
        <w:rPr>
          <w:rFonts w:ascii="Arial" w:hAnsi="Arial" w:cs="Arial"/>
          <w:szCs w:val="24"/>
        </w:rPr>
        <w:t xml:space="preserve">to ensure they </w:t>
      </w:r>
      <w:r w:rsidR="001C1147">
        <w:rPr>
          <w:rFonts w:ascii="Arial" w:hAnsi="Arial" w:cs="Arial"/>
          <w:szCs w:val="24"/>
        </w:rPr>
        <w:t xml:space="preserve">are competitive to </w:t>
      </w:r>
      <w:r w:rsidR="001E25D2" w:rsidRPr="009A7BB4">
        <w:rPr>
          <w:rFonts w:ascii="Arial" w:hAnsi="Arial" w:cs="Arial"/>
          <w:szCs w:val="24"/>
        </w:rPr>
        <w:t>attract, engage</w:t>
      </w:r>
      <w:r w:rsidR="0058286F">
        <w:rPr>
          <w:rFonts w:ascii="Arial" w:hAnsi="Arial" w:cs="Arial"/>
          <w:szCs w:val="24"/>
        </w:rPr>
        <w:t xml:space="preserve">, </w:t>
      </w:r>
      <w:r w:rsidRPr="009A7BB4">
        <w:rPr>
          <w:rFonts w:ascii="Arial" w:hAnsi="Arial" w:cs="Arial"/>
          <w:szCs w:val="24"/>
        </w:rPr>
        <w:t xml:space="preserve">and retain </w:t>
      </w:r>
      <w:r w:rsidR="001C1147">
        <w:rPr>
          <w:rFonts w:ascii="Arial" w:hAnsi="Arial" w:cs="Arial"/>
          <w:szCs w:val="24"/>
        </w:rPr>
        <w:t>employees</w:t>
      </w:r>
      <w:r w:rsidR="00C7668C">
        <w:rPr>
          <w:rFonts w:ascii="Arial" w:hAnsi="Arial" w:cs="Arial"/>
          <w:szCs w:val="24"/>
        </w:rPr>
        <w:t>,</w:t>
      </w:r>
      <w:r w:rsidRPr="009A7BB4">
        <w:rPr>
          <w:rFonts w:ascii="Arial" w:hAnsi="Arial" w:cs="Arial"/>
          <w:szCs w:val="24"/>
        </w:rPr>
        <w:t xml:space="preserve"> and that the</w:t>
      </w:r>
      <w:r w:rsidR="009A7BB4">
        <w:rPr>
          <w:rFonts w:ascii="Arial" w:hAnsi="Arial" w:cs="Arial"/>
          <w:szCs w:val="24"/>
        </w:rPr>
        <w:t xml:space="preserve"> </w:t>
      </w:r>
      <w:r w:rsidR="001311C1" w:rsidRPr="009A7BB4">
        <w:rPr>
          <w:rFonts w:ascii="Arial" w:hAnsi="Arial" w:cs="Arial"/>
          <w:szCs w:val="24"/>
        </w:rPr>
        <w:t>programs are effective and financially sustainable.</w:t>
      </w:r>
    </w:p>
    <w:p w:rsidR="001311C1" w:rsidRPr="009A7BB4" w:rsidRDefault="001311C1" w:rsidP="000C210F">
      <w:pPr>
        <w:spacing w:line="480" w:lineRule="atLeast"/>
        <w:ind w:left="720" w:hanging="720"/>
        <w:rPr>
          <w:rFonts w:ascii="Arial" w:hAnsi="Arial" w:cs="Arial"/>
          <w:szCs w:val="24"/>
        </w:rPr>
      </w:pPr>
    </w:p>
    <w:p w:rsidR="00A321B2" w:rsidRPr="009A7BB4" w:rsidRDefault="00A321B2"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332677" w:rsidRPr="009A7BB4">
        <w:rPr>
          <w:rFonts w:ascii="Arial" w:hAnsi="Arial" w:cs="Arial"/>
          <w:szCs w:val="24"/>
        </w:rPr>
        <w:t>Please describe the</w:t>
      </w:r>
      <w:r w:rsidR="005465EE" w:rsidRPr="009A7BB4">
        <w:rPr>
          <w:rFonts w:ascii="Arial" w:hAnsi="Arial" w:cs="Arial"/>
          <w:szCs w:val="24"/>
        </w:rPr>
        <w:t xml:space="preserve"> benefit</w:t>
      </w:r>
      <w:r w:rsidR="004E2E6A">
        <w:rPr>
          <w:rFonts w:ascii="Arial" w:hAnsi="Arial" w:cs="Arial"/>
          <w:szCs w:val="24"/>
        </w:rPr>
        <w:t>s</w:t>
      </w:r>
      <w:r w:rsidR="005465EE" w:rsidRPr="009A7BB4">
        <w:rPr>
          <w:rFonts w:ascii="Arial" w:hAnsi="Arial" w:cs="Arial"/>
          <w:szCs w:val="24"/>
        </w:rPr>
        <w:t xml:space="preserve"> of </w:t>
      </w:r>
      <w:r w:rsidR="00332677" w:rsidRPr="009A7BB4">
        <w:rPr>
          <w:rFonts w:ascii="Arial" w:hAnsi="Arial" w:cs="Arial"/>
          <w:szCs w:val="24"/>
        </w:rPr>
        <w:t>evaluating Gulf’s compensation and benefits</w:t>
      </w:r>
      <w:r w:rsidR="00A06893" w:rsidRPr="009A7BB4">
        <w:rPr>
          <w:rFonts w:ascii="Arial" w:hAnsi="Arial" w:cs="Arial"/>
          <w:szCs w:val="24"/>
        </w:rPr>
        <w:t xml:space="preserve"> as a “total package</w:t>
      </w:r>
      <w:r w:rsidR="009B167C">
        <w:rPr>
          <w:rFonts w:ascii="Arial" w:hAnsi="Arial" w:cs="Arial"/>
          <w:szCs w:val="24"/>
        </w:rPr>
        <w:t>”.</w:t>
      </w:r>
    </w:p>
    <w:p w:rsidR="000301D0" w:rsidRPr="009A7BB4" w:rsidRDefault="00706EE7"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0301D0" w:rsidRPr="009A7BB4">
        <w:rPr>
          <w:rFonts w:ascii="Arial" w:hAnsi="Arial" w:cs="Arial"/>
          <w:szCs w:val="24"/>
        </w:rPr>
        <w:t xml:space="preserve">Evaluating compensation and benefits as a total package has </w:t>
      </w:r>
      <w:r w:rsidR="00DB15E2">
        <w:rPr>
          <w:rFonts w:ascii="Arial" w:hAnsi="Arial" w:cs="Arial"/>
          <w:szCs w:val="24"/>
        </w:rPr>
        <w:t>two primary</w:t>
      </w:r>
      <w:r w:rsidR="000301D0" w:rsidRPr="009A7BB4">
        <w:rPr>
          <w:rFonts w:ascii="Arial" w:hAnsi="Arial" w:cs="Arial"/>
          <w:szCs w:val="24"/>
        </w:rPr>
        <w:t xml:space="preserve"> benefits:</w:t>
      </w:r>
    </w:p>
    <w:p w:rsidR="000301D0" w:rsidRDefault="000301D0" w:rsidP="000C210F">
      <w:pPr>
        <w:pStyle w:val="ListParagraph"/>
        <w:numPr>
          <w:ilvl w:val="0"/>
          <w:numId w:val="6"/>
        </w:numPr>
        <w:spacing w:line="480" w:lineRule="atLeast"/>
        <w:ind w:left="1440" w:hanging="720"/>
        <w:rPr>
          <w:rFonts w:ascii="Arial" w:hAnsi="Arial" w:cs="Arial"/>
          <w:szCs w:val="24"/>
        </w:rPr>
      </w:pPr>
      <w:r w:rsidRPr="009A7BB4">
        <w:rPr>
          <w:rFonts w:ascii="Arial" w:hAnsi="Arial" w:cs="Arial"/>
          <w:szCs w:val="24"/>
        </w:rPr>
        <w:t>Cost efficiency.  Evaluating compen</w:t>
      </w:r>
      <w:r w:rsidR="00FD588A">
        <w:rPr>
          <w:rFonts w:ascii="Arial" w:hAnsi="Arial" w:cs="Arial"/>
          <w:szCs w:val="24"/>
        </w:rPr>
        <w:t>sation and benefits as a whole</w:t>
      </w:r>
      <w:r w:rsidRPr="009A7BB4">
        <w:rPr>
          <w:rFonts w:ascii="Arial" w:hAnsi="Arial" w:cs="Arial"/>
          <w:szCs w:val="24"/>
        </w:rPr>
        <w:t xml:space="preserve"> allows Gulf to align valuable resources with the most important employee retention and attraction elements to gain</w:t>
      </w:r>
      <w:r w:rsidR="005B15A3">
        <w:rPr>
          <w:rFonts w:ascii="Arial" w:hAnsi="Arial" w:cs="Arial"/>
          <w:szCs w:val="24"/>
        </w:rPr>
        <w:t xml:space="preserve"> maximum efficiency of </w:t>
      </w:r>
      <w:r w:rsidRPr="009A7BB4">
        <w:rPr>
          <w:rFonts w:ascii="Arial" w:hAnsi="Arial" w:cs="Arial"/>
          <w:szCs w:val="24"/>
        </w:rPr>
        <w:t xml:space="preserve">resources.  </w:t>
      </w:r>
      <w:r w:rsidR="004355C6" w:rsidRPr="009A7BB4">
        <w:rPr>
          <w:rFonts w:ascii="Arial" w:hAnsi="Arial" w:cs="Arial"/>
          <w:szCs w:val="24"/>
        </w:rPr>
        <w:t>If compensation and benefits are evaluated as individual components, it can result in misalignment of elements and inefficient use of resources</w:t>
      </w:r>
      <w:r w:rsidRPr="009A7BB4">
        <w:rPr>
          <w:rFonts w:ascii="Arial" w:hAnsi="Arial" w:cs="Arial"/>
          <w:szCs w:val="24"/>
        </w:rPr>
        <w:t>.</w:t>
      </w:r>
    </w:p>
    <w:p w:rsidR="00A92468" w:rsidRDefault="00A92468" w:rsidP="002F496A">
      <w:pPr>
        <w:pStyle w:val="ListParagraph"/>
        <w:spacing w:line="480" w:lineRule="atLeast"/>
        <w:ind w:left="1440"/>
        <w:rPr>
          <w:rFonts w:ascii="Arial" w:hAnsi="Arial" w:cs="Arial"/>
          <w:szCs w:val="24"/>
        </w:rPr>
      </w:pPr>
    </w:p>
    <w:p w:rsidR="00EF4473" w:rsidRDefault="00027F7F" w:rsidP="000C210F">
      <w:pPr>
        <w:pStyle w:val="ListParagraph"/>
        <w:numPr>
          <w:ilvl w:val="0"/>
          <w:numId w:val="6"/>
        </w:numPr>
        <w:tabs>
          <w:tab w:val="left" w:pos="1440"/>
        </w:tabs>
        <w:spacing w:line="480" w:lineRule="atLeast"/>
        <w:ind w:left="1440" w:hanging="720"/>
        <w:rPr>
          <w:rFonts w:ascii="Arial" w:hAnsi="Arial" w:cs="Arial"/>
          <w:szCs w:val="24"/>
        </w:rPr>
      </w:pPr>
      <w:r w:rsidRPr="009A7BB4">
        <w:rPr>
          <w:rFonts w:ascii="Arial" w:hAnsi="Arial" w:cs="Arial"/>
          <w:szCs w:val="24"/>
        </w:rPr>
        <w:t xml:space="preserve">Retention and attraction of employees.  Evaluating compensation and benefits holistically </w:t>
      </w:r>
      <w:r w:rsidR="00914D82" w:rsidRPr="009A7BB4">
        <w:rPr>
          <w:rFonts w:ascii="Arial" w:hAnsi="Arial" w:cs="Arial"/>
          <w:szCs w:val="24"/>
        </w:rPr>
        <w:t>allows for the alignment of programs with Gulf’s need to attract, engage</w:t>
      </w:r>
      <w:r w:rsidR="00C7668C">
        <w:rPr>
          <w:rFonts w:ascii="Arial" w:hAnsi="Arial" w:cs="Arial"/>
          <w:szCs w:val="24"/>
        </w:rPr>
        <w:t>,</w:t>
      </w:r>
      <w:r w:rsidR="00914D82" w:rsidRPr="009A7BB4">
        <w:rPr>
          <w:rFonts w:ascii="Arial" w:hAnsi="Arial" w:cs="Arial"/>
          <w:szCs w:val="24"/>
        </w:rPr>
        <w:t xml:space="preserve"> and retain its highly skilled workforce.</w:t>
      </w:r>
      <w:r w:rsidR="00CF3EF7" w:rsidRPr="009A7BB4">
        <w:rPr>
          <w:rFonts w:ascii="Arial" w:hAnsi="Arial" w:cs="Arial"/>
          <w:szCs w:val="24"/>
        </w:rPr>
        <w:t xml:space="preserve"> </w:t>
      </w:r>
    </w:p>
    <w:p w:rsidR="000D5FF5" w:rsidRPr="000D5FF5" w:rsidRDefault="000D5FF5" w:rsidP="000C210F">
      <w:pPr>
        <w:tabs>
          <w:tab w:val="left" w:pos="1440"/>
        </w:tabs>
        <w:spacing w:line="480" w:lineRule="atLeast"/>
        <w:ind w:left="720"/>
        <w:rPr>
          <w:rFonts w:ascii="Arial" w:hAnsi="Arial" w:cs="Arial"/>
          <w:szCs w:val="24"/>
        </w:rPr>
      </w:pPr>
    </w:p>
    <w:p w:rsidR="00706EE7" w:rsidRPr="009A7BB4" w:rsidRDefault="00F107A8" w:rsidP="000C210F">
      <w:pPr>
        <w:spacing w:line="480" w:lineRule="atLeast"/>
        <w:ind w:left="720" w:hanging="720"/>
        <w:rPr>
          <w:rFonts w:ascii="Arial" w:hAnsi="Arial" w:cs="Arial"/>
          <w:szCs w:val="24"/>
        </w:rPr>
      </w:pPr>
      <w:r w:rsidRPr="009A7BB4">
        <w:rPr>
          <w:rFonts w:ascii="Arial" w:hAnsi="Arial" w:cs="Arial"/>
          <w:szCs w:val="24"/>
        </w:rPr>
        <w:t>Q.</w:t>
      </w:r>
      <w:r w:rsidR="00DB3ABF" w:rsidRPr="009A7BB4">
        <w:rPr>
          <w:rFonts w:ascii="Arial" w:hAnsi="Arial" w:cs="Arial"/>
          <w:szCs w:val="24"/>
        </w:rPr>
        <w:tab/>
        <w:t xml:space="preserve">What </w:t>
      </w:r>
      <w:r w:rsidR="00DB4AC2" w:rsidRPr="009A7BB4">
        <w:rPr>
          <w:rFonts w:ascii="Arial" w:hAnsi="Arial" w:cs="Arial"/>
          <w:szCs w:val="24"/>
        </w:rPr>
        <w:t>are the components of Gulf’s total package of compensation and benefits?</w:t>
      </w:r>
    </w:p>
    <w:p w:rsidR="00217067" w:rsidRDefault="00DB4AC2"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D07FFE" w:rsidRPr="009A7BB4">
        <w:rPr>
          <w:rFonts w:ascii="Arial" w:hAnsi="Arial" w:cs="Arial"/>
          <w:szCs w:val="24"/>
        </w:rPr>
        <w:t>The compensation portion of Gulf’s total package consists o</w:t>
      </w:r>
      <w:r w:rsidR="00C83E5B" w:rsidRPr="009A7BB4">
        <w:rPr>
          <w:rFonts w:ascii="Arial" w:hAnsi="Arial" w:cs="Arial"/>
          <w:szCs w:val="24"/>
        </w:rPr>
        <w:t xml:space="preserve">f base pay and at-risk </w:t>
      </w:r>
      <w:r w:rsidR="00D07FFE" w:rsidRPr="009A7BB4">
        <w:rPr>
          <w:rFonts w:ascii="Arial" w:hAnsi="Arial" w:cs="Arial"/>
          <w:szCs w:val="24"/>
        </w:rPr>
        <w:t xml:space="preserve">pay. The benefits portion consists of </w:t>
      </w:r>
      <w:r w:rsidR="00602155" w:rsidRPr="009A7BB4">
        <w:rPr>
          <w:rFonts w:ascii="Arial" w:hAnsi="Arial" w:cs="Arial"/>
          <w:szCs w:val="24"/>
        </w:rPr>
        <w:t>hea</w:t>
      </w:r>
      <w:r w:rsidR="0008393F" w:rsidRPr="009A7BB4">
        <w:rPr>
          <w:rFonts w:ascii="Arial" w:hAnsi="Arial" w:cs="Arial"/>
          <w:szCs w:val="24"/>
        </w:rPr>
        <w:t>lth benefits</w:t>
      </w:r>
      <w:r w:rsidR="00C83E5B" w:rsidRPr="009A7BB4">
        <w:rPr>
          <w:rFonts w:ascii="Arial" w:hAnsi="Arial" w:cs="Arial"/>
          <w:szCs w:val="24"/>
        </w:rPr>
        <w:t>,</w:t>
      </w:r>
      <w:r w:rsidR="0008393F" w:rsidRPr="009A7BB4">
        <w:rPr>
          <w:rFonts w:ascii="Arial" w:hAnsi="Arial" w:cs="Arial"/>
          <w:szCs w:val="24"/>
        </w:rPr>
        <w:t xml:space="preserve"> </w:t>
      </w:r>
      <w:r w:rsidR="00602155" w:rsidRPr="009A7BB4">
        <w:rPr>
          <w:rFonts w:ascii="Arial" w:hAnsi="Arial" w:cs="Arial"/>
          <w:szCs w:val="24"/>
        </w:rPr>
        <w:t>retirement benefits</w:t>
      </w:r>
      <w:r w:rsidR="007A5AE4">
        <w:rPr>
          <w:rFonts w:ascii="Arial" w:hAnsi="Arial" w:cs="Arial"/>
          <w:szCs w:val="24"/>
        </w:rPr>
        <w:t xml:space="preserve">, </w:t>
      </w:r>
      <w:r w:rsidR="0008393F" w:rsidRPr="009A7BB4">
        <w:rPr>
          <w:rFonts w:ascii="Arial" w:hAnsi="Arial" w:cs="Arial"/>
          <w:szCs w:val="24"/>
        </w:rPr>
        <w:t>and other benefits such as life and disability insurance</w:t>
      </w:r>
      <w:r w:rsidR="00602155" w:rsidRPr="009A7BB4">
        <w:rPr>
          <w:rFonts w:ascii="Arial" w:hAnsi="Arial" w:cs="Arial"/>
          <w:szCs w:val="24"/>
        </w:rPr>
        <w:t>.</w:t>
      </w:r>
      <w:r w:rsidR="00DB15E2">
        <w:rPr>
          <w:rFonts w:ascii="Arial" w:hAnsi="Arial" w:cs="Arial"/>
          <w:szCs w:val="24"/>
        </w:rPr>
        <w:t xml:space="preserve">  As shown on Exhibit JMG-1, Schedule 1, </w:t>
      </w:r>
      <w:r w:rsidR="00274323" w:rsidRPr="009A7BB4">
        <w:rPr>
          <w:rFonts w:ascii="Arial" w:hAnsi="Arial" w:cs="Arial"/>
          <w:szCs w:val="24"/>
        </w:rPr>
        <w:t xml:space="preserve">Gulf’s total package of compensation and benefits is aligned with its fundamental </w:t>
      </w:r>
      <w:r w:rsidR="000765AE" w:rsidRPr="009A7BB4">
        <w:rPr>
          <w:rFonts w:ascii="Arial" w:hAnsi="Arial" w:cs="Arial"/>
          <w:szCs w:val="24"/>
        </w:rPr>
        <w:t>beli</w:t>
      </w:r>
      <w:r w:rsidR="000765AE">
        <w:rPr>
          <w:rFonts w:ascii="Arial" w:hAnsi="Arial" w:cs="Arial"/>
          <w:szCs w:val="24"/>
        </w:rPr>
        <w:t>efs.</w:t>
      </w:r>
    </w:p>
    <w:p w:rsidR="00A97135" w:rsidRDefault="00A97135" w:rsidP="000C210F">
      <w:pPr>
        <w:spacing w:line="480" w:lineRule="atLeast"/>
        <w:ind w:left="720" w:hanging="720"/>
        <w:rPr>
          <w:rFonts w:ascii="Arial" w:hAnsi="Arial" w:cs="Arial"/>
          <w:szCs w:val="24"/>
        </w:rPr>
      </w:pPr>
    </w:p>
    <w:p w:rsidR="00CB6F89" w:rsidRPr="009A7BB4" w:rsidRDefault="00EF4473"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How does Gulf measure the competitiveness of its compensation and benefits programs against the external market?</w:t>
      </w:r>
    </w:p>
    <w:p w:rsidR="00441FF6" w:rsidRDefault="00EF4473"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Gulf’s total </w:t>
      </w:r>
      <w:r w:rsidR="002F3FA8" w:rsidRPr="009A7BB4">
        <w:rPr>
          <w:rFonts w:ascii="Arial" w:hAnsi="Arial" w:cs="Arial"/>
          <w:szCs w:val="24"/>
        </w:rPr>
        <w:t xml:space="preserve">compensation and benefits program is </w:t>
      </w:r>
      <w:r w:rsidR="002D26DC" w:rsidRPr="009A7BB4">
        <w:rPr>
          <w:rFonts w:ascii="Arial" w:hAnsi="Arial" w:cs="Arial"/>
          <w:szCs w:val="24"/>
        </w:rPr>
        <w:t>managed to</w:t>
      </w:r>
      <w:r w:rsidR="002F3FA8" w:rsidRPr="009A7BB4">
        <w:rPr>
          <w:rFonts w:ascii="Arial" w:hAnsi="Arial" w:cs="Arial"/>
          <w:szCs w:val="24"/>
        </w:rPr>
        <w:t xml:space="preserve"> the median of the external market.  By </w:t>
      </w:r>
      <w:r w:rsidR="002D26DC" w:rsidRPr="009A7BB4">
        <w:rPr>
          <w:rFonts w:ascii="Arial" w:hAnsi="Arial" w:cs="Arial"/>
          <w:szCs w:val="24"/>
        </w:rPr>
        <w:t xml:space="preserve">managing to </w:t>
      </w:r>
      <w:r w:rsidR="002F3FA8" w:rsidRPr="009A7BB4">
        <w:rPr>
          <w:rFonts w:ascii="Arial" w:hAnsi="Arial" w:cs="Arial"/>
          <w:szCs w:val="24"/>
        </w:rPr>
        <w:t xml:space="preserve">the median, we </w:t>
      </w:r>
      <w:r w:rsidR="00441FF6" w:rsidRPr="009A7BB4">
        <w:rPr>
          <w:rFonts w:ascii="Arial" w:hAnsi="Arial" w:cs="Arial"/>
          <w:szCs w:val="24"/>
        </w:rPr>
        <w:t xml:space="preserve">want to provide competitive compensation </w:t>
      </w:r>
      <w:r w:rsidR="00572FCD" w:rsidRPr="009A7BB4">
        <w:rPr>
          <w:rFonts w:ascii="Arial" w:hAnsi="Arial" w:cs="Arial"/>
          <w:szCs w:val="24"/>
        </w:rPr>
        <w:t xml:space="preserve">and benefits </w:t>
      </w:r>
      <w:r w:rsidR="00441FF6" w:rsidRPr="009A7BB4">
        <w:rPr>
          <w:rFonts w:ascii="Arial" w:hAnsi="Arial" w:cs="Arial"/>
          <w:szCs w:val="24"/>
        </w:rPr>
        <w:t>that w</w:t>
      </w:r>
      <w:r w:rsidR="00975A8B" w:rsidRPr="009A7BB4">
        <w:rPr>
          <w:rFonts w:ascii="Arial" w:hAnsi="Arial" w:cs="Arial"/>
          <w:szCs w:val="24"/>
        </w:rPr>
        <w:t>ill allow us to attract, engage</w:t>
      </w:r>
      <w:r w:rsidR="00C7668C">
        <w:rPr>
          <w:rFonts w:ascii="Arial" w:hAnsi="Arial" w:cs="Arial"/>
          <w:szCs w:val="24"/>
        </w:rPr>
        <w:t>,</w:t>
      </w:r>
      <w:r w:rsidR="00975A8B" w:rsidRPr="009A7BB4">
        <w:rPr>
          <w:rFonts w:ascii="Arial" w:hAnsi="Arial" w:cs="Arial"/>
          <w:szCs w:val="24"/>
        </w:rPr>
        <w:t xml:space="preserve"> and retain </w:t>
      </w:r>
      <w:r w:rsidR="00441FF6" w:rsidRPr="009A7BB4">
        <w:rPr>
          <w:rFonts w:ascii="Arial" w:hAnsi="Arial" w:cs="Arial"/>
          <w:szCs w:val="24"/>
        </w:rPr>
        <w:t xml:space="preserve">qualified employees while also managing costs.  Gulf utilizes </w:t>
      </w:r>
      <w:r w:rsidR="00572FCD" w:rsidRPr="009A7BB4">
        <w:rPr>
          <w:rFonts w:ascii="Arial" w:hAnsi="Arial" w:cs="Arial"/>
          <w:szCs w:val="24"/>
        </w:rPr>
        <w:t>r</w:t>
      </w:r>
      <w:r w:rsidR="00441FF6" w:rsidRPr="009A7BB4">
        <w:rPr>
          <w:rFonts w:ascii="Arial" w:hAnsi="Arial" w:cs="Arial"/>
          <w:szCs w:val="24"/>
        </w:rPr>
        <w:t>ecognized compensation and benefit consultants</w:t>
      </w:r>
      <w:r w:rsidR="00C7668C">
        <w:rPr>
          <w:rFonts w:ascii="Arial" w:hAnsi="Arial" w:cs="Arial"/>
          <w:szCs w:val="24"/>
        </w:rPr>
        <w:t>,</w:t>
      </w:r>
      <w:r w:rsidR="00441FF6" w:rsidRPr="009A7BB4">
        <w:rPr>
          <w:rFonts w:ascii="Arial" w:hAnsi="Arial" w:cs="Arial"/>
          <w:szCs w:val="24"/>
        </w:rPr>
        <w:t xml:space="preserve"> such as </w:t>
      </w:r>
      <w:r w:rsidR="00E6015C" w:rsidRPr="009A7BB4">
        <w:rPr>
          <w:rFonts w:ascii="Arial" w:hAnsi="Arial" w:cs="Arial"/>
          <w:szCs w:val="24"/>
        </w:rPr>
        <w:t xml:space="preserve">Aon Hewitt </w:t>
      </w:r>
      <w:r w:rsidR="00E6015C">
        <w:rPr>
          <w:rFonts w:ascii="Arial" w:hAnsi="Arial" w:cs="Arial"/>
          <w:szCs w:val="24"/>
        </w:rPr>
        <w:t xml:space="preserve">and </w:t>
      </w:r>
      <w:r w:rsidR="00441FF6" w:rsidRPr="009A7BB4">
        <w:rPr>
          <w:rFonts w:ascii="Arial" w:hAnsi="Arial" w:cs="Arial"/>
          <w:szCs w:val="24"/>
        </w:rPr>
        <w:t>Towers</w:t>
      </w:r>
      <w:r w:rsidR="00E4779E">
        <w:rPr>
          <w:rFonts w:ascii="Arial" w:hAnsi="Arial" w:cs="Arial"/>
          <w:szCs w:val="24"/>
        </w:rPr>
        <w:t xml:space="preserve"> </w:t>
      </w:r>
      <w:r w:rsidR="00441FF6" w:rsidRPr="009A7BB4">
        <w:rPr>
          <w:rFonts w:ascii="Arial" w:hAnsi="Arial" w:cs="Arial"/>
          <w:szCs w:val="24"/>
        </w:rPr>
        <w:t>Watson</w:t>
      </w:r>
      <w:r w:rsidR="00C7668C">
        <w:rPr>
          <w:rFonts w:ascii="Arial" w:hAnsi="Arial" w:cs="Arial"/>
          <w:szCs w:val="24"/>
        </w:rPr>
        <w:t>,</w:t>
      </w:r>
      <w:r w:rsidR="00441FF6" w:rsidRPr="009A7BB4">
        <w:rPr>
          <w:rFonts w:ascii="Arial" w:hAnsi="Arial" w:cs="Arial"/>
          <w:szCs w:val="24"/>
        </w:rPr>
        <w:t xml:space="preserve"> to benchmark our compensation and benefit programs against the external market.</w:t>
      </w:r>
    </w:p>
    <w:p w:rsidR="000578BA" w:rsidRPr="009A7BB4" w:rsidRDefault="000578BA" w:rsidP="000C210F">
      <w:pPr>
        <w:spacing w:line="480" w:lineRule="atLeast"/>
        <w:ind w:left="720" w:hanging="720"/>
        <w:rPr>
          <w:rFonts w:ascii="Arial" w:hAnsi="Arial" w:cs="Arial"/>
          <w:szCs w:val="24"/>
        </w:rPr>
      </w:pPr>
    </w:p>
    <w:p w:rsidR="00C374B6" w:rsidRDefault="00C374B6"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What do you mean when you </w:t>
      </w:r>
      <w:r w:rsidR="005B7EB7" w:rsidRPr="009A7BB4">
        <w:rPr>
          <w:rFonts w:ascii="Arial" w:hAnsi="Arial" w:cs="Arial"/>
          <w:szCs w:val="24"/>
        </w:rPr>
        <w:t>refer to managing</w:t>
      </w:r>
      <w:r w:rsidR="002D26DC" w:rsidRPr="009A7BB4">
        <w:rPr>
          <w:rFonts w:ascii="Arial" w:hAnsi="Arial" w:cs="Arial"/>
          <w:szCs w:val="24"/>
        </w:rPr>
        <w:t xml:space="preserve"> </w:t>
      </w:r>
      <w:r w:rsidRPr="009A7BB4">
        <w:rPr>
          <w:rFonts w:ascii="Arial" w:hAnsi="Arial" w:cs="Arial"/>
          <w:szCs w:val="24"/>
        </w:rPr>
        <w:t xml:space="preserve">Gulf’s total compensation and benefits </w:t>
      </w:r>
      <w:r w:rsidR="008409F0" w:rsidRPr="009A7BB4">
        <w:rPr>
          <w:rFonts w:ascii="Arial" w:hAnsi="Arial" w:cs="Arial"/>
          <w:szCs w:val="24"/>
        </w:rPr>
        <w:t>package</w:t>
      </w:r>
      <w:r w:rsidRPr="009A7BB4">
        <w:rPr>
          <w:rFonts w:ascii="Arial" w:hAnsi="Arial" w:cs="Arial"/>
          <w:szCs w:val="24"/>
        </w:rPr>
        <w:t xml:space="preserve"> </w:t>
      </w:r>
      <w:r w:rsidR="001A05D5">
        <w:rPr>
          <w:rFonts w:ascii="Arial" w:hAnsi="Arial" w:cs="Arial"/>
          <w:szCs w:val="24"/>
        </w:rPr>
        <w:t>to</w:t>
      </w:r>
      <w:r w:rsidRPr="009A7BB4">
        <w:rPr>
          <w:rFonts w:ascii="Arial" w:hAnsi="Arial" w:cs="Arial"/>
          <w:szCs w:val="24"/>
        </w:rPr>
        <w:t xml:space="preserve"> the median</w:t>
      </w:r>
      <w:r w:rsidR="00C97F30" w:rsidRPr="009A7BB4">
        <w:rPr>
          <w:rFonts w:ascii="Arial" w:hAnsi="Arial" w:cs="Arial"/>
          <w:szCs w:val="24"/>
        </w:rPr>
        <w:t xml:space="preserve"> of the external market</w:t>
      </w:r>
      <w:r w:rsidRPr="009A7BB4">
        <w:rPr>
          <w:rFonts w:ascii="Arial" w:hAnsi="Arial" w:cs="Arial"/>
          <w:szCs w:val="24"/>
        </w:rPr>
        <w:t>?</w:t>
      </w:r>
    </w:p>
    <w:p w:rsidR="00E3283E" w:rsidRPr="009A7BB4" w:rsidRDefault="00FC6C58"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Median or 50</w:t>
      </w:r>
      <w:r w:rsidRPr="00877C2B">
        <w:rPr>
          <w:rFonts w:ascii="Arial" w:hAnsi="Arial" w:cs="Arial"/>
          <w:szCs w:val="24"/>
        </w:rPr>
        <w:t>th</w:t>
      </w:r>
      <w:r w:rsidRPr="009A7BB4">
        <w:rPr>
          <w:rFonts w:ascii="Arial" w:hAnsi="Arial" w:cs="Arial"/>
          <w:szCs w:val="24"/>
        </w:rPr>
        <w:t xml:space="preserve"> percentile of the market represents the middle of the market</w:t>
      </w:r>
    </w:p>
    <w:p w:rsidR="00C374B6" w:rsidRPr="009A7BB4" w:rsidRDefault="00C97F30" w:rsidP="00877C2B">
      <w:pPr>
        <w:spacing w:line="480" w:lineRule="atLeast"/>
        <w:ind w:left="720"/>
        <w:rPr>
          <w:rFonts w:ascii="Arial" w:hAnsi="Arial" w:cs="Arial"/>
          <w:szCs w:val="24"/>
        </w:rPr>
      </w:pPr>
      <w:proofErr w:type="gramStart"/>
      <w:r w:rsidRPr="009A7BB4">
        <w:rPr>
          <w:rFonts w:ascii="Arial" w:hAnsi="Arial" w:cs="Arial"/>
          <w:szCs w:val="24"/>
        </w:rPr>
        <w:t>where</w:t>
      </w:r>
      <w:proofErr w:type="gramEnd"/>
      <w:r w:rsidRPr="009A7BB4">
        <w:rPr>
          <w:rFonts w:ascii="Arial" w:hAnsi="Arial" w:cs="Arial"/>
          <w:szCs w:val="24"/>
        </w:rPr>
        <w:t xml:space="preserve"> half of the market is above and half is below. Gulf </w:t>
      </w:r>
      <w:r w:rsidR="008409F0" w:rsidRPr="009A7BB4">
        <w:rPr>
          <w:rFonts w:ascii="Arial" w:hAnsi="Arial" w:cs="Arial"/>
          <w:szCs w:val="24"/>
        </w:rPr>
        <w:t>manages to the</w:t>
      </w:r>
      <w:r w:rsidRPr="009A7BB4">
        <w:rPr>
          <w:rFonts w:ascii="Arial" w:hAnsi="Arial" w:cs="Arial"/>
          <w:szCs w:val="24"/>
        </w:rPr>
        <w:t xml:space="preserve"> median of the market so that our total compensation</w:t>
      </w:r>
      <w:r w:rsidR="002D4CC3" w:rsidRPr="009A7BB4">
        <w:rPr>
          <w:rFonts w:ascii="Arial" w:hAnsi="Arial" w:cs="Arial"/>
          <w:szCs w:val="24"/>
        </w:rPr>
        <w:t xml:space="preserve"> and benefits are in the middle.</w:t>
      </w:r>
    </w:p>
    <w:p w:rsidR="00726BD4" w:rsidRDefault="00726BD4" w:rsidP="000C210F">
      <w:pPr>
        <w:spacing w:line="480" w:lineRule="atLeast"/>
        <w:ind w:left="720" w:hanging="720"/>
        <w:rPr>
          <w:rFonts w:ascii="Arial" w:hAnsi="Arial" w:cs="Arial"/>
          <w:szCs w:val="24"/>
        </w:rPr>
      </w:pPr>
    </w:p>
    <w:p w:rsidR="00E3283E" w:rsidRPr="009A7BB4" w:rsidRDefault="00E3283E" w:rsidP="000C210F">
      <w:pPr>
        <w:spacing w:line="480" w:lineRule="atLeast"/>
        <w:ind w:left="720" w:hanging="720"/>
        <w:rPr>
          <w:rFonts w:ascii="Arial" w:hAnsi="Arial" w:cs="Arial"/>
          <w:szCs w:val="24"/>
        </w:rPr>
      </w:pPr>
    </w:p>
    <w:p w:rsidR="00B73A2A" w:rsidRPr="009A7BB4" w:rsidRDefault="006A3C29" w:rsidP="000C210F">
      <w:pPr>
        <w:spacing w:line="480" w:lineRule="atLeast"/>
        <w:jc w:val="center"/>
        <w:rPr>
          <w:rFonts w:ascii="Arial" w:hAnsi="Arial" w:cs="Arial"/>
          <w:szCs w:val="24"/>
        </w:rPr>
      </w:pPr>
      <w:r w:rsidRPr="009A7BB4">
        <w:rPr>
          <w:rFonts w:ascii="Arial" w:hAnsi="Arial" w:cs="Arial"/>
          <w:b/>
          <w:szCs w:val="24"/>
        </w:rPr>
        <w:t xml:space="preserve">II. </w:t>
      </w:r>
      <w:r w:rsidR="007333BF" w:rsidRPr="009A7BB4">
        <w:rPr>
          <w:rFonts w:ascii="Arial" w:hAnsi="Arial" w:cs="Arial"/>
          <w:b/>
          <w:szCs w:val="24"/>
        </w:rPr>
        <w:t>TOTAL COMPENSATION</w:t>
      </w:r>
    </w:p>
    <w:p w:rsidR="00B73A2A" w:rsidRPr="009A7BB4" w:rsidRDefault="00B73A2A" w:rsidP="000C210F">
      <w:pPr>
        <w:spacing w:line="480" w:lineRule="atLeast"/>
        <w:ind w:left="720" w:hanging="720"/>
        <w:rPr>
          <w:rFonts w:ascii="Arial" w:hAnsi="Arial" w:cs="Arial"/>
          <w:szCs w:val="24"/>
        </w:rPr>
      </w:pPr>
    </w:p>
    <w:p w:rsidR="008A3A2F" w:rsidRPr="009A7BB4" w:rsidRDefault="008A3A2F"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What is Gulf’s approach for designing employee compensation?</w:t>
      </w:r>
    </w:p>
    <w:p w:rsidR="008A3A2F" w:rsidRDefault="008A3A2F"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Our employee compensation is designed to provide total compensation that will allow us to attract, </w:t>
      </w:r>
      <w:r w:rsidR="00126B11" w:rsidRPr="009A7BB4">
        <w:rPr>
          <w:rFonts w:ascii="Arial" w:hAnsi="Arial" w:cs="Arial"/>
          <w:szCs w:val="24"/>
        </w:rPr>
        <w:t>engage</w:t>
      </w:r>
      <w:r w:rsidRPr="009A7BB4">
        <w:rPr>
          <w:rFonts w:ascii="Arial" w:hAnsi="Arial" w:cs="Arial"/>
          <w:szCs w:val="24"/>
        </w:rPr>
        <w:t xml:space="preserve">, </w:t>
      </w:r>
      <w:r w:rsidR="00126B11" w:rsidRPr="009A7BB4">
        <w:rPr>
          <w:rFonts w:ascii="Arial" w:hAnsi="Arial" w:cs="Arial"/>
          <w:szCs w:val="24"/>
        </w:rPr>
        <w:t>retain</w:t>
      </w:r>
      <w:r w:rsidR="009A51A4">
        <w:rPr>
          <w:rFonts w:ascii="Arial" w:hAnsi="Arial" w:cs="Arial"/>
          <w:szCs w:val="24"/>
        </w:rPr>
        <w:t xml:space="preserve">, </w:t>
      </w:r>
      <w:r w:rsidR="00087EB4">
        <w:rPr>
          <w:rFonts w:ascii="Arial" w:hAnsi="Arial" w:cs="Arial"/>
          <w:szCs w:val="24"/>
        </w:rPr>
        <w:t>and competitively compensate</w:t>
      </w:r>
      <w:r w:rsidRPr="009A7BB4">
        <w:rPr>
          <w:rFonts w:ascii="Arial" w:hAnsi="Arial" w:cs="Arial"/>
          <w:szCs w:val="24"/>
        </w:rPr>
        <w:t xml:space="preserve"> emp</w:t>
      </w:r>
      <w:r w:rsidR="00023EAF" w:rsidRPr="009A7BB4">
        <w:rPr>
          <w:rFonts w:ascii="Arial" w:hAnsi="Arial" w:cs="Arial"/>
          <w:szCs w:val="24"/>
        </w:rPr>
        <w:t>loyees based on individual and C</w:t>
      </w:r>
      <w:r w:rsidRPr="009A7BB4">
        <w:rPr>
          <w:rFonts w:ascii="Arial" w:hAnsi="Arial" w:cs="Arial"/>
          <w:szCs w:val="24"/>
        </w:rPr>
        <w:t xml:space="preserve">ompany performance.  The total compensation an employee receives is provided in the form of base pay and at-risk pay. Having total compensation provided in this form </w:t>
      </w:r>
      <w:r w:rsidR="008503FC">
        <w:rPr>
          <w:rFonts w:ascii="Arial" w:hAnsi="Arial" w:cs="Arial"/>
          <w:szCs w:val="24"/>
        </w:rPr>
        <w:t>with a portion</w:t>
      </w:r>
      <w:r w:rsidRPr="009A7BB4">
        <w:rPr>
          <w:rFonts w:ascii="Arial" w:hAnsi="Arial" w:cs="Arial"/>
          <w:szCs w:val="24"/>
        </w:rPr>
        <w:t xml:space="preserve"> tied to performance has allowed Gulf to develop a culture </w:t>
      </w:r>
      <w:r w:rsidR="008409F0" w:rsidRPr="009A7BB4">
        <w:rPr>
          <w:rFonts w:ascii="Arial" w:hAnsi="Arial" w:cs="Arial"/>
          <w:szCs w:val="24"/>
        </w:rPr>
        <w:t>of indi</w:t>
      </w:r>
      <w:r w:rsidR="00554761">
        <w:rPr>
          <w:rFonts w:ascii="Arial" w:hAnsi="Arial" w:cs="Arial"/>
          <w:szCs w:val="24"/>
        </w:rPr>
        <w:t>vidua</w:t>
      </w:r>
      <w:r w:rsidR="007050D6">
        <w:rPr>
          <w:rFonts w:ascii="Arial" w:hAnsi="Arial" w:cs="Arial"/>
          <w:szCs w:val="24"/>
        </w:rPr>
        <w:t>l, t</w:t>
      </w:r>
      <w:r w:rsidR="00554761">
        <w:rPr>
          <w:rFonts w:ascii="Arial" w:hAnsi="Arial" w:cs="Arial"/>
          <w:szCs w:val="24"/>
        </w:rPr>
        <w:t xml:space="preserve">eam </w:t>
      </w:r>
      <w:r w:rsidR="007050D6">
        <w:rPr>
          <w:rFonts w:ascii="Arial" w:hAnsi="Arial" w:cs="Arial"/>
          <w:szCs w:val="24"/>
        </w:rPr>
        <w:t xml:space="preserve">and customer </w:t>
      </w:r>
      <w:r w:rsidR="00554761">
        <w:rPr>
          <w:rFonts w:ascii="Arial" w:hAnsi="Arial" w:cs="Arial"/>
          <w:szCs w:val="24"/>
        </w:rPr>
        <w:t>accountability.</w:t>
      </w:r>
    </w:p>
    <w:p w:rsidR="00554761" w:rsidRPr="009A7BB4" w:rsidRDefault="00554761" w:rsidP="000C210F">
      <w:pPr>
        <w:spacing w:line="480" w:lineRule="atLeast"/>
        <w:ind w:left="720" w:hanging="720"/>
        <w:rPr>
          <w:rFonts w:ascii="Arial" w:hAnsi="Arial" w:cs="Arial"/>
          <w:szCs w:val="24"/>
        </w:rPr>
      </w:pPr>
    </w:p>
    <w:p w:rsidR="008A3A2F" w:rsidRPr="009A7BB4" w:rsidRDefault="008A3A2F"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Please describe </w:t>
      </w:r>
      <w:r w:rsidR="001A6908" w:rsidRPr="009A7BB4">
        <w:rPr>
          <w:rFonts w:ascii="Arial" w:hAnsi="Arial" w:cs="Arial"/>
          <w:szCs w:val="24"/>
        </w:rPr>
        <w:t xml:space="preserve">the process for determining </w:t>
      </w:r>
      <w:r w:rsidRPr="009A7BB4">
        <w:rPr>
          <w:rFonts w:ascii="Arial" w:hAnsi="Arial" w:cs="Arial"/>
          <w:szCs w:val="24"/>
        </w:rPr>
        <w:t xml:space="preserve">Gulf’s </w:t>
      </w:r>
      <w:r w:rsidR="001626D8" w:rsidRPr="009A7BB4">
        <w:rPr>
          <w:rFonts w:ascii="Arial" w:hAnsi="Arial" w:cs="Arial"/>
          <w:szCs w:val="24"/>
        </w:rPr>
        <w:t xml:space="preserve">total compensation of </w:t>
      </w:r>
      <w:r w:rsidRPr="009A7BB4">
        <w:rPr>
          <w:rFonts w:ascii="Arial" w:hAnsi="Arial" w:cs="Arial"/>
          <w:szCs w:val="24"/>
        </w:rPr>
        <w:t>base pay and at-risk pay.</w:t>
      </w:r>
    </w:p>
    <w:p w:rsidR="00182860" w:rsidRDefault="008A3A2F"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08393F" w:rsidRPr="009A7BB4">
        <w:rPr>
          <w:rFonts w:ascii="Arial" w:hAnsi="Arial" w:cs="Arial"/>
          <w:szCs w:val="24"/>
        </w:rPr>
        <w:t>We go through the following steps to determine total compensation</w:t>
      </w:r>
      <w:r w:rsidR="0030797E" w:rsidRPr="009A7BB4">
        <w:rPr>
          <w:rFonts w:ascii="Arial" w:hAnsi="Arial" w:cs="Arial"/>
          <w:szCs w:val="24"/>
        </w:rPr>
        <w:t>:</w:t>
      </w:r>
    </w:p>
    <w:p w:rsidR="00182860" w:rsidRDefault="00E4779E" w:rsidP="000C210F">
      <w:pPr>
        <w:pStyle w:val="ListParagraph"/>
        <w:numPr>
          <w:ilvl w:val="0"/>
          <w:numId w:val="30"/>
        </w:numPr>
        <w:spacing w:line="480" w:lineRule="atLeast"/>
        <w:rPr>
          <w:rFonts w:ascii="Arial" w:hAnsi="Arial" w:cs="Arial"/>
          <w:szCs w:val="24"/>
        </w:rPr>
      </w:pPr>
      <w:r w:rsidRPr="00E35AD6">
        <w:rPr>
          <w:rFonts w:ascii="Arial" w:hAnsi="Arial" w:cs="Arial"/>
          <w:szCs w:val="24"/>
        </w:rPr>
        <w:t xml:space="preserve">Determine the median total target compensation for each position </w:t>
      </w:r>
      <w:r w:rsidRPr="000578BA">
        <w:rPr>
          <w:rFonts w:ascii="Arial" w:hAnsi="Arial" w:cs="Arial"/>
          <w:szCs w:val="24"/>
        </w:rPr>
        <w:t>through the use of compensation surveys published by recognized</w:t>
      </w:r>
      <w:r w:rsidR="000578BA">
        <w:rPr>
          <w:rFonts w:ascii="Arial" w:hAnsi="Arial" w:cs="Arial"/>
          <w:szCs w:val="24"/>
        </w:rPr>
        <w:t xml:space="preserve"> </w:t>
      </w:r>
      <w:r w:rsidR="00182860" w:rsidRPr="000578BA">
        <w:rPr>
          <w:rFonts w:ascii="Arial" w:hAnsi="Arial" w:cs="Arial"/>
          <w:szCs w:val="24"/>
        </w:rPr>
        <w:t xml:space="preserve">third-party sources.  Total compensation is comparable to what </w:t>
      </w:r>
      <w:r w:rsidR="008503FC">
        <w:rPr>
          <w:rFonts w:ascii="Arial" w:hAnsi="Arial" w:cs="Arial"/>
          <w:szCs w:val="24"/>
        </w:rPr>
        <w:t xml:space="preserve">companies with whom we compete for talent </w:t>
      </w:r>
      <w:r w:rsidR="00182860" w:rsidRPr="000578BA">
        <w:rPr>
          <w:rFonts w:ascii="Arial" w:hAnsi="Arial" w:cs="Arial"/>
          <w:szCs w:val="24"/>
        </w:rPr>
        <w:t>offer their employees performing similar jobs with similar responsibilities and skill sets.</w:t>
      </w:r>
    </w:p>
    <w:p w:rsidR="00FC6C58" w:rsidRDefault="00FC6C58" w:rsidP="00877C2B">
      <w:pPr>
        <w:pStyle w:val="ListParagraph"/>
        <w:spacing w:line="480" w:lineRule="atLeast"/>
        <w:ind w:left="1440"/>
        <w:rPr>
          <w:rFonts w:ascii="Arial" w:hAnsi="Arial" w:cs="Arial"/>
          <w:szCs w:val="24"/>
        </w:rPr>
      </w:pPr>
    </w:p>
    <w:p w:rsidR="002D4CC3" w:rsidRPr="009A7BB4" w:rsidRDefault="00090FC0" w:rsidP="000C210F">
      <w:pPr>
        <w:pStyle w:val="ListParagraph"/>
        <w:numPr>
          <w:ilvl w:val="0"/>
          <w:numId w:val="27"/>
        </w:numPr>
        <w:spacing w:line="480" w:lineRule="atLeast"/>
        <w:rPr>
          <w:rFonts w:ascii="Arial" w:hAnsi="Arial" w:cs="Arial"/>
          <w:szCs w:val="24"/>
        </w:rPr>
      </w:pPr>
      <w:r>
        <w:rPr>
          <w:rFonts w:ascii="Arial" w:hAnsi="Arial" w:cs="Arial"/>
          <w:szCs w:val="24"/>
        </w:rPr>
        <w:t>Based on the market, a portion of each individual’s total target compensation is subtracted and allocated to at-risk pay based on goals th</w:t>
      </w:r>
      <w:r w:rsidR="004E2A5E">
        <w:rPr>
          <w:rFonts w:ascii="Arial" w:hAnsi="Arial" w:cs="Arial"/>
          <w:szCs w:val="24"/>
        </w:rPr>
        <w:t>at benefit our customers</w:t>
      </w:r>
      <w:r w:rsidR="00C01EE6">
        <w:rPr>
          <w:rFonts w:ascii="Arial" w:hAnsi="Arial" w:cs="Arial"/>
          <w:szCs w:val="24"/>
        </w:rPr>
        <w:t xml:space="preserve">, </w:t>
      </w:r>
      <w:r>
        <w:rPr>
          <w:rFonts w:ascii="Arial" w:hAnsi="Arial" w:cs="Arial"/>
          <w:szCs w:val="24"/>
        </w:rPr>
        <w:t>directly aligning individual compensation with customers</w:t>
      </w:r>
      <w:r w:rsidR="00247C46">
        <w:rPr>
          <w:rFonts w:ascii="Arial" w:hAnsi="Arial" w:cs="Arial"/>
          <w:szCs w:val="24"/>
        </w:rPr>
        <w:t>’</w:t>
      </w:r>
      <w:r>
        <w:rPr>
          <w:rFonts w:ascii="Arial" w:hAnsi="Arial" w:cs="Arial"/>
          <w:szCs w:val="24"/>
        </w:rPr>
        <w:t xml:space="preserve"> interests. </w:t>
      </w:r>
      <w:r w:rsidR="00DA4ACC" w:rsidRPr="009A7BB4">
        <w:rPr>
          <w:rFonts w:ascii="Arial" w:hAnsi="Arial" w:cs="Arial"/>
          <w:szCs w:val="24"/>
        </w:rPr>
        <w:t xml:space="preserve">Positions with </w:t>
      </w:r>
      <w:r w:rsidR="00023EAF" w:rsidRPr="009A7BB4">
        <w:rPr>
          <w:rFonts w:ascii="Arial" w:hAnsi="Arial" w:cs="Arial"/>
          <w:szCs w:val="24"/>
        </w:rPr>
        <w:t>a greater influence over C</w:t>
      </w:r>
      <w:r w:rsidR="00CE1C68" w:rsidRPr="009A7BB4">
        <w:rPr>
          <w:rFonts w:ascii="Arial" w:hAnsi="Arial" w:cs="Arial"/>
          <w:szCs w:val="24"/>
        </w:rPr>
        <w:t xml:space="preserve">ompany performance </w:t>
      </w:r>
      <w:r w:rsidR="009C0F9B" w:rsidRPr="009A7BB4">
        <w:rPr>
          <w:rFonts w:ascii="Arial" w:hAnsi="Arial" w:cs="Arial"/>
          <w:szCs w:val="24"/>
        </w:rPr>
        <w:t xml:space="preserve">have a greater portion of total compensation that is </w:t>
      </w:r>
      <w:r>
        <w:rPr>
          <w:rFonts w:ascii="Arial" w:hAnsi="Arial" w:cs="Arial"/>
          <w:szCs w:val="24"/>
        </w:rPr>
        <w:t xml:space="preserve">allocated to </w:t>
      </w:r>
      <w:r w:rsidR="009C0F9B" w:rsidRPr="009A7BB4">
        <w:rPr>
          <w:rFonts w:ascii="Arial" w:hAnsi="Arial" w:cs="Arial"/>
          <w:szCs w:val="24"/>
        </w:rPr>
        <w:t>at-risk pay.</w:t>
      </w:r>
    </w:p>
    <w:p w:rsidR="001A6908" w:rsidRPr="009A7BB4" w:rsidRDefault="00E1140A" w:rsidP="000C210F">
      <w:pPr>
        <w:pStyle w:val="ListParagraph"/>
        <w:numPr>
          <w:ilvl w:val="0"/>
          <w:numId w:val="27"/>
        </w:numPr>
        <w:spacing w:line="480" w:lineRule="atLeast"/>
        <w:rPr>
          <w:rFonts w:ascii="Arial" w:hAnsi="Arial" w:cs="Arial"/>
          <w:szCs w:val="24"/>
        </w:rPr>
      </w:pPr>
      <w:r w:rsidRPr="009A7BB4">
        <w:rPr>
          <w:rFonts w:ascii="Arial" w:hAnsi="Arial" w:cs="Arial"/>
          <w:szCs w:val="24"/>
        </w:rPr>
        <w:t xml:space="preserve">Review the allocation of total compensation between base pay and at-risk pay to ensure it aligns with our </w:t>
      </w:r>
      <w:r w:rsidR="00B33FEB" w:rsidRPr="009A7BB4">
        <w:rPr>
          <w:rFonts w:ascii="Arial" w:hAnsi="Arial" w:cs="Arial"/>
          <w:szCs w:val="24"/>
        </w:rPr>
        <w:t xml:space="preserve">fundamental </w:t>
      </w:r>
      <w:r w:rsidRPr="009A7BB4">
        <w:rPr>
          <w:rFonts w:ascii="Arial" w:hAnsi="Arial" w:cs="Arial"/>
          <w:szCs w:val="24"/>
        </w:rPr>
        <w:t>beliefs.</w:t>
      </w:r>
    </w:p>
    <w:p w:rsidR="0030797E" w:rsidRPr="009A7BB4" w:rsidRDefault="0030797E" w:rsidP="000C210F">
      <w:pPr>
        <w:spacing w:line="480" w:lineRule="atLeast"/>
        <w:ind w:left="720" w:hanging="720"/>
        <w:rPr>
          <w:rFonts w:ascii="Arial" w:hAnsi="Arial" w:cs="Arial"/>
          <w:szCs w:val="24"/>
        </w:rPr>
      </w:pPr>
    </w:p>
    <w:p w:rsidR="00D42FA1" w:rsidRPr="009A7BB4" w:rsidRDefault="00D42FA1"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Why has Gulf chosen to provide total compensation in the form of base pay and at-risk pay?</w:t>
      </w:r>
    </w:p>
    <w:p w:rsidR="001E1275" w:rsidRDefault="00D42FA1"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Gulf has chosen to provide total compensation in the form of base pay and at-risk pay to </w:t>
      </w:r>
      <w:r w:rsidR="00782341" w:rsidRPr="009A7BB4">
        <w:rPr>
          <w:rFonts w:ascii="Arial" w:hAnsi="Arial" w:cs="Arial"/>
          <w:szCs w:val="24"/>
        </w:rPr>
        <w:t xml:space="preserve">emphasize performance and </w:t>
      </w:r>
      <w:r w:rsidR="00EC3108" w:rsidRPr="009A7BB4">
        <w:rPr>
          <w:rFonts w:ascii="Arial" w:hAnsi="Arial" w:cs="Arial"/>
          <w:szCs w:val="24"/>
        </w:rPr>
        <w:t>to align</w:t>
      </w:r>
      <w:r w:rsidR="0098377A" w:rsidRPr="009A7BB4">
        <w:rPr>
          <w:rFonts w:ascii="Arial" w:hAnsi="Arial" w:cs="Arial"/>
          <w:szCs w:val="24"/>
        </w:rPr>
        <w:t xml:space="preserve"> the interests of o</w:t>
      </w:r>
      <w:r w:rsidR="00031C41">
        <w:rPr>
          <w:rFonts w:ascii="Arial" w:hAnsi="Arial" w:cs="Arial"/>
          <w:szCs w:val="24"/>
        </w:rPr>
        <w:t xml:space="preserve">ur employees with our customers.  </w:t>
      </w:r>
      <w:r w:rsidR="00BC4156">
        <w:rPr>
          <w:rFonts w:ascii="Arial" w:hAnsi="Arial" w:cs="Arial"/>
          <w:szCs w:val="24"/>
        </w:rPr>
        <w:t>The table provided on page nine</w:t>
      </w:r>
      <w:r w:rsidR="00AE1A39">
        <w:rPr>
          <w:rFonts w:ascii="Arial" w:hAnsi="Arial" w:cs="Arial"/>
          <w:szCs w:val="24"/>
        </w:rPr>
        <w:t xml:space="preserve"> </w:t>
      </w:r>
      <w:r w:rsidR="00A47696" w:rsidRPr="009A7BB4">
        <w:rPr>
          <w:rFonts w:ascii="Arial" w:hAnsi="Arial" w:cs="Arial"/>
          <w:szCs w:val="24"/>
        </w:rPr>
        <w:t>illustrates</w:t>
      </w:r>
      <w:r w:rsidR="00351C29" w:rsidRPr="009A7BB4">
        <w:rPr>
          <w:rFonts w:ascii="Arial" w:hAnsi="Arial" w:cs="Arial"/>
          <w:szCs w:val="24"/>
        </w:rPr>
        <w:t xml:space="preserve"> how a philosophy of providing total compensation in the form of base pay with no </w:t>
      </w:r>
      <w:r w:rsidR="00D60BB4">
        <w:rPr>
          <w:rFonts w:ascii="Arial" w:hAnsi="Arial" w:cs="Arial"/>
          <w:szCs w:val="24"/>
        </w:rPr>
        <w:t>at-risk</w:t>
      </w:r>
      <w:r w:rsidR="00351C29" w:rsidRPr="009A7BB4">
        <w:rPr>
          <w:rFonts w:ascii="Arial" w:hAnsi="Arial" w:cs="Arial"/>
          <w:szCs w:val="24"/>
        </w:rPr>
        <w:t xml:space="preserve"> pay compares to Gulf’s philosophy of providing total compensation in the form of base pay and at-risk pay. </w:t>
      </w:r>
    </w:p>
    <w:p w:rsidR="001E1275" w:rsidRDefault="001E1275" w:rsidP="000C210F">
      <w:pPr>
        <w:spacing w:line="480" w:lineRule="atLeast"/>
        <w:ind w:left="720" w:hanging="720"/>
        <w:rPr>
          <w:rFonts w:ascii="Arial" w:hAnsi="Arial" w:cs="Arial"/>
          <w:szCs w:val="24"/>
        </w:rPr>
      </w:pPr>
    </w:p>
    <w:p w:rsidR="00D42FA1" w:rsidRDefault="001F38E4" w:rsidP="000C210F">
      <w:pPr>
        <w:spacing w:line="480" w:lineRule="atLeast"/>
        <w:ind w:left="720"/>
        <w:rPr>
          <w:rFonts w:ascii="Arial" w:hAnsi="Arial" w:cs="Arial"/>
          <w:szCs w:val="24"/>
        </w:rPr>
      </w:pPr>
      <w:r>
        <w:rPr>
          <w:rFonts w:ascii="Arial" w:hAnsi="Arial" w:cs="Arial"/>
          <w:szCs w:val="24"/>
        </w:rPr>
        <w:t>At Gulf, a</w:t>
      </w:r>
      <w:r w:rsidR="00D42FA1" w:rsidRPr="009A7BB4">
        <w:rPr>
          <w:rFonts w:ascii="Arial" w:hAnsi="Arial" w:cs="Arial"/>
          <w:szCs w:val="24"/>
        </w:rPr>
        <w:t xml:space="preserve">ll employees have </w:t>
      </w:r>
      <w:r w:rsidR="007B5A5E">
        <w:rPr>
          <w:rFonts w:ascii="Arial" w:hAnsi="Arial" w:cs="Arial"/>
          <w:szCs w:val="24"/>
        </w:rPr>
        <w:t>some</w:t>
      </w:r>
      <w:r w:rsidR="00782341" w:rsidRPr="009A7BB4">
        <w:rPr>
          <w:rFonts w:ascii="Arial" w:hAnsi="Arial" w:cs="Arial"/>
          <w:szCs w:val="24"/>
        </w:rPr>
        <w:t xml:space="preserve"> portion of </w:t>
      </w:r>
      <w:r w:rsidR="000E5967" w:rsidRPr="009A7BB4">
        <w:rPr>
          <w:rFonts w:ascii="Arial" w:hAnsi="Arial" w:cs="Arial"/>
          <w:szCs w:val="24"/>
        </w:rPr>
        <w:t xml:space="preserve">their </w:t>
      </w:r>
      <w:r w:rsidR="007B5A5E">
        <w:rPr>
          <w:rFonts w:ascii="Arial" w:hAnsi="Arial" w:cs="Arial"/>
          <w:szCs w:val="24"/>
        </w:rPr>
        <w:t>total compensation</w:t>
      </w:r>
      <w:r w:rsidR="0044024B" w:rsidRPr="009A7BB4">
        <w:rPr>
          <w:rFonts w:ascii="Arial" w:hAnsi="Arial" w:cs="Arial"/>
          <w:szCs w:val="24"/>
        </w:rPr>
        <w:t xml:space="preserve"> that is </w:t>
      </w:r>
      <w:r w:rsidR="00D42FA1" w:rsidRPr="009A7BB4">
        <w:rPr>
          <w:rFonts w:ascii="Arial" w:hAnsi="Arial" w:cs="Arial"/>
          <w:szCs w:val="24"/>
        </w:rPr>
        <w:t xml:space="preserve">at-risk </w:t>
      </w:r>
      <w:r w:rsidR="007B5A5E">
        <w:rPr>
          <w:rFonts w:ascii="Arial" w:hAnsi="Arial" w:cs="Arial"/>
          <w:szCs w:val="24"/>
        </w:rPr>
        <w:t xml:space="preserve">and </w:t>
      </w:r>
      <w:r w:rsidR="005E2AD0" w:rsidRPr="009A7BB4">
        <w:rPr>
          <w:rFonts w:ascii="Arial" w:hAnsi="Arial" w:cs="Arial"/>
          <w:szCs w:val="24"/>
        </w:rPr>
        <w:t>tied to</w:t>
      </w:r>
      <w:r w:rsidR="00D42FA1" w:rsidRPr="009A7BB4">
        <w:rPr>
          <w:rFonts w:ascii="Arial" w:hAnsi="Arial" w:cs="Arial"/>
          <w:szCs w:val="24"/>
        </w:rPr>
        <w:t xml:space="preserve"> the achievement of annual goals.  </w:t>
      </w:r>
      <w:r w:rsidR="005E2AD0" w:rsidRPr="009A7BB4">
        <w:rPr>
          <w:rFonts w:ascii="Arial" w:hAnsi="Arial" w:cs="Arial"/>
          <w:szCs w:val="24"/>
        </w:rPr>
        <w:t>Depending</w:t>
      </w:r>
      <w:r w:rsidR="00D42FA1" w:rsidRPr="009A7BB4">
        <w:rPr>
          <w:rFonts w:ascii="Arial" w:hAnsi="Arial" w:cs="Arial"/>
          <w:szCs w:val="24"/>
        </w:rPr>
        <w:t xml:space="preserve"> on the </w:t>
      </w:r>
      <w:r w:rsidR="00782341" w:rsidRPr="009A7BB4">
        <w:rPr>
          <w:rFonts w:ascii="Arial" w:hAnsi="Arial" w:cs="Arial"/>
          <w:szCs w:val="24"/>
        </w:rPr>
        <w:t xml:space="preserve">achievement level, </w:t>
      </w:r>
      <w:r w:rsidR="00804635">
        <w:rPr>
          <w:rFonts w:ascii="Arial" w:hAnsi="Arial" w:cs="Arial"/>
          <w:szCs w:val="24"/>
        </w:rPr>
        <w:t xml:space="preserve">the at-risk </w:t>
      </w:r>
      <w:r w:rsidR="00AF3B7D">
        <w:rPr>
          <w:rFonts w:ascii="Arial" w:hAnsi="Arial" w:cs="Arial"/>
          <w:szCs w:val="24"/>
        </w:rPr>
        <w:t xml:space="preserve">portion </w:t>
      </w:r>
      <w:r w:rsidR="00804635">
        <w:rPr>
          <w:rFonts w:ascii="Arial" w:hAnsi="Arial" w:cs="Arial"/>
          <w:szCs w:val="24"/>
        </w:rPr>
        <w:t>of their pay</w:t>
      </w:r>
      <w:r w:rsidR="00D42FA1" w:rsidRPr="009A7BB4">
        <w:rPr>
          <w:rFonts w:ascii="Arial" w:hAnsi="Arial" w:cs="Arial"/>
          <w:szCs w:val="24"/>
        </w:rPr>
        <w:t xml:space="preserve"> </w:t>
      </w:r>
      <w:r w:rsidR="00782341" w:rsidRPr="009A7BB4">
        <w:rPr>
          <w:rFonts w:ascii="Arial" w:hAnsi="Arial" w:cs="Arial"/>
          <w:szCs w:val="24"/>
        </w:rPr>
        <w:t xml:space="preserve">may be paid </w:t>
      </w:r>
      <w:r w:rsidR="00004864" w:rsidRPr="009A7BB4">
        <w:rPr>
          <w:rFonts w:ascii="Arial" w:hAnsi="Arial" w:cs="Arial"/>
          <w:szCs w:val="24"/>
        </w:rPr>
        <w:t>after</w:t>
      </w:r>
      <w:r w:rsidR="00D42FA1" w:rsidRPr="009A7BB4">
        <w:rPr>
          <w:rFonts w:ascii="Arial" w:hAnsi="Arial" w:cs="Arial"/>
          <w:szCs w:val="24"/>
        </w:rPr>
        <w:t xml:space="preserve"> the end of the year. It is not guaranteed to be paid each year. </w:t>
      </w:r>
      <w:r w:rsidR="00E501A4" w:rsidRPr="009A7BB4">
        <w:rPr>
          <w:rFonts w:ascii="Arial" w:hAnsi="Arial" w:cs="Arial"/>
          <w:szCs w:val="24"/>
        </w:rPr>
        <w:t>Employees with a greater influence ove</w:t>
      </w:r>
      <w:r w:rsidR="00991DFC">
        <w:rPr>
          <w:rFonts w:ascii="Arial" w:hAnsi="Arial" w:cs="Arial"/>
          <w:szCs w:val="24"/>
        </w:rPr>
        <w:t>r the long-term success of the C</w:t>
      </w:r>
      <w:r w:rsidR="00E501A4" w:rsidRPr="009A7BB4">
        <w:rPr>
          <w:rFonts w:ascii="Arial" w:hAnsi="Arial" w:cs="Arial"/>
          <w:szCs w:val="24"/>
        </w:rPr>
        <w:t>ompany have a</w:t>
      </w:r>
      <w:r w:rsidR="007C29FE">
        <w:rPr>
          <w:rFonts w:ascii="Arial" w:hAnsi="Arial" w:cs="Arial"/>
          <w:szCs w:val="24"/>
        </w:rPr>
        <w:t xml:space="preserve"> larger portion of t</w:t>
      </w:r>
      <w:r w:rsidR="00E873DD">
        <w:rPr>
          <w:rFonts w:ascii="Arial" w:hAnsi="Arial" w:cs="Arial"/>
          <w:szCs w:val="24"/>
        </w:rPr>
        <w:t>heir total compensation at-risk</w:t>
      </w:r>
      <w:r w:rsidR="007C29FE">
        <w:rPr>
          <w:rFonts w:ascii="Arial" w:hAnsi="Arial" w:cs="Arial"/>
          <w:szCs w:val="24"/>
        </w:rPr>
        <w:t>, some of which is tied to</w:t>
      </w:r>
      <w:r w:rsidR="00E501A4" w:rsidRPr="009A7BB4">
        <w:rPr>
          <w:rFonts w:ascii="Arial" w:hAnsi="Arial" w:cs="Arial"/>
          <w:szCs w:val="24"/>
        </w:rPr>
        <w:t xml:space="preserve"> the a</w:t>
      </w:r>
      <w:r w:rsidR="00E3283E">
        <w:rPr>
          <w:rFonts w:ascii="Arial" w:hAnsi="Arial" w:cs="Arial"/>
          <w:szCs w:val="24"/>
        </w:rPr>
        <w:t xml:space="preserve">chievement of long-term goals.  </w:t>
      </w:r>
      <w:proofErr w:type="gramStart"/>
      <w:r w:rsidR="00910623" w:rsidRPr="009A7BB4">
        <w:rPr>
          <w:rFonts w:ascii="Arial" w:hAnsi="Arial" w:cs="Arial"/>
          <w:szCs w:val="24"/>
        </w:rPr>
        <w:t>Based on the achievement level, l</w:t>
      </w:r>
      <w:r w:rsidR="0008393F" w:rsidRPr="009A7BB4">
        <w:rPr>
          <w:rFonts w:ascii="Arial" w:hAnsi="Arial" w:cs="Arial"/>
          <w:szCs w:val="24"/>
        </w:rPr>
        <w:t xml:space="preserve">ower </w:t>
      </w:r>
      <w:r w:rsidR="00D42FA1" w:rsidRPr="009A7BB4">
        <w:rPr>
          <w:rFonts w:ascii="Arial" w:hAnsi="Arial" w:cs="Arial"/>
          <w:szCs w:val="24"/>
        </w:rPr>
        <w:t>goal achievement results in lower at-risk pay and higher goal achievement</w:t>
      </w:r>
      <w:r w:rsidR="0030797E" w:rsidRPr="009A7BB4">
        <w:rPr>
          <w:rFonts w:ascii="Arial" w:hAnsi="Arial" w:cs="Arial"/>
          <w:szCs w:val="24"/>
        </w:rPr>
        <w:t xml:space="preserve"> </w:t>
      </w:r>
      <w:r w:rsidR="00D42FA1" w:rsidRPr="009A7BB4">
        <w:rPr>
          <w:rFonts w:ascii="Arial" w:hAnsi="Arial" w:cs="Arial"/>
          <w:szCs w:val="24"/>
        </w:rPr>
        <w:t>results in higher at-risk pay.</w:t>
      </w:r>
      <w:proofErr w:type="gramEnd"/>
      <w:r w:rsidR="00D42FA1" w:rsidRPr="009A7BB4">
        <w:rPr>
          <w:rFonts w:ascii="Arial" w:hAnsi="Arial" w:cs="Arial"/>
          <w:szCs w:val="24"/>
        </w:rPr>
        <w:t xml:space="preserve">  An</w:t>
      </w:r>
      <w:r w:rsidR="00910623" w:rsidRPr="009A7BB4">
        <w:rPr>
          <w:rFonts w:ascii="Arial" w:hAnsi="Arial" w:cs="Arial"/>
          <w:szCs w:val="24"/>
        </w:rPr>
        <w:t xml:space="preserve"> </w:t>
      </w:r>
      <w:r w:rsidR="00183CCB">
        <w:rPr>
          <w:rFonts w:ascii="Arial" w:hAnsi="Arial" w:cs="Arial"/>
          <w:szCs w:val="24"/>
        </w:rPr>
        <w:t xml:space="preserve">employee’s total compensation, </w:t>
      </w:r>
      <w:r w:rsidR="006E0AAB">
        <w:rPr>
          <w:rFonts w:ascii="Arial" w:hAnsi="Arial" w:cs="Arial"/>
          <w:szCs w:val="24"/>
        </w:rPr>
        <w:t xml:space="preserve">which includes </w:t>
      </w:r>
      <w:r w:rsidR="00D42FA1" w:rsidRPr="009A7BB4">
        <w:rPr>
          <w:rFonts w:ascii="Arial" w:hAnsi="Arial" w:cs="Arial"/>
          <w:szCs w:val="24"/>
        </w:rPr>
        <w:t>base pay and at</w:t>
      </w:r>
      <w:r w:rsidR="00183CCB">
        <w:rPr>
          <w:rFonts w:ascii="Arial" w:hAnsi="Arial" w:cs="Arial"/>
          <w:szCs w:val="24"/>
        </w:rPr>
        <w:t xml:space="preserve">-risk pay, </w:t>
      </w:r>
      <w:r w:rsidR="00D42FA1" w:rsidRPr="009A7BB4">
        <w:rPr>
          <w:rFonts w:ascii="Arial" w:hAnsi="Arial" w:cs="Arial"/>
          <w:szCs w:val="24"/>
        </w:rPr>
        <w:t>will vary from year</w:t>
      </w:r>
      <w:r w:rsidR="006E0AAB">
        <w:rPr>
          <w:rFonts w:ascii="Arial" w:hAnsi="Arial" w:cs="Arial"/>
          <w:szCs w:val="24"/>
        </w:rPr>
        <w:t xml:space="preserve"> to year based on employee and C</w:t>
      </w:r>
      <w:r w:rsidR="00D42FA1" w:rsidRPr="009A7BB4">
        <w:rPr>
          <w:rFonts w:ascii="Arial" w:hAnsi="Arial" w:cs="Arial"/>
          <w:szCs w:val="24"/>
        </w:rPr>
        <w:t xml:space="preserve">ompany performance.  </w:t>
      </w:r>
    </w:p>
    <w:p w:rsidR="004778D3" w:rsidRDefault="004778D3" w:rsidP="000C210F">
      <w:pPr>
        <w:spacing w:line="480" w:lineRule="atLeast"/>
        <w:rPr>
          <w:rFonts w:ascii="Arial" w:hAnsi="Arial" w:cs="Arial"/>
          <w:szCs w:val="24"/>
        </w:rPr>
      </w:pPr>
    </w:p>
    <w:p w:rsidR="004778D3" w:rsidRDefault="00C514D7" w:rsidP="000C210F">
      <w:pPr>
        <w:spacing w:line="480" w:lineRule="atLeast"/>
        <w:ind w:left="720" w:hanging="720"/>
        <w:rPr>
          <w:rFonts w:ascii="Arial" w:hAnsi="Arial" w:cs="Arial"/>
          <w:szCs w:val="24"/>
        </w:rPr>
      </w:pPr>
      <w:r w:rsidRPr="00C514D7">
        <w:rPr>
          <w:rFonts w:ascii="Arial" w:hAnsi="Arial" w:cs="Arial"/>
          <w:noProof/>
          <w:szCs w:val="24"/>
        </w:rPr>
        <mc:AlternateContent>
          <mc:Choice Requires="wps">
            <w:drawing>
              <wp:anchor distT="0" distB="0" distL="114300" distR="114300" simplePos="0" relativeHeight="251659264" behindDoc="0" locked="0" layoutInCell="1" allowOverlap="1" wp14:anchorId="7265BE6B" wp14:editId="4446FDD7">
                <wp:simplePos x="0" y="0"/>
                <wp:positionH relativeFrom="column">
                  <wp:align>center</wp:align>
                </wp:positionH>
                <wp:positionV relativeFrom="paragraph">
                  <wp:posOffset>0</wp:posOffset>
                </wp:positionV>
                <wp:extent cx="5038725" cy="3467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467100"/>
                        </a:xfrm>
                        <a:prstGeom prst="rect">
                          <a:avLst/>
                        </a:prstGeom>
                        <a:solidFill>
                          <a:schemeClr val="bg1"/>
                        </a:solidFill>
                        <a:ln w="9525">
                          <a:solidFill>
                            <a:schemeClr val="bg1"/>
                          </a:solidFill>
                          <a:miter lim="800000"/>
                          <a:headEnd/>
                          <a:tailEnd/>
                        </a:ln>
                      </wps:spPr>
                      <wps:txbx>
                        <w:txbxContent>
                          <w:p w:rsidR="00CF01BC" w:rsidRDefault="00CF01BC">
                            <w:r w:rsidRPr="00C514D7">
                              <w:rPr>
                                <w:noProof/>
                              </w:rPr>
                              <w:drawing>
                                <wp:inline distT="0" distB="0" distL="0" distR="0" wp14:anchorId="1BB064B6" wp14:editId="59146A5D">
                                  <wp:extent cx="5270699" cy="3367668"/>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9407" cy="33860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96.75pt;height:27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" fillcolor="white [3212]" strokecolor="white [3212]">
                <v:textbox>
                  <w:txbxContent>
                    <w:p w:rsidR="00CF01BC" w:rsidRDefault="00CF01BC">
                      <w:r w:rsidRPr="00C514D7">
                        <w:rPr>
                          <w:noProof/>
                        </w:rPr>
                        <w:drawing>
                          <wp:inline distT="0" distB="0" distL="0" distR="0" wp14:anchorId="05219FE7" wp14:editId="76000C69">
                            <wp:extent cx="5270699" cy="3367668"/>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9407" cy="3386011"/>
                                    </a:xfrm>
                                    <a:prstGeom prst="rect">
                                      <a:avLst/>
                                    </a:prstGeom>
                                    <a:noFill/>
                                    <a:ln>
                                      <a:noFill/>
                                    </a:ln>
                                  </pic:spPr>
                                </pic:pic>
                              </a:graphicData>
                            </a:graphic>
                          </wp:inline>
                        </w:drawing>
                      </w:r>
                    </w:p>
                  </w:txbxContent>
                </v:textbox>
              </v:shape>
            </w:pict>
          </mc:Fallback>
        </mc:AlternateContent>
      </w:r>
    </w:p>
    <w:p w:rsidR="004778D3" w:rsidRDefault="004778D3" w:rsidP="000C210F">
      <w:pPr>
        <w:spacing w:line="480" w:lineRule="atLeast"/>
        <w:ind w:left="720" w:hanging="720"/>
        <w:rPr>
          <w:rFonts w:ascii="Arial" w:hAnsi="Arial" w:cs="Arial"/>
          <w:szCs w:val="24"/>
        </w:rPr>
      </w:pPr>
    </w:p>
    <w:p w:rsidR="004778D3" w:rsidRDefault="004778D3" w:rsidP="000C210F">
      <w:pPr>
        <w:spacing w:line="480" w:lineRule="atLeast"/>
        <w:ind w:left="720" w:hanging="720"/>
        <w:rPr>
          <w:rFonts w:ascii="Arial" w:hAnsi="Arial" w:cs="Arial"/>
          <w:szCs w:val="24"/>
        </w:rPr>
      </w:pPr>
    </w:p>
    <w:p w:rsidR="004778D3" w:rsidRDefault="004778D3" w:rsidP="000C210F">
      <w:pPr>
        <w:spacing w:line="480" w:lineRule="atLeast"/>
        <w:ind w:left="720" w:hanging="720"/>
        <w:rPr>
          <w:rFonts w:ascii="Arial" w:hAnsi="Arial" w:cs="Arial"/>
          <w:szCs w:val="24"/>
        </w:rPr>
      </w:pPr>
    </w:p>
    <w:p w:rsidR="004778D3" w:rsidRDefault="004778D3" w:rsidP="000C210F">
      <w:pPr>
        <w:spacing w:line="480" w:lineRule="atLeast"/>
        <w:ind w:left="720" w:hanging="720"/>
        <w:rPr>
          <w:rFonts w:ascii="Arial" w:hAnsi="Arial" w:cs="Arial"/>
          <w:szCs w:val="24"/>
        </w:rPr>
      </w:pPr>
    </w:p>
    <w:p w:rsidR="006838DC" w:rsidRDefault="006838DC" w:rsidP="000C210F">
      <w:pPr>
        <w:spacing w:line="480" w:lineRule="atLeast"/>
        <w:rPr>
          <w:rFonts w:ascii="Arial" w:hAnsi="Arial" w:cs="Arial"/>
          <w:szCs w:val="24"/>
        </w:rPr>
      </w:pPr>
    </w:p>
    <w:p w:rsidR="00FD588A" w:rsidRDefault="00FD588A" w:rsidP="000C210F">
      <w:pPr>
        <w:spacing w:line="480" w:lineRule="atLeast"/>
        <w:rPr>
          <w:rFonts w:ascii="Arial" w:hAnsi="Arial" w:cs="Arial"/>
          <w:szCs w:val="24"/>
        </w:rPr>
      </w:pPr>
    </w:p>
    <w:p w:rsidR="00FD588A" w:rsidRDefault="00FD588A" w:rsidP="000C210F">
      <w:pPr>
        <w:spacing w:line="480" w:lineRule="atLeast"/>
        <w:rPr>
          <w:rFonts w:ascii="Arial" w:hAnsi="Arial" w:cs="Arial"/>
          <w:szCs w:val="24"/>
        </w:rPr>
      </w:pPr>
    </w:p>
    <w:p w:rsidR="00FD588A" w:rsidRDefault="00FD588A" w:rsidP="000C210F">
      <w:pPr>
        <w:spacing w:line="480" w:lineRule="atLeast"/>
        <w:rPr>
          <w:rFonts w:ascii="Arial" w:hAnsi="Arial" w:cs="Arial"/>
          <w:szCs w:val="24"/>
        </w:rPr>
      </w:pPr>
    </w:p>
    <w:p w:rsidR="00FD588A" w:rsidRDefault="00FD588A" w:rsidP="000C210F">
      <w:pPr>
        <w:spacing w:line="480" w:lineRule="atLeast"/>
        <w:rPr>
          <w:rFonts w:ascii="Arial" w:hAnsi="Arial" w:cs="Arial"/>
          <w:szCs w:val="24"/>
        </w:rPr>
      </w:pPr>
    </w:p>
    <w:p w:rsidR="00FD588A" w:rsidRDefault="00FD588A" w:rsidP="000C210F">
      <w:pPr>
        <w:spacing w:line="480" w:lineRule="atLeast"/>
        <w:ind w:left="720" w:hanging="720"/>
        <w:rPr>
          <w:rFonts w:ascii="Arial" w:hAnsi="Arial" w:cs="Arial"/>
          <w:szCs w:val="24"/>
        </w:rPr>
      </w:pPr>
    </w:p>
    <w:p w:rsidR="001E1275" w:rsidRDefault="001E1275" w:rsidP="000C210F">
      <w:pPr>
        <w:spacing w:line="480" w:lineRule="atLeast"/>
        <w:ind w:left="720" w:hanging="720"/>
        <w:rPr>
          <w:rFonts w:ascii="Arial" w:hAnsi="Arial" w:cs="Arial"/>
          <w:szCs w:val="24"/>
        </w:rPr>
      </w:pPr>
    </w:p>
    <w:p w:rsidR="00D42FA1" w:rsidRPr="009A7BB4" w:rsidRDefault="00F22766"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 xml:space="preserve">Is the </w:t>
      </w:r>
      <w:r w:rsidR="00E501A4" w:rsidRPr="009A7BB4">
        <w:rPr>
          <w:rFonts w:ascii="Arial" w:hAnsi="Arial" w:cs="Arial"/>
          <w:szCs w:val="24"/>
        </w:rPr>
        <w:t>use of base pay and at-risk pay to form an employee’s total compensatio</w:t>
      </w:r>
      <w:r w:rsidR="008B454F" w:rsidRPr="009A7BB4">
        <w:rPr>
          <w:rFonts w:ascii="Arial" w:hAnsi="Arial" w:cs="Arial"/>
          <w:szCs w:val="24"/>
        </w:rPr>
        <w:t>n unique to Gulf</w:t>
      </w:r>
      <w:r w:rsidR="00E501A4" w:rsidRPr="009A7BB4">
        <w:rPr>
          <w:rFonts w:ascii="Arial" w:hAnsi="Arial" w:cs="Arial"/>
          <w:szCs w:val="24"/>
        </w:rPr>
        <w:t>?</w:t>
      </w:r>
    </w:p>
    <w:p w:rsidR="00295C6E" w:rsidRDefault="00E501A4"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No</w:t>
      </w:r>
      <w:r w:rsidR="00B013CE">
        <w:rPr>
          <w:rFonts w:ascii="Arial" w:hAnsi="Arial" w:cs="Arial"/>
          <w:szCs w:val="24"/>
        </w:rPr>
        <w:t>t at all</w:t>
      </w:r>
      <w:r w:rsidRPr="009A7BB4">
        <w:rPr>
          <w:rFonts w:ascii="Arial" w:hAnsi="Arial" w:cs="Arial"/>
          <w:szCs w:val="24"/>
        </w:rPr>
        <w:t>.  Providing total compensation in this manner is consistent with how utilities and general industry compensate their employees.  We have</w:t>
      </w:r>
    </w:p>
    <w:p w:rsidR="00295C6E" w:rsidRDefault="00295C6E" w:rsidP="007E514C">
      <w:pPr>
        <w:spacing w:line="480" w:lineRule="atLeast"/>
        <w:ind w:left="720"/>
        <w:rPr>
          <w:rFonts w:ascii="Arial" w:hAnsi="Arial" w:cs="Arial"/>
          <w:szCs w:val="24"/>
        </w:rPr>
      </w:pPr>
      <w:proofErr w:type="gramStart"/>
      <w:r w:rsidRPr="009A7BB4">
        <w:rPr>
          <w:rFonts w:ascii="Arial" w:hAnsi="Arial" w:cs="Arial"/>
          <w:szCs w:val="24"/>
        </w:rPr>
        <w:t>found</w:t>
      </w:r>
      <w:proofErr w:type="gramEnd"/>
      <w:r w:rsidRPr="009A7BB4">
        <w:rPr>
          <w:rFonts w:ascii="Arial" w:hAnsi="Arial" w:cs="Arial"/>
          <w:szCs w:val="24"/>
        </w:rPr>
        <w:t xml:space="preserve"> that having total compensation provided in this manner has allowed</w:t>
      </w:r>
    </w:p>
    <w:p w:rsidR="0030797E" w:rsidRDefault="00E501A4">
      <w:pPr>
        <w:spacing w:line="480" w:lineRule="atLeast"/>
        <w:ind w:left="720"/>
        <w:rPr>
          <w:rFonts w:ascii="Arial" w:hAnsi="Arial" w:cs="Arial"/>
          <w:szCs w:val="24"/>
        </w:rPr>
      </w:pPr>
      <w:proofErr w:type="gramStart"/>
      <w:r w:rsidRPr="009A7BB4">
        <w:rPr>
          <w:rFonts w:ascii="Arial" w:hAnsi="Arial" w:cs="Arial"/>
          <w:szCs w:val="24"/>
        </w:rPr>
        <w:t>Gulf to develop a culture where our employees are consistently engage</w:t>
      </w:r>
      <w:r w:rsidR="000E5967" w:rsidRPr="009A7BB4">
        <w:rPr>
          <w:rFonts w:ascii="Arial" w:hAnsi="Arial" w:cs="Arial"/>
          <w:szCs w:val="24"/>
        </w:rPr>
        <w:t xml:space="preserve">d with their work, </w:t>
      </w:r>
      <w:r w:rsidR="004B7947">
        <w:rPr>
          <w:rFonts w:ascii="Arial" w:hAnsi="Arial" w:cs="Arial"/>
          <w:szCs w:val="24"/>
        </w:rPr>
        <w:t>focus</w:t>
      </w:r>
      <w:r w:rsidR="00267DF0">
        <w:rPr>
          <w:rFonts w:ascii="Arial" w:hAnsi="Arial" w:cs="Arial"/>
          <w:szCs w:val="24"/>
        </w:rPr>
        <w:t>ed on the customer</w:t>
      </w:r>
      <w:r w:rsidR="004B7947">
        <w:rPr>
          <w:rFonts w:ascii="Arial" w:hAnsi="Arial" w:cs="Arial"/>
          <w:szCs w:val="24"/>
        </w:rPr>
        <w:t xml:space="preserve">, </w:t>
      </w:r>
      <w:r w:rsidR="00267DF0">
        <w:rPr>
          <w:rFonts w:ascii="Arial" w:hAnsi="Arial" w:cs="Arial"/>
          <w:szCs w:val="24"/>
        </w:rPr>
        <w:t>focused on the success of the Company</w:t>
      </w:r>
      <w:r w:rsidR="00FF4703">
        <w:rPr>
          <w:rFonts w:ascii="Arial" w:hAnsi="Arial" w:cs="Arial"/>
          <w:szCs w:val="24"/>
        </w:rPr>
        <w:t xml:space="preserve">, </w:t>
      </w:r>
      <w:r w:rsidRPr="009A7BB4">
        <w:rPr>
          <w:rFonts w:ascii="Arial" w:hAnsi="Arial" w:cs="Arial"/>
          <w:szCs w:val="24"/>
        </w:rPr>
        <w:t>and d</w:t>
      </w:r>
      <w:r w:rsidR="00FF4703">
        <w:rPr>
          <w:rFonts w:ascii="Arial" w:hAnsi="Arial" w:cs="Arial"/>
          <w:szCs w:val="24"/>
        </w:rPr>
        <w:t>r</w:t>
      </w:r>
      <w:r w:rsidR="00C814B6">
        <w:rPr>
          <w:rFonts w:ascii="Arial" w:hAnsi="Arial" w:cs="Arial"/>
          <w:szCs w:val="24"/>
        </w:rPr>
        <w:t xml:space="preserve">iven to deliver </w:t>
      </w:r>
      <w:r w:rsidRPr="009A7BB4">
        <w:rPr>
          <w:rFonts w:ascii="Arial" w:hAnsi="Arial" w:cs="Arial"/>
          <w:szCs w:val="24"/>
        </w:rPr>
        <w:t>the highest levels of customer service.</w:t>
      </w:r>
      <w:proofErr w:type="gramEnd"/>
    </w:p>
    <w:p w:rsidR="00D42FA1" w:rsidRPr="009A7BB4" w:rsidRDefault="00E501A4" w:rsidP="000C210F">
      <w:pPr>
        <w:spacing w:line="480" w:lineRule="atLeast"/>
        <w:rPr>
          <w:rFonts w:ascii="Arial" w:hAnsi="Arial" w:cs="Arial"/>
          <w:szCs w:val="24"/>
        </w:rPr>
      </w:pPr>
      <w:r w:rsidRPr="009A7BB4">
        <w:rPr>
          <w:rFonts w:ascii="Arial" w:hAnsi="Arial" w:cs="Arial"/>
          <w:szCs w:val="24"/>
        </w:rPr>
        <w:t>Q.</w:t>
      </w:r>
      <w:r w:rsidRPr="009A7BB4">
        <w:rPr>
          <w:rFonts w:ascii="Arial" w:hAnsi="Arial" w:cs="Arial"/>
          <w:szCs w:val="24"/>
        </w:rPr>
        <w:tab/>
        <w:t>What are the goals for the at-risk portion of total compensation?</w:t>
      </w:r>
    </w:p>
    <w:p w:rsidR="00E501A4" w:rsidRPr="009A7BB4" w:rsidRDefault="00E501A4"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927078" w:rsidRPr="00D8772C">
        <w:rPr>
          <w:rFonts w:ascii="Arial" w:hAnsi="Arial" w:cs="Arial"/>
          <w:szCs w:val="24"/>
        </w:rPr>
        <w:t xml:space="preserve">Gulf’s at-risk </w:t>
      </w:r>
      <w:r w:rsidR="004A7C17" w:rsidRPr="00D8772C">
        <w:rPr>
          <w:rFonts w:ascii="Arial" w:hAnsi="Arial" w:cs="Arial"/>
          <w:szCs w:val="24"/>
        </w:rPr>
        <w:t>pay</w:t>
      </w:r>
      <w:r w:rsidR="00927078" w:rsidRPr="00D8772C">
        <w:rPr>
          <w:rFonts w:ascii="Arial" w:hAnsi="Arial" w:cs="Arial"/>
          <w:szCs w:val="24"/>
        </w:rPr>
        <w:t xml:space="preserve"> goals </w:t>
      </w:r>
      <w:r w:rsidR="000810A2" w:rsidRPr="00D8772C">
        <w:rPr>
          <w:rFonts w:ascii="Arial" w:hAnsi="Arial" w:cs="Arial"/>
          <w:szCs w:val="24"/>
        </w:rPr>
        <w:t xml:space="preserve">are performance based and </w:t>
      </w:r>
      <w:r w:rsidR="00927078" w:rsidRPr="00D8772C">
        <w:rPr>
          <w:rFonts w:ascii="Arial" w:hAnsi="Arial" w:cs="Arial"/>
          <w:szCs w:val="24"/>
        </w:rPr>
        <w:t>designed</w:t>
      </w:r>
      <w:r w:rsidR="000810A2" w:rsidRPr="00D8772C">
        <w:rPr>
          <w:rFonts w:ascii="Arial" w:hAnsi="Arial" w:cs="Arial"/>
          <w:szCs w:val="24"/>
        </w:rPr>
        <w:t xml:space="preserve"> </w:t>
      </w:r>
      <w:r w:rsidR="00927078" w:rsidRPr="00D8772C">
        <w:rPr>
          <w:rFonts w:ascii="Arial" w:hAnsi="Arial" w:cs="Arial"/>
          <w:szCs w:val="24"/>
        </w:rPr>
        <w:t xml:space="preserve">to </w:t>
      </w:r>
      <w:r w:rsidR="00D17521" w:rsidRPr="00D8772C">
        <w:rPr>
          <w:rFonts w:ascii="Arial" w:hAnsi="Arial" w:cs="Arial"/>
          <w:szCs w:val="24"/>
        </w:rPr>
        <w:t>align</w:t>
      </w:r>
      <w:r w:rsidR="000810A2" w:rsidRPr="00D8772C">
        <w:rPr>
          <w:rFonts w:ascii="Arial" w:hAnsi="Arial" w:cs="Arial"/>
          <w:szCs w:val="24"/>
        </w:rPr>
        <w:t xml:space="preserve"> the employee’s interest with the customer’s interest.  These goals provide balance between annual and </w:t>
      </w:r>
      <w:r w:rsidR="00927078" w:rsidRPr="00D8772C">
        <w:rPr>
          <w:rFonts w:ascii="Arial" w:hAnsi="Arial" w:cs="Arial"/>
          <w:szCs w:val="24"/>
        </w:rPr>
        <w:t>long-term focus</w:t>
      </w:r>
      <w:r w:rsidR="009B5CE8" w:rsidRPr="00D8772C">
        <w:rPr>
          <w:rFonts w:ascii="Arial" w:hAnsi="Arial" w:cs="Arial"/>
          <w:szCs w:val="24"/>
        </w:rPr>
        <w:t xml:space="preserve"> to benefit our customers</w:t>
      </w:r>
      <w:r w:rsidR="00927078" w:rsidRPr="00D8772C">
        <w:rPr>
          <w:rFonts w:ascii="Arial" w:hAnsi="Arial" w:cs="Arial"/>
          <w:szCs w:val="24"/>
        </w:rPr>
        <w:t xml:space="preserve">. </w:t>
      </w:r>
      <w:r w:rsidR="00907E82" w:rsidRPr="00D8772C">
        <w:rPr>
          <w:rFonts w:ascii="Arial" w:hAnsi="Arial" w:cs="Arial"/>
          <w:szCs w:val="24"/>
        </w:rPr>
        <w:t xml:space="preserve"> </w:t>
      </w:r>
      <w:r w:rsidR="00FE1674" w:rsidRPr="000810A2">
        <w:rPr>
          <w:rFonts w:ascii="Arial" w:hAnsi="Arial" w:cs="Arial"/>
          <w:szCs w:val="24"/>
        </w:rPr>
        <w:t>The</w:t>
      </w:r>
      <w:r w:rsidR="00FE1674" w:rsidRPr="009A7BB4">
        <w:rPr>
          <w:rFonts w:ascii="Arial" w:hAnsi="Arial" w:cs="Arial"/>
          <w:szCs w:val="24"/>
        </w:rPr>
        <w:t xml:space="preserve"> annual goals </w:t>
      </w:r>
      <w:r w:rsidR="005A7780">
        <w:rPr>
          <w:rFonts w:ascii="Arial" w:hAnsi="Arial" w:cs="Arial"/>
          <w:szCs w:val="24"/>
        </w:rPr>
        <w:t xml:space="preserve">include three </w:t>
      </w:r>
      <w:r w:rsidR="007D1B0F">
        <w:rPr>
          <w:rFonts w:ascii="Arial" w:hAnsi="Arial" w:cs="Arial"/>
          <w:szCs w:val="24"/>
        </w:rPr>
        <w:t>categories that all serve to en</w:t>
      </w:r>
      <w:r w:rsidR="005A7780">
        <w:rPr>
          <w:rFonts w:ascii="Arial" w:hAnsi="Arial" w:cs="Arial"/>
          <w:szCs w:val="24"/>
        </w:rPr>
        <w:t xml:space="preserve">hance Gulf’s service to customers - </w:t>
      </w:r>
      <w:r w:rsidRPr="009A7BB4">
        <w:rPr>
          <w:rFonts w:ascii="Arial" w:hAnsi="Arial" w:cs="Arial"/>
          <w:szCs w:val="24"/>
        </w:rPr>
        <w:t>Gulf operational performan</w:t>
      </w:r>
      <w:r w:rsidR="00A37DBD">
        <w:rPr>
          <w:rFonts w:ascii="Arial" w:hAnsi="Arial" w:cs="Arial"/>
          <w:szCs w:val="24"/>
        </w:rPr>
        <w:t xml:space="preserve">ce, Gulf return on equity </w:t>
      </w:r>
      <w:r w:rsidRPr="009A7BB4">
        <w:rPr>
          <w:rFonts w:ascii="Arial" w:hAnsi="Arial" w:cs="Arial"/>
          <w:szCs w:val="24"/>
        </w:rPr>
        <w:t>performance and Southern C</w:t>
      </w:r>
      <w:r w:rsidR="00A37DBD">
        <w:rPr>
          <w:rFonts w:ascii="Arial" w:hAnsi="Arial" w:cs="Arial"/>
          <w:szCs w:val="24"/>
        </w:rPr>
        <w:t xml:space="preserve">ompany earnings per share </w:t>
      </w:r>
      <w:r w:rsidRPr="009A7BB4">
        <w:rPr>
          <w:rFonts w:ascii="Arial" w:hAnsi="Arial" w:cs="Arial"/>
          <w:szCs w:val="24"/>
        </w:rPr>
        <w:t xml:space="preserve">performance.  </w:t>
      </w:r>
      <w:r w:rsidR="005D2C46">
        <w:rPr>
          <w:rFonts w:ascii="Arial" w:hAnsi="Arial" w:cs="Arial"/>
          <w:szCs w:val="24"/>
        </w:rPr>
        <w:t xml:space="preserve">Similarly, the long-term goals are also based on categories that serve to enhance Gulf’s service to customers beyond the current year into the future.  </w:t>
      </w:r>
      <w:r w:rsidR="00E5795D">
        <w:rPr>
          <w:rFonts w:ascii="Arial" w:hAnsi="Arial" w:cs="Arial"/>
          <w:szCs w:val="24"/>
        </w:rPr>
        <w:t>As Gulf Witness Teel explains</w:t>
      </w:r>
      <w:r w:rsidR="00C12407">
        <w:rPr>
          <w:rFonts w:ascii="Arial" w:hAnsi="Arial" w:cs="Arial"/>
          <w:szCs w:val="24"/>
        </w:rPr>
        <w:t>, there are benefits of focusing on the financial health of both Gulf and Southern Company, especially as they relate to investment and infrastructure improvements to meet our customer</w:t>
      </w:r>
      <w:r w:rsidR="00247C46">
        <w:rPr>
          <w:rFonts w:ascii="Arial" w:hAnsi="Arial" w:cs="Arial"/>
          <w:szCs w:val="24"/>
        </w:rPr>
        <w:t>s’</w:t>
      </w:r>
      <w:r w:rsidR="00C12407">
        <w:rPr>
          <w:rFonts w:ascii="Arial" w:hAnsi="Arial" w:cs="Arial"/>
          <w:szCs w:val="24"/>
        </w:rPr>
        <w:t xml:space="preserve"> needs. </w:t>
      </w:r>
      <w:r w:rsidR="00672906">
        <w:rPr>
          <w:rFonts w:ascii="Arial" w:hAnsi="Arial" w:cs="Arial"/>
          <w:szCs w:val="24"/>
        </w:rPr>
        <w:t>Each</w:t>
      </w:r>
      <w:r w:rsidRPr="009A7BB4">
        <w:rPr>
          <w:rFonts w:ascii="Arial" w:hAnsi="Arial" w:cs="Arial"/>
          <w:szCs w:val="24"/>
        </w:rPr>
        <w:t xml:space="preserve"> of the</w:t>
      </w:r>
      <w:r w:rsidR="00C12407">
        <w:rPr>
          <w:rFonts w:ascii="Arial" w:hAnsi="Arial" w:cs="Arial"/>
          <w:szCs w:val="24"/>
        </w:rPr>
        <w:t xml:space="preserve"> at-risk pay</w:t>
      </w:r>
      <w:r w:rsidRPr="009A7BB4">
        <w:rPr>
          <w:rFonts w:ascii="Arial" w:hAnsi="Arial" w:cs="Arial"/>
          <w:szCs w:val="24"/>
        </w:rPr>
        <w:t xml:space="preserve"> goals </w:t>
      </w:r>
      <w:r w:rsidR="00C12407">
        <w:rPr>
          <w:rFonts w:ascii="Arial" w:hAnsi="Arial" w:cs="Arial"/>
          <w:szCs w:val="24"/>
        </w:rPr>
        <w:t>are</w:t>
      </w:r>
      <w:r w:rsidR="00672906">
        <w:rPr>
          <w:rFonts w:ascii="Arial" w:hAnsi="Arial" w:cs="Arial"/>
          <w:szCs w:val="24"/>
        </w:rPr>
        <w:t xml:space="preserve"> </w:t>
      </w:r>
      <w:r w:rsidR="00834554" w:rsidRPr="009A7BB4">
        <w:rPr>
          <w:rFonts w:ascii="Arial" w:hAnsi="Arial" w:cs="Arial"/>
          <w:szCs w:val="24"/>
        </w:rPr>
        <w:t xml:space="preserve">designed to focus employees on providing </w:t>
      </w:r>
      <w:r w:rsidR="00672906">
        <w:rPr>
          <w:rFonts w:ascii="Arial" w:hAnsi="Arial" w:cs="Arial"/>
          <w:szCs w:val="24"/>
        </w:rPr>
        <w:t>safe</w:t>
      </w:r>
      <w:r w:rsidR="0092030C">
        <w:rPr>
          <w:rFonts w:ascii="Arial" w:hAnsi="Arial" w:cs="Arial"/>
          <w:szCs w:val="24"/>
        </w:rPr>
        <w:t xml:space="preserve"> and</w:t>
      </w:r>
      <w:r w:rsidR="00672906">
        <w:rPr>
          <w:rFonts w:ascii="Arial" w:hAnsi="Arial" w:cs="Arial"/>
          <w:szCs w:val="24"/>
        </w:rPr>
        <w:t xml:space="preserve"> reliable</w:t>
      </w:r>
      <w:r w:rsidR="000A34B6">
        <w:rPr>
          <w:rFonts w:ascii="Arial" w:hAnsi="Arial" w:cs="Arial"/>
          <w:szCs w:val="24"/>
        </w:rPr>
        <w:t xml:space="preserve"> </w:t>
      </w:r>
      <w:r w:rsidR="00672906">
        <w:rPr>
          <w:rFonts w:ascii="Arial" w:hAnsi="Arial" w:cs="Arial"/>
          <w:szCs w:val="24"/>
        </w:rPr>
        <w:t>electric</w:t>
      </w:r>
      <w:r w:rsidR="00834554" w:rsidRPr="009A7BB4">
        <w:rPr>
          <w:rFonts w:ascii="Arial" w:hAnsi="Arial" w:cs="Arial"/>
          <w:szCs w:val="24"/>
        </w:rPr>
        <w:t xml:space="preserve"> service to our customers.</w:t>
      </w:r>
      <w:r w:rsidRPr="009A7BB4">
        <w:rPr>
          <w:rFonts w:ascii="Arial" w:hAnsi="Arial" w:cs="Arial"/>
          <w:szCs w:val="24"/>
        </w:rPr>
        <w:t xml:space="preserve"> </w:t>
      </w:r>
    </w:p>
    <w:p w:rsidR="00E501A4" w:rsidRDefault="00E501A4" w:rsidP="000C210F">
      <w:pPr>
        <w:spacing w:line="480" w:lineRule="atLeast"/>
        <w:ind w:left="720" w:hanging="720"/>
        <w:rPr>
          <w:rFonts w:ascii="Arial" w:hAnsi="Arial" w:cs="Arial"/>
          <w:szCs w:val="24"/>
        </w:rPr>
      </w:pPr>
    </w:p>
    <w:p w:rsidR="00845BA7" w:rsidRDefault="00DA594B">
      <w:pPr>
        <w:spacing w:line="480" w:lineRule="atLeast"/>
        <w:ind w:left="720"/>
        <w:rPr>
          <w:rFonts w:ascii="Arial" w:hAnsi="Arial" w:cs="Arial"/>
          <w:szCs w:val="24"/>
        </w:rPr>
      </w:pPr>
      <w:r w:rsidRPr="009A7BB4">
        <w:rPr>
          <w:rFonts w:ascii="Arial" w:hAnsi="Arial" w:cs="Arial"/>
          <w:szCs w:val="24"/>
        </w:rPr>
        <w:t xml:space="preserve">Gulf’s operational goals focus employees on continually improving the Company’s operational performance for our customers.  The goals </w:t>
      </w:r>
      <w:r w:rsidR="001744A7">
        <w:rPr>
          <w:rFonts w:ascii="Arial" w:hAnsi="Arial" w:cs="Arial"/>
          <w:szCs w:val="24"/>
        </w:rPr>
        <w:t xml:space="preserve">focus employees’ attention on </w:t>
      </w:r>
      <w:r w:rsidRPr="009A7BB4">
        <w:rPr>
          <w:rFonts w:ascii="Arial" w:hAnsi="Arial" w:cs="Arial"/>
          <w:szCs w:val="24"/>
        </w:rPr>
        <w:t>safety, customer satisfaction, generation availability, transmission and distribution reliability and company culture.  Safety is measured to ensure the protection of employees, customers and communities; customer satisfaction is important to ensure that our customers are satisfied with the level of service we provide</w:t>
      </w:r>
      <w:r w:rsidR="000F4BF5">
        <w:rPr>
          <w:rFonts w:ascii="Arial" w:hAnsi="Arial" w:cs="Arial"/>
          <w:szCs w:val="24"/>
        </w:rPr>
        <w:t xml:space="preserve"> and our employees are striving to improve the customer experience</w:t>
      </w:r>
      <w:r w:rsidRPr="009A7BB4">
        <w:rPr>
          <w:rFonts w:ascii="Arial" w:hAnsi="Arial" w:cs="Arial"/>
          <w:szCs w:val="24"/>
        </w:rPr>
        <w:t>; generation a</w:t>
      </w:r>
      <w:r w:rsidR="0027659E">
        <w:rPr>
          <w:rFonts w:ascii="Arial" w:hAnsi="Arial" w:cs="Arial"/>
          <w:szCs w:val="24"/>
        </w:rPr>
        <w:t>vailability and transmission and</w:t>
      </w:r>
      <w:r w:rsidRPr="009A7BB4">
        <w:rPr>
          <w:rFonts w:ascii="Arial" w:hAnsi="Arial" w:cs="Arial"/>
          <w:szCs w:val="24"/>
        </w:rPr>
        <w:t xml:space="preserve"> distribution reliability are important to ensure the availability of power from our generation fleet and the reliable delivery of that power to our customers; and culture is measured to ensure that we are developing </w:t>
      </w:r>
      <w:r w:rsidR="00452EA1">
        <w:rPr>
          <w:rFonts w:ascii="Arial" w:hAnsi="Arial" w:cs="Arial"/>
          <w:szCs w:val="24"/>
        </w:rPr>
        <w:t xml:space="preserve">and diversifying </w:t>
      </w:r>
      <w:r w:rsidRPr="009A7BB4">
        <w:rPr>
          <w:rFonts w:ascii="Arial" w:hAnsi="Arial" w:cs="Arial"/>
          <w:szCs w:val="24"/>
        </w:rPr>
        <w:t>our workforce to reach their full potential in an atmosphere of customer service and safety.</w:t>
      </w:r>
    </w:p>
    <w:p w:rsidR="00DA594B" w:rsidRPr="009A7BB4" w:rsidRDefault="00DA594B" w:rsidP="000C210F">
      <w:pPr>
        <w:spacing w:line="480" w:lineRule="atLeast"/>
        <w:ind w:left="720" w:hanging="720"/>
        <w:rPr>
          <w:rFonts w:ascii="Arial" w:hAnsi="Arial" w:cs="Arial"/>
          <w:szCs w:val="24"/>
        </w:rPr>
      </w:pPr>
    </w:p>
    <w:p w:rsidR="00DA594B" w:rsidRDefault="00DA594B" w:rsidP="000C210F">
      <w:pPr>
        <w:spacing w:line="480" w:lineRule="atLeast"/>
        <w:ind w:left="720"/>
        <w:rPr>
          <w:rFonts w:ascii="Arial" w:hAnsi="Arial" w:cs="Arial"/>
          <w:szCs w:val="24"/>
        </w:rPr>
      </w:pPr>
      <w:r>
        <w:rPr>
          <w:rFonts w:ascii="Arial" w:hAnsi="Arial" w:cs="Arial"/>
          <w:szCs w:val="24"/>
        </w:rPr>
        <w:t>Gulf’s return on equity</w:t>
      </w:r>
      <w:r w:rsidRPr="009A7BB4">
        <w:rPr>
          <w:rFonts w:ascii="Arial" w:hAnsi="Arial" w:cs="Arial"/>
          <w:szCs w:val="24"/>
        </w:rPr>
        <w:t xml:space="preserve"> goal focuses employees on being efficient with Company resources and continually loo</w:t>
      </w:r>
      <w:r w:rsidR="001744A7">
        <w:rPr>
          <w:rFonts w:ascii="Arial" w:hAnsi="Arial" w:cs="Arial"/>
          <w:szCs w:val="24"/>
        </w:rPr>
        <w:t>king for ways to improve Gulf’s overall business</w:t>
      </w:r>
      <w:r>
        <w:rPr>
          <w:rFonts w:ascii="Arial" w:hAnsi="Arial" w:cs="Arial"/>
          <w:szCs w:val="24"/>
        </w:rPr>
        <w:t xml:space="preserve">.  </w:t>
      </w:r>
      <w:r w:rsidR="002903BC">
        <w:rPr>
          <w:rFonts w:ascii="Arial" w:hAnsi="Arial" w:cs="Arial"/>
          <w:szCs w:val="24"/>
        </w:rPr>
        <w:t>By employees working to keep exp</w:t>
      </w:r>
      <w:r w:rsidR="00DC24F0">
        <w:rPr>
          <w:rFonts w:ascii="Arial" w:hAnsi="Arial" w:cs="Arial"/>
          <w:szCs w:val="24"/>
        </w:rPr>
        <w:t>enses down, whether th</w:t>
      </w:r>
      <w:r w:rsidR="00CE2921">
        <w:rPr>
          <w:rFonts w:ascii="Arial" w:hAnsi="Arial" w:cs="Arial"/>
          <w:szCs w:val="24"/>
        </w:rPr>
        <w:t>r</w:t>
      </w:r>
      <w:r w:rsidR="00DC24F0">
        <w:rPr>
          <w:rFonts w:ascii="Arial" w:hAnsi="Arial" w:cs="Arial"/>
          <w:szCs w:val="24"/>
        </w:rPr>
        <w:t>ough efficient purchasing practices, budget management</w:t>
      </w:r>
      <w:r w:rsidR="001F5E4C">
        <w:rPr>
          <w:rFonts w:ascii="Arial" w:hAnsi="Arial" w:cs="Arial"/>
          <w:szCs w:val="24"/>
        </w:rPr>
        <w:t>,</w:t>
      </w:r>
      <w:r w:rsidR="002E75C6">
        <w:rPr>
          <w:rFonts w:ascii="Arial" w:hAnsi="Arial" w:cs="Arial"/>
          <w:szCs w:val="24"/>
        </w:rPr>
        <w:t xml:space="preserve"> or effective</w:t>
      </w:r>
      <w:r w:rsidR="00DC24F0">
        <w:rPr>
          <w:rFonts w:ascii="Arial" w:hAnsi="Arial" w:cs="Arial"/>
          <w:szCs w:val="24"/>
        </w:rPr>
        <w:t xml:space="preserve"> use of personnel resources</w:t>
      </w:r>
      <w:r w:rsidR="00CC6E3D">
        <w:rPr>
          <w:rFonts w:ascii="Arial" w:hAnsi="Arial" w:cs="Arial"/>
          <w:szCs w:val="24"/>
        </w:rPr>
        <w:t xml:space="preserve">, </w:t>
      </w:r>
      <w:r w:rsidR="008503FC">
        <w:rPr>
          <w:rFonts w:ascii="Arial" w:hAnsi="Arial" w:cs="Arial"/>
          <w:szCs w:val="24"/>
        </w:rPr>
        <w:t>customers benefit through lower rates and the Company’s ability to attract investment.</w:t>
      </w:r>
      <w:r w:rsidR="00CC6E3D">
        <w:rPr>
          <w:rFonts w:ascii="Arial" w:hAnsi="Arial" w:cs="Arial"/>
          <w:szCs w:val="24"/>
        </w:rPr>
        <w:t xml:space="preserve">  </w:t>
      </w:r>
      <w:r w:rsidR="008503FC">
        <w:rPr>
          <w:rFonts w:ascii="Arial" w:hAnsi="Arial" w:cs="Arial"/>
          <w:szCs w:val="24"/>
        </w:rPr>
        <w:t>E</w:t>
      </w:r>
      <w:r w:rsidR="00CC6E3D">
        <w:rPr>
          <w:rFonts w:ascii="Arial" w:hAnsi="Arial" w:cs="Arial"/>
          <w:szCs w:val="24"/>
        </w:rPr>
        <w:t xml:space="preserve">mployee work </w:t>
      </w:r>
      <w:r w:rsidR="000765AE">
        <w:rPr>
          <w:rFonts w:ascii="Arial" w:hAnsi="Arial" w:cs="Arial"/>
          <w:szCs w:val="24"/>
        </w:rPr>
        <w:t>on economic</w:t>
      </w:r>
      <w:r w:rsidR="00CC6E3D">
        <w:rPr>
          <w:rFonts w:ascii="Arial" w:hAnsi="Arial" w:cs="Arial"/>
          <w:szCs w:val="24"/>
        </w:rPr>
        <w:t xml:space="preserve"> development efforts </w:t>
      </w:r>
      <w:r w:rsidR="008503FC">
        <w:rPr>
          <w:rFonts w:ascii="Arial" w:hAnsi="Arial" w:cs="Arial"/>
          <w:szCs w:val="24"/>
        </w:rPr>
        <w:t>and in the community similarly benefits customers through economic growth</w:t>
      </w:r>
      <w:r w:rsidR="00A432BE">
        <w:rPr>
          <w:rFonts w:ascii="Arial" w:hAnsi="Arial" w:cs="Arial"/>
          <w:szCs w:val="24"/>
        </w:rPr>
        <w:t>, community stability and improving Gulf’s financial performance.</w:t>
      </w:r>
      <w:r w:rsidR="00CC6E3D">
        <w:rPr>
          <w:rFonts w:ascii="Arial" w:hAnsi="Arial" w:cs="Arial"/>
          <w:szCs w:val="24"/>
        </w:rPr>
        <w:t xml:space="preserve"> </w:t>
      </w:r>
    </w:p>
    <w:p w:rsidR="00834554" w:rsidRPr="009A7BB4" w:rsidRDefault="00260598" w:rsidP="000C210F">
      <w:pPr>
        <w:spacing w:line="480" w:lineRule="atLeast"/>
        <w:ind w:left="720" w:hanging="720"/>
        <w:rPr>
          <w:rFonts w:ascii="Arial" w:hAnsi="Arial" w:cs="Arial"/>
          <w:szCs w:val="24"/>
        </w:rPr>
      </w:pPr>
      <w:r w:rsidRPr="009A7BB4">
        <w:rPr>
          <w:rFonts w:ascii="Arial" w:hAnsi="Arial" w:cs="Arial"/>
          <w:szCs w:val="24"/>
        </w:rPr>
        <w:tab/>
      </w:r>
    </w:p>
    <w:p w:rsidR="003B74DB" w:rsidRDefault="00615988" w:rsidP="000C210F">
      <w:pPr>
        <w:widowControl w:val="0"/>
        <w:spacing w:line="480" w:lineRule="atLeast"/>
        <w:ind w:left="720"/>
        <w:rPr>
          <w:rFonts w:ascii="Arial" w:hAnsi="Arial" w:cs="Arial"/>
          <w:szCs w:val="24"/>
        </w:rPr>
      </w:pPr>
      <w:r>
        <w:rPr>
          <w:rFonts w:ascii="Arial" w:hAnsi="Arial" w:cs="Arial"/>
          <w:szCs w:val="24"/>
        </w:rPr>
        <w:t>Gulf’s earnings per share</w:t>
      </w:r>
      <w:r w:rsidRPr="009A7BB4">
        <w:rPr>
          <w:rFonts w:ascii="Arial" w:hAnsi="Arial" w:cs="Arial"/>
          <w:szCs w:val="24"/>
        </w:rPr>
        <w:t xml:space="preserve"> goal </w:t>
      </w:r>
      <w:proofErr w:type="gramStart"/>
      <w:r w:rsidRPr="009A7BB4">
        <w:rPr>
          <w:rFonts w:ascii="Arial" w:hAnsi="Arial" w:cs="Arial"/>
          <w:szCs w:val="24"/>
        </w:rPr>
        <w:t>focus</w:t>
      </w:r>
      <w:r w:rsidR="004E2A5E">
        <w:rPr>
          <w:rFonts w:ascii="Arial" w:hAnsi="Arial" w:cs="Arial"/>
          <w:szCs w:val="24"/>
        </w:rPr>
        <w:t>es</w:t>
      </w:r>
      <w:proofErr w:type="gramEnd"/>
      <w:r w:rsidRPr="009A7BB4">
        <w:rPr>
          <w:rFonts w:ascii="Arial" w:hAnsi="Arial" w:cs="Arial"/>
          <w:szCs w:val="24"/>
        </w:rPr>
        <w:t xml:space="preserve"> employees on running the Company efficiently, not only as a stand-alone utility, but also as part of the Southern Company.  </w:t>
      </w:r>
      <w:r w:rsidR="00922BE1">
        <w:rPr>
          <w:rFonts w:ascii="Arial" w:hAnsi="Arial" w:cs="Arial"/>
          <w:szCs w:val="24"/>
        </w:rPr>
        <w:t>T</w:t>
      </w:r>
      <w:r w:rsidR="004D5770">
        <w:rPr>
          <w:rFonts w:ascii="Arial" w:hAnsi="Arial" w:cs="Arial"/>
          <w:szCs w:val="24"/>
        </w:rPr>
        <w:t>his goal is a testament to the advantage of</w:t>
      </w:r>
      <w:r w:rsidR="00922BE1">
        <w:rPr>
          <w:rFonts w:ascii="Arial" w:hAnsi="Arial" w:cs="Arial"/>
          <w:szCs w:val="24"/>
        </w:rPr>
        <w:t xml:space="preserve"> Gulf</w:t>
      </w:r>
      <w:r w:rsidR="004D5770">
        <w:rPr>
          <w:rFonts w:ascii="Arial" w:hAnsi="Arial" w:cs="Arial"/>
          <w:szCs w:val="24"/>
        </w:rPr>
        <w:t xml:space="preserve"> being a part of Southern Company.  </w:t>
      </w:r>
      <w:r w:rsidR="001127C7">
        <w:rPr>
          <w:rFonts w:ascii="Arial" w:hAnsi="Arial" w:cs="Arial"/>
          <w:szCs w:val="24"/>
        </w:rPr>
        <w:t xml:space="preserve">In their normal course of business, Gulf employees have access to </w:t>
      </w:r>
      <w:r w:rsidR="004E5980">
        <w:rPr>
          <w:rFonts w:ascii="Arial" w:hAnsi="Arial" w:cs="Arial"/>
          <w:szCs w:val="24"/>
        </w:rPr>
        <w:t xml:space="preserve">specialized expertise and bulk purchasing leverages </w:t>
      </w:r>
      <w:r w:rsidR="00E26900">
        <w:rPr>
          <w:rFonts w:ascii="Arial" w:hAnsi="Arial" w:cs="Arial"/>
          <w:szCs w:val="24"/>
        </w:rPr>
        <w:t xml:space="preserve">due to </w:t>
      </w:r>
      <w:r w:rsidR="001F5E4C">
        <w:rPr>
          <w:rFonts w:ascii="Arial" w:hAnsi="Arial" w:cs="Arial"/>
          <w:szCs w:val="24"/>
        </w:rPr>
        <w:t>Gulf’</w:t>
      </w:r>
      <w:r w:rsidR="00E26900">
        <w:rPr>
          <w:rFonts w:ascii="Arial" w:hAnsi="Arial" w:cs="Arial"/>
          <w:szCs w:val="24"/>
        </w:rPr>
        <w:t>s relationship with Southern Company.  I</w:t>
      </w:r>
      <w:r w:rsidR="004E5980">
        <w:rPr>
          <w:rFonts w:ascii="Arial" w:hAnsi="Arial" w:cs="Arial"/>
          <w:szCs w:val="24"/>
        </w:rPr>
        <w:t>f Gulf had to purchase or hire this expertise as a stand-alone utility</w:t>
      </w:r>
      <w:r w:rsidR="00A432BE">
        <w:rPr>
          <w:rFonts w:ascii="Arial" w:hAnsi="Arial" w:cs="Arial"/>
          <w:szCs w:val="24"/>
        </w:rPr>
        <w:t>,</w:t>
      </w:r>
      <w:r w:rsidR="00BA5EF3">
        <w:rPr>
          <w:rFonts w:ascii="Arial" w:hAnsi="Arial" w:cs="Arial"/>
          <w:szCs w:val="24"/>
        </w:rPr>
        <w:t xml:space="preserve"> these costs would likely be greater</w:t>
      </w:r>
      <w:r w:rsidR="004E5980">
        <w:rPr>
          <w:rFonts w:ascii="Arial" w:hAnsi="Arial" w:cs="Arial"/>
          <w:szCs w:val="24"/>
        </w:rPr>
        <w:t xml:space="preserve">. </w:t>
      </w:r>
      <w:r w:rsidR="00F076CB">
        <w:rPr>
          <w:rFonts w:ascii="Arial" w:hAnsi="Arial" w:cs="Arial"/>
          <w:szCs w:val="24"/>
        </w:rPr>
        <w:t>Gulf employees’</w:t>
      </w:r>
      <w:r w:rsidR="00554761">
        <w:rPr>
          <w:rFonts w:ascii="Arial" w:hAnsi="Arial" w:cs="Arial"/>
          <w:szCs w:val="24"/>
        </w:rPr>
        <w:t xml:space="preserve"> </w:t>
      </w:r>
      <w:r w:rsidR="00554761" w:rsidRPr="00554761">
        <w:rPr>
          <w:rFonts w:ascii="Arial" w:hAnsi="Arial" w:cs="Arial"/>
          <w:szCs w:val="24"/>
        </w:rPr>
        <w:t>ready access to this expertise and</w:t>
      </w:r>
      <w:r w:rsidR="000A4463">
        <w:rPr>
          <w:rFonts w:ascii="Arial" w:hAnsi="Arial" w:cs="Arial"/>
          <w:szCs w:val="24"/>
        </w:rPr>
        <w:t xml:space="preserve"> purchasing leverage helps </w:t>
      </w:r>
      <w:r w:rsidR="00554761" w:rsidRPr="00554761">
        <w:rPr>
          <w:rFonts w:ascii="Arial" w:hAnsi="Arial" w:cs="Arial"/>
          <w:szCs w:val="24"/>
        </w:rPr>
        <w:t>better</w:t>
      </w:r>
      <w:r w:rsidR="00F076CB">
        <w:rPr>
          <w:rFonts w:ascii="Arial" w:hAnsi="Arial" w:cs="Arial"/>
          <w:szCs w:val="24"/>
        </w:rPr>
        <w:t xml:space="preserve"> provide safe</w:t>
      </w:r>
      <w:r w:rsidR="008029B1">
        <w:rPr>
          <w:rFonts w:ascii="Arial" w:hAnsi="Arial" w:cs="Arial"/>
          <w:szCs w:val="24"/>
        </w:rPr>
        <w:t xml:space="preserve"> and</w:t>
      </w:r>
      <w:r w:rsidR="00F076CB">
        <w:rPr>
          <w:rFonts w:ascii="Arial" w:hAnsi="Arial" w:cs="Arial"/>
          <w:szCs w:val="24"/>
        </w:rPr>
        <w:t xml:space="preserve"> reliable electric service to our customers.</w:t>
      </w:r>
    </w:p>
    <w:p w:rsidR="00E6015C" w:rsidRDefault="00692D0E" w:rsidP="000C210F">
      <w:pPr>
        <w:spacing w:line="480" w:lineRule="atLeast"/>
        <w:ind w:left="720"/>
        <w:rPr>
          <w:rFonts w:ascii="Arial" w:hAnsi="Arial" w:cs="Arial"/>
          <w:szCs w:val="24"/>
        </w:rPr>
      </w:pPr>
      <w:r>
        <w:rPr>
          <w:rFonts w:ascii="Arial" w:hAnsi="Arial" w:cs="Arial"/>
          <w:szCs w:val="24"/>
        </w:rPr>
        <w:t xml:space="preserve">First-line supervisors and above have </w:t>
      </w:r>
      <w:r w:rsidR="0029793B">
        <w:rPr>
          <w:rFonts w:ascii="Arial" w:hAnsi="Arial" w:cs="Arial"/>
          <w:szCs w:val="24"/>
        </w:rPr>
        <w:t xml:space="preserve">a greater influence over the long-term </w:t>
      </w:r>
      <w:r w:rsidR="00E62900">
        <w:rPr>
          <w:rFonts w:ascii="Arial" w:hAnsi="Arial" w:cs="Arial"/>
          <w:szCs w:val="24"/>
        </w:rPr>
        <w:t>success of the C</w:t>
      </w:r>
      <w:r>
        <w:rPr>
          <w:rFonts w:ascii="Arial" w:hAnsi="Arial" w:cs="Arial"/>
          <w:szCs w:val="24"/>
        </w:rPr>
        <w:t>ompany</w:t>
      </w:r>
      <w:r w:rsidR="00C97C7B">
        <w:rPr>
          <w:rFonts w:ascii="Arial" w:hAnsi="Arial" w:cs="Arial"/>
          <w:szCs w:val="24"/>
        </w:rPr>
        <w:t>. T</w:t>
      </w:r>
      <w:r w:rsidR="00D42F4C">
        <w:rPr>
          <w:rFonts w:ascii="Arial" w:hAnsi="Arial" w:cs="Arial"/>
          <w:szCs w:val="24"/>
        </w:rPr>
        <w:t>herefore, they</w:t>
      </w:r>
      <w:r w:rsidR="00C54F88">
        <w:rPr>
          <w:rFonts w:ascii="Arial" w:hAnsi="Arial" w:cs="Arial"/>
          <w:szCs w:val="24"/>
        </w:rPr>
        <w:t xml:space="preserve"> have </w:t>
      </w:r>
      <w:r w:rsidR="00D42F4C">
        <w:rPr>
          <w:rFonts w:ascii="Arial" w:hAnsi="Arial" w:cs="Arial"/>
          <w:szCs w:val="24"/>
        </w:rPr>
        <w:t>no</w:t>
      </w:r>
      <w:r w:rsidR="003B3CCC">
        <w:rPr>
          <w:rFonts w:ascii="Arial" w:hAnsi="Arial" w:cs="Arial"/>
          <w:szCs w:val="24"/>
        </w:rPr>
        <w:t>t</w:t>
      </w:r>
      <w:r w:rsidR="00D42F4C">
        <w:rPr>
          <w:rFonts w:ascii="Arial" w:hAnsi="Arial" w:cs="Arial"/>
          <w:szCs w:val="24"/>
        </w:rPr>
        <w:t xml:space="preserve"> only </w:t>
      </w:r>
      <w:r w:rsidR="00C54F88">
        <w:rPr>
          <w:rFonts w:ascii="Arial" w:hAnsi="Arial" w:cs="Arial"/>
          <w:szCs w:val="24"/>
        </w:rPr>
        <w:t>a larger proportion of their total comp</w:t>
      </w:r>
      <w:r w:rsidR="00AC3E44">
        <w:rPr>
          <w:rFonts w:ascii="Arial" w:hAnsi="Arial" w:cs="Arial"/>
          <w:szCs w:val="24"/>
        </w:rPr>
        <w:t xml:space="preserve">ensation at-risk, but also </w:t>
      </w:r>
      <w:r w:rsidR="00C54F88">
        <w:rPr>
          <w:rFonts w:ascii="Arial" w:hAnsi="Arial" w:cs="Arial"/>
          <w:szCs w:val="24"/>
        </w:rPr>
        <w:t xml:space="preserve">some of their total compensation tied to the achievement of long-term goals.  </w:t>
      </w:r>
      <w:r w:rsidR="00875EE2">
        <w:rPr>
          <w:rFonts w:ascii="Arial" w:hAnsi="Arial" w:cs="Arial"/>
          <w:szCs w:val="24"/>
        </w:rPr>
        <w:t xml:space="preserve">These long-term goals are stated in terms of total shareholder return which focuses employees on planning and managing Gulf’s resources efficiently in the short and long term.  </w:t>
      </w:r>
    </w:p>
    <w:p w:rsidR="00E6015C" w:rsidRDefault="00E6015C" w:rsidP="000C210F">
      <w:pPr>
        <w:spacing w:line="480" w:lineRule="atLeast"/>
        <w:ind w:left="720"/>
        <w:rPr>
          <w:rFonts w:ascii="Arial" w:hAnsi="Arial" w:cs="Arial"/>
          <w:szCs w:val="24"/>
        </w:rPr>
      </w:pPr>
    </w:p>
    <w:p w:rsidR="001E03DE" w:rsidRPr="009A7BB4" w:rsidRDefault="004A7C17" w:rsidP="000C210F">
      <w:pPr>
        <w:spacing w:line="480" w:lineRule="atLeast"/>
        <w:ind w:left="720"/>
        <w:rPr>
          <w:rFonts w:ascii="Arial" w:hAnsi="Arial" w:cs="Arial"/>
          <w:b/>
          <w:szCs w:val="24"/>
        </w:rPr>
      </w:pPr>
      <w:r>
        <w:rPr>
          <w:rFonts w:ascii="Arial" w:hAnsi="Arial" w:cs="Arial"/>
          <w:szCs w:val="24"/>
        </w:rPr>
        <w:t>First-line supervisors and above are encouraged through these goals to take a whole-company approach to their areas of responsibility</w:t>
      </w:r>
      <w:r w:rsidRPr="00D8772C">
        <w:rPr>
          <w:rFonts w:ascii="Arial" w:hAnsi="Arial" w:cs="Arial"/>
          <w:szCs w:val="24"/>
        </w:rPr>
        <w:t xml:space="preserve">.  </w:t>
      </w:r>
      <w:r w:rsidR="003B33B9" w:rsidRPr="00D8772C">
        <w:rPr>
          <w:rFonts w:ascii="Arial" w:hAnsi="Arial" w:cs="Arial"/>
          <w:szCs w:val="24"/>
        </w:rPr>
        <w:t xml:space="preserve">It is in our customer’s best interest to </w:t>
      </w:r>
      <w:r w:rsidR="00D8772C" w:rsidRPr="00D8772C">
        <w:rPr>
          <w:rFonts w:ascii="Arial" w:hAnsi="Arial" w:cs="Arial"/>
          <w:szCs w:val="24"/>
        </w:rPr>
        <w:t>drive</w:t>
      </w:r>
      <w:r w:rsidR="003B33B9" w:rsidRPr="00D8772C">
        <w:rPr>
          <w:rFonts w:ascii="Arial" w:hAnsi="Arial" w:cs="Arial"/>
          <w:szCs w:val="24"/>
        </w:rPr>
        <w:t xml:space="preserve"> our employees to achieve long-term goals.</w:t>
      </w:r>
      <w:r w:rsidR="00907E82" w:rsidRPr="00D8772C">
        <w:rPr>
          <w:rFonts w:ascii="Arial" w:hAnsi="Arial" w:cs="Arial"/>
          <w:szCs w:val="24"/>
        </w:rPr>
        <w:t xml:space="preserve"> </w:t>
      </w:r>
      <w:r w:rsidR="003B33B9">
        <w:rPr>
          <w:rFonts w:ascii="Arial" w:hAnsi="Arial" w:cs="Arial"/>
          <w:szCs w:val="24"/>
        </w:rPr>
        <w:t xml:space="preserve"> </w:t>
      </w:r>
      <w:r>
        <w:rPr>
          <w:rFonts w:ascii="Arial" w:hAnsi="Arial" w:cs="Arial"/>
          <w:szCs w:val="24"/>
        </w:rPr>
        <w:t xml:space="preserve">Well executed long-term planning, budgeting and implementation benefits our customers through better reliability, efficiency and value now and in the future.  </w:t>
      </w:r>
    </w:p>
    <w:p w:rsidR="0030797E" w:rsidRDefault="0030797E" w:rsidP="000C210F">
      <w:pPr>
        <w:spacing w:line="480" w:lineRule="atLeast"/>
        <w:ind w:left="720" w:hanging="720"/>
        <w:rPr>
          <w:rFonts w:ascii="Arial" w:hAnsi="Arial" w:cs="Arial"/>
          <w:szCs w:val="24"/>
        </w:rPr>
      </w:pPr>
    </w:p>
    <w:p w:rsidR="00B25B1A" w:rsidRPr="009A7BB4" w:rsidRDefault="007333BF"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Has Gulf’s total compensation program been effective in attracting, </w:t>
      </w:r>
      <w:r w:rsidR="0023593A" w:rsidRPr="009A7BB4">
        <w:rPr>
          <w:rFonts w:ascii="Arial" w:hAnsi="Arial" w:cs="Arial"/>
          <w:szCs w:val="24"/>
        </w:rPr>
        <w:t>engaging</w:t>
      </w:r>
      <w:r w:rsidRPr="009A7BB4">
        <w:rPr>
          <w:rFonts w:ascii="Arial" w:hAnsi="Arial" w:cs="Arial"/>
          <w:szCs w:val="24"/>
        </w:rPr>
        <w:t xml:space="preserve"> and </w:t>
      </w:r>
      <w:r w:rsidR="0023593A" w:rsidRPr="009A7BB4">
        <w:rPr>
          <w:rFonts w:ascii="Arial" w:hAnsi="Arial" w:cs="Arial"/>
          <w:szCs w:val="24"/>
        </w:rPr>
        <w:t xml:space="preserve">retaining </w:t>
      </w:r>
      <w:r w:rsidRPr="009A7BB4">
        <w:rPr>
          <w:rFonts w:ascii="Arial" w:hAnsi="Arial" w:cs="Arial"/>
          <w:szCs w:val="24"/>
        </w:rPr>
        <w:t>the workforce?</w:t>
      </w:r>
    </w:p>
    <w:p w:rsidR="00CC3C42" w:rsidRDefault="007333B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2F67E5" w:rsidRPr="009A7BB4">
        <w:rPr>
          <w:rFonts w:ascii="Arial" w:hAnsi="Arial" w:cs="Arial"/>
          <w:szCs w:val="24"/>
        </w:rPr>
        <w:t xml:space="preserve">Yes.  </w:t>
      </w:r>
      <w:r w:rsidR="000E62E0" w:rsidRPr="009A7BB4">
        <w:rPr>
          <w:rFonts w:ascii="Arial" w:hAnsi="Arial" w:cs="Arial"/>
          <w:szCs w:val="24"/>
        </w:rPr>
        <w:t xml:space="preserve">The design of our total compensation program provided in the form of base pay and at-risk pay has been effective in allowing us to attract, </w:t>
      </w:r>
      <w:r w:rsidR="00886311">
        <w:rPr>
          <w:rFonts w:ascii="Arial" w:hAnsi="Arial" w:cs="Arial"/>
          <w:szCs w:val="24"/>
        </w:rPr>
        <w:t>engage</w:t>
      </w:r>
      <w:r w:rsidR="003B33B9">
        <w:rPr>
          <w:rFonts w:ascii="Arial" w:hAnsi="Arial" w:cs="Arial"/>
          <w:szCs w:val="24"/>
        </w:rPr>
        <w:t>,</w:t>
      </w:r>
      <w:r w:rsidR="00886311">
        <w:rPr>
          <w:rFonts w:ascii="Arial" w:hAnsi="Arial" w:cs="Arial"/>
          <w:szCs w:val="24"/>
        </w:rPr>
        <w:t xml:space="preserve"> and retain</w:t>
      </w:r>
      <w:r w:rsidR="000E62E0" w:rsidRPr="009A7BB4">
        <w:rPr>
          <w:rFonts w:ascii="Arial" w:hAnsi="Arial" w:cs="Arial"/>
          <w:szCs w:val="24"/>
        </w:rPr>
        <w:t xml:space="preserve"> our highly qualified workforce.  It has enabled us to develop a culture where the customer is at the center of everything </w:t>
      </w:r>
      <w:r w:rsidR="00C8218A">
        <w:rPr>
          <w:rFonts w:ascii="Arial" w:hAnsi="Arial" w:cs="Arial"/>
          <w:szCs w:val="24"/>
        </w:rPr>
        <w:t xml:space="preserve">our </w:t>
      </w:r>
      <w:r w:rsidR="000E62E0" w:rsidRPr="009A7BB4">
        <w:rPr>
          <w:rFonts w:ascii="Arial" w:hAnsi="Arial" w:cs="Arial"/>
          <w:szCs w:val="24"/>
        </w:rPr>
        <w:t xml:space="preserve">employees do.  Our employees </w:t>
      </w:r>
      <w:r w:rsidR="00CD465A" w:rsidRPr="009A7BB4">
        <w:rPr>
          <w:rFonts w:ascii="Arial" w:hAnsi="Arial" w:cs="Arial"/>
          <w:szCs w:val="24"/>
        </w:rPr>
        <w:t xml:space="preserve">are held accountable and </w:t>
      </w:r>
      <w:r w:rsidR="000E62E0" w:rsidRPr="009A7BB4">
        <w:rPr>
          <w:rFonts w:ascii="Arial" w:hAnsi="Arial" w:cs="Arial"/>
          <w:szCs w:val="24"/>
        </w:rPr>
        <w:t>know that the</w:t>
      </w:r>
      <w:r w:rsidR="006A3C29" w:rsidRPr="009A7BB4">
        <w:rPr>
          <w:rFonts w:ascii="Arial" w:hAnsi="Arial" w:cs="Arial"/>
          <w:szCs w:val="24"/>
        </w:rPr>
        <w:t xml:space="preserve"> </w:t>
      </w:r>
      <w:r w:rsidR="000E62E0" w:rsidRPr="009A7BB4">
        <w:rPr>
          <w:rFonts w:ascii="Arial" w:hAnsi="Arial" w:cs="Arial"/>
          <w:szCs w:val="24"/>
        </w:rPr>
        <w:t>total compensation they receive depends on the</w:t>
      </w:r>
      <w:r w:rsidR="00CD465A" w:rsidRPr="009A7BB4">
        <w:rPr>
          <w:rFonts w:ascii="Arial" w:hAnsi="Arial" w:cs="Arial"/>
          <w:szCs w:val="24"/>
        </w:rPr>
        <w:t>ir performance in achieving</w:t>
      </w:r>
      <w:r w:rsidR="000E62E0" w:rsidRPr="009A7BB4">
        <w:rPr>
          <w:rFonts w:ascii="Arial" w:hAnsi="Arial" w:cs="Arial"/>
          <w:szCs w:val="24"/>
        </w:rPr>
        <w:t xml:space="preserve"> goals that </w:t>
      </w:r>
      <w:r w:rsidR="00E0422A" w:rsidRPr="009A7BB4">
        <w:rPr>
          <w:rFonts w:ascii="Arial" w:hAnsi="Arial" w:cs="Arial"/>
          <w:szCs w:val="24"/>
        </w:rPr>
        <w:t>are focused on our customers.  If the goals are achieved</w:t>
      </w:r>
      <w:r w:rsidR="00FD19AC" w:rsidRPr="009A7BB4">
        <w:rPr>
          <w:rFonts w:ascii="Arial" w:hAnsi="Arial" w:cs="Arial"/>
          <w:szCs w:val="24"/>
        </w:rPr>
        <w:t xml:space="preserve">, then they will be </w:t>
      </w:r>
      <w:r w:rsidR="00A432BE">
        <w:rPr>
          <w:rFonts w:ascii="Arial" w:hAnsi="Arial" w:cs="Arial"/>
          <w:szCs w:val="24"/>
        </w:rPr>
        <w:t>compensated appropriately</w:t>
      </w:r>
      <w:r w:rsidR="00FD19AC" w:rsidRPr="009A7BB4">
        <w:rPr>
          <w:rFonts w:ascii="Arial" w:hAnsi="Arial" w:cs="Arial"/>
          <w:szCs w:val="24"/>
        </w:rPr>
        <w:t>.  I</w:t>
      </w:r>
      <w:r w:rsidR="00E0422A" w:rsidRPr="009A7BB4">
        <w:rPr>
          <w:rFonts w:ascii="Arial" w:hAnsi="Arial" w:cs="Arial"/>
          <w:szCs w:val="24"/>
        </w:rPr>
        <w:t>f the goals are not met</w:t>
      </w:r>
      <w:r w:rsidR="00FD19AC" w:rsidRPr="009A7BB4">
        <w:rPr>
          <w:rFonts w:ascii="Arial" w:hAnsi="Arial" w:cs="Arial"/>
          <w:szCs w:val="24"/>
        </w:rPr>
        <w:t>,</w:t>
      </w:r>
      <w:r w:rsidR="00E0422A" w:rsidRPr="009A7BB4">
        <w:rPr>
          <w:rFonts w:ascii="Arial" w:hAnsi="Arial" w:cs="Arial"/>
          <w:szCs w:val="24"/>
        </w:rPr>
        <w:t xml:space="preserve"> their total</w:t>
      </w:r>
      <w:r w:rsidR="00AB61B2">
        <w:rPr>
          <w:rFonts w:ascii="Arial" w:hAnsi="Arial" w:cs="Arial"/>
          <w:szCs w:val="24"/>
        </w:rPr>
        <w:t xml:space="preserve"> </w:t>
      </w:r>
    </w:p>
    <w:p w:rsidR="00AB61B2" w:rsidRDefault="00AB61B2">
      <w:pPr>
        <w:spacing w:line="480" w:lineRule="atLeast"/>
        <w:ind w:left="720"/>
        <w:rPr>
          <w:rFonts w:ascii="Arial" w:hAnsi="Arial" w:cs="Arial"/>
          <w:szCs w:val="24"/>
        </w:rPr>
      </w:pPr>
      <w:proofErr w:type="gramStart"/>
      <w:r w:rsidRPr="009A7BB4">
        <w:rPr>
          <w:rFonts w:ascii="Arial" w:hAnsi="Arial" w:cs="Arial"/>
          <w:szCs w:val="24"/>
        </w:rPr>
        <w:t>compensation</w:t>
      </w:r>
      <w:proofErr w:type="gramEnd"/>
      <w:r w:rsidRPr="009A7BB4">
        <w:rPr>
          <w:rFonts w:ascii="Arial" w:hAnsi="Arial" w:cs="Arial"/>
          <w:szCs w:val="24"/>
        </w:rPr>
        <w:t xml:space="preserve"> will be less</w:t>
      </w:r>
      <w:r>
        <w:rPr>
          <w:rFonts w:ascii="Arial" w:hAnsi="Arial" w:cs="Arial"/>
          <w:szCs w:val="24"/>
        </w:rPr>
        <w:t>, which is also appropriate</w:t>
      </w:r>
      <w:r w:rsidRPr="009A7BB4">
        <w:rPr>
          <w:rFonts w:ascii="Arial" w:hAnsi="Arial" w:cs="Arial"/>
          <w:szCs w:val="24"/>
        </w:rPr>
        <w:t xml:space="preserve">.  </w:t>
      </w:r>
      <w:r>
        <w:rPr>
          <w:rFonts w:ascii="Arial" w:hAnsi="Arial" w:cs="Arial"/>
          <w:szCs w:val="24"/>
        </w:rPr>
        <w:t xml:space="preserve">While the program </w:t>
      </w:r>
    </w:p>
    <w:p w:rsidR="00AB61B2" w:rsidRDefault="00AB61B2" w:rsidP="007E514C">
      <w:pPr>
        <w:spacing w:line="480" w:lineRule="atLeast"/>
        <w:ind w:left="720" w:hanging="720"/>
        <w:rPr>
          <w:rFonts w:ascii="Arial" w:hAnsi="Arial" w:cs="Arial"/>
          <w:szCs w:val="24"/>
        </w:rPr>
      </w:pPr>
    </w:p>
    <w:p w:rsidR="00CC2857" w:rsidRDefault="00CC2857">
      <w:pPr>
        <w:spacing w:line="480" w:lineRule="atLeast"/>
        <w:ind w:left="720"/>
        <w:rPr>
          <w:rFonts w:ascii="Arial" w:hAnsi="Arial" w:cs="Arial"/>
          <w:szCs w:val="24"/>
        </w:rPr>
      </w:pPr>
      <w:proofErr w:type="gramStart"/>
      <w:r w:rsidRPr="009A7BB4">
        <w:rPr>
          <w:rFonts w:ascii="Arial" w:hAnsi="Arial" w:cs="Arial"/>
          <w:szCs w:val="24"/>
        </w:rPr>
        <w:t>has</w:t>
      </w:r>
      <w:proofErr w:type="gramEnd"/>
      <w:r w:rsidRPr="009A7BB4">
        <w:rPr>
          <w:rFonts w:ascii="Arial" w:hAnsi="Arial" w:cs="Arial"/>
          <w:szCs w:val="24"/>
        </w:rPr>
        <w:t xml:space="preserve"> been effective, </w:t>
      </w:r>
      <w:r w:rsidR="0030797E" w:rsidRPr="009A7BB4">
        <w:rPr>
          <w:rFonts w:ascii="Arial" w:hAnsi="Arial" w:cs="Arial"/>
          <w:szCs w:val="24"/>
        </w:rPr>
        <w:t>Gulf faces challenges</w:t>
      </w:r>
      <w:r w:rsidRPr="009A7BB4">
        <w:rPr>
          <w:rFonts w:ascii="Arial" w:hAnsi="Arial" w:cs="Arial"/>
          <w:szCs w:val="24"/>
        </w:rPr>
        <w:t xml:space="preserve"> with its workforce and attempting to keep </w:t>
      </w:r>
      <w:r w:rsidR="00FD19AC" w:rsidRPr="009A7BB4">
        <w:rPr>
          <w:rFonts w:ascii="Arial" w:hAnsi="Arial" w:cs="Arial"/>
          <w:szCs w:val="24"/>
        </w:rPr>
        <w:t xml:space="preserve">our </w:t>
      </w:r>
      <w:r w:rsidRPr="009A7BB4">
        <w:rPr>
          <w:rFonts w:ascii="Arial" w:hAnsi="Arial" w:cs="Arial"/>
          <w:szCs w:val="24"/>
        </w:rPr>
        <w:t>costs down.</w:t>
      </w:r>
    </w:p>
    <w:p w:rsidR="00601C9A" w:rsidRPr="009A7BB4" w:rsidRDefault="00601C9A" w:rsidP="000C210F">
      <w:pPr>
        <w:spacing w:line="480" w:lineRule="atLeast"/>
        <w:ind w:left="720" w:hanging="720"/>
        <w:rPr>
          <w:rFonts w:ascii="Arial" w:hAnsi="Arial" w:cs="Arial"/>
          <w:szCs w:val="24"/>
        </w:rPr>
      </w:pPr>
    </w:p>
    <w:p w:rsidR="00726BD4" w:rsidRDefault="00CC2857"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What are </w:t>
      </w:r>
      <w:r w:rsidR="0058436A" w:rsidRPr="009A7BB4">
        <w:rPr>
          <w:rFonts w:ascii="Arial" w:hAnsi="Arial" w:cs="Arial"/>
          <w:szCs w:val="24"/>
        </w:rPr>
        <w:t xml:space="preserve">some of </w:t>
      </w:r>
      <w:r w:rsidRPr="009A7BB4">
        <w:rPr>
          <w:rFonts w:ascii="Arial" w:hAnsi="Arial" w:cs="Arial"/>
          <w:szCs w:val="24"/>
        </w:rPr>
        <w:t xml:space="preserve">the workforce challenges </w:t>
      </w:r>
      <w:r w:rsidR="0058436A" w:rsidRPr="009A7BB4">
        <w:rPr>
          <w:rFonts w:ascii="Arial" w:hAnsi="Arial" w:cs="Arial"/>
          <w:szCs w:val="24"/>
        </w:rPr>
        <w:t xml:space="preserve">that </w:t>
      </w:r>
      <w:r w:rsidRPr="009A7BB4">
        <w:rPr>
          <w:rFonts w:ascii="Arial" w:hAnsi="Arial" w:cs="Arial"/>
          <w:szCs w:val="24"/>
        </w:rPr>
        <w:t>Gulf faces?</w:t>
      </w:r>
    </w:p>
    <w:p w:rsidR="00843055" w:rsidRPr="009A7BB4" w:rsidRDefault="00CC2857" w:rsidP="000C210F">
      <w:pPr>
        <w:tabs>
          <w:tab w:val="left" w:pos="720"/>
        </w:tabs>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BE7DFA" w:rsidRPr="009A7BB4">
        <w:rPr>
          <w:rFonts w:ascii="Arial" w:hAnsi="Arial" w:cs="Arial"/>
          <w:szCs w:val="24"/>
        </w:rPr>
        <w:t>Gulf’s employees operate our company in an exception</w:t>
      </w:r>
      <w:r w:rsidR="008B442E" w:rsidRPr="009A7BB4">
        <w:rPr>
          <w:rFonts w:ascii="Arial" w:hAnsi="Arial" w:cs="Arial"/>
          <w:szCs w:val="24"/>
        </w:rPr>
        <w:t>al</w:t>
      </w:r>
      <w:r w:rsidR="00726BD4">
        <w:rPr>
          <w:rFonts w:ascii="Arial" w:hAnsi="Arial" w:cs="Arial"/>
          <w:szCs w:val="24"/>
        </w:rPr>
        <w:t xml:space="preserve"> manner as </w:t>
      </w:r>
      <w:r w:rsidR="00BE7DFA" w:rsidRPr="009A7BB4">
        <w:rPr>
          <w:rFonts w:ascii="Arial" w:hAnsi="Arial" w:cs="Arial"/>
          <w:szCs w:val="24"/>
        </w:rPr>
        <w:t>recognized by our customers.  A skilled, trained</w:t>
      </w:r>
      <w:r w:rsidR="006A6861" w:rsidRPr="009A7BB4">
        <w:rPr>
          <w:rFonts w:ascii="Arial" w:hAnsi="Arial" w:cs="Arial"/>
          <w:szCs w:val="24"/>
        </w:rPr>
        <w:t>,</w:t>
      </w:r>
      <w:r w:rsidR="00BE7DFA" w:rsidRPr="009A7BB4">
        <w:rPr>
          <w:rFonts w:ascii="Arial" w:hAnsi="Arial" w:cs="Arial"/>
          <w:szCs w:val="24"/>
        </w:rPr>
        <w:t xml:space="preserve"> and engaged workforce is essential for Gulf to continue</w:t>
      </w:r>
      <w:r w:rsidR="00A34323">
        <w:rPr>
          <w:rFonts w:ascii="Arial" w:hAnsi="Arial" w:cs="Arial"/>
          <w:szCs w:val="24"/>
        </w:rPr>
        <w:t xml:space="preserve"> to provid</w:t>
      </w:r>
      <w:r w:rsidR="00F92542">
        <w:rPr>
          <w:rFonts w:ascii="Arial" w:hAnsi="Arial" w:cs="Arial"/>
          <w:szCs w:val="24"/>
        </w:rPr>
        <w:t xml:space="preserve">e customers with </w:t>
      </w:r>
      <w:r w:rsidR="002845B8">
        <w:rPr>
          <w:rFonts w:ascii="Arial" w:hAnsi="Arial" w:cs="Arial"/>
          <w:szCs w:val="24"/>
        </w:rPr>
        <w:t xml:space="preserve">safe and reliable </w:t>
      </w:r>
      <w:r w:rsidR="00BE7DFA" w:rsidRPr="009A7BB4">
        <w:rPr>
          <w:rFonts w:ascii="Arial" w:hAnsi="Arial" w:cs="Arial"/>
          <w:szCs w:val="24"/>
        </w:rPr>
        <w:t xml:space="preserve">electric service.  </w:t>
      </w:r>
    </w:p>
    <w:p w:rsidR="00843055" w:rsidRPr="009A7BB4" w:rsidRDefault="00843055" w:rsidP="000C210F">
      <w:pPr>
        <w:spacing w:line="480" w:lineRule="atLeast"/>
        <w:ind w:left="720" w:hanging="720"/>
        <w:rPr>
          <w:rFonts w:ascii="Arial" w:hAnsi="Arial" w:cs="Arial"/>
          <w:szCs w:val="24"/>
        </w:rPr>
      </w:pPr>
    </w:p>
    <w:p w:rsidR="00BE7DFA" w:rsidRDefault="00BE7DFA" w:rsidP="000C210F">
      <w:pPr>
        <w:spacing w:line="480" w:lineRule="atLeast"/>
        <w:ind w:left="720"/>
        <w:rPr>
          <w:rFonts w:ascii="Arial" w:hAnsi="Arial" w:cs="Arial"/>
          <w:szCs w:val="24"/>
        </w:rPr>
      </w:pPr>
      <w:r w:rsidRPr="009A7BB4">
        <w:rPr>
          <w:rFonts w:ascii="Arial" w:hAnsi="Arial" w:cs="Arial"/>
          <w:szCs w:val="24"/>
        </w:rPr>
        <w:t>A huge challenge for Gulf and the utili</w:t>
      </w:r>
      <w:r w:rsidR="00483787">
        <w:rPr>
          <w:rFonts w:ascii="Arial" w:hAnsi="Arial" w:cs="Arial"/>
          <w:szCs w:val="24"/>
        </w:rPr>
        <w:t xml:space="preserve">ty industry overall is an aging </w:t>
      </w:r>
      <w:r w:rsidR="00D771DD" w:rsidRPr="009A7BB4">
        <w:rPr>
          <w:rFonts w:ascii="Arial" w:hAnsi="Arial" w:cs="Arial"/>
          <w:szCs w:val="24"/>
        </w:rPr>
        <w:t xml:space="preserve">workforce.  </w:t>
      </w:r>
      <w:r w:rsidRPr="009A7BB4">
        <w:rPr>
          <w:rFonts w:ascii="Arial" w:hAnsi="Arial" w:cs="Arial"/>
          <w:szCs w:val="24"/>
        </w:rPr>
        <w:t>The average age of our employee is 45 years old with 17 years</w:t>
      </w:r>
      <w:r w:rsidR="00554761">
        <w:rPr>
          <w:rFonts w:ascii="Arial" w:hAnsi="Arial" w:cs="Arial"/>
          <w:szCs w:val="24"/>
        </w:rPr>
        <w:t xml:space="preserve"> </w:t>
      </w:r>
      <w:r w:rsidRPr="009A7BB4">
        <w:rPr>
          <w:rFonts w:ascii="Arial" w:hAnsi="Arial" w:cs="Arial"/>
          <w:szCs w:val="24"/>
        </w:rPr>
        <w:t>of service with</w:t>
      </w:r>
      <w:r w:rsidR="00C54266" w:rsidRPr="009A7BB4">
        <w:rPr>
          <w:rFonts w:ascii="Arial" w:hAnsi="Arial" w:cs="Arial"/>
          <w:szCs w:val="24"/>
        </w:rPr>
        <w:t>in</w:t>
      </w:r>
      <w:r w:rsidRPr="009A7BB4">
        <w:rPr>
          <w:rFonts w:ascii="Arial" w:hAnsi="Arial" w:cs="Arial"/>
          <w:szCs w:val="24"/>
        </w:rPr>
        <w:t xml:space="preserve"> the Southern electric system.  Over 39 percent of our employees are eligible to retire today. </w:t>
      </w:r>
      <w:r w:rsidR="00841B2D" w:rsidRPr="009A7BB4">
        <w:rPr>
          <w:rFonts w:ascii="Arial" w:hAnsi="Arial" w:cs="Arial"/>
          <w:szCs w:val="24"/>
        </w:rPr>
        <w:t>Our workforce has</w:t>
      </w:r>
      <w:r w:rsidRPr="009A7BB4">
        <w:rPr>
          <w:rFonts w:ascii="Arial" w:hAnsi="Arial" w:cs="Arial"/>
          <w:szCs w:val="24"/>
        </w:rPr>
        <w:t xml:space="preserve"> maintained and operat</w:t>
      </w:r>
      <w:r w:rsidR="008A4B7F" w:rsidRPr="009A7BB4">
        <w:rPr>
          <w:rFonts w:ascii="Arial" w:hAnsi="Arial" w:cs="Arial"/>
          <w:szCs w:val="24"/>
        </w:rPr>
        <w:t xml:space="preserve">ed our generation </w:t>
      </w:r>
      <w:r w:rsidRPr="009A7BB4">
        <w:rPr>
          <w:rFonts w:ascii="Arial" w:hAnsi="Arial" w:cs="Arial"/>
          <w:szCs w:val="24"/>
        </w:rPr>
        <w:t>and distribution business</w:t>
      </w:r>
      <w:r w:rsidR="00841B2D" w:rsidRPr="009A7BB4">
        <w:rPr>
          <w:rFonts w:ascii="Arial" w:hAnsi="Arial" w:cs="Arial"/>
          <w:szCs w:val="24"/>
        </w:rPr>
        <w:t xml:space="preserve"> at the highest levels and has </w:t>
      </w:r>
      <w:r w:rsidRPr="009A7BB4">
        <w:rPr>
          <w:rFonts w:ascii="Arial" w:hAnsi="Arial" w:cs="Arial"/>
          <w:szCs w:val="24"/>
        </w:rPr>
        <w:t xml:space="preserve">continually and actively worked to maintain a high level of customer satisfaction.  Their hard work and customer focus have helped keep Gulf’s </w:t>
      </w:r>
      <w:r w:rsidR="00BF3395">
        <w:rPr>
          <w:rFonts w:ascii="Arial" w:hAnsi="Arial" w:cs="Arial"/>
          <w:szCs w:val="24"/>
        </w:rPr>
        <w:t xml:space="preserve">overall </w:t>
      </w:r>
      <w:r w:rsidRPr="009A7BB4">
        <w:rPr>
          <w:rFonts w:ascii="Arial" w:hAnsi="Arial" w:cs="Arial"/>
          <w:szCs w:val="24"/>
        </w:rPr>
        <w:t>customer satisfaction level in the top quartile of the Customer Va</w:t>
      </w:r>
      <w:r w:rsidR="00841B2D" w:rsidRPr="009A7BB4">
        <w:rPr>
          <w:rFonts w:ascii="Arial" w:hAnsi="Arial" w:cs="Arial"/>
          <w:szCs w:val="24"/>
        </w:rPr>
        <w:t xml:space="preserve">lue Benchmark </w:t>
      </w:r>
      <w:r w:rsidR="0025537A">
        <w:rPr>
          <w:rFonts w:ascii="Arial" w:hAnsi="Arial" w:cs="Arial"/>
          <w:szCs w:val="24"/>
        </w:rPr>
        <w:t xml:space="preserve">Survey </w:t>
      </w:r>
      <w:r w:rsidR="00841B2D" w:rsidRPr="009A7BB4">
        <w:rPr>
          <w:rFonts w:ascii="Arial" w:hAnsi="Arial" w:cs="Arial"/>
          <w:szCs w:val="24"/>
        </w:rPr>
        <w:t xml:space="preserve">for over 10 years, </w:t>
      </w:r>
      <w:r w:rsidR="009E2C89">
        <w:rPr>
          <w:rFonts w:ascii="Arial" w:hAnsi="Arial" w:cs="Arial"/>
          <w:szCs w:val="24"/>
        </w:rPr>
        <w:t>as described by Gulf W</w:t>
      </w:r>
      <w:r w:rsidRPr="009A7BB4">
        <w:rPr>
          <w:rFonts w:ascii="Arial" w:hAnsi="Arial" w:cs="Arial"/>
          <w:szCs w:val="24"/>
        </w:rPr>
        <w:t xml:space="preserve">itness Strickland.  </w:t>
      </w:r>
      <w:r w:rsidR="00C71901" w:rsidRPr="009A7BB4">
        <w:rPr>
          <w:rFonts w:ascii="Arial" w:hAnsi="Arial" w:cs="Arial"/>
          <w:szCs w:val="24"/>
        </w:rPr>
        <w:t xml:space="preserve">These </w:t>
      </w:r>
      <w:r w:rsidR="00841B2D" w:rsidRPr="009A7BB4">
        <w:rPr>
          <w:rFonts w:ascii="Arial" w:hAnsi="Arial" w:cs="Arial"/>
          <w:szCs w:val="24"/>
        </w:rPr>
        <w:t xml:space="preserve">are </w:t>
      </w:r>
      <w:r w:rsidR="009110BE" w:rsidRPr="009A7BB4">
        <w:rPr>
          <w:rFonts w:ascii="Arial" w:hAnsi="Arial" w:cs="Arial"/>
          <w:szCs w:val="24"/>
        </w:rPr>
        <w:t xml:space="preserve">also the </w:t>
      </w:r>
      <w:r w:rsidR="00C71901" w:rsidRPr="009A7BB4">
        <w:rPr>
          <w:rFonts w:ascii="Arial" w:hAnsi="Arial" w:cs="Arial"/>
          <w:szCs w:val="24"/>
        </w:rPr>
        <w:t xml:space="preserve">highly skilled and </w:t>
      </w:r>
      <w:r w:rsidR="009110BE" w:rsidRPr="009A7BB4">
        <w:rPr>
          <w:rFonts w:ascii="Arial" w:hAnsi="Arial" w:cs="Arial"/>
          <w:szCs w:val="24"/>
        </w:rPr>
        <w:t xml:space="preserve">trained </w:t>
      </w:r>
      <w:r w:rsidR="00C71901" w:rsidRPr="009A7BB4">
        <w:rPr>
          <w:rFonts w:ascii="Arial" w:hAnsi="Arial" w:cs="Arial"/>
          <w:szCs w:val="24"/>
        </w:rPr>
        <w:t xml:space="preserve">employees </w:t>
      </w:r>
      <w:r w:rsidR="009110BE" w:rsidRPr="009A7BB4">
        <w:rPr>
          <w:rFonts w:ascii="Arial" w:hAnsi="Arial" w:cs="Arial"/>
          <w:szCs w:val="24"/>
        </w:rPr>
        <w:t xml:space="preserve">who </w:t>
      </w:r>
      <w:r w:rsidR="00841B2D" w:rsidRPr="009A7BB4">
        <w:rPr>
          <w:rFonts w:ascii="Arial" w:hAnsi="Arial" w:cs="Arial"/>
          <w:szCs w:val="24"/>
        </w:rPr>
        <w:t>help train and transfer their knowledge</w:t>
      </w:r>
      <w:r w:rsidR="009110BE" w:rsidRPr="009A7BB4">
        <w:rPr>
          <w:rFonts w:ascii="Arial" w:hAnsi="Arial" w:cs="Arial"/>
          <w:szCs w:val="24"/>
        </w:rPr>
        <w:t xml:space="preserve"> to our less experienced employees</w:t>
      </w:r>
      <w:r w:rsidR="00944CED" w:rsidRPr="009A7BB4">
        <w:rPr>
          <w:rFonts w:ascii="Arial" w:hAnsi="Arial" w:cs="Arial"/>
          <w:szCs w:val="24"/>
        </w:rPr>
        <w:t xml:space="preserve"> to ensure continued reliable electric service to our customers into the future</w:t>
      </w:r>
      <w:r w:rsidR="009110BE" w:rsidRPr="009A7BB4">
        <w:rPr>
          <w:rFonts w:ascii="Arial" w:hAnsi="Arial" w:cs="Arial"/>
          <w:szCs w:val="24"/>
        </w:rPr>
        <w:t xml:space="preserve">. </w:t>
      </w:r>
      <w:r w:rsidR="00C71901" w:rsidRPr="009A7BB4">
        <w:rPr>
          <w:rFonts w:ascii="Arial" w:hAnsi="Arial" w:cs="Arial"/>
          <w:szCs w:val="24"/>
        </w:rPr>
        <w:t xml:space="preserve"> </w:t>
      </w:r>
      <w:r w:rsidRPr="009A7BB4">
        <w:rPr>
          <w:rFonts w:ascii="Arial" w:hAnsi="Arial" w:cs="Arial"/>
          <w:szCs w:val="24"/>
        </w:rPr>
        <w:t xml:space="preserve">With our aging </w:t>
      </w:r>
      <w:r w:rsidR="008944E7" w:rsidRPr="009A7BB4">
        <w:rPr>
          <w:rFonts w:ascii="Arial" w:hAnsi="Arial" w:cs="Arial"/>
          <w:szCs w:val="24"/>
        </w:rPr>
        <w:t>and retirement eligible workforce</w:t>
      </w:r>
      <w:r w:rsidRPr="009A7BB4">
        <w:rPr>
          <w:rFonts w:ascii="Arial" w:hAnsi="Arial" w:cs="Arial"/>
          <w:szCs w:val="24"/>
        </w:rPr>
        <w:t xml:space="preserve">, it is crucial </w:t>
      </w:r>
      <w:r w:rsidR="008944E7" w:rsidRPr="009A7BB4">
        <w:rPr>
          <w:rFonts w:ascii="Arial" w:hAnsi="Arial" w:cs="Arial"/>
          <w:szCs w:val="24"/>
        </w:rPr>
        <w:t>for</w:t>
      </w:r>
      <w:r w:rsidRPr="009A7BB4">
        <w:rPr>
          <w:rFonts w:ascii="Arial" w:hAnsi="Arial" w:cs="Arial"/>
          <w:szCs w:val="24"/>
        </w:rPr>
        <w:t xml:space="preserve"> Gulf </w:t>
      </w:r>
      <w:r w:rsidR="008944E7" w:rsidRPr="009A7BB4">
        <w:rPr>
          <w:rFonts w:ascii="Arial" w:hAnsi="Arial" w:cs="Arial"/>
          <w:szCs w:val="24"/>
        </w:rPr>
        <w:t>to both retain</w:t>
      </w:r>
      <w:r w:rsidRPr="009A7BB4">
        <w:rPr>
          <w:rFonts w:ascii="Arial" w:hAnsi="Arial" w:cs="Arial"/>
          <w:szCs w:val="24"/>
        </w:rPr>
        <w:t xml:space="preserve"> its current qualified employees and </w:t>
      </w:r>
      <w:r w:rsidR="008944E7" w:rsidRPr="009A7BB4">
        <w:rPr>
          <w:rFonts w:ascii="Arial" w:hAnsi="Arial" w:cs="Arial"/>
          <w:szCs w:val="24"/>
        </w:rPr>
        <w:t xml:space="preserve">to </w:t>
      </w:r>
      <w:r w:rsidRPr="009A7BB4">
        <w:rPr>
          <w:rFonts w:ascii="Arial" w:hAnsi="Arial" w:cs="Arial"/>
          <w:szCs w:val="24"/>
        </w:rPr>
        <w:t xml:space="preserve">be in position to compete in the </w:t>
      </w:r>
      <w:r w:rsidR="008944E7" w:rsidRPr="009A7BB4">
        <w:rPr>
          <w:rFonts w:ascii="Arial" w:hAnsi="Arial" w:cs="Arial"/>
          <w:szCs w:val="24"/>
        </w:rPr>
        <w:t xml:space="preserve">job </w:t>
      </w:r>
      <w:r w:rsidRPr="009A7BB4">
        <w:rPr>
          <w:rFonts w:ascii="Arial" w:hAnsi="Arial" w:cs="Arial"/>
          <w:szCs w:val="24"/>
        </w:rPr>
        <w:t>market for new employees.</w:t>
      </w:r>
    </w:p>
    <w:p w:rsidR="00AB61B2" w:rsidRDefault="00AB61B2" w:rsidP="000C210F">
      <w:pPr>
        <w:spacing w:line="480" w:lineRule="atLeast"/>
        <w:ind w:left="720"/>
        <w:rPr>
          <w:rFonts w:ascii="Arial" w:hAnsi="Arial" w:cs="Arial"/>
          <w:szCs w:val="24"/>
        </w:rPr>
      </w:pPr>
    </w:p>
    <w:p w:rsidR="0051599E" w:rsidRPr="009A7BB4" w:rsidRDefault="008944E7" w:rsidP="000C210F">
      <w:pPr>
        <w:widowControl w:val="0"/>
        <w:spacing w:line="480" w:lineRule="atLeast"/>
        <w:ind w:left="720"/>
        <w:rPr>
          <w:rFonts w:ascii="Arial" w:hAnsi="Arial" w:cs="Arial"/>
          <w:szCs w:val="24"/>
        </w:rPr>
      </w:pPr>
      <w:r w:rsidRPr="009A7BB4">
        <w:rPr>
          <w:rFonts w:ascii="Arial" w:hAnsi="Arial" w:cs="Arial"/>
          <w:szCs w:val="24"/>
        </w:rPr>
        <w:t>A shortage of available workers in the external market with the requisite qualifications and skills is another challenge.  It takes 5 to 7 years of in-house training and apprenticeship programs to reach the journeyman level of expertise required for our highly technical positions such as Line Te</w:t>
      </w:r>
      <w:r w:rsidR="008B42F2">
        <w:rPr>
          <w:rFonts w:ascii="Arial" w:hAnsi="Arial" w:cs="Arial"/>
          <w:szCs w:val="24"/>
        </w:rPr>
        <w:t xml:space="preserve">chnician, Substation Technician, </w:t>
      </w:r>
      <w:r w:rsidRPr="009A7BB4">
        <w:rPr>
          <w:rFonts w:ascii="Arial" w:hAnsi="Arial" w:cs="Arial"/>
          <w:szCs w:val="24"/>
        </w:rPr>
        <w:t xml:space="preserve">or Plant Equipment Operator.  Each year Gulf invests over 53,000 hours to grow and maintain the skills of our employees.  This reflects an investment of approximately $2.5 million to ensure our employees have the skills required to safely perform the complex and </w:t>
      </w:r>
      <w:r w:rsidR="00A432BE">
        <w:rPr>
          <w:rFonts w:ascii="Arial" w:hAnsi="Arial" w:cs="Arial"/>
          <w:szCs w:val="24"/>
        </w:rPr>
        <w:t>hazardous</w:t>
      </w:r>
      <w:r w:rsidRPr="009A7BB4">
        <w:rPr>
          <w:rFonts w:ascii="Arial" w:hAnsi="Arial" w:cs="Arial"/>
          <w:szCs w:val="24"/>
        </w:rPr>
        <w:t xml:space="preserve"> work it takes to ensure that our customers receive </w:t>
      </w:r>
      <w:r w:rsidR="002845B8">
        <w:rPr>
          <w:rFonts w:ascii="Arial" w:hAnsi="Arial" w:cs="Arial"/>
          <w:szCs w:val="24"/>
        </w:rPr>
        <w:t xml:space="preserve">safe and reliable </w:t>
      </w:r>
      <w:r w:rsidR="00D64C03">
        <w:rPr>
          <w:rFonts w:ascii="Arial" w:hAnsi="Arial" w:cs="Arial"/>
          <w:szCs w:val="24"/>
        </w:rPr>
        <w:t xml:space="preserve">electric </w:t>
      </w:r>
      <w:r w:rsidR="0001286A" w:rsidRPr="009A7BB4">
        <w:rPr>
          <w:rFonts w:ascii="Arial" w:hAnsi="Arial" w:cs="Arial"/>
          <w:szCs w:val="24"/>
        </w:rPr>
        <w:t>service.  With the shortage of qualified workers in the external market and the technical training required, it is essential that Gulf retain its current highly trained employees and be able to attract new employees in the job market.</w:t>
      </w:r>
      <w:r w:rsidR="0051599E" w:rsidRPr="009A7BB4">
        <w:rPr>
          <w:rFonts w:ascii="Arial" w:hAnsi="Arial" w:cs="Arial"/>
          <w:szCs w:val="24"/>
        </w:rPr>
        <w:t xml:space="preserve"> </w:t>
      </w:r>
    </w:p>
    <w:p w:rsidR="000C18C7" w:rsidRPr="009A7BB4" w:rsidRDefault="000C18C7" w:rsidP="000C210F">
      <w:pPr>
        <w:spacing w:line="480" w:lineRule="atLeast"/>
        <w:ind w:left="720" w:hanging="720"/>
        <w:rPr>
          <w:rFonts w:ascii="Arial" w:hAnsi="Arial" w:cs="Arial"/>
          <w:szCs w:val="24"/>
        </w:rPr>
      </w:pPr>
    </w:p>
    <w:p w:rsidR="00EB6E14" w:rsidRDefault="002D4CC3" w:rsidP="000C210F">
      <w:pPr>
        <w:spacing w:line="480" w:lineRule="atLeast"/>
        <w:ind w:left="720"/>
        <w:rPr>
          <w:rFonts w:ascii="Arial" w:hAnsi="Arial" w:cs="Arial"/>
          <w:szCs w:val="24"/>
        </w:rPr>
      </w:pPr>
      <w:r w:rsidRPr="009A7BB4">
        <w:rPr>
          <w:rFonts w:ascii="Arial" w:hAnsi="Arial" w:cs="Arial"/>
          <w:szCs w:val="24"/>
        </w:rPr>
        <w:t xml:space="preserve">Loss of employees to </w:t>
      </w:r>
      <w:r w:rsidR="00EB6E14" w:rsidRPr="009A7BB4">
        <w:rPr>
          <w:rFonts w:ascii="Arial" w:hAnsi="Arial" w:cs="Arial"/>
          <w:szCs w:val="24"/>
        </w:rPr>
        <w:t>competitors is another serious challenge.  With a shortage of qualified workers in the external market and the time and expense it takes to trai</w:t>
      </w:r>
      <w:r w:rsidR="00F9730D">
        <w:rPr>
          <w:rFonts w:ascii="Arial" w:hAnsi="Arial" w:cs="Arial"/>
          <w:szCs w:val="24"/>
        </w:rPr>
        <w:t xml:space="preserve">n employees, our experienced, well-trained and customer-oriented employees are targets of opportunity for other employers.  </w:t>
      </w:r>
      <w:r w:rsidR="00EB6E14" w:rsidRPr="009A7BB4">
        <w:rPr>
          <w:rFonts w:ascii="Arial" w:hAnsi="Arial" w:cs="Arial"/>
          <w:szCs w:val="24"/>
        </w:rPr>
        <w:t>The level of training, experience</w:t>
      </w:r>
      <w:r w:rsidR="00F20E0E">
        <w:rPr>
          <w:rFonts w:ascii="Arial" w:hAnsi="Arial" w:cs="Arial"/>
          <w:szCs w:val="24"/>
        </w:rPr>
        <w:t xml:space="preserve">, </w:t>
      </w:r>
      <w:r w:rsidR="00EB6E14" w:rsidRPr="009A7BB4">
        <w:rPr>
          <w:rFonts w:ascii="Arial" w:hAnsi="Arial" w:cs="Arial"/>
          <w:szCs w:val="24"/>
        </w:rPr>
        <w:t>and customer service focus</w:t>
      </w:r>
      <w:r w:rsidR="006A3C29" w:rsidRPr="009A7BB4">
        <w:rPr>
          <w:rFonts w:ascii="Arial" w:hAnsi="Arial" w:cs="Arial"/>
          <w:szCs w:val="24"/>
        </w:rPr>
        <w:t xml:space="preserve"> </w:t>
      </w:r>
      <w:r w:rsidR="00EB6E14" w:rsidRPr="009A7BB4">
        <w:rPr>
          <w:rFonts w:ascii="Arial" w:hAnsi="Arial" w:cs="Arial"/>
          <w:szCs w:val="24"/>
        </w:rPr>
        <w:t xml:space="preserve">of our employees is recognized in the industry and makes them highly marketable to other utilities.  </w:t>
      </w:r>
      <w:r w:rsidR="0051599E" w:rsidRPr="009A7BB4">
        <w:rPr>
          <w:rFonts w:ascii="Arial" w:hAnsi="Arial" w:cs="Arial"/>
          <w:szCs w:val="24"/>
        </w:rPr>
        <w:t>It is critical that Gulf is able to retain its current highly skilled workforce.</w:t>
      </w:r>
    </w:p>
    <w:p w:rsidR="00E6015C" w:rsidRPr="009A7BB4" w:rsidRDefault="00E6015C" w:rsidP="000C210F">
      <w:pPr>
        <w:spacing w:line="480" w:lineRule="atLeast"/>
        <w:ind w:left="720"/>
        <w:rPr>
          <w:rFonts w:ascii="Arial" w:hAnsi="Arial" w:cs="Arial"/>
          <w:szCs w:val="24"/>
        </w:rPr>
      </w:pPr>
    </w:p>
    <w:p w:rsidR="00FB3D93" w:rsidRDefault="0051599E">
      <w:pPr>
        <w:spacing w:line="480" w:lineRule="atLeast"/>
        <w:ind w:left="720"/>
        <w:rPr>
          <w:rFonts w:ascii="Arial" w:hAnsi="Arial" w:cs="Arial"/>
          <w:szCs w:val="24"/>
        </w:rPr>
      </w:pPr>
      <w:r w:rsidRPr="009A7BB4">
        <w:rPr>
          <w:rFonts w:ascii="Arial" w:hAnsi="Arial" w:cs="Arial"/>
          <w:szCs w:val="24"/>
        </w:rPr>
        <w:t xml:space="preserve">To </w:t>
      </w:r>
      <w:r w:rsidR="003009A8" w:rsidRPr="009A7BB4">
        <w:rPr>
          <w:rFonts w:ascii="Arial" w:hAnsi="Arial" w:cs="Arial"/>
          <w:szCs w:val="24"/>
        </w:rPr>
        <w:t>meet these challenges, it is essential that adequate funds be available to support our total compensation and benefits package so that we can</w:t>
      </w:r>
      <w:r w:rsidR="00FC6C58">
        <w:rPr>
          <w:rFonts w:ascii="Arial" w:hAnsi="Arial" w:cs="Arial"/>
          <w:szCs w:val="24"/>
        </w:rPr>
        <w:t xml:space="preserve"> </w:t>
      </w:r>
      <w:r w:rsidR="002C19A6">
        <w:rPr>
          <w:rFonts w:ascii="Arial" w:hAnsi="Arial" w:cs="Arial"/>
          <w:szCs w:val="24"/>
        </w:rPr>
        <w:t>continue to attract, engage, an</w:t>
      </w:r>
      <w:r w:rsidR="0058217A">
        <w:rPr>
          <w:rFonts w:ascii="Arial" w:hAnsi="Arial" w:cs="Arial"/>
          <w:szCs w:val="24"/>
        </w:rPr>
        <w:t>d retain employees who continue to provide</w:t>
      </w:r>
      <w:r w:rsidR="003307FD">
        <w:rPr>
          <w:rFonts w:ascii="Arial" w:hAnsi="Arial" w:cs="Arial"/>
          <w:szCs w:val="24"/>
        </w:rPr>
        <w:t xml:space="preserve"> </w:t>
      </w:r>
      <w:r w:rsidR="003009A8" w:rsidRPr="009A7BB4">
        <w:rPr>
          <w:rFonts w:ascii="Arial" w:hAnsi="Arial" w:cs="Arial"/>
          <w:szCs w:val="24"/>
        </w:rPr>
        <w:t>high levels of customer service and satisfaction today and into the future.</w:t>
      </w:r>
    </w:p>
    <w:p w:rsidR="00BE7DFA" w:rsidRPr="009A7BB4" w:rsidRDefault="00BE7DFA" w:rsidP="000C210F">
      <w:pPr>
        <w:spacing w:line="480" w:lineRule="atLeast"/>
        <w:ind w:left="720"/>
        <w:rPr>
          <w:rFonts w:ascii="Arial" w:hAnsi="Arial" w:cs="Arial"/>
          <w:szCs w:val="24"/>
        </w:rPr>
      </w:pPr>
    </w:p>
    <w:p w:rsidR="00BE7DFA" w:rsidRPr="009A7BB4" w:rsidRDefault="00822C33"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What is </w:t>
      </w:r>
      <w:r w:rsidR="0051599E" w:rsidRPr="009A7BB4">
        <w:rPr>
          <w:rFonts w:ascii="Arial" w:hAnsi="Arial" w:cs="Arial"/>
          <w:szCs w:val="24"/>
        </w:rPr>
        <w:t>Gulf’s</w:t>
      </w:r>
      <w:r w:rsidR="000B2BF0" w:rsidRPr="009A7BB4">
        <w:rPr>
          <w:rFonts w:ascii="Arial" w:hAnsi="Arial" w:cs="Arial"/>
          <w:szCs w:val="24"/>
        </w:rPr>
        <w:t xml:space="preserve"> </w:t>
      </w:r>
      <w:r w:rsidRPr="009A7BB4">
        <w:rPr>
          <w:rFonts w:ascii="Arial" w:hAnsi="Arial" w:cs="Arial"/>
          <w:szCs w:val="24"/>
        </w:rPr>
        <w:t xml:space="preserve">total projected </w:t>
      </w:r>
      <w:r w:rsidR="000B2BF0" w:rsidRPr="009A7BB4">
        <w:rPr>
          <w:rFonts w:ascii="Arial" w:hAnsi="Arial" w:cs="Arial"/>
          <w:szCs w:val="24"/>
        </w:rPr>
        <w:t>co</w:t>
      </w:r>
      <w:r w:rsidRPr="009A7BB4">
        <w:rPr>
          <w:rFonts w:ascii="Arial" w:hAnsi="Arial" w:cs="Arial"/>
          <w:szCs w:val="24"/>
        </w:rPr>
        <w:t>mpensation expense for 2013 and 2014</w:t>
      </w:r>
      <w:r w:rsidR="0051599E" w:rsidRPr="009A7BB4">
        <w:rPr>
          <w:rFonts w:ascii="Arial" w:hAnsi="Arial" w:cs="Arial"/>
          <w:szCs w:val="24"/>
        </w:rPr>
        <w:t>?</w:t>
      </w:r>
    </w:p>
    <w:p w:rsidR="0051599E" w:rsidRDefault="0051599E"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822C33" w:rsidRPr="009A7BB4">
        <w:rPr>
          <w:rFonts w:ascii="Arial" w:hAnsi="Arial" w:cs="Arial"/>
          <w:szCs w:val="24"/>
        </w:rPr>
        <w:t xml:space="preserve">As shown on MFR C-35, </w:t>
      </w:r>
      <w:r w:rsidR="009C1B5B" w:rsidRPr="009A7BB4">
        <w:rPr>
          <w:rFonts w:ascii="Arial" w:hAnsi="Arial" w:cs="Arial"/>
          <w:szCs w:val="24"/>
        </w:rPr>
        <w:t xml:space="preserve">Gulf’s </w:t>
      </w:r>
      <w:r w:rsidR="000B2BF0" w:rsidRPr="009A7BB4">
        <w:rPr>
          <w:rFonts w:ascii="Arial" w:hAnsi="Arial" w:cs="Arial"/>
          <w:szCs w:val="24"/>
        </w:rPr>
        <w:t xml:space="preserve">2013 projected </w:t>
      </w:r>
      <w:r w:rsidR="0001043B">
        <w:rPr>
          <w:rFonts w:ascii="Arial" w:hAnsi="Arial" w:cs="Arial"/>
          <w:szCs w:val="24"/>
        </w:rPr>
        <w:t xml:space="preserve">total </w:t>
      </w:r>
      <w:r w:rsidR="000B2BF0" w:rsidRPr="009A7BB4">
        <w:rPr>
          <w:rFonts w:ascii="Arial" w:hAnsi="Arial" w:cs="Arial"/>
          <w:szCs w:val="24"/>
        </w:rPr>
        <w:t>compensation expense is</w:t>
      </w:r>
      <w:r w:rsidR="009C1B5B" w:rsidRPr="009A7BB4">
        <w:rPr>
          <w:rFonts w:ascii="Arial" w:hAnsi="Arial" w:cs="Arial"/>
          <w:szCs w:val="24"/>
        </w:rPr>
        <w:t xml:space="preserve"> $120,774,735</w:t>
      </w:r>
      <w:r w:rsidR="005B217B">
        <w:rPr>
          <w:rFonts w:ascii="Arial" w:hAnsi="Arial" w:cs="Arial"/>
          <w:szCs w:val="24"/>
        </w:rPr>
        <w:t>,</w:t>
      </w:r>
      <w:r w:rsidR="009C1B5B" w:rsidRPr="009A7BB4">
        <w:rPr>
          <w:rFonts w:ascii="Arial" w:hAnsi="Arial" w:cs="Arial"/>
          <w:szCs w:val="24"/>
        </w:rPr>
        <w:t xml:space="preserve"> and </w:t>
      </w:r>
      <w:r w:rsidR="00822C33" w:rsidRPr="009A7BB4">
        <w:rPr>
          <w:rFonts w:ascii="Arial" w:hAnsi="Arial" w:cs="Arial"/>
          <w:szCs w:val="24"/>
        </w:rPr>
        <w:t xml:space="preserve">Gulf’s projected total compensation expense </w:t>
      </w:r>
      <w:r w:rsidR="009C1B5B" w:rsidRPr="009A7BB4">
        <w:rPr>
          <w:rFonts w:ascii="Arial" w:hAnsi="Arial" w:cs="Arial"/>
          <w:szCs w:val="24"/>
        </w:rPr>
        <w:t>fo</w:t>
      </w:r>
      <w:r w:rsidR="00822C33" w:rsidRPr="009A7BB4">
        <w:rPr>
          <w:rFonts w:ascii="Arial" w:hAnsi="Arial" w:cs="Arial"/>
          <w:szCs w:val="24"/>
        </w:rPr>
        <w:t>r 2014 is $123,981,962.  It should be noted that these are Total Company projections, so they include compensation recovered through adjustment clauses and othe</w:t>
      </w:r>
      <w:r w:rsidR="00AE793E">
        <w:rPr>
          <w:rFonts w:ascii="Arial" w:hAnsi="Arial" w:cs="Arial"/>
          <w:szCs w:val="24"/>
        </w:rPr>
        <w:t>r compensation removed by Gulf W</w:t>
      </w:r>
      <w:r w:rsidR="006D2FD9">
        <w:rPr>
          <w:rFonts w:ascii="Arial" w:hAnsi="Arial" w:cs="Arial"/>
          <w:szCs w:val="24"/>
        </w:rPr>
        <w:t xml:space="preserve">itness </w:t>
      </w:r>
      <w:r w:rsidR="00822C33" w:rsidRPr="009A7BB4">
        <w:rPr>
          <w:rFonts w:ascii="Arial" w:hAnsi="Arial" w:cs="Arial"/>
          <w:szCs w:val="24"/>
        </w:rPr>
        <w:t>Ritenour’s net ope</w:t>
      </w:r>
      <w:r w:rsidR="0001043B">
        <w:rPr>
          <w:rFonts w:ascii="Arial" w:hAnsi="Arial" w:cs="Arial"/>
          <w:szCs w:val="24"/>
        </w:rPr>
        <w:t xml:space="preserve">rating income (NOI) adjustments.  The compensation reflected in Gulf’s </w:t>
      </w:r>
      <w:r w:rsidR="00CE2921">
        <w:rPr>
          <w:rFonts w:ascii="Arial" w:hAnsi="Arial" w:cs="Arial"/>
          <w:szCs w:val="24"/>
        </w:rPr>
        <w:t>operations and maintenance (</w:t>
      </w:r>
      <w:r w:rsidR="0001043B">
        <w:rPr>
          <w:rFonts w:ascii="Arial" w:hAnsi="Arial" w:cs="Arial"/>
          <w:szCs w:val="24"/>
        </w:rPr>
        <w:t>O&amp;M</w:t>
      </w:r>
      <w:r w:rsidR="00CE2921">
        <w:rPr>
          <w:rFonts w:ascii="Arial" w:hAnsi="Arial" w:cs="Arial"/>
          <w:szCs w:val="24"/>
        </w:rPr>
        <w:t>)</w:t>
      </w:r>
      <w:r w:rsidR="0001043B">
        <w:rPr>
          <w:rFonts w:ascii="Arial" w:hAnsi="Arial" w:cs="Arial"/>
          <w:szCs w:val="24"/>
        </w:rPr>
        <w:t xml:space="preserve"> request for </w:t>
      </w:r>
      <w:r w:rsidR="00910D26">
        <w:rPr>
          <w:rFonts w:ascii="Arial" w:hAnsi="Arial" w:cs="Arial"/>
          <w:szCs w:val="24"/>
        </w:rPr>
        <w:t>the 2014 test year</w:t>
      </w:r>
      <w:r w:rsidR="0001043B">
        <w:rPr>
          <w:rFonts w:ascii="Arial" w:hAnsi="Arial" w:cs="Arial"/>
          <w:szCs w:val="24"/>
        </w:rPr>
        <w:t xml:space="preserve"> is $83,697,268.</w:t>
      </w:r>
    </w:p>
    <w:p w:rsidR="00E844C9" w:rsidRPr="009A7BB4" w:rsidRDefault="00E844C9" w:rsidP="000C210F">
      <w:pPr>
        <w:spacing w:line="480" w:lineRule="atLeast"/>
        <w:ind w:left="720" w:hanging="720"/>
        <w:rPr>
          <w:rFonts w:ascii="Arial" w:hAnsi="Arial" w:cs="Arial"/>
          <w:szCs w:val="24"/>
        </w:rPr>
      </w:pPr>
    </w:p>
    <w:p w:rsidR="000578BA" w:rsidRDefault="00A64665"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How does the total compensation </w:t>
      </w:r>
      <w:r w:rsidR="001A1961" w:rsidRPr="009A7BB4">
        <w:rPr>
          <w:rFonts w:ascii="Arial" w:hAnsi="Arial" w:cs="Arial"/>
          <w:szCs w:val="24"/>
        </w:rPr>
        <w:t xml:space="preserve">projected for 2014 </w:t>
      </w:r>
      <w:r w:rsidRPr="009A7BB4">
        <w:rPr>
          <w:rFonts w:ascii="Arial" w:hAnsi="Arial" w:cs="Arial"/>
          <w:szCs w:val="24"/>
        </w:rPr>
        <w:t xml:space="preserve">compare to the compensation </w:t>
      </w:r>
      <w:r w:rsidR="001A1961" w:rsidRPr="009A7BB4">
        <w:rPr>
          <w:rFonts w:ascii="Arial" w:hAnsi="Arial" w:cs="Arial"/>
          <w:szCs w:val="24"/>
        </w:rPr>
        <w:t xml:space="preserve">projected for </w:t>
      </w:r>
      <w:r w:rsidR="0086660B">
        <w:rPr>
          <w:rFonts w:ascii="Arial" w:hAnsi="Arial" w:cs="Arial"/>
          <w:szCs w:val="24"/>
        </w:rPr>
        <w:t xml:space="preserve">the </w:t>
      </w:r>
      <w:r w:rsidR="001A1961" w:rsidRPr="009A7BB4">
        <w:rPr>
          <w:rFonts w:ascii="Arial" w:hAnsi="Arial" w:cs="Arial"/>
          <w:szCs w:val="24"/>
        </w:rPr>
        <w:t xml:space="preserve">2012 </w:t>
      </w:r>
      <w:r w:rsidR="0086660B">
        <w:rPr>
          <w:rFonts w:ascii="Arial" w:hAnsi="Arial" w:cs="Arial"/>
          <w:szCs w:val="24"/>
        </w:rPr>
        <w:t xml:space="preserve">test year used in Gulf’s last </w:t>
      </w:r>
      <w:r w:rsidRPr="009A7BB4">
        <w:rPr>
          <w:rFonts w:ascii="Arial" w:hAnsi="Arial" w:cs="Arial"/>
          <w:szCs w:val="24"/>
        </w:rPr>
        <w:t>rate case?</w:t>
      </w:r>
    </w:p>
    <w:p w:rsidR="00A64665" w:rsidRDefault="00A64665"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1163BE" w:rsidRPr="009A7BB4">
        <w:rPr>
          <w:rFonts w:ascii="Arial" w:hAnsi="Arial" w:cs="Arial"/>
          <w:szCs w:val="24"/>
        </w:rPr>
        <w:t xml:space="preserve">The </w:t>
      </w:r>
      <w:r w:rsidR="00912BEE" w:rsidRPr="009A7BB4">
        <w:rPr>
          <w:rFonts w:ascii="Arial" w:hAnsi="Arial" w:cs="Arial"/>
          <w:szCs w:val="24"/>
        </w:rPr>
        <w:t xml:space="preserve">total </w:t>
      </w:r>
      <w:r w:rsidR="001163BE" w:rsidRPr="009A7BB4">
        <w:rPr>
          <w:rFonts w:ascii="Arial" w:hAnsi="Arial" w:cs="Arial"/>
          <w:szCs w:val="24"/>
        </w:rPr>
        <w:t xml:space="preserve">compensation </w:t>
      </w:r>
      <w:r w:rsidR="00912BEE" w:rsidRPr="009A7BB4">
        <w:rPr>
          <w:rFonts w:ascii="Arial" w:hAnsi="Arial" w:cs="Arial"/>
          <w:szCs w:val="24"/>
        </w:rPr>
        <w:t xml:space="preserve">projection </w:t>
      </w:r>
      <w:r w:rsidR="001163BE" w:rsidRPr="009A7BB4">
        <w:rPr>
          <w:rFonts w:ascii="Arial" w:hAnsi="Arial" w:cs="Arial"/>
          <w:szCs w:val="24"/>
        </w:rPr>
        <w:t>fo</w:t>
      </w:r>
      <w:r w:rsidR="00912BEE" w:rsidRPr="009A7BB4">
        <w:rPr>
          <w:rFonts w:ascii="Arial" w:hAnsi="Arial" w:cs="Arial"/>
          <w:szCs w:val="24"/>
        </w:rPr>
        <w:t xml:space="preserve">r 2014 </w:t>
      </w:r>
      <w:r w:rsidR="001163BE" w:rsidRPr="009A7BB4">
        <w:rPr>
          <w:rFonts w:ascii="Arial" w:hAnsi="Arial" w:cs="Arial"/>
          <w:szCs w:val="24"/>
        </w:rPr>
        <w:t xml:space="preserve">of $123,981,962 is </w:t>
      </w:r>
      <w:r w:rsidR="00C87687">
        <w:rPr>
          <w:rFonts w:ascii="Arial" w:hAnsi="Arial" w:cs="Arial"/>
          <w:szCs w:val="24"/>
        </w:rPr>
        <w:t xml:space="preserve">modestly </w:t>
      </w:r>
      <w:r w:rsidR="001163BE" w:rsidRPr="009A7BB4">
        <w:rPr>
          <w:rFonts w:ascii="Arial" w:hAnsi="Arial" w:cs="Arial"/>
          <w:szCs w:val="24"/>
        </w:rPr>
        <w:t xml:space="preserve">higher than the </w:t>
      </w:r>
      <w:r w:rsidR="00912BEE" w:rsidRPr="009A7BB4">
        <w:rPr>
          <w:rFonts w:ascii="Arial" w:hAnsi="Arial" w:cs="Arial"/>
          <w:szCs w:val="24"/>
        </w:rPr>
        <w:t xml:space="preserve">total </w:t>
      </w:r>
      <w:r w:rsidR="000B2BF0" w:rsidRPr="009A7BB4">
        <w:rPr>
          <w:rFonts w:ascii="Arial" w:hAnsi="Arial" w:cs="Arial"/>
          <w:szCs w:val="24"/>
        </w:rPr>
        <w:t xml:space="preserve">compensation </w:t>
      </w:r>
      <w:r w:rsidR="00912BEE" w:rsidRPr="009A7BB4">
        <w:rPr>
          <w:rFonts w:ascii="Arial" w:hAnsi="Arial" w:cs="Arial"/>
          <w:szCs w:val="24"/>
        </w:rPr>
        <w:t>projection</w:t>
      </w:r>
      <w:r w:rsidR="000B2BF0" w:rsidRPr="009A7BB4">
        <w:rPr>
          <w:rFonts w:ascii="Arial" w:hAnsi="Arial" w:cs="Arial"/>
          <w:szCs w:val="24"/>
        </w:rPr>
        <w:t xml:space="preserve"> </w:t>
      </w:r>
      <w:r w:rsidR="001163BE" w:rsidRPr="009A7BB4">
        <w:rPr>
          <w:rFonts w:ascii="Arial" w:hAnsi="Arial" w:cs="Arial"/>
          <w:szCs w:val="24"/>
        </w:rPr>
        <w:t xml:space="preserve">of $119,797,482 </w:t>
      </w:r>
      <w:r w:rsidR="00912BEE" w:rsidRPr="009A7BB4">
        <w:rPr>
          <w:rFonts w:ascii="Arial" w:hAnsi="Arial" w:cs="Arial"/>
          <w:szCs w:val="24"/>
        </w:rPr>
        <w:t xml:space="preserve">in Gulf’s last rate </w:t>
      </w:r>
      <w:r w:rsidR="00751D64">
        <w:rPr>
          <w:rFonts w:ascii="Arial" w:hAnsi="Arial" w:cs="Arial"/>
          <w:szCs w:val="24"/>
        </w:rPr>
        <w:t>case.  It is an increase of 3.5 percent</w:t>
      </w:r>
      <w:r w:rsidR="00912BEE" w:rsidRPr="009A7BB4">
        <w:rPr>
          <w:rFonts w:ascii="Arial" w:hAnsi="Arial" w:cs="Arial"/>
          <w:szCs w:val="24"/>
        </w:rPr>
        <w:t xml:space="preserve"> which is less than the rate of inflation between 2012 and 2014</w:t>
      </w:r>
      <w:r w:rsidR="001163BE" w:rsidRPr="009A7BB4">
        <w:rPr>
          <w:rFonts w:ascii="Arial" w:hAnsi="Arial" w:cs="Arial"/>
          <w:szCs w:val="24"/>
        </w:rPr>
        <w:t>.</w:t>
      </w:r>
    </w:p>
    <w:p w:rsidR="00BE7DFA" w:rsidRPr="009A7BB4" w:rsidRDefault="004A4B4D" w:rsidP="000C210F">
      <w:pPr>
        <w:spacing w:line="480" w:lineRule="atLeast"/>
        <w:ind w:left="720" w:hanging="720"/>
        <w:rPr>
          <w:rFonts w:ascii="Arial" w:hAnsi="Arial" w:cs="Arial"/>
          <w:szCs w:val="24"/>
        </w:rPr>
      </w:pPr>
      <w:r>
        <w:rPr>
          <w:rFonts w:ascii="Arial" w:hAnsi="Arial" w:cs="Arial"/>
          <w:szCs w:val="24"/>
        </w:rPr>
        <w:tab/>
      </w:r>
    </w:p>
    <w:p w:rsidR="009A0AAE" w:rsidRPr="009A7BB4" w:rsidRDefault="007A15F2"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CE573F" w:rsidRPr="009A7BB4">
        <w:rPr>
          <w:rFonts w:ascii="Arial" w:hAnsi="Arial" w:cs="Arial"/>
          <w:szCs w:val="24"/>
        </w:rPr>
        <w:t>How does</w:t>
      </w:r>
      <w:r w:rsidR="00B7495B" w:rsidRPr="009A7BB4">
        <w:rPr>
          <w:rFonts w:ascii="Arial" w:hAnsi="Arial" w:cs="Arial"/>
          <w:szCs w:val="24"/>
        </w:rPr>
        <w:t xml:space="preserve"> Gulf</w:t>
      </w:r>
      <w:r w:rsidR="009E6EA7" w:rsidRPr="009A7BB4">
        <w:rPr>
          <w:rFonts w:ascii="Arial" w:hAnsi="Arial" w:cs="Arial"/>
          <w:szCs w:val="24"/>
        </w:rPr>
        <w:t xml:space="preserve">’s total compensation </w:t>
      </w:r>
      <w:r w:rsidR="00CE573F" w:rsidRPr="009A7BB4">
        <w:rPr>
          <w:rFonts w:ascii="Arial" w:hAnsi="Arial" w:cs="Arial"/>
          <w:szCs w:val="24"/>
        </w:rPr>
        <w:t>of base pay and at-risk pay</w:t>
      </w:r>
      <w:r w:rsidR="00C024D9" w:rsidRPr="009A7BB4">
        <w:rPr>
          <w:rFonts w:ascii="Arial" w:hAnsi="Arial" w:cs="Arial"/>
          <w:szCs w:val="24"/>
        </w:rPr>
        <w:t xml:space="preserve"> compare to the external market?</w:t>
      </w:r>
    </w:p>
    <w:p w:rsidR="00207AAA" w:rsidRDefault="00CE573F"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8223AF" w:rsidRPr="009A7BB4">
        <w:rPr>
          <w:rFonts w:ascii="Arial" w:hAnsi="Arial" w:cs="Arial"/>
          <w:szCs w:val="24"/>
        </w:rPr>
        <w:t>Gul</w:t>
      </w:r>
      <w:r w:rsidR="00B7495B" w:rsidRPr="009A7BB4">
        <w:rPr>
          <w:rFonts w:ascii="Arial" w:hAnsi="Arial" w:cs="Arial"/>
          <w:szCs w:val="24"/>
        </w:rPr>
        <w:t xml:space="preserve">f </w:t>
      </w:r>
      <w:r w:rsidR="008223AF" w:rsidRPr="009A7BB4">
        <w:rPr>
          <w:rFonts w:ascii="Arial" w:hAnsi="Arial" w:cs="Arial"/>
          <w:szCs w:val="24"/>
        </w:rPr>
        <w:t xml:space="preserve">annually reviews its total compensation of base pay and at-risk pay to ensure that it is </w:t>
      </w:r>
      <w:r w:rsidR="00C024D9" w:rsidRPr="009A7BB4">
        <w:rPr>
          <w:rFonts w:ascii="Arial" w:hAnsi="Arial" w:cs="Arial"/>
          <w:szCs w:val="24"/>
        </w:rPr>
        <w:t xml:space="preserve">appropriately </w:t>
      </w:r>
      <w:r w:rsidR="008223AF" w:rsidRPr="009A7BB4">
        <w:rPr>
          <w:rFonts w:ascii="Arial" w:hAnsi="Arial" w:cs="Arial"/>
          <w:szCs w:val="24"/>
        </w:rPr>
        <w:t xml:space="preserve">aligned with the external market. </w:t>
      </w:r>
      <w:r w:rsidR="002F04E8" w:rsidRPr="009A7BB4">
        <w:rPr>
          <w:rFonts w:ascii="Arial" w:hAnsi="Arial" w:cs="Arial"/>
          <w:szCs w:val="24"/>
        </w:rPr>
        <w:t xml:space="preserve">We use compensation data from external survey sources to </w:t>
      </w:r>
      <w:r w:rsidR="00E269D9" w:rsidRPr="009A7BB4">
        <w:rPr>
          <w:rFonts w:ascii="Arial" w:hAnsi="Arial" w:cs="Arial"/>
          <w:szCs w:val="24"/>
        </w:rPr>
        <w:t>benchmark</w:t>
      </w:r>
      <w:r w:rsidR="00881492" w:rsidRPr="009A7BB4">
        <w:rPr>
          <w:rFonts w:ascii="Arial" w:hAnsi="Arial" w:cs="Arial"/>
          <w:szCs w:val="24"/>
        </w:rPr>
        <w:t xml:space="preserve"> our total compensation to the external market.  These surveys are conducted by </w:t>
      </w:r>
      <w:r w:rsidR="00EF5410" w:rsidRPr="009A7BB4">
        <w:rPr>
          <w:rFonts w:ascii="Arial" w:hAnsi="Arial" w:cs="Arial"/>
          <w:szCs w:val="24"/>
        </w:rPr>
        <w:t xml:space="preserve">recognized </w:t>
      </w:r>
      <w:r w:rsidR="00847C50" w:rsidRPr="009A7BB4">
        <w:rPr>
          <w:rFonts w:ascii="Arial" w:hAnsi="Arial" w:cs="Arial"/>
          <w:szCs w:val="24"/>
        </w:rPr>
        <w:t>third-</w:t>
      </w:r>
      <w:r w:rsidR="00A66A24">
        <w:rPr>
          <w:rFonts w:ascii="Arial" w:hAnsi="Arial" w:cs="Arial"/>
          <w:szCs w:val="24"/>
        </w:rPr>
        <w:t xml:space="preserve">party consulting firms, </w:t>
      </w:r>
      <w:r w:rsidR="005706BE" w:rsidRPr="009A7BB4">
        <w:rPr>
          <w:rFonts w:ascii="Arial" w:hAnsi="Arial" w:cs="Arial"/>
          <w:szCs w:val="24"/>
        </w:rPr>
        <w:t>s</w:t>
      </w:r>
      <w:r w:rsidR="00A66A24">
        <w:rPr>
          <w:rFonts w:ascii="Arial" w:hAnsi="Arial" w:cs="Arial"/>
          <w:szCs w:val="24"/>
        </w:rPr>
        <w:t xml:space="preserve">uch as Towers Watson and Mercer, </w:t>
      </w:r>
      <w:r w:rsidR="00881492" w:rsidRPr="009A7BB4">
        <w:rPr>
          <w:rFonts w:ascii="Arial" w:hAnsi="Arial" w:cs="Arial"/>
          <w:szCs w:val="24"/>
        </w:rPr>
        <w:t xml:space="preserve">who collect compensation data from survey participants, aggregate </w:t>
      </w:r>
    </w:p>
    <w:p w:rsidR="00CE573F" w:rsidRDefault="00207AAA" w:rsidP="000C210F">
      <w:pPr>
        <w:spacing w:line="480" w:lineRule="atLeast"/>
        <w:ind w:left="720" w:hanging="720"/>
        <w:rPr>
          <w:rFonts w:ascii="Arial" w:hAnsi="Arial" w:cs="Arial"/>
          <w:szCs w:val="24"/>
        </w:rPr>
      </w:pPr>
      <w:r>
        <w:rPr>
          <w:rFonts w:ascii="Arial" w:hAnsi="Arial" w:cs="Arial"/>
          <w:szCs w:val="24"/>
        </w:rPr>
        <w:tab/>
      </w:r>
      <w:proofErr w:type="gramStart"/>
      <w:r w:rsidR="00881492" w:rsidRPr="009A7BB4">
        <w:rPr>
          <w:rFonts w:ascii="Arial" w:hAnsi="Arial" w:cs="Arial"/>
          <w:szCs w:val="24"/>
        </w:rPr>
        <w:t>the</w:t>
      </w:r>
      <w:proofErr w:type="gramEnd"/>
      <w:r w:rsidR="00881492" w:rsidRPr="009A7BB4">
        <w:rPr>
          <w:rFonts w:ascii="Arial" w:hAnsi="Arial" w:cs="Arial"/>
          <w:szCs w:val="24"/>
        </w:rPr>
        <w:t xml:space="preserve"> data and provide participants with </w:t>
      </w:r>
      <w:r w:rsidR="005706BE" w:rsidRPr="009A7BB4">
        <w:rPr>
          <w:rFonts w:ascii="Arial" w:hAnsi="Arial" w:cs="Arial"/>
          <w:szCs w:val="24"/>
        </w:rPr>
        <w:t xml:space="preserve">summary </w:t>
      </w:r>
      <w:r w:rsidR="00881492" w:rsidRPr="009A7BB4">
        <w:rPr>
          <w:rFonts w:ascii="Arial" w:hAnsi="Arial" w:cs="Arial"/>
          <w:szCs w:val="24"/>
        </w:rPr>
        <w:t xml:space="preserve">comparative data.   </w:t>
      </w:r>
      <w:r w:rsidR="00FA0603" w:rsidRPr="009A7BB4">
        <w:rPr>
          <w:rFonts w:ascii="Arial" w:hAnsi="Arial" w:cs="Arial"/>
          <w:szCs w:val="24"/>
        </w:rPr>
        <w:t xml:space="preserve">As </w:t>
      </w:r>
      <w:r w:rsidR="00662B95" w:rsidRPr="009A7BB4">
        <w:rPr>
          <w:rFonts w:ascii="Arial" w:hAnsi="Arial" w:cs="Arial"/>
          <w:szCs w:val="24"/>
        </w:rPr>
        <w:t xml:space="preserve">illustrated </w:t>
      </w:r>
      <w:r w:rsidR="00FA0603" w:rsidRPr="009A7BB4">
        <w:rPr>
          <w:rFonts w:ascii="Arial" w:hAnsi="Arial" w:cs="Arial"/>
          <w:szCs w:val="24"/>
        </w:rPr>
        <w:t>in</w:t>
      </w:r>
      <w:r w:rsidR="00434F68" w:rsidRPr="009A7BB4">
        <w:rPr>
          <w:rFonts w:ascii="Arial" w:hAnsi="Arial" w:cs="Arial"/>
          <w:szCs w:val="24"/>
        </w:rPr>
        <w:t xml:space="preserve"> </w:t>
      </w:r>
      <w:r w:rsidR="00662B95" w:rsidRPr="009A7BB4">
        <w:rPr>
          <w:rFonts w:ascii="Arial" w:hAnsi="Arial" w:cs="Arial"/>
          <w:szCs w:val="24"/>
        </w:rPr>
        <w:t xml:space="preserve">Exhibit </w:t>
      </w:r>
      <w:r w:rsidR="00434F68" w:rsidRPr="009A7BB4">
        <w:rPr>
          <w:rFonts w:ascii="Arial" w:hAnsi="Arial" w:cs="Arial"/>
          <w:szCs w:val="24"/>
        </w:rPr>
        <w:t>JMG-</w:t>
      </w:r>
      <w:r w:rsidR="008708CB">
        <w:rPr>
          <w:rFonts w:ascii="Arial" w:hAnsi="Arial" w:cs="Arial"/>
          <w:szCs w:val="24"/>
        </w:rPr>
        <w:t>1</w:t>
      </w:r>
      <w:r w:rsidR="00662B95" w:rsidRPr="009A7BB4">
        <w:rPr>
          <w:rFonts w:ascii="Arial" w:hAnsi="Arial" w:cs="Arial"/>
          <w:szCs w:val="24"/>
        </w:rPr>
        <w:t xml:space="preserve">, Schedule </w:t>
      </w:r>
      <w:r w:rsidR="00A208CE">
        <w:rPr>
          <w:rFonts w:ascii="Arial" w:hAnsi="Arial" w:cs="Arial"/>
          <w:szCs w:val="24"/>
        </w:rPr>
        <w:t>2</w:t>
      </w:r>
      <w:r w:rsidR="00FA0603" w:rsidRPr="009A7BB4">
        <w:rPr>
          <w:rFonts w:ascii="Arial" w:hAnsi="Arial" w:cs="Arial"/>
          <w:szCs w:val="24"/>
        </w:rPr>
        <w:t xml:space="preserve">, </w:t>
      </w:r>
      <w:r w:rsidR="00A64665" w:rsidRPr="009A7BB4">
        <w:rPr>
          <w:rFonts w:ascii="Arial" w:hAnsi="Arial" w:cs="Arial"/>
          <w:szCs w:val="24"/>
        </w:rPr>
        <w:t xml:space="preserve">when assessing </w:t>
      </w:r>
      <w:r w:rsidR="00C024D9" w:rsidRPr="009A7BB4">
        <w:rPr>
          <w:rFonts w:ascii="Arial" w:hAnsi="Arial" w:cs="Arial"/>
          <w:szCs w:val="24"/>
        </w:rPr>
        <w:t xml:space="preserve">both </w:t>
      </w:r>
      <w:r w:rsidR="00FA0603" w:rsidRPr="009A7BB4">
        <w:rPr>
          <w:rFonts w:ascii="Arial" w:hAnsi="Arial" w:cs="Arial"/>
          <w:szCs w:val="24"/>
        </w:rPr>
        <w:t xml:space="preserve">our </w:t>
      </w:r>
      <w:r w:rsidR="001A1C69" w:rsidRPr="009A7BB4">
        <w:rPr>
          <w:rFonts w:ascii="Arial" w:hAnsi="Arial" w:cs="Arial"/>
          <w:szCs w:val="24"/>
        </w:rPr>
        <w:t xml:space="preserve">base pay and total compensation </w:t>
      </w:r>
      <w:r w:rsidR="00A64665" w:rsidRPr="009A7BB4">
        <w:rPr>
          <w:rFonts w:ascii="Arial" w:hAnsi="Arial" w:cs="Arial"/>
          <w:szCs w:val="24"/>
        </w:rPr>
        <w:t>of base pay and at-</w:t>
      </w:r>
      <w:r w:rsidR="001677F9" w:rsidRPr="009A7BB4">
        <w:rPr>
          <w:rFonts w:ascii="Arial" w:hAnsi="Arial" w:cs="Arial"/>
          <w:szCs w:val="24"/>
        </w:rPr>
        <w:t>risk,</w:t>
      </w:r>
      <w:r w:rsidR="00A64665" w:rsidRPr="009A7BB4">
        <w:rPr>
          <w:rFonts w:ascii="Arial" w:hAnsi="Arial" w:cs="Arial"/>
          <w:szCs w:val="24"/>
        </w:rPr>
        <w:t xml:space="preserve"> Gulf is</w:t>
      </w:r>
      <w:r w:rsidR="00DF6C11" w:rsidRPr="009A7BB4">
        <w:rPr>
          <w:rFonts w:ascii="Arial" w:hAnsi="Arial" w:cs="Arial"/>
          <w:szCs w:val="24"/>
        </w:rPr>
        <w:t xml:space="preserve"> </w:t>
      </w:r>
      <w:r w:rsidR="001A1C69" w:rsidRPr="009A7BB4">
        <w:rPr>
          <w:rFonts w:ascii="Arial" w:hAnsi="Arial" w:cs="Arial"/>
          <w:szCs w:val="24"/>
        </w:rPr>
        <w:t xml:space="preserve">slightly below </w:t>
      </w:r>
      <w:r w:rsidR="00FA0603" w:rsidRPr="009A7BB4">
        <w:rPr>
          <w:rFonts w:ascii="Arial" w:hAnsi="Arial" w:cs="Arial"/>
          <w:szCs w:val="24"/>
        </w:rPr>
        <w:t>the median of the market.</w:t>
      </w:r>
      <w:r w:rsidR="007479F2" w:rsidRPr="009A7BB4">
        <w:rPr>
          <w:rFonts w:ascii="Arial" w:hAnsi="Arial" w:cs="Arial"/>
          <w:szCs w:val="24"/>
        </w:rPr>
        <w:t xml:space="preserve">  By maintaining total compensation relative to the median of </w:t>
      </w:r>
      <w:r w:rsidR="00D76DC3" w:rsidRPr="009A7BB4">
        <w:rPr>
          <w:rFonts w:ascii="Arial" w:hAnsi="Arial" w:cs="Arial"/>
          <w:szCs w:val="24"/>
        </w:rPr>
        <w:t xml:space="preserve">the external market, Gulf </w:t>
      </w:r>
      <w:r w:rsidR="007479F2" w:rsidRPr="009A7BB4">
        <w:rPr>
          <w:rFonts w:ascii="Arial" w:hAnsi="Arial" w:cs="Arial"/>
          <w:szCs w:val="24"/>
        </w:rPr>
        <w:t>helps ensure that it remains competitive while keeping compensation expense at reasonable levels.</w:t>
      </w:r>
    </w:p>
    <w:p w:rsidR="00726BD4" w:rsidRDefault="00726BD4" w:rsidP="000C210F">
      <w:pPr>
        <w:spacing w:line="480" w:lineRule="atLeast"/>
        <w:ind w:left="720" w:hanging="720"/>
        <w:rPr>
          <w:rFonts w:ascii="Arial" w:hAnsi="Arial" w:cs="Arial"/>
          <w:szCs w:val="24"/>
        </w:rPr>
      </w:pPr>
    </w:p>
    <w:p w:rsidR="006A301A" w:rsidRPr="009A7BB4" w:rsidRDefault="00FA0603"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D76DC3" w:rsidRPr="009A7BB4">
        <w:rPr>
          <w:rFonts w:ascii="Arial" w:hAnsi="Arial" w:cs="Arial"/>
          <w:szCs w:val="24"/>
        </w:rPr>
        <w:t xml:space="preserve">Has Gulf </w:t>
      </w:r>
      <w:r w:rsidR="00E269D9" w:rsidRPr="009A7BB4">
        <w:rPr>
          <w:rFonts w:ascii="Arial" w:hAnsi="Arial" w:cs="Arial"/>
          <w:szCs w:val="24"/>
        </w:rPr>
        <w:t>had</w:t>
      </w:r>
      <w:r w:rsidR="00A93625" w:rsidRPr="009A7BB4">
        <w:rPr>
          <w:rFonts w:ascii="Arial" w:hAnsi="Arial" w:cs="Arial"/>
          <w:szCs w:val="24"/>
        </w:rPr>
        <w:t xml:space="preserve"> the design </w:t>
      </w:r>
      <w:r w:rsidR="00BC567C" w:rsidRPr="009A7BB4">
        <w:rPr>
          <w:rFonts w:ascii="Arial" w:hAnsi="Arial" w:cs="Arial"/>
          <w:szCs w:val="24"/>
        </w:rPr>
        <w:t xml:space="preserve">and competitiveness </w:t>
      </w:r>
      <w:r w:rsidR="00A93625" w:rsidRPr="009A7BB4">
        <w:rPr>
          <w:rFonts w:ascii="Arial" w:hAnsi="Arial" w:cs="Arial"/>
          <w:szCs w:val="24"/>
        </w:rPr>
        <w:t>of its</w:t>
      </w:r>
      <w:r w:rsidR="00E269D9" w:rsidRPr="009A7BB4">
        <w:rPr>
          <w:rFonts w:ascii="Arial" w:hAnsi="Arial" w:cs="Arial"/>
          <w:szCs w:val="24"/>
        </w:rPr>
        <w:t xml:space="preserve"> compensation </w:t>
      </w:r>
      <w:r w:rsidR="00A93625" w:rsidRPr="009A7BB4">
        <w:rPr>
          <w:rFonts w:ascii="Arial" w:hAnsi="Arial" w:cs="Arial"/>
          <w:szCs w:val="24"/>
        </w:rPr>
        <w:t>program</w:t>
      </w:r>
      <w:r w:rsidR="00E269D9" w:rsidRPr="009A7BB4">
        <w:rPr>
          <w:rFonts w:ascii="Arial" w:hAnsi="Arial" w:cs="Arial"/>
          <w:szCs w:val="24"/>
        </w:rPr>
        <w:t xml:space="preserve"> </w:t>
      </w:r>
      <w:r w:rsidR="00C96AC3" w:rsidRPr="009A7BB4">
        <w:rPr>
          <w:rFonts w:ascii="Arial" w:hAnsi="Arial" w:cs="Arial"/>
          <w:szCs w:val="24"/>
        </w:rPr>
        <w:t xml:space="preserve">reviewed by </w:t>
      </w:r>
      <w:r w:rsidR="00C67DD7" w:rsidRPr="009A7BB4">
        <w:rPr>
          <w:rFonts w:ascii="Arial" w:hAnsi="Arial" w:cs="Arial"/>
          <w:szCs w:val="24"/>
        </w:rPr>
        <w:t xml:space="preserve">a third party? </w:t>
      </w:r>
    </w:p>
    <w:p w:rsidR="00987F29" w:rsidRDefault="00E269D9"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Yes</w:t>
      </w:r>
      <w:r w:rsidR="00634AAD" w:rsidRPr="009A7BB4">
        <w:rPr>
          <w:rFonts w:ascii="Arial" w:hAnsi="Arial" w:cs="Arial"/>
          <w:szCs w:val="24"/>
        </w:rPr>
        <w:t>.</w:t>
      </w:r>
      <w:r w:rsidR="00D76DC3" w:rsidRPr="009A7BB4">
        <w:rPr>
          <w:rFonts w:ascii="Arial" w:hAnsi="Arial" w:cs="Arial"/>
          <w:szCs w:val="24"/>
        </w:rPr>
        <w:t xml:space="preserve"> Gulf </w:t>
      </w:r>
      <w:r w:rsidR="00295DC9">
        <w:rPr>
          <w:rFonts w:ascii="Arial" w:hAnsi="Arial" w:cs="Arial"/>
          <w:szCs w:val="24"/>
        </w:rPr>
        <w:t>had</w:t>
      </w:r>
      <w:r w:rsidR="000A6BEB">
        <w:rPr>
          <w:rFonts w:ascii="Arial" w:hAnsi="Arial" w:cs="Arial"/>
          <w:szCs w:val="24"/>
        </w:rPr>
        <w:t xml:space="preserve"> </w:t>
      </w:r>
      <w:r w:rsidR="00C34CAE">
        <w:rPr>
          <w:rFonts w:ascii="Arial" w:hAnsi="Arial" w:cs="Arial"/>
          <w:szCs w:val="24"/>
        </w:rPr>
        <w:t xml:space="preserve">Towers Watson, </w:t>
      </w:r>
      <w:r w:rsidR="00C67DD7" w:rsidRPr="009A7BB4">
        <w:rPr>
          <w:rFonts w:ascii="Arial" w:hAnsi="Arial" w:cs="Arial"/>
          <w:szCs w:val="24"/>
        </w:rPr>
        <w:t>a nationally recognized</w:t>
      </w:r>
      <w:r w:rsidR="00C34CAE">
        <w:rPr>
          <w:rFonts w:ascii="Arial" w:hAnsi="Arial" w:cs="Arial"/>
          <w:szCs w:val="24"/>
        </w:rPr>
        <w:t xml:space="preserve"> compensation and benefits firm, </w:t>
      </w:r>
      <w:r w:rsidR="00295DC9">
        <w:rPr>
          <w:rFonts w:ascii="Arial" w:hAnsi="Arial" w:cs="Arial"/>
          <w:szCs w:val="24"/>
        </w:rPr>
        <w:t>recently</w:t>
      </w:r>
      <w:r w:rsidR="000A6BEB">
        <w:rPr>
          <w:rFonts w:ascii="Arial" w:hAnsi="Arial" w:cs="Arial"/>
          <w:szCs w:val="24"/>
        </w:rPr>
        <w:t xml:space="preserve"> </w:t>
      </w:r>
      <w:r w:rsidR="00C67DD7" w:rsidRPr="009A7BB4">
        <w:rPr>
          <w:rFonts w:ascii="Arial" w:hAnsi="Arial" w:cs="Arial"/>
          <w:szCs w:val="24"/>
        </w:rPr>
        <w:t>conduct a competitive assessment of its total compensation</w:t>
      </w:r>
      <w:r w:rsidRPr="009A7BB4">
        <w:rPr>
          <w:rFonts w:ascii="Arial" w:hAnsi="Arial" w:cs="Arial"/>
          <w:szCs w:val="24"/>
        </w:rPr>
        <w:t xml:space="preserve"> design (</w:t>
      </w:r>
      <w:r w:rsidR="00C67DD7" w:rsidRPr="009A7BB4">
        <w:rPr>
          <w:rFonts w:ascii="Arial" w:hAnsi="Arial" w:cs="Arial"/>
          <w:szCs w:val="24"/>
        </w:rPr>
        <w:t>base</w:t>
      </w:r>
      <w:r w:rsidRPr="009A7BB4">
        <w:rPr>
          <w:rFonts w:ascii="Arial" w:hAnsi="Arial" w:cs="Arial"/>
          <w:szCs w:val="24"/>
        </w:rPr>
        <w:t xml:space="preserve"> pay </w:t>
      </w:r>
      <w:r w:rsidR="00C67DD7" w:rsidRPr="009A7BB4">
        <w:rPr>
          <w:rFonts w:ascii="Arial" w:hAnsi="Arial" w:cs="Arial"/>
          <w:szCs w:val="24"/>
        </w:rPr>
        <w:t>and at-risk</w:t>
      </w:r>
      <w:r w:rsidR="00A64665" w:rsidRPr="009A7BB4">
        <w:rPr>
          <w:rFonts w:ascii="Arial" w:hAnsi="Arial" w:cs="Arial"/>
          <w:szCs w:val="24"/>
        </w:rPr>
        <w:t xml:space="preserve"> </w:t>
      </w:r>
      <w:r w:rsidR="00747B45" w:rsidRPr="009A7BB4">
        <w:rPr>
          <w:rFonts w:ascii="Arial" w:hAnsi="Arial" w:cs="Arial"/>
          <w:szCs w:val="24"/>
        </w:rPr>
        <w:t xml:space="preserve">pay) </w:t>
      </w:r>
      <w:r w:rsidR="00C67DD7" w:rsidRPr="009A7BB4">
        <w:rPr>
          <w:rFonts w:ascii="Arial" w:hAnsi="Arial" w:cs="Arial"/>
          <w:szCs w:val="24"/>
        </w:rPr>
        <w:t xml:space="preserve">relative to external market practice.   Towers </w:t>
      </w:r>
      <w:r w:rsidR="008562FF" w:rsidRPr="009A7BB4">
        <w:rPr>
          <w:rFonts w:ascii="Arial" w:hAnsi="Arial" w:cs="Arial"/>
          <w:szCs w:val="24"/>
        </w:rPr>
        <w:t xml:space="preserve">Watson’s conclusion </w:t>
      </w:r>
      <w:r w:rsidR="00C34CAE">
        <w:rPr>
          <w:rFonts w:ascii="Arial" w:hAnsi="Arial" w:cs="Arial"/>
          <w:szCs w:val="24"/>
        </w:rPr>
        <w:t xml:space="preserve">is that </w:t>
      </w:r>
      <w:r w:rsidR="00D76DC3" w:rsidRPr="009A7BB4">
        <w:rPr>
          <w:rFonts w:ascii="Arial" w:hAnsi="Arial" w:cs="Arial"/>
          <w:szCs w:val="24"/>
        </w:rPr>
        <w:t>Gulf</w:t>
      </w:r>
      <w:r w:rsidR="00C67DD7" w:rsidRPr="009A7BB4">
        <w:rPr>
          <w:rFonts w:ascii="Arial" w:hAnsi="Arial" w:cs="Arial"/>
          <w:szCs w:val="24"/>
        </w:rPr>
        <w:t xml:space="preserve">’s </w:t>
      </w:r>
      <w:r w:rsidR="00B16D27" w:rsidRPr="009A7BB4">
        <w:rPr>
          <w:rFonts w:ascii="Arial" w:hAnsi="Arial" w:cs="Arial"/>
          <w:szCs w:val="24"/>
        </w:rPr>
        <w:t>compensation plans, programs</w:t>
      </w:r>
      <w:r w:rsidR="00A84F69">
        <w:rPr>
          <w:rFonts w:ascii="Arial" w:hAnsi="Arial" w:cs="Arial"/>
          <w:szCs w:val="24"/>
        </w:rPr>
        <w:t>,</w:t>
      </w:r>
      <w:r w:rsidR="00B16D27" w:rsidRPr="009A7BB4">
        <w:rPr>
          <w:rFonts w:ascii="Arial" w:hAnsi="Arial" w:cs="Arial"/>
          <w:szCs w:val="24"/>
        </w:rPr>
        <w:t xml:space="preserve"> and processes are comparable to and competitive with</w:t>
      </w:r>
      <w:r w:rsidR="002C19A6">
        <w:rPr>
          <w:rFonts w:ascii="Arial" w:hAnsi="Arial" w:cs="Arial"/>
          <w:szCs w:val="24"/>
        </w:rPr>
        <w:t xml:space="preserve"> </w:t>
      </w:r>
      <w:r w:rsidR="00B16D27" w:rsidRPr="009A7BB4">
        <w:rPr>
          <w:rFonts w:ascii="Arial" w:hAnsi="Arial" w:cs="Arial"/>
          <w:szCs w:val="24"/>
        </w:rPr>
        <w:t xml:space="preserve">the utility </w:t>
      </w:r>
      <w:r w:rsidR="00A53737" w:rsidRPr="009A7BB4">
        <w:rPr>
          <w:rFonts w:ascii="Arial" w:hAnsi="Arial" w:cs="Arial"/>
          <w:szCs w:val="24"/>
        </w:rPr>
        <w:t>industry</w:t>
      </w:r>
      <w:r w:rsidR="00B16D27" w:rsidRPr="009A7BB4">
        <w:rPr>
          <w:rFonts w:ascii="Arial" w:hAnsi="Arial" w:cs="Arial"/>
          <w:szCs w:val="24"/>
        </w:rPr>
        <w:t>.</w:t>
      </w:r>
      <w:r w:rsidR="00662B95" w:rsidRPr="009A7BB4">
        <w:rPr>
          <w:rFonts w:ascii="Arial" w:hAnsi="Arial" w:cs="Arial"/>
          <w:szCs w:val="24"/>
        </w:rPr>
        <w:t xml:space="preserve"> Exhibit </w:t>
      </w:r>
      <w:r w:rsidR="00434F68" w:rsidRPr="009A7BB4">
        <w:rPr>
          <w:rFonts w:ascii="Arial" w:hAnsi="Arial" w:cs="Arial"/>
          <w:szCs w:val="24"/>
        </w:rPr>
        <w:t>JMG-</w:t>
      </w:r>
      <w:r w:rsidR="008708CB">
        <w:rPr>
          <w:rFonts w:ascii="Arial" w:hAnsi="Arial" w:cs="Arial"/>
          <w:szCs w:val="24"/>
        </w:rPr>
        <w:t>1</w:t>
      </w:r>
      <w:r w:rsidR="00662B95" w:rsidRPr="009A7BB4">
        <w:rPr>
          <w:rFonts w:ascii="Arial" w:hAnsi="Arial" w:cs="Arial"/>
          <w:szCs w:val="24"/>
        </w:rPr>
        <w:t xml:space="preserve">, Schedule </w:t>
      </w:r>
      <w:r w:rsidR="00A208CE">
        <w:rPr>
          <w:rFonts w:ascii="Arial" w:hAnsi="Arial" w:cs="Arial"/>
          <w:szCs w:val="24"/>
        </w:rPr>
        <w:t>3</w:t>
      </w:r>
      <w:r w:rsidR="00662B95" w:rsidRPr="009A7BB4">
        <w:rPr>
          <w:rFonts w:ascii="Arial" w:hAnsi="Arial" w:cs="Arial"/>
          <w:szCs w:val="24"/>
        </w:rPr>
        <w:t xml:space="preserve"> summ</w:t>
      </w:r>
      <w:r w:rsidR="00925D10" w:rsidRPr="009A7BB4">
        <w:rPr>
          <w:rFonts w:ascii="Arial" w:hAnsi="Arial" w:cs="Arial"/>
          <w:szCs w:val="24"/>
        </w:rPr>
        <w:t>arizes T</w:t>
      </w:r>
      <w:r w:rsidR="00B16D27" w:rsidRPr="009A7BB4">
        <w:rPr>
          <w:rFonts w:ascii="Arial" w:hAnsi="Arial" w:cs="Arial"/>
          <w:szCs w:val="24"/>
        </w:rPr>
        <w:t xml:space="preserve">owers Watson’s analysis. </w:t>
      </w:r>
    </w:p>
    <w:p w:rsidR="009A0AAE" w:rsidRDefault="009A0AAE" w:rsidP="000C210F">
      <w:pPr>
        <w:spacing w:line="480" w:lineRule="atLeast"/>
        <w:ind w:left="720" w:hanging="720"/>
        <w:rPr>
          <w:rFonts w:ascii="Arial" w:hAnsi="Arial" w:cs="Arial"/>
          <w:szCs w:val="24"/>
        </w:rPr>
      </w:pPr>
    </w:p>
    <w:p w:rsidR="003A105F" w:rsidRDefault="003E59F1"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Are</w:t>
      </w:r>
      <w:r w:rsidR="003A105F" w:rsidRPr="009A7BB4">
        <w:rPr>
          <w:rFonts w:ascii="Arial" w:hAnsi="Arial" w:cs="Arial"/>
          <w:szCs w:val="24"/>
        </w:rPr>
        <w:t xml:space="preserve"> Gulf’s total projected compensation of $123,981,962 for 2014 </w:t>
      </w:r>
      <w:r>
        <w:rPr>
          <w:rFonts w:ascii="Arial" w:hAnsi="Arial" w:cs="Arial"/>
          <w:szCs w:val="24"/>
        </w:rPr>
        <w:t xml:space="preserve">and projected compensation charged to O&amp;M in the rate case of $83,697,268 </w:t>
      </w:r>
      <w:r w:rsidR="003A105F" w:rsidRPr="009A7BB4">
        <w:rPr>
          <w:rFonts w:ascii="Arial" w:hAnsi="Arial" w:cs="Arial"/>
          <w:szCs w:val="24"/>
        </w:rPr>
        <w:t>reasonable and prudent?</w:t>
      </w:r>
    </w:p>
    <w:p w:rsidR="00295C6E" w:rsidRDefault="00245ED0"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Yes.  The</w:t>
      </w:r>
      <w:r w:rsidR="00E4779E">
        <w:rPr>
          <w:rFonts w:ascii="Arial" w:hAnsi="Arial" w:cs="Arial"/>
          <w:szCs w:val="24"/>
        </w:rPr>
        <w:t xml:space="preserve"> </w:t>
      </w:r>
      <w:r w:rsidR="00E4779E" w:rsidRPr="009A7BB4">
        <w:rPr>
          <w:rFonts w:ascii="Arial" w:hAnsi="Arial" w:cs="Arial"/>
          <w:szCs w:val="24"/>
        </w:rPr>
        <w:t>compensation</w:t>
      </w:r>
      <w:r w:rsidR="00E4779E">
        <w:rPr>
          <w:rFonts w:ascii="Arial" w:hAnsi="Arial" w:cs="Arial"/>
          <w:szCs w:val="24"/>
        </w:rPr>
        <w:t xml:space="preserve"> </w:t>
      </w:r>
      <w:r w:rsidR="001A65A8">
        <w:rPr>
          <w:rFonts w:ascii="Arial" w:hAnsi="Arial" w:cs="Arial"/>
          <w:szCs w:val="24"/>
        </w:rPr>
        <w:t xml:space="preserve">portion of Gulf’s total compensation </w:t>
      </w:r>
      <w:r w:rsidR="00E4779E">
        <w:rPr>
          <w:rFonts w:ascii="Arial" w:hAnsi="Arial" w:cs="Arial"/>
          <w:szCs w:val="24"/>
        </w:rPr>
        <w:t xml:space="preserve">and benefits package is </w:t>
      </w:r>
      <w:r w:rsidR="00E4779E" w:rsidRPr="009A7BB4">
        <w:rPr>
          <w:rFonts w:ascii="Arial" w:hAnsi="Arial" w:cs="Arial"/>
          <w:szCs w:val="24"/>
        </w:rPr>
        <w:t>reasonable and prudent.</w:t>
      </w:r>
      <w:r w:rsidR="005D2A22" w:rsidRPr="005D2A22">
        <w:t xml:space="preserve"> </w:t>
      </w:r>
      <w:r w:rsidR="005D2A22" w:rsidRPr="005D2A22">
        <w:rPr>
          <w:rFonts w:ascii="Arial" w:hAnsi="Arial" w:cs="Arial"/>
          <w:szCs w:val="24"/>
        </w:rPr>
        <w:t xml:space="preserve">These expenses and expenditures are </w:t>
      </w:r>
    </w:p>
    <w:p w:rsidR="00C87687" w:rsidRDefault="00C87687" w:rsidP="000C210F">
      <w:pPr>
        <w:spacing w:line="480" w:lineRule="atLeast"/>
        <w:ind w:left="720" w:hanging="720"/>
        <w:rPr>
          <w:rFonts w:ascii="Arial" w:hAnsi="Arial" w:cs="Arial"/>
          <w:szCs w:val="24"/>
        </w:rPr>
      </w:pPr>
    </w:p>
    <w:p w:rsidR="003A105F" w:rsidRDefault="005D2A22" w:rsidP="007E514C">
      <w:pPr>
        <w:spacing w:line="480" w:lineRule="atLeast"/>
        <w:ind w:left="720"/>
        <w:rPr>
          <w:rFonts w:ascii="Arial" w:hAnsi="Arial" w:cs="Arial"/>
          <w:szCs w:val="24"/>
        </w:rPr>
      </w:pPr>
      <w:proofErr w:type="gramStart"/>
      <w:r w:rsidRPr="005D2A22">
        <w:rPr>
          <w:rFonts w:ascii="Arial" w:hAnsi="Arial" w:cs="Arial"/>
          <w:szCs w:val="24"/>
        </w:rPr>
        <w:t>necessary</w:t>
      </w:r>
      <w:proofErr w:type="gramEnd"/>
      <w:r w:rsidRPr="005D2A22">
        <w:rPr>
          <w:rFonts w:ascii="Arial" w:hAnsi="Arial" w:cs="Arial"/>
          <w:szCs w:val="24"/>
        </w:rPr>
        <w:t xml:space="preserve"> to continue our efforts to</w:t>
      </w:r>
      <w:r w:rsidR="00A32A24">
        <w:rPr>
          <w:rFonts w:ascii="Arial" w:hAnsi="Arial" w:cs="Arial"/>
          <w:szCs w:val="24"/>
        </w:rPr>
        <w:t xml:space="preserve"> </w:t>
      </w:r>
      <w:r w:rsidR="003A105F" w:rsidRPr="009A7BB4">
        <w:rPr>
          <w:rFonts w:ascii="Arial" w:hAnsi="Arial" w:cs="Arial"/>
          <w:szCs w:val="24"/>
        </w:rPr>
        <w:t xml:space="preserve">attract, engage, and retain a highly trained and skilled workforce with a focus on </w:t>
      </w:r>
      <w:r w:rsidR="006851F1">
        <w:rPr>
          <w:rFonts w:ascii="Arial" w:hAnsi="Arial" w:cs="Arial"/>
          <w:szCs w:val="24"/>
        </w:rPr>
        <w:t xml:space="preserve">our </w:t>
      </w:r>
      <w:r w:rsidR="003A105F" w:rsidRPr="009A7BB4">
        <w:rPr>
          <w:rFonts w:ascii="Arial" w:hAnsi="Arial" w:cs="Arial"/>
          <w:szCs w:val="24"/>
        </w:rPr>
        <w:t>customers.</w:t>
      </w:r>
    </w:p>
    <w:p w:rsidR="00295C6E" w:rsidRDefault="00295C6E" w:rsidP="007E514C">
      <w:pPr>
        <w:spacing w:line="480" w:lineRule="atLeast"/>
        <w:ind w:left="720"/>
        <w:rPr>
          <w:rFonts w:ascii="Arial" w:hAnsi="Arial" w:cs="Arial"/>
          <w:szCs w:val="24"/>
        </w:rPr>
      </w:pPr>
    </w:p>
    <w:p w:rsidR="00295C6E" w:rsidRDefault="00295C6E" w:rsidP="007E514C">
      <w:pPr>
        <w:spacing w:line="480" w:lineRule="atLeast"/>
        <w:ind w:left="720"/>
        <w:rPr>
          <w:rFonts w:ascii="Arial" w:hAnsi="Arial" w:cs="Arial"/>
          <w:szCs w:val="24"/>
        </w:rPr>
      </w:pPr>
    </w:p>
    <w:p w:rsidR="0064001C" w:rsidRPr="009A7BB4" w:rsidRDefault="00060BFB" w:rsidP="000C210F">
      <w:pPr>
        <w:spacing w:line="480" w:lineRule="atLeast"/>
        <w:jc w:val="center"/>
        <w:rPr>
          <w:rFonts w:ascii="Arial" w:hAnsi="Arial" w:cs="Arial"/>
          <w:b/>
          <w:szCs w:val="24"/>
        </w:rPr>
      </w:pPr>
      <w:r w:rsidRPr="009A7BB4">
        <w:rPr>
          <w:rFonts w:ascii="Arial" w:hAnsi="Arial" w:cs="Arial"/>
          <w:b/>
          <w:szCs w:val="24"/>
        </w:rPr>
        <w:t>III</w:t>
      </w:r>
      <w:r w:rsidR="007C34CB" w:rsidRPr="009A7BB4">
        <w:rPr>
          <w:rFonts w:ascii="Arial" w:hAnsi="Arial" w:cs="Arial"/>
          <w:b/>
          <w:szCs w:val="24"/>
        </w:rPr>
        <w:t>.</w:t>
      </w:r>
      <w:r w:rsidR="001677F9" w:rsidRPr="009A7BB4">
        <w:rPr>
          <w:rFonts w:ascii="Arial" w:hAnsi="Arial" w:cs="Arial"/>
          <w:b/>
          <w:szCs w:val="24"/>
        </w:rPr>
        <w:t xml:space="preserve"> </w:t>
      </w:r>
      <w:r w:rsidR="009100A6" w:rsidRPr="009A7BB4">
        <w:rPr>
          <w:rFonts w:ascii="Arial" w:hAnsi="Arial" w:cs="Arial"/>
          <w:b/>
          <w:szCs w:val="24"/>
        </w:rPr>
        <w:t>TOTAL BENEFITS</w:t>
      </w:r>
    </w:p>
    <w:p w:rsidR="009100A6" w:rsidRDefault="009100A6" w:rsidP="000C210F">
      <w:pPr>
        <w:spacing w:line="480" w:lineRule="atLeast"/>
        <w:ind w:left="720"/>
        <w:jc w:val="center"/>
        <w:rPr>
          <w:rFonts w:ascii="Arial" w:hAnsi="Arial" w:cs="Arial"/>
          <w:b/>
          <w:szCs w:val="24"/>
        </w:rPr>
      </w:pPr>
    </w:p>
    <w:p w:rsidR="000578BA" w:rsidRPr="009A7BB4" w:rsidRDefault="009B34D6" w:rsidP="000C210F">
      <w:pPr>
        <w:spacing w:line="480" w:lineRule="atLeast"/>
        <w:ind w:left="720" w:hanging="720"/>
        <w:rPr>
          <w:rFonts w:ascii="Arial" w:hAnsi="Arial" w:cs="Arial"/>
          <w:szCs w:val="24"/>
        </w:rPr>
      </w:pPr>
      <w:r w:rsidRPr="009A7BB4">
        <w:rPr>
          <w:rFonts w:ascii="Arial" w:hAnsi="Arial" w:cs="Arial"/>
          <w:szCs w:val="24"/>
        </w:rPr>
        <w:t>Q</w:t>
      </w:r>
      <w:r w:rsidR="00DB027F" w:rsidRPr="009A7BB4">
        <w:rPr>
          <w:rFonts w:ascii="Arial" w:hAnsi="Arial" w:cs="Arial"/>
          <w:szCs w:val="24"/>
        </w:rPr>
        <w:t>.</w:t>
      </w:r>
      <w:r w:rsidRPr="009A7BB4">
        <w:rPr>
          <w:rFonts w:ascii="Arial" w:hAnsi="Arial" w:cs="Arial"/>
          <w:szCs w:val="24"/>
        </w:rPr>
        <w:tab/>
      </w:r>
      <w:r w:rsidR="009100A6" w:rsidRPr="009A7BB4">
        <w:rPr>
          <w:rFonts w:ascii="Arial" w:hAnsi="Arial" w:cs="Arial"/>
          <w:szCs w:val="24"/>
        </w:rPr>
        <w:t xml:space="preserve">Turning to the benefits portion of Gulf’s </w:t>
      </w:r>
      <w:r w:rsidR="002D4CC3" w:rsidRPr="009A7BB4">
        <w:rPr>
          <w:rFonts w:ascii="Arial" w:hAnsi="Arial" w:cs="Arial"/>
          <w:szCs w:val="24"/>
        </w:rPr>
        <w:t xml:space="preserve">total compensation and benefits package, what is </w:t>
      </w:r>
      <w:r w:rsidRPr="009A7BB4">
        <w:rPr>
          <w:rFonts w:ascii="Arial" w:hAnsi="Arial" w:cs="Arial"/>
          <w:szCs w:val="24"/>
        </w:rPr>
        <w:t>Gulf</w:t>
      </w:r>
      <w:r w:rsidR="008562FF" w:rsidRPr="009A7BB4">
        <w:rPr>
          <w:rFonts w:ascii="Arial" w:hAnsi="Arial" w:cs="Arial"/>
          <w:szCs w:val="24"/>
        </w:rPr>
        <w:t xml:space="preserve">’s approach for designing its </w:t>
      </w:r>
      <w:r w:rsidR="00B6088F" w:rsidRPr="009A7BB4">
        <w:rPr>
          <w:rFonts w:ascii="Arial" w:hAnsi="Arial" w:cs="Arial"/>
          <w:szCs w:val="24"/>
        </w:rPr>
        <w:t>employee benefits program?</w:t>
      </w:r>
    </w:p>
    <w:p w:rsidR="00B6088F" w:rsidRDefault="00DB027F"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The</w:t>
      </w:r>
      <w:r w:rsidR="005C4B97" w:rsidRPr="009A7BB4">
        <w:rPr>
          <w:rFonts w:ascii="Arial" w:hAnsi="Arial" w:cs="Arial"/>
          <w:szCs w:val="24"/>
        </w:rPr>
        <w:t xml:space="preserve"> benefits program is an integral portion of our total compensation and benefits package.  </w:t>
      </w:r>
      <w:r w:rsidR="008562FF" w:rsidRPr="009A7BB4">
        <w:rPr>
          <w:rFonts w:ascii="Arial" w:hAnsi="Arial" w:cs="Arial"/>
          <w:szCs w:val="24"/>
        </w:rPr>
        <w:t>Similar</w:t>
      </w:r>
      <w:r w:rsidR="00B9310C" w:rsidRPr="009A7BB4">
        <w:rPr>
          <w:rFonts w:ascii="Arial" w:hAnsi="Arial" w:cs="Arial"/>
          <w:szCs w:val="24"/>
        </w:rPr>
        <w:t xml:space="preserve"> to our compensation program, </w:t>
      </w:r>
      <w:r w:rsidR="00297C6E" w:rsidRPr="009A7BB4">
        <w:rPr>
          <w:rFonts w:ascii="Arial" w:hAnsi="Arial" w:cs="Arial"/>
          <w:szCs w:val="24"/>
        </w:rPr>
        <w:t xml:space="preserve">Gulf’s benefits program is designed </w:t>
      </w:r>
      <w:r w:rsidR="006D1BDC">
        <w:rPr>
          <w:rFonts w:ascii="Arial" w:hAnsi="Arial" w:cs="Arial"/>
          <w:szCs w:val="24"/>
        </w:rPr>
        <w:t xml:space="preserve">to </w:t>
      </w:r>
      <w:r w:rsidR="00B50F8F" w:rsidRPr="009A7BB4">
        <w:rPr>
          <w:rFonts w:ascii="Arial" w:hAnsi="Arial" w:cs="Arial"/>
          <w:szCs w:val="24"/>
        </w:rPr>
        <w:t xml:space="preserve">align with our fundamental beliefs, specifically our beliefs that long-term value to the customer is created through retaining </w:t>
      </w:r>
      <w:r w:rsidR="00797F9D">
        <w:rPr>
          <w:rFonts w:ascii="Arial" w:hAnsi="Arial" w:cs="Arial"/>
          <w:szCs w:val="24"/>
        </w:rPr>
        <w:t>employees</w:t>
      </w:r>
      <w:r w:rsidR="00B50F8F" w:rsidRPr="009A7BB4">
        <w:rPr>
          <w:rFonts w:ascii="Arial" w:hAnsi="Arial" w:cs="Arial"/>
          <w:szCs w:val="24"/>
        </w:rPr>
        <w:t xml:space="preserve">, </w:t>
      </w:r>
      <w:r w:rsidR="006F41F3">
        <w:rPr>
          <w:rFonts w:ascii="Arial" w:hAnsi="Arial" w:cs="Arial"/>
          <w:szCs w:val="24"/>
        </w:rPr>
        <w:t xml:space="preserve">that </w:t>
      </w:r>
      <w:r w:rsidR="00B50F8F" w:rsidRPr="009A7BB4">
        <w:rPr>
          <w:rFonts w:ascii="Arial" w:hAnsi="Arial" w:cs="Arial"/>
          <w:szCs w:val="24"/>
        </w:rPr>
        <w:t>the health and wellbeing of the workforce makes a difference to productivity and customer satisfaction, and maintaining program competitiveness</w:t>
      </w:r>
      <w:r w:rsidR="00FE4A82">
        <w:rPr>
          <w:rFonts w:ascii="Arial" w:hAnsi="Arial" w:cs="Arial"/>
          <w:szCs w:val="24"/>
        </w:rPr>
        <w:t xml:space="preserve"> is critical to attract, engage, </w:t>
      </w:r>
      <w:r w:rsidR="00B50F8F" w:rsidRPr="009A7BB4">
        <w:rPr>
          <w:rFonts w:ascii="Arial" w:hAnsi="Arial" w:cs="Arial"/>
          <w:szCs w:val="24"/>
        </w:rPr>
        <w:t>and retain our workforce.</w:t>
      </w:r>
      <w:r w:rsidR="004D43AB" w:rsidRPr="009A7BB4">
        <w:rPr>
          <w:rFonts w:ascii="Arial" w:hAnsi="Arial" w:cs="Arial"/>
          <w:szCs w:val="24"/>
        </w:rPr>
        <w:t xml:space="preserve">  </w:t>
      </w:r>
      <w:r w:rsidR="00B62D42">
        <w:rPr>
          <w:rFonts w:ascii="Arial" w:hAnsi="Arial" w:cs="Arial"/>
          <w:szCs w:val="24"/>
        </w:rPr>
        <w:t>Offering a competitive but cost-</w:t>
      </w:r>
      <w:r w:rsidR="004D43AB" w:rsidRPr="009A7BB4">
        <w:rPr>
          <w:rFonts w:ascii="Arial" w:hAnsi="Arial" w:cs="Arial"/>
          <w:szCs w:val="24"/>
        </w:rPr>
        <w:t xml:space="preserve">efficient benefit program helps us </w:t>
      </w:r>
      <w:r w:rsidR="00297C6E" w:rsidRPr="009A7BB4">
        <w:rPr>
          <w:rFonts w:ascii="Arial" w:hAnsi="Arial" w:cs="Arial"/>
          <w:szCs w:val="24"/>
        </w:rPr>
        <w:t>attract and retain our highly skilled workforce.  Our benefits program</w:t>
      </w:r>
      <w:r w:rsidR="00B6088F" w:rsidRPr="009A7BB4">
        <w:rPr>
          <w:rFonts w:ascii="Arial" w:hAnsi="Arial" w:cs="Arial"/>
          <w:szCs w:val="24"/>
        </w:rPr>
        <w:t>, including retir</w:t>
      </w:r>
      <w:r w:rsidR="001D507A" w:rsidRPr="009A7BB4">
        <w:rPr>
          <w:rFonts w:ascii="Arial" w:hAnsi="Arial" w:cs="Arial"/>
          <w:szCs w:val="24"/>
        </w:rPr>
        <w:t>ement and welfare plans</w:t>
      </w:r>
      <w:r w:rsidR="00B6088F" w:rsidRPr="009A7BB4">
        <w:rPr>
          <w:rFonts w:ascii="Arial" w:hAnsi="Arial" w:cs="Arial"/>
          <w:szCs w:val="24"/>
        </w:rPr>
        <w:t xml:space="preserve">, </w:t>
      </w:r>
      <w:r w:rsidR="00297C6E" w:rsidRPr="009A7BB4">
        <w:rPr>
          <w:rFonts w:ascii="Arial" w:hAnsi="Arial" w:cs="Arial"/>
          <w:szCs w:val="24"/>
        </w:rPr>
        <w:t xml:space="preserve">is designed </w:t>
      </w:r>
      <w:r w:rsidR="00B6088F" w:rsidRPr="009A7BB4">
        <w:rPr>
          <w:rFonts w:ascii="Arial" w:hAnsi="Arial" w:cs="Arial"/>
          <w:szCs w:val="24"/>
        </w:rPr>
        <w:t xml:space="preserve">to be </w:t>
      </w:r>
      <w:r w:rsidR="000C73CB" w:rsidRPr="009A7BB4">
        <w:rPr>
          <w:rFonts w:ascii="Arial" w:hAnsi="Arial" w:cs="Arial"/>
          <w:szCs w:val="24"/>
        </w:rPr>
        <w:t xml:space="preserve">valued </w:t>
      </w:r>
      <w:r w:rsidR="00B6088F" w:rsidRPr="009A7BB4">
        <w:rPr>
          <w:rFonts w:ascii="Arial" w:hAnsi="Arial" w:cs="Arial"/>
          <w:szCs w:val="24"/>
        </w:rPr>
        <w:t xml:space="preserve">at the median of the external market.  </w:t>
      </w:r>
      <w:r w:rsidR="004D43AB" w:rsidRPr="009A7BB4">
        <w:rPr>
          <w:rFonts w:ascii="Arial" w:hAnsi="Arial" w:cs="Arial"/>
          <w:szCs w:val="24"/>
        </w:rPr>
        <w:t>We have intentionally designed a flexible</w:t>
      </w:r>
      <w:r w:rsidR="00B6088F" w:rsidRPr="009A7BB4">
        <w:rPr>
          <w:rFonts w:ascii="Arial" w:hAnsi="Arial" w:cs="Arial"/>
          <w:szCs w:val="24"/>
        </w:rPr>
        <w:t xml:space="preserve"> benefits program </w:t>
      </w:r>
      <w:r w:rsidR="004D43AB" w:rsidRPr="009A7BB4">
        <w:rPr>
          <w:rFonts w:ascii="Arial" w:hAnsi="Arial" w:cs="Arial"/>
          <w:szCs w:val="24"/>
        </w:rPr>
        <w:t xml:space="preserve">that </w:t>
      </w:r>
      <w:r w:rsidR="00B6088F" w:rsidRPr="009A7BB4">
        <w:rPr>
          <w:rFonts w:ascii="Arial" w:hAnsi="Arial" w:cs="Arial"/>
          <w:szCs w:val="24"/>
        </w:rPr>
        <w:t>allows employees to choose those benefits t</w:t>
      </w:r>
      <w:r w:rsidR="00B50F8F" w:rsidRPr="009A7BB4">
        <w:rPr>
          <w:rFonts w:ascii="Arial" w:hAnsi="Arial" w:cs="Arial"/>
          <w:szCs w:val="24"/>
        </w:rPr>
        <w:t>hat meet their individual needs</w:t>
      </w:r>
      <w:r w:rsidR="00060BFB" w:rsidRPr="009A7BB4">
        <w:rPr>
          <w:rFonts w:ascii="Arial" w:hAnsi="Arial" w:cs="Arial"/>
          <w:szCs w:val="24"/>
        </w:rPr>
        <w:t xml:space="preserve">.  This approach </w:t>
      </w:r>
      <w:r w:rsidR="00B50F8F" w:rsidRPr="009A7BB4">
        <w:rPr>
          <w:rFonts w:ascii="Arial" w:hAnsi="Arial" w:cs="Arial"/>
          <w:szCs w:val="24"/>
        </w:rPr>
        <w:t xml:space="preserve">provides </w:t>
      </w:r>
      <w:r w:rsidR="00B6088F" w:rsidRPr="009A7BB4">
        <w:rPr>
          <w:rFonts w:ascii="Arial" w:hAnsi="Arial" w:cs="Arial"/>
          <w:szCs w:val="24"/>
        </w:rPr>
        <w:t xml:space="preserve">the </w:t>
      </w:r>
      <w:r w:rsidR="000C73CB" w:rsidRPr="009A7BB4">
        <w:rPr>
          <w:rFonts w:ascii="Arial" w:hAnsi="Arial" w:cs="Arial"/>
          <w:szCs w:val="24"/>
        </w:rPr>
        <w:t xml:space="preserve">advantage of having the </w:t>
      </w:r>
      <w:r w:rsidR="00B6088F" w:rsidRPr="009A7BB4">
        <w:rPr>
          <w:rFonts w:ascii="Arial" w:hAnsi="Arial" w:cs="Arial"/>
          <w:szCs w:val="24"/>
        </w:rPr>
        <w:t>cost of many of the programs shared between th</w:t>
      </w:r>
      <w:r w:rsidR="004D43AB" w:rsidRPr="009A7BB4">
        <w:rPr>
          <w:rFonts w:ascii="Arial" w:hAnsi="Arial" w:cs="Arial"/>
          <w:szCs w:val="24"/>
        </w:rPr>
        <w:t>e Comp</w:t>
      </w:r>
      <w:r w:rsidR="00B50F8F" w:rsidRPr="009A7BB4">
        <w:rPr>
          <w:rFonts w:ascii="Arial" w:hAnsi="Arial" w:cs="Arial"/>
          <w:szCs w:val="24"/>
        </w:rPr>
        <w:t>any and our employees.</w:t>
      </w:r>
    </w:p>
    <w:p w:rsidR="000F4111" w:rsidRDefault="000F4111" w:rsidP="000C210F">
      <w:pPr>
        <w:spacing w:line="480" w:lineRule="atLeast"/>
        <w:ind w:left="720" w:hanging="720"/>
        <w:rPr>
          <w:rFonts w:ascii="Arial" w:hAnsi="Arial" w:cs="Arial"/>
          <w:szCs w:val="24"/>
        </w:rPr>
      </w:pPr>
    </w:p>
    <w:p w:rsidR="00D505DE" w:rsidRPr="009A7BB4" w:rsidRDefault="009645CE"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What </w:t>
      </w:r>
      <w:r w:rsidR="002660D0" w:rsidRPr="009A7BB4">
        <w:rPr>
          <w:rFonts w:ascii="Arial" w:hAnsi="Arial" w:cs="Arial"/>
          <w:szCs w:val="24"/>
        </w:rPr>
        <w:t>is</w:t>
      </w:r>
      <w:r w:rsidRPr="009A7BB4">
        <w:rPr>
          <w:rFonts w:ascii="Arial" w:hAnsi="Arial" w:cs="Arial"/>
          <w:szCs w:val="24"/>
        </w:rPr>
        <w:t xml:space="preserve"> Gulf</w:t>
      </w:r>
      <w:r w:rsidR="00D505DE" w:rsidRPr="009A7BB4">
        <w:rPr>
          <w:rFonts w:ascii="Arial" w:hAnsi="Arial" w:cs="Arial"/>
          <w:szCs w:val="24"/>
        </w:rPr>
        <w:t>’s p</w:t>
      </w:r>
      <w:r w:rsidR="002B5F26">
        <w:rPr>
          <w:rFonts w:ascii="Arial" w:hAnsi="Arial" w:cs="Arial"/>
          <w:szCs w:val="24"/>
        </w:rPr>
        <w:t>rojected benefit costs for the test y</w:t>
      </w:r>
      <w:r w:rsidR="00D505DE" w:rsidRPr="009A7BB4">
        <w:rPr>
          <w:rFonts w:ascii="Arial" w:hAnsi="Arial" w:cs="Arial"/>
          <w:szCs w:val="24"/>
        </w:rPr>
        <w:t>ear?</w:t>
      </w:r>
    </w:p>
    <w:p w:rsidR="00D505DE" w:rsidRDefault="00D505DE"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Total Benefit cost</w:t>
      </w:r>
      <w:r w:rsidR="00F22750" w:rsidRPr="009A7BB4">
        <w:rPr>
          <w:rFonts w:ascii="Arial" w:hAnsi="Arial" w:cs="Arial"/>
          <w:szCs w:val="24"/>
        </w:rPr>
        <w:t>s</w:t>
      </w:r>
      <w:r w:rsidR="003F1D9A">
        <w:rPr>
          <w:rFonts w:ascii="Arial" w:hAnsi="Arial" w:cs="Arial"/>
          <w:szCs w:val="24"/>
        </w:rPr>
        <w:t xml:space="preserve"> are projected to be $44</w:t>
      </w:r>
      <w:r w:rsidR="00A46A5C">
        <w:rPr>
          <w:rFonts w:ascii="Arial" w:hAnsi="Arial" w:cs="Arial"/>
          <w:szCs w:val="24"/>
        </w:rPr>
        <w:t>,68</w:t>
      </w:r>
      <w:r w:rsidR="003F1D9A">
        <w:rPr>
          <w:rFonts w:ascii="Arial" w:hAnsi="Arial" w:cs="Arial"/>
          <w:szCs w:val="24"/>
        </w:rPr>
        <w:t>8,</w:t>
      </w:r>
      <w:r w:rsidR="00A46A5C">
        <w:rPr>
          <w:rFonts w:ascii="Arial" w:hAnsi="Arial" w:cs="Arial"/>
          <w:szCs w:val="24"/>
        </w:rPr>
        <w:t>25</w:t>
      </w:r>
      <w:r w:rsidR="003F1D9A">
        <w:rPr>
          <w:rFonts w:ascii="Arial" w:hAnsi="Arial" w:cs="Arial"/>
          <w:szCs w:val="24"/>
        </w:rPr>
        <w:t>8</w:t>
      </w:r>
      <w:r w:rsidRPr="009A7BB4">
        <w:rPr>
          <w:rFonts w:ascii="Arial" w:hAnsi="Arial" w:cs="Arial"/>
          <w:szCs w:val="24"/>
        </w:rPr>
        <w:t xml:space="preserve"> in 2014.</w:t>
      </w:r>
      <w:r w:rsidR="00B50F8F" w:rsidRPr="009A7BB4">
        <w:rPr>
          <w:rFonts w:ascii="Arial" w:hAnsi="Arial" w:cs="Arial"/>
          <w:szCs w:val="24"/>
        </w:rPr>
        <w:t xml:space="preserve">  The components are</w:t>
      </w:r>
      <w:r w:rsidR="00F06A29" w:rsidRPr="009A7BB4">
        <w:rPr>
          <w:rFonts w:ascii="Arial" w:hAnsi="Arial" w:cs="Arial"/>
          <w:szCs w:val="24"/>
        </w:rPr>
        <w:t>:</w:t>
      </w:r>
    </w:p>
    <w:p w:rsidR="007B5A44" w:rsidRDefault="001677F9" w:rsidP="000C210F">
      <w:pPr>
        <w:tabs>
          <w:tab w:val="left" w:pos="6750"/>
        </w:tabs>
        <w:spacing w:line="480" w:lineRule="atLeast"/>
        <w:ind w:left="720" w:hanging="720"/>
        <w:rPr>
          <w:rFonts w:ascii="Arial" w:hAnsi="Arial" w:cs="Arial"/>
          <w:szCs w:val="24"/>
        </w:rPr>
      </w:pPr>
      <w:r w:rsidRPr="009A7BB4">
        <w:rPr>
          <w:rFonts w:ascii="Arial" w:hAnsi="Arial" w:cs="Arial"/>
          <w:szCs w:val="24"/>
        </w:rPr>
        <w:tab/>
      </w:r>
    </w:p>
    <w:p w:rsidR="00D505DE" w:rsidRPr="009A7BB4" w:rsidRDefault="008E22D5" w:rsidP="000C210F">
      <w:pPr>
        <w:tabs>
          <w:tab w:val="left" w:pos="6750"/>
        </w:tabs>
        <w:spacing w:line="480" w:lineRule="atLeast"/>
        <w:ind w:left="720" w:hanging="720"/>
        <w:rPr>
          <w:rFonts w:ascii="Arial" w:hAnsi="Arial" w:cs="Arial"/>
          <w:szCs w:val="24"/>
          <w:highlight w:val="yellow"/>
        </w:rPr>
      </w:pPr>
      <w:r>
        <w:rPr>
          <w:rFonts w:ascii="Arial" w:hAnsi="Arial" w:cs="Arial"/>
          <w:szCs w:val="24"/>
        </w:rPr>
        <w:tab/>
      </w:r>
      <w:r w:rsidR="001677F9" w:rsidRPr="009A7BB4">
        <w:rPr>
          <w:rFonts w:ascii="Arial" w:hAnsi="Arial" w:cs="Arial"/>
          <w:szCs w:val="24"/>
        </w:rPr>
        <w:t>Health and Welfare benefits</w:t>
      </w:r>
      <w:r w:rsidR="001677F9" w:rsidRPr="009A7BB4">
        <w:rPr>
          <w:rFonts w:ascii="Arial" w:hAnsi="Arial" w:cs="Arial"/>
          <w:szCs w:val="24"/>
        </w:rPr>
        <w:tab/>
        <w:t xml:space="preserve">  </w:t>
      </w:r>
      <w:r w:rsidR="00D505DE" w:rsidRPr="009A7BB4">
        <w:rPr>
          <w:rFonts w:ascii="Arial" w:hAnsi="Arial" w:cs="Arial"/>
          <w:szCs w:val="24"/>
        </w:rPr>
        <w:t>$</w:t>
      </w:r>
      <w:r w:rsidR="001677F9" w:rsidRPr="009A7BB4">
        <w:rPr>
          <w:rFonts w:ascii="Arial" w:hAnsi="Arial" w:cs="Arial"/>
          <w:szCs w:val="24"/>
        </w:rPr>
        <w:t xml:space="preserve"> </w:t>
      </w:r>
      <w:r w:rsidR="006372B0" w:rsidRPr="009A7BB4">
        <w:rPr>
          <w:rFonts w:ascii="Arial" w:hAnsi="Arial" w:cs="Arial"/>
          <w:szCs w:val="24"/>
        </w:rPr>
        <w:t>14,738,651</w:t>
      </w:r>
    </w:p>
    <w:p w:rsidR="00D505DE" w:rsidRPr="009A7BB4" w:rsidRDefault="00D505DE" w:rsidP="000C210F">
      <w:pPr>
        <w:tabs>
          <w:tab w:val="left" w:pos="6930"/>
        </w:tabs>
        <w:spacing w:line="480" w:lineRule="atLeast"/>
        <w:ind w:left="720" w:hanging="720"/>
        <w:rPr>
          <w:rFonts w:ascii="Arial" w:hAnsi="Arial" w:cs="Arial"/>
          <w:szCs w:val="24"/>
        </w:rPr>
      </w:pPr>
      <w:r w:rsidRPr="009A7BB4">
        <w:rPr>
          <w:rFonts w:ascii="Arial" w:hAnsi="Arial" w:cs="Arial"/>
          <w:szCs w:val="24"/>
        </w:rPr>
        <w:tab/>
        <w:t>Retirement Benefits</w:t>
      </w:r>
      <w:r w:rsidRPr="009A7BB4">
        <w:rPr>
          <w:rFonts w:ascii="Arial" w:hAnsi="Arial" w:cs="Arial"/>
          <w:szCs w:val="24"/>
        </w:rPr>
        <w:tab/>
      </w:r>
    </w:p>
    <w:p w:rsidR="00D505DE" w:rsidRPr="009A7BB4" w:rsidRDefault="001677F9" w:rsidP="000C210F">
      <w:pPr>
        <w:tabs>
          <w:tab w:val="left" w:pos="1440"/>
          <w:tab w:val="left" w:pos="4590"/>
          <w:tab w:val="left" w:pos="6930"/>
        </w:tabs>
        <w:spacing w:line="480" w:lineRule="atLeast"/>
        <w:ind w:left="720" w:hanging="720"/>
        <w:rPr>
          <w:rFonts w:ascii="Arial" w:hAnsi="Arial" w:cs="Arial"/>
          <w:szCs w:val="24"/>
        </w:rPr>
      </w:pPr>
      <w:r w:rsidRPr="009A7BB4">
        <w:rPr>
          <w:rFonts w:ascii="Arial" w:hAnsi="Arial" w:cs="Arial"/>
          <w:szCs w:val="24"/>
        </w:rPr>
        <w:tab/>
      </w:r>
      <w:r w:rsidRPr="009A7BB4">
        <w:rPr>
          <w:rFonts w:ascii="Arial" w:hAnsi="Arial" w:cs="Arial"/>
          <w:szCs w:val="24"/>
        </w:rPr>
        <w:tab/>
        <w:t>Pension Plan</w:t>
      </w:r>
      <w:r w:rsidRPr="009A7BB4">
        <w:rPr>
          <w:rFonts w:ascii="Arial" w:hAnsi="Arial" w:cs="Arial"/>
          <w:szCs w:val="24"/>
        </w:rPr>
        <w:tab/>
        <w:t xml:space="preserve">    </w:t>
      </w:r>
      <w:r w:rsidR="00D505DE" w:rsidRPr="009A7BB4">
        <w:rPr>
          <w:rFonts w:ascii="Arial" w:hAnsi="Arial" w:cs="Arial"/>
          <w:szCs w:val="24"/>
        </w:rPr>
        <w:t xml:space="preserve">$ </w:t>
      </w:r>
      <w:r w:rsidR="00491FB4" w:rsidRPr="009A7BB4">
        <w:rPr>
          <w:rFonts w:ascii="Arial" w:hAnsi="Arial" w:cs="Arial"/>
          <w:szCs w:val="24"/>
        </w:rPr>
        <w:t>11,500,000</w:t>
      </w:r>
    </w:p>
    <w:p w:rsidR="00D505DE" w:rsidRPr="009A7BB4" w:rsidRDefault="00D505DE" w:rsidP="000C210F">
      <w:pPr>
        <w:tabs>
          <w:tab w:val="left" w:pos="1440"/>
          <w:tab w:val="left" w:pos="4950"/>
          <w:tab w:val="left" w:pos="6930"/>
        </w:tabs>
        <w:spacing w:line="480" w:lineRule="atLeast"/>
        <w:ind w:left="720" w:hanging="720"/>
        <w:rPr>
          <w:rFonts w:ascii="Arial" w:hAnsi="Arial" w:cs="Arial"/>
          <w:szCs w:val="24"/>
        </w:rPr>
      </w:pPr>
      <w:r w:rsidRPr="009A7BB4">
        <w:rPr>
          <w:rFonts w:ascii="Arial" w:hAnsi="Arial" w:cs="Arial"/>
          <w:szCs w:val="24"/>
        </w:rPr>
        <w:tab/>
      </w:r>
      <w:r w:rsidRPr="009A7BB4">
        <w:rPr>
          <w:rFonts w:ascii="Arial" w:hAnsi="Arial" w:cs="Arial"/>
          <w:szCs w:val="24"/>
        </w:rPr>
        <w:tab/>
      </w:r>
      <w:r w:rsidR="001677F9" w:rsidRPr="009A7BB4">
        <w:rPr>
          <w:rFonts w:ascii="Arial" w:hAnsi="Arial" w:cs="Arial"/>
          <w:szCs w:val="24"/>
        </w:rPr>
        <w:t xml:space="preserve">Post-employment benefits       </w:t>
      </w:r>
      <w:r w:rsidR="00726BD4">
        <w:rPr>
          <w:rFonts w:ascii="Arial" w:hAnsi="Arial" w:cs="Arial"/>
          <w:szCs w:val="24"/>
        </w:rPr>
        <w:t xml:space="preserve"> </w:t>
      </w:r>
      <w:r w:rsidR="001677F9" w:rsidRPr="009A7BB4">
        <w:rPr>
          <w:rFonts w:ascii="Arial" w:hAnsi="Arial" w:cs="Arial"/>
          <w:szCs w:val="24"/>
        </w:rPr>
        <w:t xml:space="preserve">  </w:t>
      </w:r>
      <w:r w:rsidRPr="009A7BB4">
        <w:rPr>
          <w:rFonts w:ascii="Arial" w:hAnsi="Arial" w:cs="Arial"/>
          <w:szCs w:val="24"/>
        </w:rPr>
        <w:t>$</w:t>
      </w:r>
      <w:r w:rsidR="001677F9" w:rsidRPr="009A7BB4">
        <w:rPr>
          <w:rFonts w:ascii="Arial" w:hAnsi="Arial" w:cs="Arial"/>
          <w:szCs w:val="24"/>
        </w:rPr>
        <w:t xml:space="preserve">  </w:t>
      </w:r>
      <w:r w:rsidRPr="009A7BB4">
        <w:rPr>
          <w:rFonts w:ascii="Arial" w:hAnsi="Arial" w:cs="Arial"/>
          <w:szCs w:val="24"/>
        </w:rPr>
        <w:t xml:space="preserve"> </w:t>
      </w:r>
      <w:r w:rsidR="00491FB4" w:rsidRPr="009A7BB4">
        <w:rPr>
          <w:rFonts w:ascii="Arial" w:hAnsi="Arial" w:cs="Arial"/>
          <w:szCs w:val="24"/>
        </w:rPr>
        <w:t>3,401,986</w:t>
      </w:r>
    </w:p>
    <w:p w:rsidR="00D505DE" w:rsidRPr="009A7BB4" w:rsidRDefault="001677F9" w:rsidP="000C210F">
      <w:pPr>
        <w:tabs>
          <w:tab w:val="left" w:pos="1440"/>
          <w:tab w:val="left" w:pos="4950"/>
          <w:tab w:val="left" w:pos="6930"/>
        </w:tabs>
        <w:spacing w:line="480" w:lineRule="atLeast"/>
        <w:ind w:left="720" w:hanging="720"/>
        <w:rPr>
          <w:rFonts w:ascii="Arial" w:hAnsi="Arial" w:cs="Arial"/>
          <w:szCs w:val="24"/>
        </w:rPr>
      </w:pPr>
      <w:r w:rsidRPr="009A7BB4">
        <w:rPr>
          <w:rFonts w:ascii="Arial" w:hAnsi="Arial" w:cs="Arial"/>
          <w:szCs w:val="24"/>
        </w:rPr>
        <w:tab/>
      </w:r>
      <w:r w:rsidRPr="009A7BB4">
        <w:rPr>
          <w:rFonts w:ascii="Arial" w:hAnsi="Arial" w:cs="Arial"/>
          <w:szCs w:val="24"/>
        </w:rPr>
        <w:tab/>
        <w:t xml:space="preserve">Employee Savings Plan          </w:t>
      </w:r>
      <w:r w:rsidR="00726BD4" w:rsidRPr="00726BD4">
        <w:rPr>
          <w:rFonts w:ascii="Arial" w:hAnsi="Arial" w:cs="Arial"/>
          <w:sz w:val="12"/>
          <w:szCs w:val="12"/>
        </w:rPr>
        <w:t xml:space="preserve"> </w:t>
      </w:r>
      <w:r w:rsidRPr="009A7BB4">
        <w:rPr>
          <w:rFonts w:ascii="Arial" w:hAnsi="Arial" w:cs="Arial"/>
          <w:szCs w:val="24"/>
        </w:rPr>
        <w:t xml:space="preserve">   </w:t>
      </w:r>
      <w:r w:rsidR="00D505DE" w:rsidRPr="009A7BB4">
        <w:rPr>
          <w:rFonts w:ascii="Arial" w:hAnsi="Arial" w:cs="Arial"/>
          <w:szCs w:val="24"/>
        </w:rPr>
        <w:t xml:space="preserve">$ </w:t>
      </w:r>
      <w:r w:rsidRPr="009A7BB4">
        <w:rPr>
          <w:rFonts w:ascii="Arial" w:hAnsi="Arial" w:cs="Arial"/>
          <w:szCs w:val="24"/>
        </w:rPr>
        <w:t xml:space="preserve">  </w:t>
      </w:r>
      <w:r w:rsidR="00491FB4" w:rsidRPr="009A7BB4">
        <w:rPr>
          <w:rFonts w:ascii="Arial" w:hAnsi="Arial" w:cs="Arial"/>
          <w:szCs w:val="24"/>
        </w:rPr>
        <w:t>4,549,918</w:t>
      </w:r>
    </w:p>
    <w:p w:rsidR="00D505DE" w:rsidRPr="009A7BB4" w:rsidRDefault="00D505DE" w:rsidP="000C210F">
      <w:pPr>
        <w:tabs>
          <w:tab w:val="left" w:pos="1440"/>
          <w:tab w:val="left" w:pos="4950"/>
          <w:tab w:val="left" w:pos="6750"/>
        </w:tabs>
        <w:spacing w:line="480" w:lineRule="atLeast"/>
        <w:ind w:left="720" w:hanging="720"/>
        <w:rPr>
          <w:rFonts w:ascii="Arial" w:hAnsi="Arial" w:cs="Arial"/>
          <w:szCs w:val="24"/>
        </w:rPr>
      </w:pPr>
      <w:r w:rsidRPr="009A7BB4">
        <w:rPr>
          <w:rFonts w:ascii="Arial" w:hAnsi="Arial" w:cs="Arial"/>
          <w:szCs w:val="24"/>
        </w:rPr>
        <w:tab/>
        <w:t>Total Retirement Benefits</w:t>
      </w:r>
      <w:r w:rsidRPr="009A7BB4">
        <w:rPr>
          <w:rFonts w:ascii="Arial" w:hAnsi="Arial" w:cs="Arial"/>
          <w:szCs w:val="24"/>
        </w:rPr>
        <w:tab/>
      </w:r>
      <w:r w:rsidR="001677F9" w:rsidRPr="009A7BB4">
        <w:rPr>
          <w:rFonts w:ascii="Arial" w:hAnsi="Arial" w:cs="Arial"/>
          <w:szCs w:val="24"/>
        </w:rPr>
        <w:tab/>
        <w:t xml:space="preserve">  </w:t>
      </w:r>
      <w:r w:rsidRPr="009A7BB4">
        <w:rPr>
          <w:rFonts w:ascii="Arial" w:hAnsi="Arial" w:cs="Arial"/>
          <w:szCs w:val="24"/>
        </w:rPr>
        <w:t xml:space="preserve">$ </w:t>
      </w:r>
      <w:r w:rsidR="00491FB4" w:rsidRPr="009A7BB4">
        <w:rPr>
          <w:rFonts w:ascii="Arial" w:hAnsi="Arial" w:cs="Arial"/>
          <w:szCs w:val="24"/>
        </w:rPr>
        <w:t>19,451,904</w:t>
      </w:r>
    </w:p>
    <w:p w:rsidR="00D505DE" w:rsidRPr="0030625C" w:rsidRDefault="00D505DE" w:rsidP="000C210F">
      <w:pPr>
        <w:tabs>
          <w:tab w:val="left" w:pos="1440"/>
          <w:tab w:val="left" w:pos="4950"/>
          <w:tab w:val="left" w:pos="6930"/>
        </w:tabs>
        <w:spacing w:line="480" w:lineRule="atLeast"/>
        <w:ind w:left="720" w:hanging="720"/>
        <w:rPr>
          <w:rFonts w:ascii="Arial" w:hAnsi="Arial" w:cs="Arial"/>
          <w:szCs w:val="24"/>
        </w:rPr>
      </w:pPr>
      <w:r w:rsidRPr="009A7BB4">
        <w:rPr>
          <w:rFonts w:ascii="Arial" w:hAnsi="Arial" w:cs="Arial"/>
          <w:szCs w:val="24"/>
        </w:rPr>
        <w:tab/>
        <w:t>Benefits Required by Law</w:t>
      </w:r>
      <w:r w:rsidRPr="009A7BB4">
        <w:rPr>
          <w:rFonts w:ascii="Arial" w:hAnsi="Arial" w:cs="Arial"/>
          <w:szCs w:val="24"/>
        </w:rPr>
        <w:tab/>
      </w:r>
      <w:r w:rsidRPr="009A7BB4">
        <w:rPr>
          <w:rFonts w:ascii="Arial" w:hAnsi="Arial" w:cs="Arial"/>
          <w:szCs w:val="24"/>
        </w:rPr>
        <w:tab/>
      </w:r>
      <w:r w:rsidR="001677F9" w:rsidRPr="009A7BB4">
        <w:rPr>
          <w:rFonts w:ascii="Arial" w:hAnsi="Arial" w:cs="Arial"/>
          <w:szCs w:val="24"/>
        </w:rPr>
        <w:t xml:space="preserve">  </w:t>
      </w:r>
      <w:r w:rsidRPr="009A7BB4">
        <w:rPr>
          <w:rFonts w:ascii="Arial" w:hAnsi="Arial" w:cs="Arial"/>
          <w:szCs w:val="24"/>
        </w:rPr>
        <w:t>$</w:t>
      </w:r>
      <w:r w:rsidR="003F1D9A" w:rsidRPr="0030625C">
        <w:rPr>
          <w:rFonts w:ascii="Arial" w:hAnsi="Arial" w:cs="Arial"/>
          <w:szCs w:val="24"/>
        </w:rPr>
        <w:t>8,530,5</w:t>
      </w:r>
      <w:r w:rsidR="00284E0C" w:rsidRPr="0030625C">
        <w:rPr>
          <w:rFonts w:ascii="Arial" w:hAnsi="Arial" w:cs="Arial"/>
          <w:szCs w:val="24"/>
        </w:rPr>
        <w:t>00</w:t>
      </w:r>
    </w:p>
    <w:p w:rsidR="00DD215C" w:rsidRDefault="001677F9" w:rsidP="000C210F">
      <w:pPr>
        <w:tabs>
          <w:tab w:val="left" w:pos="1440"/>
          <w:tab w:val="left" w:pos="4950"/>
          <w:tab w:val="left" w:pos="6930"/>
        </w:tabs>
        <w:spacing w:line="480" w:lineRule="atLeast"/>
        <w:ind w:left="720" w:hanging="720"/>
        <w:rPr>
          <w:rFonts w:ascii="Arial" w:hAnsi="Arial" w:cs="Arial"/>
          <w:szCs w:val="24"/>
        </w:rPr>
      </w:pPr>
      <w:r w:rsidRPr="009A7BB4">
        <w:rPr>
          <w:rFonts w:ascii="Arial" w:hAnsi="Arial" w:cs="Arial"/>
          <w:szCs w:val="24"/>
        </w:rPr>
        <w:tab/>
      </w:r>
      <w:r w:rsidR="00E844C9">
        <w:rPr>
          <w:rFonts w:ascii="Arial" w:hAnsi="Arial" w:cs="Arial"/>
          <w:szCs w:val="24"/>
        </w:rPr>
        <w:t>Other Benefits</w:t>
      </w:r>
      <w:r w:rsidR="00E844C9">
        <w:rPr>
          <w:rFonts w:ascii="Arial" w:hAnsi="Arial" w:cs="Arial"/>
          <w:szCs w:val="24"/>
        </w:rPr>
        <w:tab/>
      </w:r>
      <w:r w:rsidR="00E844C9">
        <w:rPr>
          <w:rFonts w:ascii="Arial" w:hAnsi="Arial" w:cs="Arial"/>
          <w:szCs w:val="24"/>
        </w:rPr>
        <w:tab/>
        <w:t xml:space="preserve">  $1</w:t>
      </w:r>
      <w:r w:rsidR="006838DC">
        <w:rPr>
          <w:rFonts w:ascii="Arial" w:hAnsi="Arial" w:cs="Arial"/>
          <w:szCs w:val="24"/>
        </w:rPr>
        <w:t>,</w:t>
      </w:r>
      <w:r w:rsidR="00457A5B">
        <w:rPr>
          <w:rFonts w:ascii="Arial" w:hAnsi="Arial" w:cs="Arial"/>
          <w:szCs w:val="24"/>
        </w:rPr>
        <w:t>9</w:t>
      </w:r>
      <w:r w:rsidR="00E209E2">
        <w:rPr>
          <w:rFonts w:ascii="Arial" w:hAnsi="Arial" w:cs="Arial"/>
          <w:szCs w:val="24"/>
        </w:rPr>
        <w:t>6</w:t>
      </w:r>
      <w:r w:rsidR="00E844C9">
        <w:rPr>
          <w:rFonts w:ascii="Arial" w:hAnsi="Arial" w:cs="Arial"/>
          <w:szCs w:val="24"/>
        </w:rPr>
        <w:t>7,203</w:t>
      </w:r>
    </w:p>
    <w:p w:rsidR="004D4210" w:rsidRDefault="00D505DE" w:rsidP="000C210F">
      <w:pPr>
        <w:tabs>
          <w:tab w:val="left" w:pos="1440"/>
          <w:tab w:val="left" w:pos="4950"/>
          <w:tab w:val="left" w:pos="6930"/>
        </w:tabs>
        <w:spacing w:line="480" w:lineRule="atLeast"/>
        <w:ind w:left="720"/>
        <w:rPr>
          <w:rFonts w:ascii="Arial" w:hAnsi="Arial" w:cs="Arial"/>
          <w:szCs w:val="24"/>
        </w:rPr>
      </w:pPr>
      <w:r w:rsidRPr="009A7BB4">
        <w:rPr>
          <w:rFonts w:ascii="Arial" w:hAnsi="Arial" w:cs="Arial"/>
          <w:szCs w:val="24"/>
        </w:rPr>
        <w:t xml:space="preserve">Benefits required by law include social security tax, federal and </w:t>
      </w:r>
      <w:r w:rsidR="001677F9" w:rsidRPr="009A7BB4">
        <w:rPr>
          <w:rFonts w:ascii="Arial" w:hAnsi="Arial" w:cs="Arial"/>
          <w:szCs w:val="24"/>
        </w:rPr>
        <w:t xml:space="preserve">state unemployment </w:t>
      </w:r>
      <w:r w:rsidRPr="009A7BB4">
        <w:rPr>
          <w:rFonts w:ascii="Arial" w:hAnsi="Arial" w:cs="Arial"/>
          <w:szCs w:val="24"/>
        </w:rPr>
        <w:t>taxes, and worker’</w:t>
      </w:r>
      <w:r w:rsidR="001677F9" w:rsidRPr="009A7BB4">
        <w:rPr>
          <w:rFonts w:ascii="Arial" w:hAnsi="Arial" w:cs="Arial"/>
          <w:szCs w:val="24"/>
        </w:rPr>
        <w:t>s</w:t>
      </w:r>
      <w:r w:rsidR="00AF6016">
        <w:rPr>
          <w:rFonts w:ascii="Arial" w:hAnsi="Arial" w:cs="Arial"/>
          <w:szCs w:val="24"/>
        </w:rPr>
        <w:t xml:space="preserve"> compensation.  The benefits costs project</w:t>
      </w:r>
      <w:r w:rsidR="006851F1">
        <w:rPr>
          <w:rFonts w:ascii="Arial" w:hAnsi="Arial" w:cs="Arial"/>
          <w:szCs w:val="24"/>
        </w:rPr>
        <w:t>ed</w:t>
      </w:r>
      <w:r w:rsidR="00AF6016">
        <w:rPr>
          <w:rFonts w:ascii="Arial" w:hAnsi="Arial" w:cs="Arial"/>
          <w:szCs w:val="24"/>
        </w:rPr>
        <w:t xml:space="preserve"> in O&amp;M for the rate case</w:t>
      </w:r>
      <w:r w:rsidR="002C19A6">
        <w:rPr>
          <w:rFonts w:ascii="Arial" w:hAnsi="Arial" w:cs="Arial"/>
          <w:szCs w:val="24"/>
        </w:rPr>
        <w:t xml:space="preserve"> </w:t>
      </w:r>
      <w:proofErr w:type="gramStart"/>
      <w:r w:rsidR="00AF6016">
        <w:rPr>
          <w:rFonts w:ascii="Arial" w:hAnsi="Arial" w:cs="Arial"/>
          <w:szCs w:val="24"/>
        </w:rPr>
        <w:t>are</w:t>
      </w:r>
      <w:proofErr w:type="gramEnd"/>
      <w:r w:rsidR="00AF6016">
        <w:rPr>
          <w:rFonts w:ascii="Arial" w:hAnsi="Arial" w:cs="Arial"/>
          <w:szCs w:val="24"/>
        </w:rPr>
        <w:t xml:space="preserve"> $25,945,198.</w:t>
      </w:r>
    </w:p>
    <w:p w:rsidR="00C32965" w:rsidRPr="009A7BB4" w:rsidRDefault="00C32965" w:rsidP="000C210F">
      <w:pPr>
        <w:tabs>
          <w:tab w:val="left" w:pos="1440"/>
          <w:tab w:val="left" w:pos="4950"/>
          <w:tab w:val="left" w:pos="6930"/>
        </w:tabs>
        <w:spacing w:line="480" w:lineRule="atLeast"/>
        <w:ind w:left="720"/>
        <w:rPr>
          <w:rFonts w:ascii="Arial" w:hAnsi="Arial" w:cs="Arial"/>
          <w:szCs w:val="24"/>
        </w:rPr>
      </w:pPr>
    </w:p>
    <w:p w:rsidR="007A35D3" w:rsidRPr="009A7BB4" w:rsidRDefault="00B15D86" w:rsidP="000C210F">
      <w:pPr>
        <w:tabs>
          <w:tab w:val="left" w:pos="1440"/>
          <w:tab w:val="left" w:pos="4950"/>
          <w:tab w:val="left" w:pos="6930"/>
        </w:tabs>
        <w:spacing w:line="480" w:lineRule="atLeast"/>
        <w:ind w:left="720" w:hanging="720"/>
        <w:rPr>
          <w:rFonts w:ascii="Arial" w:hAnsi="Arial" w:cs="Arial"/>
          <w:szCs w:val="24"/>
        </w:rPr>
      </w:pPr>
      <w:r>
        <w:rPr>
          <w:rFonts w:ascii="Arial" w:hAnsi="Arial" w:cs="Arial"/>
          <w:szCs w:val="24"/>
        </w:rPr>
        <w:t>Q.</w:t>
      </w:r>
      <w:r w:rsidR="00D505DE" w:rsidRPr="009A7BB4">
        <w:rPr>
          <w:rFonts w:ascii="Arial" w:hAnsi="Arial" w:cs="Arial"/>
          <w:szCs w:val="24"/>
        </w:rPr>
        <w:tab/>
      </w:r>
      <w:r w:rsidR="003A722E" w:rsidRPr="009A7BB4">
        <w:rPr>
          <w:rFonts w:ascii="Arial" w:hAnsi="Arial" w:cs="Arial"/>
          <w:szCs w:val="24"/>
        </w:rPr>
        <w:t>How does Gulf’s benefits program compare to the external market?</w:t>
      </w:r>
    </w:p>
    <w:p w:rsidR="007A35D3" w:rsidRDefault="00D505DE"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sidR="003A722E" w:rsidRPr="009A7BB4">
        <w:rPr>
          <w:rFonts w:ascii="Arial" w:hAnsi="Arial" w:cs="Arial"/>
          <w:szCs w:val="24"/>
        </w:rPr>
        <w:t xml:space="preserve">We performed an assessment and found </w:t>
      </w:r>
      <w:r w:rsidRPr="009A7BB4">
        <w:rPr>
          <w:rFonts w:ascii="Arial" w:hAnsi="Arial" w:cs="Arial"/>
          <w:szCs w:val="24"/>
        </w:rPr>
        <w:t xml:space="preserve">Gulf’s benefits </w:t>
      </w:r>
      <w:r w:rsidR="001640E7" w:rsidRPr="009A7BB4">
        <w:rPr>
          <w:rFonts w:ascii="Arial" w:hAnsi="Arial" w:cs="Arial"/>
          <w:szCs w:val="24"/>
        </w:rPr>
        <w:t xml:space="preserve">program </w:t>
      </w:r>
      <w:r w:rsidRPr="009A7BB4">
        <w:rPr>
          <w:rFonts w:ascii="Arial" w:hAnsi="Arial" w:cs="Arial"/>
          <w:szCs w:val="24"/>
        </w:rPr>
        <w:t>t</w:t>
      </w:r>
      <w:r w:rsidR="001640E7" w:rsidRPr="009A7BB4">
        <w:rPr>
          <w:rFonts w:ascii="Arial" w:hAnsi="Arial" w:cs="Arial"/>
          <w:szCs w:val="24"/>
        </w:rPr>
        <w:t xml:space="preserve">o be competitive against </w:t>
      </w:r>
      <w:r w:rsidR="00297C6E" w:rsidRPr="009A7BB4">
        <w:rPr>
          <w:rFonts w:ascii="Arial" w:hAnsi="Arial" w:cs="Arial"/>
          <w:szCs w:val="24"/>
        </w:rPr>
        <w:t>the utility industry and general industry.</w:t>
      </w:r>
      <w:r w:rsidRPr="009A7BB4">
        <w:rPr>
          <w:rFonts w:ascii="Arial" w:hAnsi="Arial" w:cs="Arial"/>
          <w:szCs w:val="24"/>
        </w:rPr>
        <w:t xml:space="preserve">  </w:t>
      </w:r>
      <w:r w:rsidR="00845829" w:rsidRPr="009A7BB4">
        <w:rPr>
          <w:rFonts w:ascii="Arial" w:hAnsi="Arial" w:cs="Arial"/>
          <w:szCs w:val="24"/>
        </w:rPr>
        <w:t>Aon Hewitt</w:t>
      </w:r>
      <w:r w:rsidR="00B550AB" w:rsidRPr="009A7BB4">
        <w:rPr>
          <w:rFonts w:ascii="Arial" w:hAnsi="Arial" w:cs="Arial"/>
          <w:szCs w:val="24"/>
        </w:rPr>
        <w:t xml:space="preserve"> and Towers Watson conducted </w:t>
      </w:r>
      <w:r w:rsidR="00B50F8F" w:rsidRPr="009A7BB4">
        <w:rPr>
          <w:rFonts w:ascii="Arial" w:hAnsi="Arial" w:cs="Arial"/>
          <w:szCs w:val="24"/>
        </w:rPr>
        <w:t xml:space="preserve">analyses </w:t>
      </w:r>
      <w:r w:rsidR="0016709B" w:rsidRPr="009A7BB4">
        <w:rPr>
          <w:rFonts w:ascii="Arial" w:hAnsi="Arial" w:cs="Arial"/>
          <w:szCs w:val="24"/>
        </w:rPr>
        <w:t>of the benefit programs offered by Gulf and</w:t>
      </w:r>
      <w:r w:rsidR="00966550" w:rsidRPr="009A7BB4">
        <w:rPr>
          <w:rFonts w:ascii="Arial" w:hAnsi="Arial" w:cs="Arial"/>
          <w:szCs w:val="24"/>
        </w:rPr>
        <w:t xml:space="preserve"> comparator companies in 2012</w:t>
      </w:r>
      <w:r w:rsidR="003B33B9">
        <w:rPr>
          <w:rFonts w:ascii="Arial" w:hAnsi="Arial" w:cs="Arial"/>
          <w:szCs w:val="24"/>
        </w:rPr>
        <w:t>,</w:t>
      </w:r>
      <w:r w:rsidR="00061D4D" w:rsidRPr="009A7BB4">
        <w:rPr>
          <w:rFonts w:ascii="Arial" w:hAnsi="Arial" w:cs="Arial"/>
          <w:szCs w:val="24"/>
        </w:rPr>
        <w:t xml:space="preserve"> as can</w:t>
      </w:r>
      <w:r w:rsidR="0099720D" w:rsidRPr="009A7BB4">
        <w:rPr>
          <w:rFonts w:ascii="Arial" w:hAnsi="Arial" w:cs="Arial"/>
          <w:szCs w:val="24"/>
        </w:rPr>
        <w:t xml:space="preserve"> be seen in Exhibit JMG-</w:t>
      </w:r>
      <w:r w:rsidR="006851F1">
        <w:rPr>
          <w:rFonts w:ascii="Arial" w:hAnsi="Arial" w:cs="Arial"/>
          <w:szCs w:val="24"/>
        </w:rPr>
        <w:t>1</w:t>
      </w:r>
      <w:r w:rsidR="00B50F8F" w:rsidRPr="009A7BB4">
        <w:rPr>
          <w:rFonts w:ascii="Arial" w:hAnsi="Arial" w:cs="Arial"/>
          <w:szCs w:val="24"/>
        </w:rPr>
        <w:t>, Schedule</w:t>
      </w:r>
      <w:r w:rsidR="0035171D">
        <w:rPr>
          <w:rFonts w:ascii="Arial" w:hAnsi="Arial" w:cs="Arial"/>
          <w:szCs w:val="24"/>
        </w:rPr>
        <w:t>s 4 and 5, respectively</w:t>
      </w:r>
      <w:r w:rsidR="00966550" w:rsidRPr="009A7BB4">
        <w:rPr>
          <w:rFonts w:ascii="Arial" w:hAnsi="Arial" w:cs="Arial"/>
          <w:szCs w:val="24"/>
        </w:rPr>
        <w:t xml:space="preserve">. </w:t>
      </w:r>
      <w:r w:rsidR="0016709B" w:rsidRPr="009A7BB4">
        <w:rPr>
          <w:rFonts w:ascii="Arial" w:hAnsi="Arial" w:cs="Arial"/>
          <w:szCs w:val="24"/>
        </w:rPr>
        <w:t xml:space="preserve"> The analyses were done using </w:t>
      </w:r>
      <w:r w:rsidR="001573FB" w:rsidRPr="009A7BB4">
        <w:rPr>
          <w:rFonts w:ascii="Arial" w:hAnsi="Arial" w:cs="Arial"/>
          <w:szCs w:val="24"/>
        </w:rPr>
        <w:t>Aon Hewitt's Benefit Index®</w:t>
      </w:r>
      <w:r w:rsidRPr="009A7BB4">
        <w:rPr>
          <w:rFonts w:ascii="Arial" w:hAnsi="Arial" w:cs="Arial"/>
          <w:szCs w:val="24"/>
        </w:rPr>
        <w:t xml:space="preserve"> </w:t>
      </w:r>
      <w:r w:rsidR="00EE06E3">
        <w:rPr>
          <w:rFonts w:ascii="Arial" w:hAnsi="Arial" w:cs="Arial"/>
          <w:szCs w:val="24"/>
        </w:rPr>
        <w:t>and</w:t>
      </w:r>
      <w:r w:rsidRPr="009A7BB4">
        <w:rPr>
          <w:rFonts w:ascii="Arial" w:hAnsi="Arial" w:cs="Arial"/>
          <w:szCs w:val="24"/>
        </w:rPr>
        <w:t xml:space="preserve"> </w:t>
      </w:r>
      <w:r w:rsidR="00EE06E3" w:rsidRPr="009A7BB4">
        <w:rPr>
          <w:rFonts w:ascii="Arial" w:hAnsi="Arial" w:cs="Arial"/>
          <w:szCs w:val="24"/>
        </w:rPr>
        <w:t>Towers Watson’s BENVAL database surveys</w:t>
      </w:r>
      <w:r w:rsidR="00EE06E3">
        <w:rPr>
          <w:rFonts w:ascii="Arial" w:hAnsi="Arial" w:cs="Arial"/>
          <w:szCs w:val="24"/>
        </w:rPr>
        <w:t xml:space="preserve">. </w:t>
      </w:r>
      <w:r w:rsidRPr="009A7BB4">
        <w:rPr>
          <w:rFonts w:ascii="Arial" w:hAnsi="Arial" w:cs="Arial"/>
          <w:szCs w:val="24"/>
        </w:rPr>
        <w:t>These tools compare the relative worth of one company's benefit</w:t>
      </w:r>
      <w:r w:rsidR="001640E7" w:rsidRPr="009A7BB4">
        <w:rPr>
          <w:rFonts w:ascii="Arial" w:hAnsi="Arial" w:cs="Arial"/>
          <w:szCs w:val="24"/>
        </w:rPr>
        <w:t>s</w:t>
      </w:r>
      <w:r w:rsidRPr="009A7BB4">
        <w:rPr>
          <w:rFonts w:ascii="Arial" w:hAnsi="Arial" w:cs="Arial"/>
          <w:szCs w:val="24"/>
        </w:rPr>
        <w:t xml:space="preserve"> program to those offered by a group of other companies.  Based</w:t>
      </w:r>
      <w:r w:rsidR="000F4111">
        <w:rPr>
          <w:rFonts w:ascii="Arial" w:hAnsi="Arial" w:cs="Arial"/>
          <w:szCs w:val="24"/>
        </w:rPr>
        <w:t xml:space="preserve"> </w:t>
      </w:r>
      <w:r w:rsidRPr="009A7BB4">
        <w:rPr>
          <w:rFonts w:ascii="Arial" w:hAnsi="Arial" w:cs="Arial"/>
          <w:szCs w:val="24"/>
        </w:rPr>
        <w:t xml:space="preserve">on </w:t>
      </w:r>
      <w:r w:rsidR="00E6553D" w:rsidRPr="009A7BB4">
        <w:rPr>
          <w:rFonts w:ascii="Arial" w:hAnsi="Arial" w:cs="Arial"/>
          <w:szCs w:val="24"/>
        </w:rPr>
        <w:t>both the</w:t>
      </w:r>
      <w:r w:rsidRPr="009A7BB4">
        <w:rPr>
          <w:rFonts w:ascii="Arial" w:hAnsi="Arial" w:cs="Arial"/>
          <w:szCs w:val="24"/>
        </w:rPr>
        <w:t xml:space="preserve"> Aon Hewitt</w:t>
      </w:r>
      <w:r w:rsidR="00E6553D" w:rsidRPr="009A7BB4">
        <w:rPr>
          <w:rFonts w:ascii="Arial" w:hAnsi="Arial" w:cs="Arial"/>
          <w:szCs w:val="24"/>
        </w:rPr>
        <w:t xml:space="preserve"> and Towers Watson</w:t>
      </w:r>
      <w:r w:rsidRPr="009A7BB4">
        <w:rPr>
          <w:rFonts w:ascii="Arial" w:hAnsi="Arial" w:cs="Arial"/>
          <w:szCs w:val="24"/>
        </w:rPr>
        <w:t xml:space="preserve"> assessment</w:t>
      </w:r>
      <w:r w:rsidR="00E6553D" w:rsidRPr="009A7BB4">
        <w:rPr>
          <w:rFonts w:ascii="Arial" w:hAnsi="Arial" w:cs="Arial"/>
          <w:szCs w:val="24"/>
        </w:rPr>
        <w:t>s</w:t>
      </w:r>
      <w:r w:rsidRPr="009A7BB4">
        <w:rPr>
          <w:rFonts w:ascii="Arial" w:hAnsi="Arial" w:cs="Arial"/>
          <w:szCs w:val="24"/>
        </w:rPr>
        <w:t xml:space="preserve">, the relative value of </w:t>
      </w:r>
      <w:r w:rsidR="00E6553D" w:rsidRPr="009A7BB4">
        <w:rPr>
          <w:rFonts w:ascii="Arial" w:hAnsi="Arial" w:cs="Arial"/>
          <w:szCs w:val="24"/>
        </w:rPr>
        <w:t>benefits</w:t>
      </w:r>
      <w:r w:rsidRPr="009A7BB4">
        <w:rPr>
          <w:rFonts w:ascii="Arial" w:hAnsi="Arial" w:cs="Arial"/>
          <w:szCs w:val="24"/>
        </w:rPr>
        <w:t xml:space="preserve"> Gulf</w:t>
      </w:r>
      <w:r w:rsidR="00850DB4" w:rsidRPr="009A7BB4">
        <w:rPr>
          <w:rFonts w:ascii="Arial" w:hAnsi="Arial" w:cs="Arial"/>
          <w:szCs w:val="24"/>
        </w:rPr>
        <w:t xml:space="preserve"> </w:t>
      </w:r>
      <w:r w:rsidRPr="009A7BB4">
        <w:rPr>
          <w:rFonts w:ascii="Arial" w:hAnsi="Arial" w:cs="Arial"/>
          <w:szCs w:val="24"/>
        </w:rPr>
        <w:t>provides its employees is</w:t>
      </w:r>
      <w:r w:rsidR="00E6553D" w:rsidRPr="009A7BB4">
        <w:rPr>
          <w:rFonts w:ascii="Arial" w:hAnsi="Arial" w:cs="Arial"/>
          <w:szCs w:val="24"/>
        </w:rPr>
        <w:t xml:space="preserve"> </w:t>
      </w:r>
      <w:r w:rsidR="00EF63BC" w:rsidRPr="009A7BB4">
        <w:rPr>
          <w:rFonts w:ascii="Arial" w:hAnsi="Arial" w:cs="Arial"/>
          <w:szCs w:val="24"/>
        </w:rPr>
        <w:t>at market.</w:t>
      </w:r>
      <w:r w:rsidR="00E6553D" w:rsidRPr="009A7BB4">
        <w:rPr>
          <w:rFonts w:ascii="Arial" w:hAnsi="Arial" w:cs="Arial"/>
          <w:szCs w:val="24"/>
        </w:rPr>
        <w:t xml:space="preserve">  </w:t>
      </w:r>
    </w:p>
    <w:p w:rsidR="00207AAA" w:rsidRDefault="00207AAA" w:rsidP="000C210F">
      <w:pPr>
        <w:spacing w:line="480" w:lineRule="atLeast"/>
        <w:ind w:left="720" w:hanging="720"/>
        <w:rPr>
          <w:rFonts w:ascii="Arial" w:hAnsi="Arial" w:cs="Arial"/>
          <w:szCs w:val="24"/>
        </w:rPr>
      </w:pPr>
    </w:p>
    <w:p w:rsidR="007D3B80" w:rsidRDefault="001967AE" w:rsidP="000C210F">
      <w:pPr>
        <w:spacing w:line="480" w:lineRule="atLeast"/>
        <w:ind w:left="720" w:hanging="720"/>
        <w:rPr>
          <w:rFonts w:ascii="Arial" w:hAnsi="Arial" w:cs="Arial"/>
          <w:szCs w:val="24"/>
        </w:rPr>
      </w:pPr>
      <w:r>
        <w:rPr>
          <w:rFonts w:ascii="Arial" w:hAnsi="Arial" w:cs="Arial"/>
          <w:szCs w:val="24"/>
        </w:rPr>
        <w:t>Q.</w:t>
      </w:r>
      <w:r w:rsidR="007A35D3" w:rsidRPr="009A7BB4">
        <w:rPr>
          <w:rFonts w:ascii="Arial" w:hAnsi="Arial" w:cs="Arial"/>
          <w:szCs w:val="24"/>
        </w:rPr>
        <w:tab/>
        <w:t xml:space="preserve">How </w:t>
      </w:r>
      <w:proofErr w:type="gramStart"/>
      <w:r w:rsidR="00A56E2A">
        <w:rPr>
          <w:rFonts w:ascii="Arial" w:hAnsi="Arial" w:cs="Arial"/>
          <w:szCs w:val="24"/>
        </w:rPr>
        <w:t>were</w:t>
      </w:r>
      <w:proofErr w:type="gramEnd"/>
      <w:r w:rsidR="007A35D3" w:rsidRPr="009A7BB4">
        <w:rPr>
          <w:rFonts w:ascii="Arial" w:hAnsi="Arial" w:cs="Arial"/>
          <w:szCs w:val="24"/>
        </w:rPr>
        <w:t xml:space="preserve"> the benefit competitiveness assessments made? </w:t>
      </w:r>
    </w:p>
    <w:p w:rsidR="007A35D3" w:rsidRPr="009A7BB4" w:rsidRDefault="007A35D3"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The analyses performed by Aon Hewitt and Towers Watson utilize survey data </w:t>
      </w:r>
      <w:r w:rsidR="00927E11">
        <w:rPr>
          <w:rFonts w:ascii="Arial" w:hAnsi="Arial" w:cs="Arial"/>
          <w:szCs w:val="24"/>
        </w:rPr>
        <w:t xml:space="preserve">to </w:t>
      </w:r>
      <w:r w:rsidRPr="009A7BB4">
        <w:rPr>
          <w:rFonts w:ascii="Arial" w:hAnsi="Arial" w:cs="Arial"/>
          <w:szCs w:val="24"/>
        </w:rPr>
        <w:t xml:space="preserve">gauge the value of our benefits against utilities and the S&amp;P Fortune 500.  The surveys include all retirement income, death, disability, healthcare, and paid time off benefits offered to salaried hires.  The actuarial value of each of the benefits is calculated to reflect what each program would be expected to pay during a year and the present value of the benefits </w:t>
      </w:r>
      <w:r w:rsidR="00C54266" w:rsidRPr="009A7BB4">
        <w:rPr>
          <w:rFonts w:ascii="Arial" w:hAnsi="Arial" w:cs="Arial"/>
          <w:szCs w:val="24"/>
        </w:rPr>
        <w:t xml:space="preserve">new hires </w:t>
      </w:r>
      <w:r w:rsidRPr="009A7BB4">
        <w:rPr>
          <w:rFonts w:ascii="Arial" w:hAnsi="Arial" w:cs="Arial"/>
          <w:szCs w:val="24"/>
        </w:rPr>
        <w:t>would be expected to earn during a year but receive in the future, like pension benefits.  The same employee population and assumptions are used when measuring the values for each of the programs.  This standardization assures that the differences in benefit values are attributable to plan designs.  Finally, the value of Gulf’s benefits program is compared to the average of the values for the comparator group's programs to arrive at a relative value result reported by the surveys.  A relative value of 100.0 would be assigned if Gulf’s</w:t>
      </w:r>
      <w:r w:rsidR="00A850A1">
        <w:rPr>
          <w:rFonts w:ascii="Arial" w:hAnsi="Arial" w:cs="Arial"/>
          <w:szCs w:val="24"/>
        </w:rPr>
        <w:t xml:space="preserve"> </w:t>
      </w:r>
      <w:r w:rsidRPr="009A7BB4">
        <w:rPr>
          <w:rFonts w:ascii="Arial" w:hAnsi="Arial" w:cs="Arial"/>
          <w:szCs w:val="24"/>
        </w:rPr>
        <w:t>benefit value equaled the average value of the benefits offered by the comparator companies.</w:t>
      </w:r>
    </w:p>
    <w:p w:rsidR="009A0AAE" w:rsidRPr="009A7BB4" w:rsidRDefault="009A0AAE" w:rsidP="000C210F">
      <w:pPr>
        <w:spacing w:line="480" w:lineRule="atLeast"/>
        <w:ind w:left="720" w:hanging="720"/>
        <w:rPr>
          <w:rFonts w:ascii="Arial" w:hAnsi="Arial" w:cs="Arial"/>
          <w:szCs w:val="24"/>
        </w:rPr>
      </w:pPr>
    </w:p>
    <w:p w:rsidR="007A35D3" w:rsidRPr="009A7BB4" w:rsidRDefault="007A35D3"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Please describe the relative value of Gulf’s benefits program as compared to the external market as found by Aon Hewitt and Towers Watson.</w:t>
      </w:r>
    </w:p>
    <w:p w:rsidR="00BB41CA" w:rsidRDefault="00BB7869"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Exhibit JMG-</w:t>
      </w:r>
      <w:r w:rsidR="0035171D">
        <w:rPr>
          <w:rFonts w:ascii="Arial" w:hAnsi="Arial" w:cs="Arial"/>
          <w:szCs w:val="24"/>
        </w:rPr>
        <w:t>1</w:t>
      </w:r>
      <w:r w:rsidR="007A35D3" w:rsidRPr="009A7BB4">
        <w:rPr>
          <w:rFonts w:ascii="Arial" w:hAnsi="Arial" w:cs="Arial"/>
          <w:szCs w:val="24"/>
        </w:rPr>
        <w:t xml:space="preserve">, Schedule </w:t>
      </w:r>
      <w:r w:rsidR="00CC1BD4">
        <w:rPr>
          <w:rFonts w:ascii="Arial" w:hAnsi="Arial" w:cs="Arial"/>
          <w:szCs w:val="24"/>
        </w:rPr>
        <w:t>4</w:t>
      </w:r>
      <w:r w:rsidR="007A35D3" w:rsidRPr="009A7BB4">
        <w:rPr>
          <w:rFonts w:ascii="Arial" w:hAnsi="Arial" w:cs="Arial"/>
          <w:szCs w:val="24"/>
        </w:rPr>
        <w:t xml:space="preserve"> </w:t>
      </w:r>
      <w:r w:rsidR="00371F79" w:rsidRPr="009A7BB4">
        <w:rPr>
          <w:rFonts w:ascii="Arial" w:hAnsi="Arial" w:cs="Arial"/>
          <w:szCs w:val="24"/>
        </w:rPr>
        <w:t>contains a char</w:t>
      </w:r>
      <w:r w:rsidR="00B31CA0">
        <w:rPr>
          <w:rFonts w:ascii="Arial" w:hAnsi="Arial" w:cs="Arial"/>
          <w:szCs w:val="24"/>
        </w:rPr>
        <w:t xml:space="preserve">t showing </w:t>
      </w:r>
      <w:r w:rsidR="00371F79" w:rsidRPr="009A7BB4">
        <w:rPr>
          <w:rFonts w:ascii="Arial" w:hAnsi="Arial" w:cs="Arial"/>
          <w:szCs w:val="24"/>
        </w:rPr>
        <w:t>Aon Hewitt’s analysis</w:t>
      </w:r>
      <w:r w:rsidR="00B31CA0">
        <w:rPr>
          <w:rFonts w:ascii="Arial" w:hAnsi="Arial" w:cs="Arial"/>
          <w:szCs w:val="24"/>
        </w:rPr>
        <w:t xml:space="preserve"> of the relative value</w:t>
      </w:r>
      <w:r w:rsidR="00371F79" w:rsidRPr="009A7BB4">
        <w:rPr>
          <w:rFonts w:ascii="Arial" w:hAnsi="Arial" w:cs="Arial"/>
          <w:szCs w:val="24"/>
        </w:rPr>
        <w:t xml:space="preserve"> of Gulf’s benefits versus the average of two comparator groups.  In addition, the chart shows the distribution of the relative values of comparator companies ar</w:t>
      </w:r>
      <w:r w:rsidRPr="009A7BB4">
        <w:rPr>
          <w:rFonts w:ascii="Arial" w:hAnsi="Arial" w:cs="Arial"/>
          <w:szCs w:val="24"/>
        </w:rPr>
        <w:t>ound the average.  Exhibit JMG-</w:t>
      </w:r>
      <w:r w:rsidR="0035171D">
        <w:rPr>
          <w:rFonts w:ascii="Arial" w:hAnsi="Arial" w:cs="Arial"/>
          <w:szCs w:val="24"/>
        </w:rPr>
        <w:t>1</w:t>
      </w:r>
      <w:r w:rsidR="00371F79" w:rsidRPr="009A7BB4">
        <w:rPr>
          <w:rFonts w:ascii="Arial" w:hAnsi="Arial" w:cs="Arial"/>
          <w:szCs w:val="24"/>
        </w:rPr>
        <w:t xml:space="preserve">, Schedule </w:t>
      </w:r>
      <w:r w:rsidR="00CC1BD4">
        <w:rPr>
          <w:rFonts w:ascii="Arial" w:hAnsi="Arial" w:cs="Arial"/>
          <w:szCs w:val="24"/>
        </w:rPr>
        <w:t>5</w:t>
      </w:r>
      <w:r w:rsidR="00371F79" w:rsidRPr="009A7BB4">
        <w:rPr>
          <w:rFonts w:ascii="Arial" w:hAnsi="Arial" w:cs="Arial"/>
          <w:szCs w:val="24"/>
        </w:rPr>
        <w:t xml:space="preserve"> illustrates the relative value analysis completed by Towers Watson.  As this exhibit shows, </w:t>
      </w:r>
      <w:r w:rsidR="00646303" w:rsidRPr="009A7BB4">
        <w:rPr>
          <w:rFonts w:ascii="Arial" w:hAnsi="Arial" w:cs="Arial"/>
          <w:szCs w:val="24"/>
        </w:rPr>
        <w:t xml:space="preserve">Gulf’s benefits are below the average value of benefits provided by utilities. </w:t>
      </w:r>
      <w:r w:rsidR="00EF63BC" w:rsidRPr="009A7BB4">
        <w:rPr>
          <w:rFonts w:ascii="Arial" w:hAnsi="Arial" w:cs="Arial"/>
          <w:szCs w:val="24"/>
        </w:rPr>
        <w:t xml:space="preserve">Using the </w:t>
      </w:r>
      <w:r w:rsidR="00E30E34">
        <w:rPr>
          <w:rFonts w:ascii="Arial" w:hAnsi="Arial" w:cs="Arial"/>
          <w:szCs w:val="24"/>
        </w:rPr>
        <w:t xml:space="preserve">Aon </w:t>
      </w:r>
      <w:r w:rsidR="00EF63BC" w:rsidRPr="009A7BB4">
        <w:rPr>
          <w:rFonts w:ascii="Arial" w:hAnsi="Arial" w:cs="Arial"/>
          <w:szCs w:val="24"/>
        </w:rPr>
        <w:t>Hewitt Benefits Inde</w:t>
      </w:r>
      <w:r w:rsidR="00EC42B0">
        <w:rPr>
          <w:rFonts w:ascii="Arial" w:hAnsi="Arial" w:cs="Arial"/>
          <w:szCs w:val="24"/>
        </w:rPr>
        <w:t xml:space="preserve">x, </w:t>
      </w:r>
      <w:r w:rsidR="00966550" w:rsidRPr="009A7BB4">
        <w:rPr>
          <w:rFonts w:ascii="Arial" w:hAnsi="Arial" w:cs="Arial"/>
          <w:szCs w:val="24"/>
        </w:rPr>
        <w:t xml:space="preserve">Gulf is </w:t>
      </w:r>
      <w:r w:rsidR="00646303" w:rsidRPr="009A7BB4">
        <w:rPr>
          <w:rFonts w:ascii="Arial" w:hAnsi="Arial" w:cs="Arial"/>
          <w:szCs w:val="24"/>
        </w:rPr>
        <w:t>96.1</w:t>
      </w:r>
      <w:r w:rsidR="00966550" w:rsidRPr="009A7BB4">
        <w:rPr>
          <w:rFonts w:ascii="Arial" w:hAnsi="Arial" w:cs="Arial"/>
          <w:szCs w:val="24"/>
        </w:rPr>
        <w:t xml:space="preserve"> </w:t>
      </w:r>
      <w:r w:rsidR="00646303" w:rsidRPr="009A7BB4">
        <w:rPr>
          <w:rFonts w:ascii="Arial" w:hAnsi="Arial" w:cs="Arial"/>
          <w:szCs w:val="24"/>
        </w:rPr>
        <w:t>percent</w:t>
      </w:r>
      <w:r w:rsidR="00CA19D6" w:rsidRPr="009A7BB4">
        <w:rPr>
          <w:rFonts w:ascii="Arial" w:hAnsi="Arial" w:cs="Arial"/>
          <w:szCs w:val="24"/>
        </w:rPr>
        <w:t xml:space="preserve"> compared to utilities</w:t>
      </w:r>
      <w:r w:rsidR="00646303" w:rsidRPr="009A7BB4">
        <w:rPr>
          <w:rFonts w:ascii="Arial" w:hAnsi="Arial" w:cs="Arial"/>
          <w:szCs w:val="24"/>
        </w:rPr>
        <w:t>.  Using T</w:t>
      </w:r>
      <w:r w:rsidR="00966550" w:rsidRPr="009A7BB4">
        <w:rPr>
          <w:rFonts w:ascii="Arial" w:hAnsi="Arial" w:cs="Arial"/>
          <w:szCs w:val="24"/>
        </w:rPr>
        <w:t>owers Watson’s BENVAL Gulf is 96.2 percent</w:t>
      </w:r>
      <w:r w:rsidR="00CA19D6" w:rsidRPr="009A7BB4">
        <w:rPr>
          <w:rFonts w:ascii="Arial" w:hAnsi="Arial" w:cs="Arial"/>
          <w:szCs w:val="24"/>
        </w:rPr>
        <w:t xml:space="preserve"> compared to utilities</w:t>
      </w:r>
      <w:r w:rsidR="006838DC">
        <w:rPr>
          <w:rFonts w:ascii="Arial" w:hAnsi="Arial" w:cs="Arial"/>
          <w:szCs w:val="24"/>
        </w:rPr>
        <w:t>.</w:t>
      </w:r>
    </w:p>
    <w:p w:rsidR="006838DC" w:rsidRDefault="006838DC" w:rsidP="000C210F">
      <w:pPr>
        <w:spacing w:line="480" w:lineRule="atLeast"/>
        <w:ind w:left="720" w:hanging="720"/>
        <w:rPr>
          <w:rFonts w:ascii="Arial" w:hAnsi="Arial" w:cs="Arial"/>
          <w:szCs w:val="24"/>
        </w:rPr>
      </w:pPr>
    </w:p>
    <w:p w:rsidR="00F550B3" w:rsidRPr="009A7BB4" w:rsidRDefault="00F550B3"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 xml:space="preserve">Are Gulf’s </w:t>
      </w:r>
      <w:r w:rsidR="00B50434">
        <w:rPr>
          <w:rFonts w:ascii="Arial" w:hAnsi="Arial" w:cs="Arial"/>
          <w:szCs w:val="24"/>
        </w:rPr>
        <w:t xml:space="preserve">2014 total </w:t>
      </w:r>
      <w:r w:rsidRPr="009A7BB4">
        <w:rPr>
          <w:rFonts w:ascii="Arial" w:hAnsi="Arial" w:cs="Arial"/>
          <w:szCs w:val="24"/>
        </w:rPr>
        <w:t xml:space="preserve">benefits </w:t>
      </w:r>
      <w:r w:rsidR="00B77E32">
        <w:rPr>
          <w:rFonts w:ascii="Arial" w:hAnsi="Arial" w:cs="Arial"/>
          <w:szCs w:val="24"/>
        </w:rPr>
        <w:t xml:space="preserve">costs </w:t>
      </w:r>
      <w:r w:rsidRPr="009A7BB4">
        <w:rPr>
          <w:rFonts w:ascii="Arial" w:hAnsi="Arial" w:cs="Arial"/>
          <w:szCs w:val="24"/>
        </w:rPr>
        <w:t xml:space="preserve">of </w:t>
      </w:r>
      <w:r w:rsidR="00A46A5C">
        <w:rPr>
          <w:rFonts w:ascii="Arial" w:hAnsi="Arial" w:cs="Arial"/>
          <w:szCs w:val="24"/>
        </w:rPr>
        <w:t>$44,688,258</w:t>
      </w:r>
      <w:r w:rsidR="00A46A5C" w:rsidRPr="009A7BB4">
        <w:rPr>
          <w:rFonts w:ascii="Arial" w:hAnsi="Arial" w:cs="Arial"/>
          <w:szCs w:val="24"/>
        </w:rPr>
        <w:t xml:space="preserve"> </w:t>
      </w:r>
      <w:r w:rsidR="00B50434">
        <w:rPr>
          <w:rFonts w:ascii="Arial" w:hAnsi="Arial" w:cs="Arial"/>
          <w:szCs w:val="24"/>
        </w:rPr>
        <w:t xml:space="preserve">and </w:t>
      </w:r>
      <w:r w:rsidR="00063BBC" w:rsidRPr="00D8772C">
        <w:rPr>
          <w:rFonts w:ascii="Arial" w:hAnsi="Arial" w:cs="Arial"/>
          <w:szCs w:val="24"/>
        </w:rPr>
        <w:t xml:space="preserve">projected O&amp;M </w:t>
      </w:r>
      <w:r w:rsidR="00A46A5C" w:rsidRPr="00D8772C">
        <w:rPr>
          <w:rFonts w:ascii="Arial" w:hAnsi="Arial" w:cs="Arial"/>
          <w:szCs w:val="24"/>
        </w:rPr>
        <w:t>benefits</w:t>
      </w:r>
      <w:r w:rsidR="00063BBC" w:rsidRPr="00D8772C">
        <w:rPr>
          <w:rFonts w:ascii="Arial" w:hAnsi="Arial" w:cs="Arial"/>
          <w:szCs w:val="24"/>
        </w:rPr>
        <w:t xml:space="preserve"> </w:t>
      </w:r>
      <w:r w:rsidR="00F714DE">
        <w:rPr>
          <w:rFonts w:ascii="Arial" w:hAnsi="Arial" w:cs="Arial"/>
          <w:szCs w:val="24"/>
        </w:rPr>
        <w:t xml:space="preserve">expenses </w:t>
      </w:r>
      <w:r w:rsidR="00A46A5C" w:rsidRPr="00D8772C">
        <w:rPr>
          <w:rFonts w:ascii="Arial" w:hAnsi="Arial" w:cs="Arial"/>
          <w:szCs w:val="24"/>
        </w:rPr>
        <w:t>of $25,945,198</w:t>
      </w:r>
      <w:r w:rsidR="00063BBC" w:rsidRPr="00D8772C">
        <w:rPr>
          <w:rFonts w:ascii="Arial" w:hAnsi="Arial" w:cs="Arial"/>
          <w:szCs w:val="24"/>
        </w:rPr>
        <w:t xml:space="preserve"> </w:t>
      </w:r>
      <w:r w:rsidR="00A46A5C" w:rsidRPr="00D8772C">
        <w:rPr>
          <w:rFonts w:ascii="Arial" w:hAnsi="Arial" w:cs="Arial"/>
          <w:szCs w:val="24"/>
        </w:rPr>
        <w:t xml:space="preserve">reasonable and </w:t>
      </w:r>
      <w:r w:rsidRPr="00D8772C">
        <w:rPr>
          <w:rFonts w:ascii="Arial" w:hAnsi="Arial" w:cs="Arial"/>
          <w:szCs w:val="24"/>
        </w:rPr>
        <w:t>prudent?</w:t>
      </w:r>
    </w:p>
    <w:p w:rsidR="00F550B3" w:rsidRPr="009A7BB4" w:rsidRDefault="00F550B3"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Yes.  The benefits portion of Gulf’s total compensation and benefit package is indeed reasonable and prudent.  These expenses are necessary to c</w:t>
      </w:r>
      <w:r w:rsidR="00683D2F" w:rsidRPr="009A7BB4">
        <w:rPr>
          <w:rFonts w:ascii="Arial" w:hAnsi="Arial" w:cs="Arial"/>
          <w:szCs w:val="24"/>
        </w:rPr>
        <w:t xml:space="preserve">ontinue our efforts to </w:t>
      </w:r>
      <w:r w:rsidR="00726BD4" w:rsidRPr="009A7BB4">
        <w:rPr>
          <w:rFonts w:ascii="Arial" w:hAnsi="Arial" w:cs="Arial"/>
          <w:szCs w:val="24"/>
        </w:rPr>
        <w:t>attract</w:t>
      </w:r>
      <w:r w:rsidR="00063BBC">
        <w:rPr>
          <w:rFonts w:ascii="Arial" w:hAnsi="Arial" w:cs="Arial"/>
          <w:szCs w:val="24"/>
        </w:rPr>
        <w:t>,</w:t>
      </w:r>
      <w:r w:rsidR="00683D2F" w:rsidRPr="009A7BB4">
        <w:rPr>
          <w:rFonts w:ascii="Arial" w:hAnsi="Arial" w:cs="Arial"/>
          <w:szCs w:val="24"/>
        </w:rPr>
        <w:t xml:space="preserve"> </w:t>
      </w:r>
      <w:r w:rsidR="00EC42B0">
        <w:rPr>
          <w:rFonts w:ascii="Arial" w:hAnsi="Arial" w:cs="Arial"/>
          <w:szCs w:val="24"/>
        </w:rPr>
        <w:t xml:space="preserve">engage, </w:t>
      </w:r>
      <w:r w:rsidRPr="009A7BB4">
        <w:rPr>
          <w:rFonts w:ascii="Arial" w:hAnsi="Arial" w:cs="Arial"/>
          <w:szCs w:val="24"/>
        </w:rPr>
        <w:t>and retain qualified employees with a focus on customer service.</w:t>
      </w:r>
    </w:p>
    <w:p w:rsidR="00F550B3" w:rsidRPr="009A7BB4" w:rsidRDefault="00F550B3" w:rsidP="000C210F">
      <w:pPr>
        <w:spacing w:line="480" w:lineRule="atLeast"/>
        <w:ind w:left="720" w:hanging="720"/>
        <w:rPr>
          <w:rFonts w:ascii="Arial" w:hAnsi="Arial" w:cs="Arial"/>
          <w:szCs w:val="24"/>
        </w:rPr>
      </w:pPr>
    </w:p>
    <w:p w:rsidR="00F550B3" w:rsidRPr="009A7BB4" w:rsidRDefault="00F550B3"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Is Gulf’s projected level of benefits expe</w:t>
      </w:r>
      <w:r w:rsidR="001967AE">
        <w:rPr>
          <w:rFonts w:ascii="Arial" w:hAnsi="Arial" w:cs="Arial"/>
          <w:szCs w:val="24"/>
        </w:rPr>
        <w:t xml:space="preserve">nse for 2014 representative of </w:t>
      </w:r>
      <w:r w:rsidRPr="009A7BB4">
        <w:rPr>
          <w:rFonts w:ascii="Arial" w:hAnsi="Arial" w:cs="Arial"/>
          <w:szCs w:val="24"/>
        </w:rPr>
        <w:t>future periods?</w:t>
      </w:r>
    </w:p>
    <w:p w:rsidR="006838DC" w:rsidRDefault="00F550B3"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 xml:space="preserve">Yes. </w:t>
      </w:r>
      <w:r w:rsidR="00726BD4">
        <w:rPr>
          <w:rFonts w:ascii="Arial" w:hAnsi="Arial" w:cs="Arial"/>
          <w:szCs w:val="24"/>
        </w:rPr>
        <w:t xml:space="preserve">  </w:t>
      </w:r>
    </w:p>
    <w:p w:rsidR="00B50434" w:rsidRDefault="00B50434" w:rsidP="000C210F">
      <w:pPr>
        <w:spacing w:line="480" w:lineRule="atLeast"/>
        <w:ind w:left="720" w:hanging="720"/>
        <w:rPr>
          <w:rFonts w:ascii="Arial" w:hAnsi="Arial" w:cs="Arial"/>
          <w:szCs w:val="24"/>
        </w:rPr>
      </w:pPr>
    </w:p>
    <w:p w:rsidR="000F4111" w:rsidRPr="00C32965" w:rsidRDefault="000F4111" w:rsidP="000C210F">
      <w:pPr>
        <w:spacing w:line="480" w:lineRule="atLeast"/>
        <w:ind w:left="720" w:hanging="720"/>
        <w:rPr>
          <w:rFonts w:ascii="Arial" w:hAnsi="Arial" w:cs="Arial"/>
          <w:szCs w:val="24"/>
        </w:rPr>
      </w:pPr>
    </w:p>
    <w:p w:rsidR="00B36C76" w:rsidRDefault="00B36C76" w:rsidP="000C210F">
      <w:pPr>
        <w:spacing w:line="480" w:lineRule="atLeast"/>
        <w:jc w:val="center"/>
        <w:rPr>
          <w:rFonts w:ascii="Arial" w:hAnsi="Arial" w:cs="Arial"/>
          <w:b/>
          <w:szCs w:val="24"/>
        </w:rPr>
      </w:pPr>
      <w:r w:rsidRPr="009A7BB4">
        <w:rPr>
          <w:rFonts w:ascii="Arial" w:hAnsi="Arial" w:cs="Arial"/>
          <w:b/>
          <w:szCs w:val="24"/>
        </w:rPr>
        <w:t xml:space="preserve">IV. </w:t>
      </w:r>
      <w:r w:rsidR="00991973">
        <w:rPr>
          <w:rFonts w:ascii="Arial" w:hAnsi="Arial" w:cs="Arial"/>
          <w:b/>
          <w:szCs w:val="24"/>
        </w:rPr>
        <w:t>PENSION COSTS</w:t>
      </w:r>
    </w:p>
    <w:p w:rsidR="00E833BE" w:rsidRDefault="00E833BE" w:rsidP="000C210F">
      <w:pPr>
        <w:spacing w:line="480" w:lineRule="atLeast"/>
        <w:jc w:val="center"/>
        <w:rPr>
          <w:rFonts w:ascii="Arial" w:hAnsi="Arial" w:cs="Arial"/>
          <w:b/>
          <w:szCs w:val="24"/>
        </w:rPr>
      </w:pPr>
    </w:p>
    <w:p w:rsidR="00F06A29" w:rsidRDefault="00F06A29"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79776C" w:rsidRPr="00991973">
        <w:rPr>
          <w:rFonts w:ascii="Arial" w:hAnsi="Arial" w:cs="Arial"/>
          <w:szCs w:val="24"/>
        </w:rPr>
        <w:t xml:space="preserve">Mr. Garvie, </w:t>
      </w:r>
      <w:r w:rsidR="00A33110" w:rsidRPr="00991973">
        <w:rPr>
          <w:rFonts w:ascii="Arial" w:hAnsi="Arial" w:cs="Arial"/>
          <w:szCs w:val="24"/>
        </w:rPr>
        <w:t>Gulf W</w:t>
      </w:r>
      <w:r w:rsidR="00C04B0D" w:rsidRPr="00991973">
        <w:rPr>
          <w:rFonts w:ascii="Arial" w:hAnsi="Arial" w:cs="Arial"/>
          <w:szCs w:val="24"/>
        </w:rPr>
        <w:t xml:space="preserve">itness McMillan testifies that </w:t>
      </w:r>
      <w:r w:rsidR="0035171D" w:rsidRPr="00991973">
        <w:rPr>
          <w:rFonts w:ascii="Arial" w:hAnsi="Arial" w:cs="Arial"/>
          <w:szCs w:val="24"/>
        </w:rPr>
        <w:t xml:space="preserve">Gulf’s Administrative and General (A&amp;G) operations and maintenance </w:t>
      </w:r>
      <w:r w:rsidR="00FA3428" w:rsidRPr="00991973">
        <w:rPr>
          <w:rFonts w:ascii="Arial" w:hAnsi="Arial" w:cs="Arial"/>
          <w:szCs w:val="24"/>
        </w:rPr>
        <w:t xml:space="preserve">expense benchmark variance </w:t>
      </w:r>
      <w:r w:rsidR="00C04B0D" w:rsidRPr="00991973">
        <w:rPr>
          <w:rFonts w:ascii="Arial" w:hAnsi="Arial" w:cs="Arial"/>
          <w:szCs w:val="24"/>
        </w:rPr>
        <w:t>exceed</w:t>
      </w:r>
      <w:r w:rsidR="00EC42B0" w:rsidRPr="00991973">
        <w:rPr>
          <w:rFonts w:ascii="Arial" w:hAnsi="Arial" w:cs="Arial"/>
          <w:szCs w:val="24"/>
        </w:rPr>
        <w:t>s</w:t>
      </w:r>
      <w:r w:rsidR="00C04B0D" w:rsidRPr="00991973">
        <w:rPr>
          <w:rFonts w:ascii="Arial" w:hAnsi="Arial" w:cs="Arial"/>
          <w:szCs w:val="24"/>
        </w:rPr>
        <w:t xml:space="preserve"> the O&amp;M </w:t>
      </w:r>
      <w:r w:rsidR="00A33110" w:rsidRPr="00991973">
        <w:rPr>
          <w:rFonts w:ascii="Arial" w:hAnsi="Arial" w:cs="Arial"/>
          <w:szCs w:val="24"/>
        </w:rPr>
        <w:t xml:space="preserve">benchmark </w:t>
      </w:r>
      <w:r w:rsidR="00C04B0D" w:rsidRPr="00991973">
        <w:rPr>
          <w:rFonts w:ascii="Arial" w:hAnsi="Arial" w:cs="Arial"/>
          <w:szCs w:val="24"/>
        </w:rPr>
        <w:t xml:space="preserve">by </w:t>
      </w:r>
      <w:r w:rsidR="002B0720" w:rsidRPr="00991973">
        <w:rPr>
          <w:rFonts w:ascii="Arial" w:hAnsi="Arial" w:cs="Arial"/>
          <w:szCs w:val="24"/>
        </w:rPr>
        <w:t>$11,023</w:t>
      </w:r>
      <w:r w:rsidR="00C04B0D" w:rsidRPr="00991973">
        <w:rPr>
          <w:rFonts w:ascii="Arial" w:hAnsi="Arial" w:cs="Arial"/>
          <w:szCs w:val="24"/>
        </w:rPr>
        <w:t xml:space="preserve">,000.  </w:t>
      </w:r>
      <w:r w:rsidR="00FA3428" w:rsidRPr="00991973">
        <w:rPr>
          <w:rFonts w:ascii="Arial" w:hAnsi="Arial" w:cs="Arial"/>
          <w:szCs w:val="24"/>
        </w:rPr>
        <w:t>Gulf W</w:t>
      </w:r>
      <w:r w:rsidR="0079776C" w:rsidRPr="00991973">
        <w:rPr>
          <w:rFonts w:ascii="Arial" w:hAnsi="Arial" w:cs="Arial"/>
          <w:szCs w:val="24"/>
        </w:rPr>
        <w:t xml:space="preserve">itness Erickson testifies that you will justify </w:t>
      </w:r>
      <w:r w:rsidR="003938E6">
        <w:rPr>
          <w:rFonts w:ascii="Arial" w:hAnsi="Arial" w:cs="Arial"/>
          <w:szCs w:val="24"/>
        </w:rPr>
        <w:t xml:space="preserve">the </w:t>
      </w:r>
      <w:r w:rsidR="0079776C" w:rsidRPr="00991973">
        <w:rPr>
          <w:rFonts w:ascii="Arial" w:hAnsi="Arial" w:cs="Arial"/>
          <w:szCs w:val="24"/>
        </w:rPr>
        <w:t xml:space="preserve">benchmark variance </w:t>
      </w:r>
      <w:r w:rsidR="00523269">
        <w:rPr>
          <w:rFonts w:ascii="Arial" w:hAnsi="Arial" w:cs="Arial"/>
          <w:szCs w:val="24"/>
        </w:rPr>
        <w:t xml:space="preserve">of $5,871,000 </w:t>
      </w:r>
      <w:r w:rsidR="0079776C" w:rsidRPr="00991973">
        <w:rPr>
          <w:rFonts w:ascii="Arial" w:hAnsi="Arial" w:cs="Arial"/>
          <w:szCs w:val="24"/>
        </w:rPr>
        <w:t xml:space="preserve">in the area of </w:t>
      </w:r>
      <w:r w:rsidR="00991973" w:rsidRPr="00991973">
        <w:rPr>
          <w:rFonts w:ascii="Arial" w:hAnsi="Arial" w:cs="Arial"/>
          <w:szCs w:val="24"/>
        </w:rPr>
        <w:t>pension costs</w:t>
      </w:r>
      <w:r w:rsidR="0079776C" w:rsidRPr="00991973">
        <w:rPr>
          <w:rFonts w:ascii="Arial" w:hAnsi="Arial" w:cs="Arial"/>
          <w:szCs w:val="24"/>
        </w:rPr>
        <w:t>.  Plea</w:t>
      </w:r>
      <w:r w:rsidR="00C04B0D" w:rsidRPr="00991973">
        <w:rPr>
          <w:rFonts w:ascii="Arial" w:hAnsi="Arial" w:cs="Arial"/>
          <w:szCs w:val="24"/>
        </w:rPr>
        <w:t xml:space="preserve">se address </w:t>
      </w:r>
      <w:r w:rsidR="00991973" w:rsidRPr="00991973">
        <w:rPr>
          <w:rFonts w:ascii="Arial" w:hAnsi="Arial" w:cs="Arial"/>
          <w:szCs w:val="24"/>
        </w:rPr>
        <w:t xml:space="preserve">why pension </w:t>
      </w:r>
      <w:r w:rsidR="00C04B0D" w:rsidRPr="00991973">
        <w:rPr>
          <w:rFonts w:ascii="Arial" w:hAnsi="Arial" w:cs="Arial"/>
          <w:szCs w:val="24"/>
        </w:rPr>
        <w:t xml:space="preserve">expenses </w:t>
      </w:r>
      <w:r w:rsidR="0079776C" w:rsidRPr="00991973">
        <w:rPr>
          <w:rFonts w:ascii="Arial" w:hAnsi="Arial" w:cs="Arial"/>
          <w:szCs w:val="24"/>
        </w:rPr>
        <w:t xml:space="preserve">have grown at a faster rate than </w:t>
      </w:r>
      <w:r w:rsidR="00104B4B">
        <w:rPr>
          <w:rFonts w:ascii="Arial" w:hAnsi="Arial" w:cs="Arial"/>
          <w:szCs w:val="24"/>
        </w:rPr>
        <w:t xml:space="preserve">the </w:t>
      </w:r>
      <w:r w:rsidR="00EB43CE">
        <w:rPr>
          <w:rFonts w:ascii="Arial" w:hAnsi="Arial" w:cs="Arial"/>
          <w:szCs w:val="24"/>
        </w:rPr>
        <w:t>consumer price index</w:t>
      </w:r>
      <w:r w:rsidR="0079776C" w:rsidRPr="00991973">
        <w:rPr>
          <w:rFonts w:ascii="Arial" w:hAnsi="Arial" w:cs="Arial"/>
          <w:szCs w:val="24"/>
        </w:rPr>
        <w:t xml:space="preserve"> and customer growth since Gulf’s last rate case.</w:t>
      </w:r>
    </w:p>
    <w:p w:rsidR="00F40ECB" w:rsidRDefault="0079776C" w:rsidP="000C210F">
      <w:pPr>
        <w:spacing w:line="480" w:lineRule="atLeast"/>
        <w:ind w:left="720" w:hanging="720"/>
        <w:rPr>
          <w:rFonts w:ascii="Arial" w:hAnsi="Arial" w:cs="Arial"/>
          <w:szCs w:val="24"/>
        </w:rPr>
      </w:pPr>
      <w:r w:rsidRPr="00991973">
        <w:rPr>
          <w:rFonts w:ascii="Arial" w:hAnsi="Arial" w:cs="Arial"/>
          <w:szCs w:val="24"/>
        </w:rPr>
        <w:t>A.</w:t>
      </w:r>
      <w:r w:rsidRPr="00991973">
        <w:rPr>
          <w:rFonts w:ascii="Arial" w:hAnsi="Arial" w:cs="Arial"/>
          <w:szCs w:val="24"/>
        </w:rPr>
        <w:tab/>
      </w:r>
      <w:r w:rsidR="00E33131">
        <w:rPr>
          <w:rFonts w:ascii="Arial" w:hAnsi="Arial" w:cs="Arial"/>
          <w:szCs w:val="24"/>
        </w:rPr>
        <w:t xml:space="preserve">The reasons for increased pension expenses are not unique to Gulf.  </w:t>
      </w:r>
      <w:r w:rsidR="00F40ECB" w:rsidRPr="00991973">
        <w:rPr>
          <w:rFonts w:ascii="Arial" w:hAnsi="Arial" w:cs="Arial"/>
          <w:szCs w:val="24"/>
        </w:rPr>
        <w:t>The simplest answer</w:t>
      </w:r>
      <w:r w:rsidR="00F40ECB" w:rsidRPr="009A7BB4">
        <w:rPr>
          <w:rFonts w:ascii="Arial" w:hAnsi="Arial" w:cs="Arial"/>
          <w:szCs w:val="24"/>
        </w:rPr>
        <w:t xml:space="preserve"> is that they have increased because of requirements of the Financial Accounting Standards Board (FASB).  The FASB has very specific requirement</w:t>
      </w:r>
      <w:r w:rsidR="002606F5">
        <w:rPr>
          <w:rFonts w:ascii="Arial" w:hAnsi="Arial" w:cs="Arial"/>
          <w:szCs w:val="24"/>
        </w:rPr>
        <w:t>s</w:t>
      </w:r>
      <w:r w:rsidR="00F40ECB" w:rsidRPr="009A7BB4">
        <w:rPr>
          <w:rFonts w:ascii="Arial" w:hAnsi="Arial" w:cs="Arial"/>
          <w:szCs w:val="24"/>
        </w:rPr>
        <w:t xml:space="preserve"> governing pension accounting, and compliance with these requirement</w:t>
      </w:r>
      <w:r w:rsidR="002606F5">
        <w:rPr>
          <w:rFonts w:ascii="Arial" w:hAnsi="Arial" w:cs="Arial"/>
          <w:szCs w:val="24"/>
        </w:rPr>
        <w:t>s</w:t>
      </w:r>
      <w:r w:rsidR="00F40ECB" w:rsidRPr="009A7BB4">
        <w:rPr>
          <w:rFonts w:ascii="Arial" w:hAnsi="Arial" w:cs="Arial"/>
          <w:szCs w:val="24"/>
        </w:rPr>
        <w:t xml:space="preserve"> is not discretionary.  </w:t>
      </w:r>
    </w:p>
    <w:p w:rsidR="009A0AAE" w:rsidRDefault="009A0AAE" w:rsidP="000C210F">
      <w:pPr>
        <w:spacing w:line="480" w:lineRule="atLeast"/>
        <w:ind w:left="720"/>
        <w:rPr>
          <w:rFonts w:ascii="Arial" w:hAnsi="Arial" w:cs="Arial"/>
          <w:szCs w:val="24"/>
        </w:rPr>
      </w:pPr>
    </w:p>
    <w:p w:rsidR="00F40ECB" w:rsidRPr="009A7BB4" w:rsidRDefault="00F05ECC" w:rsidP="000C210F">
      <w:pPr>
        <w:spacing w:line="480" w:lineRule="atLeast"/>
        <w:ind w:left="720"/>
        <w:rPr>
          <w:rFonts w:ascii="Arial" w:hAnsi="Arial" w:cs="Arial"/>
          <w:szCs w:val="24"/>
        </w:rPr>
      </w:pPr>
      <w:r w:rsidRPr="009A7BB4">
        <w:rPr>
          <w:rFonts w:ascii="Arial" w:hAnsi="Arial" w:cs="Arial"/>
          <w:szCs w:val="24"/>
        </w:rPr>
        <w:t>The primary factor for the increase in pension expenses is the decrease in the required interest rate used</w:t>
      </w:r>
      <w:r w:rsidR="00821BBC">
        <w:rPr>
          <w:rFonts w:ascii="Arial" w:hAnsi="Arial" w:cs="Arial"/>
          <w:szCs w:val="24"/>
        </w:rPr>
        <w:t xml:space="preserve"> to measure benefit obligations, </w:t>
      </w:r>
      <w:r w:rsidR="00371F79" w:rsidRPr="009A7BB4">
        <w:rPr>
          <w:rFonts w:ascii="Arial" w:hAnsi="Arial" w:cs="Arial"/>
          <w:szCs w:val="24"/>
        </w:rPr>
        <w:t>which in this context are typically called liabilities</w:t>
      </w:r>
      <w:r w:rsidR="00821BBC">
        <w:rPr>
          <w:rFonts w:ascii="Arial" w:hAnsi="Arial" w:cs="Arial"/>
          <w:szCs w:val="24"/>
        </w:rPr>
        <w:t>.  The FASB</w:t>
      </w:r>
      <w:r w:rsidR="00F40ECB" w:rsidRPr="009A7BB4">
        <w:rPr>
          <w:rFonts w:ascii="Arial" w:hAnsi="Arial" w:cs="Arial"/>
          <w:szCs w:val="24"/>
        </w:rPr>
        <w:t xml:space="preserve"> requires</w:t>
      </w:r>
      <w:r w:rsidRPr="009A7BB4">
        <w:rPr>
          <w:rFonts w:ascii="Arial" w:hAnsi="Arial" w:cs="Arial"/>
          <w:szCs w:val="24"/>
        </w:rPr>
        <w:t xml:space="preserve"> plan sponsors to measure plan liabilities annually based upon current market interest rates.  </w:t>
      </w:r>
      <w:r w:rsidR="001C5280" w:rsidRPr="009A7BB4">
        <w:rPr>
          <w:rFonts w:ascii="Arial" w:hAnsi="Arial" w:cs="Arial"/>
          <w:szCs w:val="24"/>
        </w:rPr>
        <w:t xml:space="preserve">The </w:t>
      </w:r>
      <w:r w:rsidR="007B76B3">
        <w:rPr>
          <w:rFonts w:ascii="Arial" w:hAnsi="Arial" w:cs="Arial"/>
          <w:szCs w:val="24"/>
        </w:rPr>
        <w:t xml:space="preserve">qualified and non-qualified pension plans weighted average </w:t>
      </w:r>
      <w:r w:rsidR="001C5280" w:rsidRPr="009A7BB4">
        <w:rPr>
          <w:rFonts w:ascii="Arial" w:hAnsi="Arial" w:cs="Arial"/>
          <w:szCs w:val="24"/>
        </w:rPr>
        <w:t>rate for</w:t>
      </w:r>
      <w:r w:rsidR="00247C46">
        <w:rPr>
          <w:rFonts w:ascii="Arial" w:hAnsi="Arial" w:cs="Arial"/>
          <w:szCs w:val="24"/>
        </w:rPr>
        <w:t xml:space="preserve"> the</w:t>
      </w:r>
      <w:r w:rsidR="001C5280" w:rsidRPr="009A7BB4">
        <w:rPr>
          <w:rFonts w:ascii="Arial" w:hAnsi="Arial" w:cs="Arial"/>
          <w:szCs w:val="24"/>
        </w:rPr>
        <w:t xml:space="preserve"> 2014 </w:t>
      </w:r>
      <w:r w:rsidR="00247C46" w:rsidRPr="009A7BB4">
        <w:rPr>
          <w:rFonts w:ascii="Arial" w:hAnsi="Arial" w:cs="Arial"/>
          <w:szCs w:val="24"/>
        </w:rPr>
        <w:t xml:space="preserve">test year </w:t>
      </w:r>
      <w:r w:rsidR="001C5280" w:rsidRPr="009A7BB4">
        <w:rPr>
          <w:rFonts w:ascii="Arial" w:hAnsi="Arial" w:cs="Arial"/>
          <w:szCs w:val="24"/>
        </w:rPr>
        <w:t>is 4.</w:t>
      </w:r>
      <w:r w:rsidR="007B76B3">
        <w:rPr>
          <w:rFonts w:ascii="Arial" w:hAnsi="Arial" w:cs="Arial"/>
          <w:szCs w:val="24"/>
        </w:rPr>
        <w:t>27</w:t>
      </w:r>
      <w:r w:rsidR="001C5280" w:rsidRPr="009A7BB4">
        <w:rPr>
          <w:rFonts w:ascii="Arial" w:hAnsi="Arial" w:cs="Arial"/>
          <w:szCs w:val="24"/>
        </w:rPr>
        <w:t xml:space="preserve"> percent.  </w:t>
      </w:r>
      <w:r w:rsidRPr="009A7BB4">
        <w:rPr>
          <w:rFonts w:ascii="Arial" w:hAnsi="Arial" w:cs="Arial"/>
          <w:szCs w:val="24"/>
        </w:rPr>
        <w:t>The rates used to measure the 2011 and 2012 pension expense</w:t>
      </w:r>
      <w:r w:rsidR="00F60273">
        <w:rPr>
          <w:rFonts w:ascii="Arial" w:hAnsi="Arial" w:cs="Arial"/>
          <w:szCs w:val="24"/>
        </w:rPr>
        <w:t>s</w:t>
      </w:r>
      <w:r w:rsidRPr="009A7BB4">
        <w:rPr>
          <w:rFonts w:ascii="Arial" w:hAnsi="Arial" w:cs="Arial"/>
          <w:szCs w:val="24"/>
        </w:rPr>
        <w:t xml:space="preserve"> were 5.</w:t>
      </w:r>
      <w:r w:rsidR="00A466FF" w:rsidRPr="009A7BB4">
        <w:rPr>
          <w:rFonts w:ascii="Arial" w:hAnsi="Arial" w:cs="Arial"/>
          <w:szCs w:val="24"/>
        </w:rPr>
        <w:t>5</w:t>
      </w:r>
      <w:r w:rsidR="00A466FF">
        <w:rPr>
          <w:rFonts w:ascii="Arial" w:hAnsi="Arial" w:cs="Arial"/>
          <w:szCs w:val="24"/>
        </w:rPr>
        <w:t>3</w:t>
      </w:r>
      <w:r w:rsidR="00A466FF" w:rsidRPr="009A7BB4">
        <w:rPr>
          <w:rFonts w:ascii="Arial" w:hAnsi="Arial" w:cs="Arial"/>
          <w:szCs w:val="24"/>
        </w:rPr>
        <w:t xml:space="preserve"> </w:t>
      </w:r>
      <w:r w:rsidRPr="009A7BB4">
        <w:rPr>
          <w:rFonts w:ascii="Arial" w:hAnsi="Arial" w:cs="Arial"/>
          <w:szCs w:val="24"/>
        </w:rPr>
        <w:t xml:space="preserve">percent and </w:t>
      </w:r>
      <w:r w:rsidR="00A466FF">
        <w:rPr>
          <w:rFonts w:ascii="Arial" w:hAnsi="Arial" w:cs="Arial"/>
          <w:szCs w:val="24"/>
        </w:rPr>
        <w:t>4.98</w:t>
      </w:r>
      <w:r w:rsidRPr="009A7BB4">
        <w:rPr>
          <w:rFonts w:ascii="Arial" w:hAnsi="Arial" w:cs="Arial"/>
          <w:szCs w:val="24"/>
        </w:rPr>
        <w:t xml:space="preserve"> percent</w:t>
      </w:r>
      <w:r w:rsidR="00063BBC">
        <w:rPr>
          <w:rFonts w:ascii="Arial" w:hAnsi="Arial" w:cs="Arial"/>
          <w:szCs w:val="24"/>
        </w:rPr>
        <w:t>,</w:t>
      </w:r>
      <w:r w:rsidRPr="009A7BB4">
        <w:rPr>
          <w:rFonts w:ascii="Arial" w:hAnsi="Arial" w:cs="Arial"/>
          <w:szCs w:val="24"/>
        </w:rPr>
        <w:t xml:space="preserve"> respectively. This decline in the required FASB interest rate has increased plan liabilities by $</w:t>
      </w:r>
      <w:r w:rsidR="00A466FF">
        <w:rPr>
          <w:rFonts w:ascii="Arial" w:hAnsi="Arial" w:cs="Arial"/>
          <w:szCs w:val="24"/>
        </w:rPr>
        <w:t>25</w:t>
      </w:r>
      <w:r w:rsidRPr="009A7BB4">
        <w:rPr>
          <w:rFonts w:ascii="Arial" w:hAnsi="Arial" w:cs="Arial"/>
          <w:szCs w:val="24"/>
        </w:rPr>
        <w:t xml:space="preserve"> million</w:t>
      </w:r>
      <w:r w:rsidR="004D6168">
        <w:rPr>
          <w:rFonts w:ascii="Arial" w:hAnsi="Arial" w:cs="Arial"/>
          <w:szCs w:val="24"/>
        </w:rPr>
        <w:t xml:space="preserve">, or </w:t>
      </w:r>
      <w:r w:rsidR="00A466FF">
        <w:rPr>
          <w:rFonts w:ascii="Arial" w:hAnsi="Arial" w:cs="Arial"/>
          <w:szCs w:val="24"/>
        </w:rPr>
        <w:t>7.6</w:t>
      </w:r>
      <w:r w:rsidR="004D6168">
        <w:rPr>
          <w:rFonts w:ascii="Arial" w:hAnsi="Arial" w:cs="Arial"/>
          <w:szCs w:val="24"/>
        </w:rPr>
        <w:t xml:space="preserve"> percent, </w:t>
      </w:r>
      <w:r w:rsidR="00A466FF">
        <w:rPr>
          <w:rFonts w:ascii="Arial" w:hAnsi="Arial" w:cs="Arial"/>
          <w:szCs w:val="24"/>
        </w:rPr>
        <w:t xml:space="preserve">from year end 2010 to year end 2011 and an additional $39 million, or 10.6 percent, </w:t>
      </w:r>
      <w:r w:rsidRPr="009A7BB4">
        <w:rPr>
          <w:rFonts w:ascii="Arial" w:hAnsi="Arial" w:cs="Arial"/>
          <w:szCs w:val="24"/>
        </w:rPr>
        <w:t xml:space="preserve">from </w:t>
      </w:r>
      <w:r w:rsidR="00EC7CF0">
        <w:rPr>
          <w:rFonts w:ascii="Arial" w:hAnsi="Arial" w:cs="Arial"/>
          <w:szCs w:val="24"/>
        </w:rPr>
        <w:t>year end 2011 to year end 2012.</w:t>
      </w:r>
    </w:p>
    <w:p w:rsidR="009A0AAE" w:rsidRPr="009A7BB4" w:rsidRDefault="009A0AAE" w:rsidP="000C210F">
      <w:pPr>
        <w:spacing w:line="480" w:lineRule="atLeast"/>
        <w:rPr>
          <w:rFonts w:ascii="Arial" w:hAnsi="Arial" w:cs="Arial"/>
          <w:szCs w:val="24"/>
        </w:rPr>
      </w:pPr>
    </w:p>
    <w:p w:rsidR="00C87687" w:rsidRDefault="00E33131" w:rsidP="000C210F">
      <w:pPr>
        <w:spacing w:line="480" w:lineRule="atLeast"/>
        <w:ind w:left="720"/>
        <w:rPr>
          <w:rFonts w:ascii="Arial" w:hAnsi="Arial" w:cs="Arial"/>
          <w:szCs w:val="24"/>
        </w:rPr>
      </w:pPr>
      <w:r>
        <w:rPr>
          <w:rFonts w:ascii="Arial" w:hAnsi="Arial" w:cs="Arial"/>
          <w:szCs w:val="24"/>
        </w:rPr>
        <w:t xml:space="preserve">The secondary factor contributing to the increased expense includes a decrease </w:t>
      </w:r>
      <w:r w:rsidR="00F05ECC" w:rsidRPr="009A7BB4">
        <w:rPr>
          <w:rFonts w:ascii="Arial" w:hAnsi="Arial" w:cs="Arial"/>
          <w:szCs w:val="24"/>
        </w:rPr>
        <w:t>in the assumed rate of return</w:t>
      </w:r>
      <w:r w:rsidR="0086115F">
        <w:rPr>
          <w:rFonts w:ascii="Arial" w:hAnsi="Arial" w:cs="Arial"/>
          <w:szCs w:val="24"/>
        </w:rPr>
        <w:t xml:space="preserve"> </w:t>
      </w:r>
      <w:r w:rsidR="003C67F0">
        <w:rPr>
          <w:rFonts w:ascii="Arial" w:hAnsi="Arial" w:cs="Arial"/>
          <w:szCs w:val="24"/>
        </w:rPr>
        <w:t>to reflect a d</w:t>
      </w:r>
      <w:r>
        <w:rPr>
          <w:rFonts w:ascii="Arial" w:hAnsi="Arial" w:cs="Arial"/>
          <w:szCs w:val="24"/>
        </w:rPr>
        <w:t xml:space="preserve">ecline in the financial markets.  </w:t>
      </w:r>
      <w:r w:rsidR="003C67F0">
        <w:rPr>
          <w:rFonts w:ascii="Arial" w:hAnsi="Arial" w:cs="Arial"/>
          <w:szCs w:val="24"/>
        </w:rPr>
        <w:t xml:space="preserve">The assumed rates of return </w:t>
      </w:r>
      <w:r w:rsidR="00C34DC0">
        <w:rPr>
          <w:rFonts w:ascii="Arial" w:hAnsi="Arial" w:cs="Arial"/>
          <w:szCs w:val="24"/>
        </w:rPr>
        <w:t xml:space="preserve">(net of investment-related expenses) </w:t>
      </w:r>
      <w:r w:rsidR="003C67F0">
        <w:rPr>
          <w:rFonts w:ascii="Arial" w:hAnsi="Arial" w:cs="Arial"/>
          <w:szCs w:val="24"/>
        </w:rPr>
        <w:t>used to measure 2011 and 2012 pension expense were 8.</w:t>
      </w:r>
      <w:r w:rsidR="00AF5C28">
        <w:rPr>
          <w:rFonts w:ascii="Arial" w:hAnsi="Arial" w:cs="Arial"/>
          <w:szCs w:val="24"/>
        </w:rPr>
        <w:t>45</w:t>
      </w:r>
      <w:r w:rsidR="002519CA">
        <w:rPr>
          <w:rFonts w:ascii="Arial" w:hAnsi="Arial" w:cs="Arial"/>
          <w:szCs w:val="24"/>
        </w:rPr>
        <w:t xml:space="preserve"> percent</w:t>
      </w:r>
      <w:r w:rsidR="003C67F0">
        <w:rPr>
          <w:rFonts w:ascii="Arial" w:hAnsi="Arial" w:cs="Arial"/>
          <w:szCs w:val="24"/>
        </w:rPr>
        <w:t xml:space="preserve"> and 8.</w:t>
      </w:r>
      <w:r w:rsidR="00AF5C28">
        <w:rPr>
          <w:rFonts w:ascii="Arial" w:hAnsi="Arial" w:cs="Arial"/>
          <w:szCs w:val="24"/>
        </w:rPr>
        <w:t>20</w:t>
      </w:r>
      <w:r w:rsidR="002519CA">
        <w:rPr>
          <w:rFonts w:ascii="Arial" w:hAnsi="Arial" w:cs="Arial"/>
          <w:szCs w:val="24"/>
        </w:rPr>
        <w:t xml:space="preserve"> percent</w:t>
      </w:r>
      <w:r w:rsidR="003C67F0">
        <w:rPr>
          <w:rFonts w:ascii="Arial" w:hAnsi="Arial" w:cs="Arial"/>
          <w:szCs w:val="24"/>
        </w:rPr>
        <w:t xml:space="preserve">, respectively.  For the 2014 test year, the assumed rate of return </w:t>
      </w:r>
      <w:r w:rsidR="000246BD">
        <w:rPr>
          <w:rFonts w:ascii="Arial" w:hAnsi="Arial" w:cs="Arial"/>
          <w:szCs w:val="24"/>
        </w:rPr>
        <w:t xml:space="preserve">(net of investment-related expenses) </w:t>
      </w:r>
      <w:r w:rsidR="004C189B">
        <w:rPr>
          <w:rFonts w:ascii="Arial" w:hAnsi="Arial" w:cs="Arial"/>
          <w:szCs w:val="24"/>
        </w:rPr>
        <w:t>is 8.20</w:t>
      </w:r>
      <w:r w:rsidR="002519CA">
        <w:rPr>
          <w:rFonts w:ascii="Arial" w:hAnsi="Arial" w:cs="Arial"/>
          <w:szCs w:val="24"/>
        </w:rPr>
        <w:t xml:space="preserve"> percent</w:t>
      </w:r>
      <w:r w:rsidR="004C189B">
        <w:rPr>
          <w:rFonts w:ascii="Arial" w:hAnsi="Arial" w:cs="Arial"/>
          <w:szCs w:val="24"/>
        </w:rPr>
        <w:t>.  Therefore, we have seen a</w:t>
      </w:r>
      <w:r w:rsidR="000F4111">
        <w:rPr>
          <w:rFonts w:ascii="Arial" w:hAnsi="Arial" w:cs="Arial"/>
          <w:szCs w:val="24"/>
        </w:rPr>
        <w:t xml:space="preserve"> decrease </w:t>
      </w:r>
      <w:r w:rsidR="004C189B">
        <w:rPr>
          <w:rFonts w:ascii="Arial" w:hAnsi="Arial" w:cs="Arial"/>
          <w:szCs w:val="24"/>
        </w:rPr>
        <w:t xml:space="preserve">in the assumed rate of return </w:t>
      </w:r>
      <w:r w:rsidR="003C67F0">
        <w:rPr>
          <w:rFonts w:ascii="Arial" w:hAnsi="Arial" w:cs="Arial"/>
          <w:szCs w:val="24"/>
        </w:rPr>
        <w:t>over the past 4 ye</w:t>
      </w:r>
      <w:r>
        <w:rPr>
          <w:rFonts w:ascii="Arial" w:hAnsi="Arial" w:cs="Arial"/>
          <w:szCs w:val="24"/>
        </w:rPr>
        <w:t xml:space="preserve">ars (2011-2014) </w:t>
      </w:r>
      <w:r w:rsidR="003C67F0">
        <w:rPr>
          <w:rFonts w:ascii="Arial" w:hAnsi="Arial" w:cs="Arial"/>
          <w:szCs w:val="24"/>
        </w:rPr>
        <w:t xml:space="preserve">of </w:t>
      </w:r>
      <w:r w:rsidR="000246BD">
        <w:rPr>
          <w:rFonts w:ascii="Arial" w:hAnsi="Arial" w:cs="Arial"/>
          <w:szCs w:val="24"/>
        </w:rPr>
        <w:t xml:space="preserve">25 </w:t>
      </w:r>
      <w:r w:rsidR="003C67F0">
        <w:rPr>
          <w:rFonts w:ascii="Arial" w:hAnsi="Arial" w:cs="Arial"/>
          <w:szCs w:val="24"/>
        </w:rPr>
        <w:t>basis points</w:t>
      </w:r>
      <w:r w:rsidR="00A70F95">
        <w:rPr>
          <w:rFonts w:ascii="Arial" w:hAnsi="Arial" w:cs="Arial"/>
          <w:szCs w:val="24"/>
        </w:rPr>
        <w:t>.</w:t>
      </w:r>
      <w:r w:rsidR="00C26A00">
        <w:rPr>
          <w:rFonts w:ascii="Arial" w:hAnsi="Arial" w:cs="Arial"/>
          <w:szCs w:val="24"/>
        </w:rPr>
        <w:t xml:space="preserve"> </w:t>
      </w:r>
    </w:p>
    <w:p w:rsidR="00C87687" w:rsidRDefault="00C87687" w:rsidP="000C210F">
      <w:pPr>
        <w:spacing w:line="480" w:lineRule="atLeast"/>
        <w:ind w:left="720"/>
        <w:rPr>
          <w:rFonts w:ascii="Arial" w:hAnsi="Arial" w:cs="Arial"/>
          <w:szCs w:val="24"/>
        </w:rPr>
      </w:pPr>
    </w:p>
    <w:p w:rsidR="007D3122" w:rsidRPr="009A7BB4" w:rsidRDefault="00BD084B" w:rsidP="000C210F">
      <w:pPr>
        <w:spacing w:line="480" w:lineRule="atLeast"/>
        <w:ind w:left="720"/>
        <w:rPr>
          <w:rFonts w:ascii="Arial" w:hAnsi="Arial" w:cs="Arial"/>
          <w:szCs w:val="24"/>
        </w:rPr>
      </w:pPr>
      <w:r>
        <w:rPr>
          <w:rFonts w:ascii="Arial" w:hAnsi="Arial" w:cs="Arial"/>
          <w:szCs w:val="24"/>
        </w:rPr>
        <w:t xml:space="preserve">The pension expense variance of $5,871,000 is the combined result </w:t>
      </w:r>
      <w:r w:rsidR="00C32965">
        <w:rPr>
          <w:rFonts w:ascii="Arial" w:hAnsi="Arial" w:cs="Arial"/>
          <w:szCs w:val="24"/>
        </w:rPr>
        <w:t>of all of these factors and results in</w:t>
      </w:r>
      <w:r w:rsidR="00A96916">
        <w:rPr>
          <w:rFonts w:ascii="Arial" w:hAnsi="Arial" w:cs="Arial"/>
          <w:szCs w:val="24"/>
        </w:rPr>
        <w:t xml:space="preserve"> an</w:t>
      </w:r>
      <w:r w:rsidR="00C32965">
        <w:rPr>
          <w:rFonts w:ascii="Arial" w:hAnsi="Arial" w:cs="Arial"/>
          <w:szCs w:val="24"/>
        </w:rPr>
        <w:t xml:space="preserve"> O&amp;M benchmark variance.</w:t>
      </w:r>
      <w:r w:rsidR="00555052">
        <w:rPr>
          <w:rFonts w:ascii="Arial" w:hAnsi="Arial" w:cs="Arial"/>
          <w:szCs w:val="24"/>
        </w:rPr>
        <w:t xml:space="preserve"> </w:t>
      </w:r>
    </w:p>
    <w:p w:rsidR="00DD1B12" w:rsidRDefault="00DD1B12" w:rsidP="000C210F">
      <w:pPr>
        <w:pStyle w:val="NormalDS"/>
        <w:spacing w:after="0" w:line="480" w:lineRule="atLeast"/>
        <w:ind w:left="720" w:hanging="720"/>
        <w:rPr>
          <w:sz w:val="24"/>
          <w:szCs w:val="24"/>
        </w:rPr>
      </w:pPr>
    </w:p>
    <w:p w:rsidR="000F4111" w:rsidRPr="009A7BB4" w:rsidRDefault="000F4111" w:rsidP="000C210F">
      <w:pPr>
        <w:pStyle w:val="NormalDS"/>
        <w:spacing w:after="0" w:line="480" w:lineRule="atLeast"/>
        <w:ind w:left="720" w:hanging="720"/>
        <w:rPr>
          <w:sz w:val="24"/>
          <w:szCs w:val="24"/>
        </w:rPr>
      </w:pPr>
    </w:p>
    <w:p w:rsidR="00B85D56" w:rsidRDefault="00B85D56" w:rsidP="000C210F">
      <w:pPr>
        <w:spacing w:line="480" w:lineRule="atLeast"/>
        <w:jc w:val="center"/>
        <w:rPr>
          <w:rFonts w:ascii="Arial" w:hAnsi="Arial" w:cs="Arial"/>
          <w:b/>
          <w:szCs w:val="24"/>
        </w:rPr>
      </w:pPr>
      <w:r w:rsidRPr="009A7BB4">
        <w:rPr>
          <w:rFonts w:ascii="Arial" w:hAnsi="Arial" w:cs="Arial"/>
          <w:b/>
          <w:szCs w:val="24"/>
        </w:rPr>
        <w:t>V</w:t>
      </w:r>
      <w:r w:rsidR="00D8266C">
        <w:rPr>
          <w:rFonts w:ascii="Arial" w:hAnsi="Arial" w:cs="Arial"/>
          <w:b/>
          <w:szCs w:val="24"/>
        </w:rPr>
        <w:t xml:space="preserve">. </w:t>
      </w:r>
      <w:r w:rsidRPr="009A7BB4">
        <w:rPr>
          <w:rFonts w:ascii="Arial" w:hAnsi="Arial" w:cs="Arial"/>
          <w:b/>
          <w:szCs w:val="24"/>
        </w:rPr>
        <w:t>LONG-TERM AT-RISK COMPENSATION</w:t>
      </w:r>
    </w:p>
    <w:p w:rsidR="00364D97" w:rsidRPr="009A7BB4" w:rsidRDefault="00364D97" w:rsidP="000C210F">
      <w:pPr>
        <w:spacing w:line="480" w:lineRule="atLeast"/>
        <w:jc w:val="center"/>
        <w:rPr>
          <w:rFonts w:ascii="Arial" w:hAnsi="Arial" w:cs="Arial"/>
          <w:b/>
          <w:szCs w:val="24"/>
        </w:rPr>
      </w:pPr>
    </w:p>
    <w:p w:rsidR="00D527C1" w:rsidRDefault="00B85D56"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AC5B69">
        <w:rPr>
          <w:rFonts w:ascii="Arial" w:hAnsi="Arial" w:cs="Arial"/>
          <w:szCs w:val="24"/>
        </w:rPr>
        <w:t>Who are the Gulf</w:t>
      </w:r>
      <w:r w:rsidR="00D527C1">
        <w:rPr>
          <w:rFonts w:ascii="Arial" w:hAnsi="Arial" w:cs="Arial"/>
          <w:szCs w:val="24"/>
        </w:rPr>
        <w:t xml:space="preserve"> employees </w:t>
      </w:r>
      <w:r w:rsidR="00AC5B69">
        <w:rPr>
          <w:rFonts w:ascii="Arial" w:hAnsi="Arial" w:cs="Arial"/>
          <w:szCs w:val="24"/>
        </w:rPr>
        <w:t xml:space="preserve">that </w:t>
      </w:r>
      <w:r w:rsidR="00D527C1">
        <w:rPr>
          <w:rFonts w:ascii="Arial" w:hAnsi="Arial" w:cs="Arial"/>
          <w:szCs w:val="24"/>
        </w:rPr>
        <w:t>have a portion of their at-risk compensation tied to long-term performance?</w:t>
      </w:r>
    </w:p>
    <w:p w:rsidR="002C11C6" w:rsidRDefault="00651C76"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Gulf employees who</w:t>
      </w:r>
      <w:r w:rsidR="00AC5B69">
        <w:rPr>
          <w:rFonts w:ascii="Arial" w:hAnsi="Arial" w:cs="Arial"/>
          <w:szCs w:val="24"/>
        </w:rPr>
        <w:t xml:space="preserve"> have </w:t>
      </w:r>
      <w:r w:rsidR="002C11C6">
        <w:rPr>
          <w:rFonts w:ascii="Arial" w:hAnsi="Arial" w:cs="Arial"/>
          <w:szCs w:val="24"/>
        </w:rPr>
        <w:t xml:space="preserve">the most </w:t>
      </w:r>
      <w:r w:rsidR="00AC5B69">
        <w:rPr>
          <w:rFonts w:ascii="Arial" w:hAnsi="Arial" w:cs="Arial"/>
          <w:szCs w:val="24"/>
        </w:rPr>
        <w:t xml:space="preserve">responsibility for decisions that impact the long-term success of the </w:t>
      </w:r>
      <w:r w:rsidR="00555052">
        <w:rPr>
          <w:rFonts w:ascii="Arial" w:hAnsi="Arial" w:cs="Arial"/>
          <w:szCs w:val="24"/>
        </w:rPr>
        <w:t>C</w:t>
      </w:r>
      <w:r w:rsidR="00AC5B69">
        <w:rPr>
          <w:rFonts w:ascii="Arial" w:hAnsi="Arial" w:cs="Arial"/>
          <w:szCs w:val="24"/>
        </w:rPr>
        <w:t xml:space="preserve">ompany have a portion of their at-risk compensation tied to long-term performance.  This group of employees extends beyond executive management.  It includes managers, </w:t>
      </w:r>
      <w:r w:rsidR="00555052">
        <w:rPr>
          <w:rFonts w:ascii="Arial" w:hAnsi="Arial" w:cs="Arial"/>
          <w:szCs w:val="24"/>
        </w:rPr>
        <w:t xml:space="preserve">most </w:t>
      </w:r>
      <w:r w:rsidR="00AC5B69">
        <w:rPr>
          <w:rFonts w:ascii="Arial" w:hAnsi="Arial" w:cs="Arial"/>
          <w:szCs w:val="24"/>
        </w:rPr>
        <w:t>first-line supervisors and key individual contributors that through the decisions they make in their job impact the lon</w:t>
      </w:r>
      <w:r w:rsidR="00FD5BA1">
        <w:rPr>
          <w:rFonts w:ascii="Arial" w:hAnsi="Arial" w:cs="Arial"/>
          <w:szCs w:val="24"/>
        </w:rPr>
        <w:t>g-term success of the Company.</w:t>
      </w:r>
    </w:p>
    <w:p w:rsidR="00E15259" w:rsidRDefault="00E15259" w:rsidP="000C210F">
      <w:pPr>
        <w:spacing w:line="480" w:lineRule="atLeast"/>
        <w:rPr>
          <w:rFonts w:ascii="Arial" w:hAnsi="Arial" w:cs="Arial"/>
          <w:szCs w:val="24"/>
        </w:rPr>
      </w:pPr>
    </w:p>
    <w:p w:rsidR="0084780A" w:rsidRDefault="002C11C6" w:rsidP="000C210F">
      <w:pPr>
        <w:spacing w:line="480" w:lineRule="atLeast"/>
        <w:ind w:left="720" w:hanging="720"/>
        <w:rPr>
          <w:rFonts w:ascii="Arial" w:hAnsi="Arial" w:cs="Arial"/>
          <w:szCs w:val="24"/>
        </w:rPr>
      </w:pPr>
      <w:r>
        <w:rPr>
          <w:rFonts w:ascii="Arial" w:hAnsi="Arial" w:cs="Arial"/>
          <w:szCs w:val="24"/>
        </w:rPr>
        <w:tab/>
      </w:r>
      <w:r w:rsidR="00651C76">
        <w:rPr>
          <w:rFonts w:ascii="Arial" w:hAnsi="Arial" w:cs="Arial"/>
          <w:szCs w:val="24"/>
        </w:rPr>
        <w:t xml:space="preserve">It is this group of </w:t>
      </w:r>
      <w:r w:rsidR="00C96B2A">
        <w:rPr>
          <w:rFonts w:ascii="Arial" w:hAnsi="Arial" w:cs="Arial"/>
          <w:szCs w:val="24"/>
        </w:rPr>
        <w:t>employees that not only have Company historical knowledge, but</w:t>
      </w:r>
      <w:r w:rsidR="00651C76">
        <w:rPr>
          <w:rFonts w:ascii="Arial" w:hAnsi="Arial" w:cs="Arial"/>
          <w:szCs w:val="24"/>
        </w:rPr>
        <w:t xml:space="preserve"> also</w:t>
      </w:r>
      <w:r w:rsidR="00C96B2A">
        <w:rPr>
          <w:rFonts w:ascii="Arial" w:hAnsi="Arial" w:cs="Arial"/>
          <w:szCs w:val="24"/>
        </w:rPr>
        <w:t xml:space="preserve"> assist in creating and implemen</w:t>
      </w:r>
      <w:r w:rsidR="004C798A">
        <w:rPr>
          <w:rFonts w:ascii="Arial" w:hAnsi="Arial" w:cs="Arial"/>
          <w:szCs w:val="24"/>
        </w:rPr>
        <w:t>ting the vision of how we serve</w:t>
      </w:r>
      <w:r w:rsidR="00651C76">
        <w:rPr>
          <w:rFonts w:ascii="Arial" w:hAnsi="Arial" w:cs="Arial"/>
          <w:szCs w:val="24"/>
        </w:rPr>
        <w:t xml:space="preserve"> our customers both now and in the </w:t>
      </w:r>
      <w:r w:rsidR="00C96B2A">
        <w:rPr>
          <w:rFonts w:ascii="Arial" w:hAnsi="Arial" w:cs="Arial"/>
          <w:szCs w:val="24"/>
        </w:rPr>
        <w:t>future</w:t>
      </w:r>
      <w:r>
        <w:rPr>
          <w:rFonts w:ascii="Arial" w:hAnsi="Arial" w:cs="Arial"/>
          <w:szCs w:val="24"/>
        </w:rPr>
        <w:t>.</w:t>
      </w:r>
      <w:r w:rsidR="00C96B2A">
        <w:rPr>
          <w:rFonts w:ascii="Arial" w:hAnsi="Arial" w:cs="Arial"/>
          <w:szCs w:val="24"/>
        </w:rPr>
        <w:t xml:space="preserve">  They maintain the</w:t>
      </w:r>
      <w:r w:rsidR="00651C76">
        <w:rPr>
          <w:rFonts w:ascii="Arial" w:hAnsi="Arial" w:cs="Arial"/>
          <w:szCs w:val="24"/>
        </w:rPr>
        <w:t xml:space="preserve"> </w:t>
      </w:r>
      <w:r w:rsidR="00C96B2A">
        <w:rPr>
          <w:rFonts w:ascii="Arial" w:hAnsi="Arial" w:cs="Arial"/>
          <w:szCs w:val="24"/>
        </w:rPr>
        <w:t>employee’s focus on the customer, make difficult decisions on the allocation</w:t>
      </w:r>
    </w:p>
    <w:p w:rsidR="0084780A" w:rsidRDefault="0084780A" w:rsidP="008B5A79">
      <w:pPr>
        <w:spacing w:line="480" w:lineRule="atLeast"/>
        <w:ind w:left="720"/>
        <w:rPr>
          <w:rFonts w:ascii="Arial" w:hAnsi="Arial" w:cs="Arial"/>
          <w:szCs w:val="24"/>
        </w:rPr>
      </w:pPr>
      <w:proofErr w:type="gramStart"/>
      <w:r>
        <w:rPr>
          <w:rFonts w:ascii="Arial" w:hAnsi="Arial" w:cs="Arial"/>
          <w:szCs w:val="24"/>
        </w:rPr>
        <w:t>of</w:t>
      </w:r>
      <w:proofErr w:type="gramEnd"/>
      <w:r>
        <w:rPr>
          <w:rFonts w:ascii="Arial" w:hAnsi="Arial" w:cs="Arial"/>
          <w:szCs w:val="24"/>
        </w:rPr>
        <w:t xml:space="preserve"> resources, and drive results.  They are responsible for how employees</w:t>
      </w:r>
    </w:p>
    <w:p w:rsidR="002C11C6" w:rsidRDefault="00C96B2A" w:rsidP="008B5A79">
      <w:pPr>
        <w:spacing w:line="480" w:lineRule="atLeast"/>
        <w:ind w:left="720"/>
        <w:rPr>
          <w:rFonts w:ascii="Arial" w:hAnsi="Arial" w:cs="Arial"/>
          <w:szCs w:val="24"/>
        </w:rPr>
      </w:pPr>
      <w:r>
        <w:rPr>
          <w:rFonts w:ascii="Arial" w:hAnsi="Arial" w:cs="Arial"/>
          <w:szCs w:val="24"/>
        </w:rPr>
        <w:t xml:space="preserve"> </w:t>
      </w:r>
      <w:proofErr w:type="gramStart"/>
      <w:r w:rsidR="00CD3775">
        <w:rPr>
          <w:rFonts w:ascii="Arial" w:hAnsi="Arial" w:cs="Arial"/>
          <w:szCs w:val="24"/>
        </w:rPr>
        <w:t>serve</w:t>
      </w:r>
      <w:proofErr w:type="gramEnd"/>
      <w:r w:rsidR="00CD3775">
        <w:rPr>
          <w:rFonts w:ascii="Arial" w:hAnsi="Arial" w:cs="Arial"/>
          <w:szCs w:val="24"/>
        </w:rPr>
        <w:t xml:space="preserve"> our customer</w:t>
      </w:r>
      <w:r w:rsidR="00247C46">
        <w:rPr>
          <w:rFonts w:ascii="Arial" w:hAnsi="Arial" w:cs="Arial"/>
          <w:szCs w:val="24"/>
        </w:rPr>
        <w:t>s</w:t>
      </w:r>
      <w:r w:rsidR="00CD3775">
        <w:rPr>
          <w:rFonts w:ascii="Arial" w:hAnsi="Arial" w:cs="Arial"/>
          <w:szCs w:val="24"/>
        </w:rPr>
        <w:t xml:space="preserve"> and deliver </w:t>
      </w:r>
      <w:r w:rsidR="002845B8">
        <w:rPr>
          <w:rFonts w:ascii="Arial" w:hAnsi="Arial" w:cs="Arial"/>
          <w:szCs w:val="24"/>
        </w:rPr>
        <w:t xml:space="preserve">safe and reliable </w:t>
      </w:r>
      <w:r w:rsidR="00CD3775">
        <w:rPr>
          <w:rFonts w:ascii="Arial" w:hAnsi="Arial" w:cs="Arial"/>
          <w:szCs w:val="24"/>
        </w:rPr>
        <w:t>electric service.</w:t>
      </w:r>
    </w:p>
    <w:p w:rsidR="00816183" w:rsidRDefault="00580A77">
      <w:pPr>
        <w:spacing w:line="480" w:lineRule="atLeast"/>
        <w:ind w:left="720"/>
        <w:rPr>
          <w:rFonts w:ascii="Arial" w:hAnsi="Arial" w:cs="Arial"/>
          <w:szCs w:val="24"/>
        </w:rPr>
      </w:pPr>
      <w:r>
        <w:rPr>
          <w:rFonts w:ascii="Arial" w:hAnsi="Arial" w:cs="Arial"/>
          <w:szCs w:val="24"/>
        </w:rPr>
        <w:t xml:space="preserve">Currently, there are some 121 Gulf employees who have an element of long-term at-risk compensation.  </w:t>
      </w:r>
      <w:r w:rsidR="00AC5B69">
        <w:rPr>
          <w:rFonts w:ascii="Arial" w:hAnsi="Arial" w:cs="Arial"/>
          <w:szCs w:val="24"/>
        </w:rPr>
        <w:t xml:space="preserve">It </w:t>
      </w:r>
      <w:r w:rsidR="00D348E3">
        <w:rPr>
          <w:rFonts w:ascii="Arial" w:hAnsi="Arial" w:cs="Arial"/>
          <w:szCs w:val="24"/>
        </w:rPr>
        <w:t xml:space="preserve">is </w:t>
      </w:r>
      <w:r w:rsidR="00AC5B69">
        <w:rPr>
          <w:rFonts w:ascii="Arial" w:hAnsi="Arial" w:cs="Arial"/>
          <w:szCs w:val="24"/>
        </w:rPr>
        <w:t>critical that we retain these employees</w:t>
      </w:r>
      <w:r w:rsidR="00C87687">
        <w:rPr>
          <w:rFonts w:ascii="Arial" w:hAnsi="Arial" w:cs="Arial"/>
          <w:szCs w:val="24"/>
        </w:rPr>
        <w:t xml:space="preserve"> </w:t>
      </w:r>
      <w:r w:rsidR="00AC5B69">
        <w:rPr>
          <w:rFonts w:ascii="Arial" w:hAnsi="Arial" w:cs="Arial"/>
          <w:szCs w:val="24"/>
        </w:rPr>
        <w:t xml:space="preserve">and provide </w:t>
      </w:r>
      <w:r w:rsidR="00FD5BA1">
        <w:rPr>
          <w:rFonts w:ascii="Arial" w:hAnsi="Arial" w:cs="Arial"/>
          <w:szCs w:val="24"/>
        </w:rPr>
        <w:t xml:space="preserve">competitive compensation that includes </w:t>
      </w:r>
      <w:r w:rsidR="00AC5B69">
        <w:rPr>
          <w:rFonts w:ascii="Arial" w:hAnsi="Arial" w:cs="Arial"/>
          <w:szCs w:val="24"/>
        </w:rPr>
        <w:t>long-term at-risk comp</w:t>
      </w:r>
      <w:r w:rsidR="00FD5BA1">
        <w:rPr>
          <w:rFonts w:ascii="Arial" w:hAnsi="Arial" w:cs="Arial"/>
          <w:szCs w:val="24"/>
        </w:rPr>
        <w:t>ensation.</w:t>
      </w:r>
      <w:r w:rsidR="00555052">
        <w:rPr>
          <w:rFonts w:ascii="Arial" w:hAnsi="Arial" w:cs="Arial"/>
          <w:szCs w:val="24"/>
        </w:rPr>
        <w:t xml:space="preserve">  </w:t>
      </w:r>
    </w:p>
    <w:p w:rsidR="00816183" w:rsidRDefault="00816183" w:rsidP="000C210F">
      <w:pPr>
        <w:spacing w:line="480" w:lineRule="atLeast"/>
        <w:ind w:left="720"/>
        <w:rPr>
          <w:rFonts w:ascii="Arial" w:hAnsi="Arial" w:cs="Arial"/>
          <w:szCs w:val="24"/>
        </w:rPr>
      </w:pPr>
    </w:p>
    <w:p w:rsidR="00816183" w:rsidRDefault="00816183"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Why does Gulf consider it critical to retain these employees and provide competitive compensation?</w:t>
      </w:r>
    </w:p>
    <w:p w:rsidR="009B6ABA" w:rsidRDefault="00816183"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Gulf works hard to </w:t>
      </w:r>
      <w:r w:rsidR="00B9674F">
        <w:rPr>
          <w:rFonts w:ascii="Arial" w:hAnsi="Arial" w:cs="Arial"/>
          <w:szCs w:val="24"/>
        </w:rPr>
        <w:t xml:space="preserve">attract, </w:t>
      </w:r>
      <w:r>
        <w:rPr>
          <w:rFonts w:ascii="Arial" w:hAnsi="Arial" w:cs="Arial"/>
          <w:szCs w:val="24"/>
        </w:rPr>
        <w:t>train and retain all its employees.  There is a considerable i</w:t>
      </w:r>
      <w:r w:rsidR="00B9674F">
        <w:rPr>
          <w:rFonts w:ascii="Arial" w:hAnsi="Arial" w:cs="Arial"/>
          <w:szCs w:val="24"/>
        </w:rPr>
        <w:t>nvestment in training employees</w:t>
      </w:r>
      <w:r>
        <w:rPr>
          <w:rFonts w:ascii="Arial" w:hAnsi="Arial" w:cs="Arial"/>
          <w:szCs w:val="24"/>
        </w:rPr>
        <w:t xml:space="preserve"> and</w:t>
      </w:r>
      <w:r w:rsidR="00B9674F">
        <w:rPr>
          <w:rFonts w:ascii="Arial" w:hAnsi="Arial" w:cs="Arial"/>
          <w:szCs w:val="24"/>
        </w:rPr>
        <w:t xml:space="preserve"> there is tremendous value to the customer to retain employees that have the knowledge and experience to run the Company efficiently and effectively</w:t>
      </w:r>
      <w:r>
        <w:rPr>
          <w:rFonts w:ascii="Arial" w:hAnsi="Arial" w:cs="Arial"/>
          <w:szCs w:val="24"/>
        </w:rPr>
        <w:t xml:space="preserve">.  The employees who receive long-term at-risk compensation provide Gulf, and its customers, a wealth of </w:t>
      </w:r>
      <w:r w:rsidR="000765AE">
        <w:rPr>
          <w:rFonts w:ascii="Arial" w:hAnsi="Arial" w:cs="Arial"/>
          <w:szCs w:val="24"/>
        </w:rPr>
        <w:t>experience</w:t>
      </w:r>
      <w:r>
        <w:rPr>
          <w:rFonts w:ascii="Arial" w:hAnsi="Arial" w:cs="Arial"/>
          <w:szCs w:val="24"/>
        </w:rPr>
        <w:t>, knowledge and skill.  They make the tough decisions th</w:t>
      </w:r>
      <w:r w:rsidR="00B9674F">
        <w:rPr>
          <w:rFonts w:ascii="Arial" w:hAnsi="Arial" w:cs="Arial"/>
          <w:szCs w:val="24"/>
        </w:rPr>
        <w:t xml:space="preserve">at result in quality of service, </w:t>
      </w:r>
      <w:r>
        <w:rPr>
          <w:rFonts w:ascii="Arial" w:hAnsi="Arial" w:cs="Arial"/>
          <w:szCs w:val="24"/>
        </w:rPr>
        <w:t>organi</w:t>
      </w:r>
      <w:r w:rsidR="00B9674F">
        <w:rPr>
          <w:rFonts w:ascii="Arial" w:hAnsi="Arial" w:cs="Arial"/>
          <w:szCs w:val="24"/>
        </w:rPr>
        <w:t xml:space="preserve">ze and optimize resources, </w:t>
      </w:r>
      <w:r>
        <w:rPr>
          <w:rFonts w:ascii="Arial" w:hAnsi="Arial" w:cs="Arial"/>
          <w:szCs w:val="24"/>
        </w:rPr>
        <w:t>understand the importance of keeping the customers as our top priority</w:t>
      </w:r>
      <w:r w:rsidR="00B9674F">
        <w:rPr>
          <w:rFonts w:ascii="Arial" w:hAnsi="Arial" w:cs="Arial"/>
          <w:szCs w:val="24"/>
        </w:rPr>
        <w:t>,</w:t>
      </w:r>
      <w:r>
        <w:rPr>
          <w:rFonts w:ascii="Arial" w:hAnsi="Arial" w:cs="Arial"/>
          <w:szCs w:val="24"/>
        </w:rPr>
        <w:t xml:space="preserve"> and</w:t>
      </w:r>
      <w:r w:rsidR="00B9674F">
        <w:rPr>
          <w:rFonts w:ascii="Arial" w:hAnsi="Arial" w:cs="Arial"/>
          <w:szCs w:val="24"/>
        </w:rPr>
        <w:t xml:space="preserve"> know</w:t>
      </w:r>
      <w:r>
        <w:rPr>
          <w:rFonts w:ascii="Arial" w:hAnsi="Arial" w:cs="Arial"/>
          <w:szCs w:val="24"/>
        </w:rPr>
        <w:t xml:space="preserve"> how to motivate </w:t>
      </w:r>
      <w:r w:rsidR="000765AE">
        <w:rPr>
          <w:rFonts w:ascii="Arial" w:hAnsi="Arial" w:cs="Arial"/>
          <w:szCs w:val="24"/>
        </w:rPr>
        <w:t>others to</w:t>
      </w:r>
      <w:r w:rsidR="00B9674F">
        <w:rPr>
          <w:rFonts w:ascii="Arial" w:hAnsi="Arial" w:cs="Arial"/>
          <w:szCs w:val="24"/>
        </w:rPr>
        <w:t xml:space="preserve"> perform for the customer. </w:t>
      </w:r>
    </w:p>
    <w:p w:rsidR="009B6ABA" w:rsidRDefault="009B6ABA" w:rsidP="000C210F">
      <w:pPr>
        <w:spacing w:line="480" w:lineRule="atLeast"/>
        <w:ind w:left="720" w:hanging="720"/>
        <w:rPr>
          <w:rFonts w:ascii="Arial" w:hAnsi="Arial" w:cs="Arial"/>
          <w:szCs w:val="24"/>
        </w:rPr>
      </w:pPr>
    </w:p>
    <w:p w:rsidR="00165817" w:rsidRDefault="009B6ABA"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If this group is so dedicated to Gulf and its customers, why do they need competitive compensation that includes long-term at-risk compensation?</w:t>
      </w:r>
    </w:p>
    <w:p w:rsidR="00C87687" w:rsidRDefault="009B6ABA"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No well-managed company that has developed a culture of customer service and orientation can maintain such a culture if it takes advantage of those who have the greatest </w:t>
      </w:r>
      <w:r w:rsidR="000765AE">
        <w:rPr>
          <w:rFonts w:ascii="Arial" w:hAnsi="Arial" w:cs="Arial"/>
          <w:szCs w:val="24"/>
        </w:rPr>
        <w:t>responsibility</w:t>
      </w:r>
      <w:r>
        <w:rPr>
          <w:rFonts w:ascii="Arial" w:hAnsi="Arial" w:cs="Arial"/>
          <w:szCs w:val="24"/>
        </w:rPr>
        <w:t xml:space="preserve"> for leading the organization</w:t>
      </w:r>
      <w:r w:rsidR="002B7E60">
        <w:rPr>
          <w:rFonts w:ascii="Arial" w:hAnsi="Arial" w:cs="Arial"/>
          <w:szCs w:val="24"/>
        </w:rPr>
        <w:t>.</w:t>
      </w:r>
      <w:r w:rsidR="00165817">
        <w:rPr>
          <w:rFonts w:ascii="Arial" w:hAnsi="Arial" w:cs="Arial"/>
          <w:szCs w:val="24"/>
        </w:rPr>
        <w:t xml:space="preserve"> </w:t>
      </w:r>
      <w:r w:rsidR="002B7E60">
        <w:rPr>
          <w:rFonts w:ascii="Arial" w:hAnsi="Arial" w:cs="Arial"/>
          <w:szCs w:val="24"/>
        </w:rPr>
        <w:t xml:space="preserve"> In t</w:t>
      </w:r>
      <w:r>
        <w:rPr>
          <w:rFonts w:ascii="Arial" w:hAnsi="Arial" w:cs="Arial"/>
          <w:szCs w:val="24"/>
        </w:rPr>
        <w:t>he short</w:t>
      </w:r>
      <w:r w:rsidR="00D348E3">
        <w:rPr>
          <w:rFonts w:ascii="Arial" w:hAnsi="Arial" w:cs="Arial"/>
          <w:szCs w:val="24"/>
        </w:rPr>
        <w:t>-</w:t>
      </w:r>
      <w:r>
        <w:rPr>
          <w:rFonts w:ascii="Arial" w:hAnsi="Arial" w:cs="Arial"/>
          <w:szCs w:val="24"/>
        </w:rPr>
        <w:t>term</w:t>
      </w:r>
      <w:r w:rsidR="00D348E3">
        <w:rPr>
          <w:rFonts w:ascii="Arial" w:hAnsi="Arial" w:cs="Arial"/>
          <w:szCs w:val="24"/>
        </w:rPr>
        <w:t>,</w:t>
      </w:r>
      <w:r>
        <w:rPr>
          <w:rFonts w:ascii="Arial" w:hAnsi="Arial" w:cs="Arial"/>
          <w:szCs w:val="24"/>
        </w:rPr>
        <w:t xml:space="preserve"> people who have shown</w:t>
      </w:r>
      <w:r w:rsidR="0055614C">
        <w:rPr>
          <w:rFonts w:ascii="Arial" w:hAnsi="Arial" w:cs="Arial"/>
          <w:szCs w:val="24"/>
        </w:rPr>
        <w:t xml:space="preserve"> dedication to the Company</w:t>
      </w:r>
      <w:r>
        <w:rPr>
          <w:rFonts w:ascii="Arial" w:hAnsi="Arial" w:cs="Arial"/>
          <w:szCs w:val="24"/>
        </w:rPr>
        <w:t xml:space="preserve"> may </w:t>
      </w:r>
    </w:p>
    <w:p w:rsidR="0084780A" w:rsidRDefault="0084780A" w:rsidP="000C210F">
      <w:pPr>
        <w:spacing w:line="480" w:lineRule="atLeast"/>
        <w:ind w:left="720" w:hanging="720"/>
        <w:rPr>
          <w:rFonts w:ascii="Arial" w:hAnsi="Arial" w:cs="Arial"/>
          <w:szCs w:val="24"/>
        </w:rPr>
      </w:pPr>
      <w:r>
        <w:rPr>
          <w:rFonts w:ascii="Arial" w:hAnsi="Arial" w:cs="Arial"/>
          <w:szCs w:val="24"/>
        </w:rPr>
        <w:tab/>
      </w:r>
      <w:proofErr w:type="gramStart"/>
      <w:r>
        <w:rPr>
          <w:rFonts w:ascii="Arial" w:hAnsi="Arial" w:cs="Arial"/>
          <w:szCs w:val="24"/>
        </w:rPr>
        <w:t>make</w:t>
      </w:r>
      <w:proofErr w:type="gramEnd"/>
      <w:r>
        <w:rPr>
          <w:rFonts w:ascii="Arial" w:hAnsi="Arial" w:cs="Arial"/>
          <w:szCs w:val="24"/>
        </w:rPr>
        <w:t xml:space="preserve"> sacrifices for the organization, but in the long-term, the Company</w:t>
      </w:r>
    </w:p>
    <w:p w:rsidR="009B6ABA" w:rsidRDefault="009B6ABA" w:rsidP="008B5A79">
      <w:pPr>
        <w:spacing w:line="480" w:lineRule="atLeast"/>
        <w:ind w:left="720"/>
        <w:rPr>
          <w:rFonts w:ascii="Arial" w:hAnsi="Arial" w:cs="Arial"/>
          <w:szCs w:val="24"/>
        </w:rPr>
      </w:pPr>
      <w:proofErr w:type="gramStart"/>
      <w:r>
        <w:rPr>
          <w:rFonts w:ascii="Arial" w:hAnsi="Arial" w:cs="Arial"/>
          <w:szCs w:val="24"/>
        </w:rPr>
        <w:t>must</w:t>
      </w:r>
      <w:proofErr w:type="gramEnd"/>
      <w:r>
        <w:rPr>
          <w:rFonts w:ascii="Arial" w:hAnsi="Arial" w:cs="Arial"/>
          <w:szCs w:val="24"/>
        </w:rPr>
        <w:t xml:space="preserve"> </w:t>
      </w:r>
      <w:r w:rsidR="00EC7CF0">
        <w:rPr>
          <w:rFonts w:ascii="Arial" w:hAnsi="Arial" w:cs="Arial"/>
          <w:szCs w:val="24"/>
        </w:rPr>
        <w:t xml:space="preserve">provide </w:t>
      </w:r>
      <w:r w:rsidR="00CD3775">
        <w:rPr>
          <w:rFonts w:ascii="Arial" w:hAnsi="Arial" w:cs="Arial"/>
          <w:szCs w:val="24"/>
        </w:rPr>
        <w:t xml:space="preserve">competitive </w:t>
      </w:r>
      <w:r w:rsidR="00EC7CF0">
        <w:rPr>
          <w:rFonts w:ascii="Arial" w:hAnsi="Arial" w:cs="Arial"/>
          <w:szCs w:val="24"/>
        </w:rPr>
        <w:t xml:space="preserve">compensation including long-term at-risk compensation or these employees </w:t>
      </w:r>
      <w:r>
        <w:rPr>
          <w:rFonts w:ascii="Arial" w:hAnsi="Arial" w:cs="Arial"/>
          <w:szCs w:val="24"/>
        </w:rPr>
        <w:t xml:space="preserve">will seek </w:t>
      </w:r>
      <w:r w:rsidR="00EC7CF0">
        <w:rPr>
          <w:rFonts w:ascii="Arial" w:hAnsi="Arial" w:cs="Arial"/>
          <w:szCs w:val="24"/>
        </w:rPr>
        <w:t xml:space="preserve">employment </w:t>
      </w:r>
      <w:r>
        <w:rPr>
          <w:rFonts w:ascii="Arial" w:hAnsi="Arial" w:cs="Arial"/>
          <w:szCs w:val="24"/>
        </w:rPr>
        <w:t>alternatives elsewhere.</w:t>
      </w:r>
    </w:p>
    <w:p w:rsidR="00C87687" w:rsidRDefault="00C87687" w:rsidP="000C210F">
      <w:pPr>
        <w:spacing w:line="480" w:lineRule="atLeast"/>
        <w:ind w:left="720" w:hanging="720"/>
        <w:rPr>
          <w:rFonts w:ascii="Arial" w:hAnsi="Arial" w:cs="Arial"/>
          <w:szCs w:val="24"/>
        </w:rPr>
      </w:pPr>
    </w:p>
    <w:p w:rsidR="00165817" w:rsidRDefault="009B6ABA" w:rsidP="000C210F">
      <w:pPr>
        <w:spacing w:line="480" w:lineRule="atLeast"/>
        <w:ind w:left="720"/>
        <w:rPr>
          <w:rFonts w:ascii="Arial" w:hAnsi="Arial" w:cs="Arial"/>
          <w:szCs w:val="24"/>
        </w:rPr>
      </w:pPr>
      <w:r>
        <w:rPr>
          <w:rFonts w:ascii="Arial" w:hAnsi="Arial" w:cs="Arial"/>
          <w:szCs w:val="24"/>
        </w:rPr>
        <w:t>For employees who receive long-term at-risk compensation, there are a number of attractive alternatives.</w:t>
      </w:r>
      <w:r w:rsidR="00C644A9">
        <w:rPr>
          <w:rFonts w:ascii="Arial" w:hAnsi="Arial" w:cs="Arial"/>
          <w:szCs w:val="24"/>
        </w:rPr>
        <w:t xml:space="preserve">  The c</w:t>
      </w:r>
      <w:r w:rsidR="00555052">
        <w:rPr>
          <w:rFonts w:ascii="Arial" w:hAnsi="Arial" w:cs="Arial"/>
          <w:szCs w:val="24"/>
        </w:rPr>
        <w:t>ompanies with whom we compete for these employees</w:t>
      </w:r>
      <w:r w:rsidR="00165817">
        <w:rPr>
          <w:rFonts w:ascii="Arial" w:hAnsi="Arial" w:cs="Arial"/>
          <w:szCs w:val="24"/>
        </w:rPr>
        <w:t xml:space="preserve"> offer competitive compensation packages </w:t>
      </w:r>
      <w:r w:rsidR="00555052">
        <w:rPr>
          <w:rFonts w:ascii="Arial" w:hAnsi="Arial" w:cs="Arial"/>
          <w:szCs w:val="24"/>
        </w:rPr>
        <w:t>and these employees are attracted by a compensation structure that rewards superior long-term performance.</w:t>
      </w:r>
      <w:r w:rsidR="00C644A9">
        <w:rPr>
          <w:rFonts w:ascii="Arial" w:hAnsi="Arial" w:cs="Arial"/>
          <w:szCs w:val="24"/>
        </w:rPr>
        <w:t xml:space="preserve">  </w:t>
      </w:r>
      <w:r w:rsidR="00D348E3">
        <w:rPr>
          <w:rFonts w:ascii="Arial" w:hAnsi="Arial" w:cs="Arial"/>
          <w:szCs w:val="24"/>
        </w:rPr>
        <w:t>U</w:t>
      </w:r>
      <w:r w:rsidR="00C644A9">
        <w:rPr>
          <w:rFonts w:ascii="Arial" w:hAnsi="Arial" w:cs="Arial"/>
          <w:szCs w:val="24"/>
        </w:rPr>
        <w:t>nless Gulf has</w:t>
      </w:r>
      <w:r w:rsidR="000765AE">
        <w:rPr>
          <w:rFonts w:ascii="Arial" w:hAnsi="Arial" w:cs="Arial"/>
          <w:szCs w:val="24"/>
        </w:rPr>
        <w:t xml:space="preserve"> </w:t>
      </w:r>
      <w:r w:rsidR="00C644A9">
        <w:rPr>
          <w:rFonts w:ascii="Arial" w:hAnsi="Arial" w:cs="Arial"/>
          <w:szCs w:val="24"/>
        </w:rPr>
        <w:t>a competitive compensation structure, Gulf runs the risk of losing the employees who have the most responsibility for assuring Gulf’s long-term performance to its customers.</w:t>
      </w:r>
    </w:p>
    <w:p w:rsidR="00C644A9" w:rsidRDefault="00C644A9" w:rsidP="000C210F">
      <w:pPr>
        <w:spacing w:line="480" w:lineRule="atLeast"/>
        <w:ind w:left="720"/>
        <w:rPr>
          <w:rFonts w:ascii="Arial" w:hAnsi="Arial" w:cs="Arial"/>
          <w:szCs w:val="24"/>
        </w:rPr>
      </w:pPr>
    </w:p>
    <w:p w:rsidR="00C644A9" w:rsidRDefault="00D3148F" w:rsidP="000C210F">
      <w:pPr>
        <w:tabs>
          <w:tab w:val="left" w:pos="810"/>
        </w:tabs>
        <w:spacing w:line="480" w:lineRule="atLeast"/>
        <w:ind w:left="720" w:hanging="630"/>
        <w:rPr>
          <w:rFonts w:ascii="Arial" w:hAnsi="Arial" w:cs="Arial"/>
          <w:szCs w:val="24"/>
        </w:rPr>
      </w:pPr>
      <w:proofErr w:type="gramStart"/>
      <w:r>
        <w:rPr>
          <w:rFonts w:ascii="Arial" w:hAnsi="Arial" w:cs="Arial"/>
          <w:szCs w:val="24"/>
        </w:rPr>
        <w:t>Q.</w:t>
      </w:r>
      <w:r>
        <w:rPr>
          <w:rFonts w:ascii="Arial" w:hAnsi="Arial" w:cs="Arial"/>
          <w:szCs w:val="24"/>
        </w:rPr>
        <w:tab/>
        <w:t>Mr. Garvie, beyo</w:t>
      </w:r>
      <w:r w:rsidR="00C644A9">
        <w:rPr>
          <w:rFonts w:ascii="Arial" w:hAnsi="Arial" w:cs="Arial"/>
          <w:szCs w:val="24"/>
        </w:rPr>
        <w:t xml:space="preserve">nd making Gulf competitive with other companies </w:t>
      </w:r>
      <w:r w:rsidR="00B31BDA">
        <w:rPr>
          <w:rFonts w:ascii="Arial" w:hAnsi="Arial" w:cs="Arial"/>
          <w:szCs w:val="24"/>
        </w:rPr>
        <w:t>that</w:t>
      </w:r>
      <w:r w:rsidR="00210E91">
        <w:rPr>
          <w:rFonts w:ascii="Arial" w:hAnsi="Arial" w:cs="Arial"/>
          <w:szCs w:val="24"/>
        </w:rPr>
        <w:t xml:space="preserve"> </w:t>
      </w:r>
      <w:r w:rsidR="00C644A9">
        <w:rPr>
          <w:rFonts w:ascii="Arial" w:hAnsi="Arial" w:cs="Arial"/>
          <w:szCs w:val="24"/>
        </w:rPr>
        <w:t xml:space="preserve">compete for these </w:t>
      </w:r>
      <w:r w:rsidR="000765AE">
        <w:rPr>
          <w:rFonts w:ascii="Arial" w:hAnsi="Arial" w:cs="Arial"/>
          <w:szCs w:val="24"/>
        </w:rPr>
        <w:t>employees</w:t>
      </w:r>
      <w:r w:rsidR="00C644A9">
        <w:rPr>
          <w:rFonts w:ascii="Arial" w:hAnsi="Arial" w:cs="Arial"/>
          <w:szCs w:val="24"/>
        </w:rPr>
        <w:t>, what is the importance of long-term at-risk comp</w:t>
      </w:r>
      <w:r w:rsidR="00210E91">
        <w:rPr>
          <w:rFonts w:ascii="Arial" w:hAnsi="Arial" w:cs="Arial"/>
          <w:szCs w:val="24"/>
        </w:rPr>
        <w:t>e</w:t>
      </w:r>
      <w:r w:rsidR="00C644A9">
        <w:rPr>
          <w:rFonts w:ascii="Arial" w:hAnsi="Arial" w:cs="Arial"/>
          <w:szCs w:val="24"/>
        </w:rPr>
        <w:t>n</w:t>
      </w:r>
      <w:r w:rsidR="00210E91">
        <w:rPr>
          <w:rFonts w:ascii="Arial" w:hAnsi="Arial" w:cs="Arial"/>
          <w:szCs w:val="24"/>
        </w:rPr>
        <w:t>s</w:t>
      </w:r>
      <w:r w:rsidR="00C644A9">
        <w:rPr>
          <w:rFonts w:ascii="Arial" w:hAnsi="Arial" w:cs="Arial"/>
          <w:szCs w:val="24"/>
        </w:rPr>
        <w:t>at</w:t>
      </w:r>
      <w:r w:rsidR="00B31BDA">
        <w:rPr>
          <w:rFonts w:ascii="Arial" w:hAnsi="Arial" w:cs="Arial"/>
          <w:szCs w:val="24"/>
        </w:rPr>
        <w:t>ion for this group of employees?</w:t>
      </w:r>
      <w:proofErr w:type="gramEnd"/>
    </w:p>
    <w:p w:rsidR="00C87687" w:rsidRDefault="00C644A9" w:rsidP="000C210F">
      <w:pPr>
        <w:spacing w:line="480" w:lineRule="atLeast"/>
        <w:ind w:left="720" w:hanging="630"/>
        <w:rPr>
          <w:rFonts w:ascii="Arial" w:hAnsi="Arial" w:cs="Arial"/>
          <w:szCs w:val="24"/>
        </w:rPr>
      </w:pPr>
      <w:r>
        <w:rPr>
          <w:rFonts w:ascii="Arial" w:hAnsi="Arial" w:cs="Arial"/>
          <w:szCs w:val="24"/>
        </w:rPr>
        <w:t>A.</w:t>
      </w:r>
      <w:r>
        <w:rPr>
          <w:rFonts w:ascii="Arial" w:hAnsi="Arial" w:cs="Arial"/>
          <w:szCs w:val="24"/>
        </w:rPr>
        <w:tab/>
      </w:r>
      <w:r w:rsidR="00210E91">
        <w:rPr>
          <w:rFonts w:ascii="Arial" w:hAnsi="Arial" w:cs="Arial"/>
          <w:szCs w:val="24"/>
        </w:rPr>
        <w:t>T</w:t>
      </w:r>
      <w:r>
        <w:rPr>
          <w:rFonts w:ascii="Arial" w:hAnsi="Arial" w:cs="Arial"/>
          <w:szCs w:val="24"/>
        </w:rPr>
        <w:t>his pay for performance element focuses on a long-term rather than a short</w:t>
      </w:r>
      <w:r w:rsidR="00210E91">
        <w:rPr>
          <w:rFonts w:ascii="Arial" w:hAnsi="Arial" w:cs="Arial"/>
          <w:szCs w:val="24"/>
        </w:rPr>
        <w:t>-</w:t>
      </w:r>
      <w:r>
        <w:rPr>
          <w:rFonts w:ascii="Arial" w:hAnsi="Arial" w:cs="Arial"/>
          <w:szCs w:val="24"/>
        </w:rPr>
        <w:t>term element of performance.  All Gulf employees have short-term at-risk compensation.  This is consistent with our fundamental belief that compensation should be tied to performance.  However, if the sole focus on performance is short-term, then there are risks that short-term decisions may be made to improve short-term performance that would have adverse longer term consequences.  So, for the employees who have more responsibility for decision-m</w:t>
      </w:r>
      <w:r w:rsidR="00210E91">
        <w:rPr>
          <w:rFonts w:ascii="Arial" w:hAnsi="Arial" w:cs="Arial"/>
          <w:szCs w:val="24"/>
        </w:rPr>
        <w:t>a</w:t>
      </w:r>
      <w:r>
        <w:rPr>
          <w:rFonts w:ascii="Arial" w:hAnsi="Arial" w:cs="Arial"/>
          <w:szCs w:val="24"/>
        </w:rPr>
        <w:t xml:space="preserve">king, Gulf intentionally includes an element of </w:t>
      </w:r>
    </w:p>
    <w:p w:rsidR="00D527C1" w:rsidRDefault="00C87687" w:rsidP="000C210F">
      <w:pPr>
        <w:spacing w:line="480" w:lineRule="atLeast"/>
        <w:ind w:left="720" w:hanging="630"/>
        <w:rPr>
          <w:rFonts w:ascii="Arial" w:hAnsi="Arial" w:cs="Arial"/>
          <w:szCs w:val="24"/>
        </w:rPr>
      </w:pPr>
      <w:r>
        <w:rPr>
          <w:rFonts w:ascii="Arial" w:hAnsi="Arial" w:cs="Arial"/>
          <w:szCs w:val="24"/>
        </w:rPr>
        <w:tab/>
      </w:r>
      <w:proofErr w:type="gramStart"/>
      <w:r w:rsidR="00C644A9">
        <w:rPr>
          <w:rFonts w:ascii="Arial" w:hAnsi="Arial" w:cs="Arial"/>
          <w:szCs w:val="24"/>
        </w:rPr>
        <w:t>long</w:t>
      </w:r>
      <w:proofErr w:type="gramEnd"/>
      <w:r w:rsidR="00C644A9">
        <w:rPr>
          <w:rFonts w:ascii="Arial" w:hAnsi="Arial" w:cs="Arial"/>
          <w:szCs w:val="24"/>
        </w:rPr>
        <w:t xml:space="preserve"> term at-risk compensation so that short-</w:t>
      </w:r>
      <w:r w:rsidR="00165817">
        <w:rPr>
          <w:rFonts w:ascii="Arial" w:hAnsi="Arial" w:cs="Arial"/>
          <w:szCs w:val="24"/>
        </w:rPr>
        <w:t xml:space="preserve">term decisions will not out-weigh </w:t>
      </w:r>
      <w:r w:rsidR="00C644A9">
        <w:rPr>
          <w:rFonts w:ascii="Arial" w:hAnsi="Arial" w:cs="Arial"/>
          <w:szCs w:val="24"/>
        </w:rPr>
        <w:t>longer-term considerations.</w:t>
      </w:r>
    </w:p>
    <w:p w:rsidR="00B85D56" w:rsidRDefault="00D527C1" w:rsidP="000C210F">
      <w:pPr>
        <w:spacing w:line="480" w:lineRule="atLeast"/>
        <w:ind w:left="720" w:hanging="720"/>
        <w:rPr>
          <w:rFonts w:ascii="Arial" w:hAnsi="Arial" w:cs="Arial"/>
          <w:szCs w:val="24"/>
        </w:rPr>
      </w:pPr>
      <w:r>
        <w:rPr>
          <w:rFonts w:ascii="Arial" w:hAnsi="Arial" w:cs="Arial"/>
          <w:szCs w:val="24"/>
        </w:rPr>
        <w:t>Q</w:t>
      </w:r>
      <w:r w:rsidR="00247C46">
        <w:rPr>
          <w:rFonts w:ascii="Arial" w:hAnsi="Arial" w:cs="Arial"/>
          <w:szCs w:val="24"/>
        </w:rPr>
        <w:t>.</w:t>
      </w:r>
      <w:r>
        <w:rPr>
          <w:rFonts w:ascii="Arial" w:hAnsi="Arial" w:cs="Arial"/>
          <w:szCs w:val="24"/>
        </w:rPr>
        <w:tab/>
      </w:r>
      <w:r w:rsidR="00B85D56" w:rsidRPr="009A7BB4">
        <w:rPr>
          <w:rFonts w:ascii="Arial" w:hAnsi="Arial" w:cs="Arial"/>
          <w:szCs w:val="24"/>
        </w:rPr>
        <w:t>Mr. Garvie, please summarize your understanding of how the Commission treated Gulf’s at-risk pay in the last rate case?</w:t>
      </w:r>
    </w:p>
    <w:p w:rsidR="000D36B9" w:rsidRPr="009A7BB4" w:rsidRDefault="000D36B9"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r>
      <w:r>
        <w:rPr>
          <w:rFonts w:ascii="Arial" w:hAnsi="Arial" w:cs="Arial"/>
          <w:szCs w:val="24"/>
        </w:rPr>
        <w:t>In its last rate case, Gulf requested Total Company compensation of</w:t>
      </w:r>
    </w:p>
    <w:p w:rsidR="007404EE" w:rsidRDefault="00B03415" w:rsidP="008B5A79">
      <w:pPr>
        <w:spacing w:line="480" w:lineRule="atLeast"/>
        <w:ind w:left="720"/>
        <w:rPr>
          <w:rFonts w:ascii="Arial" w:hAnsi="Arial" w:cs="Arial"/>
          <w:szCs w:val="24"/>
        </w:rPr>
      </w:pPr>
      <w:proofErr w:type="gramStart"/>
      <w:r>
        <w:rPr>
          <w:rFonts w:ascii="Arial" w:hAnsi="Arial" w:cs="Arial"/>
          <w:szCs w:val="24"/>
        </w:rPr>
        <w:t>$119,797,482.</w:t>
      </w:r>
      <w:proofErr w:type="gramEnd"/>
      <w:r>
        <w:rPr>
          <w:rFonts w:ascii="Arial" w:hAnsi="Arial" w:cs="Arial"/>
          <w:szCs w:val="24"/>
        </w:rPr>
        <w:t xml:space="preserve">  The at-risk or variable compensation portion of total compensation was $16,464,470.  </w:t>
      </w:r>
      <w:r w:rsidR="0000357E">
        <w:rPr>
          <w:rFonts w:ascii="Arial" w:hAnsi="Arial" w:cs="Arial"/>
          <w:szCs w:val="24"/>
        </w:rPr>
        <w:t>Intervenors argued that all at-risk, or what they called “incentive</w:t>
      </w:r>
      <w:r w:rsidR="000765AE">
        <w:rPr>
          <w:rFonts w:ascii="Arial" w:hAnsi="Arial" w:cs="Arial"/>
          <w:szCs w:val="24"/>
        </w:rPr>
        <w:t>,</w:t>
      </w:r>
      <w:r w:rsidR="0000357E">
        <w:rPr>
          <w:rFonts w:ascii="Arial" w:hAnsi="Arial" w:cs="Arial"/>
          <w:szCs w:val="24"/>
        </w:rPr>
        <w:t>” compensation should be disallowed.  Instead, the Commission</w:t>
      </w:r>
      <w:r>
        <w:rPr>
          <w:rFonts w:ascii="Arial" w:hAnsi="Arial" w:cs="Arial"/>
          <w:szCs w:val="24"/>
        </w:rPr>
        <w:t xml:space="preserve"> disallowed </w:t>
      </w:r>
      <w:r w:rsidR="0000357E">
        <w:rPr>
          <w:rFonts w:ascii="Arial" w:hAnsi="Arial" w:cs="Arial"/>
          <w:szCs w:val="24"/>
        </w:rPr>
        <w:t xml:space="preserve">only </w:t>
      </w:r>
      <w:r w:rsidR="007404EE">
        <w:rPr>
          <w:rFonts w:ascii="Arial" w:hAnsi="Arial" w:cs="Arial"/>
          <w:szCs w:val="24"/>
        </w:rPr>
        <w:t xml:space="preserve">$2,348,255 of at-risk compensation. </w:t>
      </w:r>
      <w:r w:rsidR="0000357E">
        <w:rPr>
          <w:rFonts w:ascii="Arial" w:hAnsi="Arial" w:cs="Arial"/>
          <w:szCs w:val="24"/>
        </w:rPr>
        <w:t xml:space="preserve"> </w:t>
      </w:r>
      <w:r w:rsidR="007404EE">
        <w:rPr>
          <w:rFonts w:ascii="Arial" w:hAnsi="Arial" w:cs="Arial"/>
          <w:szCs w:val="24"/>
        </w:rPr>
        <w:t xml:space="preserve"> </w:t>
      </w:r>
    </w:p>
    <w:p w:rsidR="007404EE" w:rsidRDefault="007404EE" w:rsidP="000C210F">
      <w:pPr>
        <w:spacing w:line="480" w:lineRule="atLeast"/>
        <w:ind w:left="720"/>
        <w:rPr>
          <w:rFonts w:ascii="Arial" w:hAnsi="Arial" w:cs="Arial"/>
          <w:szCs w:val="24"/>
        </w:rPr>
      </w:pPr>
    </w:p>
    <w:p w:rsidR="00052CCB" w:rsidRDefault="0000357E" w:rsidP="000C210F">
      <w:pPr>
        <w:spacing w:line="480" w:lineRule="atLeast"/>
        <w:ind w:left="720"/>
        <w:rPr>
          <w:rFonts w:ascii="Arial" w:hAnsi="Arial" w:cs="Arial"/>
          <w:szCs w:val="24"/>
        </w:rPr>
      </w:pPr>
      <w:r>
        <w:rPr>
          <w:rFonts w:ascii="Arial" w:hAnsi="Arial" w:cs="Arial"/>
          <w:szCs w:val="24"/>
        </w:rPr>
        <w:t>In this $2,348,255 disallowance of at-risk compensation, t</w:t>
      </w:r>
      <w:r w:rsidR="007404EE">
        <w:rPr>
          <w:rFonts w:ascii="Arial" w:hAnsi="Arial" w:cs="Arial"/>
          <w:szCs w:val="24"/>
        </w:rPr>
        <w:t xml:space="preserve">here are two identifiable </w:t>
      </w:r>
      <w:r>
        <w:rPr>
          <w:rFonts w:ascii="Arial" w:hAnsi="Arial" w:cs="Arial"/>
          <w:szCs w:val="24"/>
        </w:rPr>
        <w:t>components.</w:t>
      </w:r>
      <w:r w:rsidR="007404EE">
        <w:rPr>
          <w:rFonts w:ascii="Arial" w:hAnsi="Arial" w:cs="Arial"/>
          <w:szCs w:val="24"/>
        </w:rPr>
        <w:t xml:space="preserve">  </w:t>
      </w:r>
      <w:r w:rsidR="007F63B6">
        <w:rPr>
          <w:rFonts w:ascii="Arial" w:hAnsi="Arial" w:cs="Arial"/>
          <w:szCs w:val="24"/>
        </w:rPr>
        <w:t>A</w:t>
      </w:r>
      <w:r w:rsidR="00B03415">
        <w:rPr>
          <w:rFonts w:ascii="Arial" w:hAnsi="Arial" w:cs="Arial"/>
          <w:szCs w:val="24"/>
        </w:rPr>
        <w:t xml:space="preserve"> very small portion of the short-term at-risk compensation </w:t>
      </w:r>
      <w:r w:rsidR="007404EE">
        <w:rPr>
          <w:rFonts w:ascii="Arial" w:hAnsi="Arial" w:cs="Arial"/>
          <w:szCs w:val="24"/>
        </w:rPr>
        <w:t xml:space="preserve">(the Performance Pay Program or PPP) </w:t>
      </w:r>
      <w:r w:rsidR="00B03415">
        <w:rPr>
          <w:rFonts w:ascii="Arial" w:hAnsi="Arial" w:cs="Arial"/>
          <w:szCs w:val="24"/>
        </w:rPr>
        <w:t xml:space="preserve">associated with the vacancy adjustment </w:t>
      </w:r>
      <w:r w:rsidR="007404EE">
        <w:rPr>
          <w:rFonts w:ascii="Arial" w:hAnsi="Arial" w:cs="Arial"/>
          <w:szCs w:val="24"/>
        </w:rPr>
        <w:t>was disallowed</w:t>
      </w:r>
      <w:r w:rsidR="007F63B6">
        <w:rPr>
          <w:rFonts w:ascii="Arial" w:hAnsi="Arial" w:cs="Arial"/>
          <w:szCs w:val="24"/>
        </w:rPr>
        <w:t xml:space="preserve"> and </w:t>
      </w:r>
      <w:r w:rsidR="007404EE">
        <w:rPr>
          <w:rFonts w:ascii="Arial" w:hAnsi="Arial" w:cs="Arial"/>
          <w:szCs w:val="24"/>
        </w:rPr>
        <w:t xml:space="preserve">the Commission disallowed all long-term </w:t>
      </w:r>
      <w:r w:rsidR="00C84B7C">
        <w:rPr>
          <w:rFonts w:ascii="Arial" w:hAnsi="Arial" w:cs="Arial"/>
          <w:szCs w:val="24"/>
        </w:rPr>
        <w:t xml:space="preserve">O&amp;M </w:t>
      </w:r>
      <w:r w:rsidR="007F63B6">
        <w:rPr>
          <w:rFonts w:ascii="Arial" w:hAnsi="Arial" w:cs="Arial"/>
          <w:szCs w:val="24"/>
        </w:rPr>
        <w:t>compensation expenses</w:t>
      </w:r>
      <w:r>
        <w:rPr>
          <w:rFonts w:ascii="Arial" w:hAnsi="Arial" w:cs="Arial"/>
          <w:szCs w:val="24"/>
        </w:rPr>
        <w:t xml:space="preserve">. </w:t>
      </w:r>
      <w:r w:rsidR="00C84B7C">
        <w:rPr>
          <w:rFonts w:ascii="Arial" w:hAnsi="Arial" w:cs="Arial"/>
          <w:szCs w:val="24"/>
        </w:rPr>
        <w:t xml:space="preserve"> </w:t>
      </w:r>
      <w:r>
        <w:rPr>
          <w:rFonts w:ascii="Arial" w:hAnsi="Arial" w:cs="Arial"/>
          <w:szCs w:val="24"/>
        </w:rPr>
        <w:t>Together, these two disallow</w:t>
      </w:r>
      <w:r w:rsidR="00C84B7C">
        <w:rPr>
          <w:rFonts w:ascii="Arial" w:hAnsi="Arial" w:cs="Arial"/>
          <w:szCs w:val="24"/>
        </w:rPr>
        <w:t>ances of</w:t>
      </w:r>
      <w:r>
        <w:rPr>
          <w:rFonts w:ascii="Arial" w:hAnsi="Arial" w:cs="Arial"/>
          <w:szCs w:val="24"/>
        </w:rPr>
        <w:t xml:space="preserve"> at-risk compensation elements </w:t>
      </w:r>
      <w:r w:rsidR="00C84B7C">
        <w:rPr>
          <w:rFonts w:ascii="Arial" w:hAnsi="Arial" w:cs="Arial"/>
          <w:szCs w:val="24"/>
        </w:rPr>
        <w:t>were</w:t>
      </w:r>
      <w:r>
        <w:rPr>
          <w:rFonts w:ascii="Arial" w:hAnsi="Arial" w:cs="Arial"/>
          <w:szCs w:val="24"/>
        </w:rPr>
        <w:t xml:space="preserve"> $2,348,255 on a Total Company basis and $2,301,505 on a </w:t>
      </w:r>
      <w:r w:rsidR="000765AE">
        <w:rPr>
          <w:rFonts w:ascii="Arial" w:hAnsi="Arial" w:cs="Arial"/>
          <w:szCs w:val="24"/>
        </w:rPr>
        <w:t>jurisdictional</w:t>
      </w:r>
      <w:r>
        <w:rPr>
          <w:rFonts w:ascii="Arial" w:hAnsi="Arial" w:cs="Arial"/>
          <w:szCs w:val="24"/>
        </w:rPr>
        <w:t xml:space="preserve"> basis.</w:t>
      </w:r>
    </w:p>
    <w:p w:rsidR="005D038B" w:rsidRDefault="005D038B" w:rsidP="000C210F">
      <w:pPr>
        <w:spacing w:line="480" w:lineRule="atLeast"/>
        <w:rPr>
          <w:rFonts w:ascii="Arial" w:hAnsi="Arial" w:cs="Arial"/>
          <w:szCs w:val="24"/>
        </w:rPr>
      </w:pPr>
    </w:p>
    <w:p w:rsidR="00FB3A5E" w:rsidRDefault="00FB3A5E" w:rsidP="000C210F">
      <w:pPr>
        <w:spacing w:line="480" w:lineRule="atLeast"/>
        <w:ind w:left="720"/>
        <w:rPr>
          <w:rFonts w:ascii="Arial" w:hAnsi="Arial" w:cs="Arial"/>
          <w:szCs w:val="24"/>
        </w:rPr>
      </w:pPr>
      <w:r>
        <w:rPr>
          <w:rFonts w:ascii="Arial" w:hAnsi="Arial" w:cs="Arial"/>
          <w:szCs w:val="24"/>
        </w:rPr>
        <w:t>From the Commission’s order, the seemingly deciding factor that led to the disallowance of the long-term compensation was that even with the removal of long-term compensation from employees who were eligible for long-term compensation</w:t>
      </w:r>
      <w:r w:rsidR="00C84B7C">
        <w:rPr>
          <w:rFonts w:ascii="Arial" w:hAnsi="Arial" w:cs="Arial"/>
          <w:szCs w:val="24"/>
        </w:rPr>
        <w:t>,</w:t>
      </w:r>
      <w:r>
        <w:rPr>
          <w:rFonts w:ascii="Arial" w:hAnsi="Arial" w:cs="Arial"/>
          <w:szCs w:val="24"/>
        </w:rPr>
        <w:t xml:space="preserve"> this group of Gulf employees were below but closer to the median market salary than Gulf</w:t>
      </w:r>
      <w:r w:rsidR="004E366C">
        <w:rPr>
          <w:rFonts w:ascii="Arial" w:hAnsi="Arial" w:cs="Arial"/>
          <w:szCs w:val="24"/>
        </w:rPr>
        <w:t>’s Covered (union)</w:t>
      </w:r>
      <w:r>
        <w:rPr>
          <w:rFonts w:ascii="Arial" w:hAnsi="Arial" w:cs="Arial"/>
          <w:szCs w:val="24"/>
        </w:rPr>
        <w:t xml:space="preserve"> employees</w:t>
      </w:r>
      <w:r w:rsidR="004E366C">
        <w:rPr>
          <w:rFonts w:ascii="Arial" w:hAnsi="Arial" w:cs="Arial"/>
          <w:szCs w:val="24"/>
        </w:rPr>
        <w:t>:</w:t>
      </w:r>
    </w:p>
    <w:p w:rsidR="00210E91" w:rsidRDefault="00210E91" w:rsidP="00AB61B2">
      <w:pPr>
        <w:spacing w:line="480" w:lineRule="atLeast"/>
        <w:ind w:left="1440" w:right="893"/>
        <w:rPr>
          <w:rFonts w:ascii="Arial" w:hAnsi="Arial" w:cs="Arial"/>
          <w:szCs w:val="24"/>
        </w:rPr>
      </w:pPr>
      <w:r>
        <w:rPr>
          <w:rFonts w:ascii="Arial" w:hAnsi="Arial" w:cs="Arial"/>
          <w:szCs w:val="24"/>
        </w:rPr>
        <w:t xml:space="preserve">After removing the long-term incentive pay, salaries for Pay Grades 7 and above are still within a reasonable range. Based on witness Kilcoyne’ testimony regarding the External Market Analysis as of September 2011, page 1 of 2, the average </w:t>
      </w:r>
      <w:r w:rsidR="007B565E">
        <w:rPr>
          <w:rFonts w:ascii="Arial" w:hAnsi="Arial" w:cs="Arial"/>
          <w:szCs w:val="24"/>
        </w:rPr>
        <w:t xml:space="preserve">target </w:t>
      </w:r>
      <w:r>
        <w:rPr>
          <w:rFonts w:ascii="Arial" w:hAnsi="Arial" w:cs="Arial"/>
          <w:szCs w:val="24"/>
        </w:rPr>
        <w:t xml:space="preserve">salary for Pay Grade 7 and above including base salary plus only the short-term </w:t>
      </w:r>
      <w:r w:rsidR="00AC4354">
        <w:rPr>
          <w:rFonts w:ascii="Arial" w:hAnsi="Arial" w:cs="Arial"/>
          <w:szCs w:val="24"/>
        </w:rPr>
        <w:t xml:space="preserve">incentive </w:t>
      </w:r>
      <w:r>
        <w:rPr>
          <w:rFonts w:ascii="Arial" w:hAnsi="Arial" w:cs="Arial"/>
          <w:szCs w:val="24"/>
        </w:rPr>
        <w:t>compensation is $159,105 which is 5 percent above the median market of $151,582.</w:t>
      </w:r>
    </w:p>
    <w:p w:rsidR="00210E91" w:rsidRDefault="00210E91" w:rsidP="00AB61B2">
      <w:pPr>
        <w:spacing w:line="480" w:lineRule="atLeast"/>
        <w:ind w:left="1440" w:right="893"/>
        <w:rPr>
          <w:rFonts w:ascii="Arial" w:hAnsi="Arial" w:cs="Arial"/>
          <w:szCs w:val="24"/>
        </w:rPr>
      </w:pPr>
    </w:p>
    <w:p w:rsidR="00C84B7C" w:rsidRDefault="00C84B7C" w:rsidP="00AB61B2">
      <w:pPr>
        <w:spacing w:line="480" w:lineRule="atLeast"/>
        <w:ind w:left="1440" w:right="893"/>
        <w:rPr>
          <w:rFonts w:ascii="Arial" w:hAnsi="Arial" w:cs="Arial"/>
          <w:szCs w:val="24"/>
        </w:rPr>
      </w:pPr>
      <w:proofErr w:type="gramStart"/>
      <w:r>
        <w:rPr>
          <w:rFonts w:ascii="Arial" w:hAnsi="Arial" w:cs="Arial"/>
          <w:szCs w:val="24"/>
        </w:rPr>
        <w:t>Comparing the $159,105 target base sa</w:t>
      </w:r>
      <w:r w:rsidR="000765AE">
        <w:rPr>
          <w:rFonts w:ascii="Arial" w:hAnsi="Arial" w:cs="Arial"/>
          <w:szCs w:val="24"/>
        </w:rPr>
        <w:t>la</w:t>
      </w:r>
      <w:r>
        <w:rPr>
          <w:rFonts w:ascii="Arial" w:hAnsi="Arial" w:cs="Arial"/>
          <w:szCs w:val="24"/>
        </w:rPr>
        <w:t xml:space="preserve">ry plus short-term incentive compensation to the market salary including the market median base plus the short-term median target and long-term </w:t>
      </w:r>
      <w:r w:rsidR="000765AE">
        <w:rPr>
          <w:rFonts w:ascii="Arial" w:hAnsi="Arial" w:cs="Arial"/>
          <w:szCs w:val="24"/>
        </w:rPr>
        <w:t>median</w:t>
      </w:r>
      <w:r>
        <w:rPr>
          <w:rFonts w:ascii="Arial" w:hAnsi="Arial" w:cs="Arial"/>
          <w:szCs w:val="24"/>
        </w:rPr>
        <w:t xml:space="preserve"> </w:t>
      </w:r>
      <w:r w:rsidR="00AC4354">
        <w:rPr>
          <w:rFonts w:ascii="Arial" w:hAnsi="Arial" w:cs="Arial"/>
          <w:szCs w:val="24"/>
        </w:rPr>
        <w:t>t</w:t>
      </w:r>
      <w:r>
        <w:rPr>
          <w:rFonts w:ascii="Arial" w:hAnsi="Arial" w:cs="Arial"/>
          <w:szCs w:val="24"/>
        </w:rPr>
        <w:t>ar</w:t>
      </w:r>
      <w:r w:rsidR="00AC4354">
        <w:rPr>
          <w:rFonts w:ascii="Arial" w:hAnsi="Arial" w:cs="Arial"/>
          <w:szCs w:val="24"/>
        </w:rPr>
        <w:t>g</w:t>
      </w:r>
      <w:r>
        <w:rPr>
          <w:rFonts w:ascii="Arial" w:hAnsi="Arial" w:cs="Arial"/>
          <w:szCs w:val="24"/>
        </w:rPr>
        <w:t>et compensation of $169,076 sho</w:t>
      </w:r>
      <w:r w:rsidR="000765AE">
        <w:rPr>
          <w:rFonts w:ascii="Arial" w:hAnsi="Arial" w:cs="Arial"/>
          <w:szCs w:val="24"/>
        </w:rPr>
        <w:t>w</w:t>
      </w:r>
      <w:r>
        <w:rPr>
          <w:rFonts w:ascii="Arial" w:hAnsi="Arial" w:cs="Arial"/>
          <w:szCs w:val="24"/>
        </w:rPr>
        <w:t>s that the $159,105 salary is only 5.9 percent below the median market target.</w:t>
      </w:r>
      <w:proofErr w:type="gramEnd"/>
      <w:r>
        <w:rPr>
          <w:rFonts w:ascii="Arial" w:hAnsi="Arial" w:cs="Arial"/>
          <w:szCs w:val="24"/>
        </w:rPr>
        <w:t xml:space="preserve"> In comparison, the evidence shows Gulf</w:t>
      </w:r>
      <w:r w:rsidR="00247C46">
        <w:rPr>
          <w:rFonts w:ascii="Arial" w:hAnsi="Arial" w:cs="Arial"/>
          <w:szCs w:val="24"/>
        </w:rPr>
        <w:t>’</w:t>
      </w:r>
      <w:r>
        <w:rPr>
          <w:rFonts w:ascii="Arial" w:hAnsi="Arial" w:cs="Arial"/>
          <w:szCs w:val="24"/>
        </w:rPr>
        <w:t>s Covered employees’ target salaries are 7.5 percent below the median market salary and Gulf</w:t>
      </w:r>
      <w:r w:rsidR="00247C46">
        <w:rPr>
          <w:rFonts w:ascii="Arial" w:hAnsi="Arial" w:cs="Arial"/>
          <w:szCs w:val="24"/>
        </w:rPr>
        <w:t>’</w:t>
      </w:r>
      <w:r>
        <w:rPr>
          <w:rFonts w:ascii="Arial" w:hAnsi="Arial" w:cs="Arial"/>
          <w:szCs w:val="24"/>
        </w:rPr>
        <w:t>s empl</w:t>
      </w:r>
      <w:r w:rsidR="000765AE">
        <w:rPr>
          <w:rFonts w:ascii="Arial" w:hAnsi="Arial" w:cs="Arial"/>
          <w:szCs w:val="24"/>
        </w:rPr>
        <w:t>o</w:t>
      </w:r>
      <w:r>
        <w:rPr>
          <w:rFonts w:ascii="Arial" w:hAnsi="Arial" w:cs="Arial"/>
          <w:szCs w:val="24"/>
        </w:rPr>
        <w:t>yees in Pay Grades 1 through 6 target salaries are 3.5 percent below the median market salaries. Even after removing the long-term compensation from the employees in Pay Grades 7 and above, these employees’ salaries will st</w:t>
      </w:r>
      <w:r w:rsidR="00E15259">
        <w:rPr>
          <w:rFonts w:ascii="Arial" w:hAnsi="Arial" w:cs="Arial"/>
          <w:szCs w:val="24"/>
        </w:rPr>
        <w:t xml:space="preserve">ill be at a reasonable level as </w:t>
      </w:r>
      <w:r>
        <w:rPr>
          <w:rFonts w:ascii="Arial" w:hAnsi="Arial" w:cs="Arial"/>
          <w:szCs w:val="24"/>
        </w:rPr>
        <w:t xml:space="preserve">compared to other Gulf </w:t>
      </w:r>
      <w:r w:rsidR="00AC4354">
        <w:rPr>
          <w:rFonts w:ascii="Arial" w:hAnsi="Arial" w:cs="Arial"/>
          <w:szCs w:val="24"/>
        </w:rPr>
        <w:t xml:space="preserve">employees’ </w:t>
      </w:r>
      <w:r>
        <w:rPr>
          <w:rFonts w:ascii="Arial" w:hAnsi="Arial" w:cs="Arial"/>
          <w:szCs w:val="24"/>
        </w:rPr>
        <w:t>salaries and to the median market</w:t>
      </w:r>
      <w:r w:rsidR="00AC4354">
        <w:rPr>
          <w:rFonts w:ascii="Arial" w:hAnsi="Arial" w:cs="Arial"/>
          <w:szCs w:val="24"/>
        </w:rPr>
        <w:t xml:space="preserve"> salaries</w:t>
      </w:r>
      <w:r>
        <w:rPr>
          <w:rFonts w:ascii="Arial" w:hAnsi="Arial" w:cs="Arial"/>
          <w:szCs w:val="24"/>
        </w:rPr>
        <w:t>.</w:t>
      </w:r>
      <w:r w:rsidR="00D348E3">
        <w:rPr>
          <w:rFonts w:ascii="Arial" w:hAnsi="Arial" w:cs="Arial"/>
          <w:szCs w:val="24"/>
        </w:rPr>
        <w:t xml:space="preserve">  </w:t>
      </w:r>
      <w:proofErr w:type="gramStart"/>
      <w:r w:rsidRPr="009A7BB4">
        <w:rPr>
          <w:rFonts w:ascii="Arial" w:hAnsi="Arial" w:cs="Arial"/>
          <w:szCs w:val="24"/>
        </w:rPr>
        <w:t>Order No.</w:t>
      </w:r>
      <w:proofErr w:type="gramEnd"/>
      <w:r w:rsidRPr="009A7BB4">
        <w:rPr>
          <w:rFonts w:ascii="Arial" w:hAnsi="Arial" w:cs="Arial"/>
          <w:szCs w:val="24"/>
        </w:rPr>
        <w:t xml:space="preserve"> </w:t>
      </w:r>
      <w:proofErr w:type="gramStart"/>
      <w:r w:rsidRPr="009A7BB4">
        <w:rPr>
          <w:rFonts w:ascii="Arial" w:hAnsi="Arial" w:cs="Arial"/>
          <w:szCs w:val="24"/>
        </w:rPr>
        <w:t>PSC-12-0179-FOF-EI at 9</w:t>
      </w:r>
      <w:r>
        <w:rPr>
          <w:rFonts w:ascii="Arial" w:hAnsi="Arial" w:cs="Arial"/>
          <w:szCs w:val="24"/>
        </w:rPr>
        <w:t>6-7.</w:t>
      </w:r>
      <w:proofErr w:type="gramEnd"/>
    </w:p>
    <w:p w:rsidR="00210E91" w:rsidRDefault="00210E91" w:rsidP="000C210F">
      <w:pPr>
        <w:spacing w:line="480" w:lineRule="atLeast"/>
        <w:ind w:left="720"/>
        <w:rPr>
          <w:rFonts w:ascii="Arial" w:hAnsi="Arial" w:cs="Arial"/>
          <w:szCs w:val="24"/>
        </w:rPr>
      </w:pPr>
    </w:p>
    <w:p w:rsidR="00677255" w:rsidRDefault="00677255" w:rsidP="00677255">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Mr. Garvie, as an expert on compensation matters, what, if any, concerns do you have regarding the Commission’s discussion of long-term at-risk compensation in Gulf’s last rate case?</w:t>
      </w:r>
    </w:p>
    <w:p w:rsidR="00295C6E" w:rsidRDefault="00295C6E"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Looking at the two paragraphs quoted above, I have two concerns.  First, a</w:t>
      </w:r>
    </w:p>
    <w:p w:rsidR="008B55C3" w:rsidRDefault="00B406D2" w:rsidP="007E514C">
      <w:pPr>
        <w:spacing w:line="480" w:lineRule="atLeast"/>
        <w:ind w:left="720"/>
        <w:rPr>
          <w:rFonts w:ascii="Arial" w:hAnsi="Arial" w:cs="Arial"/>
          <w:szCs w:val="24"/>
        </w:rPr>
      </w:pPr>
      <w:proofErr w:type="gramStart"/>
      <w:r>
        <w:rPr>
          <w:rFonts w:ascii="Arial" w:hAnsi="Arial" w:cs="Arial"/>
          <w:szCs w:val="24"/>
        </w:rPr>
        <w:t>comparison</w:t>
      </w:r>
      <w:proofErr w:type="gramEnd"/>
      <w:r>
        <w:rPr>
          <w:rFonts w:ascii="Arial" w:hAnsi="Arial" w:cs="Arial"/>
          <w:szCs w:val="24"/>
        </w:rPr>
        <w:t xml:space="preserve"> of the group of Gulf’s employees who are eligible for long-term at-risk compensation with other groups of Gulf employees who are not </w:t>
      </w:r>
      <w:r w:rsidR="000765AE">
        <w:rPr>
          <w:rFonts w:ascii="Arial" w:hAnsi="Arial" w:cs="Arial"/>
          <w:szCs w:val="24"/>
        </w:rPr>
        <w:t>eligible</w:t>
      </w:r>
      <w:r>
        <w:rPr>
          <w:rFonts w:ascii="Arial" w:hAnsi="Arial" w:cs="Arial"/>
          <w:szCs w:val="24"/>
        </w:rPr>
        <w:t xml:space="preserve">, particularly </w:t>
      </w:r>
      <w:r w:rsidR="000765AE">
        <w:rPr>
          <w:rFonts w:ascii="Arial" w:hAnsi="Arial" w:cs="Arial"/>
          <w:szCs w:val="24"/>
        </w:rPr>
        <w:t>employees</w:t>
      </w:r>
      <w:r>
        <w:rPr>
          <w:rFonts w:ascii="Arial" w:hAnsi="Arial" w:cs="Arial"/>
          <w:szCs w:val="24"/>
        </w:rPr>
        <w:t xml:space="preserve"> who are union employees, is simply not a valid comparison.  Second, moving the target compensation level for any group of employees by more than 10</w:t>
      </w:r>
      <w:r w:rsidR="002519CA">
        <w:rPr>
          <w:rFonts w:ascii="Arial" w:hAnsi="Arial" w:cs="Arial"/>
          <w:szCs w:val="24"/>
        </w:rPr>
        <w:t xml:space="preserve"> percent</w:t>
      </w:r>
      <w:r w:rsidR="00881404">
        <w:rPr>
          <w:rFonts w:ascii="Arial" w:hAnsi="Arial" w:cs="Arial"/>
          <w:szCs w:val="24"/>
        </w:rPr>
        <w:t xml:space="preserve"> would be counterproductive and </w:t>
      </w:r>
      <w:r>
        <w:rPr>
          <w:rFonts w:ascii="Arial" w:hAnsi="Arial" w:cs="Arial"/>
          <w:szCs w:val="24"/>
        </w:rPr>
        <w:t xml:space="preserve">reducing it from </w:t>
      </w:r>
      <w:r w:rsidR="00881404">
        <w:rPr>
          <w:rFonts w:ascii="Arial" w:hAnsi="Arial" w:cs="Arial"/>
          <w:szCs w:val="24"/>
        </w:rPr>
        <w:t xml:space="preserve">slightly above the </w:t>
      </w:r>
      <w:r>
        <w:rPr>
          <w:rFonts w:ascii="Arial" w:hAnsi="Arial" w:cs="Arial"/>
          <w:szCs w:val="24"/>
        </w:rPr>
        <w:t>market</w:t>
      </w:r>
      <w:r w:rsidR="00881404">
        <w:rPr>
          <w:rFonts w:ascii="Arial" w:hAnsi="Arial" w:cs="Arial"/>
          <w:szCs w:val="24"/>
        </w:rPr>
        <w:t xml:space="preserve"> median</w:t>
      </w:r>
      <w:r>
        <w:rPr>
          <w:rFonts w:ascii="Arial" w:hAnsi="Arial" w:cs="Arial"/>
          <w:szCs w:val="24"/>
        </w:rPr>
        <w:t xml:space="preserve"> to below market for this group of employees would be particularly counterproductive.</w:t>
      </w:r>
    </w:p>
    <w:p w:rsidR="00B406D2" w:rsidRDefault="00B406D2" w:rsidP="000C210F">
      <w:pPr>
        <w:spacing w:line="480" w:lineRule="atLeast"/>
        <w:ind w:left="720" w:hanging="720"/>
        <w:rPr>
          <w:rFonts w:ascii="Arial" w:hAnsi="Arial" w:cs="Arial"/>
          <w:szCs w:val="24"/>
        </w:rPr>
      </w:pPr>
    </w:p>
    <w:p w:rsidR="00B406D2" w:rsidRDefault="00B406D2"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r>
      <w:r w:rsidR="001B06FF">
        <w:rPr>
          <w:rFonts w:ascii="Arial" w:hAnsi="Arial" w:cs="Arial"/>
          <w:szCs w:val="24"/>
        </w:rPr>
        <w:t>In regard to your first concern, i</w:t>
      </w:r>
      <w:r>
        <w:rPr>
          <w:rFonts w:ascii="Arial" w:hAnsi="Arial" w:cs="Arial"/>
          <w:szCs w:val="24"/>
        </w:rPr>
        <w:t xml:space="preserve">t was </w:t>
      </w:r>
      <w:r w:rsidR="00E1112B">
        <w:rPr>
          <w:rFonts w:ascii="Arial" w:hAnsi="Arial" w:cs="Arial"/>
          <w:szCs w:val="24"/>
        </w:rPr>
        <w:t>Ms.</w:t>
      </w:r>
      <w:r>
        <w:rPr>
          <w:rFonts w:ascii="Arial" w:hAnsi="Arial" w:cs="Arial"/>
          <w:szCs w:val="24"/>
        </w:rPr>
        <w:t xml:space="preserve"> Kilcoyne’s exhibit that showed each of these groups of employees relative to </w:t>
      </w:r>
      <w:r w:rsidR="000765AE">
        <w:rPr>
          <w:rFonts w:ascii="Arial" w:hAnsi="Arial" w:cs="Arial"/>
          <w:szCs w:val="24"/>
        </w:rPr>
        <w:t>the</w:t>
      </w:r>
      <w:r>
        <w:rPr>
          <w:rFonts w:ascii="Arial" w:hAnsi="Arial" w:cs="Arial"/>
          <w:szCs w:val="24"/>
        </w:rPr>
        <w:t xml:space="preserve"> market median.  How can you say it is inappropriate to compare one group to the other?</w:t>
      </w:r>
    </w:p>
    <w:p w:rsidR="001B06FF" w:rsidRDefault="00B406D2"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The purpose of the </w:t>
      </w:r>
      <w:r w:rsidR="000765AE">
        <w:rPr>
          <w:rFonts w:ascii="Arial" w:hAnsi="Arial" w:cs="Arial"/>
          <w:szCs w:val="24"/>
        </w:rPr>
        <w:t>comparison</w:t>
      </w:r>
      <w:r>
        <w:rPr>
          <w:rFonts w:ascii="Arial" w:hAnsi="Arial" w:cs="Arial"/>
          <w:szCs w:val="24"/>
        </w:rPr>
        <w:t xml:space="preserve"> in this or any other </w:t>
      </w:r>
      <w:r w:rsidR="00E872C0">
        <w:rPr>
          <w:rFonts w:ascii="Arial" w:hAnsi="Arial" w:cs="Arial"/>
          <w:szCs w:val="24"/>
        </w:rPr>
        <w:t xml:space="preserve">compensation </w:t>
      </w:r>
      <w:r>
        <w:rPr>
          <w:rFonts w:ascii="Arial" w:hAnsi="Arial" w:cs="Arial"/>
          <w:szCs w:val="24"/>
        </w:rPr>
        <w:t xml:space="preserve">market assessment is between the group in question and the market median.  What we are attempting to discern is how Gulf’s </w:t>
      </w:r>
      <w:r w:rsidR="000765AE">
        <w:rPr>
          <w:rFonts w:ascii="Arial" w:hAnsi="Arial" w:cs="Arial"/>
          <w:szCs w:val="24"/>
        </w:rPr>
        <w:t>compensation for</w:t>
      </w:r>
      <w:r>
        <w:rPr>
          <w:rFonts w:ascii="Arial" w:hAnsi="Arial" w:cs="Arial"/>
          <w:szCs w:val="24"/>
        </w:rPr>
        <w:t xml:space="preserve"> a particular group of </w:t>
      </w:r>
      <w:r w:rsidR="000765AE">
        <w:rPr>
          <w:rFonts w:ascii="Arial" w:hAnsi="Arial" w:cs="Arial"/>
          <w:szCs w:val="24"/>
        </w:rPr>
        <w:t xml:space="preserve">Gulf </w:t>
      </w:r>
      <w:r>
        <w:rPr>
          <w:rFonts w:ascii="Arial" w:hAnsi="Arial" w:cs="Arial"/>
          <w:szCs w:val="24"/>
        </w:rPr>
        <w:t xml:space="preserve">employees compares to </w:t>
      </w:r>
      <w:r w:rsidR="00E872C0">
        <w:rPr>
          <w:rFonts w:ascii="Arial" w:hAnsi="Arial" w:cs="Arial"/>
          <w:szCs w:val="24"/>
        </w:rPr>
        <w:t>other similar positions in the market</w:t>
      </w:r>
      <w:r>
        <w:rPr>
          <w:rFonts w:ascii="Arial" w:hAnsi="Arial" w:cs="Arial"/>
          <w:szCs w:val="24"/>
        </w:rPr>
        <w:t>.  We are not m</w:t>
      </w:r>
      <w:r w:rsidR="008865AC">
        <w:rPr>
          <w:rFonts w:ascii="Arial" w:hAnsi="Arial" w:cs="Arial"/>
          <w:szCs w:val="24"/>
        </w:rPr>
        <w:t xml:space="preserve">easuring how the compensation </w:t>
      </w:r>
      <w:r>
        <w:rPr>
          <w:rFonts w:ascii="Arial" w:hAnsi="Arial" w:cs="Arial"/>
          <w:szCs w:val="24"/>
        </w:rPr>
        <w:t>of various groups of Gulf employees compare</w:t>
      </w:r>
      <w:r w:rsidR="008865AC">
        <w:rPr>
          <w:rFonts w:ascii="Arial" w:hAnsi="Arial" w:cs="Arial"/>
          <w:szCs w:val="24"/>
        </w:rPr>
        <w:t>s</w:t>
      </w:r>
      <w:r>
        <w:rPr>
          <w:rFonts w:ascii="Arial" w:hAnsi="Arial" w:cs="Arial"/>
          <w:szCs w:val="24"/>
        </w:rPr>
        <w:t xml:space="preserve"> to each other</w:t>
      </w:r>
      <w:r w:rsidR="00E872C0">
        <w:rPr>
          <w:rFonts w:ascii="Arial" w:hAnsi="Arial" w:cs="Arial"/>
          <w:szCs w:val="24"/>
        </w:rPr>
        <w:t xml:space="preserve"> due to the fact that the skills to perform the jobs in each group may not be comparable</w:t>
      </w:r>
      <w:r>
        <w:rPr>
          <w:rFonts w:ascii="Arial" w:hAnsi="Arial" w:cs="Arial"/>
          <w:szCs w:val="24"/>
        </w:rPr>
        <w:t xml:space="preserve">.  </w:t>
      </w:r>
      <w:r w:rsidR="00E872C0">
        <w:rPr>
          <w:rFonts w:ascii="Arial" w:hAnsi="Arial" w:cs="Arial"/>
          <w:szCs w:val="24"/>
        </w:rPr>
        <w:t xml:space="preserve">The goal is to appropriately </w:t>
      </w:r>
      <w:r w:rsidR="003A6DFE">
        <w:rPr>
          <w:rFonts w:ascii="Arial" w:hAnsi="Arial" w:cs="Arial"/>
          <w:szCs w:val="24"/>
        </w:rPr>
        <w:t xml:space="preserve">compare the responsibilities of each position to similar positions in the market </w:t>
      </w:r>
      <w:r w:rsidR="00E872C0">
        <w:rPr>
          <w:rFonts w:ascii="Arial" w:hAnsi="Arial" w:cs="Arial"/>
          <w:szCs w:val="24"/>
        </w:rPr>
        <w:t>in order to appropriately compensate employees compared to our competitors for talent in the market.</w:t>
      </w:r>
    </w:p>
    <w:p w:rsidR="00677255" w:rsidRDefault="00677255" w:rsidP="000C210F">
      <w:pPr>
        <w:spacing w:line="480" w:lineRule="atLeast"/>
        <w:ind w:left="720" w:hanging="720"/>
        <w:rPr>
          <w:rFonts w:ascii="Arial" w:hAnsi="Arial" w:cs="Arial"/>
          <w:szCs w:val="24"/>
        </w:rPr>
      </w:pPr>
    </w:p>
    <w:p w:rsidR="001230FC" w:rsidRDefault="001230FC" w:rsidP="001230FC">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In regard to your second concern, what was the import of moving the compensation target for employees eligible for long-term compensation by 10.9 percent?</w:t>
      </w:r>
    </w:p>
    <w:p w:rsidR="00BF4325" w:rsidRDefault="001B06FF"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 xml:space="preserve">Such a decision immediately makes Gulf less attractive to this critically important group of employees.  It removes the only </w:t>
      </w:r>
      <w:r w:rsidR="000765AE">
        <w:rPr>
          <w:rFonts w:ascii="Arial" w:hAnsi="Arial" w:cs="Arial"/>
          <w:szCs w:val="24"/>
        </w:rPr>
        <w:t>element</w:t>
      </w:r>
      <w:r>
        <w:rPr>
          <w:rFonts w:ascii="Arial" w:hAnsi="Arial" w:cs="Arial"/>
          <w:szCs w:val="24"/>
        </w:rPr>
        <w:t xml:space="preserve"> of compensation that </w:t>
      </w:r>
      <w:r w:rsidR="003E50FA">
        <w:rPr>
          <w:rFonts w:ascii="Arial" w:hAnsi="Arial" w:cs="Arial"/>
          <w:szCs w:val="24"/>
        </w:rPr>
        <w:t xml:space="preserve">is designed to encourage </w:t>
      </w:r>
      <w:r w:rsidR="00E72627">
        <w:rPr>
          <w:rFonts w:ascii="Arial" w:hAnsi="Arial" w:cs="Arial"/>
          <w:szCs w:val="24"/>
        </w:rPr>
        <w:t xml:space="preserve">long-term considerations, </w:t>
      </w:r>
      <w:r>
        <w:rPr>
          <w:rFonts w:ascii="Arial" w:hAnsi="Arial" w:cs="Arial"/>
          <w:szCs w:val="24"/>
        </w:rPr>
        <w:t>reduces total com</w:t>
      </w:r>
      <w:r w:rsidR="00E72627">
        <w:rPr>
          <w:rFonts w:ascii="Arial" w:hAnsi="Arial" w:cs="Arial"/>
          <w:szCs w:val="24"/>
        </w:rPr>
        <w:t>pensation by almost 11</w:t>
      </w:r>
      <w:r w:rsidR="003307FD">
        <w:rPr>
          <w:rFonts w:ascii="Arial" w:hAnsi="Arial" w:cs="Arial"/>
          <w:szCs w:val="24"/>
        </w:rPr>
        <w:t xml:space="preserve"> percent</w:t>
      </w:r>
      <w:r w:rsidR="00E72627">
        <w:rPr>
          <w:rFonts w:ascii="Arial" w:hAnsi="Arial" w:cs="Arial"/>
          <w:szCs w:val="24"/>
        </w:rPr>
        <w:t xml:space="preserve">, and </w:t>
      </w:r>
      <w:r>
        <w:rPr>
          <w:rFonts w:ascii="Arial" w:hAnsi="Arial" w:cs="Arial"/>
          <w:szCs w:val="24"/>
        </w:rPr>
        <w:t xml:space="preserve">moves the compensation level for this group from </w:t>
      </w:r>
      <w:r w:rsidR="00BE6EA6">
        <w:rPr>
          <w:rFonts w:ascii="Arial" w:hAnsi="Arial" w:cs="Arial"/>
          <w:szCs w:val="24"/>
        </w:rPr>
        <w:t xml:space="preserve">slightly </w:t>
      </w:r>
      <w:r>
        <w:rPr>
          <w:rFonts w:ascii="Arial" w:hAnsi="Arial" w:cs="Arial"/>
          <w:szCs w:val="24"/>
        </w:rPr>
        <w:t xml:space="preserve">above market to below market.  In short, it makes Gulf far less competitive and challenges Gulf’s ability to retain the employees it needs most to maintain its customer </w:t>
      </w:r>
      <w:r w:rsidR="000765AE">
        <w:rPr>
          <w:rFonts w:ascii="Arial" w:hAnsi="Arial" w:cs="Arial"/>
          <w:szCs w:val="24"/>
        </w:rPr>
        <w:t>accountability</w:t>
      </w:r>
      <w:r>
        <w:rPr>
          <w:rFonts w:ascii="Arial" w:hAnsi="Arial" w:cs="Arial"/>
          <w:szCs w:val="24"/>
        </w:rPr>
        <w:t>.</w:t>
      </w:r>
      <w:r w:rsidR="00BF4325">
        <w:rPr>
          <w:rFonts w:ascii="Arial" w:hAnsi="Arial" w:cs="Arial"/>
          <w:szCs w:val="24"/>
        </w:rPr>
        <w:t xml:space="preserve">  It increases Gulf’s </w:t>
      </w:r>
      <w:r w:rsidR="000765AE">
        <w:rPr>
          <w:rFonts w:ascii="Arial" w:hAnsi="Arial" w:cs="Arial"/>
          <w:szCs w:val="24"/>
        </w:rPr>
        <w:t>prospects</w:t>
      </w:r>
      <w:r w:rsidR="00BF4325">
        <w:rPr>
          <w:rFonts w:ascii="Arial" w:hAnsi="Arial" w:cs="Arial"/>
          <w:szCs w:val="24"/>
        </w:rPr>
        <w:t xml:space="preserve"> of</w:t>
      </w:r>
      <w:r w:rsidR="00BE6EA6">
        <w:rPr>
          <w:rFonts w:ascii="Arial" w:hAnsi="Arial" w:cs="Arial"/>
          <w:szCs w:val="24"/>
        </w:rPr>
        <w:t xml:space="preserve"> lo</w:t>
      </w:r>
      <w:r w:rsidR="000C3E67">
        <w:rPr>
          <w:rFonts w:ascii="Arial" w:hAnsi="Arial" w:cs="Arial"/>
          <w:szCs w:val="24"/>
        </w:rPr>
        <w:t xml:space="preserve">sing these employees, who provide a wealth of experience, knowledge, and skill in providing </w:t>
      </w:r>
      <w:r w:rsidR="002845B8">
        <w:rPr>
          <w:rFonts w:ascii="Arial" w:hAnsi="Arial" w:cs="Arial"/>
          <w:szCs w:val="24"/>
        </w:rPr>
        <w:t xml:space="preserve">safe and reliable </w:t>
      </w:r>
      <w:r w:rsidR="000C3E67">
        <w:rPr>
          <w:rFonts w:ascii="Arial" w:hAnsi="Arial" w:cs="Arial"/>
          <w:szCs w:val="24"/>
        </w:rPr>
        <w:t>electric service to our customers</w:t>
      </w:r>
      <w:r w:rsidR="00BF4325">
        <w:rPr>
          <w:rFonts w:ascii="Arial" w:hAnsi="Arial" w:cs="Arial"/>
          <w:szCs w:val="24"/>
        </w:rPr>
        <w:t>.</w:t>
      </w:r>
    </w:p>
    <w:p w:rsidR="00BF4325" w:rsidRDefault="00BF4325" w:rsidP="000C210F">
      <w:pPr>
        <w:spacing w:line="480" w:lineRule="atLeast"/>
        <w:ind w:left="720" w:hanging="720"/>
        <w:rPr>
          <w:rFonts w:ascii="Arial" w:hAnsi="Arial" w:cs="Arial"/>
          <w:szCs w:val="24"/>
        </w:rPr>
      </w:pPr>
    </w:p>
    <w:p w:rsidR="000C3E67" w:rsidRDefault="00BF4325" w:rsidP="000C210F">
      <w:pPr>
        <w:spacing w:line="480" w:lineRule="atLeast"/>
        <w:ind w:left="720" w:hanging="720"/>
        <w:rPr>
          <w:rFonts w:ascii="Arial" w:hAnsi="Arial" w:cs="Arial"/>
          <w:szCs w:val="24"/>
        </w:rPr>
      </w:pPr>
      <w:r>
        <w:rPr>
          <w:rFonts w:ascii="Arial" w:hAnsi="Arial" w:cs="Arial"/>
          <w:szCs w:val="24"/>
        </w:rPr>
        <w:t>Q</w:t>
      </w:r>
      <w:r w:rsidR="00247C46">
        <w:rPr>
          <w:rFonts w:ascii="Arial" w:hAnsi="Arial" w:cs="Arial"/>
          <w:szCs w:val="24"/>
        </w:rPr>
        <w:t>.</w:t>
      </w:r>
      <w:r>
        <w:rPr>
          <w:rFonts w:ascii="Arial" w:hAnsi="Arial" w:cs="Arial"/>
          <w:szCs w:val="24"/>
        </w:rPr>
        <w:tab/>
        <w:t>But, Mr. Garvie, the Commission did not say Gulf could not pay this type of compensation</w:t>
      </w:r>
      <w:r w:rsidR="00247C46">
        <w:rPr>
          <w:rFonts w:ascii="Arial" w:hAnsi="Arial" w:cs="Arial"/>
          <w:szCs w:val="24"/>
        </w:rPr>
        <w:t>;</w:t>
      </w:r>
      <w:r>
        <w:rPr>
          <w:rFonts w:ascii="Arial" w:hAnsi="Arial" w:cs="Arial"/>
          <w:szCs w:val="24"/>
        </w:rPr>
        <w:t xml:space="preserve"> it only said that this type of compensation would not be included in rates.  Couldn’t Gulf continue to pay this type of compensation if it is so important?</w:t>
      </w:r>
    </w:p>
    <w:p w:rsidR="001B06FF" w:rsidRDefault="00BF4325"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000C3E67">
        <w:rPr>
          <w:rFonts w:ascii="Arial" w:hAnsi="Arial" w:cs="Arial"/>
          <w:szCs w:val="24"/>
        </w:rPr>
        <w:t>Long</w:t>
      </w:r>
      <w:r>
        <w:rPr>
          <w:rFonts w:ascii="Arial" w:hAnsi="Arial" w:cs="Arial"/>
          <w:szCs w:val="24"/>
        </w:rPr>
        <w:t>-term at-risk compensation is a legitimate and necessary cost of providing service to customers.  It is intentionally designed into the compensation p</w:t>
      </w:r>
      <w:r w:rsidR="000C3E67">
        <w:rPr>
          <w:rFonts w:ascii="Arial" w:hAnsi="Arial" w:cs="Arial"/>
          <w:szCs w:val="24"/>
        </w:rPr>
        <w:t xml:space="preserve">rogram for a group of employees </w:t>
      </w:r>
      <w:r>
        <w:rPr>
          <w:rFonts w:ascii="Arial" w:hAnsi="Arial" w:cs="Arial"/>
          <w:szCs w:val="24"/>
        </w:rPr>
        <w:t>that</w:t>
      </w:r>
      <w:r w:rsidR="000C3E67">
        <w:rPr>
          <w:rFonts w:ascii="Arial" w:hAnsi="Arial" w:cs="Arial"/>
          <w:szCs w:val="24"/>
        </w:rPr>
        <w:t xml:space="preserve"> are critical to the long-term success of the Company and through their </w:t>
      </w:r>
      <w:r w:rsidR="00D2465A">
        <w:rPr>
          <w:rFonts w:ascii="Arial" w:hAnsi="Arial" w:cs="Arial"/>
          <w:szCs w:val="24"/>
        </w:rPr>
        <w:t>judgment</w:t>
      </w:r>
      <w:r w:rsidR="000C3E67">
        <w:rPr>
          <w:rFonts w:ascii="Arial" w:hAnsi="Arial" w:cs="Arial"/>
          <w:szCs w:val="24"/>
        </w:rPr>
        <w:t xml:space="preserve"> and decisions could have a major impact on the customer.  I</w:t>
      </w:r>
      <w:r>
        <w:rPr>
          <w:rFonts w:ascii="Arial" w:hAnsi="Arial" w:cs="Arial"/>
          <w:szCs w:val="24"/>
        </w:rPr>
        <w:t>t is very important for Gulf to be able to attract and retain</w:t>
      </w:r>
      <w:r w:rsidR="000C3E67">
        <w:rPr>
          <w:rFonts w:ascii="Arial" w:hAnsi="Arial" w:cs="Arial"/>
          <w:szCs w:val="24"/>
        </w:rPr>
        <w:t xml:space="preserve"> this group of employees</w:t>
      </w:r>
      <w:r>
        <w:rPr>
          <w:rFonts w:ascii="Arial" w:hAnsi="Arial" w:cs="Arial"/>
          <w:szCs w:val="24"/>
        </w:rPr>
        <w:t xml:space="preserve">.  My limited understanding of ratemaking is that it is intended to cover the reasonable costs of delivering service.  These costs are reasonable; indeed, they are necessary and </w:t>
      </w:r>
      <w:r w:rsidR="000765AE">
        <w:rPr>
          <w:rFonts w:ascii="Arial" w:hAnsi="Arial" w:cs="Arial"/>
          <w:szCs w:val="24"/>
        </w:rPr>
        <w:t>desirable</w:t>
      </w:r>
      <w:r>
        <w:rPr>
          <w:rFonts w:ascii="Arial" w:hAnsi="Arial" w:cs="Arial"/>
          <w:szCs w:val="24"/>
        </w:rPr>
        <w:t>, and I see no value in suggesting they no longer be paid by disallowing them for ratemaking purposes.</w:t>
      </w:r>
      <w:r w:rsidR="001B06FF">
        <w:rPr>
          <w:rFonts w:ascii="Arial" w:hAnsi="Arial" w:cs="Arial"/>
          <w:szCs w:val="24"/>
        </w:rPr>
        <w:t xml:space="preserve"> </w:t>
      </w:r>
    </w:p>
    <w:p w:rsidR="008B55C3" w:rsidRDefault="008B55C3"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What were the specific long-term at-risk compensation programs for which the costs were disallowed in Gulf’s last rate case?</w:t>
      </w:r>
    </w:p>
    <w:p w:rsidR="00052CCB" w:rsidRDefault="008B55C3" w:rsidP="000C210F">
      <w:pPr>
        <w:tabs>
          <w:tab w:val="left" w:pos="8640"/>
        </w:tabs>
        <w:spacing w:line="480" w:lineRule="atLeast"/>
        <w:ind w:left="720" w:hanging="720"/>
        <w:rPr>
          <w:rFonts w:ascii="Arial" w:hAnsi="Arial" w:cs="Arial"/>
          <w:szCs w:val="24"/>
        </w:rPr>
      </w:pPr>
      <w:r>
        <w:rPr>
          <w:rFonts w:ascii="Arial" w:hAnsi="Arial" w:cs="Arial"/>
          <w:szCs w:val="24"/>
        </w:rPr>
        <w:t>A.</w:t>
      </w:r>
      <w:r w:rsidR="006838DC">
        <w:rPr>
          <w:rFonts w:ascii="Arial" w:hAnsi="Arial" w:cs="Arial"/>
          <w:szCs w:val="24"/>
        </w:rPr>
        <w:tab/>
      </w:r>
      <w:r w:rsidR="00052CCB" w:rsidRPr="009A7BB4">
        <w:rPr>
          <w:rFonts w:ascii="Arial" w:hAnsi="Arial" w:cs="Arial"/>
          <w:szCs w:val="24"/>
        </w:rPr>
        <w:t>The three long-term at-risk compensation programs for which rate recovery was disallowed wer</w:t>
      </w:r>
      <w:r w:rsidR="00E900BA">
        <w:rPr>
          <w:rFonts w:ascii="Arial" w:hAnsi="Arial" w:cs="Arial"/>
          <w:szCs w:val="24"/>
        </w:rPr>
        <w:t xml:space="preserve">e Gulf’s Stock Option Expense, Performance Share Program, </w:t>
      </w:r>
      <w:r w:rsidR="00052CCB" w:rsidRPr="009A7BB4">
        <w:rPr>
          <w:rFonts w:ascii="Arial" w:hAnsi="Arial" w:cs="Arial"/>
          <w:szCs w:val="24"/>
        </w:rPr>
        <w:t>and Performance Dividend Program.</w:t>
      </w:r>
    </w:p>
    <w:p w:rsidR="004A6235" w:rsidRPr="009A7BB4" w:rsidRDefault="004A6235" w:rsidP="000C210F">
      <w:pPr>
        <w:tabs>
          <w:tab w:val="left" w:pos="8640"/>
        </w:tabs>
        <w:spacing w:line="480" w:lineRule="atLeast"/>
        <w:ind w:left="720" w:firstLine="20"/>
        <w:rPr>
          <w:rFonts w:ascii="Arial" w:hAnsi="Arial" w:cs="Arial"/>
          <w:szCs w:val="24"/>
        </w:rPr>
      </w:pPr>
    </w:p>
    <w:p w:rsidR="00B85D56" w:rsidRPr="009A7BB4" w:rsidRDefault="00B85D56"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Please describe Gulf’s stock option program.</w:t>
      </w:r>
    </w:p>
    <w:p w:rsidR="00B85D56" w:rsidRPr="009A7BB4" w:rsidRDefault="00B85D56"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Employees with a greater influence ove</w:t>
      </w:r>
      <w:r w:rsidR="005420F1">
        <w:rPr>
          <w:rFonts w:ascii="Arial" w:hAnsi="Arial" w:cs="Arial"/>
          <w:szCs w:val="24"/>
        </w:rPr>
        <w:t>r the long-term success of the C</w:t>
      </w:r>
      <w:r w:rsidRPr="009A7BB4">
        <w:rPr>
          <w:rFonts w:ascii="Arial" w:hAnsi="Arial" w:cs="Arial"/>
          <w:szCs w:val="24"/>
        </w:rPr>
        <w:t xml:space="preserve">ompany receive a portion of their at-risk pay in the form of stock options.  Employees receive a grant of stock options with an exercise price equal to </w:t>
      </w:r>
      <w:r w:rsidR="00E34153">
        <w:rPr>
          <w:rFonts w:ascii="Arial" w:hAnsi="Arial" w:cs="Arial"/>
          <w:szCs w:val="24"/>
        </w:rPr>
        <w:t>the</w:t>
      </w:r>
      <w:r w:rsidRPr="009A7BB4">
        <w:rPr>
          <w:rFonts w:ascii="Arial" w:hAnsi="Arial" w:cs="Arial"/>
          <w:szCs w:val="24"/>
        </w:rPr>
        <w:t xml:space="preserve"> closing price of Southern Company stock on the date the options are granted.  The stock options vest or become exercisable over a three-year period.  The value of stock options is recognized when the current Southern</w:t>
      </w:r>
      <w:r w:rsidR="000C18C7">
        <w:rPr>
          <w:rFonts w:ascii="Arial" w:hAnsi="Arial" w:cs="Arial"/>
          <w:szCs w:val="24"/>
        </w:rPr>
        <w:t xml:space="preserve"> </w:t>
      </w:r>
      <w:r w:rsidRPr="009A7BB4">
        <w:rPr>
          <w:rFonts w:ascii="Arial" w:hAnsi="Arial" w:cs="Arial"/>
          <w:szCs w:val="24"/>
        </w:rPr>
        <w:t xml:space="preserve">Company stock price exceeds the exercise price on the date the options were granted.  If the current stock price is higher than the exercise price, there would be a gain recognized.  If the current stock price is lower than the exercise price, then the stock option has no value.  </w:t>
      </w:r>
    </w:p>
    <w:p w:rsidR="007D471D" w:rsidRDefault="007D471D" w:rsidP="000C210F">
      <w:pPr>
        <w:spacing w:line="480" w:lineRule="atLeast"/>
        <w:ind w:left="720" w:hanging="720"/>
        <w:rPr>
          <w:rFonts w:ascii="Arial" w:hAnsi="Arial" w:cs="Arial"/>
          <w:szCs w:val="24"/>
        </w:rPr>
      </w:pPr>
    </w:p>
    <w:p w:rsidR="00B85D56" w:rsidRPr="009A7BB4" w:rsidRDefault="00B85D56"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Please describe Gulf’s performance share program.</w:t>
      </w:r>
    </w:p>
    <w:p w:rsidR="00295C6E" w:rsidRDefault="00B85D56" w:rsidP="007E514C">
      <w:pPr>
        <w:widowControl w:val="0"/>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Like stock options, employees with a greater influence ove</w:t>
      </w:r>
      <w:r w:rsidR="00B57831">
        <w:rPr>
          <w:rFonts w:ascii="Arial" w:hAnsi="Arial" w:cs="Arial"/>
          <w:szCs w:val="24"/>
        </w:rPr>
        <w:t>r the long-term success of the C</w:t>
      </w:r>
      <w:r w:rsidRPr="009A7BB4">
        <w:rPr>
          <w:rFonts w:ascii="Arial" w:hAnsi="Arial" w:cs="Arial"/>
          <w:szCs w:val="24"/>
        </w:rPr>
        <w:t>ompany receive a portion of their at-risk pay in the form of performance shares.  Employees receive a grant of performance shares at the beginning of a three-year performance period.  Southern Company’s total shareholder return (TSR) relative to the TSR of peer utilities is ranked</w:t>
      </w:r>
      <w:r w:rsidR="00295C6E">
        <w:rPr>
          <w:rFonts w:ascii="Arial" w:hAnsi="Arial" w:cs="Arial"/>
          <w:szCs w:val="24"/>
        </w:rPr>
        <w:t xml:space="preserve"> </w:t>
      </w:r>
      <w:r w:rsidRPr="009A7BB4">
        <w:rPr>
          <w:rFonts w:ascii="Arial" w:hAnsi="Arial" w:cs="Arial"/>
          <w:szCs w:val="24"/>
        </w:rPr>
        <w:t>at the end of the three-year period.  Depending on Southern Company’s TSR rank</w:t>
      </w:r>
      <w:r w:rsidR="00B57831">
        <w:rPr>
          <w:rFonts w:ascii="Arial" w:hAnsi="Arial" w:cs="Arial"/>
          <w:szCs w:val="24"/>
        </w:rPr>
        <w:t>ing, employees may receive 0 percent to 200 percent</w:t>
      </w:r>
      <w:r w:rsidRPr="009A7BB4">
        <w:rPr>
          <w:rFonts w:ascii="Arial" w:hAnsi="Arial" w:cs="Arial"/>
          <w:szCs w:val="24"/>
        </w:rPr>
        <w:t xml:space="preserve"> of the</w:t>
      </w:r>
    </w:p>
    <w:p w:rsidR="00B85D56" w:rsidRPr="009A7BB4" w:rsidRDefault="00295C6E" w:rsidP="007E514C">
      <w:pPr>
        <w:widowControl w:val="0"/>
        <w:spacing w:line="480" w:lineRule="atLeast"/>
        <w:ind w:left="720" w:hanging="720"/>
        <w:rPr>
          <w:rFonts w:ascii="Arial" w:hAnsi="Arial" w:cs="Arial"/>
          <w:szCs w:val="24"/>
        </w:rPr>
      </w:pPr>
      <w:r>
        <w:rPr>
          <w:rFonts w:ascii="Arial" w:hAnsi="Arial" w:cs="Arial"/>
          <w:szCs w:val="24"/>
        </w:rPr>
        <w:tab/>
      </w:r>
      <w:proofErr w:type="gramStart"/>
      <w:r w:rsidR="00B85D56" w:rsidRPr="009A7BB4">
        <w:rPr>
          <w:rFonts w:ascii="Arial" w:hAnsi="Arial" w:cs="Arial"/>
          <w:szCs w:val="24"/>
        </w:rPr>
        <w:t>performance</w:t>
      </w:r>
      <w:proofErr w:type="gramEnd"/>
      <w:r w:rsidR="00B85D56" w:rsidRPr="009A7BB4">
        <w:rPr>
          <w:rFonts w:ascii="Arial" w:hAnsi="Arial" w:cs="Arial"/>
          <w:szCs w:val="24"/>
        </w:rPr>
        <w:t xml:space="preserve"> shares granted at the beginning of the period in actual shares of Southern Company stock.</w:t>
      </w:r>
    </w:p>
    <w:p w:rsidR="005D2A22" w:rsidRDefault="005D2A22" w:rsidP="000C210F">
      <w:pPr>
        <w:spacing w:line="480" w:lineRule="atLeast"/>
        <w:ind w:left="720" w:hanging="720"/>
        <w:rPr>
          <w:rFonts w:ascii="Arial" w:hAnsi="Arial" w:cs="Arial"/>
          <w:szCs w:val="24"/>
        </w:rPr>
      </w:pPr>
    </w:p>
    <w:p w:rsidR="001F473E" w:rsidRDefault="00D8266C" w:rsidP="000C210F">
      <w:pPr>
        <w:spacing w:line="480" w:lineRule="atLeast"/>
        <w:ind w:left="720" w:hanging="720"/>
        <w:rPr>
          <w:rFonts w:ascii="Arial" w:hAnsi="Arial" w:cs="Arial"/>
          <w:szCs w:val="24"/>
        </w:rPr>
      </w:pPr>
      <w:r>
        <w:rPr>
          <w:rFonts w:ascii="Arial" w:hAnsi="Arial" w:cs="Arial"/>
          <w:szCs w:val="24"/>
        </w:rPr>
        <w:t>Q.</w:t>
      </w:r>
      <w:r w:rsidR="001F473E" w:rsidRPr="009A7BB4">
        <w:rPr>
          <w:rFonts w:ascii="Arial" w:hAnsi="Arial" w:cs="Arial"/>
          <w:szCs w:val="24"/>
        </w:rPr>
        <w:tab/>
        <w:t>Please describe Gulf’s Performance Dividend Program.</w:t>
      </w:r>
    </w:p>
    <w:p w:rsidR="001F473E" w:rsidRPr="009A7BB4" w:rsidRDefault="004D1CC6"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t>This program is no</w:t>
      </w:r>
      <w:r w:rsidRPr="009A7BB4">
        <w:rPr>
          <w:rFonts w:ascii="Arial" w:hAnsi="Arial" w:cs="Arial"/>
          <w:szCs w:val="24"/>
        </w:rPr>
        <w:t xml:space="preserve"> longer a part of Gulf’s total compensation plan.  There</w:t>
      </w:r>
      <w:r w:rsidR="007D471D">
        <w:rPr>
          <w:rFonts w:ascii="Arial" w:hAnsi="Arial" w:cs="Arial"/>
          <w:szCs w:val="24"/>
        </w:rPr>
        <w:t xml:space="preserve"> </w:t>
      </w:r>
      <w:r w:rsidR="001F473E" w:rsidRPr="009A7BB4">
        <w:rPr>
          <w:rFonts w:ascii="Arial" w:hAnsi="Arial" w:cs="Arial"/>
          <w:szCs w:val="24"/>
        </w:rPr>
        <w:t>were some costs associated with the pla</w:t>
      </w:r>
      <w:r>
        <w:rPr>
          <w:rFonts w:ascii="Arial" w:hAnsi="Arial" w:cs="Arial"/>
          <w:szCs w:val="24"/>
        </w:rPr>
        <w:t xml:space="preserve">n in Gulf’s last rate case, but </w:t>
      </w:r>
      <w:r w:rsidR="001F473E" w:rsidRPr="009A7BB4">
        <w:rPr>
          <w:rFonts w:ascii="Arial" w:hAnsi="Arial" w:cs="Arial"/>
          <w:szCs w:val="24"/>
        </w:rPr>
        <w:t>there are no projected costs for the program in this rate case.</w:t>
      </w:r>
    </w:p>
    <w:p w:rsidR="00F65166" w:rsidRPr="009A7BB4" w:rsidRDefault="00F65166" w:rsidP="000C210F">
      <w:pPr>
        <w:spacing w:line="480" w:lineRule="atLeast"/>
        <w:rPr>
          <w:rFonts w:ascii="Arial" w:hAnsi="Arial" w:cs="Arial"/>
          <w:szCs w:val="24"/>
        </w:rPr>
      </w:pPr>
    </w:p>
    <w:p w:rsidR="000C3E67" w:rsidRDefault="00B85D56"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r>
      <w:r w:rsidR="0024023D" w:rsidRPr="009A7BB4">
        <w:rPr>
          <w:rFonts w:ascii="Arial" w:hAnsi="Arial" w:cs="Arial"/>
          <w:szCs w:val="24"/>
        </w:rPr>
        <w:t>Mr. Garvie, i</w:t>
      </w:r>
      <w:r w:rsidRPr="009A7BB4">
        <w:rPr>
          <w:rFonts w:ascii="Arial" w:hAnsi="Arial" w:cs="Arial"/>
          <w:szCs w:val="24"/>
        </w:rPr>
        <w:t>n light of the Commission’s disallowance of long-term at-risk variable compensation programs in the last rate case, why is Gulf seeking recovery for such programs in this case?</w:t>
      </w:r>
      <w:r w:rsidR="008B56A5" w:rsidRPr="008B56A5">
        <w:rPr>
          <w:rFonts w:ascii="Arial" w:hAnsi="Arial" w:cs="Arial"/>
          <w:szCs w:val="24"/>
        </w:rPr>
        <w:t xml:space="preserve"> </w:t>
      </w:r>
    </w:p>
    <w:p w:rsidR="0024023D" w:rsidRDefault="00B37C66" w:rsidP="000C210F">
      <w:pPr>
        <w:spacing w:line="480" w:lineRule="atLeast"/>
        <w:ind w:left="720" w:hanging="720"/>
        <w:rPr>
          <w:rFonts w:ascii="Arial" w:hAnsi="Arial" w:cs="Arial"/>
          <w:szCs w:val="24"/>
        </w:rPr>
      </w:pPr>
      <w:r w:rsidRPr="009A7BB4">
        <w:rPr>
          <w:rFonts w:ascii="Arial" w:hAnsi="Arial" w:cs="Arial"/>
          <w:szCs w:val="24"/>
        </w:rPr>
        <w:t>A.</w:t>
      </w:r>
      <w:r w:rsidRPr="009A7BB4">
        <w:rPr>
          <w:rFonts w:ascii="Arial" w:hAnsi="Arial" w:cs="Arial"/>
          <w:szCs w:val="24"/>
        </w:rPr>
        <w:tab/>
        <w:t>Based upon our understanding of the markets in which we compete</w:t>
      </w:r>
      <w:r w:rsidR="00E3336F">
        <w:rPr>
          <w:rFonts w:ascii="Arial" w:hAnsi="Arial" w:cs="Arial"/>
          <w:szCs w:val="24"/>
        </w:rPr>
        <w:t xml:space="preserve"> </w:t>
      </w:r>
      <w:r w:rsidR="0024023D" w:rsidRPr="009A7BB4">
        <w:rPr>
          <w:rFonts w:ascii="Arial" w:hAnsi="Arial" w:cs="Arial"/>
          <w:szCs w:val="24"/>
        </w:rPr>
        <w:t>for employees as well as the advice of recognized third-party compensation consultants, Gulf needs these two long-term at-risk compensation programs to be market competitive.  Other</w:t>
      </w:r>
      <w:r w:rsidR="00E900BA">
        <w:rPr>
          <w:rFonts w:ascii="Arial" w:hAnsi="Arial" w:cs="Arial"/>
          <w:szCs w:val="24"/>
        </w:rPr>
        <w:t xml:space="preserve"> utilities </w:t>
      </w:r>
      <w:r w:rsidR="008B55C3">
        <w:rPr>
          <w:rFonts w:ascii="Arial" w:hAnsi="Arial" w:cs="Arial"/>
          <w:szCs w:val="24"/>
        </w:rPr>
        <w:t xml:space="preserve">and </w:t>
      </w:r>
      <w:r w:rsidR="0024023D" w:rsidRPr="009A7BB4">
        <w:rPr>
          <w:rFonts w:ascii="Arial" w:hAnsi="Arial" w:cs="Arial"/>
          <w:szCs w:val="24"/>
        </w:rPr>
        <w:t>other major employers wit</w:t>
      </w:r>
      <w:r w:rsidR="00E900BA">
        <w:rPr>
          <w:rFonts w:ascii="Arial" w:hAnsi="Arial" w:cs="Arial"/>
          <w:szCs w:val="24"/>
        </w:rPr>
        <w:t xml:space="preserve">h whom we compete for employees </w:t>
      </w:r>
      <w:r w:rsidR="00A42E23">
        <w:rPr>
          <w:rFonts w:ascii="Arial" w:hAnsi="Arial" w:cs="Arial"/>
          <w:szCs w:val="24"/>
        </w:rPr>
        <w:t>use such programs</w:t>
      </w:r>
      <w:r w:rsidR="007B5A44">
        <w:rPr>
          <w:rFonts w:ascii="Arial" w:hAnsi="Arial" w:cs="Arial"/>
          <w:szCs w:val="24"/>
        </w:rPr>
        <w:t xml:space="preserve">. </w:t>
      </w:r>
      <w:r w:rsidR="00A42E23">
        <w:rPr>
          <w:rFonts w:ascii="Arial" w:hAnsi="Arial" w:cs="Arial"/>
          <w:szCs w:val="24"/>
        </w:rPr>
        <w:t xml:space="preserve"> </w:t>
      </w:r>
      <w:r w:rsidR="0024023D" w:rsidRPr="009A7BB4">
        <w:rPr>
          <w:rFonts w:ascii="Arial" w:hAnsi="Arial" w:cs="Arial"/>
          <w:szCs w:val="24"/>
        </w:rPr>
        <w:t>Gulf would be at a competitive disad</w:t>
      </w:r>
      <w:r w:rsidR="00D0009B">
        <w:rPr>
          <w:rFonts w:ascii="Arial" w:hAnsi="Arial" w:cs="Arial"/>
          <w:szCs w:val="24"/>
        </w:rPr>
        <w:t xml:space="preserve">vantage in attracting, engaging, </w:t>
      </w:r>
      <w:r w:rsidR="0024023D" w:rsidRPr="009A7BB4">
        <w:rPr>
          <w:rFonts w:ascii="Arial" w:hAnsi="Arial" w:cs="Arial"/>
          <w:szCs w:val="24"/>
        </w:rPr>
        <w:t>and retaining employees if we did not offer comparable programs.</w:t>
      </w:r>
    </w:p>
    <w:p w:rsidR="00C87687" w:rsidRDefault="00C87687" w:rsidP="000C210F">
      <w:pPr>
        <w:spacing w:line="480" w:lineRule="atLeast"/>
        <w:ind w:left="720" w:hanging="720"/>
        <w:rPr>
          <w:rFonts w:ascii="Arial" w:hAnsi="Arial" w:cs="Arial"/>
          <w:szCs w:val="24"/>
        </w:rPr>
      </w:pPr>
    </w:p>
    <w:p w:rsidR="00D348E3" w:rsidRDefault="00E12F63" w:rsidP="00877C2B">
      <w:pPr>
        <w:spacing w:line="480" w:lineRule="atLeast"/>
        <w:ind w:left="720"/>
        <w:rPr>
          <w:rFonts w:ascii="Arial" w:hAnsi="Arial" w:cs="Arial"/>
          <w:szCs w:val="24"/>
        </w:rPr>
      </w:pPr>
      <w:r>
        <w:rPr>
          <w:rFonts w:ascii="Arial" w:hAnsi="Arial" w:cs="Arial"/>
          <w:szCs w:val="24"/>
        </w:rPr>
        <w:t xml:space="preserve">Compensation competitiveness aside, this is highly </w:t>
      </w:r>
      <w:r w:rsidR="000765AE">
        <w:rPr>
          <w:rFonts w:ascii="Arial" w:hAnsi="Arial" w:cs="Arial"/>
          <w:szCs w:val="24"/>
        </w:rPr>
        <w:t>desirable</w:t>
      </w:r>
      <w:r>
        <w:rPr>
          <w:rFonts w:ascii="Arial" w:hAnsi="Arial" w:cs="Arial"/>
          <w:szCs w:val="24"/>
        </w:rPr>
        <w:t xml:space="preserve"> compensation element for </w:t>
      </w:r>
      <w:r w:rsidR="0002375D">
        <w:rPr>
          <w:rFonts w:ascii="Arial" w:hAnsi="Arial" w:cs="Arial"/>
          <w:szCs w:val="24"/>
        </w:rPr>
        <w:t xml:space="preserve">this group of employees, who have more impact on customer service and </w:t>
      </w:r>
      <w:r w:rsidR="000765AE">
        <w:rPr>
          <w:rFonts w:ascii="Arial" w:hAnsi="Arial" w:cs="Arial"/>
          <w:szCs w:val="24"/>
        </w:rPr>
        <w:t>satisfaction</w:t>
      </w:r>
      <w:r w:rsidR="0002375D">
        <w:rPr>
          <w:rFonts w:ascii="Arial" w:hAnsi="Arial" w:cs="Arial"/>
          <w:szCs w:val="24"/>
        </w:rPr>
        <w:t xml:space="preserve"> than any other employees</w:t>
      </w:r>
      <w:r>
        <w:rPr>
          <w:rFonts w:ascii="Arial" w:hAnsi="Arial" w:cs="Arial"/>
          <w:szCs w:val="24"/>
        </w:rPr>
        <w:t xml:space="preserve">. </w:t>
      </w:r>
      <w:r w:rsidR="0002375D">
        <w:rPr>
          <w:rFonts w:ascii="Arial" w:hAnsi="Arial" w:cs="Arial"/>
          <w:szCs w:val="24"/>
        </w:rPr>
        <w:t xml:space="preserve">A real </w:t>
      </w:r>
      <w:r w:rsidR="000765AE">
        <w:rPr>
          <w:rFonts w:ascii="Arial" w:hAnsi="Arial" w:cs="Arial"/>
          <w:szCs w:val="24"/>
        </w:rPr>
        <w:t>advantage</w:t>
      </w:r>
      <w:r w:rsidR="0002375D">
        <w:rPr>
          <w:rFonts w:ascii="Arial" w:hAnsi="Arial" w:cs="Arial"/>
          <w:szCs w:val="24"/>
        </w:rPr>
        <w:t xml:space="preserve"> of an at-risk compensation program that has elements of both short-term and long-term financial performance goals is that it does not </w:t>
      </w:r>
      <w:r w:rsidR="00C27A45">
        <w:rPr>
          <w:rFonts w:ascii="Arial" w:hAnsi="Arial" w:cs="Arial"/>
          <w:szCs w:val="24"/>
        </w:rPr>
        <w:t>drive</w:t>
      </w:r>
      <w:r w:rsidR="0002375D">
        <w:rPr>
          <w:rFonts w:ascii="Arial" w:hAnsi="Arial" w:cs="Arial"/>
          <w:szCs w:val="24"/>
        </w:rPr>
        <w:t xml:space="preserve"> employees to make short-term economic decisions that have potential adverse long-term eco</w:t>
      </w:r>
      <w:r w:rsidR="00C27A45">
        <w:rPr>
          <w:rFonts w:ascii="Arial" w:hAnsi="Arial" w:cs="Arial"/>
          <w:szCs w:val="24"/>
        </w:rPr>
        <w:t>nomic consequences.  Driving</w:t>
      </w:r>
      <w:r w:rsidR="0002375D">
        <w:rPr>
          <w:rFonts w:ascii="Arial" w:hAnsi="Arial" w:cs="Arial"/>
          <w:szCs w:val="24"/>
        </w:rPr>
        <w:t xml:space="preserve"> </w:t>
      </w:r>
      <w:r w:rsidR="000765AE">
        <w:rPr>
          <w:rFonts w:ascii="Arial" w:hAnsi="Arial" w:cs="Arial"/>
          <w:szCs w:val="24"/>
        </w:rPr>
        <w:t>employees</w:t>
      </w:r>
      <w:r w:rsidR="0002375D">
        <w:rPr>
          <w:rFonts w:ascii="Arial" w:hAnsi="Arial" w:cs="Arial"/>
          <w:szCs w:val="24"/>
        </w:rPr>
        <w:t xml:space="preserve"> to cut costs in the short-term </w:t>
      </w:r>
      <w:r w:rsidR="000765AE">
        <w:rPr>
          <w:rFonts w:ascii="Arial" w:hAnsi="Arial" w:cs="Arial"/>
          <w:szCs w:val="24"/>
        </w:rPr>
        <w:t xml:space="preserve">may </w:t>
      </w:r>
      <w:r w:rsidR="0002375D">
        <w:rPr>
          <w:rFonts w:ascii="Arial" w:hAnsi="Arial" w:cs="Arial"/>
          <w:szCs w:val="24"/>
        </w:rPr>
        <w:t xml:space="preserve">increase costs that customers will have to pay in the </w:t>
      </w:r>
      <w:r w:rsidR="000765AE">
        <w:rPr>
          <w:rFonts w:ascii="Arial" w:hAnsi="Arial" w:cs="Arial"/>
          <w:szCs w:val="24"/>
        </w:rPr>
        <w:t>long</w:t>
      </w:r>
      <w:r w:rsidR="0002375D">
        <w:rPr>
          <w:rFonts w:ascii="Arial" w:hAnsi="Arial" w:cs="Arial"/>
          <w:szCs w:val="24"/>
        </w:rPr>
        <w:t xml:space="preserve">-term.  That is why having an element of long-term </w:t>
      </w:r>
      <w:r w:rsidR="00572FD5">
        <w:rPr>
          <w:rFonts w:ascii="Arial" w:hAnsi="Arial" w:cs="Arial"/>
          <w:szCs w:val="24"/>
        </w:rPr>
        <w:t xml:space="preserve">at-risk compensation that focuses on </w:t>
      </w:r>
      <w:r w:rsidR="0002375D">
        <w:rPr>
          <w:rFonts w:ascii="Arial" w:hAnsi="Arial" w:cs="Arial"/>
          <w:szCs w:val="24"/>
        </w:rPr>
        <w:t>financial performance ben</w:t>
      </w:r>
      <w:r>
        <w:rPr>
          <w:rFonts w:ascii="Arial" w:hAnsi="Arial" w:cs="Arial"/>
          <w:szCs w:val="24"/>
        </w:rPr>
        <w:t>e</w:t>
      </w:r>
      <w:r w:rsidR="0002375D">
        <w:rPr>
          <w:rFonts w:ascii="Arial" w:hAnsi="Arial" w:cs="Arial"/>
          <w:szCs w:val="24"/>
        </w:rPr>
        <w:t>fits customers.</w:t>
      </w:r>
      <w:r w:rsidR="007D471D">
        <w:rPr>
          <w:rFonts w:ascii="Arial" w:hAnsi="Arial" w:cs="Arial"/>
          <w:szCs w:val="24"/>
        </w:rPr>
        <w:t xml:space="preserve">  L</w:t>
      </w:r>
      <w:r w:rsidR="0002375D">
        <w:rPr>
          <w:rFonts w:ascii="Arial" w:hAnsi="Arial" w:cs="Arial"/>
          <w:szCs w:val="24"/>
        </w:rPr>
        <w:t xml:space="preserve">osing that element </w:t>
      </w:r>
      <w:proofErr w:type="gramStart"/>
      <w:r w:rsidR="0002375D">
        <w:rPr>
          <w:rFonts w:ascii="Arial" w:hAnsi="Arial" w:cs="Arial"/>
          <w:szCs w:val="24"/>
        </w:rPr>
        <w:t xml:space="preserve">of </w:t>
      </w:r>
      <w:r w:rsidR="00C87687">
        <w:rPr>
          <w:rFonts w:ascii="Arial" w:hAnsi="Arial" w:cs="Arial"/>
          <w:szCs w:val="24"/>
        </w:rPr>
        <w:t xml:space="preserve"> c</w:t>
      </w:r>
      <w:r w:rsidR="0002375D">
        <w:rPr>
          <w:rFonts w:ascii="Arial" w:hAnsi="Arial" w:cs="Arial"/>
          <w:szCs w:val="24"/>
        </w:rPr>
        <w:t>ompensation</w:t>
      </w:r>
      <w:proofErr w:type="gramEnd"/>
      <w:r>
        <w:rPr>
          <w:rFonts w:ascii="Arial" w:hAnsi="Arial" w:cs="Arial"/>
          <w:szCs w:val="24"/>
        </w:rPr>
        <w:t xml:space="preserve">, </w:t>
      </w:r>
      <w:r w:rsidR="000765AE">
        <w:rPr>
          <w:rFonts w:ascii="Arial" w:hAnsi="Arial" w:cs="Arial"/>
          <w:szCs w:val="24"/>
        </w:rPr>
        <w:t>particularly</w:t>
      </w:r>
      <w:r>
        <w:rPr>
          <w:rFonts w:ascii="Arial" w:hAnsi="Arial" w:cs="Arial"/>
          <w:szCs w:val="24"/>
        </w:rPr>
        <w:t xml:space="preserve"> for employees who make both short-term and long-term decisions</w:t>
      </w:r>
      <w:r w:rsidR="00572FD5">
        <w:rPr>
          <w:rFonts w:ascii="Arial" w:hAnsi="Arial" w:cs="Arial"/>
          <w:szCs w:val="24"/>
        </w:rPr>
        <w:t>,</w:t>
      </w:r>
      <w:r w:rsidR="0002375D">
        <w:rPr>
          <w:rFonts w:ascii="Arial" w:hAnsi="Arial" w:cs="Arial"/>
          <w:szCs w:val="24"/>
        </w:rPr>
        <w:t xml:space="preserve"> is not in </w:t>
      </w:r>
      <w:r w:rsidR="0073523F">
        <w:rPr>
          <w:rFonts w:ascii="Arial" w:hAnsi="Arial" w:cs="Arial"/>
          <w:szCs w:val="24"/>
        </w:rPr>
        <w:t xml:space="preserve">the </w:t>
      </w:r>
      <w:r w:rsidR="0002375D">
        <w:rPr>
          <w:rFonts w:ascii="Arial" w:hAnsi="Arial" w:cs="Arial"/>
          <w:szCs w:val="24"/>
        </w:rPr>
        <w:t>customers</w:t>
      </w:r>
      <w:r>
        <w:rPr>
          <w:rFonts w:ascii="Arial" w:hAnsi="Arial" w:cs="Arial"/>
          <w:szCs w:val="24"/>
        </w:rPr>
        <w:t>’</w:t>
      </w:r>
      <w:r w:rsidR="0002375D">
        <w:rPr>
          <w:rFonts w:ascii="Arial" w:hAnsi="Arial" w:cs="Arial"/>
          <w:szCs w:val="24"/>
        </w:rPr>
        <w:t xml:space="preserve"> interests. </w:t>
      </w:r>
    </w:p>
    <w:p w:rsidR="0024023D" w:rsidRDefault="0024023D" w:rsidP="000C210F">
      <w:pPr>
        <w:spacing w:line="480" w:lineRule="atLeast"/>
        <w:ind w:left="720" w:hanging="720"/>
        <w:rPr>
          <w:rFonts w:ascii="Arial" w:hAnsi="Arial" w:cs="Arial"/>
          <w:szCs w:val="24"/>
        </w:rPr>
      </w:pPr>
    </w:p>
    <w:p w:rsidR="000C3E67" w:rsidRDefault="0002375D" w:rsidP="000C210F">
      <w:pPr>
        <w:spacing w:line="480" w:lineRule="atLeast"/>
        <w:ind w:left="720" w:hanging="720"/>
        <w:rPr>
          <w:rFonts w:ascii="Arial" w:hAnsi="Arial" w:cs="Arial"/>
          <w:szCs w:val="24"/>
        </w:rPr>
      </w:pPr>
      <w:r>
        <w:rPr>
          <w:rFonts w:ascii="Arial" w:hAnsi="Arial" w:cs="Arial"/>
          <w:szCs w:val="24"/>
        </w:rPr>
        <w:t>Q.</w:t>
      </w:r>
      <w:r>
        <w:rPr>
          <w:rFonts w:ascii="Arial" w:hAnsi="Arial" w:cs="Arial"/>
          <w:szCs w:val="24"/>
        </w:rPr>
        <w:tab/>
        <w:t xml:space="preserve">How, if at all, do Gulf’s long-term </w:t>
      </w:r>
      <w:r w:rsidR="000765AE">
        <w:rPr>
          <w:rFonts w:ascii="Arial" w:hAnsi="Arial" w:cs="Arial"/>
          <w:szCs w:val="24"/>
        </w:rPr>
        <w:t>compensation</w:t>
      </w:r>
      <w:r>
        <w:rPr>
          <w:rFonts w:ascii="Arial" w:hAnsi="Arial" w:cs="Arial"/>
          <w:szCs w:val="24"/>
        </w:rPr>
        <w:t xml:space="preserve"> programs align with Gulf’s </w:t>
      </w:r>
      <w:r w:rsidR="000765AE">
        <w:rPr>
          <w:rFonts w:ascii="Arial" w:hAnsi="Arial" w:cs="Arial"/>
          <w:szCs w:val="24"/>
        </w:rPr>
        <w:t>fundamental</w:t>
      </w:r>
      <w:r>
        <w:rPr>
          <w:rFonts w:ascii="Arial" w:hAnsi="Arial" w:cs="Arial"/>
          <w:szCs w:val="24"/>
        </w:rPr>
        <w:t xml:space="preserve"> </w:t>
      </w:r>
      <w:r w:rsidR="000765AE">
        <w:rPr>
          <w:rFonts w:ascii="Arial" w:hAnsi="Arial" w:cs="Arial"/>
          <w:szCs w:val="24"/>
        </w:rPr>
        <w:t>compensation</w:t>
      </w:r>
      <w:r>
        <w:rPr>
          <w:rFonts w:ascii="Arial" w:hAnsi="Arial" w:cs="Arial"/>
          <w:szCs w:val="24"/>
        </w:rPr>
        <w:t xml:space="preserve"> beliefs previously </w:t>
      </w:r>
      <w:r w:rsidR="000765AE">
        <w:rPr>
          <w:rFonts w:ascii="Arial" w:hAnsi="Arial" w:cs="Arial"/>
          <w:szCs w:val="24"/>
        </w:rPr>
        <w:t>discussed?</w:t>
      </w:r>
    </w:p>
    <w:p w:rsidR="0024023D" w:rsidRPr="009A7BB4" w:rsidRDefault="000C3E67" w:rsidP="000C210F">
      <w:pPr>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001B44ED">
        <w:rPr>
          <w:rFonts w:ascii="Arial" w:hAnsi="Arial" w:cs="Arial"/>
          <w:szCs w:val="24"/>
        </w:rPr>
        <w:t>T</w:t>
      </w:r>
      <w:r w:rsidR="0024023D" w:rsidRPr="009A7BB4">
        <w:rPr>
          <w:rFonts w:ascii="Arial" w:hAnsi="Arial" w:cs="Arial"/>
          <w:szCs w:val="24"/>
        </w:rPr>
        <w:t>hese programs are co</w:t>
      </w:r>
      <w:r w:rsidR="00033038">
        <w:rPr>
          <w:rFonts w:ascii="Arial" w:hAnsi="Arial" w:cs="Arial"/>
          <w:szCs w:val="24"/>
        </w:rPr>
        <w:t xml:space="preserve">nsistent with </w:t>
      </w:r>
      <w:r w:rsidR="004A6235">
        <w:rPr>
          <w:rFonts w:ascii="Arial" w:hAnsi="Arial" w:cs="Arial"/>
          <w:szCs w:val="24"/>
        </w:rPr>
        <w:t xml:space="preserve">our </w:t>
      </w:r>
      <w:r w:rsidR="0024023D" w:rsidRPr="009A7BB4">
        <w:rPr>
          <w:rFonts w:ascii="Arial" w:hAnsi="Arial" w:cs="Arial"/>
          <w:szCs w:val="24"/>
        </w:rPr>
        <w:t>fundamental beliefs in designing our compensation and benefit programs.</w:t>
      </w:r>
    </w:p>
    <w:p w:rsidR="00E7303A" w:rsidRPr="008B56A5" w:rsidRDefault="00E7303A" w:rsidP="000C210F">
      <w:pPr>
        <w:pStyle w:val="ListParagraph"/>
        <w:numPr>
          <w:ilvl w:val="0"/>
          <w:numId w:val="13"/>
        </w:numPr>
        <w:spacing w:line="480" w:lineRule="atLeast"/>
        <w:ind w:left="1440" w:hanging="720"/>
        <w:rPr>
          <w:rFonts w:ascii="Arial" w:hAnsi="Arial" w:cs="Arial"/>
          <w:szCs w:val="24"/>
        </w:rPr>
      </w:pPr>
      <w:r w:rsidRPr="008B56A5">
        <w:rPr>
          <w:rFonts w:ascii="Arial" w:hAnsi="Arial" w:cs="Arial"/>
          <w:szCs w:val="24"/>
        </w:rPr>
        <w:t>Long-term customer value is created through retaining employees.</w:t>
      </w:r>
    </w:p>
    <w:p w:rsidR="00FD5BA1" w:rsidRDefault="00E7303A" w:rsidP="000C210F">
      <w:pPr>
        <w:widowControl w:val="0"/>
        <w:spacing w:line="480" w:lineRule="atLeast"/>
        <w:ind w:left="1440"/>
        <w:rPr>
          <w:rFonts w:ascii="Arial" w:hAnsi="Arial" w:cs="Arial"/>
          <w:szCs w:val="24"/>
        </w:rPr>
      </w:pPr>
      <w:proofErr w:type="gramStart"/>
      <w:r w:rsidRPr="009A7BB4">
        <w:rPr>
          <w:rFonts w:ascii="Arial" w:hAnsi="Arial" w:cs="Arial"/>
          <w:szCs w:val="24"/>
        </w:rPr>
        <w:t>The employees eligible for these programs are critical to leading Gulf’s</w:t>
      </w:r>
      <w:proofErr w:type="gramEnd"/>
      <w:r w:rsidRPr="009A7BB4">
        <w:rPr>
          <w:rFonts w:ascii="Arial" w:hAnsi="Arial" w:cs="Arial"/>
          <w:szCs w:val="24"/>
        </w:rPr>
        <w:t xml:space="preserve"> other employees to superior organizational performance.  They</w:t>
      </w:r>
      <w:r w:rsidR="00264E53">
        <w:rPr>
          <w:rFonts w:ascii="Arial" w:hAnsi="Arial" w:cs="Arial"/>
          <w:szCs w:val="24"/>
        </w:rPr>
        <w:t xml:space="preserve"> gained their knowledge, skills, </w:t>
      </w:r>
      <w:r w:rsidRPr="009A7BB4">
        <w:rPr>
          <w:rFonts w:ascii="Arial" w:hAnsi="Arial" w:cs="Arial"/>
          <w:szCs w:val="24"/>
        </w:rPr>
        <w:t xml:space="preserve">and experience, in part, through longevity.  Retaining this expertise and record of success in </w:t>
      </w:r>
      <w:r w:rsidR="005D2A22" w:rsidRPr="005D2A22">
        <w:rPr>
          <w:rFonts w:ascii="Arial" w:hAnsi="Arial" w:cs="Arial"/>
          <w:szCs w:val="24"/>
        </w:rPr>
        <w:t xml:space="preserve">serving customers is essential to Gulf being able to continue to </w:t>
      </w:r>
      <w:r w:rsidRPr="009A7BB4">
        <w:rPr>
          <w:rFonts w:ascii="Arial" w:hAnsi="Arial" w:cs="Arial"/>
          <w:szCs w:val="24"/>
        </w:rPr>
        <w:t>provide high value to its customers.</w:t>
      </w:r>
    </w:p>
    <w:p w:rsidR="00E7303A" w:rsidRPr="009A7BB4" w:rsidRDefault="00E7303A" w:rsidP="000C210F">
      <w:pPr>
        <w:pStyle w:val="ListParagraph"/>
        <w:widowControl w:val="0"/>
        <w:numPr>
          <w:ilvl w:val="0"/>
          <w:numId w:val="13"/>
        </w:numPr>
        <w:spacing w:line="480" w:lineRule="atLeast"/>
        <w:ind w:left="1440" w:hanging="720"/>
        <w:rPr>
          <w:rFonts w:ascii="Arial" w:hAnsi="Arial" w:cs="Arial"/>
          <w:szCs w:val="24"/>
        </w:rPr>
      </w:pPr>
      <w:r w:rsidRPr="009A7BB4">
        <w:rPr>
          <w:rFonts w:ascii="Arial" w:hAnsi="Arial" w:cs="Arial"/>
          <w:szCs w:val="24"/>
        </w:rPr>
        <w:t>Pay-for-performance alignment drives results.</w:t>
      </w:r>
    </w:p>
    <w:p w:rsidR="00FD5BA1" w:rsidRPr="009A7BB4" w:rsidRDefault="00E7303A" w:rsidP="000C210F">
      <w:pPr>
        <w:spacing w:line="480" w:lineRule="atLeast"/>
        <w:ind w:left="1440"/>
        <w:rPr>
          <w:rFonts w:ascii="Arial" w:hAnsi="Arial" w:cs="Arial"/>
          <w:szCs w:val="24"/>
        </w:rPr>
      </w:pPr>
      <w:r w:rsidRPr="009A7BB4">
        <w:rPr>
          <w:rFonts w:ascii="Arial" w:hAnsi="Arial" w:cs="Arial"/>
          <w:szCs w:val="24"/>
        </w:rPr>
        <w:t>The employees eligible for these long-term at-risk programs have more of their overall compensation at-risk than other employees whose performance does not have as great an impact on overall performance.  We know that placing a portion of employee compensation at risk drives our employees to achieve higher levels of per</w:t>
      </w:r>
      <w:r w:rsidR="00264E53">
        <w:rPr>
          <w:rFonts w:ascii="Arial" w:hAnsi="Arial" w:cs="Arial"/>
          <w:szCs w:val="24"/>
        </w:rPr>
        <w:t xml:space="preserve">formance, customer satisfaction, </w:t>
      </w:r>
      <w:r w:rsidRPr="009A7BB4">
        <w:rPr>
          <w:rFonts w:ascii="Arial" w:hAnsi="Arial" w:cs="Arial"/>
          <w:szCs w:val="24"/>
        </w:rPr>
        <w:t>and productivity.  Making this element of compensation at-risk rather than including it in base pay ties compensation to performance and customer value.</w:t>
      </w:r>
    </w:p>
    <w:p w:rsidR="00E7303A" w:rsidRPr="008B56A5" w:rsidRDefault="00E7303A" w:rsidP="000C210F">
      <w:pPr>
        <w:pStyle w:val="ListParagraph"/>
        <w:numPr>
          <w:ilvl w:val="0"/>
          <w:numId w:val="13"/>
        </w:numPr>
        <w:spacing w:line="480" w:lineRule="atLeast"/>
        <w:ind w:left="1440" w:hanging="720"/>
        <w:rPr>
          <w:rFonts w:ascii="Arial" w:hAnsi="Arial" w:cs="Arial"/>
          <w:szCs w:val="24"/>
        </w:rPr>
      </w:pPr>
      <w:r w:rsidRPr="008B56A5">
        <w:rPr>
          <w:rFonts w:ascii="Arial" w:hAnsi="Arial" w:cs="Arial"/>
          <w:szCs w:val="24"/>
        </w:rPr>
        <w:t>Compensation and benefits program competitiveness is critical.</w:t>
      </w:r>
    </w:p>
    <w:p w:rsidR="005E510D" w:rsidRDefault="00E7303A" w:rsidP="000C210F">
      <w:pPr>
        <w:spacing w:line="480" w:lineRule="atLeast"/>
        <w:ind w:left="1440"/>
        <w:rPr>
          <w:rFonts w:ascii="Arial" w:hAnsi="Arial" w:cs="Arial"/>
          <w:szCs w:val="24"/>
        </w:rPr>
      </w:pPr>
      <w:r w:rsidRPr="009A7BB4">
        <w:rPr>
          <w:rFonts w:ascii="Arial" w:hAnsi="Arial" w:cs="Arial"/>
          <w:szCs w:val="24"/>
        </w:rPr>
        <w:t>We know we must continuously evaluate our programs</w:t>
      </w:r>
      <w:r w:rsidR="00264E53">
        <w:rPr>
          <w:rFonts w:ascii="Arial" w:hAnsi="Arial" w:cs="Arial"/>
          <w:szCs w:val="24"/>
        </w:rPr>
        <w:t xml:space="preserve"> to ensure they attract, engage, </w:t>
      </w:r>
      <w:r w:rsidRPr="009A7BB4">
        <w:rPr>
          <w:rFonts w:ascii="Arial" w:hAnsi="Arial" w:cs="Arial"/>
          <w:szCs w:val="24"/>
        </w:rPr>
        <w:t>and retain talented resources and that the</w:t>
      </w:r>
      <w:r w:rsidR="008B56A5">
        <w:rPr>
          <w:rFonts w:ascii="Arial" w:hAnsi="Arial" w:cs="Arial"/>
          <w:szCs w:val="24"/>
        </w:rPr>
        <w:t xml:space="preserve"> </w:t>
      </w:r>
      <w:r w:rsidRPr="009A7BB4">
        <w:rPr>
          <w:rFonts w:ascii="Arial" w:hAnsi="Arial" w:cs="Arial"/>
          <w:szCs w:val="24"/>
        </w:rPr>
        <w:t xml:space="preserve">programs </w:t>
      </w:r>
      <w:r w:rsidR="00197E07" w:rsidRPr="009A7BB4">
        <w:rPr>
          <w:rFonts w:ascii="Arial" w:hAnsi="Arial" w:cs="Arial"/>
          <w:szCs w:val="24"/>
        </w:rPr>
        <w:t xml:space="preserve">must be </w:t>
      </w:r>
      <w:r w:rsidRPr="009A7BB4">
        <w:rPr>
          <w:rFonts w:ascii="Arial" w:hAnsi="Arial" w:cs="Arial"/>
          <w:szCs w:val="24"/>
        </w:rPr>
        <w:t>effective and financially sustainable.  The employees eligible for these two programs have opportunities at other utilities and other major employers to have the same types of at-risk compensation programs.  If we fail to offer such programs, then we will have difficulty attracting and retaining these important employees.</w:t>
      </w:r>
    </w:p>
    <w:p w:rsidR="00D348E3" w:rsidRDefault="00D348E3" w:rsidP="000C210F">
      <w:pPr>
        <w:spacing w:line="480" w:lineRule="atLeast"/>
        <w:ind w:left="1440"/>
        <w:rPr>
          <w:rFonts w:ascii="Arial" w:hAnsi="Arial" w:cs="Arial"/>
          <w:szCs w:val="24"/>
        </w:rPr>
      </w:pPr>
    </w:p>
    <w:p w:rsidR="00197E07" w:rsidRDefault="00197E07" w:rsidP="000C210F">
      <w:pPr>
        <w:tabs>
          <w:tab w:val="left" w:pos="8640"/>
        </w:tabs>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Why is it appropriate for these</w:t>
      </w:r>
      <w:r w:rsidR="00DC555E">
        <w:rPr>
          <w:rFonts w:ascii="Arial" w:hAnsi="Arial" w:cs="Arial"/>
          <w:szCs w:val="24"/>
        </w:rPr>
        <w:t xml:space="preserve"> long-term, at-risk compensation</w:t>
      </w:r>
      <w:r w:rsidRPr="009A7BB4">
        <w:rPr>
          <w:rFonts w:ascii="Arial" w:hAnsi="Arial" w:cs="Arial"/>
          <w:szCs w:val="24"/>
        </w:rPr>
        <w:t xml:space="preserve"> programs to focus on Southern Company financial performance rather than Gulf financial and operational performance?</w:t>
      </w:r>
    </w:p>
    <w:p w:rsidR="00197E07" w:rsidRDefault="008B56A5" w:rsidP="000C210F">
      <w:pPr>
        <w:tabs>
          <w:tab w:val="left" w:pos="8640"/>
        </w:tabs>
        <w:spacing w:line="480" w:lineRule="atLeast"/>
        <w:ind w:left="720" w:hanging="720"/>
        <w:rPr>
          <w:rFonts w:ascii="Arial" w:hAnsi="Arial" w:cs="Arial"/>
          <w:szCs w:val="24"/>
        </w:rPr>
      </w:pPr>
      <w:r>
        <w:rPr>
          <w:rFonts w:ascii="Arial" w:hAnsi="Arial" w:cs="Arial"/>
          <w:szCs w:val="24"/>
        </w:rPr>
        <w:t>A.</w:t>
      </w:r>
      <w:r>
        <w:rPr>
          <w:rFonts w:ascii="Arial" w:hAnsi="Arial" w:cs="Arial"/>
          <w:szCs w:val="24"/>
        </w:rPr>
        <w:tab/>
      </w:r>
      <w:r w:rsidR="00197E07" w:rsidRPr="009A7BB4">
        <w:rPr>
          <w:rFonts w:ascii="Arial" w:hAnsi="Arial" w:cs="Arial"/>
          <w:szCs w:val="24"/>
        </w:rPr>
        <w:t>The employees to whom these programs are targeted already participate in Gulf’s short-term at-risk pay program that focuses on goals the Commission has found</w:t>
      </w:r>
      <w:r w:rsidR="00A51825">
        <w:rPr>
          <w:rFonts w:ascii="Arial" w:hAnsi="Arial" w:cs="Arial"/>
          <w:szCs w:val="24"/>
        </w:rPr>
        <w:t xml:space="preserve"> acceptable (including </w:t>
      </w:r>
      <w:r w:rsidR="00197E07" w:rsidRPr="009A7BB4">
        <w:rPr>
          <w:rFonts w:ascii="Arial" w:hAnsi="Arial" w:cs="Arial"/>
          <w:szCs w:val="24"/>
        </w:rPr>
        <w:t>one Sout</w:t>
      </w:r>
      <w:r w:rsidR="00A51825">
        <w:rPr>
          <w:rFonts w:ascii="Arial" w:hAnsi="Arial" w:cs="Arial"/>
          <w:szCs w:val="24"/>
        </w:rPr>
        <w:t xml:space="preserve">hern Company </w:t>
      </w:r>
      <w:r w:rsidR="00197E07" w:rsidRPr="009A7BB4">
        <w:rPr>
          <w:rFonts w:ascii="Arial" w:hAnsi="Arial" w:cs="Arial"/>
          <w:szCs w:val="24"/>
        </w:rPr>
        <w:t>financial goal).  These employees</w:t>
      </w:r>
      <w:r w:rsidR="00131846">
        <w:rPr>
          <w:rFonts w:ascii="Arial" w:hAnsi="Arial" w:cs="Arial"/>
          <w:szCs w:val="24"/>
        </w:rPr>
        <w:t>,</w:t>
      </w:r>
      <w:r w:rsidR="005056AA">
        <w:rPr>
          <w:rFonts w:ascii="Arial" w:hAnsi="Arial" w:cs="Arial"/>
          <w:szCs w:val="24"/>
        </w:rPr>
        <w:t xml:space="preserve"> which include </w:t>
      </w:r>
      <w:r w:rsidR="004D023D">
        <w:rPr>
          <w:rFonts w:ascii="Arial" w:hAnsi="Arial" w:cs="Arial"/>
          <w:szCs w:val="24"/>
        </w:rPr>
        <w:t xml:space="preserve">managers, some </w:t>
      </w:r>
      <w:r w:rsidR="005056AA">
        <w:rPr>
          <w:rFonts w:ascii="Arial" w:hAnsi="Arial" w:cs="Arial"/>
          <w:szCs w:val="24"/>
        </w:rPr>
        <w:t>first-line supervisors</w:t>
      </w:r>
      <w:r w:rsidR="00197E07" w:rsidRPr="009A7BB4">
        <w:rPr>
          <w:rFonts w:ascii="Arial" w:hAnsi="Arial" w:cs="Arial"/>
          <w:szCs w:val="24"/>
        </w:rPr>
        <w:t>,</w:t>
      </w:r>
      <w:r w:rsidR="004D023D">
        <w:rPr>
          <w:rFonts w:ascii="Arial" w:hAnsi="Arial" w:cs="Arial"/>
          <w:szCs w:val="24"/>
        </w:rPr>
        <w:t xml:space="preserve"> and key individual contributors, </w:t>
      </w:r>
      <w:r w:rsidR="00197E07" w:rsidRPr="009A7BB4">
        <w:rPr>
          <w:rFonts w:ascii="Arial" w:hAnsi="Arial" w:cs="Arial"/>
          <w:szCs w:val="24"/>
        </w:rPr>
        <w:t>have a greater effect on overall financial performance</w:t>
      </w:r>
      <w:r w:rsidR="008B07D7">
        <w:rPr>
          <w:rFonts w:ascii="Arial" w:hAnsi="Arial" w:cs="Arial"/>
          <w:szCs w:val="24"/>
        </w:rPr>
        <w:t xml:space="preserve"> </w:t>
      </w:r>
      <w:r w:rsidR="004D023D">
        <w:rPr>
          <w:rFonts w:ascii="Arial" w:hAnsi="Arial" w:cs="Arial"/>
          <w:szCs w:val="24"/>
        </w:rPr>
        <w:t xml:space="preserve">and customer satisfaction </w:t>
      </w:r>
      <w:r w:rsidR="008B07D7">
        <w:rPr>
          <w:rFonts w:ascii="Arial" w:hAnsi="Arial" w:cs="Arial"/>
          <w:szCs w:val="24"/>
        </w:rPr>
        <w:t>than others in the Company</w:t>
      </w:r>
      <w:r w:rsidR="00197E07" w:rsidRPr="009A7BB4">
        <w:rPr>
          <w:rFonts w:ascii="Arial" w:hAnsi="Arial" w:cs="Arial"/>
          <w:szCs w:val="24"/>
        </w:rPr>
        <w:t>, so it is appropriate to place more of their compensation at-risk if they do not help produce positive financial results.</w:t>
      </w:r>
    </w:p>
    <w:p w:rsidR="00FD57ED" w:rsidRDefault="00FD57ED" w:rsidP="000C210F">
      <w:pPr>
        <w:tabs>
          <w:tab w:val="left" w:pos="8640"/>
        </w:tabs>
        <w:spacing w:line="480" w:lineRule="atLeast"/>
        <w:ind w:left="720" w:hanging="720"/>
        <w:rPr>
          <w:rFonts w:ascii="Arial" w:hAnsi="Arial" w:cs="Arial"/>
          <w:szCs w:val="24"/>
        </w:rPr>
      </w:pPr>
    </w:p>
    <w:p w:rsidR="00E12F63" w:rsidRDefault="00E12F63" w:rsidP="008B5A79">
      <w:pPr>
        <w:tabs>
          <w:tab w:val="left" w:pos="8640"/>
        </w:tabs>
        <w:spacing w:line="480" w:lineRule="atLeast"/>
        <w:ind w:left="720" w:hanging="720"/>
        <w:rPr>
          <w:rFonts w:ascii="Arial" w:hAnsi="Arial" w:cs="Arial"/>
          <w:szCs w:val="24"/>
        </w:rPr>
      </w:pPr>
      <w:r>
        <w:rPr>
          <w:rFonts w:ascii="Arial" w:hAnsi="Arial" w:cs="Arial"/>
          <w:szCs w:val="24"/>
        </w:rPr>
        <w:tab/>
        <w:t>The real choice is not whether there should be a long-term financial focus as well as a short</w:t>
      </w:r>
      <w:r w:rsidR="0056203D">
        <w:rPr>
          <w:rFonts w:ascii="Arial" w:hAnsi="Arial" w:cs="Arial"/>
          <w:szCs w:val="24"/>
        </w:rPr>
        <w:t>-</w:t>
      </w:r>
      <w:r>
        <w:rPr>
          <w:rFonts w:ascii="Arial" w:hAnsi="Arial" w:cs="Arial"/>
          <w:szCs w:val="24"/>
        </w:rPr>
        <w:t xml:space="preserve">term financial focus.  It is clear that there needs to be an element of both so that short-term decisions </w:t>
      </w:r>
      <w:r w:rsidR="0056203D">
        <w:rPr>
          <w:rFonts w:ascii="Arial" w:hAnsi="Arial" w:cs="Arial"/>
          <w:szCs w:val="24"/>
        </w:rPr>
        <w:t>do not adversely affect longer-term decisions.  The real issue i</w:t>
      </w:r>
      <w:r w:rsidR="00572FD5">
        <w:rPr>
          <w:rFonts w:ascii="Arial" w:hAnsi="Arial" w:cs="Arial"/>
          <w:szCs w:val="24"/>
        </w:rPr>
        <w:t>s</w:t>
      </w:r>
      <w:r w:rsidR="0056203D">
        <w:rPr>
          <w:rFonts w:ascii="Arial" w:hAnsi="Arial" w:cs="Arial"/>
          <w:szCs w:val="24"/>
        </w:rPr>
        <w:t xml:space="preserve"> whether the longer-term focus should be on Gulf’s financial performance or the financial performance of its parent, the Southern Company.</w:t>
      </w:r>
    </w:p>
    <w:p w:rsidR="0056203D" w:rsidRDefault="0056203D" w:rsidP="000C210F">
      <w:pPr>
        <w:tabs>
          <w:tab w:val="left" w:pos="8640"/>
        </w:tabs>
        <w:spacing w:line="480" w:lineRule="atLeast"/>
        <w:ind w:left="720" w:hanging="720"/>
        <w:rPr>
          <w:rFonts w:ascii="Arial" w:hAnsi="Arial" w:cs="Arial"/>
          <w:szCs w:val="24"/>
        </w:rPr>
      </w:pPr>
    </w:p>
    <w:p w:rsidR="00197E07" w:rsidRDefault="0056203D" w:rsidP="00877C2B">
      <w:pPr>
        <w:tabs>
          <w:tab w:val="left" w:pos="8640"/>
        </w:tabs>
        <w:spacing w:line="480" w:lineRule="atLeast"/>
        <w:ind w:left="720"/>
        <w:rPr>
          <w:rFonts w:ascii="Arial" w:hAnsi="Arial" w:cs="Arial"/>
          <w:szCs w:val="24"/>
        </w:rPr>
      </w:pPr>
      <w:r>
        <w:rPr>
          <w:rFonts w:ascii="Arial" w:hAnsi="Arial" w:cs="Arial"/>
          <w:szCs w:val="24"/>
        </w:rPr>
        <w:t xml:space="preserve">It is important for this group of leaders to understand not only that they serve Gulf’s customers, but also that they </w:t>
      </w:r>
      <w:r w:rsidR="000765AE">
        <w:rPr>
          <w:rFonts w:ascii="Arial" w:hAnsi="Arial" w:cs="Arial"/>
          <w:szCs w:val="24"/>
        </w:rPr>
        <w:t>are</w:t>
      </w:r>
      <w:r>
        <w:rPr>
          <w:rFonts w:ascii="Arial" w:hAnsi="Arial" w:cs="Arial"/>
          <w:szCs w:val="24"/>
        </w:rPr>
        <w:t xml:space="preserve"> part of a larger whole.  They need to know when it </w:t>
      </w:r>
      <w:r w:rsidR="000765AE">
        <w:rPr>
          <w:rFonts w:ascii="Arial" w:hAnsi="Arial" w:cs="Arial"/>
          <w:szCs w:val="24"/>
        </w:rPr>
        <w:t>makes</w:t>
      </w:r>
      <w:r>
        <w:rPr>
          <w:rFonts w:ascii="Arial" w:hAnsi="Arial" w:cs="Arial"/>
          <w:szCs w:val="24"/>
        </w:rPr>
        <w:t xml:space="preserve"> sense to customer</w:t>
      </w:r>
      <w:r w:rsidR="00572FD5">
        <w:rPr>
          <w:rFonts w:ascii="Arial" w:hAnsi="Arial" w:cs="Arial"/>
          <w:szCs w:val="24"/>
        </w:rPr>
        <w:t xml:space="preserve">s for Gulf </w:t>
      </w:r>
      <w:r>
        <w:rPr>
          <w:rFonts w:ascii="Arial" w:hAnsi="Arial" w:cs="Arial"/>
          <w:szCs w:val="24"/>
        </w:rPr>
        <w:t>to call on system</w:t>
      </w:r>
      <w:r w:rsidR="00572FD5">
        <w:rPr>
          <w:rFonts w:ascii="Arial" w:hAnsi="Arial" w:cs="Arial"/>
          <w:szCs w:val="24"/>
        </w:rPr>
        <w:t>-</w:t>
      </w:r>
      <w:r>
        <w:rPr>
          <w:rFonts w:ascii="Arial" w:hAnsi="Arial" w:cs="Arial"/>
          <w:szCs w:val="24"/>
        </w:rPr>
        <w:t xml:space="preserve">wide resources instead </w:t>
      </w:r>
      <w:r w:rsidR="000765AE">
        <w:rPr>
          <w:rFonts w:ascii="Arial" w:hAnsi="Arial" w:cs="Arial"/>
          <w:szCs w:val="24"/>
        </w:rPr>
        <w:t>of</w:t>
      </w:r>
      <w:r w:rsidR="00A531EC">
        <w:rPr>
          <w:rFonts w:ascii="Arial" w:hAnsi="Arial" w:cs="Arial"/>
          <w:szCs w:val="24"/>
        </w:rPr>
        <w:t xml:space="preserve"> just Gulf resources, </w:t>
      </w:r>
      <w:r>
        <w:rPr>
          <w:rFonts w:ascii="Arial" w:hAnsi="Arial" w:cs="Arial"/>
          <w:szCs w:val="24"/>
        </w:rPr>
        <w:t xml:space="preserve">understand system economies of scale </w:t>
      </w:r>
      <w:r w:rsidR="00A531EC">
        <w:rPr>
          <w:rFonts w:ascii="Arial" w:hAnsi="Arial" w:cs="Arial"/>
          <w:szCs w:val="24"/>
        </w:rPr>
        <w:t xml:space="preserve">when serving Gulf’s customers, and </w:t>
      </w:r>
      <w:r>
        <w:rPr>
          <w:rFonts w:ascii="Arial" w:hAnsi="Arial" w:cs="Arial"/>
          <w:szCs w:val="24"/>
        </w:rPr>
        <w:t xml:space="preserve">understand that the </w:t>
      </w:r>
      <w:r w:rsidR="000765AE">
        <w:rPr>
          <w:rFonts w:ascii="Arial" w:hAnsi="Arial" w:cs="Arial"/>
          <w:szCs w:val="24"/>
        </w:rPr>
        <w:t>achievement</w:t>
      </w:r>
      <w:r>
        <w:rPr>
          <w:rFonts w:ascii="Arial" w:hAnsi="Arial" w:cs="Arial"/>
          <w:szCs w:val="24"/>
        </w:rPr>
        <w:t xml:space="preserve"> of Southern Company financial goals enables Gulf to serve its customers.  </w:t>
      </w:r>
      <w:r w:rsidR="00197E07" w:rsidRPr="009A7BB4">
        <w:rPr>
          <w:rFonts w:ascii="Arial" w:hAnsi="Arial" w:cs="Arial"/>
          <w:szCs w:val="24"/>
        </w:rPr>
        <w:t xml:space="preserve">The Commission recognized this very concept when approving the Southern Company financial goal in allowing short-term at-risk compensation costs in Gulf’s last rate case:  “We recognize that the financial incentives that Gulf employs as part of its incentive compensation plans may benefit ratepayers if they result in Gulf having a healthy financial position that allows the Company to raise funds at a lower cost than it otherwise could.”  </w:t>
      </w:r>
      <w:proofErr w:type="gramStart"/>
      <w:r w:rsidR="00197E07" w:rsidRPr="009A7BB4">
        <w:rPr>
          <w:rFonts w:ascii="Arial" w:hAnsi="Arial" w:cs="Arial"/>
          <w:szCs w:val="24"/>
        </w:rPr>
        <w:t>Order No.</w:t>
      </w:r>
      <w:proofErr w:type="gramEnd"/>
      <w:r w:rsidR="00197E07" w:rsidRPr="009A7BB4">
        <w:rPr>
          <w:rFonts w:ascii="Arial" w:hAnsi="Arial" w:cs="Arial"/>
          <w:szCs w:val="24"/>
        </w:rPr>
        <w:t xml:space="preserve"> </w:t>
      </w:r>
      <w:proofErr w:type="gramStart"/>
      <w:r w:rsidR="00197E07" w:rsidRPr="009A7BB4">
        <w:rPr>
          <w:rFonts w:ascii="Arial" w:hAnsi="Arial" w:cs="Arial"/>
          <w:szCs w:val="24"/>
        </w:rPr>
        <w:t>PSC-12-0179-FOF-EI at 94.</w:t>
      </w:r>
      <w:proofErr w:type="gramEnd"/>
    </w:p>
    <w:p w:rsidR="001230FC" w:rsidRDefault="001230FC" w:rsidP="00877C2B">
      <w:pPr>
        <w:tabs>
          <w:tab w:val="left" w:pos="8640"/>
        </w:tabs>
        <w:spacing w:line="480" w:lineRule="atLeast"/>
        <w:ind w:left="720"/>
        <w:rPr>
          <w:rFonts w:ascii="Arial" w:hAnsi="Arial" w:cs="Arial"/>
          <w:szCs w:val="24"/>
        </w:rPr>
      </w:pPr>
    </w:p>
    <w:p w:rsidR="001230FC" w:rsidRDefault="001230FC" w:rsidP="00877C2B">
      <w:pPr>
        <w:tabs>
          <w:tab w:val="left" w:pos="8640"/>
        </w:tabs>
        <w:spacing w:line="480" w:lineRule="atLeast"/>
        <w:ind w:left="720"/>
        <w:rPr>
          <w:rFonts w:ascii="Arial" w:hAnsi="Arial" w:cs="Arial"/>
          <w:szCs w:val="24"/>
        </w:rPr>
      </w:pPr>
    </w:p>
    <w:p w:rsidR="001230FC" w:rsidRDefault="001230FC" w:rsidP="00877C2B">
      <w:pPr>
        <w:tabs>
          <w:tab w:val="left" w:pos="8640"/>
        </w:tabs>
        <w:spacing w:line="480" w:lineRule="atLeast"/>
        <w:ind w:left="720"/>
        <w:rPr>
          <w:rFonts w:ascii="Arial" w:hAnsi="Arial" w:cs="Arial"/>
          <w:szCs w:val="24"/>
        </w:rPr>
      </w:pPr>
    </w:p>
    <w:p w:rsidR="001230FC" w:rsidRDefault="001230FC" w:rsidP="00877C2B">
      <w:pPr>
        <w:tabs>
          <w:tab w:val="left" w:pos="8640"/>
        </w:tabs>
        <w:spacing w:line="480" w:lineRule="atLeast"/>
        <w:ind w:left="720"/>
        <w:rPr>
          <w:rFonts w:ascii="Arial" w:hAnsi="Arial" w:cs="Arial"/>
          <w:szCs w:val="24"/>
        </w:rPr>
      </w:pPr>
    </w:p>
    <w:p w:rsidR="001230FC" w:rsidRPr="008B5A79" w:rsidRDefault="001230FC" w:rsidP="00877C2B">
      <w:pPr>
        <w:tabs>
          <w:tab w:val="left" w:pos="8640"/>
        </w:tabs>
        <w:spacing w:line="480" w:lineRule="atLeast"/>
        <w:ind w:left="720"/>
        <w:rPr>
          <w:rStyle w:val="LineNumber"/>
        </w:rPr>
      </w:pPr>
    </w:p>
    <w:p w:rsidR="00E743BA" w:rsidRPr="009A7BB4" w:rsidRDefault="00D8266C" w:rsidP="000C210F">
      <w:pPr>
        <w:pStyle w:val="ListParagraph"/>
        <w:spacing w:line="480" w:lineRule="atLeast"/>
        <w:ind w:left="0"/>
        <w:jc w:val="center"/>
        <w:rPr>
          <w:rFonts w:ascii="Arial" w:hAnsi="Arial" w:cs="Arial"/>
          <w:b/>
          <w:szCs w:val="24"/>
        </w:rPr>
      </w:pPr>
      <w:r>
        <w:rPr>
          <w:rFonts w:ascii="Arial" w:hAnsi="Arial" w:cs="Arial"/>
          <w:b/>
          <w:szCs w:val="24"/>
        </w:rPr>
        <w:t xml:space="preserve">VI. </w:t>
      </w:r>
      <w:r w:rsidR="003307FD">
        <w:rPr>
          <w:rFonts w:ascii="Arial" w:hAnsi="Arial" w:cs="Arial"/>
          <w:b/>
          <w:szCs w:val="24"/>
        </w:rPr>
        <w:t>SUMMARY</w:t>
      </w:r>
    </w:p>
    <w:p w:rsidR="003A105F" w:rsidRDefault="003A105F" w:rsidP="000C210F">
      <w:pPr>
        <w:spacing w:line="480" w:lineRule="atLeast"/>
        <w:ind w:left="720" w:hanging="720"/>
        <w:rPr>
          <w:rFonts w:ascii="Arial" w:hAnsi="Arial" w:cs="Arial"/>
          <w:szCs w:val="24"/>
        </w:rPr>
      </w:pPr>
    </w:p>
    <w:p w:rsidR="000E2F69" w:rsidRPr="009A7BB4" w:rsidRDefault="000E2F69" w:rsidP="000C210F">
      <w:pPr>
        <w:spacing w:line="480" w:lineRule="atLeast"/>
        <w:ind w:left="720" w:hanging="720"/>
        <w:rPr>
          <w:rFonts w:ascii="Arial" w:hAnsi="Arial" w:cs="Arial"/>
          <w:szCs w:val="24"/>
        </w:rPr>
      </w:pPr>
      <w:r w:rsidRPr="009A7BB4">
        <w:rPr>
          <w:rFonts w:ascii="Arial" w:hAnsi="Arial" w:cs="Arial"/>
          <w:szCs w:val="24"/>
        </w:rPr>
        <w:t>Q.</w:t>
      </w:r>
      <w:r w:rsidRPr="009A7BB4">
        <w:rPr>
          <w:rFonts w:ascii="Arial" w:hAnsi="Arial" w:cs="Arial"/>
          <w:szCs w:val="24"/>
        </w:rPr>
        <w:tab/>
        <w:t>Please summarize your testimony.</w:t>
      </w:r>
    </w:p>
    <w:p w:rsidR="00E743BA" w:rsidRDefault="000E2F69" w:rsidP="000C210F">
      <w:pPr>
        <w:spacing w:line="480" w:lineRule="atLeast"/>
        <w:ind w:left="720" w:hanging="720"/>
        <w:rPr>
          <w:rFonts w:ascii="Arial" w:hAnsi="Arial" w:cs="Arial"/>
          <w:szCs w:val="24"/>
        </w:rPr>
      </w:pPr>
      <w:r w:rsidRPr="009A7BB4">
        <w:rPr>
          <w:rFonts w:ascii="Arial" w:hAnsi="Arial" w:cs="Arial"/>
          <w:szCs w:val="24"/>
        </w:rPr>
        <w:t xml:space="preserve">A.  </w:t>
      </w:r>
      <w:r w:rsidRPr="009A7BB4">
        <w:rPr>
          <w:rFonts w:ascii="Arial" w:hAnsi="Arial" w:cs="Arial"/>
          <w:szCs w:val="24"/>
        </w:rPr>
        <w:tab/>
      </w:r>
      <w:r w:rsidR="002E08A7" w:rsidRPr="009A7BB4">
        <w:rPr>
          <w:rFonts w:ascii="Arial" w:hAnsi="Arial" w:cs="Arial"/>
          <w:szCs w:val="24"/>
        </w:rPr>
        <w:t>Gulf’</w:t>
      </w:r>
      <w:r w:rsidR="003E42C2" w:rsidRPr="009A7BB4">
        <w:rPr>
          <w:rFonts w:ascii="Arial" w:hAnsi="Arial" w:cs="Arial"/>
          <w:szCs w:val="24"/>
        </w:rPr>
        <w:t xml:space="preserve">s total </w:t>
      </w:r>
      <w:r w:rsidR="00150808" w:rsidRPr="009A7BB4">
        <w:rPr>
          <w:rFonts w:ascii="Arial" w:hAnsi="Arial" w:cs="Arial"/>
          <w:szCs w:val="24"/>
        </w:rPr>
        <w:t>compensation and benefits package</w:t>
      </w:r>
      <w:r w:rsidR="003E42C2" w:rsidRPr="009A7BB4">
        <w:rPr>
          <w:rFonts w:ascii="Arial" w:hAnsi="Arial" w:cs="Arial"/>
          <w:szCs w:val="24"/>
        </w:rPr>
        <w:t xml:space="preserve"> benefits our customers by allowing us to attract</w:t>
      </w:r>
      <w:r w:rsidR="00B76674">
        <w:rPr>
          <w:rFonts w:ascii="Arial" w:hAnsi="Arial" w:cs="Arial"/>
          <w:szCs w:val="24"/>
        </w:rPr>
        <w:t xml:space="preserve">, engage, </w:t>
      </w:r>
      <w:r w:rsidR="00FA0009" w:rsidRPr="009A7BB4">
        <w:rPr>
          <w:rFonts w:ascii="Arial" w:hAnsi="Arial" w:cs="Arial"/>
          <w:szCs w:val="24"/>
        </w:rPr>
        <w:t>and retain</w:t>
      </w:r>
      <w:r w:rsidR="003E42C2" w:rsidRPr="009A7BB4">
        <w:rPr>
          <w:rFonts w:ascii="Arial" w:hAnsi="Arial" w:cs="Arial"/>
          <w:szCs w:val="24"/>
        </w:rPr>
        <w:t xml:space="preserve"> a highly trained, skilled, and customer focused </w:t>
      </w:r>
      <w:r w:rsidR="003E449B" w:rsidRPr="009A7BB4">
        <w:rPr>
          <w:rFonts w:ascii="Arial" w:hAnsi="Arial" w:cs="Arial"/>
          <w:szCs w:val="24"/>
        </w:rPr>
        <w:t>workforce that</w:t>
      </w:r>
      <w:r w:rsidR="000553A0" w:rsidRPr="009A7BB4">
        <w:rPr>
          <w:rFonts w:ascii="Arial" w:hAnsi="Arial" w:cs="Arial"/>
          <w:szCs w:val="24"/>
        </w:rPr>
        <w:t xml:space="preserve"> delivers safe</w:t>
      </w:r>
      <w:r w:rsidR="00145085">
        <w:rPr>
          <w:rFonts w:ascii="Arial" w:hAnsi="Arial" w:cs="Arial"/>
          <w:szCs w:val="24"/>
        </w:rPr>
        <w:t xml:space="preserve"> and</w:t>
      </w:r>
      <w:r w:rsidR="000553A0" w:rsidRPr="009A7BB4">
        <w:rPr>
          <w:rFonts w:ascii="Arial" w:hAnsi="Arial" w:cs="Arial"/>
          <w:szCs w:val="24"/>
        </w:rPr>
        <w:t xml:space="preserve"> </w:t>
      </w:r>
      <w:r w:rsidR="003E449B" w:rsidRPr="009A7BB4">
        <w:rPr>
          <w:rFonts w:ascii="Arial" w:hAnsi="Arial" w:cs="Arial"/>
          <w:szCs w:val="24"/>
        </w:rPr>
        <w:t>reliable</w:t>
      </w:r>
      <w:r w:rsidR="000553A0" w:rsidRPr="009A7BB4">
        <w:rPr>
          <w:rFonts w:ascii="Arial" w:hAnsi="Arial" w:cs="Arial"/>
          <w:szCs w:val="24"/>
        </w:rPr>
        <w:t xml:space="preserve"> </w:t>
      </w:r>
      <w:r w:rsidR="003E449B" w:rsidRPr="009A7BB4">
        <w:rPr>
          <w:rFonts w:ascii="Arial" w:hAnsi="Arial" w:cs="Arial"/>
          <w:szCs w:val="24"/>
        </w:rPr>
        <w:t xml:space="preserve">electric service.  </w:t>
      </w:r>
      <w:r w:rsidR="00B76674">
        <w:rPr>
          <w:rFonts w:ascii="Arial" w:hAnsi="Arial" w:cs="Arial"/>
          <w:szCs w:val="24"/>
        </w:rPr>
        <w:t>T</w:t>
      </w:r>
      <w:r w:rsidR="00FD122B" w:rsidRPr="009A7BB4">
        <w:rPr>
          <w:rFonts w:ascii="Arial" w:hAnsi="Arial" w:cs="Arial"/>
          <w:szCs w:val="24"/>
        </w:rPr>
        <w:t xml:space="preserve">he design of our </w:t>
      </w:r>
      <w:r w:rsidR="00F2768F">
        <w:rPr>
          <w:rFonts w:ascii="Arial" w:hAnsi="Arial" w:cs="Arial"/>
          <w:szCs w:val="24"/>
        </w:rPr>
        <w:t xml:space="preserve">total </w:t>
      </w:r>
      <w:r w:rsidR="00FD122B" w:rsidRPr="009A7BB4">
        <w:rPr>
          <w:rFonts w:ascii="Arial" w:hAnsi="Arial" w:cs="Arial"/>
          <w:szCs w:val="24"/>
        </w:rPr>
        <w:t>co</w:t>
      </w:r>
      <w:r w:rsidR="00EF280D">
        <w:rPr>
          <w:rFonts w:ascii="Arial" w:hAnsi="Arial" w:cs="Arial"/>
          <w:szCs w:val="24"/>
        </w:rPr>
        <w:t>mpensation and benefit programs</w:t>
      </w:r>
      <w:r w:rsidR="00F2768F">
        <w:rPr>
          <w:rFonts w:ascii="Arial" w:hAnsi="Arial" w:cs="Arial"/>
          <w:szCs w:val="24"/>
        </w:rPr>
        <w:t>, including both short</w:t>
      </w:r>
      <w:r w:rsidR="00EF280D">
        <w:rPr>
          <w:rFonts w:ascii="Arial" w:hAnsi="Arial" w:cs="Arial"/>
          <w:szCs w:val="24"/>
        </w:rPr>
        <w:t xml:space="preserve">-term and long-term at-risk pay, </w:t>
      </w:r>
      <w:r w:rsidR="00F2768F">
        <w:rPr>
          <w:rFonts w:ascii="Arial" w:hAnsi="Arial" w:cs="Arial"/>
          <w:szCs w:val="24"/>
        </w:rPr>
        <w:t>is aligned with the median of the market.  The cost</w:t>
      </w:r>
      <w:r w:rsidR="00247C46">
        <w:rPr>
          <w:rFonts w:ascii="Arial" w:hAnsi="Arial" w:cs="Arial"/>
          <w:szCs w:val="24"/>
        </w:rPr>
        <w:t>s</w:t>
      </w:r>
      <w:r w:rsidR="00F2768F">
        <w:rPr>
          <w:rFonts w:ascii="Arial" w:hAnsi="Arial" w:cs="Arial"/>
          <w:szCs w:val="24"/>
        </w:rPr>
        <w:t xml:space="preserve"> of our compensation and benefit programs</w:t>
      </w:r>
      <w:r w:rsidR="00FD122B" w:rsidRPr="009A7BB4">
        <w:rPr>
          <w:rFonts w:ascii="Arial" w:hAnsi="Arial" w:cs="Arial"/>
          <w:szCs w:val="24"/>
        </w:rPr>
        <w:t xml:space="preserve"> are both reasonable and prudent based on market comparisons and </w:t>
      </w:r>
      <w:r w:rsidR="00CD5469" w:rsidRPr="009A7BB4">
        <w:rPr>
          <w:rFonts w:ascii="Arial" w:hAnsi="Arial" w:cs="Arial"/>
          <w:szCs w:val="24"/>
        </w:rPr>
        <w:t>should be included in the rates paid by customers.</w:t>
      </w:r>
      <w:r w:rsidR="003E449B" w:rsidRPr="009A7BB4">
        <w:rPr>
          <w:rFonts w:ascii="Arial" w:hAnsi="Arial" w:cs="Arial"/>
          <w:szCs w:val="24"/>
        </w:rPr>
        <w:t xml:space="preserve"> </w:t>
      </w:r>
    </w:p>
    <w:p w:rsidR="008707D9" w:rsidRPr="009A7BB4" w:rsidRDefault="008707D9" w:rsidP="000C210F">
      <w:pPr>
        <w:spacing w:line="480" w:lineRule="atLeast"/>
        <w:ind w:left="720" w:hanging="720"/>
        <w:rPr>
          <w:rFonts w:ascii="Arial" w:hAnsi="Arial" w:cs="Arial"/>
          <w:szCs w:val="24"/>
        </w:rPr>
      </w:pPr>
    </w:p>
    <w:p w:rsidR="007D471D" w:rsidRDefault="00E743BA" w:rsidP="000C210F">
      <w:pPr>
        <w:numPr>
          <w:ilvl w:val="0"/>
          <w:numId w:val="3"/>
        </w:numPr>
        <w:spacing w:line="480" w:lineRule="atLeast"/>
        <w:rPr>
          <w:rFonts w:ascii="Arial" w:hAnsi="Arial" w:cs="Arial"/>
          <w:szCs w:val="24"/>
        </w:rPr>
      </w:pPr>
      <w:r w:rsidRPr="007D471D">
        <w:rPr>
          <w:rFonts w:ascii="Arial" w:hAnsi="Arial" w:cs="Arial"/>
          <w:szCs w:val="24"/>
        </w:rPr>
        <w:t>Does this conclude your testimony?</w:t>
      </w:r>
    </w:p>
    <w:p w:rsidR="00A531EC" w:rsidRPr="007D471D" w:rsidRDefault="00A531EC" w:rsidP="000C210F">
      <w:pPr>
        <w:spacing w:line="480" w:lineRule="atLeast"/>
        <w:rPr>
          <w:rFonts w:ascii="Arial" w:hAnsi="Arial" w:cs="Arial"/>
          <w:szCs w:val="24"/>
        </w:rPr>
      </w:pPr>
      <w:r w:rsidRPr="007D471D">
        <w:rPr>
          <w:rFonts w:ascii="Arial" w:hAnsi="Arial" w:cs="Arial"/>
          <w:szCs w:val="24"/>
        </w:rPr>
        <w:t>A</w:t>
      </w:r>
      <w:r w:rsidR="007D471D">
        <w:rPr>
          <w:rFonts w:ascii="Arial" w:hAnsi="Arial" w:cs="Arial"/>
          <w:szCs w:val="24"/>
        </w:rPr>
        <w:t>.</w:t>
      </w:r>
      <w:r w:rsidRPr="007D471D">
        <w:rPr>
          <w:rFonts w:ascii="Arial" w:hAnsi="Arial" w:cs="Arial"/>
          <w:szCs w:val="24"/>
        </w:rPr>
        <w:t xml:space="preserve"> </w:t>
      </w:r>
      <w:r w:rsidRPr="007D471D">
        <w:rPr>
          <w:rFonts w:ascii="Arial" w:hAnsi="Arial" w:cs="Arial"/>
          <w:szCs w:val="24"/>
        </w:rPr>
        <w:tab/>
        <w:t>Yes.</w:t>
      </w:r>
    </w:p>
    <w:p w:rsidR="00A531EC" w:rsidRDefault="00A531EC" w:rsidP="000C210F">
      <w:pPr>
        <w:spacing w:line="480" w:lineRule="atLeast"/>
        <w:rPr>
          <w:rFonts w:ascii="Arial" w:hAnsi="Arial" w:cs="Arial"/>
          <w:szCs w:val="24"/>
        </w:rPr>
      </w:pPr>
    </w:p>
    <w:p w:rsidR="00C87687" w:rsidRDefault="00C87687" w:rsidP="000C210F">
      <w:pPr>
        <w:spacing w:line="480" w:lineRule="atLeast"/>
        <w:rPr>
          <w:rFonts w:ascii="Arial" w:hAnsi="Arial" w:cs="Arial"/>
          <w:szCs w:val="24"/>
        </w:rPr>
      </w:pPr>
    </w:p>
    <w:p w:rsidR="00C87687" w:rsidRDefault="00C87687" w:rsidP="000C210F">
      <w:pPr>
        <w:spacing w:line="480" w:lineRule="atLeast"/>
        <w:rPr>
          <w:rFonts w:ascii="Arial" w:hAnsi="Arial" w:cs="Arial"/>
          <w:szCs w:val="24"/>
        </w:rPr>
      </w:pPr>
    </w:p>
    <w:p w:rsidR="00C87687" w:rsidRDefault="00C87687" w:rsidP="000C210F">
      <w:pPr>
        <w:spacing w:line="480" w:lineRule="atLeast"/>
        <w:rPr>
          <w:rFonts w:ascii="Arial" w:hAnsi="Arial" w:cs="Arial"/>
          <w:szCs w:val="24"/>
        </w:rPr>
      </w:pPr>
    </w:p>
    <w:p w:rsidR="00C87687" w:rsidRDefault="00C87687" w:rsidP="000C210F">
      <w:pPr>
        <w:spacing w:line="480" w:lineRule="atLeast"/>
        <w:rPr>
          <w:rFonts w:ascii="Arial" w:hAnsi="Arial" w:cs="Arial"/>
          <w:szCs w:val="24"/>
        </w:rPr>
      </w:pPr>
    </w:p>
    <w:p w:rsidR="00C87687" w:rsidRDefault="00C87687" w:rsidP="000C210F">
      <w:pPr>
        <w:spacing w:line="480" w:lineRule="atLeast"/>
        <w:rPr>
          <w:rFonts w:ascii="Arial" w:hAnsi="Arial" w:cs="Arial"/>
          <w:szCs w:val="24"/>
        </w:rPr>
      </w:pPr>
    </w:p>
    <w:p w:rsidR="001230FC" w:rsidRDefault="001230FC" w:rsidP="000C210F">
      <w:pPr>
        <w:spacing w:line="480" w:lineRule="atLeast"/>
        <w:rPr>
          <w:rFonts w:ascii="Arial" w:hAnsi="Arial" w:cs="Arial"/>
          <w:szCs w:val="24"/>
        </w:rPr>
      </w:pPr>
    </w:p>
    <w:p w:rsidR="001230FC" w:rsidRDefault="001230FC" w:rsidP="000C210F">
      <w:pPr>
        <w:spacing w:line="480" w:lineRule="atLeast"/>
        <w:rPr>
          <w:rFonts w:ascii="Arial" w:hAnsi="Arial" w:cs="Arial"/>
          <w:szCs w:val="24"/>
        </w:rPr>
      </w:pPr>
    </w:p>
    <w:p w:rsidR="00C87687" w:rsidRDefault="00C87687" w:rsidP="000C210F">
      <w:pPr>
        <w:spacing w:line="480" w:lineRule="atLeast"/>
        <w:rPr>
          <w:rFonts w:ascii="Arial" w:hAnsi="Arial" w:cs="Arial"/>
          <w:szCs w:val="24"/>
        </w:rPr>
      </w:pPr>
    </w:p>
    <w:p w:rsidR="00C87687" w:rsidRPr="009A7BB4" w:rsidRDefault="00C87687" w:rsidP="000C210F">
      <w:pPr>
        <w:spacing w:line="480" w:lineRule="atLeast"/>
        <w:rPr>
          <w:rFonts w:ascii="Arial" w:hAnsi="Arial" w:cs="Arial"/>
          <w:szCs w:val="24"/>
        </w:rPr>
      </w:pPr>
    </w:p>
    <w:p w:rsidR="002C389B" w:rsidRDefault="002C389B" w:rsidP="000C210F">
      <w:pPr>
        <w:spacing w:line="480" w:lineRule="atLeast"/>
        <w:rPr>
          <w:rFonts w:ascii="Arial" w:hAnsi="Arial"/>
        </w:rPr>
      </w:pPr>
    </w:p>
    <w:p w:rsidR="002C19A6" w:rsidRDefault="002C19A6" w:rsidP="005D2A22">
      <w:pPr>
        <w:spacing w:line="480" w:lineRule="atLeast"/>
        <w:rPr>
          <w:rFonts w:ascii="Arial" w:hAnsi="Arial"/>
        </w:rPr>
        <w:sectPr w:rsidR="002C19A6" w:rsidSect="00FC6C58">
          <w:headerReference w:type="first" r:id="rId18"/>
          <w:footerReference w:type="first" r:id="rId19"/>
          <w:pgSz w:w="12240" w:h="15840" w:code="1"/>
          <w:pgMar w:top="1570" w:right="1440" w:bottom="1800" w:left="1987" w:header="720" w:footer="720" w:gutter="0"/>
          <w:lnNumType w:countBy="1"/>
          <w:cols w:space="720"/>
          <w:titlePg/>
          <w:docGrid w:linePitch="326"/>
        </w:sectPr>
      </w:pPr>
    </w:p>
    <w:p w:rsidR="00AB2FEC" w:rsidRDefault="00AB2FEC" w:rsidP="00AB2FEC">
      <w:pPr>
        <w:suppressLineNumbers/>
        <w:tabs>
          <w:tab w:val="left" w:pos="4320"/>
        </w:tabs>
        <w:ind w:right="-576"/>
        <w:jc w:val="center"/>
        <w:rPr>
          <w:rFonts w:ascii="Arial" w:hAnsi="Arial"/>
        </w:rPr>
      </w:pPr>
      <w:r>
        <w:rPr>
          <w:rFonts w:ascii="Arial" w:hAnsi="Arial"/>
        </w:rPr>
        <w:t>AFFIDAVIT</w:t>
      </w: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rPr>
          <w:rFonts w:ascii="Arial" w:hAnsi="Arial"/>
        </w:rPr>
      </w:pPr>
      <w:r>
        <w:rPr>
          <w:rFonts w:ascii="Arial" w:hAnsi="Arial"/>
        </w:rPr>
        <w:t xml:space="preserve">STATE OF GEORGIA   </w:t>
      </w:r>
      <w:r>
        <w:rPr>
          <w:rFonts w:ascii="Arial" w:hAnsi="Arial"/>
        </w:rPr>
        <w:tab/>
        <w:t>)</w:t>
      </w:r>
      <w:r>
        <w:rPr>
          <w:rFonts w:ascii="Arial" w:hAnsi="Arial"/>
        </w:rPr>
        <w:tab/>
      </w:r>
      <w:r>
        <w:rPr>
          <w:rFonts w:ascii="Arial" w:hAnsi="Arial"/>
        </w:rPr>
        <w:tab/>
      </w:r>
      <w:r>
        <w:rPr>
          <w:rFonts w:ascii="Arial" w:hAnsi="Arial"/>
        </w:rPr>
        <w:tab/>
      </w:r>
      <w:r>
        <w:rPr>
          <w:rFonts w:ascii="Arial" w:hAnsi="Arial"/>
        </w:rPr>
        <w:tab/>
        <w:t>Docket No. 130140-EI</w:t>
      </w:r>
    </w:p>
    <w:p w:rsidR="00AB2FEC" w:rsidRDefault="00AB2FEC" w:rsidP="00AB2FEC">
      <w:pPr>
        <w:suppressLineNumbers/>
        <w:ind w:firstLine="720"/>
        <w:rPr>
          <w:rFonts w:ascii="Arial" w:hAnsi="Arial"/>
        </w:rPr>
      </w:pPr>
      <w:r>
        <w:rPr>
          <w:rFonts w:ascii="Arial" w:hAnsi="Arial"/>
        </w:rPr>
        <w:tab/>
      </w:r>
      <w:r>
        <w:rPr>
          <w:rFonts w:ascii="Arial" w:hAnsi="Arial"/>
        </w:rPr>
        <w:tab/>
      </w:r>
      <w:r>
        <w:rPr>
          <w:rFonts w:ascii="Arial" w:hAnsi="Arial"/>
        </w:rPr>
        <w:tab/>
        <w:t>)</w:t>
      </w:r>
    </w:p>
    <w:p w:rsidR="00AB2FEC" w:rsidRDefault="00AB2FEC" w:rsidP="00AB2FEC">
      <w:pPr>
        <w:suppressLineNumbers/>
        <w:rPr>
          <w:rFonts w:ascii="Arial" w:hAnsi="Arial"/>
        </w:rPr>
      </w:pPr>
      <w:r>
        <w:rPr>
          <w:rFonts w:ascii="Arial" w:hAnsi="Arial"/>
        </w:rPr>
        <w:t xml:space="preserve">COUNTY OF FULTON </w:t>
      </w:r>
      <w:r>
        <w:rPr>
          <w:rFonts w:ascii="Arial" w:hAnsi="Arial"/>
        </w:rPr>
        <w:tab/>
        <w:t>)</w:t>
      </w: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spacing w:line="480" w:lineRule="auto"/>
        <w:rPr>
          <w:rFonts w:ascii="Arial" w:hAnsi="Arial"/>
        </w:rPr>
      </w:pPr>
      <w:r>
        <w:rPr>
          <w:rFonts w:ascii="Arial" w:hAnsi="Arial"/>
        </w:rPr>
        <w:tab/>
        <w:t>Before me the undersigned authority, personally appeared James M Garvie, who being first duly sworn, deposes, and says that he is the Compensation and Benefits Director at Southern Company Services and that the foregoing is true and correct to the best of his knowledge, information, and belief.  He is personally known to me.</w:t>
      </w: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pStyle w:val="s2"/>
        <w:spacing w:before="0" w:beforeAutospacing="0" w:after="0" w:afterAutospacing="0" w:line="252" w:lineRule="atLeast"/>
        <w:ind w:left="2880" w:firstLine="720"/>
        <w:rPr>
          <w:rStyle w:val="s4"/>
          <w:rFonts w:ascii="Arial" w:hAnsi="Arial" w:cs="Arial"/>
        </w:rPr>
      </w:pPr>
      <w:r w:rsidRPr="00D73DAE">
        <w:rPr>
          <w:rStyle w:val="s4"/>
          <w:rFonts w:ascii="Arial" w:hAnsi="Arial" w:cs="Arial"/>
        </w:rPr>
        <w:t>The signed</w:t>
      </w:r>
      <w:r>
        <w:rPr>
          <w:rStyle w:val="s4"/>
          <w:rFonts w:ascii="Arial" w:hAnsi="Arial" w:cs="Arial"/>
        </w:rPr>
        <w:t xml:space="preserve"> original affidavit is attached t</w:t>
      </w:r>
      <w:r w:rsidRPr="00D73DAE">
        <w:rPr>
          <w:rStyle w:val="s4"/>
          <w:rFonts w:ascii="Arial" w:hAnsi="Arial" w:cs="Arial"/>
        </w:rPr>
        <w:t>o the</w:t>
      </w:r>
      <w:r>
        <w:rPr>
          <w:rStyle w:val="s4"/>
          <w:rFonts w:ascii="Arial" w:hAnsi="Arial" w:cs="Arial"/>
        </w:rPr>
        <w:t xml:space="preserve"> </w:t>
      </w:r>
    </w:p>
    <w:p w:rsidR="00AB2FEC" w:rsidRDefault="00AB2FEC" w:rsidP="00AB2FEC">
      <w:pPr>
        <w:suppressLineNumbers/>
        <w:rPr>
          <w:rFonts w:ascii="Arial" w:hAnsi="Arial"/>
        </w:rPr>
      </w:pP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r>
        <w:rPr>
          <w:rStyle w:val="s4"/>
          <w:rFonts w:ascii="Arial" w:hAnsi="Arial" w:cs="Arial"/>
        </w:rPr>
        <w:tab/>
      </w:r>
      <w:proofErr w:type="gramStart"/>
      <w:r w:rsidRPr="00D73DAE">
        <w:rPr>
          <w:rStyle w:val="s4"/>
          <w:rFonts w:ascii="Arial" w:hAnsi="Arial" w:cs="Arial"/>
        </w:rPr>
        <w:t>original</w:t>
      </w:r>
      <w:proofErr w:type="gramEnd"/>
      <w:r w:rsidRPr="00D73DAE">
        <w:rPr>
          <w:rStyle w:val="s4"/>
          <w:rFonts w:ascii="Arial" w:hAnsi="Arial" w:cs="Arial"/>
        </w:rPr>
        <w:t xml:space="preserve"> testimony on file with the FPSC.</w:t>
      </w: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ind w:right="-756"/>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s</w:t>
      </w:r>
      <w:proofErr w:type="gramEnd"/>
      <w:r>
        <w:rPr>
          <w:rFonts w:ascii="Arial" w:hAnsi="Arial"/>
        </w:rPr>
        <w:t>/___________________________________</w:t>
      </w:r>
    </w:p>
    <w:p w:rsidR="00AB2FEC" w:rsidRDefault="00AB2FEC" w:rsidP="00AB2FEC">
      <w:pPr>
        <w:suppressLineNumber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James M. Garvie</w:t>
      </w:r>
    </w:p>
    <w:p w:rsidR="00AB2FEC" w:rsidRDefault="00AB2FEC" w:rsidP="00AB2FEC">
      <w:pPr>
        <w:suppressLineNumber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Compensation and Benefits Director</w:t>
      </w: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spacing w:line="480" w:lineRule="auto"/>
        <w:ind w:right="-576"/>
        <w:rPr>
          <w:rFonts w:ascii="Arial" w:hAnsi="Arial"/>
        </w:rPr>
      </w:pPr>
      <w:r>
        <w:rPr>
          <w:rFonts w:ascii="Arial" w:hAnsi="Arial"/>
        </w:rPr>
        <w:tab/>
        <w:t>Sworn to and subscribed before me this ______ day of __________, 2013.</w:t>
      </w: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rPr>
          <w:rFonts w:ascii="Arial" w:hAnsi="Arial"/>
        </w:rPr>
      </w:pPr>
    </w:p>
    <w:p w:rsidR="00AB2FEC" w:rsidRDefault="00AB2FEC" w:rsidP="00AB2FEC">
      <w:pPr>
        <w:suppressLineNumbers/>
        <w:rPr>
          <w:rFonts w:ascii="Arial" w:hAnsi="Arial"/>
        </w:rPr>
      </w:pPr>
      <w:r>
        <w:rPr>
          <w:rFonts w:ascii="Arial" w:hAnsi="Arial"/>
        </w:rPr>
        <w:t>________________________________________</w:t>
      </w:r>
    </w:p>
    <w:p w:rsidR="00AB2FEC" w:rsidRDefault="00AB2FEC" w:rsidP="00AB2FEC">
      <w:pPr>
        <w:suppressLineNumbers/>
        <w:rPr>
          <w:rFonts w:ascii="Arial" w:hAnsi="Arial"/>
        </w:rPr>
      </w:pPr>
      <w:r>
        <w:rPr>
          <w:rFonts w:ascii="Arial" w:hAnsi="Arial"/>
        </w:rPr>
        <w:t>Notary Public, State of Georgia</w:t>
      </w:r>
    </w:p>
    <w:p w:rsidR="00AB2FEC" w:rsidRDefault="00AB2FEC" w:rsidP="00AB2FEC">
      <w:pPr>
        <w:suppressLineNumbers/>
        <w:rPr>
          <w:rFonts w:ascii="Arial" w:hAnsi="Arial"/>
        </w:rPr>
      </w:pPr>
    </w:p>
    <w:p w:rsidR="00AB2FEC" w:rsidRDefault="00AB2FEC" w:rsidP="00AB2FEC">
      <w:pPr>
        <w:suppressLineNumbers/>
        <w:rPr>
          <w:rFonts w:ascii="Arial" w:hAnsi="Arial"/>
        </w:rPr>
      </w:pPr>
      <w:r>
        <w:rPr>
          <w:rFonts w:ascii="Arial" w:hAnsi="Arial"/>
        </w:rPr>
        <w:t>Commission No. ___________________________</w:t>
      </w:r>
    </w:p>
    <w:p w:rsidR="00AB2FEC" w:rsidRDefault="00AB2FEC" w:rsidP="00AB2FEC">
      <w:pPr>
        <w:suppressLineNumbers/>
        <w:rPr>
          <w:rFonts w:ascii="Arial" w:hAnsi="Arial"/>
        </w:rPr>
      </w:pPr>
    </w:p>
    <w:p w:rsidR="00AB2FEC" w:rsidRDefault="00AB2FEC" w:rsidP="00AB2FEC">
      <w:pPr>
        <w:suppressLineNumbers/>
        <w:rPr>
          <w:rFonts w:ascii="Arial" w:hAnsi="Arial"/>
        </w:rPr>
      </w:pPr>
      <w:r>
        <w:rPr>
          <w:rFonts w:ascii="Arial" w:hAnsi="Arial"/>
        </w:rPr>
        <w:t xml:space="preserve">My Commission </w:t>
      </w:r>
      <w:proofErr w:type="gramStart"/>
      <w:r>
        <w:rPr>
          <w:rFonts w:ascii="Arial" w:hAnsi="Arial"/>
        </w:rPr>
        <w:t>Expires</w:t>
      </w:r>
      <w:proofErr w:type="gramEnd"/>
      <w:r>
        <w:rPr>
          <w:rFonts w:ascii="Arial" w:hAnsi="Arial"/>
        </w:rPr>
        <w:t xml:space="preserve"> _____________________</w:t>
      </w:r>
    </w:p>
    <w:p w:rsidR="00AB2FEC" w:rsidRDefault="00AB2FEC" w:rsidP="00AB2FEC">
      <w:pPr>
        <w:suppressLineNumbers/>
        <w:tabs>
          <w:tab w:val="left" w:pos="1440"/>
        </w:tabs>
        <w:rPr>
          <w:rFonts w:ascii="Arial" w:hAnsi="Arial"/>
        </w:rPr>
      </w:pPr>
    </w:p>
    <w:p w:rsidR="00AB2FEC" w:rsidRDefault="00AB2FEC" w:rsidP="00AB2FEC">
      <w:pPr>
        <w:suppressLineNumbers/>
        <w:tabs>
          <w:tab w:val="left" w:pos="1440"/>
        </w:tabs>
        <w:rPr>
          <w:rFonts w:ascii="Arial" w:hAnsi="Arial"/>
        </w:rPr>
      </w:pPr>
    </w:p>
    <w:p w:rsidR="00AB2FEC" w:rsidRDefault="00AB2FEC" w:rsidP="00AB2FEC">
      <w:pPr>
        <w:tabs>
          <w:tab w:val="left" w:pos="1173"/>
        </w:tabs>
        <w:rPr>
          <w:rFonts w:ascii="Arial" w:hAnsi="Arial" w:cs="Arial"/>
          <w:szCs w:val="24"/>
        </w:rPr>
      </w:pPr>
      <w:r>
        <w:rPr>
          <w:rFonts w:ascii="Arial" w:hAnsi="Arial" w:cs="Arial"/>
          <w:szCs w:val="24"/>
        </w:rPr>
        <w:tab/>
      </w:r>
    </w:p>
    <w:p w:rsidR="00AB2FEC" w:rsidRDefault="00AB2FEC" w:rsidP="00AB2FEC">
      <w:pPr>
        <w:rPr>
          <w:rFonts w:ascii="Arial" w:hAnsi="Arial" w:cs="Arial"/>
          <w:szCs w:val="24"/>
        </w:rPr>
      </w:pPr>
    </w:p>
    <w:p w:rsidR="007C4954" w:rsidRPr="00AB2FEC" w:rsidRDefault="007C4954" w:rsidP="00AB2FEC">
      <w:pPr>
        <w:rPr>
          <w:rFonts w:ascii="Arial" w:hAnsi="Arial" w:cs="Arial"/>
          <w:szCs w:val="24"/>
        </w:rPr>
        <w:sectPr w:rsidR="007C4954" w:rsidRPr="00AB2FEC" w:rsidSect="00FC6C58">
          <w:headerReference w:type="first" r:id="rId20"/>
          <w:footerReference w:type="first" r:id="rId21"/>
          <w:pgSz w:w="12240" w:h="15840" w:code="1"/>
          <w:pgMar w:top="1570" w:right="1440" w:bottom="1800" w:left="1987" w:header="720" w:footer="720" w:gutter="0"/>
          <w:cols w:space="720"/>
          <w:titlePg/>
          <w:docGrid w:linePitch="326"/>
        </w:sectPr>
      </w:pPr>
    </w:p>
    <w:p w:rsidR="001A08CE" w:rsidRDefault="001A08CE" w:rsidP="001A08CE">
      <w:pPr>
        <w:jc w:val="center"/>
        <w:rPr>
          <w:rFonts w:ascii="Arial" w:hAnsi="Arial" w:cs="Arial"/>
          <w:b/>
          <w:szCs w:val="24"/>
        </w:rPr>
      </w:pPr>
    </w:p>
    <w:p w:rsidR="00E6015C" w:rsidRDefault="00E6015C" w:rsidP="00E6015C">
      <w:pPr>
        <w:jc w:val="center"/>
        <w:rPr>
          <w:rFonts w:ascii="Arial" w:hAnsi="Arial" w:cs="Arial"/>
          <w:b/>
          <w:szCs w:val="24"/>
        </w:rPr>
      </w:pPr>
    </w:p>
    <w:p w:rsidR="00E6015C" w:rsidRDefault="00E6015C" w:rsidP="00E6015C">
      <w:pPr>
        <w:jc w:val="center"/>
        <w:rPr>
          <w:rFonts w:ascii="Arial" w:hAnsi="Arial" w:cs="Arial"/>
          <w:b/>
          <w:szCs w:val="24"/>
        </w:rPr>
      </w:pPr>
      <w:r w:rsidRPr="004F2BE4">
        <w:rPr>
          <w:rFonts w:ascii="Arial" w:hAnsi="Arial" w:cs="Arial"/>
          <w:b/>
          <w:szCs w:val="24"/>
        </w:rPr>
        <w:t>Gulf’</w:t>
      </w:r>
      <w:r>
        <w:rPr>
          <w:rFonts w:ascii="Arial" w:hAnsi="Arial" w:cs="Arial"/>
          <w:b/>
          <w:szCs w:val="24"/>
        </w:rPr>
        <w:t>s Total Package of Compensation and B</w:t>
      </w:r>
      <w:r w:rsidRPr="004F2BE4">
        <w:rPr>
          <w:rFonts w:ascii="Arial" w:hAnsi="Arial" w:cs="Arial"/>
          <w:b/>
          <w:szCs w:val="24"/>
        </w:rPr>
        <w:t>enefits</w:t>
      </w:r>
    </w:p>
    <w:p w:rsidR="00E6015C" w:rsidRDefault="00E6015C" w:rsidP="00E6015C">
      <w:pPr>
        <w:jc w:val="center"/>
        <w:rPr>
          <w:rFonts w:ascii="Arial" w:hAnsi="Arial" w:cs="Arial"/>
          <w:b/>
          <w:szCs w:val="24"/>
        </w:rPr>
      </w:pPr>
      <w:r>
        <w:rPr>
          <w:rFonts w:ascii="Arial" w:hAnsi="Arial" w:cs="Arial"/>
          <w:b/>
          <w:szCs w:val="24"/>
        </w:rPr>
        <w:t>Aligns with Fundamental Beliefs</w:t>
      </w:r>
    </w:p>
    <w:p w:rsidR="00E6015C" w:rsidRDefault="00E6015C" w:rsidP="00E6015C">
      <w:pPr>
        <w:jc w:val="center"/>
        <w:rPr>
          <w:rFonts w:ascii="Arial" w:hAnsi="Arial" w:cs="Arial"/>
          <w:b/>
          <w:szCs w:val="24"/>
        </w:rPr>
      </w:pPr>
    </w:p>
    <w:p w:rsidR="00E6015C" w:rsidRDefault="00E6015C" w:rsidP="00E6015C">
      <w:pPr>
        <w:jc w:val="center"/>
        <w:rPr>
          <w:rFonts w:ascii="Arial" w:hAnsi="Arial" w:cs="Arial"/>
          <w:b/>
          <w:szCs w:val="24"/>
        </w:rPr>
      </w:pPr>
    </w:p>
    <w:tbl>
      <w:tblPr>
        <w:tblStyle w:val="TableGrid"/>
        <w:tblW w:w="9648" w:type="dxa"/>
        <w:tblLayout w:type="fixed"/>
        <w:tblLook w:val="04A0" w:firstRow="1" w:lastRow="0" w:firstColumn="1" w:lastColumn="0" w:noHBand="0" w:noVBand="1"/>
      </w:tblPr>
      <w:tblGrid>
        <w:gridCol w:w="3618"/>
        <w:gridCol w:w="1710"/>
        <w:gridCol w:w="1350"/>
        <w:gridCol w:w="1440"/>
        <w:gridCol w:w="1530"/>
      </w:tblGrid>
      <w:tr w:rsidR="00E6015C" w:rsidTr="008B5A79">
        <w:tc>
          <w:tcPr>
            <w:tcW w:w="3618" w:type="dxa"/>
            <w:shd w:val="clear" w:color="auto" w:fill="D9D9D9" w:themeFill="background1" w:themeFillShade="D9"/>
          </w:tcPr>
          <w:p w:rsidR="00E6015C" w:rsidRPr="00FD57ED" w:rsidRDefault="00E6015C" w:rsidP="00DA3C4A">
            <w:pPr>
              <w:jc w:val="center"/>
              <w:rPr>
                <w:rFonts w:ascii="Arial" w:hAnsi="Arial" w:cs="Arial"/>
                <w:b/>
                <w:sz w:val="20"/>
                <w:szCs w:val="24"/>
              </w:rPr>
            </w:pPr>
          </w:p>
          <w:p w:rsidR="00E6015C" w:rsidRPr="00C61469"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r w:rsidRPr="00FD57ED">
              <w:rPr>
                <w:rFonts w:ascii="Arial" w:hAnsi="Arial" w:cs="Arial"/>
                <w:b/>
                <w:sz w:val="20"/>
                <w:szCs w:val="24"/>
              </w:rPr>
              <w:t>Fundamental Beliefs</w:t>
            </w:r>
          </w:p>
        </w:tc>
        <w:tc>
          <w:tcPr>
            <w:tcW w:w="1710" w:type="dxa"/>
            <w:shd w:val="clear" w:color="auto" w:fill="D9D9D9" w:themeFill="background1" w:themeFillShade="D9"/>
          </w:tcPr>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r w:rsidRPr="00FD57ED">
              <w:rPr>
                <w:rFonts w:ascii="Arial" w:hAnsi="Arial" w:cs="Arial"/>
                <w:b/>
                <w:sz w:val="20"/>
                <w:szCs w:val="24"/>
              </w:rPr>
              <w:t>Compensation Plan</w:t>
            </w:r>
          </w:p>
        </w:tc>
        <w:tc>
          <w:tcPr>
            <w:tcW w:w="1350" w:type="dxa"/>
            <w:shd w:val="clear" w:color="auto" w:fill="D9D9D9" w:themeFill="background1" w:themeFillShade="D9"/>
          </w:tcPr>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r w:rsidRPr="00FD57ED">
              <w:rPr>
                <w:rFonts w:ascii="Arial" w:hAnsi="Arial" w:cs="Arial"/>
                <w:b/>
                <w:sz w:val="20"/>
                <w:szCs w:val="24"/>
              </w:rPr>
              <w:t>Health Benefits Plan</w:t>
            </w:r>
          </w:p>
        </w:tc>
        <w:tc>
          <w:tcPr>
            <w:tcW w:w="1440" w:type="dxa"/>
            <w:shd w:val="clear" w:color="auto" w:fill="D9D9D9" w:themeFill="background1" w:themeFillShade="D9"/>
          </w:tcPr>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r w:rsidRPr="00FD57ED">
              <w:rPr>
                <w:rFonts w:ascii="Arial" w:hAnsi="Arial" w:cs="Arial"/>
                <w:b/>
                <w:sz w:val="20"/>
                <w:szCs w:val="24"/>
              </w:rPr>
              <w:t>Retirement Plans (Pension, 401k, Retiree Medical)</w:t>
            </w:r>
          </w:p>
        </w:tc>
        <w:tc>
          <w:tcPr>
            <w:tcW w:w="1530" w:type="dxa"/>
            <w:shd w:val="clear" w:color="auto" w:fill="D9D9D9" w:themeFill="background1" w:themeFillShade="D9"/>
          </w:tcPr>
          <w:p w:rsidR="00E6015C" w:rsidRPr="00FD57ED" w:rsidRDefault="00E6015C" w:rsidP="00DA3C4A">
            <w:pPr>
              <w:jc w:val="center"/>
              <w:rPr>
                <w:rFonts w:ascii="Arial" w:hAnsi="Arial" w:cs="Arial"/>
                <w:b/>
                <w:sz w:val="20"/>
                <w:szCs w:val="24"/>
              </w:rPr>
            </w:pPr>
          </w:p>
          <w:p w:rsidR="00E6015C" w:rsidRPr="00FD57ED" w:rsidRDefault="00E6015C" w:rsidP="00DA3C4A">
            <w:pPr>
              <w:jc w:val="center"/>
              <w:rPr>
                <w:rFonts w:ascii="Arial" w:hAnsi="Arial" w:cs="Arial"/>
                <w:b/>
                <w:sz w:val="20"/>
                <w:szCs w:val="24"/>
              </w:rPr>
            </w:pPr>
            <w:r w:rsidRPr="00FD57ED">
              <w:rPr>
                <w:rFonts w:ascii="Arial" w:hAnsi="Arial" w:cs="Arial"/>
                <w:b/>
                <w:sz w:val="20"/>
                <w:szCs w:val="24"/>
              </w:rPr>
              <w:t>Other Benefits Plans (Life and Disability Insurance Plans)</w:t>
            </w:r>
          </w:p>
        </w:tc>
      </w:tr>
      <w:tr w:rsidR="00E6015C" w:rsidTr="00DA3C4A">
        <w:tc>
          <w:tcPr>
            <w:tcW w:w="3618" w:type="dxa"/>
          </w:tcPr>
          <w:p w:rsidR="00E6015C" w:rsidRPr="00386E86" w:rsidRDefault="00E6015C" w:rsidP="00E6015C">
            <w:pPr>
              <w:pStyle w:val="ListParagraph"/>
              <w:numPr>
                <w:ilvl w:val="0"/>
                <w:numId w:val="16"/>
              </w:numPr>
              <w:rPr>
                <w:rFonts w:ascii="Arial" w:hAnsi="Arial" w:cs="Arial"/>
                <w:sz w:val="20"/>
                <w:szCs w:val="24"/>
              </w:rPr>
            </w:pPr>
            <w:r>
              <w:rPr>
                <w:rFonts w:ascii="Arial" w:hAnsi="Arial" w:cs="Arial"/>
                <w:sz w:val="20"/>
                <w:szCs w:val="24"/>
              </w:rPr>
              <w:t>Long-Term Customer Value is Created</w:t>
            </w:r>
            <w:r w:rsidRPr="00386E86">
              <w:rPr>
                <w:rFonts w:ascii="Arial" w:hAnsi="Arial" w:cs="Arial"/>
                <w:sz w:val="20"/>
                <w:szCs w:val="24"/>
              </w:rPr>
              <w:t xml:space="preserve"> Through Retaining Employees</w:t>
            </w:r>
          </w:p>
        </w:tc>
        <w:tc>
          <w:tcPr>
            <w:tcW w:w="171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Secondary</w:t>
            </w:r>
          </w:p>
        </w:tc>
        <w:tc>
          <w:tcPr>
            <w:tcW w:w="135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Secondary</w:t>
            </w:r>
          </w:p>
        </w:tc>
        <w:tc>
          <w:tcPr>
            <w:tcW w:w="144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Primary</w:t>
            </w:r>
          </w:p>
        </w:tc>
        <w:tc>
          <w:tcPr>
            <w:tcW w:w="153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Primary</w:t>
            </w:r>
          </w:p>
        </w:tc>
      </w:tr>
      <w:tr w:rsidR="00E6015C" w:rsidTr="00DA3C4A">
        <w:tc>
          <w:tcPr>
            <w:tcW w:w="3618" w:type="dxa"/>
          </w:tcPr>
          <w:p w:rsidR="00E6015C" w:rsidRPr="00386E86" w:rsidRDefault="00E6015C" w:rsidP="00E6015C">
            <w:pPr>
              <w:pStyle w:val="ListParagraph"/>
              <w:numPr>
                <w:ilvl w:val="0"/>
                <w:numId w:val="16"/>
              </w:numPr>
              <w:rPr>
                <w:rFonts w:ascii="Arial" w:hAnsi="Arial" w:cs="Arial"/>
                <w:sz w:val="20"/>
                <w:szCs w:val="24"/>
              </w:rPr>
            </w:pPr>
            <w:r w:rsidRPr="00386E86">
              <w:rPr>
                <w:rFonts w:ascii="Arial" w:hAnsi="Arial" w:cs="Arial"/>
                <w:sz w:val="20"/>
                <w:szCs w:val="24"/>
              </w:rPr>
              <w:t xml:space="preserve">Health and Wellbeing of the Workforce </w:t>
            </w:r>
            <w:r>
              <w:rPr>
                <w:rFonts w:ascii="Arial" w:hAnsi="Arial" w:cs="Arial"/>
                <w:sz w:val="20"/>
                <w:szCs w:val="24"/>
              </w:rPr>
              <w:t>Improves Productivity</w:t>
            </w:r>
          </w:p>
        </w:tc>
        <w:tc>
          <w:tcPr>
            <w:tcW w:w="171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NA</w:t>
            </w:r>
          </w:p>
        </w:tc>
        <w:tc>
          <w:tcPr>
            <w:tcW w:w="135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Primary</w:t>
            </w:r>
          </w:p>
        </w:tc>
        <w:tc>
          <w:tcPr>
            <w:tcW w:w="144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Secondary</w:t>
            </w:r>
          </w:p>
        </w:tc>
        <w:tc>
          <w:tcPr>
            <w:tcW w:w="153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Secondary</w:t>
            </w:r>
          </w:p>
        </w:tc>
      </w:tr>
      <w:tr w:rsidR="00E6015C" w:rsidTr="00DA3C4A">
        <w:tc>
          <w:tcPr>
            <w:tcW w:w="3618" w:type="dxa"/>
          </w:tcPr>
          <w:p w:rsidR="00E6015C" w:rsidRPr="00386E86" w:rsidRDefault="00E6015C" w:rsidP="00E6015C">
            <w:pPr>
              <w:pStyle w:val="ListParagraph"/>
              <w:numPr>
                <w:ilvl w:val="0"/>
                <w:numId w:val="16"/>
              </w:numPr>
              <w:rPr>
                <w:rFonts w:ascii="Arial" w:hAnsi="Arial" w:cs="Arial"/>
                <w:sz w:val="20"/>
                <w:szCs w:val="24"/>
              </w:rPr>
            </w:pPr>
            <w:r>
              <w:rPr>
                <w:rFonts w:ascii="Arial" w:hAnsi="Arial" w:cs="Arial"/>
                <w:sz w:val="20"/>
                <w:szCs w:val="24"/>
              </w:rPr>
              <w:t>Linking Pay to Performance Efficiently and Economically Aligns Employee and Customer Interests</w:t>
            </w:r>
          </w:p>
        </w:tc>
        <w:tc>
          <w:tcPr>
            <w:tcW w:w="171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Primary</w:t>
            </w:r>
          </w:p>
        </w:tc>
        <w:tc>
          <w:tcPr>
            <w:tcW w:w="135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NA</w:t>
            </w:r>
          </w:p>
        </w:tc>
        <w:tc>
          <w:tcPr>
            <w:tcW w:w="144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NA</w:t>
            </w:r>
          </w:p>
        </w:tc>
        <w:tc>
          <w:tcPr>
            <w:tcW w:w="1530" w:type="dxa"/>
            <w:vAlign w:val="bottom"/>
          </w:tcPr>
          <w:p w:rsidR="00E6015C" w:rsidRPr="00386E86" w:rsidRDefault="00E6015C" w:rsidP="00DA3C4A">
            <w:pPr>
              <w:jc w:val="center"/>
              <w:rPr>
                <w:rFonts w:ascii="Arial" w:hAnsi="Arial" w:cs="Arial"/>
                <w:b/>
                <w:sz w:val="20"/>
                <w:szCs w:val="24"/>
              </w:rPr>
            </w:pPr>
            <w:r>
              <w:rPr>
                <w:rFonts w:ascii="Arial" w:hAnsi="Arial" w:cs="Arial"/>
                <w:b/>
                <w:sz w:val="20"/>
                <w:szCs w:val="24"/>
              </w:rPr>
              <w:t>NA</w:t>
            </w:r>
          </w:p>
        </w:tc>
      </w:tr>
      <w:tr w:rsidR="00E6015C" w:rsidTr="00DA3C4A">
        <w:tc>
          <w:tcPr>
            <w:tcW w:w="3618" w:type="dxa"/>
          </w:tcPr>
          <w:p w:rsidR="00E6015C" w:rsidRPr="00386E86" w:rsidRDefault="00E6015C" w:rsidP="00E6015C">
            <w:pPr>
              <w:pStyle w:val="ListParagraph"/>
              <w:numPr>
                <w:ilvl w:val="0"/>
                <w:numId w:val="16"/>
              </w:numPr>
              <w:rPr>
                <w:rFonts w:ascii="Arial" w:hAnsi="Arial" w:cs="Arial"/>
                <w:sz w:val="20"/>
                <w:szCs w:val="24"/>
              </w:rPr>
            </w:pPr>
            <w:r w:rsidRPr="00386E86">
              <w:rPr>
                <w:rFonts w:ascii="Arial" w:hAnsi="Arial" w:cs="Arial"/>
                <w:sz w:val="20"/>
                <w:szCs w:val="24"/>
              </w:rPr>
              <w:t>Compensation and Benefit Program Competitiveness is Critical</w:t>
            </w:r>
          </w:p>
        </w:tc>
        <w:tc>
          <w:tcPr>
            <w:tcW w:w="6030" w:type="dxa"/>
            <w:gridSpan w:val="4"/>
          </w:tcPr>
          <w:p w:rsidR="00E6015C" w:rsidRPr="00373615" w:rsidRDefault="00E6015C" w:rsidP="00E6015C">
            <w:pPr>
              <w:pStyle w:val="ListParagraph"/>
              <w:numPr>
                <w:ilvl w:val="0"/>
                <w:numId w:val="15"/>
              </w:numPr>
              <w:rPr>
                <w:rFonts w:ascii="Arial" w:hAnsi="Arial" w:cs="Arial"/>
                <w:b/>
                <w:sz w:val="20"/>
                <w:szCs w:val="24"/>
              </w:rPr>
            </w:pPr>
            <w:r w:rsidRPr="00373615">
              <w:rPr>
                <w:rFonts w:ascii="Arial" w:hAnsi="Arial" w:cs="Arial"/>
                <w:b/>
                <w:sz w:val="20"/>
                <w:szCs w:val="24"/>
              </w:rPr>
              <w:t>Annually review against the market for alignment</w:t>
            </w:r>
          </w:p>
          <w:p w:rsidR="00E6015C" w:rsidRPr="00373615" w:rsidRDefault="00E6015C" w:rsidP="00E6015C">
            <w:pPr>
              <w:pStyle w:val="ListParagraph"/>
              <w:numPr>
                <w:ilvl w:val="0"/>
                <w:numId w:val="15"/>
              </w:numPr>
              <w:rPr>
                <w:rFonts w:ascii="Arial" w:hAnsi="Arial" w:cs="Arial"/>
                <w:sz w:val="20"/>
                <w:szCs w:val="24"/>
              </w:rPr>
            </w:pPr>
            <w:r w:rsidRPr="00373615">
              <w:rPr>
                <w:rFonts w:ascii="Arial" w:hAnsi="Arial" w:cs="Arial"/>
                <w:b/>
                <w:sz w:val="20"/>
                <w:szCs w:val="24"/>
              </w:rPr>
              <w:t>Annually review against the market for competitiveness</w:t>
            </w:r>
          </w:p>
        </w:tc>
      </w:tr>
    </w:tbl>
    <w:p w:rsidR="00E6015C" w:rsidRDefault="00E6015C" w:rsidP="00E6015C">
      <w:pPr>
        <w:jc w:val="center"/>
        <w:rPr>
          <w:rFonts w:ascii="Arial" w:hAnsi="Arial" w:cs="Arial"/>
          <w:b/>
          <w:szCs w:val="24"/>
        </w:rPr>
      </w:pPr>
    </w:p>
    <w:p w:rsidR="00E6015C" w:rsidRPr="0036657E" w:rsidRDefault="00E6015C" w:rsidP="00E6015C">
      <w:pPr>
        <w:rPr>
          <w:rFonts w:ascii="Arial" w:hAnsi="Arial" w:cs="Arial"/>
          <w:b/>
          <w:sz w:val="20"/>
          <w:szCs w:val="24"/>
        </w:rPr>
      </w:pPr>
      <w:r w:rsidRPr="0036657E">
        <w:rPr>
          <w:rFonts w:ascii="Arial" w:hAnsi="Arial" w:cs="Arial"/>
          <w:b/>
          <w:sz w:val="20"/>
          <w:szCs w:val="24"/>
        </w:rPr>
        <w:t>Primary represents a primary focus of plan design</w:t>
      </w:r>
    </w:p>
    <w:p w:rsidR="00E6015C" w:rsidRPr="0036657E" w:rsidRDefault="00E6015C" w:rsidP="00E6015C">
      <w:pPr>
        <w:rPr>
          <w:rFonts w:ascii="Arial" w:hAnsi="Arial" w:cs="Arial"/>
          <w:b/>
          <w:sz w:val="20"/>
          <w:szCs w:val="24"/>
        </w:rPr>
      </w:pPr>
      <w:r w:rsidRPr="0036657E">
        <w:rPr>
          <w:rFonts w:ascii="Arial" w:hAnsi="Arial" w:cs="Arial"/>
          <w:b/>
          <w:sz w:val="20"/>
          <w:szCs w:val="24"/>
        </w:rPr>
        <w:t>Secondary represents a secondary focus of plan design</w:t>
      </w:r>
    </w:p>
    <w:p w:rsidR="00A438A0" w:rsidRDefault="00A438A0" w:rsidP="005D2A22">
      <w:pPr>
        <w:spacing w:line="480" w:lineRule="atLeast"/>
        <w:rPr>
          <w:rFonts w:ascii="Arial" w:hAnsi="Arial"/>
        </w:rPr>
        <w:sectPr w:rsidR="00A438A0" w:rsidSect="00FC6C58">
          <w:headerReference w:type="first" r:id="rId22"/>
          <w:pgSz w:w="12240" w:h="15840" w:code="1"/>
          <w:pgMar w:top="1570" w:right="1440" w:bottom="1800" w:left="1987" w:header="720" w:footer="720" w:gutter="0"/>
          <w:cols w:space="720"/>
          <w:titlePg/>
          <w:docGrid w:linePitch="326"/>
        </w:sectPr>
      </w:pPr>
    </w:p>
    <w:p w:rsidR="00A438A0" w:rsidRDefault="00A438A0" w:rsidP="00A438A0">
      <w:pPr>
        <w:spacing w:line="480" w:lineRule="atLeast"/>
        <w:rPr>
          <w:rFonts w:ascii="Arial" w:hAnsi="Arial" w:cs="Arial"/>
          <w:szCs w:val="24"/>
        </w:rPr>
      </w:pPr>
    </w:p>
    <w:p w:rsidR="00A438A0" w:rsidRDefault="00A438A0" w:rsidP="00A438A0">
      <w:pPr>
        <w:jc w:val="center"/>
        <w:rPr>
          <w:rFonts w:ascii="Arial" w:hAnsi="Arial" w:cs="Arial"/>
          <w:b/>
          <w:szCs w:val="24"/>
        </w:rPr>
      </w:pPr>
      <w:r>
        <w:rPr>
          <w:rFonts w:ascii="Arial" w:hAnsi="Arial" w:cs="Arial"/>
          <w:b/>
          <w:szCs w:val="24"/>
        </w:rPr>
        <w:t>Gulf Power Company</w:t>
      </w:r>
    </w:p>
    <w:p w:rsidR="00A438A0" w:rsidRDefault="00A438A0" w:rsidP="00A438A0">
      <w:pPr>
        <w:jc w:val="center"/>
        <w:rPr>
          <w:rFonts w:ascii="Arial" w:hAnsi="Arial" w:cs="Arial"/>
          <w:b/>
          <w:szCs w:val="24"/>
        </w:rPr>
      </w:pPr>
      <w:r>
        <w:rPr>
          <w:rFonts w:ascii="Arial" w:hAnsi="Arial" w:cs="Arial"/>
          <w:b/>
          <w:szCs w:val="24"/>
        </w:rPr>
        <w:t>Base Salary and Total Compensation to Market Median</w:t>
      </w:r>
    </w:p>
    <w:p w:rsidR="00A438A0" w:rsidRDefault="00A438A0" w:rsidP="00A438A0">
      <w:pPr>
        <w:spacing w:line="480" w:lineRule="atLeast"/>
        <w:rPr>
          <w:rFonts w:ascii="Arial" w:hAnsi="Arial" w:cs="Arial"/>
          <w:szCs w:val="24"/>
        </w:rPr>
      </w:pPr>
    </w:p>
    <w:tbl>
      <w:tblPr>
        <w:tblStyle w:val="TableGrid"/>
        <w:tblW w:w="88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789"/>
        <w:gridCol w:w="2970"/>
        <w:gridCol w:w="3059"/>
      </w:tblGrid>
      <w:tr w:rsidR="00A438A0" w:rsidTr="00AC5B69">
        <w:trPr>
          <w:jc w:val="center"/>
        </w:trPr>
        <w:tc>
          <w:tcPr>
            <w:tcW w:w="2789" w:type="dxa"/>
            <w:shd w:val="clear" w:color="auto" w:fill="FFFFFF" w:themeFill="background1"/>
            <w:vAlign w:val="bottom"/>
          </w:tcPr>
          <w:p w:rsidR="00A438A0" w:rsidRPr="00471F82" w:rsidRDefault="00A438A0" w:rsidP="00AC5B69">
            <w:pPr>
              <w:jc w:val="center"/>
              <w:rPr>
                <w:rFonts w:ascii="Arial" w:hAnsi="Arial" w:cs="Arial"/>
                <w:b/>
                <w:szCs w:val="24"/>
              </w:rPr>
            </w:pPr>
          </w:p>
        </w:tc>
        <w:tc>
          <w:tcPr>
            <w:tcW w:w="2970" w:type="dxa"/>
            <w:shd w:val="clear" w:color="auto" w:fill="D9D9D9" w:themeFill="background1" w:themeFillShade="D9"/>
            <w:vAlign w:val="bottom"/>
          </w:tcPr>
          <w:p w:rsidR="00A438A0" w:rsidRPr="00471F82" w:rsidRDefault="00A438A0" w:rsidP="00AC5B69">
            <w:pPr>
              <w:jc w:val="center"/>
              <w:rPr>
                <w:rFonts w:ascii="Arial" w:hAnsi="Arial" w:cs="Arial"/>
                <w:b/>
                <w:szCs w:val="24"/>
              </w:rPr>
            </w:pPr>
            <w:r>
              <w:rPr>
                <w:rFonts w:ascii="Arial" w:hAnsi="Arial" w:cs="Arial"/>
                <w:b/>
                <w:szCs w:val="24"/>
              </w:rPr>
              <w:t>Gulf Base Salary to Market Median Base Salary</w:t>
            </w:r>
          </w:p>
        </w:tc>
        <w:tc>
          <w:tcPr>
            <w:tcW w:w="3059" w:type="dxa"/>
            <w:shd w:val="clear" w:color="auto" w:fill="D9D9D9" w:themeFill="background1" w:themeFillShade="D9"/>
            <w:vAlign w:val="bottom"/>
          </w:tcPr>
          <w:p w:rsidR="00A438A0" w:rsidRPr="00471F82" w:rsidRDefault="00A438A0" w:rsidP="00AC5B69">
            <w:pPr>
              <w:jc w:val="center"/>
              <w:rPr>
                <w:rFonts w:ascii="Arial" w:hAnsi="Arial" w:cs="Arial"/>
                <w:b/>
                <w:szCs w:val="24"/>
              </w:rPr>
            </w:pPr>
            <w:r>
              <w:rPr>
                <w:rFonts w:ascii="Arial" w:hAnsi="Arial" w:cs="Arial"/>
                <w:b/>
                <w:szCs w:val="24"/>
              </w:rPr>
              <w:t>Gulf Total Compensation to Market Median Total Compensation</w:t>
            </w:r>
          </w:p>
        </w:tc>
      </w:tr>
      <w:tr w:rsidR="00A438A0" w:rsidTr="00AC5B69">
        <w:trPr>
          <w:trHeight w:val="503"/>
          <w:jc w:val="center"/>
        </w:trPr>
        <w:tc>
          <w:tcPr>
            <w:tcW w:w="2789" w:type="dxa"/>
            <w:shd w:val="clear" w:color="auto" w:fill="FFFFFF" w:themeFill="background1"/>
            <w:vAlign w:val="bottom"/>
          </w:tcPr>
          <w:p w:rsidR="00A438A0" w:rsidRPr="00471F82" w:rsidRDefault="00A438A0" w:rsidP="00AC5B69">
            <w:pPr>
              <w:rPr>
                <w:rFonts w:ascii="Arial" w:hAnsi="Arial" w:cs="Arial"/>
                <w:szCs w:val="24"/>
              </w:rPr>
            </w:pPr>
            <w:r>
              <w:rPr>
                <w:rFonts w:ascii="Arial" w:hAnsi="Arial" w:cs="Arial"/>
                <w:szCs w:val="24"/>
              </w:rPr>
              <w:t>Gulf Power Company</w:t>
            </w:r>
          </w:p>
        </w:tc>
        <w:tc>
          <w:tcPr>
            <w:tcW w:w="2970" w:type="dxa"/>
            <w:shd w:val="clear" w:color="auto" w:fill="FFFFFF" w:themeFill="background1"/>
            <w:vAlign w:val="bottom"/>
          </w:tcPr>
          <w:p w:rsidR="00A438A0" w:rsidRPr="00471F82" w:rsidRDefault="000871C5">
            <w:pPr>
              <w:jc w:val="center"/>
              <w:rPr>
                <w:rFonts w:ascii="Arial" w:hAnsi="Arial" w:cs="Arial"/>
                <w:szCs w:val="24"/>
              </w:rPr>
            </w:pPr>
            <w:r>
              <w:rPr>
                <w:rFonts w:ascii="Arial" w:hAnsi="Arial" w:cs="Arial"/>
                <w:szCs w:val="24"/>
              </w:rPr>
              <w:t>-1.6%</w:t>
            </w:r>
          </w:p>
        </w:tc>
        <w:tc>
          <w:tcPr>
            <w:tcW w:w="3059" w:type="dxa"/>
            <w:shd w:val="clear" w:color="auto" w:fill="FFFFFF" w:themeFill="background1"/>
            <w:vAlign w:val="bottom"/>
          </w:tcPr>
          <w:p w:rsidR="00A438A0" w:rsidRPr="00471F82" w:rsidRDefault="000871C5">
            <w:pPr>
              <w:jc w:val="center"/>
              <w:rPr>
                <w:rFonts w:ascii="Arial" w:hAnsi="Arial" w:cs="Arial"/>
                <w:szCs w:val="24"/>
              </w:rPr>
            </w:pPr>
            <w:r>
              <w:rPr>
                <w:rFonts w:ascii="Arial" w:hAnsi="Arial" w:cs="Arial"/>
                <w:szCs w:val="24"/>
              </w:rPr>
              <w:t>-0.4%</w:t>
            </w:r>
          </w:p>
        </w:tc>
      </w:tr>
    </w:tbl>
    <w:p w:rsidR="00407EAA" w:rsidRDefault="00407EAA" w:rsidP="00A438A0">
      <w:pPr>
        <w:spacing w:line="480" w:lineRule="atLeast"/>
        <w:rPr>
          <w:rFonts w:ascii="Arial" w:hAnsi="Arial" w:cs="Arial"/>
          <w:sz w:val="20"/>
        </w:rPr>
      </w:pPr>
    </w:p>
    <w:p w:rsidR="00A438A0" w:rsidRDefault="00A438A0" w:rsidP="007E514C">
      <w:pPr>
        <w:spacing w:line="360" w:lineRule="atLeast"/>
        <w:rPr>
          <w:rFonts w:ascii="Arial" w:hAnsi="Arial" w:cs="Arial"/>
          <w:sz w:val="20"/>
        </w:rPr>
      </w:pPr>
      <w:r w:rsidRPr="00471F82">
        <w:rPr>
          <w:rFonts w:ascii="Arial" w:hAnsi="Arial" w:cs="Arial"/>
          <w:sz w:val="20"/>
        </w:rPr>
        <w:t>Note</w:t>
      </w:r>
      <w:r w:rsidR="00C243A2">
        <w:rPr>
          <w:rFonts w:ascii="Arial" w:hAnsi="Arial" w:cs="Arial"/>
          <w:sz w:val="20"/>
        </w:rPr>
        <w:t>s</w:t>
      </w:r>
      <w:r w:rsidRPr="00471F82">
        <w:rPr>
          <w:rFonts w:ascii="Arial" w:hAnsi="Arial" w:cs="Arial"/>
          <w:sz w:val="20"/>
        </w:rPr>
        <w:t xml:space="preserve">:  </w:t>
      </w:r>
      <w:r w:rsidR="00C243A2">
        <w:rPr>
          <w:rFonts w:ascii="Arial" w:hAnsi="Arial" w:cs="Arial"/>
          <w:sz w:val="20"/>
        </w:rPr>
        <w:tab/>
      </w:r>
      <w:r w:rsidR="00DB2E4F">
        <w:rPr>
          <w:rFonts w:ascii="Arial" w:hAnsi="Arial" w:cs="Arial"/>
          <w:sz w:val="20"/>
        </w:rPr>
        <w:t xml:space="preserve">1. </w:t>
      </w:r>
      <w:r w:rsidRPr="00471F82">
        <w:rPr>
          <w:rFonts w:ascii="Arial" w:hAnsi="Arial" w:cs="Arial"/>
          <w:sz w:val="20"/>
        </w:rPr>
        <w:t>Total Compensation includes base salary plus at-risk (variable) compensation.</w:t>
      </w:r>
    </w:p>
    <w:p w:rsidR="00DB2E4F" w:rsidRDefault="00DB2E4F" w:rsidP="007E514C">
      <w:pPr>
        <w:spacing w:line="360" w:lineRule="atLeast"/>
        <w:ind w:left="720"/>
        <w:rPr>
          <w:rFonts w:ascii="Arial" w:hAnsi="Arial" w:cs="Arial"/>
          <w:sz w:val="20"/>
        </w:rPr>
      </w:pPr>
      <w:r>
        <w:rPr>
          <w:rFonts w:ascii="Arial" w:hAnsi="Arial" w:cs="Arial"/>
          <w:sz w:val="20"/>
        </w:rPr>
        <w:t xml:space="preserve">2. </w:t>
      </w:r>
      <w:r w:rsidR="00C243A2" w:rsidRPr="00C243A2">
        <w:rPr>
          <w:rFonts w:ascii="Arial" w:hAnsi="Arial" w:cs="Arial"/>
          <w:sz w:val="20"/>
        </w:rPr>
        <w:t>Data does not include employees and positions covered by a collective bargaining unit</w:t>
      </w:r>
    </w:p>
    <w:p w:rsidR="00A438A0" w:rsidRDefault="00DB2E4F" w:rsidP="007E514C">
      <w:pPr>
        <w:spacing w:line="360" w:lineRule="atLeast"/>
        <w:ind w:left="720"/>
        <w:rPr>
          <w:rFonts w:ascii="Arial" w:hAnsi="Arial" w:cs="Arial"/>
          <w:sz w:val="20"/>
        </w:rPr>
      </w:pPr>
      <w:r>
        <w:rPr>
          <w:rFonts w:ascii="Arial" w:hAnsi="Arial" w:cs="Arial"/>
          <w:sz w:val="20"/>
        </w:rPr>
        <w:t xml:space="preserve">    </w:t>
      </w:r>
      <w:proofErr w:type="gramStart"/>
      <w:r>
        <w:rPr>
          <w:rFonts w:ascii="Arial" w:hAnsi="Arial" w:cs="Arial"/>
          <w:sz w:val="20"/>
        </w:rPr>
        <w:t>since</w:t>
      </w:r>
      <w:proofErr w:type="gramEnd"/>
      <w:r>
        <w:rPr>
          <w:rFonts w:ascii="Arial" w:hAnsi="Arial" w:cs="Arial"/>
          <w:sz w:val="20"/>
        </w:rPr>
        <w:t xml:space="preserve"> base salary wages are negotiated</w:t>
      </w:r>
      <w:r w:rsidR="00C243A2">
        <w:rPr>
          <w:rFonts w:ascii="Arial" w:hAnsi="Arial" w:cs="Arial"/>
          <w:sz w:val="20"/>
        </w:rPr>
        <w:t>.</w:t>
      </w:r>
    </w:p>
    <w:p w:rsidR="00A438A0" w:rsidRPr="00471F82" w:rsidRDefault="00A438A0" w:rsidP="00A438A0">
      <w:pPr>
        <w:spacing w:line="480" w:lineRule="atLeast"/>
        <w:rPr>
          <w:rFonts w:ascii="Arial" w:hAnsi="Arial" w:cs="Arial"/>
          <w:sz w:val="20"/>
        </w:rPr>
      </w:pPr>
    </w:p>
    <w:p w:rsidR="005D2A22" w:rsidRDefault="005D2A22"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p w:rsidR="00CF01BC" w:rsidRDefault="00CF01BC" w:rsidP="005D2A22">
      <w:pPr>
        <w:spacing w:line="480" w:lineRule="atLeast"/>
        <w:rPr>
          <w:rFonts w:ascii="Arial" w:hAnsi="Arial"/>
        </w:rPr>
      </w:pPr>
    </w:p>
    <w:sectPr w:rsidR="00CF01BC" w:rsidSect="005F5803">
      <w:headerReference w:type="first" r:id="rId23"/>
      <w:footerReference w:type="first" r:id="rId24"/>
      <w:pgSz w:w="12240" w:h="15840" w:code="1"/>
      <w:pgMar w:top="1570" w:right="1440" w:bottom="1800" w:left="1987"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C4" w:rsidRDefault="00837AC4">
      <w:r>
        <w:separator/>
      </w:r>
    </w:p>
    <w:p w:rsidR="00914D4E" w:rsidRDefault="00914D4E"/>
  </w:endnote>
  <w:endnote w:type="continuationSeparator" w:id="0">
    <w:p w:rsidR="00837AC4" w:rsidRDefault="00837AC4">
      <w:r>
        <w:continuationSeparator/>
      </w:r>
    </w:p>
    <w:p w:rsidR="00914D4E" w:rsidRDefault="0091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9A" w:rsidRDefault="00567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BC" w:rsidRDefault="00CF01BC">
    <w:pPr>
      <w:pStyle w:val="Footer"/>
      <w:rPr>
        <w:rFonts w:ascii="Arial" w:hAnsi="Arial"/>
        <w:sz w:val="22"/>
      </w:rPr>
    </w:pPr>
    <w:r>
      <w:rPr>
        <w:rFonts w:ascii="Arial" w:hAnsi="Arial"/>
        <w:sz w:val="22"/>
      </w:rPr>
      <w:t>Docket No. 010949-EI</w:t>
    </w:r>
    <w:r>
      <w:rPr>
        <w:rFonts w:ascii="Arial" w:hAnsi="Arial"/>
        <w:sz w:val="22"/>
      </w:rPr>
      <w:tab/>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D153E1">
      <w:rPr>
        <w:rStyle w:val="PageNumber"/>
        <w:rFonts w:ascii="Arial" w:hAnsi="Arial"/>
        <w:noProof/>
        <w:sz w:val="22"/>
      </w:rPr>
      <w:t>38</w:t>
    </w:r>
    <w:r>
      <w:rPr>
        <w:rStyle w:val="PageNumber"/>
        <w:rFonts w:ascii="Arial" w:hAnsi="Arial"/>
        <w:sz w:val="22"/>
      </w:rPr>
      <w:fldChar w:fldCharType="end"/>
    </w:r>
    <w:r>
      <w:rPr>
        <w:rStyle w:val="PageNumber"/>
        <w:rFonts w:ascii="Arial" w:hAnsi="Arial"/>
        <w:sz w:val="22"/>
      </w:rPr>
      <w:tab/>
      <w:t xml:space="preserve">Witness:  R. R. </w:t>
    </w:r>
    <w:proofErr w:type="spellStart"/>
    <w:r>
      <w:rPr>
        <w:rStyle w:val="PageNumber"/>
        <w:rFonts w:ascii="Arial" w:hAnsi="Arial"/>
        <w:sz w:val="22"/>
      </w:rPr>
      <w:t>Labrato</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9A" w:rsidRDefault="005673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BC" w:rsidRPr="00877C2B" w:rsidRDefault="00CF01BC" w:rsidP="00877C2B">
    <w:pPr>
      <w:pStyle w:val="Footer"/>
      <w:tabs>
        <w:tab w:val="clear" w:pos="4320"/>
        <w:tab w:val="clear" w:pos="8640"/>
        <w:tab w:val="center" w:pos="4230"/>
        <w:tab w:val="right" w:pos="8820"/>
      </w:tabs>
      <w:rPr>
        <w:rFonts w:ascii="Arial" w:hAnsi="Arial" w:cs="Arial"/>
        <w:szCs w:val="24"/>
      </w:rPr>
    </w:pPr>
    <w:r w:rsidRPr="00877C2B">
      <w:rPr>
        <w:rFonts w:ascii="Arial" w:hAnsi="Arial" w:cs="Arial"/>
        <w:szCs w:val="24"/>
      </w:rPr>
      <w:t>Docket No. 130140-EI</w:t>
    </w:r>
    <w:r w:rsidR="000C210F" w:rsidRPr="00877C2B">
      <w:rPr>
        <w:rFonts w:ascii="Arial" w:hAnsi="Arial" w:cs="Arial"/>
        <w:szCs w:val="24"/>
      </w:rPr>
      <w:tab/>
    </w:r>
    <w:r w:rsidRPr="00877C2B">
      <w:rPr>
        <w:rFonts w:ascii="Arial" w:hAnsi="Arial" w:cs="Arial"/>
        <w:szCs w:val="24"/>
      </w:rPr>
      <w:t xml:space="preserve">Page </w:t>
    </w:r>
    <w:r w:rsidRPr="00877C2B">
      <w:rPr>
        <w:rFonts w:ascii="Arial" w:hAnsi="Arial" w:cs="Arial"/>
        <w:szCs w:val="24"/>
      </w:rPr>
      <w:fldChar w:fldCharType="begin"/>
    </w:r>
    <w:r w:rsidRPr="00877C2B">
      <w:rPr>
        <w:rFonts w:ascii="Arial" w:hAnsi="Arial" w:cs="Arial"/>
        <w:szCs w:val="24"/>
      </w:rPr>
      <w:instrText xml:space="preserve"> PAGE   \* MERGEFORMAT </w:instrText>
    </w:r>
    <w:r w:rsidRPr="00877C2B">
      <w:rPr>
        <w:rFonts w:ascii="Arial" w:hAnsi="Arial" w:cs="Arial"/>
        <w:szCs w:val="24"/>
      </w:rPr>
      <w:fldChar w:fldCharType="separate"/>
    </w:r>
    <w:r w:rsidR="008B5A79">
      <w:rPr>
        <w:rFonts w:ascii="Arial" w:hAnsi="Arial" w:cs="Arial"/>
        <w:noProof/>
        <w:szCs w:val="24"/>
      </w:rPr>
      <w:t>34</w:t>
    </w:r>
    <w:r w:rsidRPr="00877C2B">
      <w:rPr>
        <w:rFonts w:ascii="Arial" w:hAnsi="Arial" w:cs="Arial"/>
        <w:szCs w:val="24"/>
      </w:rPr>
      <w:fldChar w:fldCharType="end"/>
    </w:r>
    <w:r w:rsidR="000C210F" w:rsidRPr="00877C2B">
      <w:rPr>
        <w:rFonts w:ascii="Arial" w:hAnsi="Arial" w:cs="Arial"/>
        <w:szCs w:val="24"/>
      </w:rPr>
      <w:tab/>
    </w:r>
    <w:r w:rsidRPr="00877C2B">
      <w:rPr>
        <w:rFonts w:ascii="Arial" w:hAnsi="Arial" w:cs="Arial"/>
        <w:szCs w:val="24"/>
      </w:rPr>
      <w:t>Witness: James M. Garvie</w:t>
    </w:r>
  </w:p>
  <w:p w:rsidR="00CF01BC" w:rsidRPr="005F5803" w:rsidRDefault="00CF01BC">
    <w:pPr>
      <w:pStyle w:val="Footer"/>
      <w:rPr>
        <w:rFonts w:ascii="Arial" w:hAnsi="Arial" w:cs="Arial"/>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BC" w:rsidRPr="00877C2B" w:rsidRDefault="00527F18" w:rsidP="00877C2B">
    <w:pPr>
      <w:pStyle w:val="Footer"/>
      <w:tabs>
        <w:tab w:val="clear" w:pos="4320"/>
        <w:tab w:val="clear" w:pos="8640"/>
        <w:tab w:val="center" w:pos="4230"/>
        <w:tab w:val="right" w:pos="8820"/>
      </w:tabs>
      <w:rPr>
        <w:rFonts w:ascii="Arial" w:hAnsi="Arial" w:cs="Arial"/>
        <w:szCs w:val="24"/>
      </w:rPr>
    </w:pPr>
    <w:r w:rsidRPr="00877C2B">
      <w:rPr>
        <w:rFonts w:ascii="Arial" w:hAnsi="Arial" w:cs="Arial"/>
        <w:szCs w:val="24"/>
      </w:rPr>
      <w:t>Docket No. 130140-EI</w:t>
    </w:r>
    <w:r w:rsidRPr="00877C2B">
      <w:rPr>
        <w:rFonts w:ascii="Arial" w:hAnsi="Arial" w:cs="Arial"/>
        <w:szCs w:val="24"/>
      </w:rPr>
      <w:tab/>
      <w:t>Page 2</w:t>
    </w:r>
    <w:r w:rsidRPr="00877C2B">
      <w:rPr>
        <w:rFonts w:ascii="Arial" w:hAnsi="Arial" w:cs="Arial"/>
        <w:szCs w:val="24"/>
      </w:rPr>
      <w:tab/>
      <w:t>Witness: James M. Garvie</w:t>
    </w:r>
  </w:p>
  <w:p w:rsidR="000C210F" w:rsidRPr="00D17FB1" w:rsidRDefault="000C210F" w:rsidP="00877C2B">
    <w:pPr>
      <w:pStyle w:val="Footer"/>
      <w:tabs>
        <w:tab w:val="clear" w:pos="4320"/>
        <w:tab w:val="clear" w:pos="8640"/>
        <w:tab w:val="center" w:pos="4230"/>
        <w:tab w:val="right" w:pos="8820"/>
      </w:tabs>
      <w:rPr>
        <w:rFonts w:ascii="Arial" w:hAnsi="Arial" w:cs="Arial"/>
        <w:sz w:val="26"/>
        <w:szCs w:val="2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F7" w:rsidRPr="00D17FB1" w:rsidRDefault="00444AF7" w:rsidP="00877C2B">
    <w:pPr>
      <w:pStyle w:val="Footer"/>
      <w:tabs>
        <w:tab w:val="clear" w:pos="4320"/>
        <w:tab w:val="clear" w:pos="8640"/>
        <w:tab w:val="center" w:pos="4230"/>
        <w:tab w:val="right" w:pos="8820"/>
      </w:tabs>
      <w:rPr>
        <w:rFonts w:ascii="Arial" w:hAnsi="Arial" w:cs="Arial"/>
        <w:sz w:val="26"/>
        <w:szCs w:val="2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F7" w:rsidRPr="00D17FB1" w:rsidRDefault="00444AF7" w:rsidP="00877C2B">
    <w:pPr>
      <w:pStyle w:val="Footer"/>
      <w:tabs>
        <w:tab w:val="clear" w:pos="4320"/>
        <w:tab w:val="clear" w:pos="8640"/>
        <w:tab w:val="center" w:pos="4230"/>
        <w:tab w:val="right" w:pos="8820"/>
      </w:tabs>
      <w:rPr>
        <w:rFonts w:ascii="Arial" w:hAnsi="Arial" w:cs="Arial"/>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C4" w:rsidRDefault="00837AC4">
      <w:r>
        <w:separator/>
      </w:r>
    </w:p>
    <w:p w:rsidR="00914D4E" w:rsidRDefault="00914D4E"/>
  </w:footnote>
  <w:footnote w:type="continuationSeparator" w:id="0">
    <w:p w:rsidR="00837AC4" w:rsidRDefault="00837AC4">
      <w:r>
        <w:continuationSeparator/>
      </w:r>
    </w:p>
    <w:p w:rsidR="00914D4E" w:rsidRDefault="00914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9A" w:rsidRDefault="0056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9A" w:rsidRDefault="00567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39A" w:rsidRDefault="005673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BC" w:rsidRPr="00D153E1" w:rsidRDefault="00CF01BC" w:rsidP="00D153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BC" w:rsidRPr="00897F75" w:rsidRDefault="00CF01BC" w:rsidP="00AB2FEC">
    <w:pPr>
      <w:tabs>
        <w:tab w:val="left" w:pos="1440"/>
        <w:tab w:val="left" w:pos="5040"/>
      </w:tabs>
      <w:ind w:left="5040" w:firstLine="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954" w:rsidRPr="002157D2" w:rsidRDefault="007C4954" w:rsidP="00E1112B">
    <w:pPr>
      <w:tabs>
        <w:tab w:val="left" w:pos="1440"/>
        <w:tab w:val="left" w:pos="5040"/>
      </w:tabs>
      <w:ind w:left="5040" w:firstLine="17"/>
      <w:rPr>
        <w:rFonts w:ascii="Arial" w:hAnsi="Arial"/>
        <w:noProof/>
        <w:szCs w:val="24"/>
      </w:rPr>
    </w:pPr>
    <w:r w:rsidRPr="002157D2">
      <w:rPr>
        <w:rFonts w:ascii="Arial" w:hAnsi="Arial"/>
        <w:noProof/>
        <w:szCs w:val="24"/>
      </w:rPr>
      <w:t>Florida Public Service Commission</w:t>
    </w:r>
  </w:p>
  <w:p w:rsidR="007C4954" w:rsidRPr="002157D2" w:rsidRDefault="007C4954" w:rsidP="00E1112B">
    <w:pPr>
      <w:tabs>
        <w:tab w:val="left" w:pos="1440"/>
        <w:tab w:val="left" w:pos="5040"/>
      </w:tabs>
      <w:ind w:left="5040" w:firstLine="17"/>
      <w:rPr>
        <w:rFonts w:ascii="Arial" w:hAnsi="Arial"/>
        <w:noProof/>
        <w:szCs w:val="24"/>
      </w:rPr>
    </w:pPr>
    <w:r w:rsidRPr="002157D2">
      <w:rPr>
        <w:rFonts w:ascii="Arial" w:hAnsi="Arial"/>
        <w:noProof/>
        <w:szCs w:val="24"/>
      </w:rPr>
      <w:t>Docket No. 130140-EI</w:t>
    </w:r>
  </w:p>
  <w:p w:rsidR="007C4954" w:rsidRPr="002157D2" w:rsidRDefault="007C4954" w:rsidP="00E1112B">
    <w:pPr>
      <w:tabs>
        <w:tab w:val="left" w:pos="1440"/>
        <w:tab w:val="left" w:pos="5040"/>
      </w:tabs>
      <w:ind w:left="5040" w:firstLine="17"/>
      <w:rPr>
        <w:rFonts w:ascii="Arial" w:hAnsi="Arial"/>
        <w:noProof/>
        <w:szCs w:val="24"/>
      </w:rPr>
    </w:pPr>
    <w:r w:rsidRPr="002157D2">
      <w:rPr>
        <w:rFonts w:ascii="Arial" w:hAnsi="Arial"/>
        <w:noProof/>
        <w:szCs w:val="24"/>
      </w:rPr>
      <w:t>GULF POWER COMPANY</w:t>
    </w:r>
  </w:p>
  <w:p w:rsidR="007C4954" w:rsidRPr="002157D2" w:rsidRDefault="007C4954" w:rsidP="00E1112B">
    <w:pPr>
      <w:tabs>
        <w:tab w:val="left" w:pos="1440"/>
        <w:tab w:val="left" w:pos="5040"/>
      </w:tabs>
      <w:ind w:left="5040" w:firstLine="17"/>
      <w:rPr>
        <w:rFonts w:ascii="Arial" w:hAnsi="Arial"/>
        <w:noProof/>
        <w:szCs w:val="24"/>
      </w:rPr>
    </w:pPr>
    <w:r w:rsidRPr="002157D2">
      <w:rPr>
        <w:rFonts w:ascii="Arial" w:hAnsi="Arial"/>
        <w:noProof/>
        <w:szCs w:val="24"/>
      </w:rPr>
      <w:t xml:space="preserve">Witness: </w:t>
    </w:r>
    <w:r>
      <w:rPr>
        <w:rFonts w:ascii="Arial" w:hAnsi="Arial"/>
        <w:noProof/>
        <w:szCs w:val="24"/>
      </w:rPr>
      <w:t>James M. Garvie</w:t>
    </w:r>
  </w:p>
  <w:p w:rsidR="007C4954" w:rsidRPr="002157D2" w:rsidRDefault="007C4954" w:rsidP="00E1112B">
    <w:pPr>
      <w:tabs>
        <w:tab w:val="left" w:pos="1440"/>
        <w:tab w:val="left" w:pos="5040"/>
      </w:tabs>
      <w:ind w:left="5040" w:firstLine="17"/>
      <w:rPr>
        <w:rFonts w:ascii="Arial" w:hAnsi="Arial"/>
        <w:noProof/>
        <w:szCs w:val="24"/>
      </w:rPr>
    </w:pPr>
    <w:r>
      <w:rPr>
        <w:rFonts w:ascii="Arial" w:hAnsi="Arial"/>
        <w:noProof/>
        <w:szCs w:val="24"/>
      </w:rPr>
      <w:t>Exhibit No. ____ (JMG</w:t>
    </w:r>
    <w:r w:rsidRPr="002157D2">
      <w:rPr>
        <w:rFonts w:ascii="Arial" w:hAnsi="Arial"/>
        <w:noProof/>
        <w:szCs w:val="24"/>
      </w:rPr>
      <w:t>-1)</w:t>
    </w:r>
  </w:p>
  <w:p w:rsidR="007C4954" w:rsidRPr="002157D2" w:rsidRDefault="007C4954" w:rsidP="00E1112B">
    <w:pPr>
      <w:tabs>
        <w:tab w:val="left" w:pos="1440"/>
        <w:tab w:val="left" w:pos="5040"/>
      </w:tabs>
      <w:ind w:left="5040" w:firstLine="17"/>
      <w:rPr>
        <w:rFonts w:ascii="Arial" w:hAnsi="Arial"/>
        <w:noProof/>
        <w:szCs w:val="24"/>
      </w:rPr>
    </w:pPr>
    <w:r>
      <w:rPr>
        <w:rFonts w:ascii="Arial" w:hAnsi="Arial"/>
        <w:noProof/>
        <w:szCs w:val="24"/>
      </w:rPr>
      <w:t>Schedule 1</w:t>
    </w:r>
  </w:p>
  <w:p w:rsidR="007C4954" w:rsidRPr="002157D2" w:rsidRDefault="007C4954" w:rsidP="00E1112B">
    <w:pPr>
      <w:tabs>
        <w:tab w:val="left" w:pos="1440"/>
        <w:tab w:val="left" w:pos="5040"/>
      </w:tabs>
      <w:ind w:left="5040" w:firstLine="17"/>
      <w:rPr>
        <w:rFonts w:ascii="Arial" w:hAnsi="Arial"/>
        <w:noProof/>
        <w:szCs w:val="24"/>
      </w:rPr>
    </w:pPr>
    <w:r>
      <w:rPr>
        <w:rFonts w:ascii="Arial" w:hAnsi="Arial"/>
        <w:noProof/>
        <w:szCs w:val="24"/>
      </w:rPr>
      <w:t>Page 1 of 1</w:t>
    </w:r>
  </w:p>
  <w:p w:rsidR="007C4954" w:rsidRPr="00897F75" w:rsidRDefault="007C4954" w:rsidP="00897F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BC" w:rsidRPr="000C34A9" w:rsidRDefault="00CF01BC" w:rsidP="00877C2B">
    <w:pPr>
      <w:tabs>
        <w:tab w:val="left" w:pos="1440"/>
      </w:tabs>
      <w:ind w:left="5040"/>
      <w:rPr>
        <w:rFonts w:ascii="Arial" w:hAnsi="Arial"/>
        <w:noProof/>
        <w:sz w:val="20"/>
      </w:rPr>
    </w:pPr>
    <w:r>
      <w:rPr>
        <w:rFonts w:ascii="Arial" w:hAnsi="Arial"/>
      </w:rPr>
      <w:t>Florida Public Service Commission</w:t>
    </w:r>
  </w:p>
  <w:p w:rsidR="00CF01BC" w:rsidRDefault="00CF01BC" w:rsidP="00877C2B">
    <w:pPr>
      <w:tabs>
        <w:tab w:val="left" w:pos="1440"/>
      </w:tabs>
      <w:ind w:left="5040"/>
      <w:rPr>
        <w:rFonts w:ascii="Arial" w:hAnsi="Arial"/>
      </w:rPr>
    </w:pPr>
    <w:r>
      <w:rPr>
        <w:rFonts w:ascii="Arial" w:hAnsi="Arial"/>
      </w:rPr>
      <w:t>Docket No. 130140-EI</w:t>
    </w:r>
  </w:p>
  <w:p w:rsidR="00CF01BC" w:rsidRDefault="00CF01BC" w:rsidP="00877C2B">
    <w:pPr>
      <w:tabs>
        <w:tab w:val="left" w:pos="1440"/>
      </w:tabs>
      <w:ind w:left="5040"/>
      <w:rPr>
        <w:rFonts w:ascii="Arial" w:hAnsi="Arial"/>
      </w:rPr>
    </w:pPr>
    <w:r>
      <w:rPr>
        <w:rFonts w:ascii="Arial" w:hAnsi="Arial"/>
      </w:rPr>
      <w:t>GULF POWER COMPANY</w:t>
    </w:r>
  </w:p>
  <w:p w:rsidR="00CF01BC" w:rsidRDefault="00CF01BC" w:rsidP="00877C2B">
    <w:pPr>
      <w:tabs>
        <w:tab w:val="left" w:pos="1440"/>
      </w:tabs>
      <w:ind w:left="5040"/>
      <w:rPr>
        <w:rFonts w:ascii="Arial" w:hAnsi="Arial"/>
      </w:rPr>
    </w:pPr>
    <w:r>
      <w:rPr>
        <w:rFonts w:ascii="Arial" w:hAnsi="Arial"/>
      </w:rPr>
      <w:t>Witness: J</w:t>
    </w:r>
    <w:r w:rsidR="00E1112B">
      <w:rPr>
        <w:rFonts w:ascii="Arial" w:hAnsi="Arial"/>
      </w:rPr>
      <w:t>ames</w:t>
    </w:r>
    <w:r>
      <w:rPr>
        <w:rFonts w:ascii="Arial" w:hAnsi="Arial"/>
      </w:rPr>
      <w:t xml:space="preserve"> M. Garvie</w:t>
    </w:r>
  </w:p>
  <w:p w:rsidR="00CF01BC" w:rsidRDefault="00CF01BC" w:rsidP="00877C2B">
    <w:pPr>
      <w:tabs>
        <w:tab w:val="left" w:pos="1440"/>
      </w:tabs>
      <w:ind w:left="5040"/>
      <w:rPr>
        <w:rFonts w:ascii="Arial" w:hAnsi="Arial"/>
      </w:rPr>
    </w:pPr>
    <w:r>
      <w:rPr>
        <w:rFonts w:ascii="Arial" w:hAnsi="Arial"/>
      </w:rPr>
      <w:t>Exhibit No. ____ (JMG-1)</w:t>
    </w:r>
  </w:p>
  <w:p w:rsidR="00CF01BC" w:rsidRDefault="00CF01BC" w:rsidP="00877C2B">
    <w:pPr>
      <w:tabs>
        <w:tab w:val="left" w:pos="1440"/>
      </w:tabs>
      <w:ind w:left="5040"/>
      <w:rPr>
        <w:rFonts w:ascii="Arial" w:hAnsi="Arial"/>
      </w:rPr>
    </w:pPr>
    <w:r>
      <w:rPr>
        <w:rFonts w:ascii="Arial" w:hAnsi="Arial"/>
      </w:rPr>
      <w:t>Schedule 2</w:t>
    </w:r>
  </w:p>
  <w:p w:rsidR="00CF01BC" w:rsidRDefault="00CF01BC" w:rsidP="00877C2B">
    <w:pPr>
      <w:tabs>
        <w:tab w:val="left" w:pos="1440"/>
      </w:tabs>
      <w:ind w:left="5040"/>
      <w:rPr>
        <w:rFonts w:ascii="Arial" w:hAnsi="Arial"/>
        <w:noProof/>
        <w:sz w:val="20"/>
      </w:rPr>
    </w:pPr>
    <w:r>
      <w:rPr>
        <w:rFonts w:ascii="Arial" w:hAnsi="Arial"/>
      </w:rPr>
      <w:t>Page 1 of 1</w:t>
    </w:r>
  </w:p>
  <w:p w:rsidR="00CF01BC" w:rsidRPr="00897F75" w:rsidRDefault="00CF01BC" w:rsidP="00897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100294"/>
    <w:lvl w:ilvl="0">
      <w:start w:val="1"/>
      <w:numFmt w:val="decimal"/>
      <w:lvlText w:val="%1."/>
      <w:lvlJc w:val="left"/>
      <w:pPr>
        <w:tabs>
          <w:tab w:val="num" w:pos="1800"/>
        </w:tabs>
        <w:ind w:left="1800" w:hanging="360"/>
      </w:pPr>
    </w:lvl>
  </w:abstractNum>
  <w:abstractNum w:abstractNumId="1">
    <w:nsid w:val="FFFFFF7D"/>
    <w:multiLevelType w:val="singleLevel"/>
    <w:tmpl w:val="209AFA22"/>
    <w:lvl w:ilvl="0">
      <w:start w:val="1"/>
      <w:numFmt w:val="decimal"/>
      <w:lvlText w:val="%1."/>
      <w:lvlJc w:val="left"/>
      <w:pPr>
        <w:tabs>
          <w:tab w:val="num" w:pos="1440"/>
        </w:tabs>
        <w:ind w:left="1440" w:hanging="360"/>
      </w:pPr>
    </w:lvl>
  </w:abstractNum>
  <w:abstractNum w:abstractNumId="2">
    <w:nsid w:val="FFFFFF7E"/>
    <w:multiLevelType w:val="singleLevel"/>
    <w:tmpl w:val="1696EC76"/>
    <w:lvl w:ilvl="0">
      <w:start w:val="1"/>
      <w:numFmt w:val="decimal"/>
      <w:lvlText w:val="%1."/>
      <w:lvlJc w:val="left"/>
      <w:pPr>
        <w:tabs>
          <w:tab w:val="num" w:pos="1080"/>
        </w:tabs>
        <w:ind w:left="1080" w:hanging="360"/>
      </w:pPr>
    </w:lvl>
  </w:abstractNum>
  <w:abstractNum w:abstractNumId="3">
    <w:nsid w:val="FFFFFF7F"/>
    <w:multiLevelType w:val="singleLevel"/>
    <w:tmpl w:val="96C220B4"/>
    <w:lvl w:ilvl="0">
      <w:start w:val="1"/>
      <w:numFmt w:val="decimal"/>
      <w:lvlText w:val="%1."/>
      <w:lvlJc w:val="left"/>
      <w:pPr>
        <w:tabs>
          <w:tab w:val="num" w:pos="720"/>
        </w:tabs>
        <w:ind w:left="720" w:hanging="360"/>
      </w:pPr>
    </w:lvl>
  </w:abstractNum>
  <w:abstractNum w:abstractNumId="4">
    <w:nsid w:val="FFFFFF80"/>
    <w:multiLevelType w:val="singleLevel"/>
    <w:tmpl w:val="1EDC55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A423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9CCF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DA05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5C5374"/>
    <w:lvl w:ilvl="0">
      <w:start w:val="1"/>
      <w:numFmt w:val="decimal"/>
      <w:lvlText w:val="%1."/>
      <w:lvlJc w:val="left"/>
      <w:pPr>
        <w:tabs>
          <w:tab w:val="num" w:pos="360"/>
        </w:tabs>
        <w:ind w:left="360" w:hanging="360"/>
      </w:pPr>
    </w:lvl>
  </w:abstractNum>
  <w:abstractNum w:abstractNumId="9">
    <w:nsid w:val="FFFFFF89"/>
    <w:multiLevelType w:val="singleLevel"/>
    <w:tmpl w:val="518CEB42"/>
    <w:lvl w:ilvl="0">
      <w:start w:val="1"/>
      <w:numFmt w:val="bullet"/>
      <w:lvlText w:val=""/>
      <w:lvlJc w:val="left"/>
      <w:pPr>
        <w:tabs>
          <w:tab w:val="num" w:pos="360"/>
        </w:tabs>
        <w:ind w:left="360" w:hanging="360"/>
      </w:pPr>
      <w:rPr>
        <w:rFonts w:ascii="Symbol" w:hAnsi="Symbol" w:hint="default"/>
      </w:rPr>
    </w:lvl>
  </w:abstractNum>
  <w:abstractNum w:abstractNumId="10">
    <w:nsid w:val="1FB51E10"/>
    <w:multiLevelType w:val="hybridMultilevel"/>
    <w:tmpl w:val="46A6E638"/>
    <w:lvl w:ilvl="0" w:tplc="982650E6">
      <w:start w:val="1"/>
      <w:numFmt w:val="none"/>
      <w:lvlText w:val="%1Q."/>
      <w:lvlJc w:val="left"/>
      <w:pPr>
        <w:tabs>
          <w:tab w:val="num" w:pos="720"/>
        </w:tabs>
        <w:ind w:left="720" w:hanging="720"/>
      </w:pPr>
      <w:rPr>
        <w:rFonts w:ascii="Arial" w:hAnsi="Arial" w:cs="Arial"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2513EB3"/>
    <w:multiLevelType w:val="hybridMultilevel"/>
    <w:tmpl w:val="4FA49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48E034B"/>
    <w:multiLevelType w:val="hybridMultilevel"/>
    <w:tmpl w:val="F8268168"/>
    <w:lvl w:ilvl="0" w:tplc="0409000F">
      <w:start w:val="1"/>
      <w:numFmt w:val="decimal"/>
      <w:lvlText w:val="%1."/>
      <w:lvlJc w:val="left"/>
      <w:pPr>
        <w:ind w:left="1446" w:hanging="360"/>
      </w:pPr>
      <w:rPr>
        <w:rFonts w:hint="default"/>
      </w:rPr>
    </w:lvl>
    <w:lvl w:ilvl="1" w:tplc="04090003">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24F27E90"/>
    <w:multiLevelType w:val="hybridMultilevel"/>
    <w:tmpl w:val="7D2C63E4"/>
    <w:lvl w:ilvl="0" w:tplc="A2202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BA0F75"/>
    <w:multiLevelType w:val="hybridMultilevel"/>
    <w:tmpl w:val="78D4E6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564109"/>
    <w:multiLevelType w:val="hybridMultilevel"/>
    <w:tmpl w:val="8DA6C16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nsid w:val="4035652C"/>
    <w:multiLevelType w:val="hybridMultilevel"/>
    <w:tmpl w:val="0A6082B6"/>
    <w:lvl w:ilvl="0" w:tplc="51B4EAB4">
      <w:start w:val="2"/>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D1909"/>
    <w:multiLevelType w:val="hybridMultilevel"/>
    <w:tmpl w:val="38660E7A"/>
    <w:lvl w:ilvl="0" w:tplc="2C926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E8767D0"/>
    <w:multiLevelType w:val="hybridMultilevel"/>
    <w:tmpl w:val="C10EC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7A3391"/>
    <w:multiLevelType w:val="hybridMultilevel"/>
    <w:tmpl w:val="B6403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C1F68E6"/>
    <w:multiLevelType w:val="hybridMultilevel"/>
    <w:tmpl w:val="7DAE1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1717AB"/>
    <w:multiLevelType w:val="hybridMultilevel"/>
    <w:tmpl w:val="41AE4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60D3FE0"/>
    <w:multiLevelType w:val="hybridMultilevel"/>
    <w:tmpl w:val="7766FB2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3">
    <w:nsid w:val="6A2C69E4"/>
    <w:multiLevelType w:val="hybridMultilevel"/>
    <w:tmpl w:val="20E2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0E687C"/>
    <w:multiLevelType w:val="hybridMultilevel"/>
    <w:tmpl w:val="54B88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289473B"/>
    <w:multiLevelType w:val="hybridMultilevel"/>
    <w:tmpl w:val="B8147B1A"/>
    <w:lvl w:ilvl="0" w:tplc="C3007758">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222E7D"/>
    <w:multiLevelType w:val="hybridMultilevel"/>
    <w:tmpl w:val="7298A38C"/>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5B1E51"/>
    <w:multiLevelType w:val="hybridMultilevel"/>
    <w:tmpl w:val="E05A83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6"/>
  </w:num>
  <w:num w:numId="2">
    <w:abstractNumId w:val="24"/>
  </w:num>
  <w:num w:numId="3">
    <w:abstractNumId w:val="10"/>
  </w:num>
  <w:num w:numId="4">
    <w:abstractNumId w:val="25"/>
  </w:num>
  <w:num w:numId="5">
    <w:abstractNumId w:val="19"/>
  </w:num>
  <w:num w:numId="6">
    <w:abstractNumId w:val="14"/>
  </w:num>
  <w:num w:numId="7">
    <w:abstractNumId w:val="23"/>
  </w:num>
  <w:num w:numId="8">
    <w:abstractNumId w:val="12"/>
  </w:num>
  <w:num w:numId="9">
    <w:abstractNumId w:val="22"/>
  </w:num>
  <w:num w:numId="10">
    <w:abstractNumId w:val="15"/>
  </w:num>
  <w:num w:numId="11">
    <w:abstractNumId w:val="18"/>
  </w:num>
  <w:num w:numId="12">
    <w:abstractNumId w:val="20"/>
  </w:num>
  <w:num w:numId="13">
    <w:abstractNumId w:val="1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16"/>
  </w:num>
  <w:num w:numId="28">
    <w:abstractNumId w:val="11"/>
  </w:num>
  <w:num w:numId="29">
    <w:abstractNumId w:val="21"/>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WPB_ACTIVE 5531083.1"/>
    <w:docVar w:name="MPDocIDTemplate" w:val="%l |%n|.%v|"/>
    <w:docVar w:name="MPDocIDTemplateDefault" w:val="%l |%n|.%v|"/>
    <w:docVar w:name="NewDocStampType" w:val="7"/>
  </w:docVars>
  <w:rsids>
    <w:rsidRoot w:val="00F63205"/>
    <w:rsid w:val="000015B7"/>
    <w:rsid w:val="0000189A"/>
    <w:rsid w:val="0000357E"/>
    <w:rsid w:val="00004864"/>
    <w:rsid w:val="000048D8"/>
    <w:rsid w:val="000059BE"/>
    <w:rsid w:val="000073C3"/>
    <w:rsid w:val="0001043B"/>
    <w:rsid w:val="00011BD8"/>
    <w:rsid w:val="0001286A"/>
    <w:rsid w:val="00012D6B"/>
    <w:rsid w:val="000135A2"/>
    <w:rsid w:val="00015189"/>
    <w:rsid w:val="000202D9"/>
    <w:rsid w:val="0002375D"/>
    <w:rsid w:val="00023EAF"/>
    <w:rsid w:val="00023F75"/>
    <w:rsid w:val="000246BD"/>
    <w:rsid w:val="00024F82"/>
    <w:rsid w:val="00025E85"/>
    <w:rsid w:val="00025FEF"/>
    <w:rsid w:val="00026ECA"/>
    <w:rsid w:val="00026F9D"/>
    <w:rsid w:val="00027F37"/>
    <w:rsid w:val="00027F7F"/>
    <w:rsid w:val="00030081"/>
    <w:rsid w:val="000301D0"/>
    <w:rsid w:val="00030579"/>
    <w:rsid w:val="00030CFA"/>
    <w:rsid w:val="00031C41"/>
    <w:rsid w:val="000326E1"/>
    <w:rsid w:val="00033038"/>
    <w:rsid w:val="00035068"/>
    <w:rsid w:val="00035DC2"/>
    <w:rsid w:val="00040EA1"/>
    <w:rsid w:val="00041DAD"/>
    <w:rsid w:val="00042188"/>
    <w:rsid w:val="0004248B"/>
    <w:rsid w:val="00043A35"/>
    <w:rsid w:val="00044276"/>
    <w:rsid w:val="00044A9F"/>
    <w:rsid w:val="00044EA3"/>
    <w:rsid w:val="00052CCB"/>
    <w:rsid w:val="000553A0"/>
    <w:rsid w:val="000578BA"/>
    <w:rsid w:val="00060BFB"/>
    <w:rsid w:val="00061617"/>
    <w:rsid w:val="00061CB8"/>
    <w:rsid w:val="00061D4D"/>
    <w:rsid w:val="00061E6D"/>
    <w:rsid w:val="00063BBC"/>
    <w:rsid w:val="00063D0B"/>
    <w:rsid w:val="00063FD5"/>
    <w:rsid w:val="000640F1"/>
    <w:rsid w:val="0006796A"/>
    <w:rsid w:val="000701EF"/>
    <w:rsid w:val="00070395"/>
    <w:rsid w:val="00075295"/>
    <w:rsid w:val="000765AE"/>
    <w:rsid w:val="0007751B"/>
    <w:rsid w:val="00077B64"/>
    <w:rsid w:val="00080B63"/>
    <w:rsid w:val="00080FAA"/>
    <w:rsid w:val="000810A2"/>
    <w:rsid w:val="000821A8"/>
    <w:rsid w:val="0008299A"/>
    <w:rsid w:val="00082C22"/>
    <w:rsid w:val="00083255"/>
    <w:rsid w:val="0008393F"/>
    <w:rsid w:val="000849BD"/>
    <w:rsid w:val="00084AAE"/>
    <w:rsid w:val="00085D1C"/>
    <w:rsid w:val="00085D2F"/>
    <w:rsid w:val="0008677D"/>
    <w:rsid w:val="000871C5"/>
    <w:rsid w:val="00087EB4"/>
    <w:rsid w:val="00090FC0"/>
    <w:rsid w:val="00091022"/>
    <w:rsid w:val="0009386F"/>
    <w:rsid w:val="000A34B6"/>
    <w:rsid w:val="000A4463"/>
    <w:rsid w:val="000A5C66"/>
    <w:rsid w:val="000A66EF"/>
    <w:rsid w:val="000A6BEB"/>
    <w:rsid w:val="000B2BD1"/>
    <w:rsid w:val="000B2BF0"/>
    <w:rsid w:val="000B2FB9"/>
    <w:rsid w:val="000B3E67"/>
    <w:rsid w:val="000B6630"/>
    <w:rsid w:val="000B69FF"/>
    <w:rsid w:val="000C18C7"/>
    <w:rsid w:val="000C1C43"/>
    <w:rsid w:val="000C210F"/>
    <w:rsid w:val="000C2ECB"/>
    <w:rsid w:val="000C3579"/>
    <w:rsid w:val="000C3E67"/>
    <w:rsid w:val="000C40B7"/>
    <w:rsid w:val="000C4CAB"/>
    <w:rsid w:val="000C60E9"/>
    <w:rsid w:val="000C652A"/>
    <w:rsid w:val="000C73CB"/>
    <w:rsid w:val="000D10F3"/>
    <w:rsid w:val="000D27E7"/>
    <w:rsid w:val="000D3043"/>
    <w:rsid w:val="000D36B9"/>
    <w:rsid w:val="000D39DE"/>
    <w:rsid w:val="000D5257"/>
    <w:rsid w:val="000D5FF5"/>
    <w:rsid w:val="000D77E6"/>
    <w:rsid w:val="000D7EE7"/>
    <w:rsid w:val="000E1F88"/>
    <w:rsid w:val="000E2F69"/>
    <w:rsid w:val="000E5967"/>
    <w:rsid w:val="000E62E0"/>
    <w:rsid w:val="000E6B2C"/>
    <w:rsid w:val="000F3399"/>
    <w:rsid w:val="000F4111"/>
    <w:rsid w:val="000F4BF5"/>
    <w:rsid w:val="00101456"/>
    <w:rsid w:val="001039CD"/>
    <w:rsid w:val="00104549"/>
    <w:rsid w:val="00104B4B"/>
    <w:rsid w:val="00106537"/>
    <w:rsid w:val="001079C6"/>
    <w:rsid w:val="00107EE4"/>
    <w:rsid w:val="001111FC"/>
    <w:rsid w:val="00111F97"/>
    <w:rsid w:val="0011277B"/>
    <w:rsid w:val="001127C7"/>
    <w:rsid w:val="001163BE"/>
    <w:rsid w:val="00117D96"/>
    <w:rsid w:val="001203C5"/>
    <w:rsid w:val="00121A37"/>
    <w:rsid w:val="001230FC"/>
    <w:rsid w:val="00124B47"/>
    <w:rsid w:val="00126B11"/>
    <w:rsid w:val="001278D8"/>
    <w:rsid w:val="001311C1"/>
    <w:rsid w:val="00131846"/>
    <w:rsid w:val="001323EA"/>
    <w:rsid w:val="00136D09"/>
    <w:rsid w:val="00140155"/>
    <w:rsid w:val="00140D24"/>
    <w:rsid w:val="001426EE"/>
    <w:rsid w:val="001438D1"/>
    <w:rsid w:val="001443AF"/>
    <w:rsid w:val="00145085"/>
    <w:rsid w:val="001456EF"/>
    <w:rsid w:val="0014683B"/>
    <w:rsid w:val="001474AC"/>
    <w:rsid w:val="00150487"/>
    <w:rsid w:val="001504FC"/>
    <w:rsid w:val="00150808"/>
    <w:rsid w:val="001509BC"/>
    <w:rsid w:val="001523F6"/>
    <w:rsid w:val="00152F9E"/>
    <w:rsid w:val="001535F1"/>
    <w:rsid w:val="00154361"/>
    <w:rsid w:val="00155E92"/>
    <w:rsid w:val="00156FD6"/>
    <w:rsid w:val="001573FB"/>
    <w:rsid w:val="00160006"/>
    <w:rsid w:val="00160DAE"/>
    <w:rsid w:val="001615B1"/>
    <w:rsid w:val="001626D8"/>
    <w:rsid w:val="001640E7"/>
    <w:rsid w:val="00165334"/>
    <w:rsid w:val="00165817"/>
    <w:rsid w:val="00166357"/>
    <w:rsid w:val="00166940"/>
    <w:rsid w:val="00166DDB"/>
    <w:rsid w:val="0016709B"/>
    <w:rsid w:val="001677F9"/>
    <w:rsid w:val="001728EE"/>
    <w:rsid w:val="001732E4"/>
    <w:rsid w:val="001744A7"/>
    <w:rsid w:val="00174CCB"/>
    <w:rsid w:val="001753BD"/>
    <w:rsid w:val="00176CF4"/>
    <w:rsid w:val="00180438"/>
    <w:rsid w:val="0018047E"/>
    <w:rsid w:val="00182860"/>
    <w:rsid w:val="00183CCB"/>
    <w:rsid w:val="001857A0"/>
    <w:rsid w:val="0018645D"/>
    <w:rsid w:val="0018653B"/>
    <w:rsid w:val="00186B06"/>
    <w:rsid w:val="00195DFD"/>
    <w:rsid w:val="0019607E"/>
    <w:rsid w:val="001963F3"/>
    <w:rsid w:val="001967AE"/>
    <w:rsid w:val="001974AE"/>
    <w:rsid w:val="00197E07"/>
    <w:rsid w:val="001A019A"/>
    <w:rsid w:val="001A05D5"/>
    <w:rsid w:val="001A08CE"/>
    <w:rsid w:val="001A09F9"/>
    <w:rsid w:val="001A1961"/>
    <w:rsid w:val="001A1C14"/>
    <w:rsid w:val="001A1C69"/>
    <w:rsid w:val="001A3DB4"/>
    <w:rsid w:val="001A4BEB"/>
    <w:rsid w:val="001A4EAC"/>
    <w:rsid w:val="001A5361"/>
    <w:rsid w:val="001A65A8"/>
    <w:rsid w:val="001A6908"/>
    <w:rsid w:val="001B06FF"/>
    <w:rsid w:val="001B1189"/>
    <w:rsid w:val="001B3AD8"/>
    <w:rsid w:val="001B44ED"/>
    <w:rsid w:val="001B535A"/>
    <w:rsid w:val="001B57DF"/>
    <w:rsid w:val="001B5E43"/>
    <w:rsid w:val="001B63F1"/>
    <w:rsid w:val="001C0468"/>
    <w:rsid w:val="001C1147"/>
    <w:rsid w:val="001C15AE"/>
    <w:rsid w:val="001C2C7B"/>
    <w:rsid w:val="001C5280"/>
    <w:rsid w:val="001C6C78"/>
    <w:rsid w:val="001C7DA5"/>
    <w:rsid w:val="001D1F12"/>
    <w:rsid w:val="001D3911"/>
    <w:rsid w:val="001D3A13"/>
    <w:rsid w:val="001D4151"/>
    <w:rsid w:val="001D4EF2"/>
    <w:rsid w:val="001D507A"/>
    <w:rsid w:val="001E03DE"/>
    <w:rsid w:val="001E1275"/>
    <w:rsid w:val="001E25D2"/>
    <w:rsid w:val="001E42F3"/>
    <w:rsid w:val="001F1318"/>
    <w:rsid w:val="001F38E4"/>
    <w:rsid w:val="001F3D4B"/>
    <w:rsid w:val="001F473E"/>
    <w:rsid w:val="001F5E4C"/>
    <w:rsid w:val="002005EC"/>
    <w:rsid w:val="0020088A"/>
    <w:rsid w:val="00200987"/>
    <w:rsid w:val="00201FA4"/>
    <w:rsid w:val="00203BF6"/>
    <w:rsid w:val="00205306"/>
    <w:rsid w:val="00205E27"/>
    <w:rsid w:val="00206E86"/>
    <w:rsid w:val="00207AAA"/>
    <w:rsid w:val="00207CC1"/>
    <w:rsid w:val="0021024C"/>
    <w:rsid w:val="00210E91"/>
    <w:rsid w:val="00211598"/>
    <w:rsid w:val="002117F3"/>
    <w:rsid w:val="002157D2"/>
    <w:rsid w:val="00215D18"/>
    <w:rsid w:val="00216AF1"/>
    <w:rsid w:val="00217067"/>
    <w:rsid w:val="002229D2"/>
    <w:rsid w:val="00222B52"/>
    <w:rsid w:val="00223387"/>
    <w:rsid w:val="002244A1"/>
    <w:rsid w:val="00227CAD"/>
    <w:rsid w:val="0023118E"/>
    <w:rsid w:val="00233561"/>
    <w:rsid w:val="0023440D"/>
    <w:rsid w:val="0023589C"/>
    <w:rsid w:val="0023593A"/>
    <w:rsid w:val="00237C68"/>
    <w:rsid w:val="0024023D"/>
    <w:rsid w:val="0024160C"/>
    <w:rsid w:val="0024172E"/>
    <w:rsid w:val="0024582B"/>
    <w:rsid w:val="00245ED0"/>
    <w:rsid w:val="002479B5"/>
    <w:rsid w:val="00247C46"/>
    <w:rsid w:val="002519CA"/>
    <w:rsid w:val="002542C6"/>
    <w:rsid w:val="0025537A"/>
    <w:rsid w:val="0025671B"/>
    <w:rsid w:val="002569D9"/>
    <w:rsid w:val="00260598"/>
    <w:rsid w:val="002606F5"/>
    <w:rsid w:val="00264239"/>
    <w:rsid w:val="00264E53"/>
    <w:rsid w:val="002660D0"/>
    <w:rsid w:val="00267DF0"/>
    <w:rsid w:val="002734EF"/>
    <w:rsid w:val="00274144"/>
    <w:rsid w:val="00274323"/>
    <w:rsid w:val="00274435"/>
    <w:rsid w:val="00275856"/>
    <w:rsid w:val="00275EAE"/>
    <w:rsid w:val="002763D8"/>
    <w:rsid w:val="0027659E"/>
    <w:rsid w:val="00280DF0"/>
    <w:rsid w:val="00282EC1"/>
    <w:rsid w:val="002833A1"/>
    <w:rsid w:val="00283CA9"/>
    <w:rsid w:val="00283F20"/>
    <w:rsid w:val="002845B8"/>
    <w:rsid w:val="00284E0C"/>
    <w:rsid w:val="002903BC"/>
    <w:rsid w:val="002908D6"/>
    <w:rsid w:val="002937BD"/>
    <w:rsid w:val="002949F0"/>
    <w:rsid w:val="00295C6E"/>
    <w:rsid w:val="00295DC9"/>
    <w:rsid w:val="00296260"/>
    <w:rsid w:val="00296D61"/>
    <w:rsid w:val="0029761A"/>
    <w:rsid w:val="0029793B"/>
    <w:rsid w:val="00297958"/>
    <w:rsid w:val="00297C6E"/>
    <w:rsid w:val="002A32E0"/>
    <w:rsid w:val="002A52CB"/>
    <w:rsid w:val="002A6A4A"/>
    <w:rsid w:val="002A76DA"/>
    <w:rsid w:val="002B0720"/>
    <w:rsid w:val="002B07F9"/>
    <w:rsid w:val="002B0EC7"/>
    <w:rsid w:val="002B0FC1"/>
    <w:rsid w:val="002B54D5"/>
    <w:rsid w:val="002B5F26"/>
    <w:rsid w:val="002B7E60"/>
    <w:rsid w:val="002C11C6"/>
    <w:rsid w:val="002C19A6"/>
    <w:rsid w:val="002C2144"/>
    <w:rsid w:val="002C389B"/>
    <w:rsid w:val="002D26DC"/>
    <w:rsid w:val="002D2F23"/>
    <w:rsid w:val="002D4CC3"/>
    <w:rsid w:val="002D4DD6"/>
    <w:rsid w:val="002D766B"/>
    <w:rsid w:val="002E08A7"/>
    <w:rsid w:val="002E4065"/>
    <w:rsid w:val="002E42E5"/>
    <w:rsid w:val="002E6292"/>
    <w:rsid w:val="002E75C6"/>
    <w:rsid w:val="002F01DF"/>
    <w:rsid w:val="002F04E8"/>
    <w:rsid w:val="002F3FA8"/>
    <w:rsid w:val="002F496A"/>
    <w:rsid w:val="002F67E5"/>
    <w:rsid w:val="003009A8"/>
    <w:rsid w:val="00301838"/>
    <w:rsid w:val="003031CA"/>
    <w:rsid w:val="0030625C"/>
    <w:rsid w:val="00306E1F"/>
    <w:rsid w:val="0030797E"/>
    <w:rsid w:val="003130AE"/>
    <w:rsid w:val="003141FF"/>
    <w:rsid w:val="003163AE"/>
    <w:rsid w:val="003209D5"/>
    <w:rsid w:val="00322471"/>
    <w:rsid w:val="00322581"/>
    <w:rsid w:val="003237D4"/>
    <w:rsid w:val="00327BEC"/>
    <w:rsid w:val="003307FD"/>
    <w:rsid w:val="0033095D"/>
    <w:rsid w:val="00332677"/>
    <w:rsid w:val="0033356E"/>
    <w:rsid w:val="00337D70"/>
    <w:rsid w:val="003412BB"/>
    <w:rsid w:val="0034158F"/>
    <w:rsid w:val="0034218B"/>
    <w:rsid w:val="00346D33"/>
    <w:rsid w:val="0034743A"/>
    <w:rsid w:val="00347A66"/>
    <w:rsid w:val="00350862"/>
    <w:rsid w:val="0035111F"/>
    <w:rsid w:val="0035118F"/>
    <w:rsid w:val="0035171D"/>
    <w:rsid w:val="00351C29"/>
    <w:rsid w:val="0036014B"/>
    <w:rsid w:val="00362FC3"/>
    <w:rsid w:val="00364D97"/>
    <w:rsid w:val="003650A4"/>
    <w:rsid w:val="003664A5"/>
    <w:rsid w:val="00366E12"/>
    <w:rsid w:val="003674AA"/>
    <w:rsid w:val="003677C9"/>
    <w:rsid w:val="00371F79"/>
    <w:rsid w:val="00380542"/>
    <w:rsid w:val="00383963"/>
    <w:rsid w:val="00384D14"/>
    <w:rsid w:val="00386956"/>
    <w:rsid w:val="003938E6"/>
    <w:rsid w:val="00393E09"/>
    <w:rsid w:val="0039400D"/>
    <w:rsid w:val="00394828"/>
    <w:rsid w:val="00395521"/>
    <w:rsid w:val="003A105F"/>
    <w:rsid w:val="003A10E3"/>
    <w:rsid w:val="003A1B7C"/>
    <w:rsid w:val="003A4B80"/>
    <w:rsid w:val="003A682C"/>
    <w:rsid w:val="003A6DFE"/>
    <w:rsid w:val="003A722E"/>
    <w:rsid w:val="003B33B9"/>
    <w:rsid w:val="003B3579"/>
    <w:rsid w:val="003B3CCC"/>
    <w:rsid w:val="003B74DB"/>
    <w:rsid w:val="003B7734"/>
    <w:rsid w:val="003B77F6"/>
    <w:rsid w:val="003C10CA"/>
    <w:rsid w:val="003C1A63"/>
    <w:rsid w:val="003C226F"/>
    <w:rsid w:val="003C39D5"/>
    <w:rsid w:val="003C4483"/>
    <w:rsid w:val="003C4F76"/>
    <w:rsid w:val="003C6109"/>
    <w:rsid w:val="003C67F0"/>
    <w:rsid w:val="003C7D81"/>
    <w:rsid w:val="003C7DD5"/>
    <w:rsid w:val="003D0A90"/>
    <w:rsid w:val="003D1C8C"/>
    <w:rsid w:val="003D2BDF"/>
    <w:rsid w:val="003D412D"/>
    <w:rsid w:val="003D47B6"/>
    <w:rsid w:val="003D4B9E"/>
    <w:rsid w:val="003E2B3D"/>
    <w:rsid w:val="003E3058"/>
    <w:rsid w:val="003E42C2"/>
    <w:rsid w:val="003E4448"/>
    <w:rsid w:val="003E449B"/>
    <w:rsid w:val="003E50FA"/>
    <w:rsid w:val="003E59F1"/>
    <w:rsid w:val="003F1D9A"/>
    <w:rsid w:val="003F717C"/>
    <w:rsid w:val="004017D7"/>
    <w:rsid w:val="00403646"/>
    <w:rsid w:val="00406CF2"/>
    <w:rsid w:val="00406D7A"/>
    <w:rsid w:val="00407EAA"/>
    <w:rsid w:val="00411A4F"/>
    <w:rsid w:val="00413486"/>
    <w:rsid w:val="00414D4A"/>
    <w:rsid w:val="00415809"/>
    <w:rsid w:val="0041769F"/>
    <w:rsid w:val="0042085E"/>
    <w:rsid w:val="00422BA3"/>
    <w:rsid w:val="00423EDE"/>
    <w:rsid w:val="004240CA"/>
    <w:rsid w:val="00425B0A"/>
    <w:rsid w:val="00426403"/>
    <w:rsid w:val="00426904"/>
    <w:rsid w:val="004270DC"/>
    <w:rsid w:val="00432428"/>
    <w:rsid w:val="00433E1D"/>
    <w:rsid w:val="00434F68"/>
    <w:rsid w:val="004355C6"/>
    <w:rsid w:val="00436337"/>
    <w:rsid w:val="0043735F"/>
    <w:rsid w:val="00437E48"/>
    <w:rsid w:val="0044024B"/>
    <w:rsid w:val="00441510"/>
    <w:rsid w:val="00441FF6"/>
    <w:rsid w:val="004422D7"/>
    <w:rsid w:val="00444283"/>
    <w:rsid w:val="0044482C"/>
    <w:rsid w:val="00444AF7"/>
    <w:rsid w:val="004509A8"/>
    <w:rsid w:val="00450D47"/>
    <w:rsid w:val="004524CA"/>
    <w:rsid w:val="00452EA1"/>
    <w:rsid w:val="004548AA"/>
    <w:rsid w:val="00454EED"/>
    <w:rsid w:val="00455450"/>
    <w:rsid w:val="00457A5B"/>
    <w:rsid w:val="00462954"/>
    <w:rsid w:val="00463E0F"/>
    <w:rsid w:val="004647AE"/>
    <w:rsid w:val="00467F7D"/>
    <w:rsid w:val="0047107C"/>
    <w:rsid w:val="00471E26"/>
    <w:rsid w:val="00471F82"/>
    <w:rsid w:val="00473CAF"/>
    <w:rsid w:val="00476EA4"/>
    <w:rsid w:val="004778D3"/>
    <w:rsid w:val="004830B9"/>
    <w:rsid w:val="00483787"/>
    <w:rsid w:val="0048726B"/>
    <w:rsid w:val="00487BBA"/>
    <w:rsid w:val="00491289"/>
    <w:rsid w:val="00491FB4"/>
    <w:rsid w:val="00496A59"/>
    <w:rsid w:val="004A08D0"/>
    <w:rsid w:val="004A0D2B"/>
    <w:rsid w:val="004A39B1"/>
    <w:rsid w:val="004A3E59"/>
    <w:rsid w:val="004A4772"/>
    <w:rsid w:val="004A4B4D"/>
    <w:rsid w:val="004A5161"/>
    <w:rsid w:val="004A605E"/>
    <w:rsid w:val="004A6235"/>
    <w:rsid w:val="004A682B"/>
    <w:rsid w:val="004A7C17"/>
    <w:rsid w:val="004B3255"/>
    <w:rsid w:val="004B5142"/>
    <w:rsid w:val="004B62D3"/>
    <w:rsid w:val="004B77AA"/>
    <w:rsid w:val="004B7947"/>
    <w:rsid w:val="004C1374"/>
    <w:rsid w:val="004C189B"/>
    <w:rsid w:val="004C23B0"/>
    <w:rsid w:val="004C4E83"/>
    <w:rsid w:val="004C51CA"/>
    <w:rsid w:val="004C6BCD"/>
    <w:rsid w:val="004C798A"/>
    <w:rsid w:val="004D023D"/>
    <w:rsid w:val="004D1CC6"/>
    <w:rsid w:val="004D4210"/>
    <w:rsid w:val="004D43AB"/>
    <w:rsid w:val="004D5770"/>
    <w:rsid w:val="004D6168"/>
    <w:rsid w:val="004E010C"/>
    <w:rsid w:val="004E2A5E"/>
    <w:rsid w:val="004E2E6A"/>
    <w:rsid w:val="004E366C"/>
    <w:rsid w:val="004E3B00"/>
    <w:rsid w:val="004E4AEC"/>
    <w:rsid w:val="004E593A"/>
    <w:rsid w:val="004E5980"/>
    <w:rsid w:val="004E616D"/>
    <w:rsid w:val="004F05DB"/>
    <w:rsid w:val="004F1C1D"/>
    <w:rsid w:val="004F36F6"/>
    <w:rsid w:val="004F3B6E"/>
    <w:rsid w:val="004F6C4B"/>
    <w:rsid w:val="004F78FD"/>
    <w:rsid w:val="005001EB"/>
    <w:rsid w:val="00503FE7"/>
    <w:rsid w:val="005056AA"/>
    <w:rsid w:val="005065A8"/>
    <w:rsid w:val="00510621"/>
    <w:rsid w:val="00512328"/>
    <w:rsid w:val="00514162"/>
    <w:rsid w:val="0051599E"/>
    <w:rsid w:val="005168CD"/>
    <w:rsid w:val="005219F6"/>
    <w:rsid w:val="005230B5"/>
    <w:rsid w:val="00523269"/>
    <w:rsid w:val="00525AFD"/>
    <w:rsid w:val="00526375"/>
    <w:rsid w:val="00527F18"/>
    <w:rsid w:val="00532290"/>
    <w:rsid w:val="00532865"/>
    <w:rsid w:val="00533454"/>
    <w:rsid w:val="00534C92"/>
    <w:rsid w:val="005363BD"/>
    <w:rsid w:val="005401AB"/>
    <w:rsid w:val="00541155"/>
    <w:rsid w:val="005420F1"/>
    <w:rsid w:val="00543E00"/>
    <w:rsid w:val="00545540"/>
    <w:rsid w:val="00546324"/>
    <w:rsid w:val="005465EE"/>
    <w:rsid w:val="00547A49"/>
    <w:rsid w:val="0055045B"/>
    <w:rsid w:val="00554761"/>
    <w:rsid w:val="00555052"/>
    <w:rsid w:val="00555598"/>
    <w:rsid w:val="00555DE6"/>
    <w:rsid w:val="0055614C"/>
    <w:rsid w:val="0056203D"/>
    <w:rsid w:val="0056223C"/>
    <w:rsid w:val="0056389B"/>
    <w:rsid w:val="00565CD0"/>
    <w:rsid w:val="0056739A"/>
    <w:rsid w:val="005706BE"/>
    <w:rsid w:val="00571621"/>
    <w:rsid w:val="00572FCD"/>
    <w:rsid w:val="00572FD5"/>
    <w:rsid w:val="005734A7"/>
    <w:rsid w:val="00574197"/>
    <w:rsid w:val="00575AA8"/>
    <w:rsid w:val="005767BF"/>
    <w:rsid w:val="005767C6"/>
    <w:rsid w:val="00580A77"/>
    <w:rsid w:val="0058217A"/>
    <w:rsid w:val="0058286F"/>
    <w:rsid w:val="005831B4"/>
    <w:rsid w:val="0058436A"/>
    <w:rsid w:val="005852B2"/>
    <w:rsid w:val="00590514"/>
    <w:rsid w:val="00590DA2"/>
    <w:rsid w:val="00593CD8"/>
    <w:rsid w:val="00597B6E"/>
    <w:rsid w:val="005A333E"/>
    <w:rsid w:val="005A58FE"/>
    <w:rsid w:val="005A59C7"/>
    <w:rsid w:val="005A7780"/>
    <w:rsid w:val="005B15A3"/>
    <w:rsid w:val="005B183A"/>
    <w:rsid w:val="005B217B"/>
    <w:rsid w:val="005B317F"/>
    <w:rsid w:val="005B3CA4"/>
    <w:rsid w:val="005B41BA"/>
    <w:rsid w:val="005B63CB"/>
    <w:rsid w:val="005B6D11"/>
    <w:rsid w:val="005B73DE"/>
    <w:rsid w:val="005B768B"/>
    <w:rsid w:val="005B7EB7"/>
    <w:rsid w:val="005C02C9"/>
    <w:rsid w:val="005C3352"/>
    <w:rsid w:val="005C3C9F"/>
    <w:rsid w:val="005C42A8"/>
    <w:rsid w:val="005C4B97"/>
    <w:rsid w:val="005D038B"/>
    <w:rsid w:val="005D04C0"/>
    <w:rsid w:val="005D2A22"/>
    <w:rsid w:val="005D2C46"/>
    <w:rsid w:val="005D3B65"/>
    <w:rsid w:val="005D46F2"/>
    <w:rsid w:val="005D6280"/>
    <w:rsid w:val="005D6F48"/>
    <w:rsid w:val="005E0C09"/>
    <w:rsid w:val="005E2AD0"/>
    <w:rsid w:val="005E33D9"/>
    <w:rsid w:val="005E510D"/>
    <w:rsid w:val="005F1350"/>
    <w:rsid w:val="005F2433"/>
    <w:rsid w:val="005F5803"/>
    <w:rsid w:val="005F613F"/>
    <w:rsid w:val="005F77EE"/>
    <w:rsid w:val="006004C8"/>
    <w:rsid w:val="00601599"/>
    <w:rsid w:val="00601C9A"/>
    <w:rsid w:val="00602155"/>
    <w:rsid w:val="00602C3E"/>
    <w:rsid w:val="00603167"/>
    <w:rsid w:val="00603F77"/>
    <w:rsid w:val="006047AE"/>
    <w:rsid w:val="00604FA4"/>
    <w:rsid w:val="006059B9"/>
    <w:rsid w:val="00610AF7"/>
    <w:rsid w:val="00611501"/>
    <w:rsid w:val="006151E6"/>
    <w:rsid w:val="00615988"/>
    <w:rsid w:val="00620435"/>
    <w:rsid w:val="0062132C"/>
    <w:rsid w:val="00621463"/>
    <w:rsid w:val="00622C27"/>
    <w:rsid w:val="0063072C"/>
    <w:rsid w:val="006321BD"/>
    <w:rsid w:val="00632F0D"/>
    <w:rsid w:val="00634AAD"/>
    <w:rsid w:val="00636947"/>
    <w:rsid w:val="006372B0"/>
    <w:rsid w:val="00637B88"/>
    <w:rsid w:val="0064001C"/>
    <w:rsid w:val="00643EAD"/>
    <w:rsid w:val="00646303"/>
    <w:rsid w:val="0064724F"/>
    <w:rsid w:val="00647BBE"/>
    <w:rsid w:val="0065136F"/>
    <w:rsid w:val="00651C76"/>
    <w:rsid w:val="00653DF0"/>
    <w:rsid w:val="006547EA"/>
    <w:rsid w:val="00656267"/>
    <w:rsid w:val="00656C10"/>
    <w:rsid w:val="00660271"/>
    <w:rsid w:val="006617D3"/>
    <w:rsid w:val="00661837"/>
    <w:rsid w:val="00662B95"/>
    <w:rsid w:val="0066448E"/>
    <w:rsid w:val="006659A4"/>
    <w:rsid w:val="006667C3"/>
    <w:rsid w:val="00670042"/>
    <w:rsid w:val="00672906"/>
    <w:rsid w:val="00677255"/>
    <w:rsid w:val="0068190D"/>
    <w:rsid w:val="0068317E"/>
    <w:rsid w:val="006831E1"/>
    <w:rsid w:val="006838DC"/>
    <w:rsid w:val="00683D2F"/>
    <w:rsid w:val="00683DF2"/>
    <w:rsid w:val="006851F1"/>
    <w:rsid w:val="00690187"/>
    <w:rsid w:val="00690DF7"/>
    <w:rsid w:val="00692D0E"/>
    <w:rsid w:val="0069501E"/>
    <w:rsid w:val="00697517"/>
    <w:rsid w:val="006975B7"/>
    <w:rsid w:val="006A243F"/>
    <w:rsid w:val="006A301A"/>
    <w:rsid w:val="006A3C29"/>
    <w:rsid w:val="006A41A5"/>
    <w:rsid w:val="006A6861"/>
    <w:rsid w:val="006A73F0"/>
    <w:rsid w:val="006B11B8"/>
    <w:rsid w:val="006B20B9"/>
    <w:rsid w:val="006B27ED"/>
    <w:rsid w:val="006B3EF6"/>
    <w:rsid w:val="006B4C14"/>
    <w:rsid w:val="006C1869"/>
    <w:rsid w:val="006C2504"/>
    <w:rsid w:val="006C2676"/>
    <w:rsid w:val="006C38A0"/>
    <w:rsid w:val="006C5347"/>
    <w:rsid w:val="006C6AAB"/>
    <w:rsid w:val="006C6B65"/>
    <w:rsid w:val="006D07BA"/>
    <w:rsid w:val="006D0AD0"/>
    <w:rsid w:val="006D12DC"/>
    <w:rsid w:val="006D1BDC"/>
    <w:rsid w:val="006D2C2E"/>
    <w:rsid w:val="006D2FD9"/>
    <w:rsid w:val="006D3CE3"/>
    <w:rsid w:val="006D5C5E"/>
    <w:rsid w:val="006D61DD"/>
    <w:rsid w:val="006E0AAB"/>
    <w:rsid w:val="006E6268"/>
    <w:rsid w:val="006F41F3"/>
    <w:rsid w:val="00700CF0"/>
    <w:rsid w:val="00703830"/>
    <w:rsid w:val="00704B4B"/>
    <w:rsid w:val="007050D6"/>
    <w:rsid w:val="00706EE7"/>
    <w:rsid w:val="00710D86"/>
    <w:rsid w:val="00712271"/>
    <w:rsid w:val="00714F6E"/>
    <w:rsid w:val="0072102A"/>
    <w:rsid w:val="0072149D"/>
    <w:rsid w:val="00725B62"/>
    <w:rsid w:val="00726BD4"/>
    <w:rsid w:val="00732506"/>
    <w:rsid w:val="00732536"/>
    <w:rsid w:val="007333BF"/>
    <w:rsid w:val="00733855"/>
    <w:rsid w:val="0073523F"/>
    <w:rsid w:val="007360BB"/>
    <w:rsid w:val="00737D2B"/>
    <w:rsid w:val="00740283"/>
    <w:rsid w:val="007404EE"/>
    <w:rsid w:val="0074236D"/>
    <w:rsid w:val="007456C8"/>
    <w:rsid w:val="00746F2A"/>
    <w:rsid w:val="007479F2"/>
    <w:rsid w:val="00747B45"/>
    <w:rsid w:val="007517F0"/>
    <w:rsid w:val="00751D64"/>
    <w:rsid w:val="007529AC"/>
    <w:rsid w:val="00753083"/>
    <w:rsid w:val="007541CF"/>
    <w:rsid w:val="00755F29"/>
    <w:rsid w:val="0076116E"/>
    <w:rsid w:val="007613C8"/>
    <w:rsid w:val="007614E7"/>
    <w:rsid w:val="007631CC"/>
    <w:rsid w:val="00767150"/>
    <w:rsid w:val="00775B29"/>
    <w:rsid w:val="00777A6C"/>
    <w:rsid w:val="007806EB"/>
    <w:rsid w:val="00782341"/>
    <w:rsid w:val="00782865"/>
    <w:rsid w:val="00784313"/>
    <w:rsid w:val="00784358"/>
    <w:rsid w:val="00786DD6"/>
    <w:rsid w:val="007874EB"/>
    <w:rsid w:val="00791853"/>
    <w:rsid w:val="00793D7D"/>
    <w:rsid w:val="00795549"/>
    <w:rsid w:val="00795FF1"/>
    <w:rsid w:val="00796BA1"/>
    <w:rsid w:val="0079776C"/>
    <w:rsid w:val="007977C6"/>
    <w:rsid w:val="00797A84"/>
    <w:rsid w:val="00797F9D"/>
    <w:rsid w:val="007A0CEF"/>
    <w:rsid w:val="007A15F2"/>
    <w:rsid w:val="007A200D"/>
    <w:rsid w:val="007A35D3"/>
    <w:rsid w:val="007A5AE4"/>
    <w:rsid w:val="007A6405"/>
    <w:rsid w:val="007A79B6"/>
    <w:rsid w:val="007B38F1"/>
    <w:rsid w:val="007B4B79"/>
    <w:rsid w:val="007B565E"/>
    <w:rsid w:val="007B5A44"/>
    <w:rsid w:val="007B5A5E"/>
    <w:rsid w:val="007B6942"/>
    <w:rsid w:val="007B76B3"/>
    <w:rsid w:val="007C29FE"/>
    <w:rsid w:val="007C34CB"/>
    <w:rsid w:val="007C3FA1"/>
    <w:rsid w:val="007C4954"/>
    <w:rsid w:val="007C58EE"/>
    <w:rsid w:val="007C7BDE"/>
    <w:rsid w:val="007D0FD0"/>
    <w:rsid w:val="007D1B0F"/>
    <w:rsid w:val="007D3122"/>
    <w:rsid w:val="007D3B80"/>
    <w:rsid w:val="007D42EF"/>
    <w:rsid w:val="007D471D"/>
    <w:rsid w:val="007D4805"/>
    <w:rsid w:val="007D7FAD"/>
    <w:rsid w:val="007E2844"/>
    <w:rsid w:val="007E514C"/>
    <w:rsid w:val="007E6E90"/>
    <w:rsid w:val="007E74CD"/>
    <w:rsid w:val="007E7E92"/>
    <w:rsid w:val="007F00BE"/>
    <w:rsid w:val="007F2DB2"/>
    <w:rsid w:val="007F4EC1"/>
    <w:rsid w:val="007F4F16"/>
    <w:rsid w:val="007F63B6"/>
    <w:rsid w:val="007F771D"/>
    <w:rsid w:val="008029B1"/>
    <w:rsid w:val="00804635"/>
    <w:rsid w:val="0080672A"/>
    <w:rsid w:val="008071E7"/>
    <w:rsid w:val="00810651"/>
    <w:rsid w:val="0081230A"/>
    <w:rsid w:val="008153BB"/>
    <w:rsid w:val="00816183"/>
    <w:rsid w:val="00820EFA"/>
    <w:rsid w:val="00821BBC"/>
    <w:rsid w:val="008223AF"/>
    <w:rsid w:val="00822C33"/>
    <w:rsid w:val="00825A67"/>
    <w:rsid w:val="00827DBB"/>
    <w:rsid w:val="0083114A"/>
    <w:rsid w:val="00833B16"/>
    <w:rsid w:val="00833B56"/>
    <w:rsid w:val="0083422A"/>
    <w:rsid w:val="00834554"/>
    <w:rsid w:val="008378FB"/>
    <w:rsid w:val="00837AC4"/>
    <w:rsid w:val="008409F0"/>
    <w:rsid w:val="00841B2D"/>
    <w:rsid w:val="00842436"/>
    <w:rsid w:val="00842B23"/>
    <w:rsid w:val="00843055"/>
    <w:rsid w:val="00844D81"/>
    <w:rsid w:val="00845672"/>
    <w:rsid w:val="00845829"/>
    <w:rsid w:val="00845BA7"/>
    <w:rsid w:val="0084780A"/>
    <w:rsid w:val="00847C00"/>
    <w:rsid w:val="00847C50"/>
    <w:rsid w:val="00847F7B"/>
    <w:rsid w:val="008503FC"/>
    <w:rsid w:val="00850DB4"/>
    <w:rsid w:val="00852343"/>
    <w:rsid w:val="008539BE"/>
    <w:rsid w:val="00853BB5"/>
    <w:rsid w:val="0085459B"/>
    <w:rsid w:val="008562FF"/>
    <w:rsid w:val="00856568"/>
    <w:rsid w:val="00856F1F"/>
    <w:rsid w:val="008601D2"/>
    <w:rsid w:val="0086115F"/>
    <w:rsid w:val="00864EAD"/>
    <w:rsid w:val="00864F6E"/>
    <w:rsid w:val="0086660B"/>
    <w:rsid w:val="008673E8"/>
    <w:rsid w:val="008707D9"/>
    <w:rsid w:val="008708CB"/>
    <w:rsid w:val="00871556"/>
    <w:rsid w:val="00873461"/>
    <w:rsid w:val="00875EE2"/>
    <w:rsid w:val="0087652C"/>
    <w:rsid w:val="008766A5"/>
    <w:rsid w:val="00877C2B"/>
    <w:rsid w:val="00880F1F"/>
    <w:rsid w:val="00881404"/>
    <w:rsid w:val="00881492"/>
    <w:rsid w:val="0088202F"/>
    <w:rsid w:val="008822D2"/>
    <w:rsid w:val="00884F78"/>
    <w:rsid w:val="00886311"/>
    <w:rsid w:val="008865AC"/>
    <w:rsid w:val="00886949"/>
    <w:rsid w:val="00890B86"/>
    <w:rsid w:val="008944E7"/>
    <w:rsid w:val="008945F8"/>
    <w:rsid w:val="008946F2"/>
    <w:rsid w:val="00897516"/>
    <w:rsid w:val="0089767C"/>
    <w:rsid w:val="00897953"/>
    <w:rsid w:val="00897F75"/>
    <w:rsid w:val="008A3A2F"/>
    <w:rsid w:val="008A4B7F"/>
    <w:rsid w:val="008A7303"/>
    <w:rsid w:val="008A73BA"/>
    <w:rsid w:val="008A7624"/>
    <w:rsid w:val="008B07D7"/>
    <w:rsid w:val="008B1295"/>
    <w:rsid w:val="008B14B5"/>
    <w:rsid w:val="008B1631"/>
    <w:rsid w:val="008B20BE"/>
    <w:rsid w:val="008B42F2"/>
    <w:rsid w:val="008B442E"/>
    <w:rsid w:val="008B454F"/>
    <w:rsid w:val="008B5294"/>
    <w:rsid w:val="008B5494"/>
    <w:rsid w:val="008B55C3"/>
    <w:rsid w:val="008B56A5"/>
    <w:rsid w:val="008B5A79"/>
    <w:rsid w:val="008B78B7"/>
    <w:rsid w:val="008C05FE"/>
    <w:rsid w:val="008C0F6E"/>
    <w:rsid w:val="008C149B"/>
    <w:rsid w:val="008C195B"/>
    <w:rsid w:val="008C4CB4"/>
    <w:rsid w:val="008C52AC"/>
    <w:rsid w:val="008C56D6"/>
    <w:rsid w:val="008C5EAC"/>
    <w:rsid w:val="008D2ADB"/>
    <w:rsid w:val="008D2C12"/>
    <w:rsid w:val="008D37B0"/>
    <w:rsid w:val="008D59A1"/>
    <w:rsid w:val="008E0324"/>
    <w:rsid w:val="008E1902"/>
    <w:rsid w:val="008E22D5"/>
    <w:rsid w:val="008E4F45"/>
    <w:rsid w:val="008E7F40"/>
    <w:rsid w:val="008F08D9"/>
    <w:rsid w:val="008F097D"/>
    <w:rsid w:val="008F5BD5"/>
    <w:rsid w:val="008F6CBD"/>
    <w:rsid w:val="008F6D29"/>
    <w:rsid w:val="00900E25"/>
    <w:rsid w:val="00903399"/>
    <w:rsid w:val="00903F57"/>
    <w:rsid w:val="0090553F"/>
    <w:rsid w:val="00907B02"/>
    <w:rsid w:val="00907E82"/>
    <w:rsid w:val="009100A6"/>
    <w:rsid w:val="00910623"/>
    <w:rsid w:val="00910D26"/>
    <w:rsid w:val="009110BE"/>
    <w:rsid w:val="00911893"/>
    <w:rsid w:val="00911C36"/>
    <w:rsid w:val="00911E06"/>
    <w:rsid w:val="00912BEE"/>
    <w:rsid w:val="00913D7D"/>
    <w:rsid w:val="00914D4E"/>
    <w:rsid w:val="00914D82"/>
    <w:rsid w:val="0092030C"/>
    <w:rsid w:val="00922BE1"/>
    <w:rsid w:val="00925470"/>
    <w:rsid w:val="00925D10"/>
    <w:rsid w:val="0092686F"/>
    <w:rsid w:val="00926CDE"/>
    <w:rsid w:val="00927078"/>
    <w:rsid w:val="009275FB"/>
    <w:rsid w:val="00927E11"/>
    <w:rsid w:val="009313ED"/>
    <w:rsid w:val="009321BC"/>
    <w:rsid w:val="00933698"/>
    <w:rsid w:val="00944CED"/>
    <w:rsid w:val="00961076"/>
    <w:rsid w:val="009645CE"/>
    <w:rsid w:val="009654FB"/>
    <w:rsid w:val="00966550"/>
    <w:rsid w:val="009672DE"/>
    <w:rsid w:val="00973D4D"/>
    <w:rsid w:val="00974469"/>
    <w:rsid w:val="0097507B"/>
    <w:rsid w:val="00975A8B"/>
    <w:rsid w:val="0098377A"/>
    <w:rsid w:val="009843CE"/>
    <w:rsid w:val="00984549"/>
    <w:rsid w:val="00984658"/>
    <w:rsid w:val="009846B8"/>
    <w:rsid w:val="0098513B"/>
    <w:rsid w:val="00985A12"/>
    <w:rsid w:val="00986B3C"/>
    <w:rsid w:val="009870E1"/>
    <w:rsid w:val="00987366"/>
    <w:rsid w:val="00987F29"/>
    <w:rsid w:val="00991973"/>
    <w:rsid w:val="00991DFC"/>
    <w:rsid w:val="009940F3"/>
    <w:rsid w:val="0099411E"/>
    <w:rsid w:val="009961A9"/>
    <w:rsid w:val="00996B09"/>
    <w:rsid w:val="0099720D"/>
    <w:rsid w:val="009A0AAE"/>
    <w:rsid w:val="009A51A4"/>
    <w:rsid w:val="009A7210"/>
    <w:rsid w:val="009A7BB4"/>
    <w:rsid w:val="009B0E39"/>
    <w:rsid w:val="009B0EE6"/>
    <w:rsid w:val="009B167C"/>
    <w:rsid w:val="009B18D7"/>
    <w:rsid w:val="009B1C5C"/>
    <w:rsid w:val="009B26F6"/>
    <w:rsid w:val="009B318A"/>
    <w:rsid w:val="009B34D6"/>
    <w:rsid w:val="009B4762"/>
    <w:rsid w:val="009B5CE8"/>
    <w:rsid w:val="009B60F2"/>
    <w:rsid w:val="009B6ABA"/>
    <w:rsid w:val="009B6D0E"/>
    <w:rsid w:val="009C0F9B"/>
    <w:rsid w:val="009C150A"/>
    <w:rsid w:val="009C16DA"/>
    <w:rsid w:val="009C1951"/>
    <w:rsid w:val="009C1B5B"/>
    <w:rsid w:val="009C27C7"/>
    <w:rsid w:val="009C3EEC"/>
    <w:rsid w:val="009C50A9"/>
    <w:rsid w:val="009D1B66"/>
    <w:rsid w:val="009D2006"/>
    <w:rsid w:val="009D4ECE"/>
    <w:rsid w:val="009D5A60"/>
    <w:rsid w:val="009D694C"/>
    <w:rsid w:val="009D6E8E"/>
    <w:rsid w:val="009D7B22"/>
    <w:rsid w:val="009E0217"/>
    <w:rsid w:val="009E16E8"/>
    <w:rsid w:val="009E1AC8"/>
    <w:rsid w:val="009E1F21"/>
    <w:rsid w:val="009E2C89"/>
    <w:rsid w:val="009E2E46"/>
    <w:rsid w:val="009E427B"/>
    <w:rsid w:val="009E5F0F"/>
    <w:rsid w:val="009E67F6"/>
    <w:rsid w:val="009E6EA7"/>
    <w:rsid w:val="009F0780"/>
    <w:rsid w:val="009F0B83"/>
    <w:rsid w:val="009F45AB"/>
    <w:rsid w:val="009F58E6"/>
    <w:rsid w:val="009F7463"/>
    <w:rsid w:val="00A00A0E"/>
    <w:rsid w:val="00A0244A"/>
    <w:rsid w:val="00A03FD9"/>
    <w:rsid w:val="00A05F3B"/>
    <w:rsid w:val="00A06893"/>
    <w:rsid w:val="00A07378"/>
    <w:rsid w:val="00A07935"/>
    <w:rsid w:val="00A10158"/>
    <w:rsid w:val="00A12D0A"/>
    <w:rsid w:val="00A13796"/>
    <w:rsid w:val="00A173EA"/>
    <w:rsid w:val="00A208CE"/>
    <w:rsid w:val="00A21AB4"/>
    <w:rsid w:val="00A23659"/>
    <w:rsid w:val="00A2535F"/>
    <w:rsid w:val="00A25549"/>
    <w:rsid w:val="00A305A4"/>
    <w:rsid w:val="00A321B2"/>
    <w:rsid w:val="00A327BF"/>
    <w:rsid w:val="00A32A24"/>
    <w:rsid w:val="00A33110"/>
    <w:rsid w:val="00A34323"/>
    <w:rsid w:val="00A36514"/>
    <w:rsid w:val="00A36783"/>
    <w:rsid w:val="00A37DBD"/>
    <w:rsid w:val="00A426AD"/>
    <w:rsid w:val="00A42E23"/>
    <w:rsid w:val="00A432BE"/>
    <w:rsid w:val="00A438A0"/>
    <w:rsid w:val="00A45A0A"/>
    <w:rsid w:val="00A466FF"/>
    <w:rsid w:val="00A46A5C"/>
    <w:rsid w:val="00A473DC"/>
    <w:rsid w:val="00A47696"/>
    <w:rsid w:val="00A500C7"/>
    <w:rsid w:val="00A51825"/>
    <w:rsid w:val="00A52BA0"/>
    <w:rsid w:val="00A531EC"/>
    <w:rsid w:val="00A53737"/>
    <w:rsid w:val="00A560DE"/>
    <w:rsid w:val="00A56E2A"/>
    <w:rsid w:val="00A5766E"/>
    <w:rsid w:val="00A61CA4"/>
    <w:rsid w:val="00A61FEC"/>
    <w:rsid w:val="00A64665"/>
    <w:rsid w:val="00A6492D"/>
    <w:rsid w:val="00A66A24"/>
    <w:rsid w:val="00A6767D"/>
    <w:rsid w:val="00A70F95"/>
    <w:rsid w:val="00A717A4"/>
    <w:rsid w:val="00A72978"/>
    <w:rsid w:val="00A760AC"/>
    <w:rsid w:val="00A760D9"/>
    <w:rsid w:val="00A813F0"/>
    <w:rsid w:val="00A81F04"/>
    <w:rsid w:val="00A82571"/>
    <w:rsid w:val="00A8308B"/>
    <w:rsid w:val="00A84D96"/>
    <w:rsid w:val="00A84F69"/>
    <w:rsid w:val="00A850A1"/>
    <w:rsid w:val="00A879AF"/>
    <w:rsid w:val="00A90B60"/>
    <w:rsid w:val="00A923A5"/>
    <w:rsid w:val="00A92468"/>
    <w:rsid w:val="00A93546"/>
    <w:rsid w:val="00A93625"/>
    <w:rsid w:val="00A96916"/>
    <w:rsid w:val="00A97135"/>
    <w:rsid w:val="00A97728"/>
    <w:rsid w:val="00A97C91"/>
    <w:rsid w:val="00AA2BDB"/>
    <w:rsid w:val="00AA555A"/>
    <w:rsid w:val="00AA558E"/>
    <w:rsid w:val="00AA7F66"/>
    <w:rsid w:val="00AB2FEC"/>
    <w:rsid w:val="00AB303A"/>
    <w:rsid w:val="00AB5AB1"/>
    <w:rsid w:val="00AB61B2"/>
    <w:rsid w:val="00AC09DB"/>
    <w:rsid w:val="00AC357B"/>
    <w:rsid w:val="00AC38C7"/>
    <w:rsid w:val="00AC3AF6"/>
    <w:rsid w:val="00AC3E44"/>
    <w:rsid w:val="00AC4354"/>
    <w:rsid w:val="00AC5B69"/>
    <w:rsid w:val="00AC60BF"/>
    <w:rsid w:val="00AC6D1F"/>
    <w:rsid w:val="00AD7710"/>
    <w:rsid w:val="00AE1844"/>
    <w:rsid w:val="00AE1A39"/>
    <w:rsid w:val="00AE53C5"/>
    <w:rsid w:val="00AE5444"/>
    <w:rsid w:val="00AE793E"/>
    <w:rsid w:val="00AF0193"/>
    <w:rsid w:val="00AF16BC"/>
    <w:rsid w:val="00AF1A8E"/>
    <w:rsid w:val="00AF282F"/>
    <w:rsid w:val="00AF36D4"/>
    <w:rsid w:val="00AF3B7D"/>
    <w:rsid w:val="00AF4E46"/>
    <w:rsid w:val="00AF5C28"/>
    <w:rsid w:val="00AF6016"/>
    <w:rsid w:val="00AF64F0"/>
    <w:rsid w:val="00B00F66"/>
    <w:rsid w:val="00B013CE"/>
    <w:rsid w:val="00B02408"/>
    <w:rsid w:val="00B0327B"/>
    <w:rsid w:val="00B03415"/>
    <w:rsid w:val="00B0438F"/>
    <w:rsid w:val="00B104B0"/>
    <w:rsid w:val="00B11C0D"/>
    <w:rsid w:val="00B15D86"/>
    <w:rsid w:val="00B16D27"/>
    <w:rsid w:val="00B21B58"/>
    <w:rsid w:val="00B2401F"/>
    <w:rsid w:val="00B25B1A"/>
    <w:rsid w:val="00B30FF5"/>
    <w:rsid w:val="00B3160B"/>
    <w:rsid w:val="00B31BDA"/>
    <w:rsid w:val="00B31CA0"/>
    <w:rsid w:val="00B31F55"/>
    <w:rsid w:val="00B33FEB"/>
    <w:rsid w:val="00B346DE"/>
    <w:rsid w:val="00B3556C"/>
    <w:rsid w:val="00B362A2"/>
    <w:rsid w:val="00B36987"/>
    <w:rsid w:val="00B36C51"/>
    <w:rsid w:val="00B36C76"/>
    <w:rsid w:val="00B37C66"/>
    <w:rsid w:val="00B4010B"/>
    <w:rsid w:val="00B40639"/>
    <w:rsid w:val="00B406D2"/>
    <w:rsid w:val="00B42EC9"/>
    <w:rsid w:val="00B43D4F"/>
    <w:rsid w:val="00B4440A"/>
    <w:rsid w:val="00B44FD5"/>
    <w:rsid w:val="00B454C4"/>
    <w:rsid w:val="00B46728"/>
    <w:rsid w:val="00B468A0"/>
    <w:rsid w:val="00B46E2A"/>
    <w:rsid w:val="00B4749E"/>
    <w:rsid w:val="00B50434"/>
    <w:rsid w:val="00B50F8F"/>
    <w:rsid w:val="00B51C53"/>
    <w:rsid w:val="00B532E9"/>
    <w:rsid w:val="00B550AB"/>
    <w:rsid w:val="00B57831"/>
    <w:rsid w:val="00B6087A"/>
    <w:rsid w:val="00B6088F"/>
    <w:rsid w:val="00B620BB"/>
    <w:rsid w:val="00B6272F"/>
    <w:rsid w:val="00B62D42"/>
    <w:rsid w:val="00B63F8D"/>
    <w:rsid w:val="00B64037"/>
    <w:rsid w:val="00B6514D"/>
    <w:rsid w:val="00B67BB9"/>
    <w:rsid w:val="00B71A32"/>
    <w:rsid w:val="00B72415"/>
    <w:rsid w:val="00B73A2A"/>
    <w:rsid w:val="00B7495B"/>
    <w:rsid w:val="00B7569C"/>
    <w:rsid w:val="00B764F4"/>
    <w:rsid w:val="00B76674"/>
    <w:rsid w:val="00B77E32"/>
    <w:rsid w:val="00B81BA9"/>
    <w:rsid w:val="00B82E4A"/>
    <w:rsid w:val="00B83880"/>
    <w:rsid w:val="00B85D56"/>
    <w:rsid w:val="00B873C5"/>
    <w:rsid w:val="00B904AD"/>
    <w:rsid w:val="00B9310C"/>
    <w:rsid w:val="00B932A6"/>
    <w:rsid w:val="00B933FD"/>
    <w:rsid w:val="00B9396A"/>
    <w:rsid w:val="00B95820"/>
    <w:rsid w:val="00B9674F"/>
    <w:rsid w:val="00B96DB7"/>
    <w:rsid w:val="00B97114"/>
    <w:rsid w:val="00BA462D"/>
    <w:rsid w:val="00BA4683"/>
    <w:rsid w:val="00BA5DEA"/>
    <w:rsid w:val="00BA5EF3"/>
    <w:rsid w:val="00BA6DFE"/>
    <w:rsid w:val="00BA7521"/>
    <w:rsid w:val="00BB0857"/>
    <w:rsid w:val="00BB09E8"/>
    <w:rsid w:val="00BB36C7"/>
    <w:rsid w:val="00BB41CA"/>
    <w:rsid w:val="00BB4A17"/>
    <w:rsid w:val="00BB6C48"/>
    <w:rsid w:val="00BB7869"/>
    <w:rsid w:val="00BC3708"/>
    <w:rsid w:val="00BC4156"/>
    <w:rsid w:val="00BC567C"/>
    <w:rsid w:val="00BC584D"/>
    <w:rsid w:val="00BC6B23"/>
    <w:rsid w:val="00BC7B6A"/>
    <w:rsid w:val="00BC7DF5"/>
    <w:rsid w:val="00BD084B"/>
    <w:rsid w:val="00BD1831"/>
    <w:rsid w:val="00BD1A84"/>
    <w:rsid w:val="00BD5E3D"/>
    <w:rsid w:val="00BD6AAD"/>
    <w:rsid w:val="00BD7541"/>
    <w:rsid w:val="00BE0329"/>
    <w:rsid w:val="00BE03D4"/>
    <w:rsid w:val="00BE0B02"/>
    <w:rsid w:val="00BE3507"/>
    <w:rsid w:val="00BE508B"/>
    <w:rsid w:val="00BE6EA6"/>
    <w:rsid w:val="00BE73D8"/>
    <w:rsid w:val="00BE7DFA"/>
    <w:rsid w:val="00BF0596"/>
    <w:rsid w:val="00BF0637"/>
    <w:rsid w:val="00BF072A"/>
    <w:rsid w:val="00BF3395"/>
    <w:rsid w:val="00BF33B6"/>
    <w:rsid w:val="00BF33EC"/>
    <w:rsid w:val="00BF4325"/>
    <w:rsid w:val="00BF6794"/>
    <w:rsid w:val="00BF70E7"/>
    <w:rsid w:val="00C0110C"/>
    <w:rsid w:val="00C01EE6"/>
    <w:rsid w:val="00C024D9"/>
    <w:rsid w:val="00C02606"/>
    <w:rsid w:val="00C04B0D"/>
    <w:rsid w:val="00C05D16"/>
    <w:rsid w:val="00C0685B"/>
    <w:rsid w:val="00C10FD5"/>
    <w:rsid w:val="00C11567"/>
    <w:rsid w:val="00C12407"/>
    <w:rsid w:val="00C128AF"/>
    <w:rsid w:val="00C166A8"/>
    <w:rsid w:val="00C2067A"/>
    <w:rsid w:val="00C209D8"/>
    <w:rsid w:val="00C21EF6"/>
    <w:rsid w:val="00C243A2"/>
    <w:rsid w:val="00C24E43"/>
    <w:rsid w:val="00C257FB"/>
    <w:rsid w:val="00C264B7"/>
    <w:rsid w:val="00C26A00"/>
    <w:rsid w:val="00C27A45"/>
    <w:rsid w:val="00C309ED"/>
    <w:rsid w:val="00C32965"/>
    <w:rsid w:val="00C32A11"/>
    <w:rsid w:val="00C3458D"/>
    <w:rsid w:val="00C34CAE"/>
    <w:rsid w:val="00C34DC0"/>
    <w:rsid w:val="00C374B6"/>
    <w:rsid w:val="00C419FF"/>
    <w:rsid w:val="00C429B2"/>
    <w:rsid w:val="00C43D4B"/>
    <w:rsid w:val="00C47B5D"/>
    <w:rsid w:val="00C505ED"/>
    <w:rsid w:val="00C514D7"/>
    <w:rsid w:val="00C5176A"/>
    <w:rsid w:val="00C54266"/>
    <w:rsid w:val="00C54957"/>
    <w:rsid w:val="00C54F88"/>
    <w:rsid w:val="00C57DF6"/>
    <w:rsid w:val="00C61469"/>
    <w:rsid w:val="00C61CD1"/>
    <w:rsid w:val="00C62CAA"/>
    <w:rsid w:val="00C644A9"/>
    <w:rsid w:val="00C64A51"/>
    <w:rsid w:val="00C64C22"/>
    <w:rsid w:val="00C64FC9"/>
    <w:rsid w:val="00C66393"/>
    <w:rsid w:val="00C66639"/>
    <w:rsid w:val="00C67DD7"/>
    <w:rsid w:val="00C70F58"/>
    <w:rsid w:val="00C71901"/>
    <w:rsid w:val="00C7388A"/>
    <w:rsid w:val="00C7668C"/>
    <w:rsid w:val="00C81340"/>
    <w:rsid w:val="00C814B6"/>
    <w:rsid w:val="00C8218A"/>
    <w:rsid w:val="00C82AC2"/>
    <w:rsid w:val="00C83E5B"/>
    <w:rsid w:val="00C83EED"/>
    <w:rsid w:val="00C84B7C"/>
    <w:rsid w:val="00C84D8A"/>
    <w:rsid w:val="00C856AC"/>
    <w:rsid w:val="00C857D1"/>
    <w:rsid w:val="00C872F9"/>
    <w:rsid w:val="00C87687"/>
    <w:rsid w:val="00C92389"/>
    <w:rsid w:val="00C944C0"/>
    <w:rsid w:val="00C952D1"/>
    <w:rsid w:val="00C95918"/>
    <w:rsid w:val="00C9657D"/>
    <w:rsid w:val="00C96AC3"/>
    <w:rsid w:val="00C96B2A"/>
    <w:rsid w:val="00C9740F"/>
    <w:rsid w:val="00C97C7B"/>
    <w:rsid w:val="00C97F30"/>
    <w:rsid w:val="00C97FBD"/>
    <w:rsid w:val="00CA1378"/>
    <w:rsid w:val="00CA19D6"/>
    <w:rsid w:val="00CA2600"/>
    <w:rsid w:val="00CA2C5F"/>
    <w:rsid w:val="00CA2F55"/>
    <w:rsid w:val="00CA48EB"/>
    <w:rsid w:val="00CA5106"/>
    <w:rsid w:val="00CB0A8A"/>
    <w:rsid w:val="00CB5908"/>
    <w:rsid w:val="00CB6CE4"/>
    <w:rsid w:val="00CB6F89"/>
    <w:rsid w:val="00CB7212"/>
    <w:rsid w:val="00CB7E7F"/>
    <w:rsid w:val="00CB7FA9"/>
    <w:rsid w:val="00CC03B2"/>
    <w:rsid w:val="00CC1BD4"/>
    <w:rsid w:val="00CC2857"/>
    <w:rsid w:val="00CC3C42"/>
    <w:rsid w:val="00CC5C16"/>
    <w:rsid w:val="00CC5D8C"/>
    <w:rsid w:val="00CC6E3D"/>
    <w:rsid w:val="00CD3775"/>
    <w:rsid w:val="00CD465A"/>
    <w:rsid w:val="00CD5469"/>
    <w:rsid w:val="00CD6E35"/>
    <w:rsid w:val="00CE0195"/>
    <w:rsid w:val="00CE1C68"/>
    <w:rsid w:val="00CE2921"/>
    <w:rsid w:val="00CE56B0"/>
    <w:rsid w:val="00CE573F"/>
    <w:rsid w:val="00CE5FB8"/>
    <w:rsid w:val="00CE6C92"/>
    <w:rsid w:val="00CE7FA5"/>
    <w:rsid w:val="00CF00CF"/>
    <w:rsid w:val="00CF01BC"/>
    <w:rsid w:val="00CF054B"/>
    <w:rsid w:val="00CF3EF7"/>
    <w:rsid w:val="00CF42F0"/>
    <w:rsid w:val="00CF4401"/>
    <w:rsid w:val="00CF7AEF"/>
    <w:rsid w:val="00D0009B"/>
    <w:rsid w:val="00D03153"/>
    <w:rsid w:val="00D049F5"/>
    <w:rsid w:val="00D064D4"/>
    <w:rsid w:val="00D07859"/>
    <w:rsid w:val="00D07FFE"/>
    <w:rsid w:val="00D1211E"/>
    <w:rsid w:val="00D121AF"/>
    <w:rsid w:val="00D13A0D"/>
    <w:rsid w:val="00D153E1"/>
    <w:rsid w:val="00D17177"/>
    <w:rsid w:val="00D17521"/>
    <w:rsid w:val="00D17808"/>
    <w:rsid w:val="00D17FB1"/>
    <w:rsid w:val="00D20FAE"/>
    <w:rsid w:val="00D2465A"/>
    <w:rsid w:val="00D30B4E"/>
    <w:rsid w:val="00D3148F"/>
    <w:rsid w:val="00D348E3"/>
    <w:rsid w:val="00D358D5"/>
    <w:rsid w:val="00D37DC1"/>
    <w:rsid w:val="00D40105"/>
    <w:rsid w:val="00D413FF"/>
    <w:rsid w:val="00D41474"/>
    <w:rsid w:val="00D42F4C"/>
    <w:rsid w:val="00D42FA1"/>
    <w:rsid w:val="00D43F0C"/>
    <w:rsid w:val="00D47554"/>
    <w:rsid w:val="00D505DE"/>
    <w:rsid w:val="00D527C1"/>
    <w:rsid w:val="00D55FA8"/>
    <w:rsid w:val="00D564AA"/>
    <w:rsid w:val="00D60BB4"/>
    <w:rsid w:val="00D63354"/>
    <w:rsid w:val="00D64C03"/>
    <w:rsid w:val="00D651D6"/>
    <w:rsid w:val="00D66E4D"/>
    <w:rsid w:val="00D66F2C"/>
    <w:rsid w:val="00D700A1"/>
    <w:rsid w:val="00D75832"/>
    <w:rsid w:val="00D7625B"/>
    <w:rsid w:val="00D76DC3"/>
    <w:rsid w:val="00D771DD"/>
    <w:rsid w:val="00D77464"/>
    <w:rsid w:val="00D818B1"/>
    <w:rsid w:val="00D8266C"/>
    <w:rsid w:val="00D83E58"/>
    <w:rsid w:val="00D841A1"/>
    <w:rsid w:val="00D842C3"/>
    <w:rsid w:val="00D84C21"/>
    <w:rsid w:val="00D853E5"/>
    <w:rsid w:val="00D8772C"/>
    <w:rsid w:val="00D91A58"/>
    <w:rsid w:val="00D91A6E"/>
    <w:rsid w:val="00D91D79"/>
    <w:rsid w:val="00D973C8"/>
    <w:rsid w:val="00DA007C"/>
    <w:rsid w:val="00DA022D"/>
    <w:rsid w:val="00DA02C3"/>
    <w:rsid w:val="00DA0E6A"/>
    <w:rsid w:val="00DA11E1"/>
    <w:rsid w:val="00DA19B0"/>
    <w:rsid w:val="00DA1A3C"/>
    <w:rsid w:val="00DA4ACC"/>
    <w:rsid w:val="00DA594B"/>
    <w:rsid w:val="00DA5C1B"/>
    <w:rsid w:val="00DA7157"/>
    <w:rsid w:val="00DB027F"/>
    <w:rsid w:val="00DB08FF"/>
    <w:rsid w:val="00DB15E2"/>
    <w:rsid w:val="00DB2E4F"/>
    <w:rsid w:val="00DB3021"/>
    <w:rsid w:val="00DB3ABF"/>
    <w:rsid w:val="00DB4AC2"/>
    <w:rsid w:val="00DB582C"/>
    <w:rsid w:val="00DB5997"/>
    <w:rsid w:val="00DB5CF8"/>
    <w:rsid w:val="00DB7253"/>
    <w:rsid w:val="00DC1D4A"/>
    <w:rsid w:val="00DC24F0"/>
    <w:rsid w:val="00DC3331"/>
    <w:rsid w:val="00DC555E"/>
    <w:rsid w:val="00DC60F8"/>
    <w:rsid w:val="00DD1B12"/>
    <w:rsid w:val="00DD215C"/>
    <w:rsid w:val="00DD38CF"/>
    <w:rsid w:val="00DD3F5F"/>
    <w:rsid w:val="00DD400A"/>
    <w:rsid w:val="00DD4807"/>
    <w:rsid w:val="00DD5D17"/>
    <w:rsid w:val="00DD5F31"/>
    <w:rsid w:val="00DD778D"/>
    <w:rsid w:val="00DD779C"/>
    <w:rsid w:val="00DE2683"/>
    <w:rsid w:val="00DE2E2A"/>
    <w:rsid w:val="00DE512D"/>
    <w:rsid w:val="00DE5EB2"/>
    <w:rsid w:val="00DE6A4C"/>
    <w:rsid w:val="00DE6E67"/>
    <w:rsid w:val="00DE7758"/>
    <w:rsid w:val="00DF1158"/>
    <w:rsid w:val="00DF1C2C"/>
    <w:rsid w:val="00DF2AA8"/>
    <w:rsid w:val="00DF310B"/>
    <w:rsid w:val="00DF4EF2"/>
    <w:rsid w:val="00DF6C11"/>
    <w:rsid w:val="00DF70B3"/>
    <w:rsid w:val="00DF733A"/>
    <w:rsid w:val="00DF7D11"/>
    <w:rsid w:val="00E0142E"/>
    <w:rsid w:val="00E0392A"/>
    <w:rsid w:val="00E0422A"/>
    <w:rsid w:val="00E101F8"/>
    <w:rsid w:val="00E1112B"/>
    <w:rsid w:val="00E1140A"/>
    <w:rsid w:val="00E1268C"/>
    <w:rsid w:val="00E12A0A"/>
    <w:rsid w:val="00E12F63"/>
    <w:rsid w:val="00E13E10"/>
    <w:rsid w:val="00E15259"/>
    <w:rsid w:val="00E209E2"/>
    <w:rsid w:val="00E24B0A"/>
    <w:rsid w:val="00E25FA6"/>
    <w:rsid w:val="00E26696"/>
    <w:rsid w:val="00E26900"/>
    <w:rsid w:val="00E269D9"/>
    <w:rsid w:val="00E30E34"/>
    <w:rsid w:val="00E30E86"/>
    <w:rsid w:val="00E3182B"/>
    <w:rsid w:val="00E31CA4"/>
    <w:rsid w:val="00E3283E"/>
    <w:rsid w:val="00E33131"/>
    <w:rsid w:val="00E3336F"/>
    <w:rsid w:val="00E333D3"/>
    <w:rsid w:val="00E34153"/>
    <w:rsid w:val="00E34C8E"/>
    <w:rsid w:val="00E35AD6"/>
    <w:rsid w:val="00E4408B"/>
    <w:rsid w:val="00E440FB"/>
    <w:rsid w:val="00E4625A"/>
    <w:rsid w:val="00E4779E"/>
    <w:rsid w:val="00E47BDC"/>
    <w:rsid w:val="00E501A4"/>
    <w:rsid w:val="00E50853"/>
    <w:rsid w:val="00E51A42"/>
    <w:rsid w:val="00E51A61"/>
    <w:rsid w:val="00E52ACF"/>
    <w:rsid w:val="00E52C8C"/>
    <w:rsid w:val="00E547E5"/>
    <w:rsid w:val="00E558C1"/>
    <w:rsid w:val="00E566DF"/>
    <w:rsid w:val="00E5795D"/>
    <w:rsid w:val="00E6015C"/>
    <w:rsid w:val="00E6124C"/>
    <w:rsid w:val="00E62900"/>
    <w:rsid w:val="00E62D26"/>
    <w:rsid w:val="00E64A39"/>
    <w:rsid w:val="00E6553D"/>
    <w:rsid w:val="00E65FC0"/>
    <w:rsid w:val="00E72627"/>
    <w:rsid w:val="00E7303A"/>
    <w:rsid w:val="00E7385B"/>
    <w:rsid w:val="00E74075"/>
    <w:rsid w:val="00E743BA"/>
    <w:rsid w:val="00E74B54"/>
    <w:rsid w:val="00E7525D"/>
    <w:rsid w:val="00E77565"/>
    <w:rsid w:val="00E77D41"/>
    <w:rsid w:val="00E80E20"/>
    <w:rsid w:val="00E833BE"/>
    <w:rsid w:val="00E844C9"/>
    <w:rsid w:val="00E84532"/>
    <w:rsid w:val="00E8513C"/>
    <w:rsid w:val="00E872C0"/>
    <w:rsid w:val="00E873DD"/>
    <w:rsid w:val="00E87B54"/>
    <w:rsid w:val="00E900BA"/>
    <w:rsid w:val="00E92215"/>
    <w:rsid w:val="00E92CF3"/>
    <w:rsid w:val="00E93115"/>
    <w:rsid w:val="00E9441A"/>
    <w:rsid w:val="00EA0938"/>
    <w:rsid w:val="00EA0BA7"/>
    <w:rsid w:val="00EA2C91"/>
    <w:rsid w:val="00EA4915"/>
    <w:rsid w:val="00EA54F8"/>
    <w:rsid w:val="00EA78E8"/>
    <w:rsid w:val="00EB0687"/>
    <w:rsid w:val="00EB072D"/>
    <w:rsid w:val="00EB2D38"/>
    <w:rsid w:val="00EB43CE"/>
    <w:rsid w:val="00EB6525"/>
    <w:rsid w:val="00EB6E14"/>
    <w:rsid w:val="00EB73CF"/>
    <w:rsid w:val="00EC1F56"/>
    <w:rsid w:val="00EC3108"/>
    <w:rsid w:val="00EC42B0"/>
    <w:rsid w:val="00EC5C4B"/>
    <w:rsid w:val="00EC7CF0"/>
    <w:rsid w:val="00ED1682"/>
    <w:rsid w:val="00ED35E1"/>
    <w:rsid w:val="00EE06E3"/>
    <w:rsid w:val="00EE1BE2"/>
    <w:rsid w:val="00EE54D4"/>
    <w:rsid w:val="00EE787D"/>
    <w:rsid w:val="00EF2231"/>
    <w:rsid w:val="00EF23BF"/>
    <w:rsid w:val="00EF280D"/>
    <w:rsid w:val="00EF3EC9"/>
    <w:rsid w:val="00EF4473"/>
    <w:rsid w:val="00EF5410"/>
    <w:rsid w:val="00EF63BC"/>
    <w:rsid w:val="00EF7FED"/>
    <w:rsid w:val="00F01C72"/>
    <w:rsid w:val="00F038C6"/>
    <w:rsid w:val="00F05ECC"/>
    <w:rsid w:val="00F06A29"/>
    <w:rsid w:val="00F07080"/>
    <w:rsid w:val="00F076CB"/>
    <w:rsid w:val="00F10320"/>
    <w:rsid w:val="00F107A8"/>
    <w:rsid w:val="00F12B8E"/>
    <w:rsid w:val="00F150C5"/>
    <w:rsid w:val="00F200D8"/>
    <w:rsid w:val="00F20163"/>
    <w:rsid w:val="00F20E0E"/>
    <w:rsid w:val="00F22750"/>
    <w:rsid w:val="00F22766"/>
    <w:rsid w:val="00F2372D"/>
    <w:rsid w:val="00F23940"/>
    <w:rsid w:val="00F2768F"/>
    <w:rsid w:val="00F31D43"/>
    <w:rsid w:val="00F31EB3"/>
    <w:rsid w:val="00F322B0"/>
    <w:rsid w:val="00F34C63"/>
    <w:rsid w:val="00F351DC"/>
    <w:rsid w:val="00F356DE"/>
    <w:rsid w:val="00F37EF4"/>
    <w:rsid w:val="00F4027C"/>
    <w:rsid w:val="00F40CD4"/>
    <w:rsid w:val="00F40ECB"/>
    <w:rsid w:val="00F42687"/>
    <w:rsid w:val="00F426B4"/>
    <w:rsid w:val="00F46191"/>
    <w:rsid w:val="00F4653C"/>
    <w:rsid w:val="00F5399D"/>
    <w:rsid w:val="00F550B3"/>
    <w:rsid w:val="00F5512F"/>
    <w:rsid w:val="00F56291"/>
    <w:rsid w:val="00F56CD4"/>
    <w:rsid w:val="00F60273"/>
    <w:rsid w:val="00F607C8"/>
    <w:rsid w:val="00F61B9E"/>
    <w:rsid w:val="00F62EF5"/>
    <w:rsid w:val="00F63205"/>
    <w:rsid w:val="00F65166"/>
    <w:rsid w:val="00F65215"/>
    <w:rsid w:val="00F661FC"/>
    <w:rsid w:val="00F66F45"/>
    <w:rsid w:val="00F71299"/>
    <w:rsid w:val="00F714DE"/>
    <w:rsid w:val="00F73ADF"/>
    <w:rsid w:val="00F755FF"/>
    <w:rsid w:val="00F8133B"/>
    <w:rsid w:val="00F822C2"/>
    <w:rsid w:val="00F8766F"/>
    <w:rsid w:val="00F90F94"/>
    <w:rsid w:val="00F91327"/>
    <w:rsid w:val="00F91CC2"/>
    <w:rsid w:val="00F92542"/>
    <w:rsid w:val="00F96994"/>
    <w:rsid w:val="00F9730D"/>
    <w:rsid w:val="00FA0009"/>
    <w:rsid w:val="00FA0542"/>
    <w:rsid w:val="00FA0603"/>
    <w:rsid w:val="00FA0ACA"/>
    <w:rsid w:val="00FA1426"/>
    <w:rsid w:val="00FA3428"/>
    <w:rsid w:val="00FA3CF9"/>
    <w:rsid w:val="00FA3E8E"/>
    <w:rsid w:val="00FA7C58"/>
    <w:rsid w:val="00FB3A5E"/>
    <w:rsid w:val="00FB3D93"/>
    <w:rsid w:val="00FB55A9"/>
    <w:rsid w:val="00FB720A"/>
    <w:rsid w:val="00FC1523"/>
    <w:rsid w:val="00FC3743"/>
    <w:rsid w:val="00FC4642"/>
    <w:rsid w:val="00FC475D"/>
    <w:rsid w:val="00FC48EB"/>
    <w:rsid w:val="00FC5A6D"/>
    <w:rsid w:val="00FC636A"/>
    <w:rsid w:val="00FC641F"/>
    <w:rsid w:val="00FC6C58"/>
    <w:rsid w:val="00FC6E88"/>
    <w:rsid w:val="00FD04FA"/>
    <w:rsid w:val="00FD122B"/>
    <w:rsid w:val="00FD19AC"/>
    <w:rsid w:val="00FD1B31"/>
    <w:rsid w:val="00FD1E5F"/>
    <w:rsid w:val="00FD57ED"/>
    <w:rsid w:val="00FD588A"/>
    <w:rsid w:val="00FD5BA1"/>
    <w:rsid w:val="00FD67F5"/>
    <w:rsid w:val="00FD79E4"/>
    <w:rsid w:val="00FE1674"/>
    <w:rsid w:val="00FE36C8"/>
    <w:rsid w:val="00FE4A82"/>
    <w:rsid w:val="00FF107C"/>
    <w:rsid w:val="00FF371D"/>
    <w:rsid w:val="00FF4703"/>
    <w:rsid w:val="00FF7186"/>
    <w:rsid w:val="00FF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B4"/>
    <w:rPr>
      <w:sz w:val="24"/>
    </w:rPr>
  </w:style>
  <w:style w:type="paragraph" w:styleId="Heading1">
    <w:name w:val="heading 1"/>
    <w:basedOn w:val="Normal"/>
    <w:next w:val="Normal"/>
    <w:qFormat/>
    <w:rsid w:val="00D7625B"/>
    <w:pPr>
      <w:keepNext/>
      <w:tabs>
        <w:tab w:val="left" w:pos="720"/>
        <w:tab w:val="left" w:pos="4860"/>
      </w:tabs>
      <w:ind w:left="720" w:right="-36" w:hanging="720"/>
      <w:outlineLvl w:val="0"/>
    </w:pPr>
    <w:rPr>
      <w:rFonts w:ascii="Arial" w:hAnsi="Arial"/>
      <w:u w:val="single"/>
    </w:rPr>
  </w:style>
  <w:style w:type="paragraph" w:styleId="Heading2">
    <w:name w:val="heading 2"/>
    <w:basedOn w:val="Normal"/>
    <w:next w:val="Normal"/>
    <w:qFormat/>
    <w:rsid w:val="00D7625B"/>
    <w:pPr>
      <w:keepNext/>
      <w:tabs>
        <w:tab w:val="left" w:pos="720"/>
      </w:tabs>
      <w:ind w:left="720" w:right="-36" w:hanging="720"/>
      <w:jc w:val="center"/>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625B"/>
  </w:style>
  <w:style w:type="paragraph" w:styleId="Footer">
    <w:name w:val="footer"/>
    <w:basedOn w:val="Normal"/>
    <w:link w:val="FooterChar"/>
    <w:rsid w:val="00D7625B"/>
    <w:pPr>
      <w:tabs>
        <w:tab w:val="center" w:pos="4320"/>
        <w:tab w:val="right" w:pos="8640"/>
      </w:tabs>
    </w:pPr>
  </w:style>
  <w:style w:type="character" w:styleId="LineNumber">
    <w:name w:val="line number"/>
    <w:basedOn w:val="DefaultParagraphFont"/>
    <w:semiHidden/>
    <w:rsid w:val="009A7BB4"/>
    <w:rPr>
      <w:rFonts w:ascii="Times New Roman" w:hAnsi="Times New Roman"/>
      <w:sz w:val="24"/>
    </w:rPr>
  </w:style>
  <w:style w:type="paragraph" w:styleId="Header">
    <w:name w:val="header"/>
    <w:basedOn w:val="Normal"/>
    <w:semiHidden/>
    <w:rsid w:val="00D7625B"/>
    <w:pPr>
      <w:tabs>
        <w:tab w:val="center" w:pos="4320"/>
        <w:tab w:val="right" w:pos="8640"/>
      </w:tabs>
    </w:pPr>
  </w:style>
  <w:style w:type="paragraph" w:styleId="BodyTextIndent">
    <w:name w:val="Body Text Indent"/>
    <w:basedOn w:val="Normal"/>
    <w:link w:val="BodyTextIndentChar"/>
    <w:semiHidden/>
    <w:rsid w:val="00D7625B"/>
    <w:pPr>
      <w:tabs>
        <w:tab w:val="left" w:pos="-720"/>
      </w:tabs>
      <w:spacing w:line="480" w:lineRule="atLeast"/>
      <w:ind w:left="720" w:hanging="720"/>
    </w:pPr>
    <w:rPr>
      <w:rFonts w:ascii="Arial MT" w:hAnsi="Arial MT"/>
    </w:rPr>
  </w:style>
  <w:style w:type="paragraph" w:styleId="BodyTextIndent2">
    <w:name w:val="Body Text Indent 2"/>
    <w:basedOn w:val="Normal"/>
    <w:semiHidden/>
    <w:rsid w:val="00D7625B"/>
    <w:pPr>
      <w:spacing w:line="480" w:lineRule="atLeast"/>
      <w:ind w:left="720"/>
    </w:pPr>
    <w:rPr>
      <w:rFonts w:ascii="Arial" w:hAnsi="Arial"/>
    </w:rPr>
  </w:style>
  <w:style w:type="paragraph" w:styleId="BodyTextIndent3">
    <w:name w:val="Body Text Indent 3"/>
    <w:basedOn w:val="Normal"/>
    <w:semiHidden/>
    <w:rsid w:val="00D7625B"/>
    <w:pPr>
      <w:tabs>
        <w:tab w:val="left" w:pos="1800"/>
      </w:tabs>
      <w:ind w:left="1800" w:hanging="1800"/>
    </w:pPr>
    <w:rPr>
      <w:rFonts w:ascii="Arial" w:hAnsi="Arial"/>
    </w:rPr>
  </w:style>
  <w:style w:type="paragraph" w:styleId="ListParagraph">
    <w:name w:val="List Paragraph"/>
    <w:basedOn w:val="Normal"/>
    <w:uiPriority w:val="34"/>
    <w:qFormat/>
    <w:rsid w:val="00FA0603"/>
    <w:pPr>
      <w:ind w:left="720"/>
      <w:contextualSpacing/>
    </w:pPr>
  </w:style>
  <w:style w:type="paragraph" w:styleId="BalloonText">
    <w:name w:val="Balloon Text"/>
    <w:basedOn w:val="Normal"/>
    <w:link w:val="BalloonTextChar"/>
    <w:uiPriority w:val="99"/>
    <w:semiHidden/>
    <w:unhideWhenUsed/>
    <w:rsid w:val="00D505DE"/>
    <w:rPr>
      <w:rFonts w:ascii="Tahoma" w:hAnsi="Tahoma" w:cs="Tahoma"/>
      <w:sz w:val="16"/>
      <w:szCs w:val="16"/>
    </w:rPr>
  </w:style>
  <w:style w:type="character" w:customStyle="1" w:styleId="BalloonTextChar">
    <w:name w:val="Balloon Text Char"/>
    <w:basedOn w:val="DefaultParagraphFont"/>
    <w:link w:val="BalloonText"/>
    <w:uiPriority w:val="99"/>
    <w:semiHidden/>
    <w:rsid w:val="00D505DE"/>
    <w:rPr>
      <w:rFonts w:ascii="Tahoma" w:hAnsi="Tahoma" w:cs="Tahoma"/>
      <w:sz w:val="16"/>
      <w:szCs w:val="16"/>
    </w:rPr>
  </w:style>
  <w:style w:type="paragraph" w:customStyle="1" w:styleId="NormalDS">
    <w:name w:val="Normal DS"/>
    <w:basedOn w:val="Normal"/>
    <w:uiPriority w:val="99"/>
    <w:rsid w:val="00E743BA"/>
    <w:pPr>
      <w:spacing w:after="260" w:line="260" w:lineRule="atLeast"/>
    </w:pPr>
    <w:rPr>
      <w:rFonts w:ascii="Arial" w:hAnsi="Arial" w:cs="Arial"/>
      <w:sz w:val="20"/>
    </w:rPr>
  </w:style>
  <w:style w:type="table" w:styleId="TableGrid">
    <w:name w:val="Table Grid"/>
    <w:basedOn w:val="TableNormal"/>
    <w:uiPriority w:val="59"/>
    <w:rsid w:val="00651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0110C"/>
    <w:pPr>
      <w:spacing w:after="200"/>
    </w:pPr>
    <w:rPr>
      <w:b/>
      <w:bCs/>
      <w:color w:val="4F81BD" w:themeColor="accent1"/>
      <w:sz w:val="18"/>
      <w:szCs w:val="18"/>
    </w:rPr>
  </w:style>
  <w:style w:type="character" w:customStyle="1" w:styleId="FooterChar">
    <w:name w:val="Footer Char"/>
    <w:basedOn w:val="DefaultParagraphFont"/>
    <w:link w:val="Footer"/>
    <w:rsid w:val="003C7D81"/>
    <w:rPr>
      <w:sz w:val="24"/>
    </w:rPr>
  </w:style>
  <w:style w:type="character" w:styleId="Hyperlink">
    <w:name w:val="Hyperlink"/>
    <w:basedOn w:val="DefaultParagraphFont"/>
    <w:uiPriority w:val="99"/>
    <w:unhideWhenUsed/>
    <w:rsid w:val="00201FA4"/>
    <w:rPr>
      <w:color w:val="0000FF" w:themeColor="hyperlink"/>
      <w:u w:val="single"/>
    </w:rPr>
  </w:style>
  <w:style w:type="character" w:customStyle="1" w:styleId="BodyTextIndentChar">
    <w:name w:val="Body Text Indent Char"/>
    <w:basedOn w:val="DefaultParagraphFont"/>
    <w:link w:val="BodyTextIndent"/>
    <w:semiHidden/>
    <w:rsid w:val="009A7BB4"/>
    <w:rPr>
      <w:rFonts w:ascii="Arial MT" w:hAnsi="Arial MT"/>
      <w:sz w:val="24"/>
    </w:rPr>
  </w:style>
  <w:style w:type="paragraph" w:customStyle="1" w:styleId="s2">
    <w:name w:val="s2"/>
    <w:basedOn w:val="Normal"/>
    <w:rsid w:val="00B37C66"/>
    <w:pPr>
      <w:spacing w:before="100" w:beforeAutospacing="1" w:after="100" w:afterAutospacing="1"/>
    </w:pPr>
    <w:rPr>
      <w:rFonts w:eastAsiaTheme="minorHAnsi"/>
      <w:szCs w:val="24"/>
    </w:rPr>
  </w:style>
  <w:style w:type="character" w:customStyle="1" w:styleId="s4">
    <w:name w:val="s4"/>
    <w:basedOn w:val="DefaultParagraphFont"/>
    <w:rsid w:val="00B37C66"/>
  </w:style>
  <w:style w:type="character" w:styleId="CommentReference">
    <w:name w:val="annotation reference"/>
    <w:basedOn w:val="DefaultParagraphFont"/>
    <w:uiPriority w:val="99"/>
    <w:semiHidden/>
    <w:unhideWhenUsed/>
    <w:rsid w:val="00FA0542"/>
    <w:rPr>
      <w:sz w:val="16"/>
      <w:szCs w:val="16"/>
    </w:rPr>
  </w:style>
  <w:style w:type="paragraph" w:styleId="CommentText">
    <w:name w:val="annotation text"/>
    <w:basedOn w:val="Normal"/>
    <w:link w:val="CommentTextChar"/>
    <w:uiPriority w:val="99"/>
    <w:semiHidden/>
    <w:unhideWhenUsed/>
    <w:rsid w:val="00FA0542"/>
    <w:rPr>
      <w:sz w:val="20"/>
    </w:rPr>
  </w:style>
  <w:style w:type="character" w:customStyle="1" w:styleId="CommentTextChar">
    <w:name w:val="Comment Text Char"/>
    <w:basedOn w:val="DefaultParagraphFont"/>
    <w:link w:val="CommentText"/>
    <w:uiPriority w:val="99"/>
    <w:semiHidden/>
    <w:rsid w:val="00FA0542"/>
  </w:style>
  <w:style w:type="paragraph" w:styleId="CommentSubject">
    <w:name w:val="annotation subject"/>
    <w:basedOn w:val="CommentText"/>
    <w:next w:val="CommentText"/>
    <w:link w:val="CommentSubjectChar"/>
    <w:uiPriority w:val="99"/>
    <w:semiHidden/>
    <w:unhideWhenUsed/>
    <w:rsid w:val="00FA0542"/>
    <w:rPr>
      <w:b/>
      <w:bCs/>
    </w:rPr>
  </w:style>
  <w:style w:type="character" w:customStyle="1" w:styleId="CommentSubjectChar">
    <w:name w:val="Comment Subject Char"/>
    <w:basedOn w:val="CommentTextChar"/>
    <w:link w:val="CommentSubject"/>
    <w:uiPriority w:val="99"/>
    <w:semiHidden/>
    <w:rsid w:val="00FA0542"/>
    <w:rPr>
      <w:b/>
      <w:bCs/>
    </w:rPr>
  </w:style>
  <w:style w:type="paragraph" w:styleId="Revision">
    <w:name w:val="Revision"/>
    <w:hidden/>
    <w:uiPriority w:val="99"/>
    <w:semiHidden/>
    <w:rsid w:val="00FA0542"/>
    <w:rPr>
      <w:sz w:val="24"/>
    </w:rPr>
  </w:style>
  <w:style w:type="character" w:customStyle="1" w:styleId="zzmpTrailerItem">
    <w:name w:val="zzmpTrailerItem"/>
    <w:basedOn w:val="DefaultParagraphFont"/>
    <w:rsid w:val="000821A8"/>
    <w:rPr>
      <w:rFonts w:ascii="Times New Roman" w:hAnsi="Times New Roman" w:cs="Times New Roman"/>
      <w:dstrike w:val="0"/>
      <w:noProof/>
      <w:color w:val="auto"/>
      <w:spacing w:val="0"/>
      <w:position w:val="0"/>
      <w:sz w:val="16"/>
      <w:szCs w:val="16"/>
      <w:u w:val="none"/>
      <w:effect w:val="antsRed"/>
      <w:vertAlign w:val="baseline"/>
    </w:rPr>
  </w:style>
  <w:style w:type="paragraph" w:styleId="NormalWeb">
    <w:name w:val="Normal (Web)"/>
    <w:basedOn w:val="Normal"/>
    <w:uiPriority w:val="99"/>
    <w:semiHidden/>
    <w:unhideWhenUsed/>
    <w:rsid w:val="009A0AAE"/>
    <w:pPr>
      <w:spacing w:before="100" w:beforeAutospacing="1" w:after="100" w:afterAutospacing="1"/>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B4"/>
    <w:rPr>
      <w:sz w:val="24"/>
    </w:rPr>
  </w:style>
  <w:style w:type="paragraph" w:styleId="Heading1">
    <w:name w:val="heading 1"/>
    <w:basedOn w:val="Normal"/>
    <w:next w:val="Normal"/>
    <w:qFormat/>
    <w:rsid w:val="00D7625B"/>
    <w:pPr>
      <w:keepNext/>
      <w:tabs>
        <w:tab w:val="left" w:pos="720"/>
        <w:tab w:val="left" w:pos="4860"/>
      </w:tabs>
      <w:ind w:left="720" w:right="-36" w:hanging="720"/>
      <w:outlineLvl w:val="0"/>
    </w:pPr>
    <w:rPr>
      <w:rFonts w:ascii="Arial" w:hAnsi="Arial"/>
      <w:u w:val="single"/>
    </w:rPr>
  </w:style>
  <w:style w:type="paragraph" w:styleId="Heading2">
    <w:name w:val="heading 2"/>
    <w:basedOn w:val="Normal"/>
    <w:next w:val="Normal"/>
    <w:qFormat/>
    <w:rsid w:val="00D7625B"/>
    <w:pPr>
      <w:keepNext/>
      <w:tabs>
        <w:tab w:val="left" w:pos="720"/>
      </w:tabs>
      <w:ind w:left="720" w:right="-36" w:hanging="720"/>
      <w:jc w:val="center"/>
      <w:outlineLvl w:val="1"/>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7625B"/>
  </w:style>
  <w:style w:type="paragraph" w:styleId="Footer">
    <w:name w:val="footer"/>
    <w:basedOn w:val="Normal"/>
    <w:link w:val="FooterChar"/>
    <w:rsid w:val="00D7625B"/>
    <w:pPr>
      <w:tabs>
        <w:tab w:val="center" w:pos="4320"/>
        <w:tab w:val="right" w:pos="8640"/>
      </w:tabs>
    </w:pPr>
  </w:style>
  <w:style w:type="character" w:styleId="LineNumber">
    <w:name w:val="line number"/>
    <w:basedOn w:val="DefaultParagraphFont"/>
    <w:semiHidden/>
    <w:rsid w:val="009A7BB4"/>
    <w:rPr>
      <w:rFonts w:ascii="Times New Roman" w:hAnsi="Times New Roman"/>
      <w:sz w:val="24"/>
    </w:rPr>
  </w:style>
  <w:style w:type="paragraph" w:styleId="Header">
    <w:name w:val="header"/>
    <w:basedOn w:val="Normal"/>
    <w:semiHidden/>
    <w:rsid w:val="00D7625B"/>
    <w:pPr>
      <w:tabs>
        <w:tab w:val="center" w:pos="4320"/>
        <w:tab w:val="right" w:pos="8640"/>
      </w:tabs>
    </w:pPr>
  </w:style>
  <w:style w:type="paragraph" w:styleId="BodyTextIndent">
    <w:name w:val="Body Text Indent"/>
    <w:basedOn w:val="Normal"/>
    <w:link w:val="BodyTextIndentChar"/>
    <w:semiHidden/>
    <w:rsid w:val="00D7625B"/>
    <w:pPr>
      <w:tabs>
        <w:tab w:val="left" w:pos="-720"/>
      </w:tabs>
      <w:spacing w:line="480" w:lineRule="atLeast"/>
      <w:ind w:left="720" w:hanging="720"/>
    </w:pPr>
    <w:rPr>
      <w:rFonts w:ascii="Arial MT" w:hAnsi="Arial MT"/>
    </w:rPr>
  </w:style>
  <w:style w:type="paragraph" w:styleId="BodyTextIndent2">
    <w:name w:val="Body Text Indent 2"/>
    <w:basedOn w:val="Normal"/>
    <w:semiHidden/>
    <w:rsid w:val="00D7625B"/>
    <w:pPr>
      <w:spacing w:line="480" w:lineRule="atLeast"/>
      <w:ind w:left="720"/>
    </w:pPr>
    <w:rPr>
      <w:rFonts w:ascii="Arial" w:hAnsi="Arial"/>
    </w:rPr>
  </w:style>
  <w:style w:type="paragraph" w:styleId="BodyTextIndent3">
    <w:name w:val="Body Text Indent 3"/>
    <w:basedOn w:val="Normal"/>
    <w:semiHidden/>
    <w:rsid w:val="00D7625B"/>
    <w:pPr>
      <w:tabs>
        <w:tab w:val="left" w:pos="1800"/>
      </w:tabs>
      <w:ind w:left="1800" w:hanging="1800"/>
    </w:pPr>
    <w:rPr>
      <w:rFonts w:ascii="Arial" w:hAnsi="Arial"/>
    </w:rPr>
  </w:style>
  <w:style w:type="paragraph" w:styleId="ListParagraph">
    <w:name w:val="List Paragraph"/>
    <w:basedOn w:val="Normal"/>
    <w:uiPriority w:val="34"/>
    <w:qFormat/>
    <w:rsid w:val="00FA0603"/>
    <w:pPr>
      <w:ind w:left="720"/>
      <w:contextualSpacing/>
    </w:pPr>
  </w:style>
  <w:style w:type="paragraph" w:styleId="BalloonText">
    <w:name w:val="Balloon Text"/>
    <w:basedOn w:val="Normal"/>
    <w:link w:val="BalloonTextChar"/>
    <w:uiPriority w:val="99"/>
    <w:semiHidden/>
    <w:unhideWhenUsed/>
    <w:rsid w:val="00D505DE"/>
    <w:rPr>
      <w:rFonts w:ascii="Tahoma" w:hAnsi="Tahoma" w:cs="Tahoma"/>
      <w:sz w:val="16"/>
      <w:szCs w:val="16"/>
    </w:rPr>
  </w:style>
  <w:style w:type="character" w:customStyle="1" w:styleId="BalloonTextChar">
    <w:name w:val="Balloon Text Char"/>
    <w:basedOn w:val="DefaultParagraphFont"/>
    <w:link w:val="BalloonText"/>
    <w:uiPriority w:val="99"/>
    <w:semiHidden/>
    <w:rsid w:val="00D505DE"/>
    <w:rPr>
      <w:rFonts w:ascii="Tahoma" w:hAnsi="Tahoma" w:cs="Tahoma"/>
      <w:sz w:val="16"/>
      <w:szCs w:val="16"/>
    </w:rPr>
  </w:style>
  <w:style w:type="paragraph" w:customStyle="1" w:styleId="NormalDS">
    <w:name w:val="Normal DS"/>
    <w:basedOn w:val="Normal"/>
    <w:uiPriority w:val="99"/>
    <w:rsid w:val="00E743BA"/>
    <w:pPr>
      <w:spacing w:after="260" w:line="260" w:lineRule="atLeast"/>
    </w:pPr>
    <w:rPr>
      <w:rFonts w:ascii="Arial" w:hAnsi="Arial" w:cs="Arial"/>
      <w:sz w:val="20"/>
    </w:rPr>
  </w:style>
  <w:style w:type="table" w:styleId="TableGrid">
    <w:name w:val="Table Grid"/>
    <w:basedOn w:val="TableNormal"/>
    <w:uiPriority w:val="59"/>
    <w:rsid w:val="00651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0110C"/>
    <w:pPr>
      <w:spacing w:after="200"/>
    </w:pPr>
    <w:rPr>
      <w:b/>
      <w:bCs/>
      <w:color w:val="4F81BD" w:themeColor="accent1"/>
      <w:sz w:val="18"/>
      <w:szCs w:val="18"/>
    </w:rPr>
  </w:style>
  <w:style w:type="character" w:customStyle="1" w:styleId="FooterChar">
    <w:name w:val="Footer Char"/>
    <w:basedOn w:val="DefaultParagraphFont"/>
    <w:link w:val="Footer"/>
    <w:rsid w:val="003C7D81"/>
    <w:rPr>
      <w:sz w:val="24"/>
    </w:rPr>
  </w:style>
  <w:style w:type="character" w:styleId="Hyperlink">
    <w:name w:val="Hyperlink"/>
    <w:basedOn w:val="DefaultParagraphFont"/>
    <w:uiPriority w:val="99"/>
    <w:unhideWhenUsed/>
    <w:rsid w:val="00201FA4"/>
    <w:rPr>
      <w:color w:val="0000FF" w:themeColor="hyperlink"/>
      <w:u w:val="single"/>
    </w:rPr>
  </w:style>
  <w:style w:type="character" w:customStyle="1" w:styleId="BodyTextIndentChar">
    <w:name w:val="Body Text Indent Char"/>
    <w:basedOn w:val="DefaultParagraphFont"/>
    <w:link w:val="BodyTextIndent"/>
    <w:semiHidden/>
    <w:rsid w:val="009A7BB4"/>
    <w:rPr>
      <w:rFonts w:ascii="Arial MT" w:hAnsi="Arial MT"/>
      <w:sz w:val="24"/>
    </w:rPr>
  </w:style>
  <w:style w:type="paragraph" w:customStyle="1" w:styleId="s2">
    <w:name w:val="s2"/>
    <w:basedOn w:val="Normal"/>
    <w:rsid w:val="00B37C66"/>
    <w:pPr>
      <w:spacing w:before="100" w:beforeAutospacing="1" w:after="100" w:afterAutospacing="1"/>
    </w:pPr>
    <w:rPr>
      <w:rFonts w:eastAsiaTheme="minorHAnsi"/>
      <w:szCs w:val="24"/>
    </w:rPr>
  </w:style>
  <w:style w:type="character" w:customStyle="1" w:styleId="s4">
    <w:name w:val="s4"/>
    <w:basedOn w:val="DefaultParagraphFont"/>
    <w:rsid w:val="00B37C66"/>
  </w:style>
  <w:style w:type="character" w:styleId="CommentReference">
    <w:name w:val="annotation reference"/>
    <w:basedOn w:val="DefaultParagraphFont"/>
    <w:uiPriority w:val="99"/>
    <w:semiHidden/>
    <w:unhideWhenUsed/>
    <w:rsid w:val="00FA0542"/>
    <w:rPr>
      <w:sz w:val="16"/>
      <w:szCs w:val="16"/>
    </w:rPr>
  </w:style>
  <w:style w:type="paragraph" w:styleId="CommentText">
    <w:name w:val="annotation text"/>
    <w:basedOn w:val="Normal"/>
    <w:link w:val="CommentTextChar"/>
    <w:uiPriority w:val="99"/>
    <w:semiHidden/>
    <w:unhideWhenUsed/>
    <w:rsid w:val="00FA0542"/>
    <w:rPr>
      <w:sz w:val="20"/>
    </w:rPr>
  </w:style>
  <w:style w:type="character" w:customStyle="1" w:styleId="CommentTextChar">
    <w:name w:val="Comment Text Char"/>
    <w:basedOn w:val="DefaultParagraphFont"/>
    <w:link w:val="CommentText"/>
    <w:uiPriority w:val="99"/>
    <w:semiHidden/>
    <w:rsid w:val="00FA0542"/>
  </w:style>
  <w:style w:type="paragraph" w:styleId="CommentSubject">
    <w:name w:val="annotation subject"/>
    <w:basedOn w:val="CommentText"/>
    <w:next w:val="CommentText"/>
    <w:link w:val="CommentSubjectChar"/>
    <w:uiPriority w:val="99"/>
    <w:semiHidden/>
    <w:unhideWhenUsed/>
    <w:rsid w:val="00FA0542"/>
    <w:rPr>
      <w:b/>
      <w:bCs/>
    </w:rPr>
  </w:style>
  <w:style w:type="character" w:customStyle="1" w:styleId="CommentSubjectChar">
    <w:name w:val="Comment Subject Char"/>
    <w:basedOn w:val="CommentTextChar"/>
    <w:link w:val="CommentSubject"/>
    <w:uiPriority w:val="99"/>
    <w:semiHidden/>
    <w:rsid w:val="00FA0542"/>
    <w:rPr>
      <w:b/>
      <w:bCs/>
    </w:rPr>
  </w:style>
  <w:style w:type="paragraph" w:styleId="Revision">
    <w:name w:val="Revision"/>
    <w:hidden/>
    <w:uiPriority w:val="99"/>
    <w:semiHidden/>
    <w:rsid w:val="00FA0542"/>
    <w:rPr>
      <w:sz w:val="24"/>
    </w:rPr>
  </w:style>
  <w:style w:type="character" w:customStyle="1" w:styleId="zzmpTrailerItem">
    <w:name w:val="zzmpTrailerItem"/>
    <w:basedOn w:val="DefaultParagraphFont"/>
    <w:rsid w:val="000821A8"/>
    <w:rPr>
      <w:rFonts w:ascii="Times New Roman" w:hAnsi="Times New Roman" w:cs="Times New Roman"/>
      <w:dstrike w:val="0"/>
      <w:noProof/>
      <w:color w:val="auto"/>
      <w:spacing w:val="0"/>
      <w:position w:val="0"/>
      <w:sz w:val="16"/>
      <w:szCs w:val="16"/>
      <w:u w:val="none"/>
      <w:effect w:val="antsRed"/>
      <w:vertAlign w:val="baseline"/>
    </w:rPr>
  </w:style>
  <w:style w:type="paragraph" w:styleId="NormalWeb">
    <w:name w:val="Normal (Web)"/>
    <w:basedOn w:val="Normal"/>
    <w:uiPriority w:val="99"/>
    <w:semiHidden/>
    <w:unhideWhenUsed/>
    <w:rsid w:val="009A0AAE"/>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4205">
      <w:bodyDiv w:val="1"/>
      <w:marLeft w:val="0"/>
      <w:marRight w:val="0"/>
      <w:marTop w:val="0"/>
      <w:marBottom w:val="0"/>
      <w:divBdr>
        <w:top w:val="none" w:sz="0" w:space="0" w:color="auto"/>
        <w:left w:val="none" w:sz="0" w:space="0" w:color="auto"/>
        <w:bottom w:val="none" w:sz="0" w:space="0" w:color="auto"/>
        <w:right w:val="none" w:sz="0" w:space="0" w:color="auto"/>
      </w:divBdr>
      <w:divsChild>
        <w:div w:id="1980726679">
          <w:marLeft w:val="547"/>
          <w:marRight w:val="0"/>
          <w:marTop w:val="0"/>
          <w:marBottom w:val="0"/>
          <w:divBdr>
            <w:top w:val="none" w:sz="0" w:space="0" w:color="auto"/>
            <w:left w:val="none" w:sz="0" w:space="0" w:color="auto"/>
            <w:bottom w:val="none" w:sz="0" w:space="0" w:color="auto"/>
            <w:right w:val="none" w:sz="0" w:space="0" w:color="auto"/>
          </w:divBdr>
        </w:div>
        <w:div w:id="79448899">
          <w:marLeft w:val="547"/>
          <w:marRight w:val="0"/>
          <w:marTop w:val="0"/>
          <w:marBottom w:val="0"/>
          <w:divBdr>
            <w:top w:val="none" w:sz="0" w:space="0" w:color="auto"/>
            <w:left w:val="none" w:sz="0" w:space="0" w:color="auto"/>
            <w:bottom w:val="none" w:sz="0" w:space="0" w:color="auto"/>
            <w:right w:val="none" w:sz="0" w:space="0" w:color="auto"/>
          </w:divBdr>
        </w:div>
        <w:div w:id="1214536007">
          <w:marLeft w:val="547"/>
          <w:marRight w:val="0"/>
          <w:marTop w:val="0"/>
          <w:marBottom w:val="0"/>
          <w:divBdr>
            <w:top w:val="none" w:sz="0" w:space="0" w:color="auto"/>
            <w:left w:val="none" w:sz="0" w:space="0" w:color="auto"/>
            <w:bottom w:val="none" w:sz="0" w:space="0" w:color="auto"/>
            <w:right w:val="none" w:sz="0" w:space="0" w:color="auto"/>
          </w:divBdr>
        </w:div>
      </w:divsChild>
    </w:div>
    <w:div w:id="416483329">
      <w:bodyDiv w:val="1"/>
      <w:marLeft w:val="0"/>
      <w:marRight w:val="0"/>
      <w:marTop w:val="0"/>
      <w:marBottom w:val="0"/>
      <w:divBdr>
        <w:top w:val="none" w:sz="0" w:space="0" w:color="auto"/>
        <w:left w:val="none" w:sz="0" w:space="0" w:color="auto"/>
        <w:bottom w:val="none" w:sz="0" w:space="0" w:color="auto"/>
        <w:right w:val="none" w:sz="0" w:space="0" w:color="auto"/>
      </w:divBdr>
    </w:div>
    <w:div w:id="814420024">
      <w:bodyDiv w:val="1"/>
      <w:marLeft w:val="0"/>
      <w:marRight w:val="0"/>
      <w:marTop w:val="0"/>
      <w:marBottom w:val="0"/>
      <w:divBdr>
        <w:top w:val="none" w:sz="0" w:space="0" w:color="auto"/>
        <w:left w:val="none" w:sz="0" w:space="0" w:color="auto"/>
        <w:bottom w:val="none" w:sz="0" w:space="0" w:color="auto"/>
        <w:right w:val="none" w:sz="0" w:space="0" w:color="auto"/>
      </w:divBdr>
    </w:div>
    <w:div w:id="15454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8495-22B0-4F70-B73E-6FAC6D30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7509</Words>
  <Characters>42073</Characters>
  <Application>Microsoft Office Word</Application>
  <DocSecurity>0</DocSecurity>
  <Lines>350</Lines>
  <Paragraphs>98</Paragraphs>
  <ScaleCrop>false</ScaleCrop>
  <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2013-07-30T20:37:00Z</dcterms:created>
  <dcterms:modified xsi:type="dcterms:W3CDTF">2013-07-30T20:37:00Z</dcterms:modified>
</cp:coreProperties>
</file>