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03A1" w:rsidRDefault="006B03A1">
      <w:pPr>
        <w:pStyle w:val="PScCenterCaps"/>
        <w:rPr>
          <w:lang w:val="en-US"/>
        </w:rPr>
      </w:pPr>
      <w:r>
        <w:rPr>
          <w:lang w:val="en-US"/>
        </w:rPr>
        <w:fldChar w:fldCharType="begin"/>
      </w:r>
      <w:r>
        <w:rPr>
          <w:lang w:val="en-US"/>
        </w:rPr>
        <w:instrText xml:space="preserve"> SEQ CHAPTER \h \r 1</w:instrText>
      </w:r>
      <w:r>
        <w:rPr>
          <w:lang w:val="en-US"/>
        </w:rPr>
        <w:fldChar w:fldCharType="end"/>
      </w:r>
      <w:r>
        <w:rPr>
          <w:lang w:val="en-US"/>
        </w:rPr>
        <w:t>BEFORE THE FLORIDA PUBLIC SERVICE COMMISSION</w:t>
      </w:r>
    </w:p>
    <w:p w:rsidR="006B03A1" w:rsidRDefault="006B03A1">
      <w:pPr>
        <w:pStyle w:val="PScCenterCaps"/>
        <w:rPr>
          <w:lang w:val="en-US"/>
        </w:rPr>
      </w:pPr>
    </w:p>
    <w:p w:rsidR="006B03A1" w:rsidRDefault="006B03A1">
      <w:pPr>
        <w:pStyle w:val="PScCenterCaps"/>
        <w:rPr>
          <w:lang w:val="en-US"/>
        </w:rPr>
      </w:pPr>
    </w:p>
    <w:p w:rsidR="006B03A1" w:rsidRDefault="00D50F91">
      <w:pPr>
        <w:pStyle w:val="PScCenterCaps"/>
        <w:rPr>
          <w:u w:val="single"/>
          <w:lang w:val="en-US"/>
        </w:rPr>
      </w:pPr>
      <w:r>
        <w:rPr>
          <w:u w:val="single"/>
          <w:lang w:val="en-US"/>
        </w:rPr>
        <w:t>Notice of Staff</w:t>
      </w:r>
      <w:r w:rsidR="00240DCE">
        <w:rPr>
          <w:u w:val="single"/>
          <w:lang w:val="en-US"/>
        </w:rPr>
        <w:t xml:space="preserve"> RULE DEVELOPMENT</w:t>
      </w:r>
      <w:r>
        <w:rPr>
          <w:u w:val="single"/>
          <w:lang w:val="en-US"/>
        </w:rPr>
        <w:t xml:space="preserve"> Workshop</w:t>
      </w:r>
    </w:p>
    <w:p w:rsidR="006B03A1" w:rsidRDefault="006B03A1">
      <w:pPr>
        <w:pStyle w:val="PScCenterCaps"/>
        <w:rPr>
          <w:lang w:val="en-US"/>
        </w:rPr>
      </w:pPr>
    </w:p>
    <w:p w:rsidR="006B03A1" w:rsidRDefault="006B03A1">
      <w:pPr>
        <w:pStyle w:val="PScCenterCaps"/>
        <w:rPr>
          <w:lang w:val="en-US"/>
        </w:rPr>
      </w:pPr>
      <w:r>
        <w:rPr>
          <w:lang w:val="en-US"/>
        </w:rPr>
        <w:t>TO</w:t>
      </w:r>
    </w:p>
    <w:p w:rsidR="006B03A1" w:rsidRDefault="006B03A1">
      <w:pPr>
        <w:pStyle w:val="PScCenterCaps"/>
        <w:rPr>
          <w:lang w:val="en-US"/>
        </w:rPr>
      </w:pPr>
    </w:p>
    <w:p w:rsidR="006B03A1" w:rsidRDefault="00D50F91">
      <w:pPr>
        <w:pStyle w:val="PScCenterCaps"/>
        <w:rPr>
          <w:lang w:val="en-US"/>
        </w:rPr>
      </w:pPr>
      <w:r>
        <w:rPr>
          <w:lang w:val="en-US"/>
        </w:rPr>
        <w:t>ALL INVESTOR-OWNED ELECTRIC AND NATURAL GAS UTILITIES</w:t>
      </w:r>
    </w:p>
    <w:p w:rsidR="00D50F91" w:rsidRDefault="00D50F91">
      <w:pPr>
        <w:pStyle w:val="PScCenterCaps"/>
        <w:rPr>
          <w:lang w:val="en-US"/>
        </w:rPr>
      </w:pPr>
    </w:p>
    <w:p w:rsidR="00D50F91" w:rsidRDefault="00D50F91">
      <w:pPr>
        <w:pStyle w:val="PScCenterCaps"/>
        <w:rPr>
          <w:lang w:val="en-US"/>
        </w:rPr>
      </w:pPr>
      <w:r>
        <w:rPr>
          <w:lang w:val="en-US"/>
        </w:rPr>
        <w:t>ALL WATER AND WASTEWATER UTILITIES</w:t>
      </w:r>
    </w:p>
    <w:p w:rsidR="006B03A1" w:rsidRDefault="006B03A1">
      <w:pPr>
        <w:pStyle w:val="PScCenterCaps"/>
        <w:rPr>
          <w:lang w:val="en-US"/>
        </w:rPr>
      </w:pPr>
    </w:p>
    <w:p w:rsidR="00D50F91" w:rsidRDefault="00D50F91">
      <w:pPr>
        <w:pStyle w:val="PScCenterCaps"/>
        <w:rPr>
          <w:lang w:val="en-US"/>
        </w:rPr>
      </w:pPr>
      <w:r>
        <w:rPr>
          <w:lang w:val="en-US"/>
        </w:rPr>
        <w:t>OFFICE OF PUBLIC COUNSEL</w:t>
      </w:r>
    </w:p>
    <w:p w:rsidR="00D50F91" w:rsidRDefault="00D50F91">
      <w:pPr>
        <w:pStyle w:val="PScCenterCaps"/>
        <w:rPr>
          <w:lang w:val="en-US"/>
        </w:rPr>
      </w:pPr>
    </w:p>
    <w:p w:rsidR="006B03A1" w:rsidRDefault="006B03A1">
      <w:pPr>
        <w:pStyle w:val="PScCenterCaps"/>
        <w:rPr>
          <w:lang w:val="en-US"/>
        </w:rPr>
      </w:pPr>
      <w:smartTag w:uri="urn:schemas-microsoft-com:office:smarttags" w:element="State">
        <w:r>
          <w:rPr>
            <w:lang w:val="en-US"/>
          </w:rPr>
          <w:t>AND</w:t>
        </w:r>
      </w:smartTag>
    </w:p>
    <w:p w:rsidR="006B03A1" w:rsidRDefault="006B03A1">
      <w:pPr>
        <w:pStyle w:val="PScCenterCaps"/>
        <w:rPr>
          <w:lang w:val="en-US"/>
        </w:rPr>
      </w:pPr>
    </w:p>
    <w:p w:rsidR="006B03A1" w:rsidRDefault="006B03A1">
      <w:pPr>
        <w:pStyle w:val="PScCenterCaps"/>
        <w:rPr>
          <w:lang w:val="en-US"/>
        </w:rPr>
      </w:pPr>
      <w:smartTag w:uri="urn:schemas-microsoft-com:office:smarttags" w:element="State">
        <w:r>
          <w:rPr>
            <w:lang w:val="en-US"/>
          </w:rPr>
          <w:t>ALL</w:t>
        </w:r>
      </w:smartTag>
      <w:r>
        <w:rPr>
          <w:lang w:val="en-US"/>
        </w:rPr>
        <w:t xml:space="preserve"> </w:t>
      </w:r>
      <w:r w:rsidR="00D43118">
        <w:rPr>
          <w:lang w:val="en-US"/>
        </w:rPr>
        <w:t xml:space="preserve">OTHER </w:t>
      </w:r>
      <w:r>
        <w:rPr>
          <w:lang w:val="en-US"/>
        </w:rPr>
        <w:t>INTERESTED PERSONS</w:t>
      </w:r>
    </w:p>
    <w:p w:rsidR="006B03A1" w:rsidRDefault="006B03A1">
      <w:pPr>
        <w:pStyle w:val="PScCenterCaps"/>
        <w:rPr>
          <w:lang w:val="en-US"/>
        </w:rPr>
      </w:pPr>
    </w:p>
    <w:p w:rsidR="006B03A1" w:rsidRDefault="00D50F91">
      <w:pPr>
        <w:pStyle w:val="PScCenterCaps"/>
        <w:rPr>
          <w:lang w:val="en-US"/>
        </w:rPr>
      </w:pPr>
      <w:r>
        <w:rPr>
          <w:lang w:val="en-US"/>
        </w:rPr>
        <w:t>UNDOCKETED</w:t>
      </w:r>
    </w:p>
    <w:p w:rsidR="006B03A1" w:rsidRDefault="006B03A1">
      <w:pPr>
        <w:pStyle w:val="PScCenterCaps"/>
        <w:rPr>
          <w:lang w:val="en-US"/>
        </w:rPr>
      </w:pPr>
    </w:p>
    <w:p w:rsidR="00D50F91" w:rsidRDefault="00D50F91" w:rsidP="00D50F91">
      <w:pPr>
        <w:tabs>
          <w:tab w:val="center" w:pos="4680"/>
          <w:tab w:val="left" w:pos="5472"/>
        </w:tabs>
        <w:jc w:val="center"/>
      </w:pPr>
      <w:r>
        <w:t>IN RE: AMENDMENT OF RULE 25-14.004, FLORIDA ADMINISTRATIVE CODE, EFFECT OF PARENT DEBT ON FEDERAL CORPORATE INCOME TAX</w:t>
      </w:r>
    </w:p>
    <w:p w:rsidR="00D50F91" w:rsidRDefault="00D50F91" w:rsidP="00D50F91">
      <w:pPr>
        <w:tabs>
          <w:tab w:val="center" w:pos="4680"/>
          <w:tab w:val="left" w:pos="5472"/>
        </w:tabs>
        <w:jc w:val="center"/>
      </w:pPr>
    </w:p>
    <w:p w:rsidR="00D50F91" w:rsidRDefault="00D50F91">
      <w:pPr>
        <w:pStyle w:val="PScCenterCaps"/>
        <w:rPr>
          <w:lang w:val="en-US"/>
        </w:rPr>
      </w:pPr>
    </w:p>
    <w:p w:rsidR="006B03A1" w:rsidRPr="00434287" w:rsidRDefault="006B03A1">
      <w:pPr>
        <w:pStyle w:val="PSCCenter"/>
      </w:pPr>
      <w:r>
        <w:t xml:space="preserve">ISSUED: </w:t>
      </w:r>
      <w:bookmarkStart w:id="0" w:name="issueDate"/>
      <w:bookmarkEnd w:id="0"/>
      <w:r w:rsidR="00434287">
        <w:rPr>
          <w:u w:val="single"/>
        </w:rPr>
        <w:t>July 21, 2023</w:t>
      </w:r>
    </w:p>
    <w:p w:rsidR="006B03A1" w:rsidRDefault="006B03A1">
      <w:pPr>
        <w:rPr>
          <w:rStyle w:val="PSCUnderline"/>
        </w:rPr>
      </w:pPr>
    </w:p>
    <w:p w:rsidR="006B03A1" w:rsidRDefault="006B03A1"/>
    <w:p w:rsidR="00D50F91" w:rsidRDefault="00D50F91" w:rsidP="00D50F91">
      <w:pPr>
        <w:tabs>
          <w:tab w:val="left" w:pos="-1124"/>
          <w:tab w:val="left" w:pos="-720"/>
          <w:tab w:val="left" w:pos="0"/>
          <w:tab w:val="left" w:pos="720"/>
          <w:tab w:val="left" w:pos="1440"/>
          <w:tab w:val="left" w:pos="2880"/>
          <w:tab w:val="left" w:pos="4680"/>
          <w:tab w:val="left" w:pos="5472"/>
        </w:tabs>
        <w:ind w:firstLine="720"/>
        <w:jc w:val="both"/>
      </w:pPr>
      <w:r>
        <w:t>NOTICE is hereby given that a staff rule development workshop will be held at the following time and place:</w:t>
      </w:r>
    </w:p>
    <w:p w:rsidR="00D50F91" w:rsidRDefault="00D50F91" w:rsidP="00D50F91">
      <w:pPr>
        <w:tabs>
          <w:tab w:val="left" w:pos="-1124"/>
          <w:tab w:val="left" w:pos="-720"/>
          <w:tab w:val="left" w:pos="0"/>
          <w:tab w:val="left" w:pos="720"/>
          <w:tab w:val="left" w:pos="1440"/>
          <w:tab w:val="left" w:pos="2880"/>
          <w:tab w:val="left" w:pos="4680"/>
          <w:tab w:val="left" w:pos="5472"/>
        </w:tabs>
        <w:jc w:val="both"/>
      </w:pPr>
    </w:p>
    <w:p w:rsidR="00D50F91" w:rsidRDefault="00D50F91" w:rsidP="00D50F91">
      <w:pPr>
        <w:tabs>
          <w:tab w:val="left" w:pos="-1124"/>
          <w:tab w:val="left" w:pos="-720"/>
          <w:tab w:val="left" w:pos="0"/>
          <w:tab w:val="left" w:pos="720"/>
          <w:tab w:val="left" w:pos="1440"/>
          <w:tab w:val="left" w:pos="2880"/>
          <w:tab w:val="left" w:pos="4680"/>
          <w:tab w:val="left" w:pos="5472"/>
        </w:tabs>
        <w:ind w:firstLine="1440"/>
        <w:jc w:val="both"/>
      </w:pPr>
      <w:r>
        <w:t>Tuesday, August 15, 2023 at 9:30 a.m.</w:t>
      </w:r>
    </w:p>
    <w:p w:rsidR="00D50F91" w:rsidRPr="00750BCE" w:rsidRDefault="00D50F91" w:rsidP="00D50F91">
      <w:pPr>
        <w:tabs>
          <w:tab w:val="left" w:pos="-1124"/>
          <w:tab w:val="left" w:pos="-720"/>
          <w:tab w:val="left" w:pos="0"/>
          <w:tab w:val="left" w:pos="720"/>
          <w:tab w:val="left" w:pos="1440"/>
          <w:tab w:val="left" w:pos="2880"/>
          <w:tab w:val="left" w:pos="4680"/>
          <w:tab w:val="left" w:pos="5472"/>
        </w:tabs>
        <w:ind w:firstLine="1440"/>
        <w:jc w:val="both"/>
      </w:pPr>
      <w:r w:rsidRPr="00750BCE">
        <w:t>Room 148, Betty Easley Conference Center</w:t>
      </w:r>
    </w:p>
    <w:p w:rsidR="00D50F91" w:rsidRPr="00750BCE" w:rsidRDefault="00D50F91" w:rsidP="00D50F91">
      <w:pPr>
        <w:tabs>
          <w:tab w:val="left" w:pos="-1124"/>
          <w:tab w:val="left" w:pos="-720"/>
          <w:tab w:val="left" w:pos="0"/>
          <w:tab w:val="left" w:pos="720"/>
          <w:tab w:val="left" w:pos="1440"/>
          <w:tab w:val="left" w:pos="2880"/>
          <w:tab w:val="left" w:pos="4680"/>
          <w:tab w:val="left" w:pos="5472"/>
        </w:tabs>
        <w:ind w:firstLine="1440"/>
        <w:jc w:val="both"/>
      </w:pPr>
      <w:r w:rsidRPr="00750BCE">
        <w:t>4075 Esplanade Way</w:t>
      </w:r>
    </w:p>
    <w:p w:rsidR="00D50F91" w:rsidRPr="00750BCE" w:rsidRDefault="00D50F91" w:rsidP="00D50F91">
      <w:pPr>
        <w:tabs>
          <w:tab w:val="left" w:pos="-1124"/>
          <w:tab w:val="left" w:pos="-720"/>
          <w:tab w:val="left" w:pos="0"/>
          <w:tab w:val="left" w:pos="720"/>
          <w:tab w:val="left" w:pos="1440"/>
          <w:tab w:val="left" w:pos="2880"/>
          <w:tab w:val="left" w:pos="4680"/>
          <w:tab w:val="left" w:pos="5472"/>
        </w:tabs>
        <w:ind w:firstLine="1440"/>
        <w:jc w:val="both"/>
      </w:pPr>
      <w:smartTag w:uri="urn:schemas-microsoft-com:office:smarttags" w:element="Street">
        <w:r w:rsidRPr="00750BCE">
          <w:t>Tallahassee</w:t>
        </w:r>
      </w:smartTag>
      <w:r w:rsidRPr="00750BCE">
        <w:t xml:space="preserve">, </w:t>
      </w:r>
      <w:smartTag w:uri="urn:schemas-microsoft-com:office:smarttags" w:element="address">
        <w:r w:rsidRPr="00750BCE">
          <w:t>FL</w:t>
        </w:r>
      </w:smartTag>
      <w:r w:rsidRPr="00750BCE">
        <w:t xml:space="preserve"> 32399-0850</w:t>
      </w:r>
    </w:p>
    <w:p w:rsidR="00D50F91" w:rsidRDefault="00D50F91" w:rsidP="00D50F91">
      <w:pPr>
        <w:tabs>
          <w:tab w:val="left" w:pos="-1124"/>
          <w:tab w:val="left" w:pos="-720"/>
          <w:tab w:val="left" w:pos="0"/>
          <w:tab w:val="left" w:pos="720"/>
          <w:tab w:val="left" w:pos="1440"/>
          <w:tab w:val="left" w:pos="2880"/>
          <w:tab w:val="left" w:pos="4680"/>
          <w:tab w:val="left" w:pos="5472"/>
        </w:tabs>
        <w:jc w:val="both"/>
      </w:pPr>
    </w:p>
    <w:p w:rsidR="00D50F91" w:rsidRDefault="00D50F91" w:rsidP="00D50F91">
      <w:pPr>
        <w:tabs>
          <w:tab w:val="left" w:pos="-1124"/>
          <w:tab w:val="left" w:pos="-720"/>
          <w:tab w:val="left" w:pos="0"/>
          <w:tab w:val="left" w:pos="720"/>
          <w:tab w:val="left" w:pos="1440"/>
          <w:tab w:val="left" w:pos="2880"/>
          <w:tab w:val="left" w:pos="4680"/>
          <w:tab w:val="left" w:pos="5472"/>
        </w:tabs>
        <w:jc w:val="both"/>
      </w:pPr>
      <w:r>
        <w:tab/>
        <w:t>The draft rules and the agenda for the workshop a</w:t>
      </w:r>
      <w:r w:rsidR="00EA3645">
        <w:t xml:space="preserve">re attached. </w:t>
      </w:r>
      <w:r>
        <w:t xml:space="preserve">One or more Commissioners may be in attendance and participate in the workshop. The person to be contacted regarding this rule development </w:t>
      </w:r>
      <w:r w:rsidR="00261F47">
        <w:t xml:space="preserve">workshop </w:t>
      </w:r>
      <w:r>
        <w:t xml:space="preserve">is Susan Sapoznikoff, Office of the </w:t>
      </w:r>
      <w:r w:rsidR="00261F47">
        <w:t xml:space="preserve">General Counsel, at </w:t>
      </w:r>
      <w:r w:rsidR="00EA3645">
        <w:t xml:space="preserve">(850) </w:t>
      </w:r>
      <w:r w:rsidR="00261F47">
        <w:t xml:space="preserve">413-6630 or </w:t>
      </w:r>
      <w:r>
        <w:t>Susan.Sapoznikoff@psc.state.fl.us.</w:t>
      </w:r>
    </w:p>
    <w:p w:rsidR="00D50F91" w:rsidRDefault="00D50F91" w:rsidP="00D50F91">
      <w:pPr>
        <w:tabs>
          <w:tab w:val="left" w:pos="-1124"/>
          <w:tab w:val="left" w:pos="-720"/>
          <w:tab w:val="left" w:pos="0"/>
          <w:tab w:val="left" w:pos="720"/>
          <w:tab w:val="left" w:pos="1440"/>
          <w:tab w:val="left" w:pos="2880"/>
          <w:tab w:val="left" w:pos="4680"/>
          <w:tab w:val="left" w:pos="5472"/>
        </w:tabs>
        <w:jc w:val="both"/>
      </w:pPr>
    </w:p>
    <w:p w:rsidR="00D50F91" w:rsidRDefault="00D50F91" w:rsidP="00D50F91">
      <w:pPr>
        <w:jc w:val="both"/>
      </w:pPr>
      <w:r>
        <w:tab/>
        <w:t>In accordance with the Americans with Disabilities Act, persons needing a special accommodation to participate at this workshop should contact the Office of Commission Clerk no later than five days prior to the workshop at 2540 Shumard Oak Boulevard., Tallahassee, Florida 32399-0850</w:t>
      </w:r>
      <w:r w:rsidRPr="00465C0F">
        <w:t xml:space="preserve"> </w:t>
      </w:r>
      <w:r>
        <w:t>or 850-413-6770 (Florida Relay Service, 1-800-955-8770 Voice or 1-800-</w:t>
      </w:r>
      <w:r w:rsidR="00261F47">
        <w:lastRenderedPageBreak/>
        <w:t xml:space="preserve">955-8771 TDD). </w:t>
      </w:r>
      <w:r>
        <w:t>Assisted Listening Devices are available upon request from the Office of Commission Clerk, Gerald L. Gunter Building, Room 152.</w:t>
      </w:r>
    </w:p>
    <w:p w:rsidR="006B03A1" w:rsidRDefault="006B03A1"/>
    <w:p w:rsidR="00D50F91" w:rsidRPr="009664BF" w:rsidRDefault="00D50F91" w:rsidP="00D50F91">
      <w:pPr>
        <w:jc w:val="both"/>
        <w:rPr>
          <w:u w:val="single"/>
        </w:rPr>
      </w:pPr>
      <w:r w:rsidRPr="009664BF">
        <w:rPr>
          <w:u w:val="single"/>
        </w:rPr>
        <w:t>EMERGENCY CANCELLATION OF THE WORKSHOP</w:t>
      </w:r>
    </w:p>
    <w:p w:rsidR="00D50F91" w:rsidRPr="009664BF" w:rsidRDefault="00D50F91" w:rsidP="00D50F91">
      <w:pPr>
        <w:ind w:firstLine="720"/>
      </w:pPr>
    </w:p>
    <w:p w:rsidR="00D50F91" w:rsidRPr="009664BF" w:rsidRDefault="00D50F91" w:rsidP="00D50F91">
      <w:pPr>
        <w:pStyle w:val="ListParagraph"/>
        <w:ind w:left="0" w:firstLine="720"/>
        <w:jc w:val="both"/>
      </w:pPr>
      <w:r w:rsidRPr="009664BF">
        <w:t>If a named storm or other disaster requires cancellation of the workshop, notice of cancellation will be provided on the Commission’s website (</w:t>
      </w:r>
      <w:hyperlink r:id="rId7" w:history="1">
        <w:r w:rsidRPr="009664BF">
          <w:rPr>
            <w:rStyle w:val="Hyperlink"/>
          </w:rPr>
          <w:t>http://www.psc.state.fl.us</w:t>
        </w:r>
      </w:hyperlink>
      <w:r w:rsidRPr="009664BF">
        <w:t>) under the Hot Topics link found on the home page. Cancellation can also be confirmed by calling the Office of the General Counsel at (850) 413-6199.</w:t>
      </w:r>
    </w:p>
    <w:p w:rsidR="006B03A1" w:rsidRDefault="006B03A1" w:rsidP="00434287">
      <w:pPr>
        <w:pStyle w:val="NoticeBody"/>
        <w:keepNext/>
      </w:pPr>
      <w:bookmarkStart w:id="1" w:name="VisualAids"/>
      <w:bookmarkEnd w:id="1"/>
      <w:r>
        <w:tab/>
        <w:t xml:space="preserve">By DIRECTION of the Florida Public Service Commission this </w:t>
      </w:r>
      <w:bookmarkStart w:id="2" w:name="replaceDate"/>
      <w:bookmarkEnd w:id="2"/>
      <w:r w:rsidR="00434287">
        <w:rPr>
          <w:u w:val="single"/>
        </w:rPr>
        <w:t>21st</w:t>
      </w:r>
      <w:r w:rsidR="00434287">
        <w:t xml:space="preserve"> day of </w:t>
      </w:r>
      <w:r w:rsidR="00434287">
        <w:rPr>
          <w:u w:val="single"/>
        </w:rPr>
        <w:t>July</w:t>
      </w:r>
      <w:r w:rsidR="00434287">
        <w:t xml:space="preserve">, </w:t>
      </w:r>
      <w:r w:rsidR="00434287">
        <w:rPr>
          <w:u w:val="single"/>
        </w:rPr>
        <w:t>2023</w:t>
      </w:r>
      <w:r w:rsidR="00434287">
        <w:t>.</w:t>
      </w:r>
      <w:r>
        <w:t xml:space="preserve"> </w:t>
      </w:r>
    </w:p>
    <w:p w:rsidR="006B03A1" w:rsidRDefault="006B03A1">
      <w:pPr>
        <w:keepNext/>
      </w:pPr>
    </w:p>
    <w:p w:rsidR="006B03A1" w:rsidRDefault="006B03A1">
      <w:pPr>
        <w:keepNext/>
      </w:pPr>
    </w:p>
    <w:tbl>
      <w:tblPr>
        <w:tblW w:w="4720" w:type="dxa"/>
        <w:tblInd w:w="3800" w:type="dxa"/>
        <w:tblLook w:val="01E0" w:firstRow="1" w:lastRow="1" w:firstColumn="1" w:lastColumn="1" w:noHBand="0" w:noVBand="0"/>
      </w:tblPr>
      <w:tblGrid>
        <w:gridCol w:w="673"/>
        <w:gridCol w:w="4047"/>
      </w:tblGrid>
      <w:tr w:rsidR="006B03A1" w:rsidTr="007A70DC">
        <w:trPr>
          <w:cantSplit/>
        </w:trPr>
        <w:tc>
          <w:tcPr>
            <w:tcW w:w="720" w:type="dxa"/>
            <w:shd w:val="clear" w:color="auto" w:fill="auto"/>
          </w:tcPr>
          <w:p w:rsidR="006B03A1" w:rsidRDefault="006B03A1" w:rsidP="007A70DC">
            <w:pPr>
              <w:keepNext/>
            </w:pPr>
          </w:p>
        </w:tc>
        <w:tc>
          <w:tcPr>
            <w:tcW w:w="4320" w:type="dxa"/>
            <w:tcBorders>
              <w:bottom w:val="single" w:sz="4" w:space="0" w:color="auto"/>
            </w:tcBorders>
            <w:shd w:val="clear" w:color="auto" w:fill="auto"/>
          </w:tcPr>
          <w:p w:rsidR="006B03A1" w:rsidRDefault="005734BD" w:rsidP="007A70DC">
            <w:pPr>
              <w:keepNext/>
            </w:pPr>
            <w:bookmarkStart w:id="3" w:name="signature"/>
            <w:bookmarkEnd w:id="3"/>
            <w:r>
              <w:t>/s/ Adam J. Teitzman</w:t>
            </w:r>
            <w:bookmarkStart w:id="4" w:name="_GoBack"/>
            <w:bookmarkEnd w:id="4"/>
          </w:p>
        </w:tc>
      </w:tr>
      <w:tr w:rsidR="006B03A1" w:rsidTr="007A70DC">
        <w:trPr>
          <w:cantSplit/>
        </w:trPr>
        <w:tc>
          <w:tcPr>
            <w:tcW w:w="720" w:type="dxa"/>
            <w:shd w:val="clear" w:color="auto" w:fill="auto"/>
          </w:tcPr>
          <w:p w:rsidR="006B03A1" w:rsidRDefault="006B03A1" w:rsidP="007A70DC">
            <w:pPr>
              <w:keepNext/>
            </w:pPr>
          </w:p>
        </w:tc>
        <w:tc>
          <w:tcPr>
            <w:tcW w:w="4320" w:type="dxa"/>
            <w:tcBorders>
              <w:top w:val="single" w:sz="4" w:space="0" w:color="auto"/>
            </w:tcBorders>
            <w:shd w:val="clear" w:color="auto" w:fill="auto"/>
          </w:tcPr>
          <w:p w:rsidR="006B03A1" w:rsidRDefault="008955A0" w:rsidP="007A70DC">
            <w:pPr>
              <w:keepNext/>
            </w:pPr>
            <w:r w:rsidRPr="008955A0">
              <w:t>ADAM J. TEITZMAN</w:t>
            </w:r>
          </w:p>
          <w:p w:rsidR="006B03A1" w:rsidRDefault="006B03A1" w:rsidP="007A70DC">
            <w:pPr>
              <w:keepNext/>
            </w:pPr>
            <w:r>
              <w:t>Commission Clerk</w:t>
            </w:r>
          </w:p>
        </w:tc>
      </w:tr>
    </w:tbl>
    <w:p w:rsidR="006B03A1" w:rsidRDefault="006B03A1">
      <w:pPr>
        <w:pStyle w:val="NoticeSigInfo"/>
        <w:keepNext/>
      </w:pPr>
      <w:r>
        <w:t>Florida Public Service Commission</w:t>
      </w:r>
    </w:p>
    <w:p w:rsidR="006B03A1" w:rsidRDefault="006B03A1">
      <w:pPr>
        <w:pStyle w:val="NoticeSigInfo"/>
        <w:keepNext/>
      </w:pPr>
      <w:r>
        <w:t>2540 Shumard Oak Boulevard</w:t>
      </w:r>
    </w:p>
    <w:p w:rsidR="006B03A1" w:rsidRDefault="006B03A1">
      <w:pPr>
        <w:pStyle w:val="NoticeSigInfo"/>
        <w:keepNext/>
      </w:pPr>
      <w:r>
        <w:t>Tallahassee, Florida  32399</w:t>
      </w:r>
    </w:p>
    <w:p w:rsidR="006B03A1" w:rsidRDefault="006B03A1">
      <w:pPr>
        <w:pStyle w:val="NoticeSigInfo"/>
        <w:keepNext/>
      </w:pPr>
      <w:r>
        <w:t>(850) 413-6770</w:t>
      </w:r>
    </w:p>
    <w:p w:rsidR="006B03A1" w:rsidRDefault="006B03A1">
      <w:pPr>
        <w:pStyle w:val="NoticeSigInfo"/>
        <w:keepNext/>
      </w:pPr>
      <w:r>
        <w:t>www.floridapsc.com</w:t>
      </w:r>
    </w:p>
    <w:p w:rsidR="006B03A1" w:rsidRDefault="006B03A1">
      <w:pPr>
        <w:keepNext/>
      </w:pPr>
    </w:p>
    <w:p w:rsidR="006B03A1" w:rsidRDefault="006B03A1">
      <w:pPr>
        <w:pStyle w:val="NoticeSigInfo"/>
        <w:keepNext/>
      </w:pPr>
      <w:r>
        <w:t>Copies furnished:  A copy of this document is provided to the parties of record at the time of issuance and, if applicable, interested persons.</w:t>
      </w:r>
    </w:p>
    <w:p w:rsidR="006B03A1" w:rsidRDefault="006B03A1">
      <w:pPr>
        <w:keepNext/>
      </w:pPr>
    </w:p>
    <w:p w:rsidR="006B03A1" w:rsidRDefault="006B03A1">
      <w:pPr>
        <w:keepNext/>
      </w:pPr>
    </w:p>
    <w:p w:rsidR="006B03A1" w:rsidRDefault="00D50F91">
      <w:pPr>
        <w:keepNext/>
      </w:pPr>
      <w:r>
        <w:t>SS</w:t>
      </w:r>
      <w:r w:rsidR="006B03A1">
        <w:t xml:space="preserve"> </w:t>
      </w:r>
    </w:p>
    <w:p w:rsidR="00CC5CE7" w:rsidRDefault="00CC5CE7" w:rsidP="00CC5CE7">
      <w:pPr>
        <w:sectPr w:rsidR="00CC5CE7">
          <w:headerReference w:type="default" r:id="rId8"/>
          <w:pgSz w:w="12240" w:h="15840" w:code="1"/>
          <w:pgMar w:top="1440" w:right="1440" w:bottom="2160" w:left="1440" w:header="1440" w:footer="720" w:gutter="0"/>
          <w:cols w:space="720"/>
          <w:titlePg/>
          <w:docGrid w:linePitch="360"/>
        </w:sectPr>
      </w:pPr>
    </w:p>
    <w:p w:rsidR="00CC5CE7" w:rsidRPr="006A62D4" w:rsidRDefault="00CC5CE7" w:rsidP="0093605B">
      <w:pPr>
        <w:widowControl w:val="0"/>
        <w:tabs>
          <w:tab w:val="left" w:pos="360"/>
          <w:tab w:val="left" w:pos="360"/>
          <w:tab w:val="left" w:pos="360"/>
          <w:tab w:val="left" w:pos="360"/>
        </w:tabs>
        <w:overflowPunct w:val="0"/>
        <w:autoSpaceDE w:val="0"/>
        <w:autoSpaceDN w:val="0"/>
        <w:adjustRightInd w:val="0"/>
        <w:spacing w:line="536" w:lineRule="exact"/>
        <w:ind w:firstLine="360"/>
        <w:jc w:val="both"/>
        <w:textAlignment w:val="baseline"/>
        <w:outlineLvl w:val="1"/>
        <w:rPr>
          <w:b/>
          <w:noProof/>
          <w:color w:val="000000"/>
        </w:rPr>
      </w:pPr>
      <w:r w:rsidRPr="006A62D4">
        <w:rPr>
          <w:b/>
          <w:noProof/>
          <w:color w:val="000000"/>
        </w:rPr>
        <w:lastRenderedPageBreak/>
        <w:t xml:space="preserve">25-14.004 </w:t>
      </w:r>
      <w:r w:rsidRPr="006A62D4">
        <w:rPr>
          <w:b/>
          <w:noProof/>
          <w:color w:val="000000"/>
          <w:u w:val="single"/>
        </w:rPr>
        <w:t>Determination</w:t>
      </w:r>
      <w:r w:rsidRPr="006A62D4">
        <w:rPr>
          <w:b/>
          <w:noProof/>
          <w:color w:val="000000"/>
        </w:rPr>
        <w:t xml:space="preserve"> </w:t>
      </w:r>
      <w:r w:rsidRPr="006A62D4">
        <w:rPr>
          <w:b/>
          <w:strike/>
          <w:noProof/>
          <w:color w:val="000000"/>
        </w:rPr>
        <w:t>Effect</w:t>
      </w:r>
      <w:r w:rsidRPr="006A62D4">
        <w:rPr>
          <w:b/>
          <w:noProof/>
          <w:color w:val="000000"/>
        </w:rPr>
        <w:t xml:space="preserve"> of </w:t>
      </w:r>
      <w:r w:rsidRPr="006A62D4">
        <w:rPr>
          <w:b/>
          <w:strike/>
          <w:noProof/>
          <w:color w:val="000000"/>
        </w:rPr>
        <w:t>Parent Debt on</w:t>
      </w:r>
      <w:r w:rsidRPr="006A62D4">
        <w:rPr>
          <w:b/>
          <w:noProof/>
          <w:color w:val="000000"/>
        </w:rPr>
        <w:t xml:space="preserve"> Federal Corporate Income Tax.</w:t>
      </w:r>
    </w:p>
    <w:p w:rsidR="00CC5CE7" w:rsidRPr="006A62D4" w:rsidRDefault="00CC5CE7" w:rsidP="0093605B">
      <w:pPr>
        <w:widowControl w:val="0"/>
        <w:overflowPunct w:val="0"/>
        <w:autoSpaceDE w:val="0"/>
        <w:autoSpaceDN w:val="0"/>
        <w:adjustRightInd w:val="0"/>
        <w:spacing w:line="536" w:lineRule="exact"/>
        <w:jc w:val="both"/>
        <w:textAlignment w:val="baseline"/>
        <w:rPr>
          <w:noProof/>
          <w:color w:val="000000"/>
          <w:u w:val="single"/>
        </w:rPr>
      </w:pPr>
      <w:r w:rsidRPr="006A62D4">
        <w:rPr>
          <w:noProof/>
          <w:color w:val="000000"/>
        </w:rPr>
        <w:t xml:space="preserve">In Commission proceedings to establish revenue requirements or address over-earnings, </w:t>
      </w:r>
      <w:r w:rsidRPr="006A62D4">
        <w:rPr>
          <w:strike/>
          <w:noProof/>
          <w:color w:val="000000"/>
        </w:rPr>
        <w:t>other than those entered into under Rule 25-14.003, F.A.C.</w:t>
      </w:r>
      <w:r w:rsidRPr="00EA3645">
        <w:rPr>
          <w:noProof/>
          <w:color w:val="000000"/>
        </w:rPr>
        <w:t>,</w:t>
      </w:r>
      <w:r w:rsidRPr="006A62D4">
        <w:rPr>
          <w:noProof/>
          <w:color w:val="000000"/>
        </w:rPr>
        <w:t xml:space="preserve"> the </w:t>
      </w:r>
      <w:r w:rsidRPr="006A62D4">
        <w:rPr>
          <w:noProof/>
          <w:color w:val="000000"/>
          <w:u w:val="single"/>
        </w:rPr>
        <w:t>federal</w:t>
      </w:r>
      <w:r w:rsidRPr="006A62D4">
        <w:rPr>
          <w:noProof/>
          <w:color w:val="000000"/>
        </w:rPr>
        <w:t xml:space="preserve"> income tax expense of a regulated </w:t>
      </w:r>
      <w:r w:rsidRPr="006A62D4">
        <w:rPr>
          <w:noProof/>
          <w:color w:val="000000"/>
          <w:u w:val="single"/>
        </w:rPr>
        <w:t>utility</w:t>
      </w:r>
      <w:r w:rsidRPr="006A62D4">
        <w:rPr>
          <w:noProof/>
          <w:color w:val="000000"/>
        </w:rPr>
        <w:t xml:space="preserve"> </w:t>
      </w:r>
      <w:r w:rsidRPr="006A62D4">
        <w:rPr>
          <w:strike/>
          <w:noProof/>
          <w:color w:val="000000"/>
        </w:rPr>
        <w:t>company</w:t>
      </w:r>
      <w:r w:rsidRPr="006A62D4">
        <w:rPr>
          <w:noProof/>
          <w:color w:val="000000"/>
        </w:rPr>
        <w:t xml:space="preserve"> </w:t>
      </w:r>
      <w:r w:rsidRPr="006A62D4">
        <w:rPr>
          <w:noProof/>
          <w:color w:val="000000"/>
          <w:u w:val="single"/>
        </w:rPr>
        <w:t>must</w:t>
      </w:r>
      <w:r w:rsidRPr="006A62D4">
        <w:rPr>
          <w:noProof/>
          <w:color w:val="000000"/>
        </w:rPr>
        <w:t xml:space="preserve"> </w:t>
      </w:r>
      <w:r w:rsidRPr="006A62D4">
        <w:rPr>
          <w:strike/>
          <w:noProof/>
          <w:color w:val="000000"/>
        </w:rPr>
        <w:t>shall</w:t>
      </w:r>
      <w:r w:rsidRPr="006A62D4">
        <w:rPr>
          <w:noProof/>
          <w:color w:val="000000"/>
        </w:rPr>
        <w:t xml:space="preserve"> be </w:t>
      </w:r>
      <w:r w:rsidRPr="006A62D4">
        <w:rPr>
          <w:noProof/>
          <w:color w:val="000000"/>
          <w:u w:val="single"/>
        </w:rPr>
        <w:t>determined using only the income of the regulated utility regardless of any</w:t>
      </w:r>
      <w:r w:rsidRPr="006A62D4">
        <w:rPr>
          <w:rFonts w:eastAsia="Calibri"/>
        </w:rPr>
        <w:t xml:space="preserve"> </w:t>
      </w:r>
      <w:r w:rsidRPr="006A62D4">
        <w:rPr>
          <w:strike/>
          <w:noProof/>
          <w:color w:val="000000"/>
        </w:rPr>
        <w:t>adjusted to reflect the income tax expense of the parent debt that may be invested in the equity of the subsidiary where a</w:t>
      </w:r>
      <w:r w:rsidRPr="006A62D4">
        <w:rPr>
          <w:noProof/>
          <w:color w:val="000000"/>
        </w:rPr>
        <w:t xml:space="preserve"> parent-subsidiary relationship </w:t>
      </w:r>
      <w:r w:rsidRPr="006A62D4">
        <w:rPr>
          <w:noProof/>
          <w:color w:val="000000"/>
          <w:u w:val="single"/>
        </w:rPr>
        <w:t>that</w:t>
      </w:r>
      <w:r w:rsidRPr="006A62D4">
        <w:rPr>
          <w:noProof/>
          <w:color w:val="000000"/>
        </w:rPr>
        <w:t xml:space="preserve"> exists</w:t>
      </w:r>
      <w:r w:rsidRPr="006A62D4">
        <w:rPr>
          <w:noProof/>
          <w:color w:val="000000"/>
          <w:u w:val="single"/>
        </w:rPr>
        <w:t>.</w:t>
      </w:r>
      <w:r w:rsidRPr="006A62D4">
        <w:rPr>
          <w:noProof/>
          <w:color w:val="000000"/>
        </w:rPr>
        <w:t xml:space="preserve"> </w:t>
      </w:r>
      <w:r w:rsidRPr="006A62D4">
        <w:rPr>
          <w:strike/>
          <w:noProof/>
          <w:color w:val="000000"/>
        </w:rPr>
        <w:t>and the parties to the relationship join in the filing of a consolidated income tax return.</w:t>
      </w:r>
      <w:r w:rsidRPr="006A62D4">
        <w:rPr>
          <w:noProof/>
          <w:color w:val="000000"/>
        </w:rPr>
        <w:t xml:space="preserve"> </w:t>
      </w:r>
      <w:r w:rsidRPr="006A62D4">
        <w:rPr>
          <w:rFonts w:eastAsia="Calibri"/>
          <w:u w:val="single"/>
        </w:rPr>
        <w:t xml:space="preserve">The regulated utility’s </w:t>
      </w:r>
      <w:r w:rsidRPr="006A62D4">
        <w:rPr>
          <w:noProof/>
          <w:color w:val="000000"/>
          <w:u w:val="single"/>
        </w:rPr>
        <w:t>stand-alone federal income tax expense will be calculated as follows:</w:t>
      </w:r>
    </w:p>
    <w:p w:rsidR="00CC5CE7" w:rsidRPr="006A62D4" w:rsidRDefault="00CC5CE7" w:rsidP="0093605B">
      <w:pPr>
        <w:widowControl w:val="0"/>
        <w:tabs>
          <w:tab w:val="left" w:pos="360"/>
          <w:tab w:val="left" w:pos="360"/>
          <w:tab w:val="left" w:pos="360"/>
          <w:tab w:val="left" w:pos="360"/>
        </w:tabs>
        <w:overflowPunct w:val="0"/>
        <w:autoSpaceDE w:val="0"/>
        <w:autoSpaceDN w:val="0"/>
        <w:adjustRightInd w:val="0"/>
        <w:spacing w:line="536" w:lineRule="exact"/>
        <w:ind w:firstLine="360"/>
        <w:jc w:val="both"/>
        <w:textAlignment w:val="baseline"/>
        <w:rPr>
          <w:strike/>
          <w:noProof/>
          <w:color w:val="000000"/>
        </w:rPr>
      </w:pPr>
      <w:r w:rsidRPr="006A62D4">
        <w:rPr>
          <w:noProof/>
          <w:color w:val="000000"/>
        </w:rPr>
        <w:t xml:space="preserve">(1) </w:t>
      </w:r>
      <w:r w:rsidR="00EA3645">
        <w:rPr>
          <w:noProof/>
          <w:color w:val="000000"/>
          <w:u w:val="single"/>
        </w:rPr>
        <w:t>S</w:t>
      </w:r>
      <w:r w:rsidRPr="006A62D4">
        <w:rPr>
          <w:noProof/>
          <w:color w:val="000000"/>
          <w:u w:val="single"/>
        </w:rPr>
        <w:t>tate corporate income taxes will be determined by multiplying the regulated utility’s net income before state and federal income taxes by Florida’s corporate income tax rate.</w:t>
      </w:r>
      <w:r w:rsidRPr="006A62D4">
        <w:rPr>
          <w:strike/>
          <w:noProof/>
          <w:color w:val="000000"/>
        </w:rPr>
        <w:t xml:space="preserve"> Where the regulated utility is a subsidiary of a single parent, the income tax effect of the parent’s debt invested in the equity of the subsidiary utility shall reduce the income tax expense of the utility.</w:t>
      </w:r>
    </w:p>
    <w:p w:rsidR="00CC5CE7" w:rsidRPr="006A62D4" w:rsidRDefault="00CC5CE7" w:rsidP="0093605B">
      <w:pPr>
        <w:widowControl w:val="0"/>
        <w:tabs>
          <w:tab w:val="left" w:pos="360"/>
          <w:tab w:val="left" w:pos="360"/>
          <w:tab w:val="left" w:pos="360"/>
          <w:tab w:val="left" w:pos="360"/>
        </w:tabs>
        <w:overflowPunct w:val="0"/>
        <w:autoSpaceDE w:val="0"/>
        <w:autoSpaceDN w:val="0"/>
        <w:adjustRightInd w:val="0"/>
        <w:spacing w:line="536" w:lineRule="exact"/>
        <w:ind w:firstLine="360"/>
        <w:jc w:val="both"/>
        <w:textAlignment w:val="baseline"/>
        <w:rPr>
          <w:strike/>
          <w:noProof/>
          <w:color w:val="000000"/>
        </w:rPr>
      </w:pPr>
      <w:r w:rsidRPr="006A62D4">
        <w:rPr>
          <w:noProof/>
          <w:color w:val="000000"/>
        </w:rPr>
        <w:t xml:space="preserve">(2) </w:t>
      </w:r>
      <w:r w:rsidRPr="006A62D4">
        <w:rPr>
          <w:noProof/>
          <w:color w:val="000000"/>
          <w:u w:val="single"/>
        </w:rPr>
        <w:t>The state corporate income taxes as calculated above will then be deducted from the regulated utility’s net income before income taxes to yield the net income after state income taxes.</w:t>
      </w:r>
      <w:r w:rsidRPr="006A62D4">
        <w:rPr>
          <w:strike/>
          <w:noProof/>
          <w:color w:val="000000"/>
        </w:rPr>
        <w:t xml:space="preserve"> Where the regulated utility is a subsidiary of tiered parents, the adjusted income tax effect of the debt of all parents invested in the equity of the subsidiary utility shall reduce the income tax expense of the utility.</w:t>
      </w:r>
    </w:p>
    <w:p w:rsidR="00CC5CE7" w:rsidRPr="006A62D4" w:rsidRDefault="00CC5CE7" w:rsidP="0093605B">
      <w:pPr>
        <w:widowControl w:val="0"/>
        <w:tabs>
          <w:tab w:val="left" w:pos="360"/>
          <w:tab w:val="left" w:pos="360"/>
          <w:tab w:val="left" w:pos="360"/>
          <w:tab w:val="left" w:pos="360"/>
        </w:tabs>
        <w:overflowPunct w:val="0"/>
        <w:autoSpaceDE w:val="0"/>
        <w:autoSpaceDN w:val="0"/>
        <w:adjustRightInd w:val="0"/>
        <w:spacing w:line="536" w:lineRule="exact"/>
        <w:ind w:firstLine="360"/>
        <w:jc w:val="both"/>
        <w:textAlignment w:val="baseline"/>
        <w:rPr>
          <w:strike/>
          <w:noProof/>
          <w:color w:val="000000"/>
        </w:rPr>
      </w:pPr>
      <w:r w:rsidRPr="006A62D4">
        <w:rPr>
          <w:noProof/>
          <w:color w:val="000000"/>
        </w:rPr>
        <w:t xml:space="preserve">(3) </w:t>
      </w:r>
      <w:r w:rsidRPr="006A62D4">
        <w:rPr>
          <w:noProof/>
          <w:color w:val="000000"/>
          <w:u w:val="single"/>
        </w:rPr>
        <w:t>The net income after state inome taxes as calculated above will then be multiplied by the federal corporate income tax rate to yield the federal corporate income tax for the regulated utility.</w:t>
      </w:r>
      <w:r w:rsidRPr="006A62D4">
        <w:rPr>
          <w:strike/>
          <w:noProof/>
          <w:color w:val="000000"/>
        </w:rPr>
        <w:t>The capital structure of the parent used to make the adjustment shall include at least long term debt, short term debt, common stock, cost free capital and investment tax credits, excluding retained earnings of the subsidiaries. It shall be a rebuttable presumption that a parent’s investment in any subsidiary or in its own operations shall be considered to have been made in the same ratios as exist in the parent’s overall capital structure.</w:t>
      </w:r>
    </w:p>
    <w:p w:rsidR="00CC5CE7" w:rsidRPr="006A62D4" w:rsidRDefault="00CC5CE7" w:rsidP="0093605B">
      <w:pPr>
        <w:widowControl w:val="0"/>
        <w:tabs>
          <w:tab w:val="left" w:pos="360"/>
          <w:tab w:val="left" w:pos="360"/>
          <w:tab w:val="left" w:pos="360"/>
          <w:tab w:val="left" w:pos="360"/>
        </w:tabs>
        <w:overflowPunct w:val="0"/>
        <w:autoSpaceDE w:val="0"/>
        <w:autoSpaceDN w:val="0"/>
        <w:adjustRightInd w:val="0"/>
        <w:spacing w:line="536" w:lineRule="exact"/>
        <w:ind w:firstLine="360"/>
        <w:jc w:val="both"/>
        <w:textAlignment w:val="baseline"/>
        <w:rPr>
          <w:noProof/>
          <w:color w:val="000000"/>
        </w:rPr>
      </w:pPr>
      <w:r w:rsidRPr="006A62D4">
        <w:rPr>
          <w:strike/>
          <w:noProof/>
          <w:color w:val="000000"/>
        </w:rPr>
        <w:lastRenderedPageBreak/>
        <w:t>(4)  The adjustment shall be made by multiplying the debt ratio of the parent by the debt cost of the parent. This product shall be multiplied by the statutory tax rate applicable to the consolidated entity. This result shall be multiplied by the equity dollars of the subsidiary, excluding its retained earnings. The resulting dollar amount shall be used to adjust the income tax expense of the utility.</w:t>
      </w:r>
    </w:p>
    <w:p w:rsidR="00CC5CE7" w:rsidRPr="003F4F0B" w:rsidRDefault="00CC5CE7" w:rsidP="0093605B">
      <w:pPr>
        <w:widowControl w:val="0"/>
        <w:overflowPunct w:val="0"/>
        <w:autoSpaceDE w:val="0"/>
        <w:autoSpaceDN w:val="0"/>
        <w:adjustRightInd w:val="0"/>
        <w:spacing w:before="120" w:after="240" w:line="536" w:lineRule="exact"/>
        <w:jc w:val="both"/>
        <w:textAlignment w:val="baseline"/>
        <w:rPr>
          <w:i/>
          <w:noProof/>
          <w:color w:val="000000"/>
          <w:sz w:val="18"/>
          <w:szCs w:val="20"/>
        </w:rPr>
      </w:pPr>
      <w:r w:rsidRPr="006A62D4">
        <w:rPr>
          <w:i/>
          <w:noProof/>
          <w:color w:val="000000"/>
        </w:rPr>
        <w:t xml:space="preserve">Rulemaking Authority 350.127(2) FS. Law Implemented 366.05(1), </w:t>
      </w:r>
      <w:r w:rsidRPr="00EA3645">
        <w:rPr>
          <w:i/>
          <w:noProof/>
          <w:color w:val="000000"/>
        </w:rPr>
        <w:t>367.121(1)(a) FS. History–New 1-25-83, _______. Formerly 25-14.04.</w:t>
      </w:r>
    </w:p>
    <w:p w:rsidR="00CC5CE7" w:rsidRPr="003F4F0B" w:rsidRDefault="00CC5CE7" w:rsidP="0093605B">
      <w:pPr>
        <w:spacing w:line="536" w:lineRule="exact"/>
      </w:pPr>
    </w:p>
    <w:p w:rsidR="00CC5CE7" w:rsidRDefault="00CC5CE7" w:rsidP="0093605B">
      <w:pPr>
        <w:spacing w:line="536" w:lineRule="exact"/>
      </w:pPr>
    </w:p>
    <w:p w:rsidR="00CC5CE7" w:rsidRDefault="00CC5CE7" w:rsidP="0093605B">
      <w:pPr>
        <w:pStyle w:val="Rule"/>
      </w:pPr>
    </w:p>
    <w:p w:rsidR="00A7272A" w:rsidRDefault="00A7272A" w:rsidP="00CC5CE7">
      <w:pPr>
        <w:sectPr w:rsidR="00A7272A" w:rsidSect="00062222">
          <w:headerReference w:type="even" r:id="rId9"/>
          <w:headerReference w:type="default" r:id="rId10"/>
          <w:footerReference w:type="even" r:id="rId11"/>
          <w:footerReference w:type="default" r:id="rId12"/>
          <w:headerReference w:type="first" r:id="rId13"/>
          <w:footerReference w:type="first" r:id="rId14"/>
          <w:pgSz w:w="12240" w:h="15840" w:code="1"/>
          <w:pgMar w:top="360" w:right="720" w:bottom="360" w:left="2405" w:header="360" w:footer="360" w:gutter="0"/>
          <w:cols w:space="720"/>
          <w:docGrid w:linePitch="360"/>
        </w:sectPr>
      </w:pPr>
    </w:p>
    <w:p w:rsidR="00A7272A" w:rsidRDefault="00A7272A" w:rsidP="00A7272A">
      <w:pPr>
        <w:jc w:val="center"/>
      </w:pPr>
      <w:r>
        <w:lastRenderedPageBreak/>
        <w:t>AGENDA</w:t>
      </w:r>
    </w:p>
    <w:p w:rsidR="00A7272A" w:rsidRDefault="00A7272A" w:rsidP="00A7272A"/>
    <w:p w:rsidR="00A7272A" w:rsidRDefault="00A7272A" w:rsidP="00A7272A">
      <w:pPr>
        <w:spacing w:line="480" w:lineRule="auto"/>
      </w:pPr>
      <w:r>
        <w:t>1. STAFF WELCOME AND OVERVIEW OF DRAFT RULE</w:t>
      </w:r>
    </w:p>
    <w:p w:rsidR="00A7272A" w:rsidRDefault="00A7272A" w:rsidP="00A7272A">
      <w:pPr>
        <w:spacing w:line="480" w:lineRule="auto"/>
      </w:pPr>
      <w:r>
        <w:t>2. STAKEHOLDER COMMENTS ON DRAFT RULE</w:t>
      </w:r>
    </w:p>
    <w:p w:rsidR="00A7272A" w:rsidRDefault="00A7272A" w:rsidP="00A7272A">
      <w:pPr>
        <w:spacing w:line="480" w:lineRule="auto"/>
      </w:pPr>
      <w:r>
        <w:t>3. DISCUSSION OF NEXT STEPS</w:t>
      </w:r>
    </w:p>
    <w:p w:rsidR="00A7272A" w:rsidRDefault="00A7272A" w:rsidP="00A7272A">
      <w:pPr>
        <w:spacing w:line="480" w:lineRule="auto"/>
      </w:pPr>
      <w:r>
        <w:t>4. ADJOURNMENT</w:t>
      </w:r>
    </w:p>
    <w:p w:rsidR="00CC5CE7" w:rsidRDefault="00CC5CE7" w:rsidP="00CC5CE7"/>
    <w:sectPr w:rsidR="00CC5CE7" w:rsidSect="00A7272A">
      <w:headerReference w:type="default" r:id="rId15"/>
      <w:footerReference w:type="default" r:id="rId16"/>
      <w:pgSz w:w="12240" w:h="15840" w:code="1"/>
      <w:pgMar w:top="1440" w:right="1440" w:bottom="1440" w:left="144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0F91" w:rsidRDefault="00D50F91">
      <w:r>
        <w:separator/>
      </w:r>
    </w:p>
  </w:endnote>
  <w:endnote w:type="continuationSeparator" w:id="0">
    <w:p w:rsidR="00D50F91" w:rsidRDefault="00D50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eddingText BT">
    <w:charset w:val="00"/>
    <w:family w:val="script"/>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497" w:rsidRDefault="005734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497" w:rsidRDefault="00D15734">
    <w:pPr>
      <w:pStyle w:val="Footer"/>
    </w:pPr>
    <w:r>
      <w:t xml:space="preserve">CODING: Words </w:t>
    </w:r>
    <w:r>
      <w:rPr>
        <w:u w:val="single"/>
      </w:rPr>
      <w:t>underlined</w:t>
    </w:r>
    <w:r>
      <w:t xml:space="preserve"> are additions; words in </w:t>
    </w:r>
    <w:r>
      <w:rPr>
        <w:strike/>
      </w:rPr>
      <w:t>struck through</w:t>
    </w:r>
    <w:r>
      <w:t xml:space="preserve"> type are deletions from existing law.</w:t>
    </w:r>
  </w:p>
  <w:p w:rsidR="00FF1497" w:rsidRDefault="00D15734" w:rsidP="00A7272A">
    <w:pPr>
      <w:pStyle w:val="Footer"/>
      <w:tabs>
        <w:tab w:val="clear" w:pos="8640"/>
        <w:tab w:val="left" w:pos="7500"/>
      </w:tabs>
    </w:pPr>
    <w:r>
      <w:tab/>
      <w:t xml:space="preserve">- </w:t>
    </w:r>
    <w:r>
      <w:rPr>
        <w:rStyle w:val="PageNumber"/>
      </w:rPr>
      <w:fldChar w:fldCharType="begin"/>
    </w:r>
    <w:r>
      <w:rPr>
        <w:rStyle w:val="PageNumber"/>
      </w:rPr>
      <w:instrText xml:space="preserve"> PAGE </w:instrText>
    </w:r>
    <w:r>
      <w:rPr>
        <w:rStyle w:val="PageNumber"/>
      </w:rPr>
      <w:fldChar w:fldCharType="separate"/>
    </w:r>
    <w:r w:rsidR="005734BD">
      <w:rPr>
        <w:rStyle w:val="PageNumber"/>
        <w:noProof/>
      </w:rPr>
      <w:t>3</w:t>
    </w:r>
    <w:r>
      <w:rPr>
        <w:rStyle w:val="PageNumber"/>
      </w:rPr>
      <w:fldChar w:fldCharType="end"/>
    </w:r>
    <w:r>
      <w:rPr>
        <w:rStyle w:val="PageNumber"/>
      </w:rPr>
      <w:t xml:space="preserve"> -</w:t>
    </w:r>
    <w:r w:rsidR="00A7272A">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497" w:rsidRDefault="00D1573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FF1497" w:rsidRDefault="00D15734">
    <w:pPr>
      <w:pStyle w:val="Footer"/>
    </w:pPr>
    <w:r>
      <w:t xml:space="preserve">CODING: Words </w:t>
    </w:r>
    <w:r>
      <w:rPr>
        <w:u w:val="single"/>
      </w:rPr>
      <w:t>underlined</w:t>
    </w:r>
    <w:r>
      <w:t xml:space="preserve"> are additions; words in struck through type are deletions from existing law.</w:t>
    </w:r>
  </w:p>
  <w:p w:rsidR="00FF1497" w:rsidRDefault="00D15734">
    <w:pPr>
      <w:pStyle w:val="Footer"/>
    </w:pPr>
    <w:r>
      <w:tab/>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272A" w:rsidRPr="00510A57" w:rsidRDefault="00A7272A" w:rsidP="00510A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0F91" w:rsidRDefault="00D50F91">
      <w:r>
        <w:separator/>
      </w:r>
    </w:p>
  </w:footnote>
  <w:footnote w:type="continuationSeparator" w:id="0">
    <w:p w:rsidR="00D50F91" w:rsidRDefault="00D50F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3A1" w:rsidRDefault="00D50F91">
    <w:pPr>
      <w:pStyle w:val="Header"/>
    </w:pPr>
    <w:bookmarkStart w:id="5" w:name="headerNotice"/>
    <w:bookmarkEnd w:id="5"/>
    <w:r>
      <w:t xml:space="preserve">NOTICE OF STAFF </w:t>
    </w:r>
    <w:r w:rsidR="00CC5CE7">
      <w:t>RULE DEVELOPMENT</w:t>
    </w:r>
    <w:r>
      <w:t xml:space="preserve"> WORKSHOP</w:t>
    </w:r>
  </w:p>
  <w:p w:rsidR="005734BD" w:rsidRDefault="005734BD" w:rsidP="005734BD">
    <w:pPr>
      <w:pStyle w:val="PScCenterCaps"/>
      <w:jc w:val="left"/>
      <w:rPr>
        <w:lang w:val="en-US"/>
      </w:rPr>
    </w:pPr>
    <w:bookmarkStart w:id="6" w:name="headerDocket"/>
    <w:bookmarkEnd w:id="6"/>
    <w:r>
      <w:rPr>
        <w:lang w:val="en-US"/>
      </w:rPr>
      <w:t>UNDOCKETED</w:t>
    </w:r>
  </w:p>
  <w:p w:rsidR="006B03A1" w:rsidRDefault="006B03A1">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734BD">
      <w:rPr>
        <w:rStyle w:val="PageNumber"/>
        <w:noProof/>
      </w:rPr>
      <w:t>2</w:t>
    </w:r>
    <w:r>
      <w:rPr>
        <w:rStyle w:val="PageNumber"/>
      </w:rPr>
      <w:fldChar w:fldCharType="end"/>
    </w:r>
  </w:p>
  <w:p w:rsidR="006B03A1" w:rsidRDefault="006B03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497" w:rsidRDefault="005734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5CE7" w:rsidRDefault="00CC5CE7" w:rsidP="00CC5CE7">
    <w:pPr>
      <w:pStyle w:val="Header"/>
    </w:pPr>
    <w:r>
      <w:t>NOTICE OF STAFF RULE DEVELOPMENT WORKSHOP</w:t>
    </w:r>
  </w:p>
  <w:p w:rsidR="005734BD" w:rsidRDefault="005734BD" w:rsidP="005734BD">
    <w:pPr>
      <w:pStyle w:val="PScCenterCaps"/>
      <w:jc w:val="left"/>
      <w:rPr>
        <w:lang w:val="en-US"/>
      </w:rPr>
    </w:pPr>
    <w:r>
      <w:rPr>
        <w:lang w:val="en-US"/>
      </w:rPr>
      <w:t>UNDOCKETED</w:t>
    </w:r>
  </w:p>
  <w:p w:rsidR="00FF1497" w:rsidRDefault="00CC5CE7" w:rsidP="00CC5CE7">
    <w:pPr>
      <w:pStyle w:val="Header"/>
      <w:rPr>
        <w:b/>
      </w:rPr>
    </w:pPr>
    <w:r>
      <w:t xml:space="preserve">PAGE </w:t>
    </w:r>
    <w:r>
      <w:rPr>
        <w:rStyle w:val="PageNumber"/>
      </w:rPr>
      <w:fldChar w:fldCharType="begin"/>
    </w:r>
    <w:r>
      <w:rPr>
        <w:rStyle w:val="PageNumber"/>
      </w:rPr>
      <w:instrText xml:space="preserve"> PAGE </w:instrText>
    </w:r>
    <w:r>
      <w:rPr>
        <w:rStyle w:val="PageNumber"/>
      </w:rPr>
      <w:fldChar w:fldCharType="separate"/>
    </w:r>
    <w:r w:rsidR="005734BD">
      <w:rPr>
        <w:rStyle w:val="PageNumber"/>
        <w:noProof/>
      </w:rPr>
      <w:t>3</w:t>
    </w:r>
    <w:r>
      <w:rPr>
        <w:rStyle w:val="PageNumber"/>
      </w:rPr>
      <w:fldChar w:fldCharType="end"/>
    </w:r>
    <w:r w:rsidR="00D15734">
      <w:rPr>
        <w:b/>
        <w:noProof/>
      </w:rPr>
      <mc:AlternateContent>
        <mc:Choice Requires="wps">
          <w:drawing>
            <wp:anchor distT="0" distB="0" distL="114300" distR="114300" simplePos="0" relativeHeight="251657216" behindDoc="0" locked="0" layoutInCell="1" allowOverlap="1">
              <wp:simplePos x="0" y="0"/>
              <wp:positionH relativeFrom="page">
                <wp:posOffset>1463040</wp:posOffset>
              </wp:positionH>
              <wp:positionV relativeFrom="page">
                <wp:posOffset>914400</wp:posOffset>
              </wp:positionV>
              <wp:extent cx="0" cy="8321040"/>
              <wp:effectExtent l="5715" t="9525" r="13335" b="13335"/>
              <wp:wrapNone/>
              <wp:docPr id="8"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392994" id="LeftBorder1"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5.2pt,1in" to="11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">
              <w10:wrap anchorx="page" anchory="page"/>
            </v:line>
          </w:pict>
        </mc:Fallback>
      </mc:AlternateContent>
    </w:r>
    <w:r w:rsidR="00D15734">
      <w:rPr>
        <w:b/>
        <w:noProof/>
      </w:rPr>
      <mc:AlternateContent>
        <mc:Choice Requires="wps">
          <w:drawing>
            <wp:anchor distT="0" distB="0" distL="114300" distR="114300" simplePos="0" relativeHeight="251661312" behindDoc="0" locked="0" layoutInCell="1" allowOverlap="1">
              <wp:simplePos x="0" y="0"/>
              <wp:positionH relativeFrom="page">
                <wp:posOffset>887095</wp:posOffset>
              </wp:positionH>
              <wp:positionV relativeFrom="margin">
                <wp:posOffset>0</wp:posOffset>
              </wp:positionV>
              <wp:extent cx="457200" cy="8686800"/>
              <wp:effectExtent l="1270" t="0" r="0" b="0"/>
              <wp:wrapNone/>
              <wp:docPr id="7"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1497" w:rsidRDefault="00D15734">
                          <w:pPr>
                            <w:pStyle w:val="RuleHeader"/>
                            <w:rPr>
                              <w:rStyle w:val="RuleChar"/>
                            </w:rPr>
                          </w:pPr>
                          <w:r>
                            <w:t>1</w:t>
                          </w:r>
                        </w:p>
                        <w:p w:rsidR="00FF1497" w:rsidRDefault="00D15734">
                          <w:pPr>
                            <w:pStyle w:val="RuleHeader"/>
                          </w:pPr>
                          <w:r>
                            <w:t>2</w:t>
                          </w:r>
                        </w:p>
                        <w:p w:rsidR="00FF1497" w:rsidRDefault="00D15734">
                          <w:pPr>
                            <w:pStyle w:val="RuleHeader"/>
                          </w:pPr>
                          <w:r>
                            <w:t>3</w:t>
                          </w:r>
                        </w:p>
                        <w:p w:rsidR="00FF1497" w:rsidRDefault="00D15734">
                          <w:pPr>
                            <w:pStyle w:val="RuleHeader"/>
                          </w:pPr>
                          <w:r>
                            <w:t>4</w:t>
                          </w:r>
                        </w:p>
                        <w:p w:rsidR="00FF1497" w:rsidRDefault="00D15734">
                          <w:pPr>
                            <w:pStyle w:val="RuleHeader"/>
                          </w:pPr>
                          <w:r>
                            <w:t>5</w:t>
                          </w:r>
                        </w:p>
                        <w:p w:rsidR="00FF1497" w:rsidRDefault="00D15734">
                          <w:pPr>
                            <w:pStyle w:val="RuleHeader"/>
                          </w:pPr>
                          <w:r>
                            <w:t>6</w:t>
                          </w:r>
                        </w:p>
                        <w:p w:rsidR="00FF1497" w:rsidRDefault="00D15734">
                          <w:pPr>
                            <w:pStyle w:val="RuleHeader"/>
                          </w:pPr>
                          <w:r>
                            <w:t>7</w:t>
                          </w:r>
                        </w:p>
                        <w:p w:rsidR="00FF1497" w:rsidRDefault="00D15734">
                          <w:pPr>
                            <w:pStyle w:val="RuleHeader"/>
                          </w:pPr>
                          <w:r>
                            <w:t>8</w:t>
                          </w:r>
                        </w:p>
                        <w:p w:rsidR="00FF1497" w:rsidRDefault="00D15734">
                          <w:pPr>
                            <w:pStyle w:val="RuleHeader"/>
                          </w:pPr>
                          <w:r>
                            <w:t>9</w:t>
                          </w:r>
                        </w:p>
                        <w:p w:rsidR="00FF1497" w:rsidRDefault="00D15734">
                          <w:pPr>
                            <w:pStyle w:val="RuleHeader"/>
                          </w:pPr>
                          <w:r>
                            <w:t>10</w:t>
                          </w:r>
                        </w:p>
                        <w:p w:rsidR="00FF1497" w:rsidRDefault="00D15734">
                          <w:pPr>
                            <w:pStyle w:val="RuleHeader"/>
                          </w:pPr>
                          <w:r>
                            <w:t>11</w:t>
                          </w:r>
                        </w:p>
                        <w:p w:rsidR="00FF1497" w:rsidRDefault="00D15734">
                          <w:pPr>
                            <w:pStyle w:val="RuleHeader"/>
                          </w:pPr>
                          <w:r>
                            <w:t>12</w:t>
                          </w:r>
                        </w:p>
                        <w:p w:rsidR="00FF1497" w:rsidRDefault="00D15734">
                          <w:pPr>
                            <w:pStyle w:val="RuleHeader"/>
                          </w:pPr>
                          <w:r>
                            <w:t>13</w:t>
                          </w:r>
                        </w:p>
                        <w:p w:rsidR="00FF1497" w:rsidRDefault="00D15734">
                          <w:pPr>
                            <w:pStyle w:val="RuleHeader"/>
                          </w:pPr>
                          <w:r>
                            <w:t>14</w:t>
                          </w:r>
                        </w:p>
                        <w:p w:rsidR="00FF1497" w:rsidRDefault="00D15734">
                          <w:pPr>
                            <w:pStyle w:val="RuleHeader"/>
                          </w:pPr>
                          <w:r>
                            <w:t>15</w:t>
                          </w:r>
                        </w:p>
                        <w:p w:rsidR="00FF1497" w:rsidRDefault="00D15734">
                          <w:pPr>
                            <w:pStyle w:val="RuleHeader"/>
                          </w:pPr>
                          <w:r>
                            <w:t>16</w:t>
                          </w:r>
                        </w:p>
                        <w:p w:rsidR="00FF1497" w:rsidRDefault="00D15734">
                          <w:pPr>
                            <w:pStyle w:val="RuleHeader"/>
                          </w:pPr>
                          <w:r>
                            <w:t>17</w:t>
                          </w:r>
                        </w:p>
                        <w:p w:rsidR="00FF1497" w:rsidRDefault="00D15734">
                          <w:pPr>
                            <w:pStyle w:val="RuleHeader"/>
                          </w:pPr>
                          <w:r>
                            <w:t>18</w:t>
                          </w:r>
                        </w:p>
                        <w:p w:rsidR="00FF1497" w:rsidRDefault="00D15734">
                          <w:pPr>
                            <w:pStyle w:val="RuleHeader"/>
                          </w:pPr>
                          <w:r>
                            <w:t>19</w:t>
                          </w:r>
                        </w:p>
                        <w:p w:rsidR="00FF1497" w:rsidRDefault="00D15734">
                          <w:pPr>
                            <w:pStyle w:val="RuleHeader"/>
                          </w:pPr>
                          <w:r>
                            <w:t>20</w:t>
                          </w:r>
                        </w:p>
                        <w:p w:rsidR="00FF1497" w:rsidRDefault="00D15734">
                          <w:pPr>
                            <w:pStyle w:val="RuleHeader"/>
                          </w:pPr>
                          <w:r>
                            <w:t>21</w:t>
                          </w:r>
                        </w:p>
                        <w:p w:rsidR="00FF1497" w:rsidRDefault="00D15734">
                          <w:pPr>
                            <w:pStyle w:val="RuleHeader"/>
                          </w:pPr>
                          <w:r>
                            <w:t>22</w:t>
                          </w:r>
                        </w:p>
                        <w:p w:rsidR="00FF1497" w:rsidRDefault="00D15734">
                          <w:pPr>
                            <w:pStyle w:val="RuleHeader"/>
                          </w:pPr>
                          <w:r>
                            <w:t>23</w:t>
                          </w:r>
                        </w:p>
                        <w:p w:rsidR="00FF1497" w:rsidRDefault="00D15734">
                          <w:pPr>
                            <w:pStyle w:val="RuleHeader"/>
                          </w:pPr>
                          <w:r>
                            <w:t>24</w:t>
                          </w:r>
                        </w:p>
                        <w:p w:rsidR="00FF1497" w:rsidRDefault="00D15734">
                          <w:pPr>
                            <w:pStyle w:val="RuleHeader"/>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LineNumbers" o:spid="_x0000_s1026" type="#_x0000_t202" style="position:absolute;margin-left:69.85pt;margin-top:0;width:36pt;height:684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" stroked="f">
              <v:textbox inset="0,0,0,0">
                <w:txbxContent>
                  <w:p w:rsidR="00FF1497" w:rsidRDefault="00D15734">
                    <w:pPr>
                      <w:pStyle w:val="RuleHeader"/>
                      <w:rPr>
                        <w:rStyle w:val="RuleChar"/>
                      </w:rPr>
                    </w:pPr>
                    <w:r>
                      <w:t>1</w:t>
                    </w:r>
                  </w:p>
                  <w:p w:rsidR="00FF1497" w:rsidRDefault="00D15734">
                    <w:pPr>
                      <w:pStyle w:val="RuleHeader"/>
                    </w:pPr>
                    <w:r>
                      <w:t>2</w:t>
                    </w:r>
                  </w:p>
                  <w:p w:rsidR="00FF1497" w:rsidRDefault="00D15734">
                    <w:pPr>
                      <w:pStyle w:val="RuleHeader"/>
                    </w:pPr>
                    <w:r>
                      <w:t>3</w:t>
                    </w:r>
                  </w:p>
                  <w:p w:rsidR="00FF1497" w:rsidRDefault="00D15734">
                    <w:pPr>
                      <w:pStyle w:val="RuleHeader"/>
                    </w:pPr>
                    <w:r>
                      <w:t>4</w:t>
                    </w:r>
                  </w:p>
                  <w:p w:rsidR="00FF1497" w:rsidRDefault="00D15734">
                    <w:pPr>
                      <w:pStyle w:val="RuleHeader"/>
                    </w:pPr>
                    <w:r>
                      <w:t>5</w:t>
                    </w:r>
                  </w:p>
                  <w:p w:rsidR="00FF1497" w:rsidRDefault="00D15734">
                    <w:pPr>
                      <w:pStyle w:val="RuleHeader"/>
                    </w:pPr>
                    <w:r>
                      <w:t>6</w:t>
                    </w:r>
                  </w:p>
                  <w:p w:rsidR="00FF1497" w:rsidRDefault="00D15734">
                    <w:pPr>
                      <w:pStyle w:val="RuleHeader"/>
                    </w:pPr>
                    <w:r>
                      <w:t>7</w:t>
                    </w:r>
                  </w:p>
                  <w:p w:rsidR="00FF1497" w:rsidRDefault="00D15734">
                    <w:pPr>
                      <w:pStyle w:val="RuleHeader"/>
                    </w:pPr>
                    <w:r>
                      <w:t>8</w:t>
                    </w:r>
                  </w:p>
                  <w:p w:rsidR="00FF1497" w:rsidRDefault="00D15734">
                    <w:pPr>
                      <w:pStyle w:val="RuleHeader"/>
                    </w:pPr>
                    <w:r>
                      <w:t>9</w:t>
                    </w:r>
                  </w:p>
                  <w:p w:rsidR="00FF1497" w:rsidRDefault="00D15734">
                    <w:pPr>
                      <w:pStyle w:val="RuleHeader"/>
                    </w:pPr>
                    <w:r>
                      <w:t>10</w:t>
                    </w:r>
                  </w:p>
                  <w:p w:rsidR="00FF1497" w:rsidRDefault="00D15734">
                    <w:pPr>
                      <w:pStyle w:val="RuleHeader"/>
                    </w:pPr>
                    <w:r>
                      <w:t>11</w:t>
                    </w:r>
                  </w:p>
                  <w:p w:rsidR="00FF1497" w:rsidRDefault="00D15734">
                    <w:pPr>
                      <w:pStyle w:val="RuleHeader"/>
                    </w:pPr>
                    <w:r>
                      <w:t>12</w:t>
                    </w:r>
                  </w:p>
                  <w:p w:rsidR="00FF1497" w:rsidRDefault="00D15734">
                    <w:pPr>
                      <w:pStyle w:val="RuleHeader"/>
                    </w:pPr>
                    <w:r>
                      <w:t>13</w:t>
                    </w:r>
                  </w:p>
                  <w:p w:rsidR="00FF1497" w:rsidRDefault="00D15734">
                    <w:pPr>
                      <w:pStyle w:val="RuleHeader"/>
                    </w:pPr>
                    <w:r>
                      <w:t>14</w:t>
                    </w:r>
                  </w:p>
                  <w:p w:rsidR="00FF1497" w:rsidRDefault="00D15734">
                    <w:pPr>
                      <w:pStyle w:val="RuleHeader"/>
                    </w:pPr>
                    <w:r>
                      <w:t>15</w:t>
                    </w:r>
                  </w:p>
                  <w:p w:rsidR="00FF1497" w:rsidRDefault="00D15734">
                    <w:pPr>
                      <w:pStyle w:val="RuleHeader"/>
                    </w:pPr>
                    <w:r>
                      <w:t>16</w:t>
                    </w:r>
                  </w:p>
                  <w:p w:rsidR="00FF1497" w:rsidRDefault="00D15734">
                    <w:pPr>
                      <w:pStyle w:val="RuleHeader"/>
                    </w:pPr>
                    <w:r>
                      <w:t>17</w:t>
                    </w:r>
                  </w:p>
                  <w:p w:rsidR="00FF1497" w:rsidRDefault="00D15734">
                    <w:pPr>
                      <w:pStyle w:val="RuleHeader"/>
                    </w:pPr>
                    <w:r>
                      <w:t>18</w:t>
                    </w:r>
                  </w:p>
                  <w:p w:rsidR="00FF1497" w:rsidRDefault="00D15734">
                    <w:pPr>
                      <w:pStyle w:val="RuleHeader"/>
                    </w:pPr>
                    <w:r>
                      <w:t>19</w:t>
                    </w:r>
                  </w:p>
                  <w:p w:rsidR="00FF1497" w:rsidRDefault="00D15734">
                    <w:pPr>
                      <w:pStyle w:val="RuleHeader"/>
                    </w:pPr>
                    <w:r>
                      <w:t>20</w:t>
                    </w:r>
                  </w:p>
                  <w:p w:rsidR="00FF1497" w:rsidRDefault="00D15734">
                    <w:pPr>
                      <w:pStyle w:val="RuleHeader"/>
                    </w:pPr>
                    <w:r>
                      <w:t>21</w:t>
                    </w:r>
                  </w:p>
                  <w:p w:rsidR="00FF1497" w:rsidRDefault="00D15734">
                    <w:pPr>
                      <w:pStyle w:val="RuleHeader"/>
                    </w:pPr>
                    <w:r>
                      <w:t>22</w:t>
                    </w:r>
                  </w:p>
                  <w:p w:rsidR="00FF1497" w:rsidRDefault="00D15734">
                    <w:pPr>
                      <w:pStyle w:val="RuleHeader"/>
                    </w:pPr>
                    <w:r>
                      <w:t>23</w:t>
                    </w:r>
                  </w:p>
                  <w:p w:rsidR="00FF1497" w:rsidRDefault="00D15734">
                    <w:pPr>
                      <w:pStyle w:val="RuleHeader"/>
                    </w:pPr>
                    <w:r>
                      <w:t>24</w:t>
                    </w:r>
                  </w:p>
                  <w:p w:rsidR="00FF1497" w:rsidRDefault="00D15734">
                    <w:pPr>
                      <w:pStyle w:val="RuleHeader"/>
                    </w:pPr>
                    <w:r>
                      <w:t>25</w:t>
                    </w:r>
                  </w:p>
                </w:txbxContent>
              </v:textbox>
              <w10:wrap anchorx="page"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497" w:rsidRDefault="00D15734">
    <w:pPr>
      <w:tabs>
        <w:tab w:val="left" w:pos="3770"/>
      </w:tabs>
    </w:pPr>
    <w:r>
      <w:rPr>
        <w:noProof/>
      </w:rPr>
      <mc:AlternateContent>
        <mc:Choice Requires="wps">
          <w:drawing>
            <wp:anchor distT="0" distB="0" distL="114300" distR="114300" simplePos="0" relativeHeight="251657728" behindDoc="0" locked="0" layoutInCell="1" allowOverlap="1">
              <wp:simplePos x="0" y="0"/>
              <wp:positionH relativeFrom="margin">
                <wp:posOffset>-66040</wp:posOffset>
              </wp:positionH>
              <wp:positionV relativeFrom="page">
                <wp:posOffset>914400</wp:posOffset>
              </wp:positionV>
              <wp:extent cx="0" cy="8321040"/>
              <wp:effectExtent l="10160" t="9525" r="8890" b="13335"/>
              <wp:wrapNone/>
              <wp:docPr id="4"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E4A654" id="LeftBorder1" o:spid="_x0000_s1026" style="position:absolute;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5.2pt,1in" to="-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">
              <w10:wrap anchorx="margin" anchory="page"/>
            </v:line>
          </w:pict>
        </mc:Fallback>
      </mc:AlternateContent>
    </w:r>
    <w:r>
      <w:rPr>
        <w:noProof/>
      </w:rPr>
      <mc:AlternateContent>
        <mc:Choice Requires="wps">
          <w:drawing>
            <wp:anchor distT="0" distB="0" distL="114300" distR="114300" simplePos="0" relativeHeight="251662848" behindDoc="0" locked="0" layoutInCell="1" allowOverlap="1">
              <wp:simplePos x="0" y="0"/>
              <wp:positionH relativeFrom="margin">
                <wp:posOffset>-640080</wp:posOffset>
              </wp:positionH>
              <wp:positionV relativeFrom="margin">
                <wp:posOffset>0</wp:posOffset>
              </wp:positionV>
              <wp:extent cx="457200" cy="8686800"/>
              <wp:effectExtent l="0" t="0" r="1905" b="0"/>
              <wp:wrapNone/>
              <wp:docPr id="3"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1497" w:rsidRDefault="00D15734">
                          <w:pPr>
                            <w:jc w:val="right"/>
                          </w:pPr>
                          <w:r>
                            <w:t>1</w:t>
                          </w:r>
                        </w:p>
                        <w:p w:rsidR="00FF1497" w:rsidRDefault="00D15734">
                          <w:pPr>
                            <w:jc w:val="right"/>
                          </w:pPr>
                          <w:r>
                            <w:t>2</w:t>
                          </w:r>
                        </w:p>
                        <w:p w:rsidR="00FF1497" w:rsidRDefault="00D15734">
                          <w:pPr>
                            <w:jc w:val="right"/>
                          </w:pPr>
                          <w:r>
                            <w:t>3</w:t>
                          </w:r>
                        </w:p>
                        <w:p w:rsidR="00FF1497" w:rsidRDefault="00D15734">
                          <w:pPr>
                            <w:jc w:val="right"/>
                          </w:pPr>
                          <w:r>
                            <w:t>4</w:t>
                          </w:r>
                        </w:p>
                        <w:p w:rsidR="00FF1497" w:rsidRDefault="00D15734">
                          <w:pPr>
                            <w:jc w:val="right"/>
                          </w:pPr>
                          <w:r>
                            <w:t>5</w:t>
                          </w:r>
                        </w:p>
                        <w:p w:rsidR="00FF1497" w:rsidRDefault="00D15734">
                          <w:pPr>
                            <w:jc w:val="right"/>
                          </w:pPr>
                          <w:r>
                            <w:t>6</w:t>
                          </w:r>
                        </w:p>
                        <w:p w:rsidR="00FF1497" w:rsidRDefault="00D15734">
                          <w:pPr>
                            <w:jc w:val="right"/>
                          </w:pPr>
                          <w:r>
                            <w:t>7</w:t>
                          </w:r>
                        </w:p>
                        <w:p w:rsidR="00FF1497" w:rsidRDefault="00D15734">
                          <w:pPr>
                            <w:jc w:val="right"/>
                          </w:pPr>
                          <w:r>
                            <w:t>8</w:t>
                          </w:r>
                        </w:p>
                        <w:p w:rsidR="00FF1497" w:rsidRDefault="00D15734">
                          <w:pPr>
                            <w:jc w:val="right"/>
                          </w:pPr>
                          <w:r>
                            <w:t>9</w:t>
                          </w:r>
                        </w:p>
                        <w:p w:rsidR="00FF1497" w:rsidRDefault="00D15734">
                          <w:pPr>
                            <w:jc w:val="right"/>
                          </w:pPr>
                          <w:r>
                            <w:t>10</w:t>
                          </w:r>
                        </w:p>
                        <w:p w:rsidR="00FF1497" w:rsidRDefault="00D15734">
                          <w:pPr>
                            <w:jc w:val="right"/>
                          </w:pPr>
                          <w:r>
                            <w:t>11</w:t>
                          </w:r>
                        </w:p>
                        <w:p w:rsidR="00FF1497" w:rsidRDefault="00D15734">
                          <w:pPr>
                            <w:jc w:val="right"/>
                          </w:pPr>
                          <w:r>
                            <w:t>12</w:t>
                          </w:r>
                        </w:p>
                        <w:p w:rsidR="00FF1497" w:rsidRDefault="00D15734">
                          <w:pPr>
                            <w:jc w:val="right"/>
                          </w:pPr>
                          <w:r>
                            <w:t>13</w:t>
                          </w:r>
                        </w:p>
                        <w:p w:rsidR="00FF1497" w:rsidRDefault="00D15734">
                          <w:pPr>
                            <w:jc w:val="right"/>
                          </w:pPr>
                          <w:r>
                            <w:t>14</w:t>
                          </w:r>
                        </w:p>
                        <w:p w:rsidR="00FF1497" w:rsidRDefault="00D15734">
                          <w:pPr>
                            <w:jc w:val="right"/>
                          </w:pPr>
                          <w:r>
                            <w:t>15</w:t>
                          </w:r>
                        </w:p>
                        <w:p w:rsidR="00FF1497" w:rsidRDefault="00D15734">
                          <w:pPr>
                            <w:jc w:val="right"/>
                          </w:pPr>
                          <w:r>
                            <w:t>16</w:t>
                          </w:r>
                        </w:p>
                        <w:p w:rsidR="00FF1497" w:rsidRDefault="00D15734">
                          <w:pPr>
                            <w:jc w:val="right"/>
                          </w:pPr>
                          <w:r>
                            <w:t>17</w:t>
                          </w:r>
                        </w:p>
                        <w:p w:rsidR="00FF1497" w:rsidRDefault="00D15734">
                          <w:pPr>
                            <w:jc w:val="right"/>
                          </w:pPr>
                          <w:r>
                            <w:t>18</w:t>
                          </w:r>
                        </w:p>
                        <w:p w:rsidR="00FF1497" w:rsidRDefault="00D15734">
                          <w:pPr>
                            <w:jc w:val="right"/>
                          </w:pPr>
                          <w:r>
                            <w:t>19</w:t>
                          </w:r>
                        </w:p>
                        <w:p w:rsidR="00FF1497" w:rsidRDefault="00D15734">
                          <w:pPr>
                            <w:jc w:val="right"/>
                          </w:pPr>
                          <w:r>
                            <w:t>20</w:t>
                          </w:r>
                        </w:p>
                        <w:p w:rsidR="00FF1497" w:rsidRDefault="00D15734">
                          <w:pPr>
                            <w:jc w:val="right"/>
                          </w:pPr>
                          <w:r>
                            <w:t>21</w:t>
                          </w:r>
                        </w:p>
                        <w:p w:rsidR="00FF1497" w:rsidRDefault="00D15734">
                          <w:pPr>
                            <w:jc w:val="right"/>
                          </w:pPr>
                          <w:r>
                            <w:t>22</w:t>
                          </w:r>
                        </w:p>
                        <w:p w:rsidR="00FF1497" w:rsidRDefault="00D15734">
                          <w:pPr>
                            <w:jc w:val="right"/>
                          </w:pPr>
                          <w:r>
                            <w:t>23</w:t>
                          </w:r>
                        </w:p>
                        <w:p w:rsidR="00FF1497" w:rsidRDefault="00D15734">
                          <w:pPr>
                            <w:jc w:val="right"/>
                          </w:pPr>
                          <w:r>
                            <w:t>24</w:t>
                          </w:r>
                        </w:p>
                        <w:p w:rsidR="00FF1497" w:rsidRDefault="00D15734">
                          <w:pPr>
                            <w:jc w:val="right"/>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50.4pt;margin-top:0;width:36pt;height:684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" stroked="f">
              <v:textbox inset="0,0,0,0">
                <w:txbxContent>
                  <w:p w:rsidR="00FF1497" w:rsidRDefault="00D15734">
                    <w:pPr>
                      <w:jc w:val="right"/>
                    </w:pPr>
                    <w:r>
                      <w:t>1</w:t>
                    </w:r>
                  </w:p>
                  <w:p w:rsidR="00FF1497" w:rsidRDefault="00D15734">
                    <w:pPr>
                      <w:jc w:val="right"/>
                    </w:pPr>
                    <w:r>
                      <w:t>2</w:t>
                    </w:r>
                  </w:p>
                  <w:p w:rsidR="00FF1497" w:rsidRDefault="00D15734">
                    <w:pPr>
                      <w:jc w:val="right"/>
                    </w:pPr>
                    <w:r>
                      <w:t>3</w:t>
                    </w:r>
                  </w:p>
                  <w:p w:rsidR="00FF1497" w:rsidRDefault="00D15734">
                    <w:pPr>
                      <w:jc w:val="right"/>
                    </w:pPr>
                    <w:r>
                      <w:t>4</w:t>
                    </w:r>
                  </w:p>
                  <w:p w:rsidR="00FF1497" w:rsidRDefault="00D15734">
                    <w:pPr>
                      <w:jc w:val="right"/>
                    </w:pPr>
                    <w:r>
                      <w:t>5</w:t>
                    </w:r>
                  </w:p>
                  <w:p w:rsidR="00FF1497" w:rsidRDefault="00D15734">
                    <w:pPr>
                      <w:jc w:val="right"/>
                    </w:pPr>
                    <w:r>
                      <w:t>6</w:t>
                    </w:r>
                  </w:p>
                  <w:p w:rsidR="00FF1497" w:rsidRDefault="00D15734">
                    <w:pPr>
                      <w:jc w:val="right"/>
                    </w:pPr>
                    <w:r>
                      <w:t>7</w:t>
                    </w:r>
                  </w:p>
                  <w:p w:rsidR="00FF1497" w:rsidRDefault="00D15734">
                    <w:pPr>
                      <w:jc w:val="right"/>
                    </w:pPr>
                    <w:r>
                      <w:t>8</w:t>
                    </w:r>
                  </w:p>
                  <w:p w:rsidR="00FF1497" w:rsidRDefault="00D15734">
                    <w:pPr>
                      <w:jc w:val="right"/>
                    </w:pPr>
                    <w:r>
                      <w:t>9</w:t>
                    </w:r>
                  </w:p>
                  <w:p w:rsidR="00FF1497" w:rsidRDefault="00D15734">
                    <w:pPr>
                      <w:jc w:val="right"/>
                    </w:pPr>
                    <w:r>
                      <w:t>10</w:t>
                    </w:r>
                  </w:p>
                  <w:p w:rsidR="00FF1497" w:rsidRDefault="00D15734">
                    <w:pPr>
                      <w:jc w:val="right"/>
                    </w:pPr>
                    <w:r>
                      <w:t>11</w:t>
                    </w:r>
                  </w:p>
                  <w:p w:rsidR="00FF1497" w:rsidRDefault="00D15734">
                    <w:pPr>
                      <w:jc w:val="right"/>
                    </w:pPr>
                    <w:r>
                      <w:t>12</w:t>
                    </w:r>
                  </w:p>
                  <w:p w:rsidR="00FF1497" w:rsidRDefault="00D15734">
                    <w:pPr>
                      <w:jc w:val="right"/>
                    </w:pPr>
                    <w:r>
                      <w:t>13</w:t>
                    </w:r>
                  </w:p>
                  <w:p w:rsidR="00FF1497" w:rsidRDefault="00D15734">
                    <w:pPr>
                      <w:jc w:val="right"/>
                    </w:pPr>
                    <w:r>
                      <w:t>14</w:t>
                    </w:r>
                  </w:p>
                  <w:p w:rsidR="00FF1497" w:rsidRDefault="00D15734">
                    <w:pPr>
                      <w:jc w:val="right"/>
                    </w:pPr>
                    <w:r>
                      <w:t>15</w:t>
                    </w:r>
                  </w:p>
                  <w:p w:rsidR="00FF1497" w:rsidRDefault="00D15734">
                    <w:pPr>
                      <w:jc w:val="right"/>
                    </w:pPr>
                    <w:r>
                      <w:t>16</w:t>
                    </w:r>
                  </w:p>
                  <w:p w:rsidR="00FF1497" w:rsidRDefault="00D15734">
                    <w:pPr>
                      <w:jc w:val="right"/>
                    </w:pPr>
                    <w:r>
                      <w:t>17</w:t>
                    </w:r>
                  </w:p>
                  <w:p w:rsidR="00FF1497" w:rsidRDefault="00D15734">
                    <w:pPr>
                      <w:jc w:val="right"/>
                    </w:pPr>
                    <w:r>
                      <w:t>18</w:t>
                    </w:r>
                  </w:p>
                  <w:p w:rsidR="00FF1497" w:rsidRDefault="00D15734">
                    <w:pPr>
                      <w:jc w:val="right"/>
                    </w:pPr>
                    <w:r>
                      <w:t>19</w:t>
                    </w:r>
                  </w:p>
                  <w:p w:rsidR="00FF1497" w:rsidRDefault="00D15734">
                    <w:pPr>
                      <w:jc w:val="right"/>
                    </w:pPr>
                    <w:r>
                      <w:t>20</w:t>
                    </w:r>
                  </w:p>
                  <w:p w:rsidR="00FF1497" w:rsidRDefault="00D15734">
                    <w:pPr>
                      <w:jc w:val="right"/>
                    </w:pPr>
                    <w:r>
                      <w:t>21</w:t>
                    </w:r>
                  </w:p>
                  <w:p w:rsidR="00FF1497" w:rsidRDefault="00D15734">
                    <w:pPr>
                      <w:jc w:val="right"/>
                    </w:pPr>
                    <w:r>
                      <w:t>22</w:t>
                    </w:r>
                  </w:p>
                  <w:p w:rsidR="00FF1497" w:rsidRDefault="00D15734">
                    <w:pPr>
                      <w:jc w:val="right"/>
                    </w:pPr>
                    <w:r>
                      <w:t>23</w:t>
                    </w:r>
                  </w:p>
                  <w:p w:rsidR="00FF1497" w:rsidRDefault="00D15734">
                    <w:pPr>
                      <w:jc w:val="right"/>
                    </w:pPr>
                    <w:r>
                      <w:t>24</w:t>
                    </w:r>
                  </w:p>
                  <w:p w:rsidR="00FF1497" w:rsidRDefault="00D15734">
                    <w:pPr>
                      <w:jc w:val="right"/>
                    </w:pPr>
                    <w:r>
                      <w:t>25</w:t>
                    </w:r>
                  </w:p>
                </w:txbxContent>
              </v:textbox>
              <w10:wrap anchorx="margin" anchory="margin"/>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272A" w:rsidRDefault="00A7272A" w:rsidP="00CC5CE7">
    <w:pPr>
      <w:pStyle w:val="Header"/>
    </w:pPr>
    <w:r>
      <w:t>NOTICE OF STAFF RULE DEVELOPMENT WORKSHOP</w:t>
    </w:r>
  </w:p>
  <w:p w:rsidR="005734BD" w:rsidRDefault="005734BD" w:rsidP="005734BD">
    <w:pPr>
      <w:pStyle w:val="PScCenterCaps"/>
      <w:jc w:val="left"/>
      <w:rPr>
        <w:lang w:val="en-US"/>
      </w:rPr>
    </w:pPr>
    <w:r>
      <w:rPr>
        <w:lang w:val="en-US"/>
      </w:rPr>
      <w:t>UNDOCKETED</w:t>
    </w:r>
  </w:p>
  <w:p w:rsidR="00A7272A" w:rsidRDefault="00A7272A" w:rsidP="00CC5CE7">
    <w:pPr>
      <w:pStyle w:val="Header"/>
      <w:rPr>
        <w:b/>
      </w:rPr>
    </w:pPr>
    <w:r>
      <w:t xml:space="preserve">PAGE </w:t>
    </w:r>
    <w:r>
      <w:rPr>
        <w:rStyle w:val="PageNumber"/>
      </w:rPr>
      <w:fldChar w:fldCharType="begin"/>
    </w:r>
    <w:r>
      <w:rPr>
        <w:rStyle w:val="PageNumber"/>
      </w:rPr>
      <w:instrText xml:space="preserve"> PAGE </w:instrText>
    </w:r>
    <w:r>
      <w:rPr>
        <w:rStyle w:val="PageNumber"/>
      </w:rPr>
      <w:fldChar w:fldCharType="separate"/>
    </w:r>
    <w:r w:rsidR="005734BD">
      <w:rPr>
        <w:rStyle w:val="PageNumber"/>
        <w:noProof/>
      </w:rPr>
      <w:t>5</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18050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D1A89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C665B2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458162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FD0398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A98904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77CA11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08CD5F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0F62D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6022A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name w:val="AutoList6"/>
    <w:lvl w:ilvl="0">
      <w:start w:val="1"/>
      <w:numFmt w:val="decimal"/>
      <w:lvlText w:val="%1."/>
      <w:lvlJc w:val="left"/>
    </w:lvl>
    <w:lvl w:ilvl="1">
      <w:start w:val="1"/>
      <w:numFmt w:val="decimal"/>
      <w:lvlText w:val="%2."/>
      <w:lvlJc w:val="left"/>
    </w:lvl>
    <w:lvl w:ilvl="2">
      <w:start w:val="1"/>
      <w:numFmt w:val="decimal"/>
      <w:pStyle w:val="Level3"/>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595773E-B5E8-4166-A23D-CC083EF31BB2}"/>
    <w:docVar w:name="dgnword-eventsink" w:val="9717712"/>
  </w:docVars>
  <w:rsids>
    <w:rsidRoot w:val="00D50F91"/>
    <w:rsid w:val="000005F5"/>
    <w:rsid w:val="000B56B8"/>
    <w:rsid w:val="000E7426"/>
    <w:rsid w:val="001C6592"/>
    <w:rsid w:val="00240DCE"/>
    <w:rsid w:val="00261F47"/>
    <w:rsid w:val="0028226A"/>
    <w:rsid w:val="002F2D50"/>
    <w:rsid w:val="003578AE"/>
    <w:rsid w:val="003868F1"/>
    <w:rsid w:val="003A580E"/>
    <w:rsid w:val="003C5D75"/>
    <w:rsid w:val="00402C12"/>
    <w:rsid w:val="00434287"/>
    <w:rsid w:val="00474BD2"/>
    <w:rsid w:val="00487D2C"/>
    <w:rsid w:val="00491225"/>
    <w:rsid w:val="004B0EC4"/>
    <w:rsid w:val="00510A57"/>
    <w:rsid w:val="0055171A"/>
    <w:rsid w:val="00556769"/>
    <w:rsid w:val="005734BD"/>
    <w:rsid w:val="00682E0C"/>
    <w:rsid w:val="006A2C0D"/>
    <w:rsid w:val="006B03A1"/>
    <w:rsid w:val="006D4E59"/>
    <w:rsid w:val="006E162C"/>
    <w:rsid w:val="00724359"/>
    <w:rsid w:val="00751C05"/>
    <w:rsid w:val="007A70DC"/>
    <w:rsid w:val="008343EA"/>
    <w:rsid w:val="00844DA4"/>
    <w:rsid w:val="008458DA"/>
    <w:rsid w:val="008955A0"/>
    <w:rsid w:val="008C3030"/>
    <w:rsid w:val="008D079B"/>
    <w:rsid w:val="008F31CD"/>
    <w:rsid w:val="00942DC6"/>
    <w:rsid w:val="009C7707"/>
    <w:rsid w:val="00A07A62"/>
    <w:rsid w:val="00A2098A"/>
    <w:rsid w:val="00A7272A"/>
    <w:rsid w:val="00B25C10"/>
    <w:rsid w:val="00B50416"/>
    <w:rsid w:val="00BD27DC"/>
    <w:rsid w:val="00CC5CE7"/>
    <w:rsid w:val="00CE69DE"/>
    <w:rsid w:val="00D15734"/>
    <w:rsid w:val="00D43118"/>
    <w:rsid w:val="00D50F91"/>
    <w:rsid w:val="00D85557"/>
    <w:rsid w:val="00D97879"/>
    <w:rsid w:val="00E2761B"/>
    <w:rsid w:val="00EA3645"/>
    <w:rsid w:val="00F02E71"/>
    <w:rsid w:val="00F100E7"/>
    <w:rsid w:val="00F15079"/>
    <w:rsid w:val="00F526B0"/>
    <w:rsid w:val="00F66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State"/>
  <w:shapeDefaults>
    <o:shapedefaults v:ext="edit" spidmax="14337"/>
    <o:shapelayout v:ext="edit">
      <o:idmap v:ext="edit" data="1"/>
    </o:shapelayout>
  </w:shapeDefaults>
  <w:decimalSymbol w:val="."/>
  <w:listSeparator w:val=","/>
  <w14:docId w14:val="53D07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uiPriority w:val="99"/>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 w:type="paragraph" w:styleId="ListParagraph">
    <w:name w:val="List Paragraph"/>
    <w:basedOn w:val="Normal"/>
    <w:uiPriority w:val="34"/>
    <w:qFormat/>
    <w:rsid w:val="00D50F91"/>
    <w:pPr>
      <w:spacing w:after="200" w:line="276" w:lineRule="auto"/>
      <w:ind w:left="720"/>
      <w:contextualSpacing/>
    </w:pPr>
    <w:rPr>
      <w:rFonts w:eastAsia="Calibri"/>
      <w:szCs w:val="22"/>
    </w:rPr>
  </w:style>
  <w:style w:type="paragraph" w:customStyle="1" w:styleId="Rule">
    <w:name w:val="Rule"/>
    <w:link w:val="RuleChar"/>
    <w:qFormat/>
    <w:rsid w:val="00CC5CE7"/>
    <w:pPr>
      <w:widowControl w:val="0"/>
      <w:tabs>
        <w:tab w:val="left" w:pos="720"/>
      </w:tabs>
      <w:spacing w:line="536" w:lineRule="exact"/>
    </w:pPr>
    <w:rPr>
      <w:sz w:val="24"/>
      <w:szCs w:val="24"/>
    </w:rPr>
  </w:style>
  <w:style w:type="character" w:customStyle="1" w:styleId="RuleChar">
    <w:name w:val="Rule Char"/>
    <w:link w:val="Rule"/>
    <w:rsid w:val="00CC5CE7"/>
    <w:rPr>
      <w:sz w:val="24"/>
      <w:szCs w:val="24"/>
    </w:rPr>
  </w:style>
  <w:style w:type="paragraph" w:customStyle="1" w:styleId="RuleHeader">
    <w:name w:val="Rule Header"/>
    <w:basedOn w:val="Rule"/>
    <w:rsid w:val="00CC5CE7"/>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0879564">
      <w:bodyDiv w:val="1"/>
      <w:marLeft w:val="0"/>
      <w:marRight w:val="0"/>
      <w:marTop w:val="0"/>
      <w:marBottom w:val="0"/>
      <w:divBdr>
        <w:top w:val="none" w:sz="0" w:space="0" w:color="auto"/>
        <w:left w:val="none" w:sz="0" w:space="0" w:color="auto"/>
        <w:bottom w:val="none" w:sz="0" w:space="0" w:color="auto"/>
        <w:right w:val="none" w:sz="0" w:space="0" w:color="auto"/>
      </w:divBdr>
      <w:divsChild>
        <w:div w:id="1738824792">
          <w:marLeft w:val="0"/>
          <w:marRight w:val="0"/>
          <w:marTop w:val="0"/>
          <w:marBottom w:val="0"/>
          <w:divBdr>
            <w:top w:val="none" w:sz="0" w:space="0" w:color="auto"/>
            <w:left w:val="none" w:sz="0" w:space="0" w:color="auto"/>
            <w:bottom w:val="none" w:sz="0" w:space="0" w:color="auto"/>
            <w:right w:val="none" w:sz="0" w:space="0" w:color="auto"/>
          </w:divBdr>
        </w:div>
      </w:divsChild>
    </w:div>
    <w:div w:id="175099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sc.state.fl.us/" TargetMode="Externa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Notic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Notice</Template>
  <TotalTime>0</TotalTime>
  <Pages>5</Pages>
  <Words>768</Words>
  <Characters>4380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2023-07-21T17:29:00Z</dcterms:created>
  <dcterms:modified xsi:type="dcterms:W3CDTF">2023-07-21T18:17:00Z</dcterms:modified>
</cp:coreProperties>
</file>