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4012" w14:textId="77777777" w:rsidR="00CB5276" w:rsidRDefault="003C07A9" w:rsidP="003C07A9">
      <w:pPr>
        <w:pStyle w:val="OrderHeading"/>
      </w:pPr>
      <w:r>
        <w:t>BEFORE THE FLORIDA PUBLIC SERVICE COMMISSION</w:t>
      </w:r>
    </w:p>
    <w:p w14:paraId="7DCE00C0" w14:textId="77777777" w:rsidR="003C07A9" w:rsidRDefault="003C07A9" w:rsidP="003C07A9">
      <w:pPr>
        <w:pStyle w:val="OrderBody"/>
      </w:pPr>
    </w:p>
    <w:p w14:paraId="62FFBCA9" w14:textId="77777777" w:rsidR="003C07A9" w:rsidRDefault="003C07A9" w:rsidP="003C07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07A9" w:rsidRPr="00C63FCF" w14:paraId="4E78B6BC" w14:textId="77777777" w:rsidTr="00C63FCF">
        <w:trPr>
          <w:trHeight w:val="828"/>
        </w:trPr>
        <w:tc>
          <w:tcPr>
            <w:tcW w:w="4788" w:type="dxa"/>
            <w:tcBorders>
              <w:bottom w:val="single" w:sz="8" w:space="0" w:color="auto"/>
              <w:right w:val="double" w:sz="6" w:space="0" w:color="auto"/>
            </w:tcBorders>
            <w:shd w:val="clear" w:color="auto" w:fill="auto"/>
          </w:tcPr>
          <w:p w14:paraId="07F5836D" w14:textId="77777777" w:rsidR="003C07A9" w:rsidRDefault="003C07A9" w:rsidP="00C63FCF">
            <w:pPr>
              <w:pStyle w:val="OrderBody"/>
              <w:tabs>
                <w:tab w:val="center" w:pos="4320"/>
                <w:tab w:val="right" w:pos="8640"/>
              </w:tabs>
              <w:jc w:val="left"/>
            </w:pPr>
            <w:r>
              <w:t xml:space="preserve">In re: </w:t>
            </w:r>
            <w:bookmarkStart w:id="0" w:name="SSInRe"/>
            <w:bookmarkEnd w:id="0"/>
            <w:r>
              <w:t>Petition for approval of swing service rider rates for January through December 2024, by Florida Public Utilities Company.</w:t>
            </w:r>
          </w:p>
        </w:tc>
        <w:tc>
          <w:tcPr>
            <w:tcW w:w="4788" w:type="dxa"/>
            <w:tcBorders>
              <w:left w:val="double" w:sz="6" w:space="0" w:color="auto"/>
            </w:tcBorders>
            <w:shd w:val="clear" w:color="auto" w:fill="auto"/>
          </w:tcPr>
          <w:p w14:paraId="70BFB2E1" w14:textId="77777777" w:rsidR="003C07A9" w:rsidRDefault="003C07A9" w:rsidP="003C07A9">
            <w:pPr>
              <w:pStyle w:val="OrderBody"/>
            </w:pPr>
            <w:r>
              <w:t xml:space="preserve">DOCKET NO. </w:t>
            </w:r>
            <w:bookmarkStart w:id="1" w:name="SSDocketNo"/>
            <w:bookmarkEnd w:id="1"/>
            <w:r>
              <w:t>20230096-GU</w:t>
            </w:r>
          </w:p>
          <w:p w14:paraId="053E4A1E" w14:textId="5FE7BD5A" w:rsidR="003C07A9" w:rsidRDefault="003C07A9" w:rsidP="00C63FCF">
            <w:pPr>
              <w:pStyle w:val="OrderBody"/>
              <w:tabs>
                <w:tab w:val="center" w:pos="4320"/>
                <w:tab w:val="right" w:pos="8640"/>
              </w:tabs>
              <w:jc w:val="left"/>
            </w:pPr>
            <w:r>
              <w:t xml:space="preserve">ORDER NO. </w:t>
            </w:r>
            <w:bookmarkStart w:id="2" w:name="OrderNo0316"/>
            <w:r w:rsidR="0028478C">
              <w:t>PSC-2023-0316-PCO-GU</w:t>
            </w:r>
            <w:bookmarkEnd w:id="2"/>
          </w:p>
          <w:p w14:paraId="41AE156C" w14:textId="5858030E" w:rsidR="003C07A9" w:rsidRDefault="003C07A9" w:rsidP="00C63FCF">
            <w:pPr>
              <w:pStyle w:val="OrderBody"/>
              <w:tabs>
                <w:tab w:val="center" w:pos="4320"/>
                <w:tab w:val="right" w:pos="8640"/>
              </w:tabs>
              <w:jc w:val="left"/>
            </w:pPr>
            <w:r>
              <w:t xml:space="preserve">ISSUED: </w:t>
            </w:r>
            <w:r w:rsidR="0028478C">
              <w:t>October 20, 2023</w:t>
            </w:r>
          </w:p>
        </w:tc>
      </w:tr>
    </w:tbl>
    <w:p w14:paraId="080736B9" w14:textId="77777777" w:rsidR="003C07A9" w:rsidRDefault="003C07A9" w:rsidP="003C07A9"/>
    <w:p w14:paraId="17CB0451" w14:textId="77777777" w:rsidR="003C07A9" w:rsidRDefault="003C07A9" w:rsidP="003C07A9"/>
    <w:p w14:paraId="6271583D" w14:textId="77777777" w:rsidR="003C07A9" w:rsidRDefault="003C07A9" w:rsidP="00B67A43">
      <w:pPr>
        <w:ind w:firstLine="720"/>
        <w:jc w:val="both"/>
      </w:pPr>
      <w:bookmarkStart w:id="3" w:name="Commissioners"/>
      <w:bookmarkEnd w:id="3"/>
      <w:r>
        <w:t>The following Commissioners participated in the disposition of this matter:</w:t>
      </w:r>
    </w:p>
    <w:p w14:paraId="3152FA92" w14:textId="77777777" w:rsidR="003C07A9" w:rsidRDefault="003C07A9" w:rsidP="00B67A43"/>
    <w:p w14:paraId="576387C8" w14:textId="77777777" w:rsidR="003C07A9" w:rsidRDefault="003C07A9" w:rsidP="00477699">
      <w:pPr>
        <w:jc w:val="center"/>
      </w:pPr>
      <w:r>
        <w:t>ANDREW GILES FAY, Chairman</w:t>
      </w:r>
    </w:p>
    <w:p w14:paraId="205CEE35" w14:textId="77777777" w:rsidR="003C07A9" w:rsidRDefault="003C07A9" w:rsidP="00B67A43">
      <w:pPr>
        <w:jc w:val="center"/>
      </w:pPr>
      <w:r>
        <w:t>ART GRAHAM</w:t>
      </w:r>
    </w:p>
    <w:p w14:paraId="282B25F8" w14:textId="77777777" w:rsidR="003C07A9" w:rsidRDefault="003C07A9" w:rsidP="00B67A43">
      <w:pPr>
        <w:jc w:val="center"/>
      </w:pPr>
      <w:r>
        <w:t>GARY F. CLARK</w:t>
      </w:r>
    </w:p>
    <w:p w14:paraId="1A5C7636" w14:textId="77777777" w:rsidR="003C07A9" w:rsidRDefault="003C07A9" w:rsidP="00B67A43">
      <w:pPr>
        <w:jc w:val="center"/>
      </w:pPr>
      <w:r>
        <w:t>MIKE LA ROSA</w:t>
      </w:r>
    </w:p>
    <w:p w14:paraId="682FA44C" w14:textId="77777777" w:rsidR="003C07A9" w:rsidRPr="005F2751" w:rsidRDefault="003C07A9" w:rsidP="00B67A43">
      <w:pPr>
        <w:jc w:val="center"/>
      </w:pPr>
      <w:r w:rsidRPr="005F2751">
        <w:rPr>
          <w:lang w:val="en"/>
        </w:rPr>
        <w:t>GABRIELLA PASSIDOMO</w:t>
      </w:r>
    </w:p>
    <w:p w14:paraId="06BED7AC" w14:textId="77777777" w:rsidR="003C07A9" w:rsidRDefault="003C07A9" w:rsidP="00B67A43"/>
    <w:p w14:paraId="62648FB7" w14:textId="77777777" w:rsidR="00CB5276" w:rsidRDefault="00CB5276">
      <w:pPr>
        <w:pStyle w:val="OrderBody"/>
      </w:pPr>
    </w:p>
    <w:p w14:paraId="46EA3C17" w14:textId="77777777" w:rsidR="003C07A9" w:rsidRDefault="003C07A9" w:rsidP="003C07A9">
      <w:pPr>
        <w:pStyle w:val="CenterUnderline"/>
      </w:pPr>
      <w:r>
        <w:t>ORDER</w:t>
      </w:r>
      <w:r w:rsidR="00E66669">
        <w:t xml:space="preserve"> SUPENDING SWING SERVICE RIDER RATES</w:t>
      </w:r>
    </w:p>
    <w:p w14:paraId="23102BAE" w14:textId="77777777" w:rsidR="003C07A9" w:rsidRDefault="003C07A9" w:rsidP="003C07A9">
      <w:pPr>
        <w:pStyle w:val="CenterUnderline"/>
      </w:pPr>
    </w:p>
    <w:p w14:paraId="3E686636" w14:textId="77777777" w:rsidR="003C07A9" w:rsidRDefault="003C07A9" w:rsidP="003C07A9">
      <w:pPr>
        <w:pStyle w:val="CenterUnderline"/>
      </w:pPr>
    </w:p>
    <w:p w14:paraId="462601B4" w14:textId="77777777" w:rsidR="003C07A9" w:rsidRDefault="003C07A9" w:rsidP="003C07A9">
      <w:pPr>
        <w:pStyle w:val="OrderBody"/>
      </w:pPr>
      <w:r>
        <w:t>BY THE COMMISSION:</w:t>
      </w:r>
    </w:p>
    <w:p w14:paraId="3B1C394C" w14:textId="77777777" w:rsidR="003C07A9" w:rsidRDefault="003C07A9" w:rsidP="003C07A9">
      <w:pPr>
        <w:pStyle w:val="OrderBody"/>
      </w:pPr>
    </w:p>
    <w:p w14:paraId="44CEE975" w14:textId="77777777" w:rsidR="003C07A9" w:rsidRPr="00E66669" w:rsidRDefault="003C07A9" w:rsidP="003C07A9">
      <w:pPr>
        <w:keepNext/>
        <w:spacing w:after="240"/>
        <w:jc w:val="center"/>
        <w:outlineLvl w:val="0"/>
        <w:rPr>
          <w:bCs/>
          <w:kern w:val="32"/>
          <w:szCs w:val="32"/>
          <w:u w:val="single"/>
        </w:rPr>
      </w:pPr>
      <w:bookmarkStart w:id="4" w:name="OrderText"/>
      <w:bookmarkEnd w:id="4"/>
      <w:r w:rsidRPr="00E66669">
        <w:rPr>
          <w:bCs/>
          <w:kern w:val="32"/>
          <w:szCs w:val="32"/>
          <w:u w:val="single"/>
        </w:rPr>
        <w:t>Background</w:t>
      </w:r>
    </w:p>
    <w:p w14:paraId="50DF06F8" w14:textId="77777777" w:rsidR="003C07A9" w:rsidRPr="003C07A9" w:rsidRDefault="003C07A9" w:rsidP="003C07A9">
      <w:pPr>
        <w:spacing w:after="240"/>
        <w:jc w:val="both"/>
      </w:pPr>
      <w:r>
        <w:tab/>
      </w:r>
      <w:r w:rsidRPr="003C07A9">
        <w:t xml:space="preserve">On August 29, 2023, Florida Public Utilities Company (FPUC) filed a petition for approval </w:t>
      </w:r>
      <w:r w:rsidR="0047758C">
        <w:t>of revised Swing Service Rider R</w:t>
      </w:r>
      <w:r w:rsidRPr="003C07A9">
        <w:t xml:space="preserve">ates and associated tariffs for the period January 2024 through December 2024. </w:t>
      </w:r>
    </w:p>
    <w:p w14:paraId="171B2D4A" w14:textId="0B2C84E8" w:rsidR="00FC7DF2" w:rsidRDefault="003C07A9" w:rsidP="003C07A9">
      <w:pPr>
        <w:pStyle w:val="OrderBody"/>
      </w:pPr>
      <w:r>
        <w:tab/>
      </w:r>
      <w:r w:rsidR="00E66669">
        <w:t>We</w:t>
      </w:r>
      <w:r w:rsidRPr="003C07A9">
        <w:t xml:space="preserve"> first approved FPUC’s swing service rider tariff in Order No. PSC-16-0422-TRF-GU (swing </w:t>
      </w:r>
      <w:r w:rsidR="00FB7E97">
        <w:t>service order), and the initial Swing Service Rider R</w:t>
      </w:r>
      <w:r w:rsidRPr="003C07A9">
        <w:t>ates were in effect for the period March through December 2017.</w:t>
      </w:r>
      <w:r w:rsidRPr="003C07A9">
        <w:rPr>
          <w:vertAlign w:val="superscript"/>
        </w:rPr>
        <w:footnoteReference w:id="1"/>
      </w:r>
      <w:r w:rsidRPr="003C07A9">
        <w:t xml:space="preserve"> As required in the swing service order, FPUC submitted the instant petition with revised </w:t>
      </w:r>
      <w:r w:rsidR="00FB7E97">
        <w:t>2024 Swing Service Rider R</w:t>
      </w:r>
      <w:r w:rsidRPr="003C07A9">
        <w:t xml:space="preserve">ates for </w:t>
      </w:r>
      <w:r w:rsidR="00FC7DF2">
        <w:t>approval before</w:t>
      </w:r>
      <w:r w:rsidRPr="003C07A9">
        <w:t xml:space="preserve"> September 1, 2023. The January through December </w:t>
      </w:r>
      <w:r w:rsidR="00FC7DF2" w:rsidRPr="003C07A9">
        <w:t>2023</w:t>
      </w:r>
      <w:r w:rsidR="00FB7E97">
        <w:t xml:space="preserve"> Swing Service Rider R</w:t>
      </w:r>
      <w:r w:rsidRPr="003C07A9">
        <w:t>ates were approved in Order No. PSC-2022-0378-TRF-GU.</w:t>
      </w:r>
      <w:r w:rsidRPr="003C07A9">
        <w:rPr>
          <w:vertAlign w:val="superscript"/>
        </w:rPr>
        <w:footnoteReference w:id="2"/>
      </w:r>
      <w:r w:rsidRPr="003C07A9">
        <w:t xml:space="preserve"> The swing service rider is a cents per therm charge that is included in the monthly gas b</w:t>
      </w:r>
      <w:r w:rsidR="00FB7E97">
        <w:t>ill of transportation customers who purchase gas from third-party marketers</w:t>
      </w:r>
      <w:r w:rsidRPr="003C07A9">
        <w:t xml:space="preserve"> and therefore do not pay the purchased gas adjustment charge. During its evaluation of the petition, </w:t>
      </w:r>
      <w:r w:rsidR="00FC7DF2">
        <w:t>Commission</w:t>
      </w:r>
      <w:r w:rsidR="00607610">
        <w:t xml:space="preserve"> </w:t>
      </w:r>
      <w:r w:rsidRPr="003C07A9">
        <w:t xml:space="preserve">staff issued a data request to the company on September 14, 2023. This is </w:t>
      </w:r>
      <w:r w:rsidR="00FC7DF2">
        <w:t>our</w:t>
      </w:r>
      <w:r w:rsidRPr="003C07A9">
        <w:t xml:space="preserve"> </w:t>
      </w:r>
      <w:r w:rsidR="00FC7DF2">
        <w:t>order</w:t>
      </w:r>
      <w:r w:rsidRPr="003C07A9">
        <w:t xml:space="preserve"> to suspend the proposed tariffs. </w:t>
      </w:r>
    </w:p>
    <w:p w14:paraId="08A53785" w14:textId="77777777" w:rsidR="00FC7DF2" w:rsidRDefault="00FC7DF2" w:rsidP="003C07A9">
      <w:pPr>
        <w:pStyle w:val="OrderBody"/>
      </w:pPr>
      <w:r>
        <w:tab/>
      </w:r>
    </w:p>
    <w:p w14:paraId="454F8F4E" w14:textId="77777777" w:rsidR="00CB5276" w:rsidRDefault="00FB7E97" w:rsidP="003C07A9">
      <w:pPr>
        <w:pStyle w:val="OrderBody"/>
      </w:pPr>
      <w:r>
        <w:lastRenderedPageBreak/>
        <w:tab/>
      </w:r>
      <w:r w:rsidR="00FC7DF2">
        <w:t>We have</w:t>
      </w:r>
      <w:r w:rsidR="003C07A9" w:rsidRPr="003C07A9">
        <w:t xml:space="preserve"> jurisdiction over this matter pursuant to Sections 366.03, 366.04, 366.05, and 366.06, Florida Statutes (F.S.).</w:t>
      </w:r>
    </w:p>
    <w:p w14:paraId="183980B3" w14:textId="77777777" w:rsidR="003C07A9" w:rsidRDefault="003C07A9" w:rsidP="003C07A9">
      <w:pPr>
        <w:pStyle w:val="OrderBody"/>
      </w:pPr>
    </w:p>
    <w:p w14:paraId="710B12F0" w14:textId="77777777" w:rsidR="003C07A9" w:rsidRPr="0047758C" w:rsidRDefault="00FC7DF2" w:rsidP="0047758C">
      <w:pPr>
        <w:keepNext/>
        <w:spacing w:after="240"/>
        <w:jc w:val="center"/>
        <w:outlineLvl w:val="0"/>
        <w:rPr>
          <w:bCs/>
          <w:kern w:val="32"/>
          <w:szCs w:val="32"/>
          <w:u w:val="single"/>
        </w:rPr>
      </w:pPr>
      <w:bookmarkStart w:id="5" w:name="DiscussionOfIssues"/>
      <w:r w:rsidRPr="00FC7DF2">
        <w:rPr>
          <w:bCs/>
          <w:kern w:val="32"/>
          <w:szCs w:val="32"/>
          <w:u w:val="single"/>
        </w:rPr>
        <w:t>Decision</w:t>
      </w:r>
      <w:bookmarkEnd w:id="5"/>
    </w:p>
    <w:p w14:paraId="50E27F11" w14:textId="77777777" w:rsidR="0047758C" w:rsidRDefault="003C07A9" w:rsidP="0047758C">
      <w:pPr>
        <w:pStyle w:val="OrderBody"/>
      </w:pPr>
      <w:r>
        <w:tab/>
      </w:r>
      <w:r w:rsidRPr="003C07A9">
        <w:t xml:space="preserve">Pursuant to Section 366.06(3), F.S., </w:t>
      </w:r>
      <w:r w:rsidR="0047758C">
        <w:t>we</w:t>
      </w:r>
      <w:r w:rsidRPr="003C07A9">
        <w:t xml:space="preserve"> may withhold consent to the operation of all or any portion of a new rate schedule, delivering to the utility requesting such a change, a reason, or </w:t>
      </w:r>
      <w:r w:rsidR="00FB7E97">
        <w:t xml:space="preserve">a </w:t>
      </w:r>
      <w:r w:rsidRPr="003C07A9">
        <w:t xml:space="preserve">written statement of good cause for doing so within 60 days. </w:t>
      </w:r>
    </w:p>
    <w:p w14:paraId="1C318F03" w14:textId="77777777" w:rsidR="0047758C" w:rsidRPr="0047758C" w:rsidRDefault="0047758C" w:rsidP="0047758C">
      <w:pPr>
        <w:pStyle w:val="OrderBody"/>
      </w:pPr>
    </w:p>
    <w:p w14:paraId="344825C8" w14:textId="2648E559" w:rsidR="0047758C" w:rsidRPr="003C07A9" w:rsidRDefault="0047758C" w:rsidP="0047758C">
      <w:pPr>
        <w:spacing w:after="240"/>
        <w:jc w:val="both"/>
      </w:pPr>
      <w:r>
        <w:tab/>
        <w:t xml:space="preserve">Our staff requires </w:t>
      </w:r>
      <w:r w:rsidRPr="003C07A9">
        <w:t xml:space="preserve">sufficient time to review the petition and gather all pertinent information in order to present </w:t>
      </w:r>
      <w:r>
        <w:t xml:space="preserve">us </w:t>
      </w:r>
      <w:r w:rsidRPr="003C07A9">
        <w:t xml:space="preserve">with an informed recommendation on </w:t>
      </w:r>
      <w:r>
        <w:t xml:space="preserve">FPUC’s </w:t>
      </w:r>
      <w:r w:rsidRPr="003C07A9">
        <w:t>tariff proposal.</w:t>
      </w:r>
      <w:r>
        <w:t xml:space="preserve"> </w:t>
      </w:r>
      <w:r w:rsidR="00607610">
        <w:t>This</w:t>
      </w:r>
      <w:r>
        <w:t xml:space="preserve"> constitutes good cause consistent with the requirements of Section 366.06(3), F.S.</w:t>
      </w:r>
    </w:p>
    <w:p w14:paraId="4EDE2C44" w14:textId="77777777" w:rsidR="003C07A9" w:rsidRDefault="0047758C" w:rsidP="003C07A9">
      <w:pPr>
        <w:pStyle w:val="OrderBody"/>
      </w:pPr>
      <w:r>
        <w:tab/>
        <w:t xml:space="preserve">Therefore, FPUC’s proposed revised Swing Service Rider Rates and associated tariffs for the period January through December 2024 shall be suspended. </w:t>
      </w:r>
    </w:p>
    <w:p w14:paraId="3C5518E6" w14:textId="77777777" w:rsidR="003C07A9" w:rsidRDefault="003C07A9" w:rsidP="003C07A9">
      <w:pPr>
        <w:pStyle w:val="OrderBody"/>
      </w:pPr>
    </w:p>
    <w:p w14:paraId="27A9147C" w14:textId="77777777" w:rsidR="003C07A9" w:rsidRDefault="003C07A9" w:rsidP="003C07A9">
      <w:pPr>
        <w:pStyle w:val="OrderBody"/>
      </w:pPr>
      <w:r>
        <w:tab/>
        <w:t>Based on the foregoing, it is</w:t>
      </w:r>
    </w:p>
    <w:p w14:paraId="1C83A63A" w14:textId="77777777" w:rsidR="003C07A9" w:rsidRDefault="003C07A9" w:rsidP="003C07A9">
      <w:pPr>
        <w:pStyle w:val="OrderBody"/>
      </w:pPr>
    </w:p>
    <w:p w14:paraId="018CB5FF" w14:textId="77777777" w:rsidR="003C07A9" w:rsidRDefault="003C07A9" w:rsidP="003C07A9">
      <w:pPr>
        <w:pStyle w:val="OrderBody"/>
      </w:pPr>
      <w:r>
        <w:tab/>
        <w:t>ORDERED by the Florida Public Service Commission that</w:t>
      </w:r>
      <w:r w:rsidR="0047758C" w:rsidRPr="003C07A9">
        <w:rPr>
          <w:rFonts w:ascii="TimesNewRomanPSMT" w:hAnsi="TimesNewRomanPSMT" w:cs="TimesNewRomanPSMT"/>
        </w:rPr>
        <w:t xml:space="preserve"> FPUC’s propos</w:t>
      </w:r>
      <w:r w:rsidR="00FB7E97">
        <w:rPr>
          <w:rFonts w:ascii="TimesNewRomanPSMT" w:hAnsi="TimesNewRomanPSMT" w:cs="TimesNewRomanPSMT"/>
        </w:rPr>
        <w:t>ed revised Swing Service Rider R</w:t>
      </w:r>
      <w:r w:rsidR="0047758C" w:rsidRPr="003C07A9">
        <w:rPr>
          <w:rFonts w:ascii="TimesNewRomanPSMT" w:hAnsi="TimesNewRomanPSMT" w:cs="TimesNewRomanPSMT"/>
        </w:rPr>
        <w:t xml:space="preserve">ates and associated tariffs for the period January through December 2024 </w:t>
      </w:r>
      <w:r w:rsidR="00607610">
        <w:rPr>
          <w:rFonts w:ascii="TimesNewRomanPSMT" w:hAnsi="TimesNewRomanPSMT" w:cs="TimesNewRomanPSMT"/>
        </w:rPr>
        <w:t xml:space="preserve">shall </w:t>
      </w:r>
      <w:r w:rsidR="0047758C" w:rsidRPr="003C07A9">
        <w:rPr>
          <w:rFonts w:ascii="TimesNewRomanPSMT" w:hAnsi="TimesNewRomanPSMT" w:cs="TimesNewRomanPSMT"/>
        </w:rPr>
        <w:t>be suspended</w:t>
      </w:r>
    </w:p>
    <w:p w14:paraId="0E2EB096" w14:textId="77777777" w:rsidR="003C07A9" w:rsidRDefault="003C07A9" w:rsidP="003C07A9">
      <w:pPr>
        <w:pStyle w:val="OrderBody"/>
      </w:pPr>
    </w:p>
    <w:p w14:paraId="30391FC5" w14:textId="77777777" w:rsidR="003C07A9" w:rsidRDefault="003C07A9" w:rsidP="0047758C">
      <w:r>
        <w:tab/>
        <w:t xml:space="preserve">ORDERED that </w:t>
      </w:r>
      <w:r w:rsidR="0047758C">
        <w:t xml:space="preserve">this docket shall remain open pending our decision on FPUC’s proposed revised Swing Service Rates and associated tariffs. </w:t>
      </w:r>
    </w:p>
    <w:p w14:paraId="1A848D2A" w14:textId="77777777" w:rsidR="003C07A9" w:rsidRDefault="003C07A9" w:rsidP="003C07A9"/>
    <w:p w14:paraId="6A28561D" w14:textId="77777777" w:rsidR="003C07A9" w:rsidRDefault="003C07A9" w:rsidP="003C07A9"/>
    <w:p w14:paraId="4E5AD61C" w14:textId="74068940" w:rsidR="003C07A9" w:rsidRDefault="003C07A9" w:rsidP="003C07A9">
      <w:pPr>
        <w:keepNext/>
        <w:keepLines/>
        <w:jc w:val="both"/>
      </w:pPr>
      <w:r>
        <w:lastRenderedPageBreak/>
        <w:tab/>
        <w:t xml:space="preserve">By ORDER of the Florida Public Service Commission this </w:t>
      </w:r>
      <w:bookmarkStart w:id="6" w:name="replaceDate"/>
      <w:bookmarkEnd w:id="6"/>
      <w:r w:rsidR="0028478C">
        <w:rPr>
          <w:u w:val="single"/>
        </w:rPr>
        <w:t>20th</w:t>
      </w:r>
      <w:r w:rsidR="0028478C">
        <w:t xml:space="preserve"> day of </w:t>
      </w:r>
      <w:r w:rsidR="0028478C">
        <w:rPr>
          <w:u w:val="single"/>
        </w:rPr>
        <w:t>October</w:t>
      </w:r>
      <w:r w:rsidR="0028478C">
        <w:t xml:space="preserve">, </w:t>
      </w:r>
      <w:r w:rsidR="0028478C">
        <w:rPr>
          <w:u w:val="single"/>
        </w:rPr>
        <w:t>2023</w:t>
      </w:r>
      <w:r w:rsidR="0028478C">
        <w:t>.</w:t>
      </w:r>
    </w:p>
    <w:p w14:paraId="39CC4BE5" w14:textId="77777777" w:rsidR="0028478C" w:rsidRPr="0028478C" w:rsidRDefault="0028478C" w:rsidP="003C07A9">
      <w:pPr>
        <w:keepNext/>
        <w:keepLines/>
        <w:jc w:val="both"/>
      </w:pPr>
    </w:p>
    <w:p w14:paraId="0DD4CC90" w14:textId="77777777" w:rsidR="003C07A9" w:rsidRDefault="003C07A9" w:rsidP="003C07A9">
      <w:pPr>
        <w:keepNext/>
        <w:keepLines/>
        <w:jc w:val="both"/>
      </w:pPr>
    </w:p>
    <w:p w14:paraId="37B8625E" w14:textId="77777777" w:rsidR="003C07A9" w:rsidRDefault="003C07A9" w:rsidP="003C07A9">
      <w:pPr>
        <w:keepNext/>
        <w:keepLines/>
        <w:jc w:val="both"/>
      </w:pPr>
    </w:p>
    <w:p w14:paraId="37A27083" w14:textId="77777777" w:rsidR="003C07A9" w:rsidRDefault="003C07A9" w:rsidP="003C07A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C07A9" w14:paraId="1E5410AE" w14:textId="77777777" w:rsidTr="003C07A9">
        <w:tc>
          <w:tcPr>
            <w:tcW w:w="720" w:type="dxa"/>
            <w:shd w:val="clear" w:color="auto" w:fill="auto"/>
          </w:tcPr>
          <w:p w14:paraId="6DC32C8D" w14:textId="77777777" w:rsidR="003C07A9" w:rsidRDefault="003C07A9" w:rsidP="003C07A9">
            <w:pPr>
              <w:keepNext/>
              <w:keepLines/>
              <w:jc w:val="both"/>
            </w:pPr>
            <w:bookmarkStart w:id="7" w:name="bkmrkSignature" w:colFirst="0" w:colLast="0"/>
          </w:p>
        </w:tc>
        <w:tc>
          <w:tcPr>
            <w:tcW w:w="4320" w:type="dxa"/>
            <w:tcBorders>
              <w:bottom w:val="single" w:sz="4" w:space="0" w:color="auto"/>
            </w:tcBorders>
            <w:shd w:val="clear" w:color="auto" w:fill="auto"/>
          </w:tcPr>
          <w:p w14:paraId="73910AB1" w14:textId="13F766DD" w:rsidR="003C07A9" w:rsidRDefault="00716FDB" w:rsidP="003C07A9">
            <w:pPr>
              <w:keepNext/>
              <w:keepLines/>
              <w:jc w:val="both"/>
            </w:pPr>
            <w:r>
              <w:t>/s/ Adam J. Teitzman</w:t>
            </w:r>
            <w:bookmarkStart w:id="8" w:name="_GoBack"/>
            <w:bookmarkEnd w:id="8"/>
          </w:p>
        </w:tc>
      </w:tr>
      <w:bookmarkEnd w:id="7"/>
      <w:tr w:rsidR="003C07A9" w14:paraId="6F760FE0" w14:textId="77777777" w:rsidTr="003C07A9">
        <w:tc>
          <w:tcPr>
            <w:tcW w:w="720" w:type="dxa"/>
            <w:shd w:val="clear" w:color="auto" w:fill="auto"/>
          </w:tcPr>
          <w:p w14:paraId="1A1097BD" w14:textId="77777777" w:rsidR="003C07A9" w:rsidRDefault="003C07A9" w:rsidP="003C07A9">
            <w:pPr>
              <w:keepNext/>
              <w:keepLines/>
              <w:jc w:val="both"/>
            </w:pPr>
          </w:p>
        </w:tc>
        <w:tc>
          <w:tcPr>
            <w:tcW w:w="4320" w:type="dxa"/>
            <w:tcBorders>
              <w:top w:val="single" w:sz="4" w:space="0" w:color="auto"/>
            </w:tcBorders>
            <w:shd w:val="clear" w:color="auto" w:fill="auto"/>
          </w:tcPr>
          <w:p w14:paraId="0999EDCD" w14:textId="77777777" w:rsidR="003C07A9" w:rsidRDefault="003C07A9" w:rsidP="003C07A9">
            <w:pPr>
              <w:keepNext/>
              <w:keepLines/>
              <w:jc w:val="both"/>
            </w:pPr>
            <w:r>
              <w:t>ADAM J. TEITZMAN</w:t>
            </w:r>
          </w:p>
          <w:p w14:paraId="71449787" w14:textId="77777777" w:rsidR="003C07A9" w:rsidRDefault="003C07A9" w:rsidP="003C07A9">
            <w:pPr>
              <w:keepNext/>
              <w:keepLines/>
              <w:jc w:val="both"/>
            </w:pPr>
            <w:r>
              <w:t>Commission Clerk</w:t>
            </w:r>
          </w:p>
        </w:tc>
      </w:tr>
    </w:tbl>
    <w:p w14:paraId="1F4BEBB4" w14:textId="77777777" w:rsidR="003C07A9" w:rsidRDefault="003C07A9" w:rsidP="003C07A9">
      <w:pPr>
        <w:pStyle w:val="OrderSigInfo"/>
        <w:keepNext/>
        <w:keepLines/>
      </w:pPr>
      <w:r>
        <w:t>Florida Public Service Commission</w:t>
      </w:r>
    </w:p>
    <w:p w14:paraId="3E9E1E73" w14:textId="77777777" w:rsidR="003C07A9" w:rsidRDefault="003C07A9" w:rsidP="003C07A9">
      <w:pPr>
        <w:pStyle w:val="OrderSigInfo"/>
        <w:keepNext/>
        <w:keepLines/>
      </w:pPr>
      <w:r>
        <w:t>2540 Shumard Oak Boulevard</w:t>
      </w:r>
    </w:p>
    <w:p w14:paraId="5302F53F" w14:textId="77777777" w:rsidR="003C07A9" w:rsidRDefault="003C07A9" w:rsidP="003C07A9">
      <w:pPr>
        <w:pStyle w:val="OrderSigInfo"/>
        <w:keepNext/>
        <w:keepLines/>
      </w:pPr>
      <w:r>
        <w:t>Tallahassee, Florida 32399</w:t>
      </w:r>
    </w:p>
    <w:p w14:paraId="33875910" w14:textId="77777777" w:rsidR="003C07A9" w:rsidRDefault="003C07A9" w:rsidP="003C07A9">
      <w:pPr>
        <w:pStyle w:val="OrderSigInfo"/>
        <w:keepNext/>
        <w:keepLines/>
      </w:pPr>
      <w:r>
        <w:t>(850) 413</w:t>
      </w:r>
      <w:r>
        <w:noBreakHyphen/>
        <w:t>6770</w:t>
      </w:r>
    </w:p>
    <w:p w14:paraId="6A709938" w14:textId="77777777" w:rsidR="003C07A9" w:rsidRDefault="003C07A9" w:rsidP="003C07A9">
      <w:pPr>
        <w:pStyle w:val="OrderSigInfo"/>
        <w:keepNext/>
        <w:keepLines/>
      </w:pPr>
      <w:r>
        <w:t>www.floridapsc.com</w:t>
      </w:r>
    </w:p>
    <w:p w14:paraId="7CB2F473" w14:textId="77777777" w:rsidR="003C07A9" w:rsidRDefault="003C07A9" w:rsidP="003C07A9">
      <w:pPr>
        <w:pStyle w:val="OrderSigInfo"/>
        <w:keepNext/>
        <w:keepLines/>
      </w:pPr>
    </w:p>
    <w:p w14:paraId="7858CA53" w14:textId="77777777" w:rsidR="003C07A9" w:rsidRDefault="003C07A9" w:rsidP="003C07A9">
      <w:pPr>
        <w:pStyle w:val="OrderSigInfo"/>
        <w:keepNext/>
        <w:keepLines/>
      </w:pPr>
      <w:r>
        <w:t>Copies furnished:  A copy of this document is provided to the parties of record at the time of issuance and, if applicable, interested persons.</w:t>
      </w:r>
    </w:p>
    <w:p w14:paraId="0156B762" w14:textId="77777777" w:rsidR="003C07A9" w:rsidRDefault="003C07A9" w:rsidP="003C07A9">
      <w:pPr>
        <w:pStyle w:val="OrderBody"/>
        <w:keepNext/>
        <w:keepLines/>
      </w:pPr>
    </w:p>
    <w:p w14:paraId="76C5ED5C" w14:textId="77777777" w:rsidR="003C07A9" w:rsidRDefault="003C07A9" w:rsidP="003C07A9">
      <w:pPr>
        <w:keepNext/>
        <w:keepLines/>
        <w:jc w:val="both"/>
      </w:pPr>
    </w:p>
    <w:p w14:paraId="222FDC8F" w14:textId="77777777" w:rsidR="003C07A9" w:rsidRDefault="003C07A9" w:rsidP="003C07A9">
      <w:pPr>
        <w:keepNext/>
        <w:keepLines/>
        <w:jc w:val="both"/>
      </w:pPr>
      <w:r>
        <w:t>AAW</w:t>
      </w:r>
    </w:p>
    <w:p w14:paraId="212D1BD0" w14:textId="77777777" w:rsidR="003C07A9" w:rsidRDefault="003C07A9" w:rsidP="003C07A9">
      <w:pPr>
        <w:jc w:val="both"/>
      </w:pPr>
    </w:p>
    <w:p w14:paraId="5A90C770" w14:textId="77777777" w:rsidR="003C07A9" w:rsidRDefault="003C07A9" w:rsidP="003C07A9">
      <w:pPr>
        <w:jc w:val="both"/>
      </w:pPr>
    </w:p>
    <w:p w14:paraId="7F3FFB76" w14:textId="77777777" w:rsidR="003C07A9" w:rsidRDefault="003C07A9" w:rsidP="003C07A9">
      <w:pPr>
        <w:pStyle w:val="CenterUnderline"/>
      </w:pPr>
      <w:r>
        <w:t>NOTICE OF FURTHER PROCEEDINGS OR JUDICIAL REVIEW</w:t>
      </w:r>
    </w:p>
    <w:p w14:paraId="549ECDA9" w14:textId="77777777" w:rsidR="003C07A9" w:rsidRDefault="003C07A9" w:rsidP="003C07A9">
      <w:pPr>
        <w:pStyle w:val="CenterUnderline"/>
      </w:pPr>
    </w:p>
    <w:p w14:paraId="6B44A688" w14:textId="77777777" w:rsidR="003C07A9" w:rsidRDefault="003C07A9" w:rsidP="003C07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47758C">
        <w:t>res and time limits that apply.</w:t>
      </w:r>
      <w:r>
        <w:t xml:space="preserve"> This notice should not be construed to mean all requests for an administrative hearing or judicial review will be granted or result in the relief sought.</w:t>
      </w:r>
    </w:p>
    <w:p w14:paraId="43B59CF4" w14:textId="77777777" w:rsidR="003C07A9" w:rsidRDefault="003C07A9" w:rsidP="003C07A9">
      <w:pPr>
        <w:pStyle w:val="OrderBody"/>
      </w:pPr>
    </w:p>
    <w:p w14:paraId="295305B3" w14:textId="77777777" w:rsidR="003C07A9" w:rsidRDefault="003C07A9" w:rsidP="003C07A9">
      <w:pPr>
        <w:pStyle w:val="OrderBody"/>
      </w:pPr>
      <w:r>
        <w:tab/>
        <w:t>Mediation may be available on a case-by-case basis.  If mediation is conducted, it does not affect a substantially interested person's right to a hearing.</w:t>
      </w:r>
    </w:p>
    <w:p w14:paraId="710E5B52" w14:textId="77777777" w:rsidR="003C07A9" w:rsidRDefault="003C07A9" w:rsidP="003C07A9">
      <w:pPr>
        <w:pStyle w:val="OrderBody"/>
      </w:pPr>
    </w:p>
    <w:p w14:paraId="4ED25AF0" w14:textId="77777777" w:rsidR="003C07A9" w:rsidRDefault="003C07A9" w:rsidP="003C07A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6F796A8" w14:textId="77777777" w:rsidR="003C07A9" w:rsidRDefault="003C07A9" w:rsidP="003C07A9">
      <w:pPr>
        <w:pStyle w:val="OrderBody"/>
      </w:pPr>
    </w:p>
    <w:sectPr w:rsidR="003C07A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3DB1" w14:textId="77777777" w:rsidR="003C07A9" w:rsidRDefault="003C07A9">
      <w:r>
        <w:separator/>
      </w:r>
    </w:p>
  </w:endnote>
  <w:endnote w:type="continuationSeparator" w:id="0">
    <w:p w14:paraId="0126CAF5" w14:textId="77777777" w:rsidR="003C07A9" w:rsidRDefault="003C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7750" w14:textId="77777777" w:rsidR="00FA6EFD" w:rsidRDefault="00FA6EFD">
    <w:pPr>
      <w:pStyle w:val="Footer"/>
    </w:pPr>
  </w:p>
  <w:p w14:paraId="557C1E6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2C67" w14:textId="77777777" w:rsidR="003C07A9" w:rsidRDefault="003C07A9">
      <w:r>
        <w:separator/>
      </w:r>
    </w:p>
  </w:footnote>
  <w:footnote w:type="continuationSeparator" w:id="0">
    <w:p w14:paraId="6BC442DC" w14:textId="77777777" w:rsidR="003C07A9" w:rsidRDefault="003C07A9">
      <w:r>
        <w:continuationSeparator/>
      </w:r>
    </w:p>
  </w:footnote>
  <w:footnote w:id="1">
    <w:p w14:paraId="2BC35EFA" w14:textId="77777777" w:rsidR="003C07A9" w:rsidRPr="006E0C0F" w:rsidRDefault="003C07A9" w:rsidP="003C07A9">
      <w:pPr>
        <w:pStyle w:val="FootnoteText"/>
      </w:pPr>
      <w:r>
        <w:rPr>
          <w:rStyle w:val="FootnoteReference"/>
        </w:rPr>
        <w:footnoteRef/>
      </w:r>
      <w:r>
        <w:t xml:space="preserve"> Order No. PSC-16-0422-TRF-GU, issued October 3, 2016, in Docket No. 160085-GU, </w:t>
      </w:r>
      <w:r>
        <w:rPr>
          <w:i/>
        </w:rPr>
        <w:t>In re: Joint petition for approval of swing service rider, by Florida Public Utilities Company, Florida Public Utilities Company-Indiantown Division, Florida Public Utilities Company-Fort Meade, and Florida Division of Chesapeake Utilities Corporation</w:t>
      </w:r>
      <w:r>
        <w:t xml:space="preserve">. </w:t>
      </w:r>
    </w:p>
  </w:footnote>
  <w:footnote w:id="2">
    <w:p w14:paraId="011F5BEA" w14:textId="77777777" w:rsidR="003C07A9" w:rsidRPr="004B2A51" w:rsidRDefault="003C07A9" w:rsidP="003C07A9">
      <w:pPr>
        <w:pStyle w:val="FootnoteText"/>
        <w:rPr>
          <w:i/>
        </w:rPr>
      </w:pPr>
      <w:r>
        <w:rPr>
          <w:rStyle w:val="FootnoteReference"/>
        </w:rPr>
        <w:footnoteRef/>
      </w:r>
      <w:r>
        <w:t xml:space="preserve"> Order No. </w:t>
      </w:r>
      <w:r w:rsidRPr="00986671">
        <w:t>PSC-2022-0378-TRF-GU</w:t>
      </w:r>
      <w:r>
        <w:t xml:space="preserve">, issued November 7, 2022, Docket No. </w:t>
      </w:r>
      <w:r w:rsidRPr="006E0C0F">
        <w:t>20220154-GU</w:t>
      </w:r>
      <w:r>
        <w:t xml:space="preserve">, </w:t>
      </w:r>
      <w:r>
        <w:rPr>
          <w:i/>
        </w:rPr>
        <w:t xml:space="preserve">In re: </w:t>
      </w:r>
      <w:r w:rsidRPr="004B2A51">
        <w:rPr>
          <w:i/>
        </w:rPr>
        <w:t>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r w:rsidRPr="004B2A5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AF4C" w14:textId="7E83CAFD" w:rsidR="00FA6EFD" w:rsidRDefault="00FA6EFD">
    <w:pPr>
      <w:pStyle w:val="OrderHeader"/>
    </w:pPr>
    <w:r>
      <w:t xml:space="preserve">ORDER NO. </w:t>
    </w:r>
    <w:r w:rsidR="00716FDB">
      <w:fldChar w:fldCharType="begin"/>
    </w:r>
    <w:r w:rsidR="00716FDB">
      <w:instrText xml:space="preserve"> REF OrderNo0316 </w:instrText>
    </w:r>
    <w:r w:rsidR="00716FDB">
      <w:fldChar w:fldCharType="separate"/>
    </w:r>
    <w:r w:rsidR="0028478C">
      <w:t>PSC-2023-0316-PCO-GU</w:t>
    </w:r>
    <w:r w:rsidR="00716FDB">
      <w:fldChar w:fldCharType="end"/>
    </w:r>
  </w:p>
  <w:p w14:paraId="575CBADE" w14:textId="77777777" w:rsidR="00FA6EFD" w:rsidRDefault="003C07A9">
    <w:pPr>
      <w:pStyle w:val="OrderHeader"/>
    </w:pPr>
    <w:bookmarkStart w:id="9" w:name="HeaderDocketNo"/>
    <w:bookmarkEnd w:id="9"/>
    <w:r>
      <w:t>DOCKET NO. 20230096-GU</w:t>
    </w:r>
  </w:p>
  <w:p w14:paraId="1B79C2B3" w14:textId="46A0636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6FDB">
      <w:rPr>
        <w:rStyle w:val="PageNumber"/>
        <w:noProof/>
      </w:rPr>
      <w:t>3</w:t>
    </w:r>
    <w:r>
      <w:rPr>
        <w:rStyle w:val="PageNumber"/>
      </w:rPr>
      <w:fldChar w:fldCharType="end"/>
    </w:r>
  </w:p>
  <w:p w14:paraId="292EFDA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6-GU"/>
  </w:docVars>
  <w:rsids>
    <w:rsidRoot w:val="003C07A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478C"/>
    <w:rsid w:val="00293DC9"/>
    <w:rsid w:val="00297C37"/>
    <w:rsid w:val="002A11AC"/>
    <w:rsid w:val="002A6F30"/>
    <w:rsid w:val="002B3111"/>
    <w:rsid w:val="002C118E"/>
    <w:rsid w:val="002C2096"/>
    <w:rsid w:val="002C7908"/>
    <w:rsid w:val="002D391B"/>
    <w:rsid w:val="002D4B1F"/>
    <w:rsid w:val="002D7D15"/>
    <w:rsid w:val="002E1B2E"/>
    <w:rsid w:val="002E27EB"/>
    <w:rsid w:val="002E3571"/>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07A9"/>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58C"/>
    <w:rsid w:val="00477699"/>
    <w:rsid w:val="004A25CD"/>
    <w:rsid w:val="004A26CC"/>
    <w:rsid w:val="004A3460"/>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2ED"/>
    <w:rsid w:val="00514B1F"/>
    <w:rsid w:val="00523C5C"/>
    <w:rsid w:val="00524884"/>
    <w:rsid w:val="00525E93"/>
    <w:rsid w:val="0052671D"/>
    <w:rsid w:val="005300C0"/>
    <w:rsid w:val="00533EF6"/>
    <w:rsid w:val="00540E6B"/>
    <w:rsid w:val="0054109E"/>
    <w:rsid w:val="0055595D"/>
    <w:rsid w:val="00556A10"/>
    <w:rsid w:val="00557F50"/>
    <w:rsid w:val="005664AF"/>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E75DF"/>
    <w:rsid w:val="005F2751"/>
    <w:rsid w:val="005F3354"/>
    <w:rsid w:val="005F4AD6"/>
    <w:rsid w:val="0060005E"/>
    <w:rsid w:val="0060095B"/>
    <w:rsid w:val="00601266"/>
    <w:rsid w:val="00607610"/>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FDB"/>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4E4F"/>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484"/>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66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462"/>
    <w:rsid w:val="00FB3791"/>
    <w:rsid w:val="00FB6780"/>
    <w:rsid w:val="00FB74EA"/>
    <w:rsid w:val="00FB7E97"/>
    <w:rsid w:val="00FC7DF2"/>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5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B7E97"/>
    <w:rPr>
      <w:sz w:val="16"/>
      <w:szCs w:val="16"/>
    </w:rPr>
  </w:style>
  <w:style w:type="paragraph" w:styleId="CommentText">
    <w:name w:val="annotation text"/>
    <w:basedOn w:val="Normal"/>
    <w:link w:val="CommentTextChar"/>
    <w:semiHidden/>
    <w:unhideWhenUsed/>
    <w:rsid w:val="00FB7E97"/>
    <w:rPr>
      <w:sz w:val="20"/>
      <w:szCs w:val="20"/>
    </w:rPr>
  </w:style>
  <w:style w:type="character" w:customStyle="1" w:styleId="CommentTextChar">
    <w:name w:val="Comment Text Char"/>
    <w:basedOn w:val="DefaultParagraphFont"/>
    <w:link w:val="CommentText"/>
    <w:semiHidden/>
    <w:rsid w:val="00FB7E97"/>
  </w:style>
  <w:style w:type="paragraph" w:styleId="CommentSubject">
    <w:name w:val="annotation subject"/>
    <w:basedOn w:val="CommentText"/>
    <w:next w:val="CommentText"/>
    <w:link w:val="CommentSubjectChar"/>
    <w:semiHidden/>
    <w:unhideWhenUsed/>
    <w:rsid w:val="00FB7E97"/>
    <w:rPr>
      <w:b/>
      <w:bCs/>
    </w:rPr>
  </w:style>
  <w:style w:type="character" w:customStyle="1" w:styleId="CommentSubjectChar">
    <w:name w:val="Comment Subject Char"/>
    <w:basedOn w:val="CommentTextChar"/>
    <w:link w:val="CommentSubject"/>
    <w:semiHidden/>
    <w:rsid w:val="00FB7E97"/>
    <w:rPr>
      <w:b/>
      <w:bCs/>
    </w:rPr>
  </w:style>
  <w:style w:type="paragraph" w:styleId="BalloonText">
    <w:name w:val="Balloon Text"/>
    <w:basedOn w:val="Normal"/>
    <w:link w:val="BalloonTextChar"/>
    <w:semiHidden/>
    <w:unhideWhenUsed/>
    <w:rsid w:val="00FB7E97"/>
    <w:rPr>
      <w:rFonts w:ascii="Segoe UI" w:hAnsi="Segoe UI" w:cs="Segoe UI"/>
      <w:sz w:val="18"/>
      <w:szCs w:val="18"/>
    </w:rPr>
  </w:style>
  <w:style w:type="character" w:customStyle="1" w:styleId="BalloonTextChar">
    <w:name w:val="Balloon Text Char"/>
    <w:basedOn w:val="DefaultParagraphFont"/>
    <w:link w:val="BalloonText"/>
    <w:semiHidden/>
    <w:rsid w:val="00FB7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2023-10-20T13:37:00Z</dcterms:created>
  <dcterms:modified xsi:type="dcterms:W3CDTF">2023-10-20T16:21:00Z</dcterms:modified>
</cp:coreProperties>
</file>