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2442" w:rsidP="00A62442">
      <w:pPr>
        <w:pStyle w:val="OrderHeading"/>
      </w:pPr>
      <w:r>
        <w:t>BEFORE THE FLORIDA PUBLIC SERVICE COMMISSION</w:t>
      </w:r>
    </w:p>
    <w:p w:rsidR="00A62442" w:rsidRDefault="00A62442" w:rsidP="00A62442">
      <w:pPr>
        <w:pStyle w:val="OrderBody"/>
      </w:pPr>
    </w:p>
    <w:p w:rsidR="00A62442" w:rsidRDefault="00A62442" w:rsidP="00A624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2442" w:rsidRPr="00C63FCF" w:rsidTr="00C63FCF">
        <w:trPr>
          <w:trHeight w:val="828"/>
        </w:trPr>
        <w:tc>
          <w:tcPr>
            <w:tcW w:w="4788" w:type="dxa"/>
            <w:tcBorders>
              <w:bottom w:val="single" w:sz="8" w:space="0" w:color="auto"/>
              <w:right w:val="double" w:sz="6" w:space="0" w:color="auto"/>
            </w:tcBorders>
            <w:shd w:val="clear" w:color="auto" w:fill="auto"/>
          </w:tcPr>
          <w:p w:rsidR="00A62442" w:rsidRDefault="00A62442" w:rsidP="00C63FCF">
            <w:pPr>
              <w:pStyle w:val="OrderBody"/>
              <w:tabs>
                <w:tab w:val="center" w:pos="4320"/>
                <w:tab w:val="right" w:pos="8640"/>
              </w:tabs>
              <w:jc w:val="left"/>
            </w:pPr>
            <w:r>
              <w:t xml:space="preserve">In re: </w:t>
            </w:r>
            <w:bookmarkStart w:id="0" w:name="SSInRe"/>
            <w:bookmarkEnd w:id="0"/>
            <w:r>
              <w:t>Compliance investigation of PATS Certificate No. 8872, issued to Florida Payphone Operations, Inc., for apparent first-time violation of Rule 25-4.0161, F.A.C., Regulatory Assessment Fees; Telecommunications Companies.</w:t>
            </w:r>
          </w:p>
        </w:tc>
        <w:tc>
          <w:tcPr>
            <w:tcW w:w="4788" w:type="dxa"/>
            <w:tcBorders>
              <w:left w:val="double" w:sz="6" w:space="0" w:color="auto"/>
            </w:tcBorders>
            <w:shd w:val="clear" w:color="auto" w:fill="auto"/>
          </w:tcPr>
          <w:p w:rsidR="00A62442" w:rsidRDefault="00A62442" w:rsidP="00A62442">
            <w:pPr>
              <w:pStyle w:val="OrderBody"/>
            </w:pPr>
            <w:r>
              <w:t xml:space="preserve">DOCKET NO. </w:t>
            </w:r>
            <w:bookmarkStart w:id="1" w:name="SSDocketNo"/>
            <w:bookmarkEnd w:id="1"/>
            <w:r>
              <w:t>20230058-TC</w:t>
            </w:r>
          </w:p>
          <w:p w:rsidR="00A62442" w:rsidRDefault="00A62442" w:rsidP="00C63FCF">
            <w:pPr>
              <w:pStyle w:val="OrderBody"/>
              <w:tabs>
                <w:tab w:val="center" w:pos="4320"/>
                <w:tab w:val="right" w:pos="8640"/>
              </w:tabs>
              <w:jc w:val="left"/>
            </w:pPr>
            <w:r>
              <w:t xml:space="preserve">ORDER NO. </w:t>
            </w:r>
            <w:bookmarkStart w:id="2" w:name="OrderNo0148"/>
            <w:r w:rsidR="003007B7">
              <w:t>PSC-2023-0148-PAA-TC</w:t>
            </w:r>
            <w:bookmarkEnd w:id="2"/>
          </w:p>
          <w:p w:rsidR="00A62442" w:rsidRDefault="00A62442" w:rsidP="00C63FCF">
            <w:pPr>
              <w:pStyle w:val="OrderBody"/>
              <w:tabs>
                <w:tab w:val="center" w:pos="4320"/>
                <w:tab w:val="right" w:pos="8640"/>
              </w:tabs>
              <w:jc w:val="left"/>
            </w:pPr>
            <w:r>
              <w:t xml:space="preserve">ISSUED: </w:t>
            </w:r>
            <w:r w:rsidR="003007B7">
              <w:t>April 28, 2023</w:t>
            </w:r>
          </w:p>
        </w:tc>
      </w:tr>
    </w:tbl>
    <w:p w:rsidR="00A62442" w:rsidRDefault="00A62442" w:rsidP="00A62442"/>
    <w:p w:rsidR="00A62442" w:rsidRDefault="00A62442" w:rsidP="00A62442"/>
    <w:p w:rsidR="00A62442" w:rsidRDefault="00A62442" w:rsidP="00B67A43">
      <w:pPr>
        <w:ind w:firstLine="720"/>
        <w:jc w:val="both"/>
      </w:pPr>
      <w:bookmarkStart w:id="3" w:name="Commissioners"/>
      <w:bookmarkEnd w:id="3"/>
      <w:r>
        <w:t>The following Commissioners participated in the disposition of this matter:</w:t>
      </w:r>
    </w:p>
    <w:p w:rsidR="00A62442" w:rsidRDefault="00A62442" w:rsidP="00B67A43"/>
    <w:p w:rsidR="00A62442" w:rsidRDefault="00A62442" w:rsidP="00477699">
      <w:pPr>
        <w:jc w:val="center"/>
      </w:pPr>
      <w:r>
        <w:t>ANDREW GILES FAY, Chairman</w:t>
      </w:r>
    </w:p>
    <w:p w:rsidR="00A62442" w:rsidRDefault="00A62442" w:rsidP="00B67A43">
      <w:pPr>
        <w:jc w:val="center"/>
      </w:pPr>
      <w:r>
        <w:t>ART GRAHAM</w:t>
      </w:r>
    </w:p>
    <w:p w:rsidR="00A62442" w:rsidRDefault="00A62442" w:rsidP="00B67A43">
      <w:pPr>
        <w:jc w:val="center"/>
      </w:pPr>
      <w:r>
        <w:t>GARY F. CLARK</w:t>
      </w:r>
    </w:p>
    <w:p w:rsidR="00A62442" w:rsidRDefault="00A62442" w:rsidP="00B67A43">
      <w:pPr>
        <w:jc w:val="center"/>
      </w:pPr>
      <w:r>
        <w:t>MIKE LA ROSA</w:t>
      </w:r>
    </w:p>
    <w:p w:rsidR="00A62442" w:rsidRPr="005F2751" w:rsidRDefault="00A62442" w:rsidP="00B67A43">
      <w:pPr>
        <w:jc w:val="center"/>
      </w:pPr>
      <w:r w:rsidRPr="005F2751">
        <w:rPr>
          <w:lang w:val="en"/>
        </w:rPr>
        <w:t>GABRIELLA PASSIDOMO</w:t>
      </w:r>
    </w:p>
    <w:p w:rsidR="00A62442" w:rsidRDefault="00A62442" w:rsidP="00B67A43"/>
    <w:p w:rsidR="00A62442" w:rsidRDefault="00A62442" w:rsidP="00A62442">
      <w:pPr>
        <w:pStyle w:val="OrderBody"/>
      </w:pPr>
    </w:p>
    <w:bookmarkStart w:id="4" w:name="OrderText"/>
    <w:bookmarkEnd w:id="4"/>
    <w:p w:rsidR="00A62442" w:rsidRPr="003E4B2D" w:rsidRDefault="00A6244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62442" w:rsidRDefault="00A62442">
      <w:pPr>
        <w:pStyle w:val="OrderBody"/>
        <w:jc w:val="center"/>
        <w:rPr>
          <w:u w:val="single"/>
        </w:rPr>
      </w:pPr>
      <w:r w:rsidRPr="003E4B2D">
        <w:rPr>
          <w:u w:val="single"/>
        </w:rPr>
        <w:t>ORDER</w:t>
      </w:r>
      <w:bookmarkStart w:id="5" w:name="OrderTitle"/>
      <w:r>
        <w:rPr>
          <w:u w:val="single"/>
        </w:rPr>
        <w:t xml:space="preserve"> IMPOSING PENALTIES AND COLLECTION COSTS, AND REQUIRING PAYMENT OF DELINQUENT REGULATORY ASSESSMENT FEES, OR CANCELLING </w:t>
      </w:r>
      <w:r w:rsidR="002836F6">
        <w:rPr>
          <w:u w:val="single"/>
        </w:rPr>
        <w:t>PAY TELEPHONE SERVICE</w:t>
      </w:r>
      <w:r>
        <w:rPr>
          <w:u w:val="single"/>
        </w:rPr>
        <w:t xml:space="preserve"> CERT</w:t>
      </w:r>
      <w:r w:rsidR="002836F6">
        <w:rPr>
          <w:u w:val="single"/>
        </w:rPr>
        <w:t>I</w:t>
      </w:r>
      <w:r>
        <w:rPr>
          <w:u w:val="single"/>
        </w:rPr>
        <w:t xml:space="preserve">FICATE FOR VIOLATION OF </w:t>
      </w:r>
    </w:p>
    <w:p w:rsidR="00A62442" w:rsidRPr="003E4B2D" w:rsidRDefault="00A62442">
      <w:pPr>
        <w:pStyle w:val="OrderBody"/>
        <w:jc w:val="center"/>
        <w:rPr>
          <w:u w:val="single"/>
        </w:rPr>
      </w:pPr>
      <w:r>
        <w:rPr>
          <w:u w:val="single"/>
        </w:rPr>
        <w:t xml:space="preserve">RULE 25-4.0161, FLORIDA ADMINISTRATIVE CODE </w:t>
      </w:r>
      <w:bookmarkEnd w:id="5"/>
    </w:p>
    <w:p w:rsidR="00A62442" w:rsidRPr="003E4B2D" w:rsidRDefault="00A62442">
      <w:pPr>
        <w:pStyle w:val="OrderBody"/>
      </w:pPr>
    </w:p>
    <w:p w:rsidR="00A62442" w:rsidRPr="003E4B2D" w:rsidRDefault="00A62442">
      <w:pPr>
        <w:pStyle w:val="OrderBody"/>
      </w:pPr>
    </w:p>
    <w:p w:rsidR="00A62442" w:rsidRPr="003E4B2D" w:rsidRDefault="00A62442">
      <w:pPr>
        <w:pStyle w:val="OrderBody"/>
      </w:pPr>
      <w:r w:rsidRPr="003E4B2D">
        <w:t>BY THE COMMISSION:</w:t>
      </w:r>
    </w:p>
    <w:p w:rsidR="00A62442" w:rsidRPr="003E4B2D" w:rsidRDefault="00A62442">
      <w:pPr>
        <w:pStyle w:val="OrderBody"/>
      </w:pPr>
    </w:p>
    <w:p w:rsidR="002836F6" w:rsidRDefault="00A62442" w:rsidP="002836F6">
      <w:pPr>
        <w:pStyle w:val="OrderBody"/>
      </w:pPr>
      <w:r w:rsidRPr="003E4B2D">
        <w:tab/>
      </w:r>
      <w:r w:rsidR="002836F6"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2836F6">
        <w:t xml:space="preserve"> (F.A.C.)</w:t>
      </w:r>
      <w:r w:rsidR="002836F6" w:rsidRPr="003E4B2D">
        <w:t>.</w:t>
      </w:r>
    </w:p>
    <w:p w:rsidR="002836F6" w:rsidRDefault="002836F6" w:rsidP="002836F6"/>
    <w:p w:rsidR="002836F6" w:rsidRDefault="002836F6" w:rsidP="002836F6">
      <w:pPr>
        <w:spacing w:after="240"/>
        <w:ind w:firstLine="720"/>
        <w:jc w:val="both"/>
      </w:pPr>
      <w:r>
        <w:t>Pursuant to Rule 25-4.0161</w:t>
      </w:r>
      <w:r w:rsidR="00BD256A">
        <w:t xml:space="preserve">(11) and </w:t>
      </w:r>
      <w:r>
        <w:t xml:space="preserve">(12), F.A.C., telecommunications companies that fail to pay the Regulatory Assessment Fee (RAF), including statutory late payment charges, within </w:t>
      </w:r>
      <w:r w:rsidR="00AA44B0">
        <w:t>20</w:t>
      </w:r>
      <w:r>
        <w:t xml:space="preserve">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pay telephone services certificate shall be cancelled.</w:t>
      </w:r>
    </w:p>
    <w:p w:rsidR="002836F6" w:rsidRDefault="002836F6" w:rsidP="002836F6">
      <w:pPr>
        <w:spacing w:after="240"/>
        <w:ind w:firstLine="720"/>
        <w:jc w:val="both"/>
      </w:pPr>
      <w:r>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w:t>
      </w:r>
      <w:r>
        <w:lastRenderedPageBreak/>
        <w:t>to Section 350.113(4), F.S., the RAF return forms, for the period of January 1 through December 31, are mailed to entities at least 45 days prior to the date that payment of the fee is due.</w:t>
      </w:r>
    </w:p>
    <w:p w:rsidR="002836F6" w:rsidRDefault="002836F6" w:rsidP="002836F6">
      <w:pPr>
        <w:pStyle w:val="OrderBody"/>
        <w:ind w:firstLine="720"/>
      </w:pPr>
      <w:r>
        <w:t>The Division of Administrative and Information Technology Services advised that the entity listed below failed to comply with Section 364.336, F.S., and Rule 25-4.0161, F.A.C.  The entity in the below table have not paid the 20</w:t>
      </w:r>
      <w:r w:rsidR="00F50A4D">
        <w:t>22</w:t>
      </w:r>
      <w:r>
        <w:t xml:space="preserve"> RAF, statutory late payment charges, nor the $500 penalty and collection costs.</w:t>
      </w:r>
      <w:r w:rsidR="000340CE">
        <w:t xml:space="preserve">  This entity has not had any prior offenses. </w:t>
      </w:r>
    </w:p>
    <w:p w:rsidR="002836F6" w:rsidRDefault="002836F6" w:rsidP="002836F6">
      <w:pPr>
        <w:pStyle w:val="OrderBody"/>
      </w:pPr>
    </w:p>
    <w:p w:rsidR="002836F6" w:rsidRDefault="002836F6" w:rsidP="002836F6">
      <w:pPr>
        <w:pStyle w:val="OrderBody"/>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2836F6" w:rsidTr="00967C44">
        <w:trPr>
          <w:cantSplit/>
          <w:tblHeader/>
          <w:jc w:val="center"/>
        </w:trPr>
        <w:tc>
          <w:tcPr>
            <w:tcW w:w="3933" w:type="dxa"/>
            <w:tcBorders>
              <w:top w:val="single" w:sz="6" w:space="0" w:color="000000"/>
              <w:left w:val="single" w:sz="6" w:space="0" w:color="000000"/>
              <w:bottom w:val="nil"/>
              <w:right w:val="nil"/>
            </w:tcBorders>
            <w:hideMark/>
          </w:tcPr>
          <w:p w:rsidR="002836F6" w:rsidRDefault="002836F6" w:rsidP="00967C44">
            <w:pPr>
              <w:jc w:val="center"/>
              <w:rPr>
                <w:b/>
                <w:bCs/>
                <w:u w:val="single"/>
              </w:rPr>
            </w:pPr>
            <w:r>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2836F6" w:rsidRDefault="002836F6" w:rsidP="00967C44">
            <w:pPr>
              <w:jc w:val="center"/>
              <w:rPr>
                <w:b/>
                <w:bCs/>
                <w:u w:val="single"/>
              </w:rPr>
            </w:pPr>
            <w:smartTag w:uri="urn:schemas-microsoft-com:office:smarttags" w:element="place">
              <w:r>
                <w:rPr>
                  <w:b/>
                  <w:bCs/>
                  <w:u w:val="single"/>
                </w:rPr>
                <w:t>CO.</w:t>
              </w:r>
            </w:smartTag>
            <w:r>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2836F6" w:rsidRDefault="002836F6" w:rsidP="00967C44">
            <w:pPr>
              <w:jc w:val="center"/>
              <w:rPr>
                <w:b/>
                <w:bCs/>
                <w:u w:val="single"/>
              </w:rPr>
            </w:pPr>
            <w:r>
              <w:rPr>
                <w:b/>
                <w:bCs/>
                <w:u w:val="single"/>
              </w:rPr>
              <w:t>DOCKET NO.</w:t>
            </w:r>
          </w:p>
        </w:tc>
      </w:tr>
      <w:tr w:rsidR="002836F6" w:rsidTr="00967C44">
        <w:trPr>
          <w:cantSplit/>
          <w:tblHeader/>
          <w:jc w:val="center"/>
        </w:trPr>
        <w:tc>
          <w:tcPr>
            <w:tcW w:w="3933" w:type="dxa"/>
            <w:tcBorders>
              <w:top w:val="single" w:sz="6" w:space="0" w:color="000000"/>
              <w:left w:val="single" w:sz="6" w:space="0" w:color="000000"/>
              <w:bottom w:val="nil"/>
              <w:right w:val="nil"/>
            </w:tcBorders>
          </w:tcPr>
          <w:p w:rsidR="002836F6" w:rsidRPr="002836F6" w:rsidRDefault="0062095F" w:rsidP="00967C44">
            <w:pPr>
              <w:jc w:val="center"/>
              <w:rPr>
                <w:bCs/>
              </w:rPr>
            </w:pPr>
            <w:r>
              <w:rPr>
                <w:bCs/>
              </w:rPr>
              <w:t>Florida Payphone Operations, Inc.</w:t>
            </w:r>
          </w:p>
        </w:tc>
        <w:tc>
          <w:tcPr>
            <w:tcW w:w="2097" w:type="dxa"/>
            <w:tcBorders>
              <w:top w:val="single" w:sz="6" w:space="0" w:color="000000"/>
              <w:left w:val="single" w:sz="6" w:space="0" w:color="000000"/>
              <w:bottom w:val="single" w:sz="6" w:space="0" w:color="000000"/>
              <w:right w:val="single" w:sz="6" w:space="0" w:color="000000"/>
            </w:tcBorders>
          </w:tcPr>
          <w:p w:rsidR="002836F6" w:rsidRPr="0062095F" w:rsidRDefault="0062095F" w:rsidP="00967C44">
            <w:pPr>
              <w:jc w:val="center"/>
              <w:rPr>
                <w:bCs/>
              </w:rPr>
            </w:pPr>
            <w:r>
              <w:rPr>
                <w:bCs/>
              </w:rPr>
              <w:t>TH094</w:t>
            </w:r>
          </w:p>
        </w:tc>
        <w:tc>
          <w:tcPr>
            <w:tcW w:w="2097" w:type="dxa"/>
            <w:tcBorders>
              <w:top w:val="single" w:sz="6" w:space="0" w:color="000000"/>
              <w:left w:val="single" w:sz="6" w:space="0" w:color="000000"/>
              <w:bottom w:val="single" w:sz="6" w:space="0" w:color="000000"/>
              <w:right w:val="single" w:sz="6" w:space="0" w:color="000000"/>
            </w:tcBorders>
          </w:tcPr>
          <w:p w:rsidR="002836F6" w:rsidRPr="0062095F" w:rsidRDefault="0062095F" w:rsidP="00967C44">
            <w:pPr>
              <w:jc w:val="center"/>
              <w:rPr>
                <w:bCs/>
              </w:rPr>
            </w:pPr>
            <w:r w:rsidRPr="0062095F">
              <w:rPr>
                <w:bCs/>
              </w:rPr>
              <w:t>20230058</w:t>
            </w:r>
            <w:r>
              <w:rPr>
                <w:bCs/>
              </w:rPr>
              <w:t>-TC</w:t>
            </w:r>
          </w:p>
        </w:tc>
      </w:tr>
      <w:tr w:rsidR="002836F6" w:rsidTr="00967C44">
        <w:trPr>
          <w:cantSplit/>
          <w:jc w:val="center"/>
        </w:trPr>
        <w:tc>
          <w:tcPr>
            <w:tcW w:w="3933" w:type="dxa"/>
            <w:tcBorders>
              <w:top w:val="single" w:sz="6" w:space="0" w:color="000000"/>
              <w:left w:val="single" w:sz="6" w:space="0" w:color="000000"/>
              <w:bottom w:val="single" w:sz="6" w:space="0" w:color="000000"/>
              <w:right w:val="nil"/>
            </w:tcBorders>
            <w:hideMark/>
          </w:tcPr>
          <w:p w:rsidR="002836F6" w:rsidRDefault="002836F6" w:rsidP="00967C44">
            <w:pPr>
              <w:spacing w:after="240"/>
            </w:pPr>
          </w:p>
        </w:tc>
        <w:tc>
          <w:tcPr>
            <w:tcW w:w="2097" w:type="dxa"/>
            <w:tcBorders>
              <w:top w:val="single" w:sz="6" w:space="0" w:color="000000"/>
              <w:left w:val="single" w:sz="6" w:space="0" w:color="000000"/>
              <w:bottom w:val="single" w:sz="6" w:space="0" w:color="000000"/>
              <w:right w:val="single" w:sz="6" w:space="0" w:color="000000"/>
            </w:tcBorders>
            <w:hideMark/>
          </w:tcPr>
          <w:p w:rsidR="002836F6" w:rsidRDefault="002836F6" w:rsidP="00967C44">
            <w:pPr>
              <w:jc w:val="center"/>
            </w:pPr>
          </w:p>
        </w:tc>
        <w:tc>
          <w:tcPr>
            <w:tcW w:w="2097" w:type="dxa"/>
            <w:tcBorders>
              <w:top w:val="single" w:sz="6" w:space="0" w:color="000000"/>
              <w:left w:val="single" w:sz="6" w:space="0" w:color="000000"/>
              <w:bottom w:val="single" w:sz="6" w:space="0" w:color="000000"/>
              <w:right w:val="single" w:sz="6" w:space="0" w:color="000000"/>
            </w:tcBorders>
            <w:hideMark/>
          </w:tcPr>
          <w:p w:rsidR="002836F6" w:rsidRDefault="002836F6" w:rsidP="00967C44">
            <w:pPr>
              <w:jc w:val="center"/>
            </w:pPr>
          </w:p>
        </w:tc>
      </w:tr>
    </w:tbl>
    <w:p w:rsidR="002836F6" w:rsidRDefault="002836F6" w:rsidP="002836F6">
      <w:pPr>
        <w:pStyle w:val="OrderBody"/>
      </w:pPr>
    </w:p>
    <w:p w:rsidR="002836F6" w:rsidRDefault="002836F6" w:rsidP="002836F6"/>
    <w:p w:rsidR="002836F6" w:rsidRDefault="002836F6" w:rsidP="002836F6">
      <w:pPr>
        <w:ind w:firstLine="720"/>
        <w:jc w:val="both"/>
      </w:pPr>
      <w:r>
        <w:t xml:space="preserve">Accordingly, we hereby find it appropriate to cancel </w:t>
      </w:r>
      <w:r w:rsidR="0062095F">
        <w:rPr>
          <w:bCs/>
        </w:rPr>
        <w:t>Florida Payphone Operations, Inc.</w:t>
      </w:r>
      <w:r>
        <w:t>’s pay telephone service certificate for failure to comply with Section 364.336, F.S., and Rule 25-4.0161, F.A.C., unless</w:t>
      </w:r>
      <w:r w:rsidR="0062095F" w:rsidRPr="0062095F">
        <w:rPr>
          <w:bCs/>
        </w:rPr>
        <w:t xml:space="preserve"> </w:t>
      </w:r>
      <w:r w:rsidR="0062095F">
        <w:rPr>
          <w:bCs/>
        </w:rPr>
        <w:t xml:space="preserve">Florida Payphone Operations, Inc. </w:t>
      </w:r>
      <w:r>
        <w:t xml:space="preserve">pays a penalty and cost of collection, together totaling $500, and remits any past due RAF, along with accrued statutory late payment charges, to the Florida Public Service Commission, prior to </w:t>
      </w:r>
      <w:r w:rsidR="00D01815">
        <w:t>the issuance of</w:t>
      </w:r>
      <w:r>
        <w:t xml:space="preserve"> a Consummating Order for this Proposed Agency Action Order (Order).</w:t>
      </w:r>
    </w:p>
    <w:p w:rsidR="002836F6" w:rsidRDefault="002836F6" w:rsidP="002836F6">
      <w:pPr>
        <w:jc w:val="both"/>
      </w:pPr>
    </w:p>
    <w:p w:rsidR="002836F6" w:rsidRDefault="002836F6" w:rsidP="002836F6">
      <w:pPr>
        <w:spacing w:after="240"/>
        <w:ind w:firstLine="720"/>
        <w:jc w:val="both"/>
      </w:pPr>
      <w:r>
        <w:t>We are vested with jurisdiction over these matters pursuant to Sections 350.113, 364.336, and 364.285, F.S.</w:t>
      </w:r>
    </w:p>
    <w:p w:rsidR="002836F6" w:rsidRDefault="002836F6" w:rsidP="002836F6">
      <w:pPr>
        <w:spacing w:after="240"/>
        <w:ind w:firstLine="720"/>
        <w:jc w:val="both"/>
      </w:pPr>
      <w:r>
        <w:t xml:space="preserve">If this Order is not protested by </w:t>
      </w:r>
      <w:r w:rsidR="0062095F">
        <w:rPr>
          <w:bCs/>
        </w:rPr>
        <w:t xml:space="preserve">Florida Payphone Operations, Inc. </w:t>
      </w:r>
      <w:r>
        <w:t>its respective certificate shall be cancelled.  If it pays the penalty and cost of collection, together totaling $500, and remits any past due RAF, along with any accrued statutory late p</w:t>
      </w:r>
      <w:r w:rsidR="00D01815">
        <w:t>ayment charges, prior to the issuance of</w:t>
      </w:r>
      <w:r>
        <w:t xml:space="preserve"> a Consummating Order for this Proposed Agency Action Order, then </w:t>
      </w:r>
      <w:r w:rsidR="0062095F">
        <w:rPr>
          <w:bCs/>
        </w:rPr>
        <w:t>Florida Payphone Operations, Inc.</w:t>
      </w:r>
      <w:r>
        <w:t>’s respective certificate will remain active.</w:t>
      </w:r>
    </w:p>
    <w:p w:rsidR="002836F6" w:rsidRDefault="002836F6" w:rsidP="002836F6">
      <w:pPr>
        <w:spacing w:after="240"/>
        <w:ind w:firstLine="720"/>
        <w:jc w:val="both"/>
      </w:pPr>
      <w:r>
        <w:t xml:space="preserve">If </w:t>
      </w:r>
      <w:r w:rsidR="0062095F">
        <w:rPr>
          <w:bCs/>
        </w:rPr>
        <w:t xml:space="preserve">Florida Payphone Operations, </w:t>
      </w:r>
      <w:r w:rsidR="001E1197">
        <w:rPr>
          <w:bCs/>
        </w:rPr>
        <w:t>Inc.</w:t>
      </w:r>
      <w:r w:rsidR="001E1197">
        <w:t xml:space="preserve"> fails</w:t>
      </w:r>
      <w:r>
        <w:t xml:space="preserve"> to protest the Order or pay the penalty and cost of collection, together totaling $500, and fails to remit any past due RAF, along with any accrued statutory late payment charges, prior to </w:t>
      </w:r>
      <w:r w:rsidR="00D01815">
        <w:t>the issuance of</w:t>
      </w:r>
      <w:r>
        <w:t xml:space="preserve"> a Consummating Order this Proposed Agency Action Order, then </w:t>
      </w:r>
      <w:r w:rsidR="0062095F">
        <w:rPr>
          <w:bCs/>
        </w:rPr>
        <w:t>Florida Payphone Operations, Inc.</w:t>
      </w:r>
      <w:r>
        <w:t>’s certificate shall be cancelled administratively, and the collection of any past due RAF shall be referred to the Florida Department of Financial Services for further collection efforts.</w:t>
      </w:r>
    </w:p>
    <w:p w:rsidR="002836F6" w:rsidRDefault="002836F6" w:rsidP="002836F6">
      <w:pPr>
        <w:spacing w:after="240"/>
        <w:ind w:firstLine="720"/>
        <w:jc w:val="both"/>
      </w:pPr>
      <w:r>
        <w:t xml:space="preserve">If </w:t>
      </w:r>
      <w:r w:rsidR="0062095F">
        <w:rPr>
          <w:bCs/>
        </w:rPr>
        <w:t>Florida Payphone Operations, Inc.</w:t>
      </w:r>
      <w:r>
        <w:t xml:space="preserve">’s certificate is cancelled in accordance with this Commission’s Order, that entity shall immediately cease and desist providing pay telephone service in </w:t>
      </w:r>
      <w:smartTag w:uri="urn:schemas-microsoft-com:office:smarttags" w:element="State">
        <w:smartTag w:uri="urn:schemas-microsoft-com:office:smarttags" w:element="place">
          <w:r>
            <w:t>Florida</w:t>
          </w:r>
        </w:smartTag>
      </w:smartTag>
      <w:r>
        <w:t>.</w:t>
      </w:r>
    </w:p>
    <w:p w:rsidR="002836F6" w:rsidRDefault="0062095F" w:rsidP="002836F6">
      <w:pPr>
        <w:spacing w:after="240"/>
        <w:ind w:firstLine="720"/>
        <w:jc w:val="both"/>
      </w:pPr>
      <w:r>
        <w:rPr>
          <w:bCs/>
        </w:rPr>
        <w:t>Florida Payphone Operations, Inc.</w:t>
      </w:r>
      <w:r w:rsidR="002836F6">
        <w:t>’s docket shall be closed administratively either upon receipt of the payment of the penalty and cost of collection, together totaling $500, and any past due RAF, along with any accrued statutory late payment charges from each entity, or upon cancellation of that entity’s certificate.</w:t>
      </w:r>
    </w:p>
    <w:p w:rsidR="002836F6" w:rsidRDefault="002836F6" w:rsidP="002836F6">
      <w:pPr>
        <w:spacing w:after="240"/>
        <w:ind w:firstLine="720"/>
        <w:jc w:val="both"/>
      </w:pPr>
      <w:r>
        <w:lastRenderedPageBreak/>
        <w:t xml:space="preserve">If </w:t>
      </w:r>
      <w:r w:rsidR="0062095F">
        <w:rPr>
          <w:bCs/>
        </w:rPr>
        <w:t>Florida Payphone Operations, Inc.</w:t>
      </w:r>
      <w:r>
        <w:t xml:space="preserve">’s certificate is cancelled in accordance with this Order and it subsequently decides to reapply as a pay telephone services provider, then </w:t>
      </w:r>
      <w:r w:rsidR="0062095F">
        <w:rPr>
          <w:bCs/>
        </w:rPr>
        <w:t xml:space="preserve">Florida Payphone Operations, </w:t>
      </w:r>
      <w:r w:rsidR="001E1197">
        <w:rPr>
          <w:bCs/>
        </w:rPr>
        <w:t>Inc.</w:t>
      </w:r>
      <w:r w:rsidR="001E1197">
        <w:t xml:space="preserve"> shall</w:t>
      </w:r>
      <w:r>
        <w:t xml:space="preserve"> be required to first pay the penalty and cost of collection, together totaling $500 and any outstanding fees, including accrued statutory late payment charges.</w:t>
      </w:r>
    </w:p>
    <w:p w:rsidR="002836F6" w:rsidRDefault="002836F6" w:rsidP="002836F6">
      <w:pPr>
        <w:jc w:val="both"/>
      </w:pPr>
      <w:r>
        <w:tab/>
        <w:t>Based on the foregoing, it is</w:t>
      </w:r>
    </w:p>
    <w:p w:rsidR="002836F6" w:rsidRDefault="002836F6" w:rsidP="002836F6">
      <w:pPr>
        <w:jc w:val="both"/>
      </w:pPr>
    </w:p>
    <w:p w:rsidR="002836F6" w:rsidRDefault="002836F6" w:rsidP="002836F6">
      <w:pPr>
        <w:spacing w:after="240"/>
        <w:ind w:firstLine="720"/>
        <w:jc w:val="both"/>
      </w:pPr>
      <w:r>
        <w:t xml:space="preserve">ORDERED by the Florida Public Service Commission that </w:t>
      </w:r>
      <w:r w:rsidR="0062095F">
        <w:rPr>
          <w:bCs/>
        </w:rPr>
        <w:t xml:space="preserve">Florida Payphone Operations, </w:t>
      </w:r>
      <w:r w:rsidR="001E1197">
        <w:rPr>
          <w:bCs/>
        </w:rPr>
        <w:t>Inc.</w:t>
      </w:r>
      <w:r w:rsidR="001E1197">
        <w:t xml:space="preserve"> listed</w:t>
      </w:r>
      <w:r>
        <w:t xml:space="preserve">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2836F6" w:rsidRDefault="002836F6" w:rsidP="002836F6">
      <w:pPr>
        <w:spacing w:after="240"/>
        <w:ind w:firstLine="720"/>
        <w:jc w:val="both"/>
      </w:pPr>
      <w:r>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t>Florida General Revenue Fund</w:t>
          </w:r>
        </w:smartTag>
      </w:smartTag>
      <w:r>
        <w:t>, pursuant to Section 364.285(1), F.S.  It is further</w:t>
      </w:r>
    </w:p>
    <w:p w:rsidR="002836F6" w:rsidRDefault="002836F6" w:rsidP="002836F6">
      <w:pPr>
        <w:jc w:val="both"/>
      </w:pPr>
      <w:r>
        <w:tab/>
        <w:t xml:space="preserve">ORDERED that should </w:t>
      </w:r>
      <w:r w:rsidR="0062095F">
        <w:rPr>
          <w:bCs/>
        </w:rPr>
        <w:t xml:space="preserve">Florida Payphone Operations, </w:t>
      </w:r>
      <w:r w:rsidR="001E1197">
        <w:rPr>
          <w:bCs/>
        </w:rPr>
        <w:t>Inc.</w:t>
      </w:r>
      <w:r w:rsidR="001E1197">
        <w:t xml:space="preserve"> fail</w:t>
      </w:r>
      <w:r>
        <w:t xml:space="preserve"> to comply with this Order, </w:t>
      </w:r>
      <w:r w:rsidR="0062095F">
        <w:rPr>
          <w:bCs/>
        </w:rPr>
        <w:t>Florida Payphone Operations, Inc.</w:t>
      </w:r>
      <w:r>
        <w:t>’s respective certificate shall be cancelled.  It is further</w:t>
      </w:r>
    </w:p>
    <w:p w:rsidR="002836F6" w:rsidRDefault="002836F6" w:rsidP="002836F6">
      <w:pPr>
        <w:jc w:val="both"/>
      </w:pPr>
    </w:p>
    <w:p w:rsidR="002836F6" w:rsidRDefault="002836F6" w:rsidP="002836F6">
      <w:pPr>
        <w:jc w:val="both"/>
      </w:pPr>
      <w:r>
        <w:tab/>
        <w:t xml:space="preserve">ORDERED that the cancellation of the certificate in no way diminishes any of </w:t>
      </w:r>
      <w:r w:rsidR="0062095F">
        <w:rPr>
          <w:bCs/>
        </w:rPr>
        <w:t>Florida Payphone Operations, Inc.</w:t>
      </w:r>
      <w:r>
        <w:t>’s obligation to pay applicable delinquent RAF, and any accrued statutory late payment charges.  It is further</w:t>
      </w:r>
    </w:p>
    <w:p w:rsidR="002836F6" w:rsidRDefault="002836F6" w:rsidP="002836F6">
      <w:pPr>
        <w:jc w:val="both"/>
      </w:pPr>
    </w:p>
    <w:p w:rsidR="002836F6" w:rsidRDefault="002836F6" w:rsidP="002836F6">
      <w:pPr>
        <w:ind w:firstLine="720"/>
        <w:jc w:val="both"/>
      </w:pPr>
      <w:r>
        <w:t xml:space="preserve">ORDERED that if </w:t>
      </w:r>
      <w:r w:rsidR="0062095F">
        <w:rPr>
          <w:bCs/>
        </w:rPr>
        <w:t xml:space="preserve">Florida Payphone Operations, Inc. </w:t>
      </w:r>
      <w:r>
        <w:t xml:space="preserve">has its respective certificate cancelled, and subsequently decides to reapply for certification as a pay telephone services provider, </w:t>
      </w:r>
      <w:r w:rsidR="0062095F">
        <w:rPr>
          <w:bCs/>
        </w:rPr>
        <w:t xml:space="preserve">Florida Payphone Operations, Inc. </w:t>
      </w:r>
      <w:r>
        <w:t>shall be required to first pay any outstanding RAF penalties and cost of collection and fees, including accrued statutory late payment charges.  It is further</w:t>
      </w:r>
    </w:p>
    <w:p w:rsidR="002836F6" w:rsidRDefault="002836F6" w:rsidP="002836F6">
      <w:pPr>
        <w:jc w:val="both"/>
      </w:pPr>
    </w:p>
    <w:p w:rsidR="002836F6" w:rsidRDefault="002836F6" w:rsidP="002836F6">
      <w:pPr>
        <w:ind w:firstLine="720"/>
        <w:jc w:val="both"/>
      </w:pPr>
      <w:r>
        <w:t xml:space="preserve">ORDERED that if </w:t>
      </w:r>
      <w:r w:rsidR="0062095F">
        <w:rPr>
          <w:bCs/>
        </w:rPr>
        <w:t xml:space="preserve">Florida Payphone Operations, Inc. </w:t>
      </w:r>
      <w:r>
        <w:t>fails to pay its outstanding RAF, in full, including any statutory late payment charges, penalties and cost of collection shall be referred to the Florida Department of Financial Services for further collection efforts.  It is further</w:t>
      </w:r>
    </w:p>
    <w:p w:rsidR="002836F6" w:rsidRDefault="002836F6" w:rsidP="002836F6">
      <w:pPr>
        <w:jc w:val="both"/>
      </w:pPr>
    </w:p>
    <w:p w:rsidR="002836F6" w:rsidRDefault="002836F6" w:rsidP="002836F6">
      <w:pPr>
        <w:jc w:val="both"/>
      </w:pPr>
      <w:r>
        <w:tab/>
        <w:t xml:space="preserve">ORDERED that if </w:t>
      </w:r>
      <w:r w:rsidR="0062095F">
        <w:rPr>
          <w:bCs/>
        </w:rPr>
        <w:t>Florida Payphone Operations, Inc.</w:t>
      </w:r>
      <w:r>
        <w:t xml:space="preserve">’s certificate is cancelled in accordance with this Order, </w:t>
      </w:r>
      <w:r w:rsidR="0062095F">
        <w:rPr>
          <w:bCs/>
        </w:rPr>
        <w:t xml:space="preserve">Florida Payphone Operations, Inc. </w:t>
      </w:r>
      <w:r>
        <w:t xml:space="preserve">shall immediately cease and desist providing pay telephone service in </w:t>
      </w:r>
      <w:smartTag w:uri="urn:schemas-microsoft-com:office:smarttags" w:element="State">
        <w:smartTag w:uri="urn:schemas-microsoft-com:office:smarttags" w:element="place">
          <w:r>
            <w:t>Florida</w:t>
          </w:r>
        </w:smartTag>
      </w:smartTag>
      <w:r>
        <w:t>.  It is further</w:t>
      </w:r>
    </w:p>
    <w:p w:rsidR="002836F6" w:rsidRDefault="002836F6" w:rsidP="002836F6">
      <w:pPr>
        <w:jc w:val="both"/>
      </w:pPr>
    </w:p>
    <w:p w:rsidR="002836F6" w:rsidRDefault="002836F6" w:rsidP="002836F6">
      <w:pPr>
        <w:jc w:val="both"/>
      </w:pPr>
      <w:r>
        <w:tab/>
        <w:t xml:space="preserve">ORDERED that the provisions of this Order, issued as proposed agency action, shall become final and effective upon the issuance of a Consummating Order unless an appropriate </w:t>
      </w:r>
      <w:r>
        <w:lastRenderedPageBreak/>
        <w:t>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2836F6" w:rsidRDefault="002836F6" w:rsidP="002836F6">
      <w:pPr>
        <w:jc w:val="both"/>
      </w:pPr>
    </w:p>
    <w:p w:rsidR="002836F6" w:rsidRDefault="002836F6" w:rsidP="002836F6">
      <w:pPr>
        <w:jc w:val="both"/>
      </w:pPr>
      <w:r>
        <w:tab/>
        <w:t xml:space="preserve">ORDERED that in the event this Order becomes final, this docket shall be closed upon receipt of the imposed penalty and cost of collection, together totaling $500, and any RAF, including statutory late payment charges, from </w:t>
      </w:r>
      <w:r w:rsidR="0062095F">
        <w:rPr>
          <w:bCs/>
        </w:rPr>
        <w:t xml:space="preserve">Florida Payphone Operations, Inc. </w:t>
      </w:r>
      <w:r>
        <w:t xml:space="preserve">or upon cancellation of </w:t>
      </w:r>
      <w:r w:rsidR="0062095F">
        <w:rPr>
          <w:bCs/>
        </w:rPr>
        <w:t>Florida Payphone Operations, Inc.</w:t>
      </w:r>
      <w:r>
        <w:t>’s certificate.</w:t>
      </w:r>
    </w:p>
    <w:p w:rsidR="002836F6" w:rsidRDefault="002836F6" w:rsidP="002836F6">
      <w:pPr>
        <w:jc w:val="both"/>
      </w:pPr>
    </w:p>
    <w:p w:rsidR="002836F6" w:rsidRDefault="002836F6" w:rsidP="002836F6">
      <w:pPr>
        <w:pStyle w:val="OrderBody"/>
        <w:keepNext/>
        <w:keepLines/>
      </w:pPr>
      <w:r>
        <w:tab/>
        <w:t xml:space="preserve">By ORDER of the Florida Public Service Commission this </w:t>
      </w:r>
      <w:bookmarkStart w:id="6" w:name="replaceDate"/>
      <w:bookmarkEnd w:id="6"/>
      <w:r w:rsidR="003007B7">
        <w:rPr>
          <w:u w:val="single"/>
        </w:rPr>
        <w:t>28th</w:t>
      </w:r>
      <w:r w:rsidR="003007B7">
        <w:t xml:space="preserve"> day of </w:t>
      </w:r>
      <w:r w:rsidR="003007B7">
        <w:rPr>
          <w:u w:val="single"/>
        </w:rPr>
        <w:t>April</w:t>
      </w:r>
      <w:r w:rsidR="003007B7">
        <w:t xml:space="preserve">, </w:t>
      </w:r>
      <w:r w:rsidR="003007B7">
        <w:rPr>
          <w:u w:val="single"/>
        </w:rPr>
        <w:t>2023</w:t>
      </w:r>
      <w:r w:rsidR="003007B7">
        <w:t>.</w:t>
      </w:r>
    </w:p>
    <w:p w:rsidR="003007B7" w:rsidRPr="003007B7" w:rsidRDefault="003007B7" w:rsidP="002836F6">
      <w:pPr>
        <w:pStyle w:val="OrderBody"/>
        <w:keepNext/>
        <w:keepLines/>
      </w:pPr>
    </w:p>
    <w:p w:rsidR="002836F6" w:rsidRDefault="002836F6" w:rsidP="002836F6">
      <w:pPr>
        <w:pStyle w:val="OrderBody"/>
        <w:keepNext/>
        <w:keepLines/>
      </w:pPr>
    </w:p>
    <w:p w:rsidR="002836F6" w:rsidRDefault="002836F6" w:rsidP="002836F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836F6" w:rsidTr="002836F6">
        <w:tc>
          <w:tcPr>
            <w:tcW w:w="720" w:type="dxa"/>
            <w:shd w:val="clear" w:color="auto" w:fill="auto"/>
          </w:tcPr>
          <w:p w:rsidR="002836F6" w:rsidRDefault="002836F6" w:rsidP="002836F6">
            <w:pPr>
              <w:pStyle w:val="OrderBody"/>
              <w:keepNext/>
              <w:keepLines/>
            </w:pPr>
            <w:bookmarkStart w:id="7" w:name="bkmrkSignature" w:colFirst="0" w:colLast="0"/>
          </w:p>
        </w:tc>
        <w:tc>
          <w:tcPr>
            <w:tcW w:w="4320" w:type="dxa"/>
            <w:tcBorders>
              <w:bottom w:val="single" w:sz="4" w:space="0" w:color="auto"/>
            </w:tcBorders>
            <w:shd w:val="clear" w:color="auto" w:fill="auto"/>
          </w:tcPr>
          <w:p w:rsidR="002836F6" w:rsidRDefault="00661A5A" w:rsidP="002836F6">
            <w:pPr>
              <w:pStyle w:val="OrderBody"/>
              <w:keepNext/>
              <w:keepLines/>
            </w:pPr>
            <w:r>
              <w:t>/s/ Adam J. Teitzman</w:t>
            </w:r>
            <w:bookmarkStart w:id="8" w:name="_GoBack"/>
            <w:bookmarkEnd w:id="8"/>
          </w:p>
        </w:tc>
      </w:tr>
      <w:bookmarkEnd w:id="7"/>
      <w:tr w:rsidR="002836F6" w:rsidTr="002836F6">
        <w:tc>
          <w:tcPr>
            <w:tcW w:w="720" w:type="dxa"/>
            <w:shd w:val="clear" w:color="auto" w:fill="auto"/>
          </w:tcPr>
          <w:p w:rsidR="002836F6" w:rsidRDefault="002836F6" w:rsidP="002836F6">
            <w:pPr>
              <w:pStyle w:val="OrderBody"/>
              <w:keepNext/>
              <w:keepLines/>
            </w:pPr>
          </w:p>
        </w:tc>
        <w:tc>
          <w:tcPr>
            <w:tcW w:w="4320" w:type="dxa"/>
            <w:tcBorders>
              <w:top w:val="single" w:sz="4" w:space="0" w:color="auto"/>
            </w:tcBorders>
            <w:shd w:val="clear" w:color="auto" w:fill="auto"/>
          </w:tcPr>
          <w:p w:rsidR="002836F6" w:rsidRDefault="002836F6" w:rsidP="002836F6">
            <w:pPr>
              <w:pStyle w:val="OrderBody"/>
              <w:keepNext/>
              <w:keepLines/>
            </w:pPr>
            <w:r>
              <w:t>ADAM J. TEITZMAN</w:t>
            </w:r>
          </w:p>
          <w:p w:rsidR="002836F6" w:rsidRDefault="002836F6" w:rsidP="002836F6">
            <w:pPr>
              <w:pStyle w:val="OrderBody"/>
              <w:keepNext/>
              <w:keepLines/>
            </w:pPr>
            <w:r>
              <w:t>Commission Clerk</w:t>
            </w:r>
          </w:p>
        </w:tc>
      </w:tr>
    </w:tbl>
    <w:p w:rsidR="002836F6" w:rsidRDefault="002836F6" w:rsidP="002836F6">
      <w:pPr>
        <w:pStyle w:val="OrderSigInfo"/>
        <w:keepNext/>
        <w:keepLines/>
      </w:pPr>
      <w:r>
        <w:t>Florida Public Service Commission</w:t>
      </w:r>
    </w:p>
    <w:p w:rsidR="002836F6" w:rsidRDefault="002836F6" w:rsidP="002836F6">
      <w:pPr>
        <w:pStyle w:val="OrderSigInfo"/>
        <w:keepNext/>
        <w:keepLines/>
      </w:pPr>
      <w:r>
        <w:t>2540 Shumard Oak Boulevard</w:t>
      </w:r>
    </w:p>
    <w:p w:rsidR="002836F6" w:rsidRDefault="002836F6" w:rsidP="002836F6">
      <w:pPr>
        <w:pStyle w:val="OrderSigInfo"/>
        <w:keepNext/>
        <w:keepLines/>
      </w:pPr>
      <w:r>
        <w:t>Tallahassee, Florida 32399</w:t>
      </w:r>
    </w:p>
    <w:p w:rsidR="002836F6" w:rsidRDefault="002836F6" w:rsidP="002836F6">
      <w:pPr>
        <w:pStyle w:val="OrderSigInfo"/>
        <w:keepNext/>
        <w:keepLines/>
      </w:pPr>
      <w:r>
        <w:t>(850) 413</w:t>
      </w:r>
      <w:r>
        <w:noBreakHyphen/>
        <w:t>6770</w:t>
      </w:r>
    </w:p>
    <w:p w:rsidR="002836F6" w:rsidRDefault="002836F6" w:rsidP="002836F6">
      <w:pPr>
        <w:pStyle w:val="OrderSigInfo"/>
        <w:keepNext/>
        <w:keepLines/>
      </w:pPr>
      <w:r>
        <w:t>www.floridapsc.com</w:t>
      </w:r>
    </w:p>
    <w:p w:rsidR="002836F6" w:rsidRDefault="002836F6" w:rsidP="002836F6">
      <w:pPr>
        <w:pStyle w:val="OrderSigInfo"/>
        <w:keepNext/>
        <w:keepLines/>
      </w:pPr>
    </w:p>
    <w:p w:rsidR="002836F6" w:rsidRDefault="002836F6" w:rsidP="002836F6">
      <w:pPr>
        <w:pStyle w:val="OrderSigInfo"/>
        <w:keepNext/>
        <w:keepLines/>
      </w:pPr>
      <w:r>
        <w:t>Copies furnished:  A copy of this document is provided to the parties of record at the time of issuance and, if applicable, interested persons.</w:t>
      </w:r>
    </w:p>
    <w:p w:rsidR="002836F6" w:rsidRDefault="002836F6" w:rsidP="002836F6">
      <w:pPr>
        <w:pStyle w:val="OrderBody"/>
        <w:keepNext/>
        <w:keepLines/>
      </w:pPr>
    </w:p>
    <w:p w:rsidR="00CB5276" w:rsidRDefault="00CB5276" w:rsidP="00A62442"/>
    <w:p w:rsidR="002836F6" w:rsidRDefault="002836F6" w:rsidP="00A62442">
      <w:r>
        <w:t>JDI</w:t>
      </w:r>
    </w:p>
    <w:p w:rsidR="002836F6" w:rsidRDefault="002836F6" w:rsidP="00A62442"/>
    <w:p w:rsidR="002836F6" w:rsidRDefault="002836F6" w:rsidP="002836F6">
      <w:pPr>
        <w:pStyle w:val="CenterUnderline"/>
      </w:pPr>
      <w:r>
        <w:t>NOTICE OF FURTHER PROCEEDINGS OR JUDICIAL REVIEW</w:t>
      </w:r>
    </w:p>
    <w:p w:rsidR="002836F6" w:rsidRDefault="002836F6" w:rsidP="002836F6">
      <w:pPr>
        <w:pStyle w:val="CenterUnderline"/>
      </w:pPr>
    </w:p>
    <w:p w:rsidR="002836F6" w:rsidRDefault="002836F6" w:rsidP="002836F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836F6" w:rsidRDefault="002836F6" w:rsidP="002836F6">
      <w:pPr>
        <w:pStyle w:val="OrderBody"/>
      </w:pPr>
    </w:p>
    <w:p w:rsidR="002836F6" w:rsidRDefault="002836F6" w:rsidP="002836F6">
      <w:pPr>
        <w:pStyle w:val="OrderBody"/>
      </w:pPr>
      <w:r>
        <w:tab/>
        <w:t>Mediation may be available on a case-by-case basis.  If mediation is conducted, it does not affect a substantially interested person's right to a hearing.</w:t>
      </w:r>
    </w:p>
    <w:p w:rsidR="002836F6" w:rsidRDefault="002836F6" w:rsidP="002836F6">
      <w:pPr>
        <w:pStyle w:val="OrderBody"/>
      </w:pPr>
    </w:p>
    <w:p w:rsidR="002836F6" w:rsidRDefault="002836F6" w:rsidP="002836F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w:t>
      </w:r>
      <w:r>
        <w:lastRenderedPageBreak/>
        <w:t xml:space="preserve">petition must be received by the Office of Commission Clerk, 2540 Shumard Oak Boulevard, Tallahassee, Florida 32399-0850, by the close of business on </w:t>
      </w:r>
      <w:r w:rsidR="003007B7">
        <w:rPr>
          <w:u w:val="single"/>
        </w:rPr>
        <w:t>May 19, 2023</w:t>
      </w:r>
      <w:r>
        <w:t>.</w:t>
      </w:r>
    </w:p>
    <w:p w:rsidR="002836F6" w:rsidRDefault="002836F6" w:rsidP="002836F6">
      <w:pPr>
        <w:pStyle w:val="OrderBody"/>
      </w:pPr>
    </w:p>
    <w:p w:rsidR="002836F6" w:rsidRDefault="002836F6" w:rsidP="002836F6">
      <w:pPr>
        <w:pStyle w:val="OrderBody"/>
      </w:pPr>
      <w:r>
        <w:tab/>
        <w:t>In the absence of such a petition, this order shall become final and effective upon the issuance of a Consummating Order.</w:t>
      </w:r>
    </w:p>
    <w:p w:rsidR="002836F6" w:rsidRDefault="002836F6" w:rsidP="002836F6">
      <w:pPr>
        <w:pStyle w:val="OrderBody"/>
      </w:pPr>
    </w:p>
    <w:p w:rsidR="002836F6" w:rsidRDefault="002836F6" w:rsidP="002836F6">
      <w:pPr>
        <w:pStyle w:val="OrderBody"/>
      </w:pPr>
      <w:r>
        <w:tab/>
        <w:t>Any objection or protest filed in this/these docket(s) before the issuance date of this order is considered abandoned unless it satisfies the foregoing conditions and is renewed within the specified protest period.</w:t>
      </w:r>
    </w:p>
    <w:p w:rsidR="002836F6" w:rsidRDefault="002836F6" w:rsidP="002836F6">
      <w:pPr>
        <w:pStyle w:val="OrderBody"/>
      </w:pPr>
    </w:p>
    <w:p w:rsidR="002836F6" w:rsidRDefault="002836F6" w:rsidP="002836F6">
      <w:pPr>
        <w:pStyle w:val="OrderBody"/>
      </w:pPr>
    </w:p>
    <w:p w:rsidR="002836F6" w:rsidRPr="002836F6" w:rsidRDefault="002836F6" w:rsidP="002836F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442" w:rsidRDefault="00A62442">
      <w:r>
        <w:separator/>
      </w:r>
    </w:p>
  </w:endnote>
  <w:endnote w:type="continuationSeparator" w:id="0">
    <w:p w:rsidR="00A62442" w:rsidRDefault="00A6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442" w:rsidRDefault="00A62442">
      <w:r>
        <w:separator/>
      </w:r>
    </w:p>
  </w:footnote>
  <w:footnote w:type="continuationSeparator" w:id="0">
    <w:p w:rsidR="00A62442" w:rsidRDefault="00A6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61A5A">
      <w:fldChar w:fldCharType="begin"/>
    </w:r>
    <w:r w:rsidR="00661A5A">
      <w:instrText xml:space="preserve"> REF OrderNo0148 </w:instrText>
    </w:r>
    <w:r w:rsidR="00661A5A">
      <w:fldChar w:fldCharType="separate"/>
    </w:r>
    <w:r w:rsidR="003007B7">
      <w:t>PSC-2023-0148-PAA-TC</w:t>
    </w:r>
    <w:r w:rsidR="00661A5A">
      <w:fldChar w:fldCharType="end"/>
    </w:r>
  </w:p>
  <w:p w:rsidR="00FA6EFD" w:rsidRDefault="00A62442">
    <w:pPr>
      <w:pStyle w:val="OrderHeader"/>
    </w:pPr>
    <w:bookmarkStart w:id="9" w:name="HeaderDocketNo"/>
    <w:bookmarkEnd w:id="9"/>
    <w:r>
      <w:t>DOCKET NO. 20230058-TC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1A5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8-TC"/>
  </w:docVars>
  <w:rsids>
    <w:rsidRoot w:val="00A62442"/>
    <w:rsid w:val="000022B8"/>
    <w:rsid w:val="00003883"/>
    <w:rsid w:val="00011251"/>
    <w:rsid w:val="00025C2A"/>
    <w:rsid w:val="00025C9D"/>
    <w:rsid w:val="000340CE"/>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1A76"/>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23E"/>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1197"/>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36F6"/>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07B7"/>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95F"/>
    <w:rsid w:val="0062385D"/>
    <w:rsid w:val="0063168D"/>
    <w:rsid w:val="00635C79"/>
    <w:rsid w:val="006455DF"/>
    <w:rsid w:val="00647025"/>
    <w:rsid w:val="0064730A"/>
    <w:rsid w:val="006507DA"/>
    <w:rsid w:val="006531A4"/>
    <w:rsid w:val="00660774"/>
    <w:rsid w:val="00661A5A"/>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074E8"/>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442"/>
    <w:rsid w:val="00A62DAB"/>
    <w:rsid w:val="00A6757A"/>
    <w:rsid w:val="00A726A6"/>
    <w:rsid w:val="00A74842"/>
    <w:rsid w:val="00A8269A"/>
    <w:rsid w:val="00A86A50"/>
    <w:rsid w:val="00A9178A"/>
    <w:rsid w:val="00A9515B"/>
    <w:rsid w:val="00A97535"/>
    <w:rsid w:val="00AA2BAA"/>
    <w:rsid w:val="00AA44B0"/>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256A"/>
    <w:rsid w:val="00BD5C92"/>
    <w:rsid w:val="00BE50E6"/>
    <w:rsid w:val="00BE7A0C"/>
    <w:rsid w:val="00BF2928"/>
    <w:rsid w:val="00BF32D4"/>
    <w:rsid w:val="00BF5D60"/>
    <w:rsid w:val="00BF6691"/>
    <w:rsid w:val="00C028FC"/>
    <w:rsid w:val="00C037F2"/>
    <w:rsid w:val="00C0386D"/>
    <w:rsid w:val="00C065A1"/>
    <w:rsid w:val="00C10ED5"/>
    <w:rsid w:val="00C12574"/>
    <w:rsid w:val="00C151A6"/>
    <w:rsid w:val="00C24098"/>
    <w:rsid w:val="00C30A4E"/>
    <w:rsid w:val="00C36B0F"/>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1815"/>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0A4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007B7"/>
    <w:rPr>
      <w:rFonts w:ascii="Segoe UI" w:hAnsi="Segoe UI" w:cs="Segoe UI"/>
      <w:sz w:val="18"/>
      <w:szCs w:val="18"/>
    </w:rPr>
  </w:style>
  <w:style w:type="character" w:customStyle="1" w:styleId="BalloonTextChar">
    <w:name w:val="Balloon Text Char"/>
    <w:basedOn w:val="DefaultParagraphFont"/>
    <w:link w:val="BalloonText"/>
    <w:semiHidden/>
    <w:rsid w:val="00300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2023-04-27T15:53:00Z</dcterms:created>
  <dcterms:modified xsi:type="dcterms:W3CDTF">2023-04-28T14:17:00Z</dcterms:modified>
</cp:coreProperties>
</file>