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FE5" w:rsidRPr="00F04C4F" w:rsidRDefault="00281FE5">
      <w:pPr>
        <w:tabs>
          <w:tab w:val="center" w:pos="4680"/>
        </w:tabs>
        <w:suppressAutoHyphens/>
        <w:spacing w:line="240" w:lineRule="atLeast"/>
        <w:jc w:val="both"/>
        <w:rPr>
          <w:rFonts w:ascii="Courier New" w:hAnsi="Courier New" w:cs="Courier New"/>
          <w:spacing w:val="-3"/>
        </w:rPr>
      </w:pPr>
      <w:r>
        <w:rPr>
          <w:b/>
          <w:bCs/>
          <w:spacing w:val="-3"/>
        </w:rPr>
        <w:tab/>
      </w:r>
      <w:r w:rsidRPr="00F04C4F">
        <w:rPr>
          <w:rFonts w:ascii="Courier New" w:hAnsi="Courier New" w:cs="Courier New"/>
          <w:b/>
          <w:bCs/>
          <w:spacing w:val="-3"/>
        </w:rPr>
        <w:t>FLORIDA PUBLIC SERVICE COMMISSION</w:t>
      </w:r>
      <w:r w:rsidRPr="00F04C4F">
        <w:rPr>
          <w:rFonts w:ascii="Courier New" w:hAnsi="Courier New" w:cs="Courier New"/>
          <w:spacing w:val="-3"/>
        </w:rPr>
        <w:fldChar w:fldCharType="begin"/>
      </w:r>
      <w:r w:rsidRPr="00F04C4F">
        <w:rPr>
          <w:rFonts w:ascii="Courier New" w:hAnsi="Courier New" w:cs="Courier New"/>
          <w:spacing w:val="-3"/>
        </w:rPr>
        <w:instrText xml:space="preserve">PRIVATE </w:instrText>
      </w:r>
      <w:r w:rsidRPr="00F04C4F">
        <w:rPr>
          <w:rFonts w:ascii="Courier New" w:hAnsi="Courier New" w:cs="Courier New"/>
          <w:spacing w:val="-3"/>
        </w:rPr>
      </w:r>
      <w:r w:rsidRPr="00F04C4F">
        <w:rPr>
          <w:rFonts w:ascii="Courier New" w:hAnsi="Courier New" w:cs="Courier New"/>
          <w:spacing w:val="-3"/>
        </w:rPr>
        <w:fldChar w:fldCharType="end"/>
      </w:r>
    </w:p>
    <w:p w:rsidR="00281FE5" w:rsidRPr="00F04C4F" w:rsidRDefault="00281FE5">
      <w:pPr>
        <w:tabs>
          <w:tab w:val="left" w:pos="-720"/>
        </w:tabs>
        <w:suppressAutoHyphens/>
        <w:spacing w:line="240" w:lineRule="atLeast"/>
        <w:jc w:val="both"/>
        <w:rPr>
          <w:rFonts w:ascii="Courier New" w:hAnsi="Courier New" w:cs="Courier New"/>
          <w:spacing w:val="-3"/>
        </w:rPr>
      </w:pPr>
    </w:p>
    <w:p w:rsidR="00281FE5" w:rsidRPr="00F04C4F" w:rsidRDefault="00281FE5">
      <w:pPr>
        <w:tabs>
          <w:tab w:val="center" w:pos="4680"/>
        </w:tabs>
        <w:suppressAutoHyphens/>
        <w:spacing w:line="240" w:lineRule="atLeast"/>
        <w:jc w:val="both"/>
        <w:rPr>
          <w:rFonts w:ascii="Courier New" w:hAnsi="Courier New" w:cs="Courier New"/>
          <w:b/>
          <w:bCs/>
          <w:spacing w:val="-3"/>
        </w:rPr>
      </w:pPr>
      <w:r w:rsidRPr="00F04C4F">
        <w:rPr>
          <w:rFonts w:ascii="Courier New" w:hAnsi="Courier New" w:cs="Courier New"/>
          <w:b/>
          <w:bCs/>
          <w:spacing w:val="-3"/>
        </w:rPr>
        <w:tab/>
        <w:t>Fletcher Building</w:t>
      </w:r>
    </w:p>
    <w:p w:rsidR="00281FE5" w:rsidRPr="00F04C4F" w:rsidRDefault="00281FE5">
      <w:pPr>
        <w:tabs>
          <w:tab w:val="center" w:pos="4680"/>
        </w:tabs>
        <w:suppressAutoHyphens/>
        <w:spacing w:line="240" w:lineRule="atLeast"/>
        <w:jc w:val="both"/>
        <w:rPr>
          <w:rFonts w:ascii="Courier New" w:hAnsi="Courier New" w:cs="Courier New"/>
          <w:b/>
          <w:bCs/>
          <w:spacing w:val="-3"/>
        </w:rPr>
      </w:pPr>
      <w:r w:rsidRPr="00F04C4F">
        <w:rPr>
          <w:rFonts w:ascii="Courier New" w:hAnsi="Courier New" w:cs="Courier New"/>
          <w:b/>
          <w:bCs/>
          <w:spacing w:val="-3"/>
        </w:rPr>
        <w:tab/>
        <w:t>101 East Gaines Street</w:t>
      </w:r>
    </w:p>
    <w:p w:rsidR="00281FE5" w:rsidRPr="00F04C4F" w:rsidRDefault="00281FE5">
      <w:pPr>
        <w:tabs>
          <w:tab w:val="center" w:pos="4680"/>
        </w:tabs>
        <w:suppressAutoHyphens/>
        <w:spacing w:line="240" w:lineRule="atLeast"/>
        <w:jc w:val="both"/>
        <w:rPr>
          <w:rFonts w:ascii="Courier New" w:hAnsi="Courier New" w:cs="Courier New"/>
          <w:b/>
          <w:bCs/>
          <w:spacing w:val="-3"/>
        </w:rPr>
      </w:pPr>
      <w:r w:rsidRPr="00F04C4F">
        <w:rPr>
          <w:rFonts w:ascii="Courier New" w:hAnsi="Courier New" w:cs="Courier New"/>
          <w:b/>
          <w:bCs/>
          <w:spacing w:val="-3"/>
        </w:rPr>
        <w:tab/>
        <w:t>Tallahassee, Florida  32399-0850</w:t>
      </w:r>
    </w:p>
    <w:p w:rsidR="00281FE5" w:rsidRPr="00F04C4F" w:rsidRDefault="00281FE5">
      <w:pPr>
        <w:tabs>
          <w:tab w:val="left" w:pos="-720"/>
        </w:tabs>
        <w:suppressAutoHyphens/>
        <w:spacing w:line="240" w:lineRule="atLeast"/>
        <w:jc w:val="both"/>
        <w:rPr>
          <w:rFonts w:ascii="Courier New" w:hAnsi="Courier New" w:cs="Courier New"/>
          <w:spacing w:val="-3"/>
        </w:rPr>
      </w:pPr>
    </w:p>
    <w:p w:rsidR="00281FE5" w:rsidRPr="00F04C4F" w:rsidRDefault="00281FE5">
      <w:pPr>
        <w:tabs>
          <w:tab w:val="center" w:pos="4680"/>
        </w:tabs>
        <w:suppressAutoHyphens/>
        <w:spacing w:line="240" w:lineRule="atLeast"/>
        <w:jc w:val="both"/>
        <w:rPr>
          <w:rFonts w:ascii="Courier New" w:hAnsi="Courier New" w:cs="Courier New"/>
          <w:spacing w:val="-3"/>
        </w:rPr>
      </w:pPr>
      <w:r w:rsidRPr="00F04C4F">
        <w:rPr>
          <w:rFonts w:ascii="Courier New" w:hAnsi="Courier New" w:cs="Courier New"/>
          <w:spacing w:val="-3"/>
        </w:rPr>
        <w:tab/>
      </w:r>
      <w:r w:rsidRPr="00F04C4F">
        <w:rPr>
          <w:rFonts w:ascii="Courier New" w:hAnsi="Courier New" w:cs="Courier New"/>
          <w:b/>
          <w:bCs/>
          <w:spacing w:val="-3"/>
          <w:u w:val="single"/>
        </w:rPr>
        <w:t>M E M O R A N D U M</w:t>
      </w:r>
    </w:p>
    <w:p w:rsidR="00281FE5" w:rsidRPr="00F04C4F" w:rsidRDefault="00281FE5">
      <w:pPr>
        <w:tabs>
          <w:tab w:val="left" w:pos="-720"/>
        </w:tabs>
        <w:suppressAutoHyphens/>
        <w:spacing w:line="240" w:lineRule="atLeast"/>
        <w:jc w:val="both"/>
        <w:rPr>
          <w:rFonts w:ascii="Courier New" w:hAnsi="Courier New" w:cs="Courier New"/>
          <w:spacing w:val="-3"/>
        </w:rPr>
      </w:pPr>
    </w:p>
    <w:p w:rsidR="00281FE5" w:rsidRPr="00F04C4F" w:rsidRDefault="00281FE5">
      <w:pPr>
        <w:tabs>
          <w:tab w:val="center" w:pos="4680"/>
        </w:tabs>
        <w:suppressAutoHyphens/>
        <w:spacing w:line="240" w:lineRule="atLeast"/>
        <w:jc w:val="both"/>
        <w:rPr>
          <w:rFonts w:ascii="Courier New" w:hAnsi="Courier New" w:cs="Courier New"/>
          <w:b/>
          <w:bCs/>
          <w:spacing w:val="-3"/>
        </w:rPr>
      </w:pPr>
      <w:r w:rsidRPr="00F04C4F">
        <w:rPr>
          <w:rFonts w:ascii="Courier New" w:hAnsi="Courier New" w:cs="Courier New"/>
          <w:b/>
          <w:bCs/>
          <w:spacing w:val="-3"/>
        </w:rPr>
        <w:tab/>
        <w:t>SEPTEMBER 24, 1992</w:t>
      </w:r>
    </w:p>
    <w:p w:rsidR="00281FE5" w:rsidRPr="00F04C4F" w:rsidRDefault="00281FE5">
      <w:pPr>
        <w:tabs>
          <w:tab w:val="left" w:pos="-720"/>
        </w:tabs>
        <w:suppressAutoHyphens/>
        <w:spacing w:line="240" w:lineRule="atLeast"/>
        <w:jc w:val="both"/>
        <w:rPr>
          <w:rFonts w:ascii="Courier New" w:hAnsi="Courier New" w:cs="Courier New"/>
          <w:b/>
          <w:bCs/>
          <w:spacing w:val="-3"/>
        </w:rPr>
      </w:pPr>
    </w:p>
    <w:p w:rsidR="00281FE5" w:rsidRPr="00F04C4F" w:rsidRDefault="00281FE5">
      <w:pPr>
        <w:tabs>
          <w:tab w:val="left" w:pos="-720"/>
        </w:tabs>
        <w:suppressAutoHyphens/>
        <w:spacing w:line="240" w:lineRule="atLeast"/>
        <w:jc w:val="both"/>
        <w:rPr>
          <w:rFonts w:ascii="Courier New" w:hAnsi="Courier New" w:cs="Courier New"/>
          <w:b/>
          <w:bCs/>
          <w:spacing w:val="-3"/>
        </w:rPr>
      </w:pPr>
    </w:p>
    <w:p w:rsidR="00281FE5" w:rsidRPr="00F04C4F" w:rsidRDefault="00281FE5">
      <w:pPr>
        <w:tabs>
          <w:tab w:val="left" w:pos="-720"/>
        </w:tabs>
        <w:suppressAutoHyphens/>
        <w:spacing w:line="240" w:lineRule="atLeast"/>
        <w:jc w:val="both"/>
        <w:rPr>
          <w:rFonts w:ascii="Courier New" w:hAnsi="Courier New" w:cs="Courier New"/>
          <w:b/>
          <w:bCs/>
          <w:spacing w:val="-3"/>
        </w:rPr>
      </w:pPr>
      <w:r w:rsidRPr="00F04C4F">
        <w:rPr>
          <w:rFonts w:ascii="Courier New" w:hAnsi="Courier New" w:cs="Courier New"/>
          <w:b/>
          <w:bCs/>
          <w:spacing w:val="-3"/>
        </w:rPr>
        <w:t>TO  :</w:t>
      </w:r>
      <w:r w:rsidRPr="00F04C4F">
        <w:rPr>
          <w:rFonts w:ascii="Courier New" w:hAnsi="Courier New" w:cs="Courier New"/>
          <w:b/>
          <w:bCs/>
          <w:spacing w:val="-3"/>
        </w:rPr>
        <w:tab/>
      </w:r>
      <w:r w:rsidR="00F04C4F">
        <w:rPr>
          <w:rFonts w:ascii="Courier New" w:hAnsi="Courier New" w:cs="Courier New"/>
          <w:b/>
          <w:bCs/>
          <w:spacing w:val="-3"/>
        </w:rPr>
        <w:tab/>
      </w:r>
      <w:r w:rsidRPr="00F04C4F">
        <w:rPr>
          <w:rFonts w:ascii="Courier New" w:hAnsi="Courier New" w:cs="Courier New"/>
          <w:b/>
          <w:bCs/>
          <w:spacing w:val="-3"/>
        </w:rPr>
        <w:t>DIRECTOR, DIVISION OF RECORDS AND REPORTING</w:t>
      </w:r>
    </w:p>
    <w:p w:rsidR="00281FE5" w:rsidRPr="00F04C4F" w:rsidRDefault="00281FE5">
      <w:pPr>
        <w:tabs>
          <w:tab w:val="left" w:pos="-720"/>
        </w:tabs>
        <w:suppressAutoHyphens/>
        <w:spacing w:line="240" w:lineRule="atLeast"/>
        <w:jc w:val="both"/>
        <w:rPr>
          <w:rFonts w:ascii="Courier New" w:hAnsi="Courier New" w:cs="Courier New"/>
          <w:b/>
          <w:bCs/>
          <w:spacing w:val="-3"/>
        </w:rPr>
      </w:pPr>
    </w:p>
    <w:p w:rsidR="00281FE5" w:rsidRPr="00F04C4F" w:rsidRDefault="00281FE5">
      <w:pPr>
        <w:tabs>
          <w:tab w:val="left" w:pos="-720"/>
        </w:tabs>
        <w:suppressAutoHyphens/>
        <w:spacing w:line="240" w:lineRule="atLeast"/>
        <w:jc w:val="both"/>
        <w:rPr>
          <w:rFonts w:ascii="Courier New" w:hAnsi="Courier New" w:cs="Courier New"/>
          <w:b/>
          <w:bCs/>
          <w:spacing w:val="-3"/>
        </w:rPr>
      </w:pPr>
      <w:r w:rsidRPr="00F04C4F">
        <w:rPr>
          <w:rFonts w:ascii="Courier New" w:hAnsi="Courier New" w:cs="Courier New"/>
          <w:b/>
          <w:bCs/>
          <w:spacing w:val="-3"/>
        </w:rPr>
        <w:t>FROM:</w:t>
      </w:r>
      <w:r w:rsidRPr="00F04C4F">
        <w:rPr>
          <w:rFonts w:ascii="Courier New" w:hAnsi="Courier New" w:cs="Courier New"/>
          <w:b/>
          <w:bCs/>
          <w:spacing w:val="-3"/>
        </w:rPr>
        <w:tab/>
      </w:r>
      <w:r w:rsidR="00F04C4F">
        <w:rPr>
          <w:rFonts w:ascii="Courier New" w:hAnsi="Courier New" w:cs="Courier New"/>
          <w:b/>
          <w:bCs/>
          <w:spacing w:val="-3"/>
        </w:rPr>
        <w:tab/>
      </w:r>
      <w:r w:rsidRPr="00F04C4F">
        <w:rPr>
          <w:rFonts w:ascii="Courier New" w:hAnsi="Courier New" w:cs="Courier New"/>
          <w:b/>
          <w:bCs/>
          <w:spacing w:val="-3"/>
        </w:rPr>
        <w:t>DIVISION OF ELECTRIC AND GAS [BRADY]</w:t>
      </w:r>
    </w:p>
    <w:p w:rsidR="00281FE5" w:rsidRPr="00F04C4F" w:rsidRDefault="00281FE5">
      <w:pPr>
        <w:tabs>
          <w:tab w:val="left" w:pos="-720"/>
        </w:tabs>
        <w:suppressAutoHyphens/>
        <w:spacing w:line="240" w:lineRule="atLeast"/>
        <w:jc w:val="both"/>
        <w:rPr>
          <w:rFonts w:ascii="Courier New" w:hAnsi="Courier New" w:cs="Courier New"/>
          <w:b/>
          <w:bCs/>
          <w:spacing w:val="-3"/>
        </w:rPr>
      </w:pPr>
      <w:r w:rsidRPr="00F04C4F">
        <w:rPr>
          <w:rFonts w:ascii="Courier New" w:hAnsi="Courier New" w:cs="Courier New"/>
          <w:b/>
          <w:bCs/>
          <w:spacing w:val="-3"/>
        </w:rPr>
        <w:tab/>
      </w:r>
      <w:r w:rsidRPr="00F04C4F">
        <w:rPr>
          <w:rFonts w:ascii="Courier New" w:hAnsi="Courier New" w:cs="Courier New"/>
          <w:b/>
          <w:bCs/>
          <w:spacing w:val="-3"/>
        </w:rPr>
        <w:tab/>
        <w:t>DIVISION OF LEGAL SERVICES   [BROWN]</w:t>
      </w:r>
    </w:p>
    <w:p w:rsidR="00281FE5" w:rsidRPr="00F04C4F" w:rsidRDefault="00281FE5">
      <w:pPr>
        <w:tabs>
          <w:tab w:val="left" w:pos="-720"/>
        </w:tabs>
        <w:suppressAutoHyphens/>
        <w:spacing w:line="240" w:lineRule="atLeast"/>
        <w:jc w:val="both"/>
        <w:rPr>
          <w:rFonts w:ascii="Courier New" w:hAnsi="Courier New" w:cs="Courier New"/>
          <w:b/>
          <w:bCs/>
          <w:spacing w:val="-3"/>
        </w:rPr>
      </w:pPr>
    </w:p>
    <w:p w:rsidR="00281FE5" w:rsidRPr="00F04C4F" w:rsidRDefault="00281FE5">
      <w:pPr>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F04C4F">
        <w:rPr>
          <w:rFonts w:ascii="Courier New" w:hAnsi="Courier New" w:cs="Courier New"/>
          <w:b/>
          <w:bCs/>
          <w:spacing w:val="-3"/>
        </w:rPr>
        <w:t>RE  :</w:t>
      </w:r>
      <w:r w:rsidR="00F04C4F">
        <w:rPr>
          <w:rFonts w:ascii="Courier New" w:hAnsi="Courier New" w:cs="Courier New"/>
          <w:b/>
          <w:bCs/>
          <w:spacing w:val="-3"/>
        </w:rPr>
        <w:tab/>
      </w:r>
      <w:r w:rsidR="00F04C4F">
        <w:rPr>
          <w:rFonts w:ascii="Courier New" w:hAnsi="Courier New" w:cs="Courier New"/>
          <w:b/>
          <w:bCs/>
          <w:spacing w:val="-3"/>
        </w:rPr>
        <w:tab/>
      </w:r>
      <w:r w:rsidRPr="00F04C4F">
        <w:rPr>
          <w:rFonts w:ascii="Courier New" w:hAnsi="Courier New" w:cs="Courier New"/>
          <w:b/>
          <w:bCs/>
          <w:spacing w:val="-3"/>
        </w:rPr>
        <w:t>DOCKET NO. 920603-EQ - PETITION FOR APPROVAL OF DADE COUNTY RESOURCE RECOVERY FACILITY INTERCONNECTION AGREEMENT BETWEEN FLORIDA POWER &amp; LIGHT COMPANY AND METROPOLITAN DADE COUNTY, AND RESCISSION OF ORDER REQUIRING INTERCONNECTION OF FLORIDA POWER &amp; LIGHT COMPANY'S SYSTEM WITH DADE COUNTY RESOURCE RECOVERY FACILITY</w:t>
      </w:r>
    </w:p>
    <w:p w:rsidR="00281FE5" w:rsidRPr="00F04C4F" w:rsidRDefault="00281FE5">
      <w:pPr>
        <w:tabs>
          <w:tab w:val="left" w:pos="-720"/>
        </w:tabs>
        <w:suppressAutoHyphens/>
        <w:spacing w:line="240" w:lineRule="atLeast"/>
        <w:jc w:val="both"/>
        <w:rPr>
          <w:rFonts w:ascii="Courier New" w:hAnsi="Courier New" w:cs="Courier New"/>
          <w:b/>
          <w:bCs/>
          <w:spacing w:val="-3"/>
        </w:rPr>
      </w:pPr>
    </w:p>
    <w:p w:rsidR="00281FE5" w:rsidRPr="00F04C4F" w:rsidRDefault="00281FE5">
      <w:pPr>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F04C4F">
        <w:rPr>
          <w:rFonts w:ascii="Courier New" w:hAnsi="Courier New" w:cs="Courier New"/>
          <w:b/>
          <w:bCs/>
          <w:spacing w:val="-3"/>
        </w:rPr>
        <w:t>AGENDA:</w:t>
      </w:r>
      <w:r w:rsidR="00F04C4F">
        <w:rPr>
          <w:rFonts w:ascii="Courier New" w:hAnsi="Courier New" w:cs="Courier New"/>
          <w:b/>
          <w:bCs/>
          <w:spacing w:val="-3"/>
        </w:rPr>
        <w:tab/>
      </w:r>
      <w:r w:rsidRPr="00F04C4F">
        <w:rPr>
          <w:rFonts w:ascii="Courier New" w:hAnsi="Courier New" w:cs="Courier New"/>
          <w:b/>
          <w:bCs/>
          <w:spacing w:val="-3"/>
        </w:rPr>
        <w:t>10/06/92 - CONTROVERSIAL AGENDA - PROPOSED AGENCY ACTION - PARTIES MAY PARTICIPATE</w:t>
      </w:r>
    </w:p>
    <w:p w:rsidR="00281FE5" w:rsidRPr="00F04C4F" w:rsidRDefault="00281FE5">
      <w:pPr>
        <w:tabs>
          <w:tab w:val="left" w:pos="-720"/>
        </w:tabs>
        <w:suppressAutoHyphens/>
        <w:spacing w:line="240" w:lineRule="atLeast"/>
        <w:jc w:val="both"/>
        <w:rPr>
          <w:rFonts w:ascii="Courier New" w:hAnsi="Courier New" w:cs="Courier New"/>
          <w:b/>
          <w:bCs/>
          <w:spacing w:val="-3"/>
        </w:rPr>
      </w:pPr>
    </w:p>
    <w:p w:rsidR="00281FE5" w:rsidRPr="00F04C4F" w:rsidRDefault="00281FE5">
      <w:pPr>
        <w:tabs>
          <w:tab w:val="left" w:pos="-720"/>
        </w:tabs>
        <w:suppressAutoHyphens/>
        <w:spacing w:line="240" w:lineRule="atLeast"/>
        <w:jc w:val="both"/>
        <w:rPr>
          <w:rFonts w:ascii="Courier New" w:hAnsi="Courier New" w:cs="Courier New"/>
          <w:b/>
          <w:bCs/>
          <w:spacing w:val="-3"/>
        </w:rPr>
      </w:pPr>
      <w:r w:rsidRPr="00F04C4F">
        <w:rPr>
          <w:rFonts w:ascii="Courier New" w:hAnsi="Courier New" w:cs="Courier New"/>
          <w:b/>
          <w:bCs/>
          <w:spacing w:val="-3"/>
        </w:rPr>
        <w:t>CRITICAL DATES:</w:t>
      </w:r>
      <w:r w:rsidRPr="00F04C4F">
        <w:rPr>
          <w:rFonts w:ascii="Courier New" w:hAnsi="Courier New" w:cs="Courier New"/>
          <w:b/>
          <w:bCs/>
          <w:spacing w:val="-3"/>
        </w:rPr>
        <w:tab/>
        <w:t>NONE</w:t>
      </w:r>
    </w:p>
    <w:p w:rsidR="00281FE5" w:rsidRPr="00F04C4F" w:rsidRDefault="00281FE5">
      <w:pPr>
        <w:tabs>
          <w:tab w:val="left" w:pos="-720"/>
        </w:tabs>
        <w:suppressAutoHyphens/>
        <w:spacing w:line="240" w:lineRule="atLeast"/>
        <w:jc w:val="both"/>
        <w:rPr>
          <w:rFonts w:ascii="Courier New" w:hAnsi="Courier New" w:cs="Courier New"/>
          <w:b/>
          <w:bCs/>
          <w:spacing w:val="-3"/>
        </w:rPr>
      </w:pPr>
    </w:p>
    <w:p w:rsidR="00281FE5" w:rsidRPr="00F04C4F" w:rsidRDefault="00281FE5">
      <w:pPr>
        <w:tabs>
          <w:tab w:val="left" w:pos="-720"/>
        </w:tabs>
        <w:suppressAutoHyphens/>
        <w:spacing w:line="240" w:lineRule="atLeast"/>
        <w:jc w:val="both"/>
        <w:rPr>
          <w:rFonts w:ascii="Courier New" w:hAnsi="Courier New" w:cs="Courier New"/>
          <w:b/>
          <w:bCs/>
          <w:spacing w:val="-3"/>
        </w:rPr>
      </w:pPr>
      <w:r w:rsidRPr="00F04C4F">
        <w:rPr>
          <w:rFonts w:ascii="Courier New" w:hAnsi="Courier New" w:cs="Courier New"/>
          <w:b/>
          <w:bCs/>
          <w:spacing w:val="-3"/>
        </w:rPr>
        <w:t>FILE:</w:t>
      </w:r>
      <w:r w:rsidRPr="00F04C4F">
        <w:rPr>
          <w:rFonts w:ascii="Courier New" w:hAnsi="Courier New" w:cs="Courier New"/>
          <w:b/>
          <w:bCs/>
          <w:spacing w:val="-3"/>
        </w:rPr>
        <w:tab/>
        <w:t>I:\PSC\EAG\WP\920603.PLB</w:t>
      </w:r>
    </w:p>
    <w:p w:rsidR="00281FE5" w:rsidRPr="00F04C4F" w:rsidRDefault="00281FE5">
      <w:pPr>
        <w:tabs>
          <w:tab w:val="left" w:pos="-720"/>
        </w:tabs>
        <w:suppressAutoHyphens/>
        <w:spacing w:line="240" w:lineRule="atLeast"/>
        <w:jc w:val="both"/>
        <w:rPr>
          <w:rFonts w:ascii="Courier New" w:hAnsi="Courier New" w:cs="Courier New"/>
          <w:spacing w:val="-3"/>
        </w:rPr>
      </w:pPr>
      <w:r w:rsidRPr="00F04C4F">
        <w:rPr>
          <w:rFonts w:ascii="Courier New" w:hAnsi="Courier New" w:cs="Courier New"/>
          <w:b/>
          <w:bCs/>
          <w:spacing w:val="-3"/>
        </w:rPr>
        <w:t>_________________________________________________________________</w:t>
      </w:r>
    </w:p>
    <w:p w:rsidR="00281FE5" w:rsidRPr="00F04C4F" w:rsidRDefault="00281FE5">
      <w:pPr>
        <w:tabs>
          <w:tab w:val="left" w:pos="-720"/>
        </w:tabs>
        <w:suppressAutoHyphens/>
        <w:spacing w:line="240" w:lineRule="atLeast"/>
        <w:jc w:val="both"/>
        <w:rPr>
          <w:rFonts w:ascii="Courier New" w:hAnsi="Courier New" w:cs="Courier New"/>
          <w:spacing w:val="-3"/>
        </w:rPr>
      </w:pPr>
    </w:p>
    <w:p w:rsidR="00281FE5" w:rsidRPr="00F04C4F" w:rsidRDefault="00281FE5">
      <w:pPr>
        <w:tabs>
          <w:tab w:val="center" w:pos="4680"/>
        </w:tabs>
        <w:suppressAutoHyphens/>
        <w:spacing w:line="240" w:lineRule="atLeast"/>
        <w:jc w:val="both"/>
        <w:rPr>
          <w:rFonts w:ascii="Courier New" w:hAnsi="Courier New" w:cs="Courier New"/>
          <w:spacing w:val="-3"/>
        </w:rPr>
      </w:pPr>
      <w:r w:rsidRPr="00F04C4F">
        <w:rPr>
          <w:rFonts w:ascii="Courier New" w:hAnsi="Courier New" w:cs="Courier New"/>
          <w:b/>
          <w:bCs/>
          <w:spacing w:val="-3"/>
        </w:rPr>
        <w:tab/>
      </w:r>
      <w:r w:rsidRPr="00F04C4F">
        <w:rPr>
          <w:rFonts w:ascii="Courier New" w:hAnsi="Courier New" w:cs="Courier New"/>
          <w:b/>
          <w:bCs/>
          <w:spacing w:val="-3"/>
          <w:u w:val="single"/>
        </w:rPr>
        <w:t>CASE BACKGROUND</w:t>
      </w:r>
    </w:p>
    <w:p w:rsidR="00281FE5" w:rsidRPr="00F04C4F" w:rsidRDefault="00281FE5">
      <w:pPr>
        <w:tabs>
          <w:tab w:val="left" w:pos="-720"/>
        </w:tabs>
        <w:suppressAutoHyphens/>
        <w:spacing w:line="240" w:lineRule="atLeast"/>
        <w:jc w:val="both"/>
        <w:rPr>
          <w:rFonts w:ascii="Courier New" w:hAnsi="Courier New" w:cs="Courier New"/>
          <w:spacing w:val="-3"/>
        </w:rPr>
      </w:pPr>
    </w:p>
    <w:p w:rsidR="00281FE5" w:rsidRPr="00F04C4F" w:rsidRDefault="00281FE5">
      <w:pPr>
        <w:tabs>
          <w:tab w:val="left" w:pos="-720"/>
        </w:tabs>
        <w:suppressAutoHyphens/>
        <w:spacing w:line="240" w:lineRule="atLeast"/>
        <w:jc w:val="both"/>
        <w:rPr>
          <w:rFonts w:ascii="Courier New" w:hAnsi="Courier New" w:cs="Courier New"/>
          <w:spacing w:val="-3"/>
        </w:rPr>
      </w:pPr>
      <w:r w:rsidRPr="00F04C4F">
        <w:rPr>
          <w:rFonts w:ascii="Courier New" w:hAnsi="Courier New" w:cs="Courier New"/>
          <w:spacing w:val="-3"/>
        </w:rPr>
        <w:tab/>
        <w:t>On June 15, 1992, Florida Power &amp; Light (FPL) and Metropolitan Dade County (Dade County) filed a petition asking the Commission to approve a negotiated interconnection agreement and to rescind the 1981 order requiring FPL to interconnect with the Dade County Resource Recovery Facility (the QF).</w:t>
      </w:r>
    </w:p>
    <w:p w:rsidR="00281FE5" w:rsidRPr="00F04C4F" w:rsidRDefault="00281FE5">
      <w:pPr>
        <w:tabs>
          <w:tab w:val="left" w:pos="-720"/>
        </w:tabs>
        <w:suppressAutoHyphens/>
        <w:spacing w:line="240" w:lineRule="atLeast"/>
        <w:jc w:val="both"/>
        <w:rPr>
          <w:rFonts w:ascii="Courier New" w:hAnsi="Courier New" w:cs="Courier New"/>
          <w:spacing w:val="-3"/>
        </w:rPr>
      </w:pPr>
    </w:p>
    <w:p w:rsidR="00281FE5" w:rsidRPr="00F04C4F" w:rsidRDefault="00281FE5">
      <w:pPr>
        <w:tabs>
          <w:tab w:val="left" w:pos="-720"/>
        </w:tabs>
        <w:suppressAutoHyphens/>
        <w:spacing w:line="240" w:lineRule="atLeast"/>
        <w:jc w:val="both"/>
        <w:rPr>
          <w:rFonts w:ascii="Courier New" w:hAnsi="Courier New" w:cs="Courier New"/>
          <w:spacing w:val="-3"/>
        </w:rPr>
      </w:pPr>
      <w:r w:rsidRPr="00F04C4F">
        <w:rPr>
          <w:rFonts w:ascii="Courier New" w:hAnsi="Courier New" w:cs="Courier New"/>
          <w:spacing w:val="-3"/>
        </w:rPr>
        <w:tab/>
        <w:t>The QF is a small power producer that processes municipal solid waste into refuse-derived fuel that is then converted into steam to drive two 38.5 MW turbines.  This waste-to-energy facility was the first of its kind in Florida.  From the time of interconnection up to November 1991, the as-available energy generated from the waste was sold to FPL.</w:t>
      </w:r>
    </w:p>
    <w:p w:rsidR="00281FE5" w:rsidRPr="00F04C4F" w:rsidRDefault="00281FE5">
      <w:pPr>
        <w:tabs>
          <w:tab w:val="left" w:pos="-720"/>
        </w:tabs>
        <w:suppressAutoHyphens/>
        <w:spacing w:line="240" w:lineRule="atLeast"/>
        <w:jc w:val="both"/>
        <w:rPr>
          <w:rFonts w:ascii="Courier New" w:hAnsi="Courier New" w:cs="Courier New"/>
          <w:spacing w:val="-3"/>
        </w:rPr>
      </w:pPr>
    </w:p>
    <w:p w:rsidR="00281FE5" w:rsidRPr="00F04C4F" w:rsidRDefault="00281FE5">
      <w:pPr>
        <w:tabs>
          <w:tab w:val="left" w:pos="-720"/>
        </w:tabs>
        <w:suppressAutoHyphens/>
        <w:spacing w:line="240" w:lineRule="atLeast"/>
        <w:jc w:val="both"/>
        <w:rPr>
          <w:rFonts w:ascii="Courier New" w:hAnsi="Courier New" w:cs="Courier New"/>
          <w:spacing w:val="-3"/>
        </w:rPr>
      </w:pPr>
      <w:r w:rsidRPr="00F04C4F">
        <w:rPr>
          <w:rFonts w:ascii="Courier New" w:hAnsi="Courier New" w:cs="Courier New"/>
          <w:spacing w:val="-3"/>
        </w:rPr>
        <w:tab/>
        <w:t>In March of 1991, the QF and Florida Power Corporation (FPC) negotiated a contract for the purchase of 43 MWs of firm capacity and energy which was approved by Commission Order 24734, issued 7/1/91.  As a result, in September of that same year FPL and the QF negotiated a Transmission Service Agreement for wheeling services and this Interconnection Agreement to replace the 1981 Order Requiring Interconnection.</w:t>
      </w:r>
    </w:p>
    <w:p w:rsidR="00281FE5" w:rsidRPr="00F04C4F" w:rsidRDefault="00281FE5">
      <w:pPr>
        <w:tabs>
          <w:tab w:val="center" w:pos="4680"/>
        </w:tabs>
        <w:suppressAutoHyphens/>
        <w:spacing w:line="240" w:lineRule="atLeast"/>
        <w:jc w:val="both"/>
        <w:rPr>
          <w:rFonts w:ascii="Courier New" w:hAnsi="Courier New" w:cs="Courier New"/>
          <w:spacing w:val="-3"/>
        </w:rPr>
      </w:pPr>
      <w:r w:rsidRPr="00F04C4F">
        <w:rPr>
          <w:rFonts w:ascii="Courier New" w:hAnsi="Courier New" w:cs="Courier New"/>
          <w:spacing w:val="-3"/>
        </w:rPr>
        <w:br w:type="page"/>
      </w:r>
      <w:r w:rsidRPr="00F04C4F">
        <w:rPr>
          <w:rFonts w:ascii="Courier New" w:hAnsi="Courier New" w:cs="Courier New"/>
          <w:b/>
          <w:bCs/>
          <w:spacing w:val="-3"/>
        </w:rPr>
        <w:lastRenderedPageBreak/>
        <w:tab/>
      </w:r>
      <w:r w:rsidRPr="00F04C4F">
        <w:rPr>
          <w:rFonts w:ascii="Courier New" w:hAnsi="Courier New" w:cs="Courier New"/>
          <w:b/>
          <w:bCs/>
          <w:spacing w:val="-3"/>
          <w:u w:val="single"/>
        </w:rPr>
        <w:t>DISCUSSION OF ISSUES</w:t>
      </w:r>
    </w:p>
    <w:p w:rsidR="00281FE5" w:rsidRPr="00F04C4F" w:rsidRDefault="00281FE5">
      <w:pPr>
        <w:tabs>
          <w:tab w:val="left" w:pos="-720"/>
        </w:tabs>
        <w:suppressAutoHyphens/>
        <w:spacing w:line="240" w:lineRule="atLeast"/>
        <w:jc w:val="both"/>
        <w:rPr>
          <w:rFonts w:ascii="Courier New" w:hAnsi="Courier New" w:cs="Courier New"/>
          <w:spacing w:val="-3"/>
        </w:rPr>
      </w:pPr>
    </w:p>
    <w:p w:rsidR="00281FE5" w:rsidRPr="00F04C4F" w:rsidRDefault="00281FE5">
      <w:pPr>
        <w:tabs>
          <w:tab w:val="left" w:pos="-720"/>
        </w:tabs>
        <w:suppressAutoHyphens/>
        <w:spacing w:line="240" w:lineRule="atLeast"/>
        <w:jc w:val="both"/>
        <w:rPr>
          <w:rFonts w:ascii="Courier New" w:hAnsi="Courier New" w:cs="Courier New"/>
          <w:spacing w:val="-3"/>
        </w:rPr>
      </w:pPr>
    </w:p>
    <w:p w:rsidR="00281FE5" w:rsidRPr="00F04C4F" w:rsidRDefault="00281FE5">
      <w:pPr>
        <w:tabs>
          <w:tab w:val="left" w:pos="-720"/>
        </w:tabs>
        <w:suppressAutoHyphens/>
        <w:spacing w:line="240" w:lineRule="atLeast"/>
        <w:jc w:val="both"/>
        <w:rPr>
          <w:rFonts w:ascii="Courier New" w:hAnsi="Courier New" w:cs="Courier New"/>
          <w:spacing w:val="-3"/>
        </w:rPr>
      </w:pPr>
    </w:p>
    <w:p w:rsidR="00281FE5" w:rsidRPr="00F04C4F" w:rsidRDefault="00281FE5">
      <w:pPr>
        <w:tabs>
          <w:tab w:val="left" w:pos="-720"/>
        </w:tabs>
        <w:suppressAutoHyphens/>
        <w:spacing w:line="240" w:lineRule="atLeast"/>
        <w:jc w:val="both"/>
        <w:rPr>
          <w:rFonts w:ascii="Courier New" w:hAnsi="Courier New" w:cs="Courier New"/>
          <w:spacing w:val="-3"/>
        </w:rPr>
      </w:pPr>
      <w:r w:rsidRPr="00F04C4F">
        <w:rPr>
          <w:rFonts w:ascii="Courier New" w:hAnsi="Courier New" w:cs="Courier New"/>
          <w:b/>
          <w:bCs/>
          <w:spacing w:val="-3"/>
          <w:u w:val="single"/>
        </w:rPr>
        <w:t>ISSUE 1</w:t>
      </w:r>
      <w:r w:rsidRPr="00F04C4F">
        <w:rPr>
          <w:rFonts w:ascii="Courier New" w:hAnsi="Courier New" w:cs="Courier New"/>
          <w:spacing w:val="-3"/>
        </w:rPr>
        <w:t xml:space="preserve">:  Should the Commission approve the terms and conditions of the Dade County Resource Recovery Facility Interconnection Agreement which has been negotiated between Florida Power and Light Company and Metropolitan Dade County? </w:t>
      </w:r>
    </w:p>
    <w:p w:rsidR="00281FE5" w:rsidRPr="00F04C4F" w:rsidRDefault="00281FE5">
      <w:pPr>
        <w:tabs>
          <w:tab w:val="left" w:pos="-720"/>
        </w:tabs>
        <w:suppressAutoHyphens/>
        <w:spacing w:line="240" w:lineRule="atLeast"/>
        <w:jc w:val="both"/>
        <w:rPr>
          <w:rFonts w:ascii="Courier New" w:hAnsi="Courier New" w:cs="Courier New"/>
          <w:spacing w:val="-3"/>
        </w:rPr>
      </w:pPr>
    </w:p>
    <w:p w:rsidR="00281FE5" w:rsidRPr="00F04C4F" w:rsidRDefault="00281FE5">
      <w:pPr>
        <w:tabs>
          <w:tab w:val="left" w:pos="-720"/>
        </w:tabs>
        <w:suppressAutoHyphens/>
        <w:spacing w:line="240" w:lineRule="atLeast"/>
        <w:jc w:val="both"/>
        <w:rPr>
          <w:rFonts w:ascii="Courier New" w:hAnsi="Courier New" w:cs="Courier New"/>
          <w:spacing w:val="-3"/>
        </w:rPr>
      </w:pPr>
      <w:r w:rsidRPr="00F04C4F">
        <w:rPr>
          <w:rFonts w:ascii="Courier New" w:hAnsi="Courier New" w:cs="Courier New"/>
          <w:b/>
          <w:bCs/>
          <w:spacing w:val="-3"/>
          <w:u w:val="single"/>
        </w:rPr>
        <w:t>RECOMMENDATION</w:t>
      </w:r>
      <w:r w:rsidRPr="00F04C4F">
        <w:rPr>
          <w:rFonts w:ascii="Courier New" w:hAnsi="Courier New" w:cs="Courier New"/>
          <w:spacing w:val="-3"/>
        </w:rPr>
        <w:t>:  Yes.</w:t>
      </w:r>
    </w:p>
    <w:p w:rsidR="00281FE5" w:rsidRPr="00F04C4F" w:rsidRDefault="00281FE5">
      <w:pPr>
        <w:tabs>
          <w:tab w:val="left" w:pos="-720"/>
        </w:tabs>
        <w:suppressAutoHyphens/>
        <w:spacing w:line="240" w:lineRule="atLeast"/>
        <w:jc w:val="both"/>
        <w:rPr>
          <w:rFonts w:ascii="Courier New" w:hAnsi="Courier New" w:cs="Courier New"/>
          <w:spacing w:val="-3"/>
        </w:rPr>
      </w:pPr>
    </w:p>
    <w:p w:rsidR="00281FE5" w:rsidRPr="00F04C4F" w:rsidRDefault="00281FE5">
      <w:pPr>
        <w:tabs>
          <w:tab w:val="left" w:pos="-720"/>
        </w:tabs>
        <w:suppressAutoHyphens/>
        <w:spacing w:line="240" w:lineRule="atLeast"/>
        <w:jc w:val="both"/>
        <w:rPr>
          <w:rFonts w:ascii="Courier New" w:hAnsi="Courier New" w:cs="Courier New"/>
          <w:spacing w:val="-3"/>
        </w:rPr>
      </w:pPr>
      <w:r w:rsidRPr="00F04C4F">
        <w:rPr>
          <w:rFonts w:ascii="Courier New" w:hAnsi="Courier New" w:cs="Courier New"/>
          <w:b/>
          <w:bCs/>
          <w:spacing w:val="-3"/>
          <w:u w:val="single"/>
        </w:rPr>
        <w:t>STAFF ANALYSIS</w:t>
      </w:r>
      <w:r w:rsidRPr="00F04C4F">
        <w:rPr>
          <w:rFonts w:ascii="Courier New" w:hAnsi="Courier New" w:cs="Courier New"/>
          <w:spacing w:val="-3"/>
        </w:rPr>
        <w:t>:  In addition to general interconnection provisions regarding safety, reliability and cost responsibilities, the Agreement contains the following unique provisions:</w:t>
      </w:r>
    </w:p>
    <w:p w:rsidR="00281FE5" w:rsidRPr="00F04C4F" w:rsidRDefault="00281FE5">
      <w:pPr>
        <w:tabs>
          <w:tab w:val="left" w:pos="-720"/>
        </w:tabs>
        <w:suppressAutoHyphens/>
        <w:spacing w:line="240" w:lineRule="atLeast"/>
        <w:jc w:val="both"/>
        <w:rPr>
          <w:rFonts w:ascii="Courier New" w:hAnsi="Courier New" w:cs="Courier New"/>
          <w:spacing w:val="-3"/>
        </w:rPr>
      </w:pPr>
    </w:p>
    <w:p w:rsidR="00281FE5" w:rsidRPr="00F04C4F" w:rsidRDefault="00281FE5" w:rsidP="00F04C4F">
      <w:pPr>
        <w:numPr>
          <w:ilvl w:val="0"/>
          <w:numId w:val="2"/>
        </w:numPr>
        <w:tabs>
          <w:tab w:val="left" w:pos="-720"/>
          <w:tab w:val="left" w:pos="0"/>
        </w:tabs>
        <w:suppressAutoHyphens/>
        <w:spacing w:line="240" w:lineRule="atLeast"/>
        <w:jc w:val="both"/>
        <w:rPr>
          <w:rFonts w:ascii="Courier New" w:hAnsi="Courier New" w:cs="Courier New"/>
          <w:spacing w:val="-3"/>
        </w:rPr>
      </w:pPr>
      <w:r w:rsidRPr="00F04C4F">
        <w:rPr>
          <w:rFonts w:ascii="Courier New" w:hAnsi="Courier New" w:cs="Courier New"/>
          <w:spacing w:val="-3"/>
        </w:rPr>
        <w:t>There are no cost estimates or interconnection design issues involved because the interconnection facilities have been in operation since 1982.</w:t>
      </w:r>
    </w:p>
    <w:p w:rsidR="00281FE5" w:rsidRPr="00F04C4F" w:rsidRDefault="00281FE5">
      <w:pPr>
        <w:tabs>
          <w:tab w:val="left" w:pos="-720"/>
        </w:tabs>
        <w:suppressAutoHyphens/>
        <w:spacing w:line="240" w:lineRule="atLeast"/>
        <w:jc w:val="both"/>
        <w:rPr>
          <w:rFonts w:ascii="Courier New" w:hAnsi="Courier New" w:cs="Courier New"/>
          <w:spacing w:val="-3"/>
        </w:rPr>
      </w:pPr>
    </w:p>
    <w:p w:rsidR="00281FE5" w:rsidRPr="00F04C4F" w:rsidRDefault="00281FE5" w:rsidP="00F04C4F">
      <w:pPr>
        <w:numPr>
          <w:ilvl w:val="0"/>
          <w:numId w:val="2"/>
        </w:numPr>
        <w:tabs>
          <w:tab w:val="left" w:pos="-720"/>
          <w:tab w:val="left" w:pos="0"/>
        </w:tabs>
        <w:suppressAutoHyphens/>
        <w:spacing w:line="240" w:lineRule="atLeast"/>
        <w:jc w:val="both"/>
        <w:rPr>
          <w:rFonts w:ascii="Courier New" w:hAnsi="Courier New" w:cs="Courier New"/>
          <w:spacing w:val="-3"/>
        </w:rPr>
      </w:pPr>
      <w:r w:rsidRPr="00F04C4F">
        <w:rPr>
          <w:rFonts w:ascii="Courier New" w:hAnsi="Courier New" w:cs="Courier New"/>
          <w:spacing w:val="-3"/>
        </w:rPr>
        <w:t>FPL leases, rather than owns, the adjacent substation facilities.  Dade County constructed the facilities and continues to maintain them at its expense.  FPL has exclusive access to the substation and the express right to make modifications, including capital improvements to serve FPL's other retail customers.  At the expiration of the inter-connection agreement, FPL has the option to remove the substation facilities and reconfigure its electric system, or retain the substation at a purchase price to be negotiated at that time.</w:t>
      </w:r>
    </w:p>
    <w:p w:rsidR="00281FE5" w:rsidRPr="00F04C4F" w:rsidRDefault="00281FE5">
      <w:pPr>
        <w:tabs>
          <w:tab w:val="left" w:pos="-720"/>
        </w:tabs>
        <w:suppressAutoHyphens/>
        <w:spacing w:line="240" w:lineRule="atLeast"/>
        <w:jc w:val="both"/>
        <w:rPr>
          <w:rFonts w:ascii="Courier New" w:hAnsi="Courier New" w:cs="Courier New"/>
          <w:spacing w:val="-3"/>
        </w:rPr>
      </w:pPr>
    </w:p>
    <w:p w:rsidR="00281FE5" w:rsidRPr="00F04C4F" w:rsidRDefault="00281FE5" w:rsidP="00F04C4F">
      <w:pPr>
        <w:numPr>
          <w:ilvl w:val="0"/>
          <w:numId w:val="2"/>
        </w:numPr>
        <w:tabs>
          <w:tab w:val="left" w:pos="-720"/>
          <w:tab w:val="left" w:pos="0"/>
        </w:tabs>
        <w:suppressAutoHyphens/>
        <w:spacing w:line="240" w:lineRule="atLeast"/>
        <w:jc w:val="both"/>
        <w:rPr>
          <w:rFonts w:ascii="Courier New" w:hAnsi="Courier New" w:cs="Courier New"/>
          <w:spacing w:val="-3"/>
        </w:rPr>
      </w:pPr>
      <w:r w:rsidRPr="00F04C4F">
        <w:rPr>
          <w:rFonts w:ascii="Courier New" w:hAnsi="Courier New" w:cs="Courier New"/>
          <w:spacing w:val="-3"/>
        </w:rPr>
        <w:t>The most unique feature of the interconnection agreement is the long initial term of 23 years which coincides with the term of Dade County's contract to sell firm capacity and energy from the QF to Florida Power Corporation.</w:t>
      </w:r>
    </w:p>
    <w:p w:rsidR="00281FE5" w:rsidRPr="00F04C4F" w:rsidRDefault="00281FE5">
      <w:pPr>
        <w:tabs>
          <w:tab w:val="left" w:pos="-720"/>
        </w:tabs>
        <w:suppressAutoHyphens/>
        <w:spacing w:line="240" w:lineRule="atLeast"/>
        <w:jc w:val="both"/>
        <w:rPr>
          <w:rFonts w:ascii="Courier New" w:hAnsi="Courier New" w:cs="Courier New"/>
          <w:spacing w:val="-3"/>
        </w:rPr>
      </w:pPr>
    </w:p>
    <w:p w:rsidR="00281FE5" w:rsidRPr="00F04C4F" w:rsidRDefault="00281FE5">
      <w:pPr>
        <w:tabs>
          <w:tab w:val="left" w:pos="-720"/>
        </w:tabs>
        <w:suppressAutoHyphens/>
        <w:spacing w:line="240" w:lineRule="atLeast"/>
        <w:jc w:val="both"/>
        <w:rPr>
          <w:rFonts w:ascii="Courier New" w:hAnsi="Courier New" w:cs="Courier New"/>
          <w:spacing w:val="-3"/>
        </w:rPr>
      </w:pPr>
      <w:r w:rsidRPr="00F04C4F">
        <w:rPr>
          <w:rFonts w:ascii="Courier New" w:hAnsi="Courier New" w:cs="Courier New"/>
          <w:spacing w:val="-3"/>
        </w:rPr>
        <w:tab/>
        <w:t>The terms and conditions as set forth in the agreement appear appropriate for the interconnection.  They conform to provisions of FPSC rules.  They do not adversely affect the reliability or cost of providing service to FPL's ratepayers.  Staff, therefore, recommends the Commission approve this negotiated interconnection agreement.</w:t>
      </w:r>
    </w:p>
    <w:p w:rsidR="00281FE5" w:rsidRPr="00F04C4F" w:rsidRDefault="00281FE5">
      <w:pPr>
        <w:tabs>
          <w:tab w:val="left" w:pos="-720"/>
        </w:tabs>
        <w:suppressAutoHyphens/>
        <w:spacing w:line="240" w:lineRule="atLeast"/>
        <w:jc w:val="both"/>
        <w:rPr>
          <w:rFonts w:ascii="Courier New" w:hAnsi="Courier New" w:cs="Courier New"/>
          <w:spacing w:val="-3"/>
        </w:rPr>
      </w:pPr>
      <w:r w:rsidRPr="00F04C4F">
        <w:rPr>
          <w:rFonts w:ascii="Courier New" w:hAnsi="Courier New" w:cs="Courier New"/>
          <w:spacing w:val="-3"/>
        </w:rPr>
        <w:br w:type="page"/>
      </w:r>
      <w:r w:rsidRPr="00F04C4F">
        <w:rPr>
          <w:rFonts w:ascii="Courier New" w:hAnsi="Courier New" w:cs="Courier New"/>
          <w:b/>
          <w:bCs/>
          <w:spacing w:val="-3"/>
          <w:u w:val="single"/>
        </w:rPr>
        <w:lastRenderedPageBreak/>
        <w:t>ISSUE 2</w:t>
      </w:r>
      <w:r w:rsidRPr="00F04C4F">
        <w:rPr>
          <w:rFonts w:ascii="Courier New" w:hAnsi="Courier New" w:cs="Courier New"/>
          <w:spacing w:val="-3"/>
        </w:rPr>
        <w:t>:  Should the Commission rescind Order 10481 so as to fully permit the terms of the negotiated interconnection agreement to govern parties' relationship with respect to the interconnection facilities?</w:t>
      </w:r>
    </w:p>
    <w:p w:rsidR="00281FE5" w:rsidRPr="00F04C4F" w:rsidRDefault="00281FE5">
      <w:pPr>
        <w:tabs>
          <w:tab w:val="left" w:pos="-720"/>
        </w:tabs>
        <w:suppressAutoHyphens/>
        <w:spacing w:line="240" w:lineRule="atLeast"/>
        <w:jc w:val="both"/>
        <w:rPr>
          <w:rFonts w:ascii="Courier New" w:hAnsi="Courier New" w:cs="Courier New"/>
          <w:spacing w:val="-3"/>
        </w:rPr>
      </w:pPr>
    </w:p>
    <w:p w:rsidR="00281FE5" w:rsidRPr="00F04C4F" w:rsidRDefault="00281FE5">
      <w:pPr>
        <w:tabs>
          <w:tab w:val="left" w:pos="-720"/>
        </w:tabs>
        <w:suppressAutoHyphens/>
        <w:spacing w:line="240" w:lineRule="atLeast"/>
        <w:jc w:val="both"/>
        <w:rPr>
          <w:rFonts w:ascii="Courier New" w:hAnsi="Courier New" w:cs="Courier New"/>
          <w:spacing w:val="-3"/>
        </w:rPr>
      </w:pPr>
      <w:r w:rsidRPr="00F04C4F">
        <w:rPr>
          <w:rFonts w:ascii="Courier New" w:hAnsi="Courier New" w:cs="Courier New"/>
          <w:b/>
          <w:bCs/>
          <w:spacing w:val="-3"/>
          <w:u w:val="single"/>
        </w:rPr>
        <w:t>RECOMMENDATION</w:t>
      </w:r>
      <w:r w:rsidRPr="00F04C4F">
        <w:rPr>
          <w:rFonts w:ascii="Courier New" w:hAnsi="Courier New" w:cs="Courier New"/>
          <w:spacing w:val="-3"/>
        </w:rPr>
        <w:t>:  Yes, if the vote in "Issue 1" is to approve the negotiated interconnection agreement.</w:t>
      </w:r>
    </w:p>
    <w:p w:rsidR="00281FE5" w:rsidRPr="00F04C4F" w:rsidRDefault="00281FE5">
      <w:pPr>
        <w:tabs>
          <w:tab w:val="left" w:pos="-720"/>
        </w:tabs>
        <w:suppressAutoHyphens/>
        <w:spacing w:line="240" w:lineRule="atLeast"/>
        <w:jc w:val="both"/>
        <w:rPr>
          <w:rFonts w:ascii="Courier New" w:hAnsi="Courier New" w:cs="Courier New"/>
          <w:spacing w:val="-3"/>
        </w:rPr>
      </w:pPr>
    </w:p>
    <w:p w:rsidR="00281FE5" w:rsidRPr="00F04C4F" w:rsidRDefault="00281FE5">
      <w:pPr>
        <w:tabs>
          <w:tab w:val="left" w:pos="-720"/>
        </w:tabs>
        <w:suppressAutoHyphens/>
        <w:spacing w:line="240" w:lineRule="atLeast"/>
        <w:jc w:val="both"/>
        <w:rPr>
          <w:rFonts w:ascii="Courier New" w:hAnsi="Courier New" w:cs="Courier New"/>
          <w:spacing w:val="-3"/>
        </w:rPr>
      </w:pPr>
      <w:r w:rsidRPr="00F04C4F">
        <w:rPr>
          <w:rFonts w:ascii="Courier New" w:hAnsi="Courier New" w:cs="Courier New"/>
          <w:b/>
          <w:bCs/>
          <w:spacing w:val="-3"/>
          <w:u w:val="single"/>
        </w:rPr>
        <w:t>STAFF ANALYSIS</w:t>
      </w:r>
      <w:r w:rsidRPr="00F04C4F">
        <w:rPr>
          <w:rFonts w:ascii="Courier New" w:hAnsi="Courier New" w:cs="Courier New"/>
          <w:spacing w:val="-3"/>
        </w:rPr>
        <w:t>:  Order 10481 is not an interconnection agreement, but a determination whether Resource Recovery of Dade County had legal standing to request an interconnection and whether the facility was a qualifying facility as defined by PURPA.  The Commission decided yes on both issues and ordered FPL to interconnect.</w:t>
      </w:r>
    </w:p>
    <w:p w:rsidR="00281FE5" w:rsidRPr="00F04C4F" w:rsidRDefault="00281FE5">
      <w:pPr>
        <w:tabs>
          <w:tab w:val="left" w:pos="-720"/>
        </w:tabs>
        <w:suppressAutoHyphens/>
        <w:spacing w:line="240" w:lineRule="atLeast"/>
        <w:jc w:val="both"/>
        <w:rPr>
          <w:rFonts w:ascii="Courier New" w:hAnsi="Courier New" w:cs="Courier New"/>
          <w:spacing w:val="-3"/>
        </w:rPr>
      </w:pPr>
    </w:p>
    <w:p w:rsidR="00281FE5" w:rsidRPr="00F04C4F" w:rsidRDefault="00281FE5">
      <w:pPr>
        <w:tabs>
          <w:tab w:val="left" w:pos="-720"/>
        </w:tabs>
        <w:suppressAutoHyphens/>
        <w:spacing w:line="240" w:lineRule="atLeast"/>
        <w:jc w:val="both"/>
        <w:rPr>
          <w:rFonts w:ascii="Courier New" w:hAnsi="Courier New" w:cs="Courier New"/>
          <w:spacing w:val="-3"/>
        </w:rPr>
      </w:pPr>
      <w:r w:rsidRPr="00F04C4F">
        <w:rPr>
          <w:rFonts w:ascii="Courier New" w:hAnsi="Courier New" w:cs="Courier New"/>
          <w:spacing w:val="-3"/>
        </w:rPr>
        <w:tab/>
        <w:t>Now Florida Power Corporation has replaced FPL as the purchaser of the QF's power and FPL, FPC and Dade County have executed the following agreements to accommodate the transaction:</w:t>
      </w:r>
    </w:p>
    <w:p w:rsidR="00281FE5" w:rsidRPr="00F04C4F" w:rsidRDefault="00281FE5">
      <w:pPr>
        <w:tabs>
          <w:tab w:val="left" w:pos="-720"/>
        </w:tabs>
        <w:suppressAutoHyphens/>
        <w:spacing w:line="240" w:lineRule="atLeast"/>
        <w:jc w:val="both"/>
        <w:rPr>
          <w:rFonts w:ascii="Courier New" w:hAnsi="Courier New" w:cs="Courier New"/>
          <w:spacing w:val="-3"/>
        </w:rPr>
      </w:pPr>
    </w:p>
    <w:p w:rsidR="00281FE5" w:rsidRPr="00F04C4F" w:rsidRDefault="00281FE5" w:rsidP="00F04C4F">
      <w:pPr>
        <w:numPr>
          <w:ilvl w:val="0"/>
          <w:numId w:val="3"/>
        </w:numPr>
        <w:tabs>
          <w:tab w:val="left" w:pos="-720"/>
          <w:tab w:val="left" w:pos="0"/>
        </w:tabs>
        <w:suppressAutoHyphens/>
        <w:spacing w:line="240" w:lineRule="atLeast"/>
        <w:jc w:val="both"/>
        <w:rPr>
          <w:rFonts w:ascii="Courier New" w:hAnsi="Courier New" w:cs="Courier New"/>
          <w:spacing w:val="-3"/>
        </w:rPr>
      </w:pPr>
      <w:r w:rsidRPr="00F04C4F">
        <w:rPr>
          <w:rFonts w:ascii="Courier New" w:hAnsi="Courier New" w:cs="Courier New"/>
          <w:spacing w:val="-3"/>
        </w:rPr>
        <w:t xml:space="preserve">A </w:t>
      </w:r>
      <w:r w:rsidRPr="00F04C4F">
        <w:rPr>
          <w:rFonts w:ascii="Courier New" w:hAnsi="Courier New" w:cs="Courier New"/>
          <w:b/>
          <w:bCs/>
          <w:spacing w:val="-3"/>
        </w:rPr>
        <w:t>Parallel Operation Agreement</w:t>
      </w:r>
      <w:r w:rsidRPr="00F04C4F">
        <w:rPr>
          <w:rFonts w:ascii="Courier New" w:hAnsi="Courier New" w:cs="Courier New"/>
          <w:spacing w:val="-3"/>
        </w:rPr>
        <w:t xml:space="preserve"> between FPL and FPC to define responsibilities relating to parallel operation of the QF's facility with FPL's and FPC's control areas.</w:t>
      </w:r>
    </w:p>
    <w:p w:rsidR="00281FE5" w:rsidRPr="00F04C4F" w:rsidRDefault="00281FE5">
      <w:pPr>
        <w:tabs>
          <w:tab w:val="left" w:pos="-720"/>
        </w:tabs>
        <w:suppressAutoHyphens/>
        <w:spacing w:line="240" w:lineRule="atLeast"/>
        <w:jc w:val="both"/>
        <w:rPr>
          <w:rFonts w:ascii="Courier New" w:hAnsi="Courier New" w:cs="Courier New"/>
          <w:spacing w:val="-3"/>
        </w:rPr>
      </w:pPr>
    </w:p>
    <w:p w:rsidR="00281FE5" w:rsidRPr="00F04C4F" w:rsidRDefault="00281FE5" w:rsidP="00F04C4F">
      <w:pPr>
        <w:numPr>
          <w:ilvl w:val="0"/>
          <w:numId w:val="3"/>
        </w:numPr>
        <w:tabs>
          <w:tab w:val="left" w:pos="-720"/>
          <w:tab w:val="left" w:pos="0"/>
        </w:tabs>
        <w:suppressAutoHyphens/>
        <w:spacing w:line="240" w:lineRule="atLeast"/>
        <w:jc w:val="both"/>
        <w:rPr>
          <w:rFonts w:ascii="Courier New" w:hAnsi="Courier New" w:cs="Courier New"/>
          <w:spacing w:val="-3"/>
        </w:rPr>
      </w:pPr>
      <w:r w:rsidRPr="00F04C4F">
        <w:rPr>
          <w:rFonts w:ascii="Courier New" w:hAnsi="Courier New" w:cs="Courier New"/>
          <w:spacing w:val="-3"/>
        </w:rPr>
        <w:t xml:space="preserve">A </w:t>
      </w:r>
      <w:r w:rsidRPr="00F04C4F">
        <w:rPr>
          <w:rFonts w:ascii="Courier New" w:hAnsi="Courier New" w:cs="Courier New"/>
          <w:b/>
          <w:bCs/>
          <w:spacing w:val="-3"/>
        </w:rPr>
        <w:t>Transmission Agreement</w:t>
      </w:r>
      <w:r w:rsidRPr="00F04C4F">
        <w:rPr>
          <w:rFonts w:ascii="Courier New" w:hAnsi="Courier New" w:cs="Courier New"/>
          <w:spacing w:val="-3"/>
        </w:rPr>
        <w:t xml:space="preserve"> between Dade County and FPL for FPL to provide specified transmission services to wheel capacity and energy from the QF's facility to FPC.</w:t>
      </w:r>
    </w:p>
    <w:p w:rsidR="00281FE5" w:rsidRPr="00F04C4F" w:rsidRDefault="00281FE5">
      <w:pPr>
        <w:tabs>
          <w:tab w:val="left" w:pos="-720"/>
        </w:tabs>
        <w:suppressAutoHyphens/>
        <w:spacing w:line="240" w:lineRule="atLeast"/>
        <w:jc w:val="both"/>
        <w:rPr>
          <w:rFonts w:ascii="Courier New" w:hAnsi="Courier New" w:cs="Courier New"/>
          <w:spacing w:val="-3"/>
        </w:rPr>
      </w:pPr>
    </w:p>
    <w:p w:rsidR="00281FE5" w:rsidRPr="00F04C4F" w:rsidRDefault="00281FE5" w:rsidP="00F04C4F">
      <w:pPr>
        <w:numPr>
          <w:ilvl w:val="0"/>
          <w:numId w:val="3"/>
        </w:numPr>
        <w:tabs>
          <w:tab w:val="left" w:pos="-720"/>
          <w:tab w:val="left" w:pos="0"/>
        </w:tabs>
        <w:suppressAutoHyphens/>
        <w:spacing w:line="240" w:lineRule="atLeast"/>
        <w:jc w:val="both"/>
        <w:rPr>
          <w:rFonts w:ascii="Courier New" w:hAnsi="Courier New" w:cs="Courier New"/>
          <w:spacing w:val="-3"/>
        </w:rPr>
      </w:pPr>
      <w:r w:rsidRPr="00F04C4F">
        <w:rPr>
          <w:rFonts w:ascii="Courier New" w:hAnsi="Courier New" w:cs="Courier New"/>
          <w:spacing w:val="-3"/>
        </w:rPr>
        <w:t xml:space="preserve">An </w:t>
      </w:r>
      <w:r w:rsidRPr="00F04C4F">
        <w:rPr>
          <w:rFonts w:ascii="Courier New" w:hAnsi="Courier New" w:cs="Courier New"/>
          <w:b/>
          <w:bCs/>
          <w:spacing w:val="-3"/>
        </w:rPr>
        <w:t>Interconnection Agreement</w:t>
      </w:r>
      <w:r w:rsidRPr="00F04C4F">
        <w:rPr>
          <w:rFonts w:ascii="Courier New" w:hAnsi="Courier New" w:cs="Courier New"/>
          <w:spacing w:val="-3"/>
        </w:rPr>
        <w:t xml:space="preserve"> between Dade County and FPL which provides the terms and conditions for FPL to operate and maintain certain facilities to interconnect the QF's facility to its electric system.</w:t>
      </w:r>
    </w:p>
    <w:p w:rsidR="00281FE5" w:rsidRPr="00F04C4F" w:rsidRDefault="00281FE5">
      <w:pPr>
        <w:tabs>
          <w:tab w:val="left" w:pos="-720"/>
        </w:tabs>
        <w:suppressAutoHyphens/>
        <w:spacing w:line="240" w:lineRule="atLeast"/>
        <w:jc w:val="both"/>
        <w:rPr>
          <w:rFonts w:ascii="Courier New" w:hAnsi="Courier New" w:cs="Courier New"/>
          <w:spacing w:val="-3"/>
        </w:rPr>
      </w:pPr>
    </w:p>
    <w:p w:rsidR="00281FE5" w:rsidRPr="00F04C4F" w:rsidRDefault="00281FE5">
      <w:pPr>
        <w:tabs>
          <w:tab w:val="left" w:pos="-720"/>
        </w:tabs>
        <w:suppressAutoHyphens/>
        <w:spacing w:line="240" w:lineRule="atLeast"/>
        <w:jc w:val="both"/>
        <w:rPr>
          <w:rFonts w:ascii="Courier New" w:hAnsi="Courier New" w:cs="Courier New"/>
          <w:spacing w:val="-3"/>
        </w:rPr>
      </w:pPr>
      <w:r w:rsidRPr="00F04C4F">
        <w:rPr>
          <w:rFonts w:ascii="Courier New" w:hAnsi="Courier New" w:cs="Courier New"/>
          <w:spacing w:val="-3"/>
        </w:rPr>
        <w:tab/>
        <w:t>While all the above agreements became effective 11/1/91, they were conditioned upon FPL winning a competitive bid for exclusive use of the Doral substation.  FPL won the bid April 1, 1992, and the last agreement was signed:</w:t>
      </w:r>
    </w:p>
    <w:p w:rsidR="00281FE5" w:rsidRPr="00F04C4F" w:rsidRDefault="00281FE5">
      <w:pPr>
        <w:tabs>
          <w:tab w:val="left" w:pos="-720"/>
        </w:tabs>
        <w:suppressAutoHyphens/>
        <w:spacing w:line="240" w:lineRule="atLeast"/>
        <w:jc w:val="both"/>
        <w:rPr>
          <w:rFonts w:ascii="Courier New" w:hAnsi="Courier New" w:cs="Courier New"/>
          <w:spacing w:val="-3"/>
        </w:rPr>
      </w:pPr>
    </w:p>
    <w:p w:rsidR="00281FE5" w:rsidRPr="00F04C4F" w:rsidRDefault="00281FE5" w:rsidP="00F04C4F">
      <w:pPr>
        <w:numPr>
          <w:ilvl w:val="0"/>
          <w:numId w:val="3"/>
        </w:numPr>
        <w:tabs>
          <w:tab w:val="left" w:pos="-720"/>
          <w:tab w:val="left" w:pos="0"/>
        </w:tabs>
        <w:suppressAutoHyphens/>
        <w:spacing w:line="240" w:lineRule="atLeast"/>
        <w:jc w:val="both"/>
        <w:rPr>
          <w:rFonts w:ascii="Courier New" w:hAnsi="Courier New" w:cs="Courier New"/>
          <w:spacing w:val="-3"/>
        </w:rPr>
      </w:pPr>
      <w:bookmarkStart w:id="0" w:name="_GoBack"/>
      <w:bookmarkEnd w:id="0"/>
      <w:r w:rsidRPr="00F04C4F">
        <w:rPr>
          <w:rFonts w:ascii="Courier New" w:hAnsi="Courier New" w:cs="Courier New"/>
          <w:spacing w:val="-3"/>
        </w:rPr>
        <w:t xml:space="preserve">A </w:t>
      </w:r>
      <w:r w:rsidRPr="00F04C4F">
        <w:rPr>
          <w:rFonts w:ascii="Courier New" w:hAnsi="Courier New" w:cs="Courier New"/>
          <w:b/>
          <w:bCs/>
          <w:spacing w:val="-3"/>
        </w:rPr>
        <w:t>Lease Agreement</w:t>
      </w:r>
      <w:r w:rsidRPr="00F04C4F">
        <w:rPr>
          <w:rFonts w:ascii="Courier New" w:hAnsi="Courier New" w:cs="Courier New"/>
          <w:spacing w:val="-3"/>
        </w:rPr>
        <w:t xml:space="preserve"> between Dade County and FPL which gives FPL exclusive use of the facilities at the Doral substation facilities in consideration of $30 a year rent.</w:t>
      </w:r>
    </w:p>
    <w:p w:rsidR="00281FE5" w:rsidRPr="00F04C4F" w:rsidRDefault="00281FE5">
      <w:pPr>
        <w:tabs>
          <w:tab w:val="left" w:pos="-720"/>
        </w:tabs>
        <w:suppressAutoHyphens/>
        <w:spacing w:line="240" w:lineRule="atLeast"/>
        <w:jc w:val="both"/>
        <w:rPr>
          <w:rFonts w:ascii="Courier New" w:hAnsi="Courier New" w:cs="Courier New"/>
          <w:spacing w:val="-3"/>
        </w:rPr>
      </w:pPr>
    </w:p>
    <w:p w:rsidR="00281FE5" w:rsidRPr="00F04C4F" w:rsidRDefault="00281FE5">
      <w:pPr>
        <w:tabs>
          <w:tab w:val="left" w:pos="-720"/>
        </w:tabs>
        <w:suppressAutoHyphens/>
        <w:spacing w:line="240" w:lineRule="atLeast"/>
        <w:jc w:val="both"/>
        <w:rPr>
          <w:rFonts w:ascii="Courier New" w:hAnsi="Courier New" w:cs="Courier New"/>
          <w:spacing w:val="-3"/>
        </w:rPr>
      </w:pPr>
      <w:r w:rsidRPr="00F04C4F">
        <w:rPr>
          <w:rFonts w:ascii="Courier New" w:hAnsi="Courier New" w:cs="Courier New"/>
          <w:spacing w:val="-3"/>
        </w:rPr>
        <w:tab/>
        <w:t>If the Commission votes in "Issue 1" to approve the parties' interconnection agreement, then the purpose for Order 10481 no longer exists.  Staff recommends the Commission grant the request to rescind the order allowing the provisions of the negotiated  interconnection agreement control parties interactions.</w:t>
      </w:r>
    </w:p>
    <w:p w:rsidR="00281FE5" w:rsidRPr="00F04C4F" w:rsidRDefault="00281FE5">
      <w:pPr>
        <w:tabs>
          <w:tab w:val="left" w:pos="-720"/>
        </w:tabs>
        <w:suppressAutoHyphens/>
        <w:spacing w:line="240" w:lineRule="atLeast"/>
        <w:jc w:val="both"/>
        <w:rPr>
          <w:rFonts w:ascii="Courier New" w:hAnsi="Courier New" w:cs="Courier New"/>
          <w:spacing w:val="-3"/>
        </w:rPr>
      </w:pPr>
      <w:r w:rsidRPr="00F04C4F">
        <w:rPr>
          <w:rFonts w:ascii="Courier New" w:hAnsi="Courier New" w:cs="Courier New"/>
          <w:spacing w:val="-3"/>
        </w:rPr>
        <w:br w:type="page"/>
      </w:r>
      <w:r w:rsidRPr="00F04C4F">
        <w:rPr>
          <w:rFonts w:ascii="Courier New" w:hAnsi="Courier New" w:cs="Courier New"/>
          <w:b/>
          <w:bCs/>
          <w:spacing w:val="-3"/>
          <w:u w:val="single"/>
        </w:rPr>
        <w:lastRenderedPageBreak/>
        <w:t>ISSUE 3</w:t>
      </w:r>
      <w:r w:rsidRPr="00F04C4F">
        <w:rPr>
          <w:rFonts w:ascii="Courier New" w:hAnsi="Courier New" w:cs="Courier New"/>
          <w:spacing w:val="-3"/>
        </w:rPr>
        <w:t>:  Should this docket be closed?</w:t>
      </w:r>
    </w:p>
    <w:p w:rsidR="00281FE5" w:rsidRPr="00F04C4F" w:rsidRDefault="00281FE5">
      <w:pPr>
        <w:tabs>
          <w:tab w:val="left" w:pos="-720"/>
        </w:tabs>
        <w:suppressAutoHyphens/>
        <w:spacing w:line="240" w:lineRule="atLeast"/>
        <w:jc w:val="both"/>
        <w:rPr>
          <w:rFonts w:ascii="Courier New" w:hAnsi="Courier New" w:cs="Courier New"/>
          <w:spacing w:val="-3"/>
        </w:rPr>
      </w:pPr>
    </w:p>
    <w:p w:rsidR="00281FE5" w:rsidRPr="00F04C4F" w:rsidRDefault="00281FE5">
      <w:pPr>
        <w:tabs>
          <w:tab w:val="left" w:pos="-720"/>
        </w:tabs>
        <w:suppressAutoHyphens/>
        <w:spacing w:line="240" w:lineRule="atLeast"/>
        <w:jc w:val="both"/>
        <w:rPr>
          <w:rFonts w:ascii="Courier New" w:hAnsi="Courier New" w:cs="Courier New"/>
          <w:spacing w:val="-3"/>
        </w:rPr>
      </w:pPr>
      <w:r w:rsidRPr="00F04C4F">
        <w:rPr>
          <w:rFonts w:ascii="Courier New" w:hAnsi="Courier New" w:cs="Courier New"/>
          <w:b/>
          <w:bCs/>
          <w:spacing w:val="-3"/>
          <w:u w:val="single"/>
        </w:rPr>
        <w:t>RECOMMENDATION</w:t>
      </w:r>
      <w:r w:rsidRPr="00F04C4F">
        <w:rPr>
          <w:rFonts w:ascii="Courier New" w:hAnsi="Courier New" w:cs="Courier New"/>
          <w:spacing w:val="-3"/>
        </w:rPr>
        <w:t>:  Yes.</w:t>
      </w:r>
    </w:p>
    <w:p w:rsidR="00281FE5" w:rsidRPr="00F04C4F" w:rsidRDefault="00281FE5">
      <w:pPr>
        <w:tabs>
          <w:tab w:val="left" w:pos="-720"/>
        </w:tabs>
        <w:suppressAutoHyphens/>
        <w:spacing w:line="240" w:lineRule="atLeast"/>
        <w:jc w:val="both"/>
        <w:rPr>
          <w:rFonts w:ascii="Courier New" w:hAnsi="Courier New" w:cs="Courier New"/>
          <w:spacing w:val="-3"/>
        </w:rPr>
      </w:pPr>
    </w:p>
    <w:p w:rsidR="00281FE5" w:rsidRPr="00F04C4F" w:rsidRDefault="00281FE5">
      <w:pPr>
        <w:tabs>
          <w:tab w:val="left" w:pos="-720"/>
        </w:tabs>
        <w:suppressAutoHyphens/>
        <w:spacing w:line="240" w:lineRule="atLeast"/>
        <w:jc w:val="both"/>
        <w:rPr>
          <w:rFonts w:ascii="Courier New" w:hAnsi="Courier New" w:cs="Courier New"/>
          <w:spacing w:val="-3"/>
        </w:rPr>
      </w:pPr>
      <w:r w:rsidRPr="00F04C4F">
        <w:rPr>
          <w:rFonts w:ascii="Courier New" w:hAnsi="Courier New" w:cs="Courier New"/>
          <w:b/>
          <w:bCs/>
          <w:spacing w:val="-3"/>
          <w:u w:val="single"/>
        </w:rPr>
        <w:t>STAFF ANALYSIS</w:t>
      </w:r>
      <w:r w:rsidRPr="00F04C4F">
        <w:rPr>
          <w:rFonts w:ascii="Courier New" w:hAnsi="Courier New" w:cs="Courier New"/>
          <w:spacing w:val="-3"/>
        </w:rPr>
        <w:t>:  If no substantially affected person files a timely request for a hearing within 21 days of the order, the Interconnection Agreement between FPL and Dade County will be effective; Order 10481 will be rescinded; and this docket will be closed.</w:t>
      </w:r>
    </w:p>
    <w:p w:rsidR="00281FE5" w:rsidRPr="00F04C4F" w:rsidRDefault="00281FE5">
      <w:pPr>
        <w:tabs>
          <w:tab w:val="left" w:pos="-720"/>
        </w:tabs>
        <w:suppressAutoHyphens/>
        <w:spacing w:line="240" w:lineRule="atLeast"/>
        <w:jc w:val="both"/>
        <w:rPr>
          <w:rFonts w:ascii="Courier New" w:hAnsi="Courier New" w:cs="Courier New"/>
          <w:spacing w:val="-3"/>
        </w:rPr>
      </w:pPr>
    </w:p>
    <w:p w:rsidR="00281FE5" w:rsidRPr="00F04C4F" w:rsidRDefault="00281FE5">
      <w:pPr>
        <w:tabs>
          <w:tab w:val="left" w:pos="-720"/>
        </w:tabs>
        <w:suppressAutoHyphens/>
        <w:spacing w:line="240" w:lineRule="atLeast"/>
        <w:jc w:val="both"/>
        <w:rPr>
          <w:rFonts w:ascii="Courier New" w:hAnsi="Courier New" w:cs="Courier New"/>
          <w:spacing w:val="-3"/>
        </w:rPr>
      </w:pPr>
    </w:p>
    <w:p w:rsidR="00281FE5" w:rsidRPr="00F04C4F" w:rsidRDefault="00281FE5">
      <w:pPr>
        <w:tabs>
          <w:tab w:val="left" w:pos="-720"/>
        </w:tabs>
        <w:suppressAutoHyphens/>
        <w:spacing w:line="240" w:lineRule="atLeast"/>
        <w:jc w:val="both"/>
        <w:rPr>
          <w:rFonts w:ascii="Courier New" w:hAnsi="Courier New" w:cs="Courier New"/>
          <w:spacing w:val="-3"/>
        </w:rPr>
      </w:pPr>
    </w:p>
    <w:p w:rsidR="00281FE5" w:rsidRPr="00F04C4F" w:rsidRDefault="00281FE5">
      <w:pPr>
        <w:tabs>
          <w:tab w:val="left" w:pos="-720"/>
        </w:tabs>
        <w:suppressAutoHyphens/>
        <w:spacing w:line="240" w:lineRule="atLeast"/>
        <w:jc w:val="both"/>
        <w:rPr>
          <w:rFonts w:ascii="Courier New" w:hAnsi="Courier New" w:cs="Courier New"/>
          <w:spacing w:val="-3"/>
        </w:rPr>
      </w:pPr>
    </w:p>
    <w:p w:rsidR="00281FE5" w:rsidRPr="00F04C4F" w:rsidRDefault="00281FE5">
      <w:pPr>
        <w:tabs>
          <w:tab w:val="left" w:pos="-720"/>
        </w:tabs>
        <w:suppressAutoHyphens/>
        <w:spacing w:line="240" w:lineRule="atLeast"/>
        <w:jc w:val="both"/>
        <w:rPr>
          <w:rFonts w:ascii="Courier New" w:hAnsi="Courier New" w:cs="Courier New"/>
          <w:spacing w:val="-3"/>
        </w:rPr>
      </w:pPr>
    </w:p>
    <w:p w:rsidR="00281FE5" w:rsidRPr="00F04C4F" w:rsidRDefault="00281FE5">
      <w:pPr>
        <w:tabs>
          <w:tab w:val="left" w:pos="-720"/>
        </w:tabs>
        <w:suppressAutoHyphens/>
        <w:spacing w:line="240" w:lineRule="atLeast"/>
        <w:jc w:val="both"/>
        <w:rPr>
          <w:rFonts w:ascii="Courier New" w:hAnsi="Courier New" w:cs="Courier New"/>
          <w:spacing w:val="-3"/>
        </w:rPr>
      </w:pPr>
    </w:p>
    <w:p w:rsidR="00281FE5" w:rsidRPr="00F04C4F" w:rsidRDefault="00281FE5">
      <w:pPr>
        <w:tabs>
          <w:tab w:val="left" w:pos="-720"/>
        </w:tabs>
        <w:suppressAutoHyphens/>
        <w:spacing w:line="240" w:lineRule="atLeast"/>
        <w:jc w:val="both"/>
        <w:rPr>
          <w:rFonts w:ascii="Courier New" w:hAnsi="Courier New" w:cs="Courier New"/>
          <w:spacing w:val="-3"/>
        </w:rPr>
      </w:pPr>
    </w:p>
    <w:p w:rsidR="00281FE5" w:rsidRPr="00F04C4F" w:rsidRDefault="00281FE5">
      <w:pPr>
        <w:tabs>
          <w:tab w:val="left" w:pos="-720"/>
        </w:tabs>
        <w:suppressAutoHyphens/>
        <w:spacing w:line="240" w:lineRule="atLeast"/>
        <w:jc w:val="both"/>
        <w:rPr>
          <w:rFonts w:ascii="Courier New" w:hAnsi="Courier New" w:cs="Courier New"/>
          <w:spacing w:val="-3"/>
        </w:rPr>
      </w:pPr>
    </w:p>
    <w:p w:rsidR="00281FE5" w:rsidRPr="00F04C4F" w:rsidRDefault="00281FE5">
      <w:pPr>
        <w:tabs>
          <w:tab w:val="left" w:pos="-720"/>
        </w:tabs>
        <w:suppressAutoHyphens/>
        <w:spacing w:line="240" w:lineRule="atLeast"/>
        <w:jc w:val="both"/>
        <w:rPr>
          <w:rFonts w:ascii="Courier New" w:hAnsi="Courier New" w:cs="Courier New"/>
          <w:spacing w:val="-3"/>
        </w:rPr>
      </w:pPr>
    </w:p>
    <w:p w:rsidR="00281FE5" w:rsidRPr="00F04C4F" w:rsidRDefault="00281FE5">
      <w:pPr>
        <w:tabs>
          <w:tab w:val="left" w:pos="-720"/>
        </w:tabs>
        <w:suppressAutoHyphens/>
        <w:spacing w:line="240" w:lineRule="atLeast"/>
        <w:jc w:val="both"/>
        <w:rPr>
          <w:rFonts w:ascii="Courier New" w:hAnsi="Courier New" w:cs="Courier New"/>
          <w:spacing w:val="-3"/>
        </w:rPr>
      </w:pPr>
    </w:p>
    <w:p w:rsidR="00281FE5" w:rsidRPr="00F04C4F" w:rsidRDefault="00281FE5">
      <w:pPr>
        <w:tabs>
          <w:tab w:val="left" w:pos="-720"/>
        </w:tabs>
        <w:suppressAutoHyphens/>
        <w:spacing w:line="240" w:lineRule="atLeast"/>
        <w:jc w:val="both"/>
        <w:rPr>
          <w:rFonts w:ascii="Courier New" w:hAnsi="Courier New" w:cs="Courier New"/>
          <w:spacing w:val="-3"/>
        </w:rPr>
      </w:pPr>
    </w:p>
    <w:p w:rsidR="00281FE5" w:rsidRPr="00F04C4F" w:rsidRDefault="00281FE5">
      <w:pPr>
        <w:tabs>
          <w:tab w:val="left" w:pos="-720"/>
        </w:tabs>
        <w:suppressAutoHyphens/>
        <w:spacing w:line="240" w:lineRule="atLeast"/>
        <w:jc w:val="both"/>
        <w:rPr>
          <w:rFonts w:ascii="Courier New" w:hAnsi="Courier New" w:cs="Courier New"/>
          <w:spacing w:val="-3"/>
        </w:rPr>
      </w:pPr>
    </w:p>
    <w:p w:rsidR="00281FE5" w:rsidRPr="00F04C4F" w:rsidRDefault="00281FE5">
      <w:pPr>
        <w:tabs>
          <w:tab w:val="left" w:pos="-720"/>
        </w:tabs>
        <w:suppressAutoHyphens/>
        <w:spacing w:line="240" w:lineRule="atLeast"/>
        <w:jc w:val="both"/>
        <w:rPr>
          <w:rFonts w:ascii="Courier New" w:hAnsi="Courier New" w:cs="Courier New"/>
          <w:spacing w:val="-3"/>
        </w:rPr>
      </w:pPr>
    </w:p>
    <w:p w:rsidR="00281FE5" w:rsidRPr="00F04C4F" w:rsidRDefault="00281FE5">
      <w:pPr>
        <w:tabs>
          <w:tab w:val="left" w:pos="-720"/>
        </w:tabs>
        <w:suppressAutoHyphens/>
        <w:spacing w:line="240" w:lineRule="atLeast"/>
        <w:jc w:val="both"/>
        <w:rPr>
          <w:rFonts w:ascii="Courier New" w:hAnsi="Courier New" w:cs="Courier New"/>
          <w:spacing w:val="-3"/>
        </w:rPr>
      </w:pPr>
    </w:p>
    <w:p w:rsidR="00281FE5" w:rsidRPr="00F04C4F" w:rsidRDefault="00281FE5">
      <w:pPr>
        <w:tabs>
          <w:tab w:val="left" w:pos="-720"/>
        </w:tabs>
        <w:suppressAutoHyphens/>
        <w:spacing w:line="240" w:lineRule="atLeast"/>
        <w:jc w:val="both"/>
        <w:rPr>
          <w:rFonts w:ascii="Courier New" w:hAnsi="Courier New" w:cs="Courier New"/>
          <w:spacing w:val="-3"/>
        </w:rPr>
      </w:pPr>
    </w:p>
    <w:p w:rsidR="00281FE5" w:rsidRPr="00F04C4F" w:rsidRDefault="00281FE5">
      <w:pPr>
        <w:tabs>
          <w:tab w:val="left" w:pos="-720"/>
        </w:tabs>
        <w:suppressAutoHyphens/>
        <w:spacing w:line="240" w:lineRule="atLeast"/>
        <w:jc w:val="both"/>
        <w:rPr>
          <w:rFonts w:ascii="Courier New" w:hAnsi="Courier New" w:cs="Courier New"/>
          <w:spacing w:val="-3"/>
        </w:rPr>
      </w:pPr>
    </w:p>
    <w:p w:rsidR="00281FE5" w:rsidRPr="00F04C4F" w:rsidRDefault="00281FE5">
      <w:pPr>
        <w:tabs>
          <w:tab w:val="left" w:pos="-720"/>
        </w:tabs>
        <w:suppressAutoHyphens/>
        <w:spacing w:line="240" w:lineRule="atLeast"/>
        <w:jc w:val="both"/>
        <w:rPr>
          <w:rFonts w:ascii="Courier New" w:hAnsi="Courier New" w:cs="Courier New"/>
          <w:spacing w:val="-3"/>
        </w:rPr>
      </w:pPr>
    </w:p>
    <w:p w:rsidR="00281FE5" w:rsidRPr="00F04C4F" w:rsidRDefault="00281FE5">
      <w:pPr>
        <w:tabs>
          <w:tab w:val="left" w:pos="-720"/>
        </w:tabs>
        <w:suppressAutoHyphens/>
        <w:spacing w:line="240" w:lineRule="atLeast"/>
        <w:jc w:val="both"/>
        <w:rPr>
          <w:rFonts w:ascii="Courier New" w:hAnsi="Courier New" w:cs="Courier New"/>
          <w:spacing w:val="-3"/>
        </w:rPr>
      </w:pPr>
    </w:p>
    <w:p w:rsidR="00281FE5" w:rsidRPr="00F04C4F" w:rsidRDefault="00281FE5">
      <w:pPr>
        <w:tabs>
          <w:tab w:val="left" w:pos="-720"/>
        </w:tabs>
        <w:suppressAutoHyphens/>
        <w:spacing w:line="240" w:lineRule="atLeast"/>
        <w:jc w:val="both"/>
        <w:rPr>
          <w:rFonts w:ascii="Courier New" w:hAnsi="Courier New" w:cs="Courier New"/>
          <w:spacing w:val="-3"/>
        </w:rPr>
      </w:pPr>
    </w:p>
    <w:p w:rsidR="00281FE5" w:rsidRPr="00F04C4F" w:rsidRDefault="00281FE5">
      <w:pPr>
        <w:tabs>
          <w:tab w:val="left" w:pos="-720"/>
        </w:tabs>
        <w:suppressAutoHyphens/>
        <w:spacing w:line="240" w:lineRule="atLeast"/>
        <w:jc w:val="both"/>
        <w:rPr>
          <w:rFonts w:ascii="Courier New" w:hAnsi="Courier New" w:cs="Courier New"/>
          <w:spacing w:val="-3"/>
        </w:rPr>
      </w:pPr>
    </w:p>
    <w:p w:rsidR="00281FE5" w:rsidRPr="00F04C4F" w:rsidRDefault="00281FE5">
      <w:pPr>
        <w:tabs>
          <w:tab w:val="left" w:pos="-720"/>
        </w:tabs>
        <w:suppressAutoHyphens/>
        <w:spacing w:line="240" w:lineRule="atLeast"/>
        <w:jc w:val="both"/>
        <w:rPr>
          <w:rFonts w:ascii="Courier New" w:hAnsi="Courier New" w:cs="Courier New"/>
          <w:spacing w:val="-3"/>
        </w:rPr>
      </w:pPr>
    </w:p>
    <w:p w:rsidR="00281FE5" w:rsidRPr="00F04C4F" w:rsidRDefault="00281FE5">
      <w:pPr>
        <w:tabs>
          <w:tab w:val="left" w:pos="-720"/>
        </w:tabs>
        <w:suppressAutoHyphens/>
        <w:spacing w:line="240" w:lineRule="atLeast"/>
        <w:jc w:val="both"/>
        <w:rPr>
          <w:rFonts w:ascii="Courier New" w:hAnsi="Courier New" w:cs="Courier New"/>
          <w:spacing w:val="-3"/>
        </w:rPr>
      </w:pPr>
    </w:p>
    <w:p w:rsidR="00281FE5" w:rsidRPr="00F04C4F" w:rsidRDefault="00281FE5">
      <w:pPr>
        <w:tabs>
          <w:tab w:val="left" w:pos="-720"/>
        </w:tabs>
        <w:suppressAutoHyphens/>
        <w:spacing w:line="240" w:lineRule="atLeast"/>
        <w:jc w:val="both"/>
        <w:rPr>
          <w:rFonts w:ascii="Courier New" w:hAnsi="Courier New" w:cs="Courier New"/>
          <w:spacing w:val="-3"/>
        </w:rPr>
      </w:pPr>
    </w:p>
    <w:p w:rsidR="00281FE5" w:rsidRPr="00F04C4F" w:rsidRDefault="00281FE5">
      <w:pPr>
        <w:tabs>
          <w:tab w:val="left" w:pos="-720"/>
        </w:tabs>
        <w:suppressAutoHyphens/>
        <w:spacing w:line="240" w:lineRule="atLeast"/>
        <w:jc w:val="both"/>
        <w:rPr>
          <w:rFonts w:ascii="Courier New" w:hAnsi="Courier New" w:cs="Courier New"/>
          <w:spacing w:val="-3"/>
        </w:rPr>
      </w:pPr>
    </w:p>
    <w:p w:rsidR="00281FE5" w:rsidRPr="00F04C4F" w:rsidRDefault="00281FE5">
      <w:pPr>
        <w:tabs>
          <w:tab w:val="left" w:pos="-720"/>
        </w:tabs>
        <w:suppressAutoHyphens/>
        <w:spacing w:line="240" w:lineRule="atLeast"/>
        <w:jc w:val="both"/>
        <w:rPr>
          <w:rFonts w:ascii="Courier New" w:hAnsi="Courier New" w:cs="Courier New"/>
          <w:spacing w:val="-3"/>
        </w:rPr>
      </w:pPr>
    </w:p>
    <w:p w:rsidR="00281FE5" w:rsidRPr="00F04C4F" w:rsidRDefault="00281FE5">
      <w:pPr>
        <w:tabs>
          <w:tab w:val="left" w:pos="-720"/>
        </w:tabs>
        <w:suppressAutoHyphens/>
        <w:spacing w:line="240" w:lineRule="atLeast"/>
        <w:jc w:val="both"/>
        <w:rPr>
          <w:rFonts w:ascii="Courier New" w:hAnsi="Courier New" w:cs="Courier New"/>
          <w:spacing w:val="-3"/>
        </w:rPr>
      </w:pPr>
    </w:p>
    <w:p w:rsidR="00281FE5" w:rsidRPr="00F04C4F" w:rsidRDefault="00281FE5">
      <w:pPr>
        <w:tabs>
          <w:tab w:val="left" w:pos="-720"/>
        </w:tabs>
        <w:suppressAutoHyphens/>
        <w:spacing w:line="240" w:lineRule="atLeast"/>
        <w:jc w:val="both"/>
        <w:rPr>
          <w:rFonts w:ascii="Courier New" w:hAnsi="Courier New" w:cs="Courier New"/>
          <w:spacing w:val="-3"/>
        </w:rPr>
      </w:pPr>
    </w:p>
    <w:sectPr w:rsidR="00281FE5" w:rsidRPr="00F04C4F" w:rsidSect="00281FE5">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FE5" w:rsidRDefault="00281FE5">
      <w:pPr>
        <w:spacing w:line="20" w:lineRule="exact"/>
        <w:rPr>
          <w:rFonts w:cstheme="minorBidi"/>
        </w:rPr>
      </w:pPr>
    </w:p>
  </w:endnote>
  <w:endnote w:type="continuationSeparator" w:id="0">
    <w:p w:rsidR="00281FE5" w:rsidRDefault="00281FE5" w:rsidP="00281FE5">
      <w:r>
        <w:rPr>
          <w:rFonts w:cstheme="minorBidi"/>
        </w:rPr>
        <w:t xml:space="preserve"> </w:t>
      </w:r>
    </w:p>
  </w:endnote>
  <w:endnote w:type="continuationNotice" w:id="1">
    <w:p w:rsidR="00281FE5" w:rsidRDefault="00281FE5" w:rsidP="00281FE5">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E5" w:rsidRDefault="00281FE5">
    <w:pPr>
      <w:spacing w:before="140" w:line="100" w:lineRule="exact"/>
      <w:rPr>
        <w:rFonts w:cstheme="minorBidi"/>
        <w:sz w:val="10"/>
        <w:szCs w:val="10"/>
      </w:rPr>
    </w:pPr>
  </w:p>
  <w:p w:rsidR="00281FE5" w:rsidRDefault="00281FE5">
    <w:pPr>
      <w:suppressAutoHyphens/>
      <w:spacing w:line="240" w:lineRule="atLeast"/>
      <w:jc w:val="both"/>
      <w:rPr>
        <w:rFonts w:cstheme="minorBidi"/>
      </w:rPr>
    </w:pPr>
  </w:p>
  <w:p w:rsidR="00281FE5" w:rsidRDefault="00F04C4F" w:rsidP="00281FE5">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81FE5" w:rsidRDefault="00281FE5">
                          <w:pPr>
                            <w:tabs>
                              <w:tab w:val="center" w:pos="4680"/>
                              <w:tab w:val="right" w:pos="9360"/>
                            </w:tabs>
                          </w:pPr>
                          <w:r>
                            <w:rPr>
                              <w:rFonts w:cstheme="minorBidi"/>
                            </w:rPr>
                            <w:tab/>
                          </w:r>
                          <w:r>
                            <w:noBreakHyphen/>
                            <w:t xml:space="preserve"> </w:t>
                          </w:r>
                          <w:r>
                            <w:fldChar w:fldCharType="begin"/>
                          </w:r>
                          <w:r>
                            <w:instrText>page \* arabic</w:instrText>
                          </w:r>
                          <w:r>
                            <w:fldChar w:fldCharType="separate"/>
                          </w:r>
                          <w:r w:rsidR="00F04C4F">
                            <w:rPr>
                              <w:noProof/>
                            </w:rPr>
                            <w:t>4</w:t>
                          </w:r>
                          <w:r>
                            <w:fldChar w:fldCharType="end"/>
                          </w:r>
                          <w:r>
                            <w:t xml:space="preserve"> </w:t>
                          </w:r>
                          <w: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281FE5" w:rsidRDefault="00281FE5">
                    <w:pPr>
                      <w:tabs>
                        <w:tab w:val="center" w:pos="4680"/>
                        <w:tab w:val="right" w:pos="9360"/>
                      </w:tabs>
                    </w:pPr>
                    <w:r>
                      <w:rPr>
                        <w:rFonts w:cstheme="minorBidi"/>
                      </w:rPr>
                      <w:tab/>
                    </w:r>
                    <w:r>
                      <w:noBreakHyphen/>
                      <w:t xml:space="preserve"> </w:t>
                    </w:r>
                    <w:r>
                      <w:fldChar w:fldCharType="begin"/>
                    </w:r>
                    <w:r>
                      <w:instrText>page \* arabic</w:instrText>
                    </w:r>
                    <w:r>
                      <w:fldChar w:fldCharType="separate"/>
                    </w:r>
                    <w:r w:rsidR="00F04C4F">
                      <w:rPr>
                        <w:noProof/>
                      </w:rPr>
                      <w:t>4</w:t>
                    </w:r>
                    <w:r>
                      <w:fldChar w:fldCharType="end"/>
                    </w:r>
                    <w:r>
                      <w:t xml:space="preserve"> </w:t>
                    </w:r>
                    <w: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FE5" w:rsidRDefault="00281FE5" w:rsidP="00281FE5">
      <w:r>
        <w:rPr>
          <w:rFonts w:cstheme="minorBidi"/>
        </w:rPr>
        <w:separator/>
      </w:r>
    </w:p>
  </w:footnote>
  <w:footnote w:type="continuationSeparator" w:id="0">
    <w:p w:rsidR="00281FE5" w:rsidRDefault="00281FE5" w:rsidP="00281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E5" w:rsidRPr="00F04C4F" w:rsidRDefault="00281FE5">
    <w:pPr>
      <w:tabs>
        <w:tab w:val="left" w:pos="-720"/>
      </w:tabs>
      <w:suppressAutoHyphens/>
      <w:spacing w:line="240" w:lineRule="atLeast"/>
      <w:rPr>
        <w:rFonts w:ascii="Courier New" w:hAnsi="Courier New" w:cs="Courier New"/>
      </w:rPr>
    </w:pPr>
    <w:r w:rsidRPr="00F04C4F">
      <w:rPr>
        <w:rFonts w:ascii="Courier New" w:hAnsi="Courier New" w:cs="Courier New"/>
      </w:rPr>
      <w:t>DOCKET NO. 920603-EQ</w:t>
    </w:r>
  </w:p>
  <w:p w:rsidR="00281FE5" w:rsidRPr="00F04C4F" w:rsidRDefault="00281FE5">
    <w:pPr>
      <w:tabs>
        <w:tab w:val="left" w:pos="-720"/>
      </w:tabs>
      <w:suppressAutoHyphens/>
      <w:spacing w:line="240" w:lineRule="atLeast"/>
      <w:rPr>
        <w:rFonts w:ascii="Courier New" w:hAnsi="Courier New" w:cs="Courier New"/>
      </w:rPr>
    </w:pPr>
    <w:r w:rsidRPr="00F04C4F">
      <w:rPr>
        <w:rFonts w:ascii="Courier New" w:hAnsi="Courier New" w:cs="Courier New"/>
      </w:rPr>
      <w:t>September 24, 1992</w:t>
    </w:r>
  </w:p>
  <w:p w:rsidR="00281FE5" w:rsidRDefault="00281FE5">
    <w:pPr>
      <w:tabs>
        <w:tab w:val="left" w:pos="-720"/>
      </w:tabs>
      <w:suppressAutoHyphens/>
      <w:spacing w:line="240" w:lineRule="atLeast"/>
    </w:pPr>
  </w:p>
  <w:p w:rsidR="00281FE5" w:rsidRDefault="00281FE5">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27B33454"/>
    <w:multiLevelType w:val="hybridMultilevel"/>
    <w:tmpl w:val="F13AEA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1F66A6"/>
    <w:multiLevelType w:val="hybridMultilevel"/>
    <w:tmpl w:val="B2BA2C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FE5"/>
    <w:rsid w:val="00281FE5"/>
    <w:rsid w:val="00F04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281FE5"/>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281FE5"/>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F04C4F"/>
    <w:pPr>
      <w:tabs>
        <w:tab w:val="center" w:pos="4680"/>
        <w:tab w:val="right" w:pos="9360"/>
      </w:tabs>
    </w:pPr>
  </w:style>
  <w:style w:type="character" w:customStyle="1" w:styleId="HeaderChar">
    <w:name w:val="Header Char"/>
    <w:basedOn w:val="DefaultParagraphFont"/>
    <w:link w:val="Header"/>
    <w:uiPriority w:val="99"/>
    <w:rsid w:val="00F04C4F"/>
    <w:rPr>
      <w:rFonts w:ascii="Courier" w:hAnsi="Courier" w:cs="Courier"/>
      <w:sz w:val="24"/>
      <w:szCs w:val="24"/>
    </w:rPr>
  </w:style>
  <w:style w:type="paragraph" w:styleId="Footer">
    <w:name w:val="footer"/>
    <w:basedOn w:val="Normal"/>
    <w:link w:val="FooterChar"/>
    <w:uiPriority w:val="99"/>
    <w:unhideWhenUsed/>
    <w:rsid w:val="00F04C4F"/>
    <w:pPr>
      <w:tabs>
        <w:tab w:val="center" w:pos="4680"/>
        <w:tab w:val="right" w:pos="9360"/>
      </w:tabs>
    </w:pPr>
  </w:style>
  <w:style w:type="character" w:customStyle="1" w:styleId="FooterChar">
    <w:name w:val="Footer Char"/>
    <w:basedOn w:val="DefaultParagraphFont"/>
    <w:link w:val="Footer"/>
    <w:uiPriority w:val="99"/>
    <w:rsid w:val="00F04C4F"/>
    <w:rPr>
      <w:rFonts w:ascii="Courier" w:hAnsi="Courier" w:cs="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281FE5"/>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281FE5"/>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F04C4F"/>
    <w:pPr>
      <w:tabs>
        <w:tab w:val="center" w:pos="4680"/>
        <w:tab w:val="right" w:pos="9360"/>
      </w:tabs>
    </w:pPr>
  </w:style>
  <w:style w:type="character" w:customStyle="1" w:styleId="HeaderChar">
    <w:name w:val="Header Char"/>
    <w:basedOn w:val="DefaultParagraphFont"/>
    <w:link w:val="Header"/>
    <w:uiPriority w:val="99"/>
    <w:rsid w:val="00F04C4F"/>
    <w:rPr>
      <w:rFonts w:ascii="Courier" w:hAnsi="Courier" w:cs="Courier"/>
      <w:sz w:val="24"/>
      <w:szCs w:val="24"/>
    </w:rPr>
  </w:style>
  <w:style w:type="paragraph" w:styleId="Footer">
    <w:name w:val="footer"/>
    <w:basedOn w:val="Normal"/>
    <w:link w:val="FooterChar"/>
    <w:uiPriority w:val="99"/>
    <w:unhideWhenUsed/>
    <w:rsid w:val="00F04C4F"/>
    <w:pPr>
      <w:tabs>
        <w:tab w:val="center" w:pos="4680"/>
        <w:tab w:val="right" w:pos="9360"/>
      </w:tabs>
    </w:pPr>
  </w:style>
  <w:style w:type="character" w:customStyle="1" w:styleId="FooterChar">
    <w:name w:val="Footer Char"/>
    <w:basedOn w:val="DefaultParagraphFont"/>
    <w:link w:val="Footer"/>
    <w:uiPriority w:val="99"/>
    <w:rsid w:val="00F04C4F"/>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2015-08-13T20:48:00Z</dcterms:created>
  <dcterms:modified xsi:type="dcterms:W3CDTF">2015-08-13T20:48:00Z</dcterms:modified>
</cp:coreProperties>
</file>