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6A5309">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3F24B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6A5309" w:rsidRDefault="007C0528">
            <w:pPr>
              <w:pStyle w:val="MastHeadMemorandum"/>
              <w:rPr>
                <w:lang w:val="es-AR"/>
              </w:rPr>
            </w:pPr>
            <w:r w:rsidRPr="006A5309">
              <w:rPr>
                <w:lang w:val="es-AR"/>
              </w:rPr>
              <w:t>-M-E-M-O-R-A-N-D-U-M-</w:t>
            </w:r>
          </w:p>
          <w:p w:rsidR="007C0528" w:rsidRPr="006A5309"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C2672">
            <w:pPr>
              <w:pStyle w:val="MemoHeading"/>
            </w:pPr>
            <w:bookmarkStart w:id="0" w:name="FilingDate"/>
            <w:r>
              <w:t>February 16</w:t>
            </w:r>
            <w:r w:rsidR="00457E8F">
              <w:t>,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57E8F" w:rsidRDefault="00457E8F">
            <w:pPr>
              <w:pStyle w:val="MemoHeading"/>
            </w:pPr>
            <w:bookmarkStart w:id="1" w:name="From"/>
            <w:r>
              <w:t>Division of Accountin</w:t>
            </w:r>
            <w:r w:rsidR="00C533DB">
              <w:t>g and Finance (Passett</w:t>
            </w:r>
            <w:r>
              <w:t>, Mouring</w:t>
            </w:r>
            <w:r w:rsidR="00E872FD">
              <w:t>, D. Buys</w:t>
            </w:r>
            <w:r>
              <w:t>)</w:t>
            </w:r>
          </w:p>
          <w:p w:rsidR="00457E8F" w:rsidRDefault="00457E8F">
            <w:pPr>
              <w:pStyle w:val="MemoHeading"/>
            </w:pPr>
            <w:r>
              <w:t>Division of Economics (Draper, Guffey)</w:t>
            </w:r>
          </w:p>
          <w:p w:rsidR="00457E8F" w:rsidRDefault="00457E8F">
            <w:pPr>
              <w:pStyle w:val="MemoHeading"/>
            </w:pPr>
            <w:r>
              <w:t>Division of Engineering (</w:t>
            </w:r>
            <w:r w:rsidR="00DB1105">
              <w:t xml:space="preserve">P. </w:t>
            </w:r>
            <w:r>
              <w:t>Buys, Graves)</w:t>
            </w:r>
          </w:p>
          <w:p w:rsidR="007C0528" w:rsidRDefault="00457E8F">
            <w:pPr>
              <w:pStyle w:val="MemoHeading"/>
            </w:pPr>
            <w:r>
              <w:t>Office of the General Counsel (Crawford, Mapp, 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57E8F">
            <w:pPr>
              <w:pStyle w:val="MemoHeadingRe"/>
            </w:pPr>
            <w:bookmarkStart w:id="2" w:name="Re"/>
            <w:r>
              <w:t>Docket No. 20170271-EI – Petition for recovery of costs associated with named tropical systems during the 2015, 2016, and 2017 hurricane seasons and replenishment of storm reserve subject to final true-up,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B22A1">
            <w:pPr>
              <w:pStyle w:val="MemoHeading"/>
            </w:pPr>
            <w:bookmarkStart w:id="3" w:name="AgendaDate"/>
            <w:r>
              <w:t>03/01</w:t>
            </w:r>
            <w:r w:rsidR="00457E8F">
              <w:t>/18</w:t>
            </w:r>
            <w:bookmarkEnd w:id="3"/>
            <w:r w:rsidR="007C0528">
              <w:t xml:space="preserve"> – </w:t>
            </w:r>
            <w:bookmarkStart w:id="4" w:name="PermittedStatus"/>
            <w:r w:rsidR="00457E8F">
              <w:t>Regular Agenda –</w:t>
            </w:r>
            <w:r w:rsidR="00DB1105">
              <w:t xml:space="preserve"> Preliminary Procedural --</w:t>
            </w:r>
            <w:r w:rsidR="00457E8F">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A5309">
            <w:pPr>
              <w:pStyle w:val="MemoHeading"/>
            </w:pPr>
            <w:bookmarkStart w:id="5" w:name="CommissionersAssigned"/>
            <w:bookmarkEnd w:id="5"/>
            <w:r>
              <w:t>Brown, Polmann, Fay</w:t>
            </w:r>
            <w:bookmarkStart w:id="6" w:name="_GoBack"/>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5423F">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57E8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57E8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05D6E" w:rsidRDefault="00EE7AAB" w:rsidP="00EE7AAB">
      <w:pPr>
        <w:pStyle w:val="BodyText"/>
      </w:pPr>
      <w:r>
        <w:t>On December 28, 20</w:t>
      </w:r>
      <w:r w:rsidR="00341265">
        <w:t>17, Tampa Electric Company (Tampa Electric</w:t>
      </w:r>
      <w:r>
        <w:t>) filed a petition for a limited proceeding s</w:t>
      </w:r>
      <w:r w:rsidR="00D3794E">
        <w:t>eeking authority to implement interim Storm Cost Recovery C</w:t>
      </w:r>
      <w:r>
        <w:t xml:space="preserve">harge </w:t>
      </w:r>
      <w:r w:rsidR="00D3794E">
        <w:t xml:space="preserve">factors </w:t>
      </w:r>
      <w:r>
        <w:t xml:space="preserve">to recover a total of $87.4 million for the incremental restoration costs related to tropical systems named by the National Hurricane Center (“NHC”) during the 2015, 2016, and 2017 hurricane seasons and to replenish its storm reserve subject to true-up. </w:t>
      </w:r>
    </w:p>
    <w:p w:rsidR="00EE7AAB" w:rsidRDefault="006C2672" w:rsidP="00EE7AAB">
      <w:pPr>
        <w:pStyle w:val="BodyText"/>
      </w:pPr>
      <w:r>
        <w:t xml:space="preserve">On January 30, 2018, Tampa Electric filed an amended petition, updating the recovery amount to $102.5 million. </w:t>
      </w:r>
      <w:r w:rsidR="00EE7AAB">
        <w:t xml:space="preserve">In its </w:t>
      </w:r>
      <w:r>
        <w:t xml:space="preserve">amended </w:t>
      </w:r>
      <w:r w:rsidR="00EE7AAB">
        <w:t xml:space="preserve">petition, </w:t>
      </w:r>
      <w:r w:rsidR="000F682B">
        <w:t>Tampa Electric</w:t>
      </w:r>
      <w:r w:rsidR="00EE7AAB">
        <w:t xml:space="preserve"> asserts that </w:t>
      </w:r>
      <w:r w:rsidR="00E816A4">
        <w:t>as a result of Tropical Storm</w:t>
      </w:r>
      <w:r w:rsidR="00C533DB">
        <w:t>s Erika and</w:t>
      </w:r>
      <w:r w:rsidR="00E816A4">
        <w:t xml:space="preserve"> </w:t>
      </w:r>
      <w:r w:rsidR="009130AF">
        <w:t>Colin</w:t>
      </w:r>
      <w:r w:rsidR="00EE7AAB">
        <w:t>,</w:t>
      </w:r>
      <w:r w:rsidR="009130AF">
        <w:t xml:space="preserve"> </w:t>
      </w:r>
      <w:r w:rsidR="00C533DB">
        <w:t xml:space="preserve">and Hurricanes </w:t>
      </w:r>
      <w:r w:rsidR="00AA165E">
        <w:t xml:space="preserve">Hermine, Matthew and Irma, </w:t>
      </w:r>
      <w:r w:rsidR="000F682B">
        <w:t>Tampa Electric</w:t>
      </w:r>
      <w:r w:rsidR="00EE7AAB">
        <w:t xml:space="preserve"> incurred total </w:t>
      </w:r>
      <w:r w:rsidR="00EE7AAB">
        <w:lastRenderedPageBreak/>
        <w:t>retail recoverab</w:t>
      </w:r>
      <w:r w:rsidR="00A05D6E">
        <w:t>le costs of approximately $102.5</w:t>
      </w:r>
      <w:r w:rsidR="00EE7AAB">
        <w:t xml:space="preserve"> million, less its pre-storm </w:t>
      </w:r>
      <w:r w:rsidR="00BD5C6A">
        <w:t>storm reserve balance of $55.9</w:t>
      </w:r>
      <w:r w:rsidR="00EE7AAB">
        <w:t xml:space="preserve"> million, resulting in</w:t>
      </w:r>
      <w:r w:rsidR="00A05D6E">
        <w:t xml:space="preserve"> net recoverable costs of $46.6</w:t>
      </w:r>
      <w:r w:rsidR="00BD5C6A">
        <w:t xml:space="preserve"> million. In addition, </w:t>
      </w:r>
      <w:r w:rsidR="000F682B">
        <w:t>Tampa Electric</w:t>
      </w:r>
      <w:r w:rsidR="00EE7AAB">
        <w:t xml:space="preserve"> proposes to replenish</w:t>
      </w:r>
      <w:r w:rsidR="00BD5C6A">
        <w:t xml:space="preserve"> its storm reserve to the $55.9</w:t>
      </w:r>
      <w:r w:rsidR="00EE7AAB">
        <w:t xml:space="preserve"> million balance that </w:t>
      </w:r>
      <w:r w:rsidR="008878DF">
        <w:t>existed on October 31</w:t>
      </w:r>
      <w:r w:rsidR="00EE7AAB">
        <w:t>, 2013.</w:t>
      </w:r>
      <w:r w:rsidR="008878DF">
        <w:t xml:space="preserve"> The r</w:t>
      </w:r>
      <w:r w:rsidR="00EE7AAB">
        <w:t>egulatory assessment fee gross-up add</w:t>
      </w:r>
      <w:r w:rsidR="00A6732D">
        <w:t>s an additional $74</w:t>
      </w:r>
      <w:r w:rsidR="00BD5C6A">
        <w:t>,000</w:t>
      </w:r>
      <w:r w:rsidR="00EE7AAB">
        <w:t xml:space="preserve"> to the recoverable costs.</w:t>
      </w:r>
    </w:p>
    <w:p w:rsidR="00E544D3" w:rsidRDefault="000F682B" w:rsidP="00FE32E8">
      <w:pPr>
        <w:pStyle w:val="BodyText"/>
      </w:pPr>
      <w:r>
        <w:t>Tampa Electric</w:t>
      </w:r>
      <w:r w:rsidR="00EE7AAB">
        <w:t xml:space="preserve"> filed its </w:t>
      </w:r>
      <w:r w:rsidR="00A6732D">
        <w:t xml:space="preserve">amended </w:t>
      </w:r>
      <w:r w:rsidR="00EE7AAB">
        <w:t>petition pursuant to the provi</w:t>
      </w:r>
      <w:r w:rsidR="00DA0C69">
        <w:t>sions of the Amended and Restated</w:t>
      </w:r>
      <w:r w:rsidR="00EE7AAB">
        <w:t xml:space="preserve"> Stipulation</w:t>
      </w:r>
      <w:r w:rsidR="00DA0C69">
        <w:t xml:space="preserve"> and Settlement Agreemen</w:t>
      </w:r>
      <w:r w:rsidR="00FE32E8">
        <w:t>t</w:t>
      </w:r>
      <w:r w:rsidR="00EE7AAB">
        <w:t xml:space="preserve"> </w:t>
      </w:r>
      <w:r w:rsidR="00FE32E8">
        <w:t xml:space="preserve">(ARSSA) </w:t>
      </w:r>
      <w:r w:rsidR="00EE7AAB">
        <w:t>approved by th</w:t>
      </w:r>
      <w:r w:rsidR="00DA0C69">
        <w:t>e Commission in Order No. PSC-2017-0456</w:t>
      </w:r>
      <w:r w:rsidR="00EE7AAB">
        <w:t>-S-EI.</w:t>
      </w:r>
      <w:r w:rsidR="00EE7AAB">
        <w:rPr>
          <w:rStyle w:val="FootnoteReference"/>
        </w:rPr>
        <w:footnoteReference w:id="1"/>
      </w:r>
      <w:r w:rsidR="00EE7AAB">
        <w:t xml:space="preserve"> Pursuant to Paragraph 5 of the </w:t>
      </w:r>
      <w:r w:rsidR="00FE32E8">
        <w:t xml:space="preserve">ARSSA, </w:t>
      </w:r>
      <w:r>
        <w:t xml:space="preserve">Tampa Electric </w:t>
      </w:r>
      <w:r w:rsidR="00A6732D">
        <w:t>may petition the Commission to allow the Company to increase the initial 12 month recovery at rates greater than $4.00/1,000 kWh or for a period longer than 12 months if Tampa Electric incurs in excess of $100 million of storm recovery costs that qualify for recovery in a given calendar year, inclusive of the amount needed to replenish the storm reserve</w:t>
      </w:r>
      <w:r w:rsidR="00EE7AAB">
        <w:t xml:space="preserve">. </w:t>
      </w:r>
      <w:r w:rsidR="00E544D3">
        <w:t>In its amended petition, Tampa Electric is seeking recovery through an in</w:t>
      </w:r>
      <w:r w:rsidR="00D8649A">
        <w:t>terim Storm</w:t>
      </w:r>
      <w:r w:rsidR="00E544D3">
        <w:t xml:space="preserve"> </w:t>
      </w:r>
      <w:r w:rsidR="00D8649A">
        <w:t>Cost Recovery C</w:t>
      </w:r>
      <w:r w:rsidR="00E544D3">
        <w:t>harge</w:t>
      </w:r>
      <w:r w:rsidR="00D8649A">
        <w:t xml:space="preserve"> factor</w:t>
      </w:r>
      <w:r w:rsidR="00E544D3">
        <w:t xml:space="preserve"> of $10.07/1,000 kWh beginning with the first billing cycle in April 2018 and concluding when the storm reserve has been replenished, which is estimated to be in December 2018. </w:t>
      </w:r>
    </w:p>
    <w:p w:rsidR="00EE7AAB" w:rsidRDefault="00EE7AAB" w:rsidP="00EE7AAB">
      <w:pPr>
        <w:pStyle w:val="BodyText"/>
      </w:pPr>
      <w:r>
        <w:t xml:space="preserve">The </w:t>
      </w:r>
      <w:r w:rsidR="00EB1369">
        <w:t>Florida Industrial Power Users Group</w:t>
      </w:r>
      <w:r w:rsidR="005146FF">
        <w:t xml:space="preserve"> petitioned to intervene</w:t>
      </w:r>
      <w:r>
        <w:t xml:space="preserve"> in this docket</w:t>
      </w:r>
      <w:r w:rsidR="00EB1369">
        <w:t xml:space="preserve"> on January 10, 2018.</w:t>
      </w:r>
      <w:r w:rsidR="00EB1369">
        <w:rPr>
          <w:rStyle w:val="FootnoteReference"/>
        </w:rPr>
        <w:footnoteReference w:id="2"/>
      </w:r>
      <w:r>
        <w:t xml:space="preserve"> </w:t>
      </w:r>
    </w:p>
    <w:p w:rsidR="00EE7AAB" w:rsidRDefault="00EE7AAB" w:rsidP="00EE7AAB">
      <w:pPr>
        <w:jc w:val="both"/>
      </w:pPr>
      <w:r>
        <w:t>The Commission has jurisdiction over this matter pursuant to Sections 366.04, 366.05, 366.06, and 366.076, Florida Statutes.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57E8F" w:rsidRDefault="00457E8F">
      <w:pPr>
        <w:pStyle w:val="IssueHeading"/>
        <w:rPr>
          <w:vanish/>
          <w:specVanish/>
        </w:rPr>
      </w:pPr>
      <w:r w:rsidRPr="004C3641">
        <w:t xml:space="preserve">Issue </w:t>
      </w:r>
      <w:r w:rsidR="006A5309">
        <w:fldChar w:fldCharType="begin"/>
      </w:r>
      <w:r w:rsidR="006A5309">
        <w:instrText xml:space="preserve"> SEQ Issue \* MERGEFORMAT </w:instrText>
      </w:r>
      <w:r w:rsidR="006A5309">
        <w:fldChar w:fldCharType="separate"/>
      </w:r>
      <w:r w:rsidR="00657351">
        <w:rPr>
          <w:noProof/>
        </w:rPr>
        <w:t>1</w:t>
      </w:r>
      <w:r w:rsidR="006A530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7351">
        <w:rPr>
          <w:noProof/>
        </w:rPr>
        <w:instrText>1</w:instrText>
      </w:r>
      <w:r>
        <w:fldChar w:fldCharType="end"/>
      </w:r>
      <w:r>
        <w:tab/>
        <w:instrText xml:space="preserve">" \l 1 </w:instrText>
      </w:r>
      <w:r>
        <w:fldChar w:fldCharType="end"/>
      </w:r>
      <w:r>
        <w:t> </w:t>
      </w:r>
    </w:p>
    <w:p w:rsidR="00A36A9C" w:rsidRDefault="00457E8F">
      <w:pPr>
        <w:pStyle w:val="BodyText"/>
      </w:pPr>
      <w:r>
        <w:t> Sho</w:t>
      </w:r>
      <w:r w:rsidR="0019199F">
        <w:t xml:space="preserve">uld the Commission authorize </w:t>
      </w:r>
      <w:r w:rsidR="000F682B">
        <w:t>Tampa Electric</w:t>
      </w:r>
      <w:r w:rsidR="00D3794E">
        <w:t xml:space="preserve"> to implement </w:t>
      </w:r>
      <w:r w:rsidR="00C533DB">
        <w:t>i</w:t>
      </w:r>
      <w:r w:rsidR="00D3794E">
        <w:t>nterim Storm Cost R</w:t>
      </w:r>
      <w:r>
        <w:t xml:space="preserve">ecovery </w:t>
      </w:r>
      <w:r w:rsidR="00D3794E">
        <w:t>C</w:t>
      </w:r>
      <w:r>
        <w:t>harge</w:t>
      </w:r>
      <w:r w:rsidR="00D3794E">
        <w:t xml:space="preserve"> factors</w:t>
      </w:r>
      <w:r>
        <w:t>?</w:t>
      </w:r>
    </w:p>
    <w:p w:rsidR="00457E8F" w:rsidRPr="004C3641" w:rsidRDefault="00457E8F">
      <w:pPr>
        <w:pStyle w:val="IssueSubsectionHeading"/>
        <w:rPr>
          <w:vanish/>
          <w:specVanish/>
        </w:rPr>
      </w:pPr>
      <w:r w:rsidRPr="004C3641">
        <w:t>Recommendation: </w:t>
      </w:r>
    </w:p>
    <w:p w:rsidR="00457E8F" w:rsidRDefault="00457E8F">
      <w:pPr>
        <w:pStyle w:val="BodyText"/>
      </w:pPr>
      <w:r>
        <w:t> </w:t>
      </w:r>
      <w:r w:rsidR="00DA4756">
        <w:t xml:space="preserve">Yes, the Commission should authorize </w:t>
      </w:r>
      <w:r w:rsidR="000F682B">
        <w:t>Tampa Electric</w:t>
      </w:r>
      <w:r w:rsidR="00D3794E">
        <w:t xml:space="preserve"> to implement </w:t>
      </w:r>
      <w:r w:rsidR="00D8649A">
        <w:t>i</w:t>
      </w:r>
      <w:r w:rsidR="00D3794E">
        <w:t>nterim Storm Cost Recovery C</w:t>
      </w:r>
      <w:r w:rsidR="00DA4756">
        <w:t>harge</w:t>
      </w:r>
      <w:r w:rsidR="00D3794E">
        <w:t xml:space="preserve"> factors</w:t>
      </w:r>
      <w:r w:rsidR="00CE510A">
        <w:t>, subject to refund. Once the total a</w:t>
      </w:r>
      <w:r w:rsidR="005141A5">
        <w:t>ctual storm costs are known, Tampa Electric</w:t>
      </w:r>
      <w:r w:rsidR="00CE510A">
        <w:t xml:space="preserve"> should be required to file documentation of the storm costs</w:t>
      </w:r>
      <w:r w:rsidR="001D3C3A">
        <w:t xml:space="preserve"> for Commission review and true-</w:t>
      </w:r>
      <w:r w:rsidR="00CE510A">
        <w:t>up of any excess or shortfall.</w:t>
      </w:r>
    </w:p>
    <w:p w:rsidR="00A36A9C" w:rsidRDefault="00A36A9C">
      <w:pPr>
        <w:pStyle w:val="BodyText"/>
      </w:pPr>
      <w:r w:rsidRPr="00A36A9C">
        <w:t>The appropriate security to guarantee the funds collected subject to refund is a corporate undertaking. (Passett</w:t>
      </w:r>
      <w:r w:rsidR="00E872FD">
        <w:t>, D. Buys</w:t>
      </w:r>
      <w:r w:rsidRPr="00A36A9C">
        <w:t>)</w:t>
      </w:r>
    </w:p>
    <w:p w:rsidR="00F25085" w:rsidRDefault="00457E8F" w:rsidP="005141A5">
      <w:pPr>
        <w:pStyle w:val="BodyText"/>
      </w:pPr>
      <w:r w:rsidRPr="00C4226B">
        <w:rPr>
          <w:rFonts w:ascii="Arial" w:hAnsi="Arial" w:cs="Arial"/>
          <w:b/>
          <w:i/>
        </w:rPr>
        <w:t>Staff Analysis:</w:t>
      </w:r>
      <w:r w:rsidR="00B505CC">
        <w:t xml:space="preserve"> </w:t>
      </w:r>
      <w:r w:rsidR="005141A5">
        <w:t>As st</w:t>
      </w:r>
      <w:r w:rsidR="00C4226B">
        <w:t>ated in the case background, Tampa Electric</w:t>
      </w:r>
      <w:r w:rsidR="005141A5">
        <w:t xml:space="preserve"> filed a</w:t>
      </w:r>
      <w:r w:rsidR="004405C0">
        <w:t>n amended</w:t>
      </w:r>
      <w:r w:rsidR="005141A5">
        <w:t xml:space="preserve"> petition for a limited proceeding s</w:t>
      </w:r>
      <w:r w:rsidR="00D3794E">
        <w:t xml:space="preserve">eeking authority to implement </w:t>
      </w:r>
      <w:r w:rsidR="00D8649A">
        <w:t>i</w:t>
      </w:r>
      <w:r w:rsidR="00D3794E">
        <w:t>nterim Storm Cost Recovery C</w:t>
      </w:r>
      <w:r w:rsidR="005141A5">
        <w:t>harge</w:t>
      </w:r>
      <w:r w:rsidR="00D3794E">
        <w:t xml:space="preserve"> factors</w:t>
      </w:r>
      <w:r w:rsidR="005141A5">
        <w:t xml:space="preserve"> to recover a total of $</w:t>
      </w:r>
      <w:r w:rsidR="004405C0">
        <w:t>102.5</w:t>
      </w:r>
      <w:r w:rsidR="005141A5">
        <w:t xml:space="preserve"> million for the incremental restoration costs related to </w:t>
      </w:r>
      <w:r w:rsidR="003A63FB">
        <w:t>named tropical storms</w:t>
      </w:r>
      <w:r w:rsidR="005141A5">
        <w:t xml:space="preserve"> </w:t>
      </w:r>
      <w:r w:rsidR="00C533DB">
        <w:t xml:space="preserve">and hurricanes </w:t>
      </w:r>
      <w:r w:rsidR="00E544D3">
        <w:t xml:space="preserve">during the 2015, 2016, and 2017 hurricane seasons </w:t>
      </w:r>
      <w:r w:rsidR="005141A5">
        <w:t>and to replenish its storm reserve. The re</w:t>
      </w:r>
      <w:r w:rsidR="004405C0">
        <w:t>quested recovery of $102.5</w:t>
      </w:r>
      <w:r w:rsidR="005141A5">
        <w:t xml:space="preserve"> million</w:t>
      </w:r>
      <w:r w:rsidR="005141A5">
        <w:rPr>
          <w:rStyle w:val="FootnoteReference"/>
        </w:rPr>
        <w:footnoteReference w:id="3"/>
      </w:r>
      <w:r w:rsidR="005141A5">
        <w:t xml:space="preserve"> represents net retail recoverab</w:t>
      </w:r>
      <w:r w:rsidR="003A63FB">
        <w:t>le costs of approximately $</w:t>
      </w:r>
      <w:r w:rsidR="00E42935">
        <w:t>46.6</w:t>
      </w:r>
      <w:r w:rsidR="005141A5">
        <w:t xml:space="preserve"> mi</w:t>
      </w:r>
      <w:r w:rsidR="00692CE5">
        <w:t>llion, plus an additional $55.9</w:t>
      </w:r>
      <w:r w:rsidR="005141A5">
        <w:t xml:space="preserve"> million to replenish the storm reserve to the balance that existed on</w:t>
      </w:r>
      <w:r w:rsidR="00EB1369">
        <w:t xml:space="preserve"> October 31</w:t>
      </w:r>
      <w:r w:rsidR="005141A5">
        <w:t xml:space="preserve">, 2013. </w:t>
      </w:r>
      <w:r w:rsidR="00C533DB">
        <w:t>I</w:t>
      </w:r>
      <w:r w:rsidR="004405C0">
        <w:t>n addition, the $102.5</w:t>
      </w:r>
      <w:r w:rsidR="005141A5">
        <w:t xml:space="preserve"> million inclu</w:t>
      </w:r>
      <w:r w:rsidR="00692CE5">
        <w:t>des a</w:t>
      </w:r>
      <w:r w:rsidR="005141A5">
        <w:t xml:space="preserve"> r</w:t>
      </w:r>
      <w:r w:rsidR="00692CE5">
        <w:t>egulatory</w:t>
      </w:r>
      <w:r w:rsidR="00E42935">
        <w:t xml:space="preserve"> assessment fee gross-up of </w:t>
      </w:r>
      <w:r w:rsidR="004405C0">
        <w:t>$74</w:t>
      </w:r>
      <w:r w:rsidR="00692CE5">
        <w:t>,000</w:t>
      </w:r>
      <w:r w:rsidR="005141A5">
        <w:t xml:space="preserve">. The </w:t>
      </w:r>
      <w:r w:rsidR="00E42935">
        <w:t xml:space="preserve">amended </w:t>
      </w:r>
      <w:r w:rsidR="005141A5">
        <w:t xml:space="preserve">petition was filed pursuant to the provisions of the </w:t>
      </w:r>
      <w:r w:rsidR="00692CE5">
        <w:t>A</w:t>
      </w:r>
      <w:r w:rsidR="005141A5">
        <w:t xml:space="preserve">RSSA approved by the Commission in Order No. </w:t>
      </w:r>
      <w:r w:rsidR="00692CE5">
        <w:t>PSC-2017-0456-S-EI.</w:t>
      </w:r>
      <w:r w:rsidR="00692CE5">
        <w:rPr>
          <w:rStyle w:val="FootnoteReference"/>
        </w:rPr>
        <w:footnoteReference w:id="4"/>
      </w:r>
      <w:r w:rsidR="00F25085">
        <w:t xml:space="preserve"> </w:t>
      </w:r>
      <w:r w:rsidR="00E544D3">
        <w:t xml:space="preserve">Tampa Electric further asserts that this amount was calculated in accordance with the Incremental Cost and Capitalization Approach (ICCA) methodology prescribed in Rule 25-6.0143, Florida Administrative Code (F.A.C.). </w:t>
      </w:r>
    </w:p>
    <w:p w:rsidR="005141A5" w:rsidRDefault="005141A5" w:rsidP="005141A5">
      <w:pPr>
        <w:pStyle w:val="BodyText"/>
      </w:pPr>
      <w:r>
        <w:t xml:space="preserve">Pursuant to Paragraph 5 of the </w:t>
      </w:r>
      <w:r w:rsidR="00692CE5">
        <w:t>ARSSA, Tampa Electric</w:t>
      </w:r>
      <w:r>
        <w:t xml:space="preserve"> </w:t>
      </w:r>
      <w:r w:rsidR="00E42935" w:rsidRPr="00E42935">
        <w:t>may petition the Commission to allow the Company to increase the initial 12 month recovery at rates greater than $4.00/1,000 kWh or for a period longer than 12 months if Tampa Electric incurs in excess of $100 million of storm recovery costs that qualify for recovery in a given calendar year, inclusive of the amount needed</w:t>
      </w:r>
      <w:r w:rsidR="00E42935">
        <w:t xml:space="preserve"> to replenish the storm reserve</w:t>
      </w:r>
      <w:r w:rsidR="00692CE5">
        <w:t>. Tampa Electric</w:t>
      </w:r>
      <w:r w:rsidR="00D3794E">
        <w:t xml:space="preserve"> has requested an </w:t>
      </w:r>
      <w:r w:rsidR="00D8649A">
        <w:t>i</w:t>
      </w:r>
      <w:r w:rsidR="00D3794E">
        <w:t>nterim Storm Cost Recovery C</w:t>
      </w:r>
      <w:r w:rsidR="00E42935">
        <w:t>harge</w:t>
      </w:r>
      <w:r w:rsidR="00D3794E">
        <w:t xml:space="preserve"> factor</w:t>
      </w:r>
      <w:r w:rsidR="00E42935">
        <w:t xml:space="preserve"> of $10.07</w:t>
      </w:r>
      <w:r>
        <w:t xml:space="preserve"> on a monthly 1,000 kWh residential bill, effective </w:t>
      </w:r>
      <w:r w:rsidR="00E42935">
        <w:t>from April</w:t>
      </w:r>
      <w:r w:rsidR="00692CE5">
        <w:t xml:space="preserve"> 2018 through December 2018.</w:t>
      </w:r>
      <w:r w:rsidR="00F25085">
        <w:t xml:space="preserve"> </w:t>
      </w:r>
    </w:p>
    <w:p w:rsidR="005141A5" w:rsidRDefault="00D3794E" w:rsidP="005141A5">
      <w:pPr>
        <w:pStyle w:val="BodyText"/>
      </w:pPr>
      <w:r>
        <w:t>The approval of</w:t>
      </w:r>
      <w:r w:rsidR="005141A5" w:rsidRPr="00A15361">
        <w:t xml:space="preserve"> </w:t>
      </w:r>
      <w:r>
        <w:t>interim Storm Cost Recovery C</w:t>
      </w:r>
      <w:r w:rsidR="005141A5">
        <w:t>harge</w:t>
      </w:r>
      <w:r>
        <w:t xml:space="preserve"> factors</w:t>
      </w:r>
      <w:r w:rsidR="005141A5">
        <w:t xml:space="preserve"> is preliminary in nature and is subject to refund pending a further review once the total actual storm restoration costs are known. After the actual costs are reviewed for prudence and reasonableness, and are compared to the actual amount recovered through the interim storm charge, a determination will be made whether any over/under recovery has occurred. The disposition of any over/under recovery, and associated interest, would be considered by the Commission at a later date.</w:t>
      </w:r>
    </w:p>
    <w:p w:rsidR="00457E8F" w:rsidRDefault="005141A5" w:rsidP="00CA1054">
      <w:pPr>
        <w:pStyle w:val="IssueSubsectionHeading"/>
        <w:rPr>
          <w:rFonts w:ascii="Times New Roman" w:hAnsi="Times New Roman" w:cs="Times New Roman"/>
          <w:b w:val="0"/>
          <w:i w:val="0"/>
        </w:rPr>
      </w:pPr>
      <w:r w:rsidRPr="005141A5">
        <w:rPr>
          <w:rFonts w:ascii="Times New Roman" w:hAnsi="Times New Roman" w:cs="Times New Roman"/>
          <w:b w:val="0"/>
          <w:i w:val="0"/>
        </w:rPr>
        <w:lastRenderedPageBreak/>
        <w:t>Based on a review of</w:t>
      </w:r>
      <w:r w:rsidR="00BB7B5E">
        <w:rPr>
          <w:rFonts w:ascii="Times New Roman" w:hAnsi="Times New Roman" w:cs="Times New Roman"/>
          <w:b w:val="0"/>
          <w:i w:val="0"/>
        </w:rPr>
        <w:t xml:space="preserve"> the information provided by Tampa Electric</w:t>
      </w:r>
      <w:r w:rsidRPr="005141A5">
        <w:rPr>
          <w:rFonts w:ascii="Times New Roman" w:hAnsi="Times New Roman" w:cs="Times New Roman"/>
          <w:b w:val="0"/>
          <w:i w:val="0"/>
        </w:rPr>
        <w:t xml:space="preserve"> in its </w:t>
      </w:r>
      <w:r w:rsidR="00E42935">
        <w:rPr>
          <w:rFonts w:ascii="Times New Roman" w:hAnsi="Times New Roman" w:cs="Times New Roman"/>
          <w:b w:val="0"/>
          <w:i w:val="0"/>
        </w:rPr>
        <w:t xml:space="preserve">amended </w:t>
      </w:r>
      <w:r w:rsidRPr="005141A5">
        <w:rPr>
          <w:rFonts w:ascii="Times New Roman" w:hAnsi="Times New Roman" w:cs="Times New Roman"/>
          <w:b w:val="0"/>
          <w:i w:val="0"/>
        </w:rPr>
        <w:t xml:space="preserve">petition, staff recommends that the </w:t>
      </w:r>
      <w:r w:rsidR="00BB7B5E">
        <w:rPr>
          <w:rFonts w:ascii="Times New Roman" w:hAnsi="Times New Roman" w:cs="Times New Roman"/>
          <w:b w:val="0"/>
          <w:i w:val="0"/>
        </w:rPr>
        <w:t>Commission authorize Ta</w:t>
      </w:r>
      <w:r w:rsidR="00604CA5">
        <w:rPr>
          <w:rFonts w:ascii="Times New Roman" w:hAnsi="Times New Roman" w:cs="Times New Roman"/>
          <w:b w:val="0"/>
          <w:i w:val="0"/>
        </w:rPr>
        <w:t xml:space="preserve">mpa Electric to </w:t>
      </w:r>
      <w:r w:rsidR="00D3794E">
        <w:rPr>
          <w:rFonts w:ascii="Times New Roman" w:hAnsi="Times New Roman" w:cs="Times New Roman"/>
          <w:b w:val="0"/>
          <w:i w:val="0"/>
        </w:rPr>
        <w:t xml:space="preserve">implement </w:t>
      </w:r>
      <w:r w:rsidR="00604CA5">
        <w:rPr>
          <w:rFonts w:ascii="Times New Roman" w:hAnsi="Times New Roman" w:cs="Times New Roman"/>
          <w:b w:val="0"/>
          <w:i w:val="0"/>
        </w:rPr>
        <w:t>i</w:t>
      </w:r>
      <w:r w:rsidR="00D3794E">
        <w:rPr>
          <w:rFonts w:ascii="Times New Roman" w:hAnsi="Times New Roman" w:cs="Times New Roman"/>
          <w:b w:val="0"/>
          <w:i w:val="0"/>
        </w:rPr>
        <w:t>nterim Storm Cost Recovery C</w:t>
      </w:r>
      <w:r w:rsidR="00FE0344">
        <w:rPr>
          <w:rFonts w:ascii="Times New Roman" w:hAnsi="Times New Roman" w:cs="Times New Roman"/>
          <w:b w:val="0"/>
          <w:i w:val="0"/>
        </w:rPr>
        <w:t>harge</w:t>
      </w:r>
      <w:r w:rsidR="00D3794E">
        <w:rPr>
          <w:rFonts w:ascii="Times New Roman" w:hAnsi="Times New Roman" w:cs="Times New Roman"/>
          <w:b w:val="0"/>
          <w:i w:val="0"/>
        </w:rPr>
        <w:t xml:space="preserve"> factors</w:t>
      </w:r>
      <w:r w:rsidR="00DB1105">
        <w:rPr>
          <w:rFonts w:ascii="Times New Roman" w:hAnsi="Times New Roman" w:cs="Times New Roman"/>
          <w:b w:val="0"/>
          <w:i w:val="0"/>
        </w:rPr>
        <w:t xml:space="preserve">, </w:t>
      </w:r>
      <w:r w:rsidR="00FE0344">
        <w:rPr>
          <w:rFonts w:ascii="Times New Roman" w:hAnsi="Times New Roman" w:cs="Times New Roman"/>
          <w:b w:val="0"/>
          <w:i w:val="0"/>
        </w:rPr>
        <w:t>subject to refund</w:t>
      </w:r>
      <w:r w:rsidRPr="005141A5">
        <w:rPr>
          <w:rFonts w:ascii="Times New Roman" w:hAnsi="Times New Roman" w:cs="Times New Roman"/>
          <w:b w:val="0"/>
          <w:i w:val="0"/>
        </w:rPr>
        <w:t>. Once the total a</w:t>
      </w:r>
      <w:r w:rsidR="00FE0344">
        <w:rPr>
          <w:rFonts w:ascii="Times New Roman" w:hAnsi="Times New Roman" w:cs="Times New Roman"/>
          <w:b w:val="0"/>
          <w:i w:val="0"/>
        </w:rPr>
        <w:t>ctual storm costs are known, Tampa Electric</w:t>
      </w:r>
      <w:r w:rsidRPr="005141A5">
        <w:rPr>
          <w:rFonts w:ascii="Times New Roman" w:hAnsi="Times New Roman" w:cs="Times New Roman"/>
          <w:b w:val="0"/>
          <w:i w:val="0"/>
        </w:rPr>
        <w:t xml:space="preserve"> should be required to file documentation of the storm costs</w:t>
      </w:r>
      <w:r w:rsidR="00DB1105">
        <w:rPr>
          <w:rFonts w:ascii="Times New Roman" w:hAnsi="Times New Roman" w:cs="Times New Roman"/>
          <w:b w:val="0"/>
          <w:i w:val="0"/>
        </w:rPr>
        <w:t xml:space="preserve"> for Commission review and true-</w:t>
      </w:r>
      <w:r w:rsidRPr="005141A5">
        <w:rPr>
          <w:rFonts w:ascii="Times New Roman" w:hAnsi="Times New Roman" w:cs="Times New Roman"/>
          <w:b w:val="0"/>
          <w:i w:val="0"/>
        </w:rPr>
        <w:t>up of any excess or shortfall.</w:t>
      </w:r>
      <w:r w:rsidR="00FE0344">
        <w:rPr>
          <w:rFonts w:ascii="Times New Roman" w:hAnsi="Times New Roman" w:cs="Times New Roman"/>
          <w:b w:val="0"/>
          <w:i w:val="0"/>
        </w:rPr>
        <w:t xml:space="preserve"> </w:t>
      </w:r>
      <w:r w:rsidR="00CA1054">
        <w:rPr>
          <w:rFonts w:ascii="Times New Roman" w:hAnsi="Times New Roman" w:cs="Times New Roman"/>
          <w:b w:val="0"/>
          <w:i w:val="0"/>
        </w:rPr>
        <w:t xml:space="preserve">It is important to emphasize that this recommendation </w:t>
      </w:r>
      <w:r>
        <w:rPr>
          <w:rFonts w:ascii="Times New Roman" w:hAnsi="Times New Roman" w:cs="Times New Roman"/>
          <w:b w:val="0"/>
          <w:i w:val="0"/>
        </w:rPr>
        <w:t xml:space="preserve">is only for </w:t>
      </w:r>
      <w:r w:rsidR="00DB1105">
        <w:rPr>
          <w:rFonts w:ascii="Times New Roman" w:hAnsi="Times New Roman" w:cs="Times New Roman"/>
          <w:b w:val="0"/>
          <w:i w:val="0"/>
        </w:rPr>
        <w:t>i</w:t>
      </w:r>
      <w:r>
        <w:rPr>
          <w:rFonts w:ascii="Times New Roman" w:hAnsi="Times New Roman" w:cs="Times New Roman"/>
          <w:b w:val="0"/>
          <w:i w:val="0"/>
        </w:rPr>
        <w:t xml:space="preserve">nterim </w:t>
      </w:r>
      <w:r w:rsidR="006B094A">
        <w:rPr>
          <w:rFonts w:ascii="Times New Roman" w:hAnsi="Times New Roman" w:cs="Times New Roman"/>
          <w:b w:val="0"/>
          <w:i w:val="0"/>
        </w:rPr>
        <w:t>Storm Cost Recovery Charge factors</w:t>
      </w:r>
      <w:r w:rsidR="00C4226B">
        <w:rPr>
          <w:rFonts w:ascii="Times New Roman" w:hAnsi="Times New Roman" w:cs="Times New Roman"/>
          <w:b w:val="0"/>
          <w:i w:val="0"/>
        </w:rPr>
        <w:t xml:space="preserve">, and </w:t>
      </w:r>
      <w:r w:rsidR="00CA1054">
        <w:rPr>
          <w:rFonts w:ascii="Times New Roman" w:hAnsi="Times New Roman" w:cs="Times New Roman"/>
          <w:b w:val="0"/>
          <w:i w:val="0"/>
        </w:rPr>
        <w:t xml:space="preserve">is not a confirmation of prudence of costs nor an approval of </w:t>
      </w:r>
      <w:r w:rsidR="00C4226B">
        <w:rPr>
          <w:rFonts w:ascii="Times New Roman" w:hAnsi="Times New Roman" w:cs="Times New Roman"/>
          <w:b w:val="0"/>
          <w:i w:val="0"/>
        </w:rPr>
        <w:t>Tampa Electric’s plans. This is</w:t>
      </w:r>
      <w:r w:rsidR="00CA1054">
        <w:rPr>
          <w:rFonts w:ascii="Times New Roman" w:hAnsi="Times New Roman" w:cs="Times New Roman"/>
          <w:b w:val="0"/>
          <w:i w:val="0"/>
        </w:rPr>
        <w:t xml:space="preserve"> merely</w:t>
      </w:r>
      <w:r w:rsidR="00604CA5">
        <w:rPr>
          <w:rFonts w:ascii="Times New Roman" w:hAnsi="Times New Roman" w:cs="Times New Roman"/>
          <w:b w:val="0"/>
          <w:i w:val="0"/>
        </w:rPr>
        <w:t xml:space="preserve"> a recommendation to allow the C</w:t>
      </w:r>
      <w:r w:rsidR="00CA1054">
        <w:rPr>
          <w:rFonts w:ascii="Times New Roman" w:hAnsi="Times New Roman" w:cs="Times New Roman"/>
          <w:b w:val="0"/>
          <w:i w:val="0"/>
        </w:rPr>
        <w:t xml:space="preserve">ompany to begin recovery on an interim basis in </w:t>
      </w:r>
      <w:r w:rsidR="00DB1105">
        <w:rPr>
          <w:rFonts w:ascii="Times New Roman" w:hAnsi="Times New Roman" w:cs="Times New Roman"/>
          <w:b w:val="0"/>
          <w:i w:val="0"/>
        </w:rPr>
        <w:t>accordance</w:t>
      </w:r>
      <w:r w:rsidR="00CA1054">
        <w:rPr>
          <w:rFonts w:ascii="Times New Roman" w:hAnsi="Times New Roman" w:cs="Times New Roman"/>
          <w:b w:val="0"/>
          <w:i w:val="0"/>
        </w:rPr>
        <w:t xml:space="preserve"> with the current </w:t>
      </w:r>
      <w:r w:rsidR="009C4F71">
        <w:rPr>
          <w:rFonts w:ascii="Times New Roman" w:hAnsi="Times New Roman" w:cs="Times New Roman"/>
          <w:b w:val="0"/>
          <w:i w:val="0"/>
        </w:rPr>
        <w:t>ARSSA</w:t>
      </w:r>
      <w:r w:rsidR="00CA1054">
        <w:rPr>
          <w:rFonts w:ascii="Times New Roman" w:hAnsi="Times New Roman" w:cs="Times New Roman"/>
          <w:b w:val="0"/>
          <w:i w:val="0"/>
        </w:rPr>
        <w:t xml:space="preserve">, subject to refund following a hearing or a full opportunity for a formal proceeding.  </w:t>
      </w:r>
      <w:r w:rsidR="00B505CC" w:rsidRPr="00CA1054">
        <w:rPr>
          <w:rFonts w:ascii="Times New Roman" w:hAnsi="Times New Roman" w:cs="Times New Roman"/>
          <w:b w:val="0"/>
          <w:i w:val="0"/>
        </w:rPr>
        <w:t xml:space="preserve"> </w:t>
      </w:r>
    </w:p>
    <w:p w:rsidR="00A36A9C" w:rsidRPr="00A36A9C" w:rsidRDefault="00A36A9C" w:rsidP="00A36A9C">
      <w:pPr>
        <w:pStyle w:val="BodyText"/>
      </w:pPr>
      <w:r w:rsidRPr="00A36A9C">
        <w:t>Staff recommends that all funds collected subject to refund be secured by a corporate undertaking. The criteria for a corporate undertaking include sufficient liquidity, ownership equity, profitability, and interest coverage to guarantee any potential refund.</w:t>
      </w:r>
      <w:r w:rsidR="00B44CFF">
        <w:t xml:space="preserve"> Staff believes TECO</w:t>
      </w:r>
      <w:r w:rsidR="00B44CFF" w:rsidRPr="00B44CFF">
        <w:t xml:space="preserve"> has adequate resources to support a corporate undertaking in the amount requested.</w:t>
      </w:r>
    </w:p>
    <w:p w:rsidR="00457E8F" w:rsidRDefault="00457E8F">
      <w:pPr>
        <w:pStyle w:val="IssueHeading"/>
        <w:rPr>
          <w:vanish/>
          <w:specVanish/>
        </w:rPr>
      </w:pPr>
      <w:r w:rsidRPr="004C3641">
        <w:rPr>
          <w:b w:val="0"/>
          <w:i w:val="0"/>
        </w:rPr>
        <w:br w:type="page"/>
      </w:r>
      <w:r w:rsidRPr="004C3641">
        <w:lastRenderedPageBreak/>
        <w:t xml:space="preserve">Issue </w:t>
      </w:r>
      <w:r w:rsidR="006A5309">
        <w:fldChar w:fldCharType="begin"/>
      </w:r>
      <w:r w:rsidR="006A5309">
        <w:instrText xml:space="preserve"> SEQ Issue \* MERGEFORMAT </w:instrText>
      </w:r>
      <w:r w:rsidR="006A5309">
        <w:fldChar w:fldCharType="separate"/>
      </w:r>
      <w:r w:rsidR="00657351">
        <w:rPr>
          <w:noProof/>
        </w:rPr>
        <w:t>2</w:t>
      </w:r>
      <w:r w:rsidR="006A530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57351">
        <w:rPr>
          <w:noProof/>
        </w:rPr>
        <w:instrText>2</w:instrText>
      </w:r>
      <w:r>
        <w:fldChar w:fldCharType="end"/>
      </w:r>
      <w:r>
        <w:tab/>
        <w:instrText xml:space="preserve">" \l 1 </w:instrText>
      </w:r>
      <w:r>
        <w:fldChar w:fldCharType="end"/>
      </w:r>
      <w:r>
        <w:t> </w:t>
      </w:r>
    </w:p>
    <w:p w:rsidR="00457E8F" w:rsidRDefault="00457E8F" w:rsidP="002C0F89">
      <w:r>
        <w:t> </w:t>
      </w:r>
      <w:r w:rsidR="00685F34" w:rsidRPr="00685F34">
        <w:t xml:space="preserve">Should the Commission approve </w:t>
      </w:r>
      <w:r w:rsidR="000F682B">
        <w:t>Tampa Electric</w:t>
      </w:r>
      <w:r w:rsidR="00685F34" w:rsidRPr="00685F34">
        <w:t>’s proposed tariffs and associated charges?</w:t>
      </w:r>
    </w:p>
    <w:p w:rsidR="002C0F89" w:rsidRDefault="002C0F89" w:rsidP="002C0F89"/>
    <w:p w:rsidR="00457E8F" w:rsidRPr="004C3641" w:rsidRDefault="00457E8F">
      <w:pPr>
        <w:pStyle w:val="IssueSubsectionHeading"/>
        <w:rPr>
          <w:vanish/>
          <w:specVanish/>
        </w:rPr>
      </w:pPr>
      <w:r w:rsidRPr="004C3641">
        <w:t>Recommendation: </w:t>
      </w:r>
    </w:p>
    <w:p w:rsidR="00457E8F" w:rsidRDefault="00457E8F">
      <w:pPr>
        <w:pStyle w:val="BodyText"/>
      </w:pPr>
      <w:r>
        <w:t> </w:t>
      </w:r>
      <w:r w:rsidR="00011063" w:rsidRPr="00011063">
        <w:t>Yes. The Commission should approve Tampa Electric’s tariffs as proposed in the amended petition to go into effect with the first billing cycle in April 2018. (Guffey)</w:t>
      </w:r>
    </w:p>
    <w:p w:rsidR="00457E8F" w:rsidRPr="004C3641" w:rsidRDefault="00457E8F">
      <w:pPr>
        <w:pStyle w:val="IssueSubsectionHeading"/>
        <w:rPr>
          <w:vanish/>
          <w:specVanish/>
        </w:rPr>
      </w:pPr>
      <w:r w:rsidRPr="004C3641">
        <w:t>Staff Analysis: </w:t>
      </w:r>
    </w:p>
    <w:p w:rsidR="00011063" w:rsidRDefault="00457E8F" w:rsidP="00011063">
      <w:pPr>
        <w:pStyle w:val="BodyText"/>
      </w:pPr>
      <w:r>
        <w:t> </w:t>
      </w:r>
      <w:r w:rsidR="00011063">
        <w:t xml:space="preserve">Tampa Electric </w:t>
      </w:r>
      <w:r w:rsidR="00D3794E">
        <w:t>is seeking approval of interim Storm Cost Recovery Charge factors</w:t>
      </w:r>
      <w:r w:rsidR="00011063">
        <w:t xml:space="preserve"> as shown in proposed Fourth Revised Tariff Sheet No. 6.022 (Attachment A to this recommendation). Appendix F to the amended petition includes revisions to all tariffs reflecting the addition of the interim storm recovery charges as shown on Tariff Sheet No. 6.022. A residential customer who uses 1,000 kilowatt-hours will see a $10.07 increase on the monthly bill for the period beginning with the first billing cycle in April 2018.</w:t>
      </w:r>
    </w:p>
    <w:p w:rsidR="00011063" w:rsidRDefault="00011063" w:rsidP="00011063">
      <w:pPr>
        <w:pStyle w:val="BodyText"/>
      </w:pPr>
      <w:r>
        <w:t>In response to staff’s request for additional information, Tampa Electric stated that customers w</w:t>
      </w:r>
      <w:r w:rsidR="006B094A">
        <w:t>ill be notified of the interim S</w:t>
      </w:r>
      <w:r>
        <w:t xml:space="preserve">torm </w:t>
      </w:r>
      <w:r w:rsidR="006B094A">
        <w:t xml:space="preserve">Cost Recovery Charge factors </w:t>
      </w:r>
      <w:r>
        <w:t>via bill inserts on the first billing cycle in February 2018. The company has also prepared a FAQ document for Tampa Electric Customer Service Professionals to use for customer inquiries regarding the interim storm recovery charge.  Tampa Electric also issued a news/press rele</w:t>
      </w:r>
      <w:r w:rsidR="00D3794E">
        <w:t>ase which outlined the interim S</w:t>
      </w:r>
      <w:r>
        <w:t xml:space="preserve">torm </w:t>
      </w:r>
      <w:r w:rsidR="00D3794E">
        <w:t>Cost Recovery Charge factors</w:t>
      </w:r>
      <w:r>
        <w:t xml:space="preserve"> on December 28, 2017 and provided customer notices for staff review.</w:t>
      </w:r>
    </w:p>
    <w:p w:rsidR="003F24B0" w:rsidRDefault="00011063" w:rsidP="00011063">
      <w:pPr>
        <w:pStyle w:val="BodyText"/>
        <w:rPr>
          <w:vanish/>
          <w:specVanish/>
        </w:rPr>
      </w:pPr>
      <w:r>
        <w:t>Staff recommends that the Commission should approve Tampa Electric’s proposed tariffs to go into effect with the first billing cycle in April 2018.</w:t>
      </w:r>
      <w:r w:rsidR="003F24B0" w:rsidRPr="004C3641">
        <w:br w:type="page"/>
      </w:r>
      <w:r w:rsidR="003F24B0" w:rsidRPr="004C3641">
        <w:lastRenderedPageBreak/>
        <w:t xml:space="preserve">Issue </w:t>
      </w:r>
      <w:r w:rsidR="006A5309">
        <w:fldChar w:fldCharType="begin"/>
      </w:r>
      <w:r w:rsidR="006A5309">
        <w:instrText xml:space="preserve"> SEQ Issue \* MERGEFORMAT </w:instrText>
      </w:r>
      <w:r w:rsidR="006A5309">
        <w:fldChar w:fldCharType="separate"/>
      </w:r>
      <w:r w:rsidR="00657351">
        <w:rPr>
          <w:noProof/>
        </w:rPr>
        <w:t>3</w:t>
      </w:r>
      <w:r w:rsidR="006A5309">
        <w:rPr>
          <w:noProof/>
        </w:rPr>
        <w:fldChar w:fldCharType="end"/>
      </w:r>
      <w:r w:rsidR="003F24B0" w:rsidRPr="004C3641">
        <w:t>:</w:t>
      </w:r>
      <w:r w:rsidR="003F24B0">
        <w:fldChar w:fldCharType="begin"/>
      </w:r>
      <w:r w:rsidR="003F24B0">
        <w:instrText xml:space="preserve"> TC "</w:instrText>
      </w:r>
      <w:r w:rsidR="003F24B0">
        <w:fldChar w:fldCharType="begin"/>
      </w:r>
      <w:r w:rsidR="003F24B0">
        <w:instrText xml:space="preserve"> SEQ issue \c </w:instrText>
      </w:r>
      <w:r w:rsidR="003F24B0">
        <w:fldChar w:fldCharType="separate"/>
      </w:r>
      <w:r w:rsidR="00657351">
        <w:rPr>
          <w:noProof/>
        </w:rPr>
        <w:instrText>3</w:instrText>
      </w:r>
      <w:r w:rsidR="003F24B0">
        <w:fldChar w:fldCharType="end"/>
      </w:r>
      <w:r w:rsidR="003F24B0">
        <w:tab/>
        <w:instrText xml:space="preserve">(D. Janjic)" \l 1 </w:instrText>
      </w:r>
      <w:r w:rsidR="003F24B0">
        <w:fldChar w:fldCharType="end"/>
      </w:r>
      <w:r w:rsidR="003F24B0">
        <w:t> </w:t>
      </w:r>
    </w:p>
    <w:p w:rsidR="003F24B0" w:rsidRDefault="003F24B0">
      <w:pPr>
        <w:pStyle w:val="BodyText"/>
      </w:pPr>
      <w:r>
        <w:t> Should this docket be closed?</w:t>
      </w:r>
    </w:p>
    <w:p w:rsidR="003F24B0" w:rsidRPr="004C3641" w:rsidRDefault="003F24B0">
      <w:pPr>
        <w:pStyle w:val="IssueSubsectionHeading"/>
        <w:rPr>
          <w:vanish/>
          <w:specVanish/>
        </w:rPr>
      </w:pPr>
      <w:r w:rsidRPr="004C3641">
        <w:t>Recommendation: </w:t>
      </w:r>
    </w:p>
    <w:p w:rsidR="003F24B0" w:rsidRDefault="003F24B0">
      <w:pPr>
        <w:pStyle w:val="BodyText"/>
      </w:pPr>
      <w:r>
        <w:t> </w:t>
      </w:r>
      <w:r w:rsidR="00EB68D7" w:rsidRPr="00EB68D7">
        <w:t xml:space="preserve">No, this docket should remain open pending final reconciliation of actual recoverable storm costs with the amount collected pursuant </w:t>
      </w:r>
      <w:r w:rsidR="00D8649A">
        <w:t>to the interim Storm Cost Recovery C</w:t>
      </w:r>
      <w:r w:rsidR="00EB68D7" w:rsidRPr="00EB68D7">
        <w:t>harge</w:t>
      </w:r>
      <w:r w:rsidR="00D8649A">
        <w:t xml:space="preserve"> factors</w:t>
      </w:r>
      <w:r w:rsidR="00EB68D7" w:rsidRPr="00EB68D7">
        <w:t>, and the calculation of a refund or additional charge if warranted.</w:t>
      </w:r>
      <w:r w:rsidR="00EB68D7">
        <w:t xml:space="preserve"> (</w:t>
      </w:r>
      <w:r>
        <w:t>Janjic)</w:t>
      </w:r>
    </w:p>
    <w:p w:rsidR="003F24B0" w:rsidRPr="004C3641" w:rsidRDefault="003F24B0">
      <w:pPr>
        <w:pStyle w:val="IssueSubsectionHeading"/>
        <w:rPr>
          <w:vanish/>
          <w:specVanish/>
        </w:rPr>
      </w:pPr>
      <w:r w:rsidRPr="004C3641">
        <w:t>Staff Analysis: </w:t>
      </w:r>
    </w:p>
    <w:p w:rsidR="003F24B0" w:rsidRDefault="003F24B0">
      <w:pPr>
        <w:pStyle w:val="BodyText"/>
      </w:pPr>
      <w:r>
        <w:t> </w:t>
      </w:r>
      <w:r w:rsidR="00EB68D7">
        <w:t>T</w:t>
      </w:r>
      <w:r w:rsidR="00EB68D7" w:rsidRPr="00EB68D7">
        <w:t>his docket should remain open pending final reconciliation of actual recoverable storm costs with the amount col</w:t>
      </w:r>
      <w:r w:rsidR="00D8649A">
        <w:t>lected pursuant to the interim Storm Cost Recovery C</w:t>
      </w:r>
      <w:r w:rsidR="00EB68D7" w:rsidRPr="00EB68D7">
        <w:t>harge</w:t>
      </w:r>
      <w:r w:rsidR="00D8649A">
        <w:t xml:space="preserve"> factors</w:t>
      </w:r>
      <w:r w:rsidR="00EB68D7" w:rsidRPr="00EB68D7">
        <w:t>, and the calculation of a refund or additional charge if warranted.</w:t>
      </w:r>
    </w:p>
    <w:p w:rsidR="0042000A" w:rsidRDefault="0042000A" w:rsidP="00E275D8">
      <w:pPr>
        <w:pStyle w:val="BodyText"/>
        <w:sectPr w:rsidR="0042000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2000A" w:rsidRDefault="0042000A" w:rsidP="00E275D8">
      <w:pPr>
        <w:pStyle w:val="BodyText"/>
        <w:sectPr w:rsidR="0042000A" w:rsidSect="0042000A">
          <w:type w:val="continuous"/>
          <w:pgSz w:w="12240" w:h="15840" w:code="1"/>
          <w:pgMar w:top="1584" w:right="1440" w:bottom="1440" w:left="1440" w:header="720" w:footer="720" w:gutter="0"/>
          <w:cols w:space="720"/>
          <w:formProt w:val="0"/>
          <w:docGrid w:linePitch="360"/>
        </w:sectPr>
      </w:pPr>
    </w:p>
    <w:p w:rsidR="0042000A" w:rsidRDefault="0042000A">
      <w:r>
        <w:lastRenderedPageBreak/>
        <w:br w:type="page"/>
      </w:r>
    </w:p>
    <w:p w:rsidR="0042000A" w:rsidRDefault="006A5309" w:rsidP="00E275D8">
      <w:pPr>
        <w:pStyle w:val="BodyTex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5.4pt">
            <v:imagedata r:id="rId15" o:title="00787-2018 33"/>
          </v:shape>
        </w:pict>
      </w:r>
    </w:p>
    <w:sectPr w:rsidR="0042000A" w:rsidSect="0042000A">
      <w:headerReference w:type="default" r:id="rId16"/>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8F" w:rsidRDefault="00457E8F">
      <w:r>
        <w:separator/>
      </w:r>
    </w:p>
  </w:endnote>
  <w:endnote w:type="continuationSeparator" w:id="0">
    <w:p w:rsidR="00457E8F" w:rsidRDefault="0045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A530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8F" w:rsidRDefault="00457E8F">
      <w:r>
        <w:separator/>
      </w:r>
    </w:p>
  </w:footnote>
  <w:footnote w:type="continuationSeparator" w:id="0">
    <w:p w:rsidR="00457E8F" w:rsidRDefault="00457E8F">
      <w:r>
        <w:continuationSeparator/>
      </w:r>
    </w:p>
  </w:footnote>
  <w:footnote w:id="1">
    <w:p w:rsidR="00EE7AAB" w:rsidRDefault="00EE7AAB" w:rsidP="00FE32E8">
      <w:pPr>
        <w:pStyle w:val="FootnoteText"/>
      </w:pPr>
      <w:r>
        <w:rPr>
          <w:rStyle w:val="FootnoteReference"/>
        </w:rPr>
        <w:footnoteRef/>
      </w:r>
      <w:r>
        <w:t xml:space="preserve"> </w:t>
      </w:r>
      <w:r w:rsidR="00DA0C69">
        <w:t xml:space="preserve">Order No. PSC-2017-0456-S-EI, </w:t>
      </w:r>
      <w:r>
        <w:t>Docket No</w:t>
      </w:r>
      <w:r w:rsidR="00DA0C69">
        <w:t>s. 20170210</w:t>
      </w:r>
      <w:r>
        <w:t xml:space="preserve">-EI, </w:t>
      </w:r>
      <w:r w:rsidR="00FE32E8" w:rsidRPr="00C01027">
        <w:rPr>
          <w:i/>
        </w:rPr>
        <w:t>In re: Petition for limited proceeding to approve 2017 amended and restated stipulation and settlement agreement, by Tampa Electric</w:t>
      </w:r>
      <w:r w:rsidR="00BF3B11" w:rsidRPr="00C01027">
        <w:rPr>
          <w:i/>
        </w:rPr>
        <w:t xml:space="preserve"> </w:t>
      </w:r>
      <w:r w:rsidR="00FE32E8" w:rsidRPr="00C01027">
        <w:rPr>
          <w:i/>
        </w:rPr>
        <w:t>Company</w:t>
      </w:r>
      <w:r w:rsidR="00DA0C69" w:rsidRPr="00C01027">
        <w:rPr>
          <w:i/>
        </w:rPr>
        <w:t xml:space="preserve"> </w:t>
      </w:r>
      <w:r w:rsidR="00DA0C69" w:rsidRPr="00C01027">
        <w:t xml:space="preserve">and </w:t>
      </w:r>
      <w:r w:rsidR="00FE32E8" w:rsidRPr="00C01027">
        <w:t>20160160-EI</w:t>
      </w:r>
      <w:r w:rsidR="00FE32E8" w:rsidRPr="00C01027">
        <w:rPr>
          <w:i/>
        </w:rPr>
        <w:t>, In re: Petition for approval of energy transaction optimization mechanism, by Tampa</w:t>
      </w:r>
      <w:r w:rsidR="00BF3B11" w:rsidRPr="00C01027">
        <w:rPr>
          <w:i/>
        </w:rPr>
        <w:t xml:space="preserve"> </w:t>
      </w:r>
      <w:r w:rsidR="00293E84" w:rsidRPr="00C01027">
        <w:rPr>
          <w:i/>
        </w:rPr>
        <w:t>Electric Company</w:t>
      </w:r>
      <w:r w:rsidR="00293E84">
        <w:t>, issued November 27, 2017</w:t>
      </w:r>
      <w:r w:rsidR="00BF3B11">
        <w:t>.</w:t>
      </w:r>
    </w:p>
  </w:footnote>
  <w:footnote w:id="2">
    <w:p w:rsidR="00EB1369" w:rsidRDefault="00EB1369">
      <w:pPr>
        <w:pStyle w:val="FootnoteText"/>
      </w:pPr>
      <w:r>
        <w:rPr>
          <w:rStyle w:val="FootnoteReference"/>
        </w:rPr>
        <w:footnoteRef/>
      </w:r>
      <w:r>
        <w:t xml:space="preserve"> Document No. 00222-2018, issued January 10, 2018, in Docket No. 20170271-EI, </w:t>
      </w:r>
      <w:r w:rsidRPr="00EB1369">
        <w:rPr>
          <w:i/>
        </w:rPr>
        <w:t xml:space="preserve">In re: Petition for recovery of costs associated with named tropical systems during the 2015, 2016, and 2017 hurricane seasons and replenishment of storm reserve subject to final true-up, </w:t>
      </w:r>
      <w:r w:rsidR="00C01027">
        <w:rPr>
          <w:i/>
        </w:rPr>
        <w:t xml:space="preserve">by </w:t>
      </w:r>
      <w:r w:rsidRPr="00EB1369">
        <w:rPr>
          <w:i/>
        </w:rPr>
        <w:t>Tampa Electric Company.</w:t>
      </w:r>
      <w:r>
        <w:t xml:space="preserve"> </w:t>
      </w:r>
    </w:p>
  </w:footnote>
  <w:footnote w:id="3">
    <w:p w:rsidR="005141A5" w:rsidRDefault="005141A5" w:rsidP="005141A5">
      <w:pPr>
        <w:pStyle w:val="FootnoteText"/>
      </w:pPr>
      <w:r>
        <w:rPr>
          <w:rStyle w:val="FootnoteReference"/>
        </w:rPr>
        <w:footnoteRef/>
      </w:r>
      <w:r>
        <w:t xml:space="preserve"> See </w:t>
      </w:r>
      <w:r w:rsidR="00EB22A1">
        <w:t>Document No. 00787-2018</w:t>
      </w:r>
      <w:r w:rsidR="00BE7F9D">
        <w:t>, Exhibit D, Page 2 of 2 (Tampa Electric</w:t>
      </w:r>
      <w:r>
        <w:t xml:space="preserve"> </w:t>
      </w:r>
      <w:r w:rsidR="00EB22A1">
        <w:t xml:space="preserve">Amended </w:t>
      </w:r>
      <w:r>
        <w:t>Petition).</w:t>
      </w:r>
    </w:p>
  </w:footnote>
  <w:footnote w:id="4">
    <w:p w:rsidR="00692CE5" w:rsidRDefault="00692CE5" w:rsidP="00692CE5">
      <w:pPr>
        <w:pStyle w:val="FootnoteText"/>
      </w:pPr>
      <w:r>
        <w:rPr>
          <w:rStyle w:val="FootnoteReference"/>
        </w:rPr>
        <w:footnoteRef/>
      </w:r>
      <w:r>
        <w:t xml:space="preserve"> Order No. PSC-2017-0456-S-EI, Docket Nos. 20170210-EI, </w:t>
      </w:r>
      <w:r w:rsidRPr="00C01027">
        <w:rPr>
          <w:i/>
        </w:rPr>
        <w:t>In re: Petition for limited proceeding to approve 2017 amended and restated stipulation and settlement agreement, by Tampa Electric Company</w:t>
      </w:r>
      <w:r>
        <w:t xml:space="preserve"> and 20160160-EI, </w:t>
      </w:r>
      <w:r w:rsidRPr="00C01027">
        <w:rPr>
          <w:i/>
        </w:rPr>
        <w:t>In re: Petition for approval of energy transaction optimization mechanism, by Tampa Electric Company</w:t>
      </w:r>
      <w:r>
        <w:t>, issued November 27,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57E8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20170271-EI</w:t>
    </w:r>
    <w:bookmarkEnd w:id="15"/>
  </w:p>
  <w:p w:rsidR="00BC402E" w:rsidRDefault="00BC402E">
    <w:pPr>
      <w:pStyle w:val="Header"/>
    </w:pPr>
    <w:r>
      <w:t xml:space="preserve">Date: </w:t>
    </w:r>
    <w:r w:rsidR="006A5309">
      <w:fldChar w:fldCharType="begin"/>
    </w:r>
    <w:r w:rsidR="006A5309">
      <w:instrText xml:space="preserve"> REF FilingDate </w:instrText>
    </w:r>
    <w:r w:rsidR="006A5309">
      <w:fldChar w:fldCharType="separate"/>
    </w:r>
    <w:r w:rsidR="00657351">
      <w:t>February 16, 2018</w:t>
    </w:r>
    <w:r w:rsidR="006A530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57351">
      <w:t>Docket No.</w:t>
    </w:r>
    <w:r>
      <w:fldChar w:fldCharType="end"/>
    </w:r>
    <w:r>
      <w:t xml:space="preserve"> </w:t>
    </w:r>
    <w:r>
      <w:fldChar w:fldCharType="begin"/>
    </w:r>
    <w:r>
      <w:instrText xml:space="preserve"> REF DocketList</w:instrText>
    </w:r>
    <w:r>
      <w:fldChar w:fldCharType="separate"/>
    </w:r>
    <w:r w:rsidR="00657351">
      <w:t>20170271-EI</w:t>
    </w:r>
    <w:r>
      <w:fldChar w:fldCharType="end"/>
    </w:r>
    <w:r>
      <w:tab/>
      <w:t xml:space="preserve">Issue </w:t>
    </w:r>
    <w:r w:rsidR="006A5309">
      <w:fldChar w:fldCharType="begin"/>
    </w:r>
    <w:r w:rsidR="006A5309">
      <w:instrText xml:space="preserve"> Seq Issue \c \* Arabic </w:instrText>
    </w:r>
    <w:r w:rsidR="006A5309">
      <w:fldChar w:fldCharType="separate"/>
    </w:r>
    <w:r w:rsidR="006A5309">
      <w:rPr>
        <w:noProof/>
      </w:rPr>
      <w:t>3</w:t>
    </w:r>
    <w:r w:rsidR="006A5309">
      <w:rPr>
        <w:noProof/>
      </w:rPr>
      <w:fldChar w:fldCharType="end"/>
    </w:r>
  </w:p>
  <w:p w:rsidR="00BC402E" w:rsidRDefault="00BC402E">
    <w:pPr>
      <w:pStyle w:val="Header"/>
    </w:pPr>
    <w:r>
      <w:t xml:space="preserve">Date: </w:t>
    </w:r>
    <w:r w:rsidR="006A5309">
      <w:fldChar w:fldCharType="begin"/>
    </w:r>
    <w:r w:rsidR="006A5309">
      <w:instrText xml:space="preserve"> REF FilingDate </w:instrText>
    </w:r>
    <w:r w:rsidR="006A5309">
      <w:fldChar w:fldCharType="separate"/>
    </w:r>
    <w:r w:rsidR="00657351">
      <w:t>February 16, 2018</w:t>
    </w:r>
    <w:r w:rsidR="006A530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0A" w:rsidRDefault="0042000A" w:rsidP="00220732">
    <w:pPr>
      <w:pStyle w:val="Header"/>
      <w:tabs>
        <w:tab w:val="clear" w:pos="4320"/>
        <w:tab w:val="clear" w:pos="8640"/>
        <w:tab w:val="right" w:pos="9360"/>
      </w:tabs>
    </w:pPr>
    <w:r>
      <w:fldChar w:fldCharType="begin"/>
    </w:r>
    <w:r>
      <w:instrText xml:space="preserve"> REF DocketLabel</w:instrText>
    </w:r>
    <w:r>
      <w:fldChar w:fldCharType="separate"/>
    </w:r>
    <w:r w:rsidR="00657351">
      <w:t>Docket No.</w:t>
    </w:r>
    <w:r>
      <w:fldChar w:fldCharType="end"/>
    </w:r>
    <w:r>
      <w:t xml:space="preserve"> </w:t>
    </w:r>
    <w:r>
      <w:fldChar w:fldCharType="begin"/>
    </w:r>
    <w:r>
      <w:instrText xml:space="preserve"> REF DocketList</w:instrText>
    </w:r>
    <w:r>
      <w:fldChar w:fldCharType="separate"/>
    </w:r>
    <w:r w:rsidR="00657351">
      <w:t>20170271-EI</w:t>
    </w:r>
    <w:r>
      <w:fldChar w:fldCharType="end"/>
    </w:r>
    <w:r>
      <w:tab/>
      <w:t>Attachment A</w:t>
    </w:r>
  </w:p>
  <w:p w:rsidR="0042000A" w:rsidRDefault="0042000A">
    <w:pPr>
      <w:pStyle w:val="Header"/>
    </w:pPr>
    <w:r>
      <w:t xml:space="preserve">Date: </w:t>
    </w:r>
    <w:r w:rsidR="006A5309">
      <w:fldChar w:fldCharType="begin"/>
    </w:r>
    <w:r w:rsidR="006A5309">
      <w:instrText xml:space="preserve"> REF FilingDate </w:instrText>
    </w:r>
    <w:r w:rsidR="006A5309">
      <w:fldChar w:fldCharType="separate"/>
    </w:r>
    <w:r w:rsidR="00657351">
      <w:t>February 16, 2018</w:t>
    </w:r>
    <w:r w:rsidR="006A530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57E8F"/>
    <w:rsid w:val="000043D5"/>
    <w:rsid w:val="00006170"/>
    <w:rsid w:val="00010E37"/>
    <w:rsid w:val="00011063"/>
    <w:rsid w:val="000172DA"/>
    <w:rsid w:val="000247C5"/>
    <w:rsid w:val="000277C2"/>
    <w:rsid w:val="00035B48"/>
    <w:rsid w:val="00036CE2"/>
    <w:rsid w:val="000437FE"/>
    <w:rsid w:val="000513BE"/>
    <w:rsid w:val="00065A06"/>
    <w:rsid w:val="000666F3"/>
    <w:rsid w:val="00070DCB"/>
    <w:rsid w:val="00073120"/>
    <w:rsid w:val="00073B25"/>
    <w:rsid w:val="000764D0"/>
    <w:rsid w:val="000828D3"/>
    <w:rsid w:val="000A2B57"/>
    <w:rsid w:val="000A418B"/>
    <w:rsid w:val="000C4431"/>
    <w:rsid w:val="000C78E1"/>
    <w:rsid w:val="000D1C06"/>
    <w:rsid w:val="000D4319"/>
    <w:rsid w:val="000F374A"/>
    <w:rsid w:val="000F682B"/>
    <w:rsid w:val="001076AF"/>
    <w:rsid w:val="00117C8C"/>
    <w:rsid w:val="00124E2E"/>
    <w:rsid w:val="00125ED4"/>
    <w:rsid w:val="00125FB2"/>
    <w:rsid w:val="001305E9"/>
    <w:rsid w:val="001307AF"/>
    <w:rsid w:val="00135687"/>
    <w:rsid w:val="001419E3"/>
    <w:rsid w:val="00146619"/>
    <w:rsid w:val="0015506E"/>
    <w:rsid w:val="00163031"/>
    <w:rsid w:val="00171A90"/>
    <w:rsid w:val="00180254"/>
    <w:rsid w:val="0019199F"/>
    <w:rsid w:val="00191E1F"/>
    <w:rsid w:val="00192943"/>
    <w:rsid w:val="001A7406"/>
    <w:rsid w:val="001A7AE9"/>
    <w:rsid w:val="001B4FEE"/>
    <w:rsid w:val="001B51C5"/>
    <w:rsid w:val="001B6F3F"/>
    <w:rsid w:val="001C52B5"/>
    <w:rsid w:val="001D0D3E"/>
    <w:rsid w:val="001D1F97"/>
    <w:rsid w:val="001D3C3A"/>
    <w:rsid w:val="001E768B"/>
    <w:rsid w:val="001F2245"/>
    <w:rsid w:val="001F2C63"/>
    <w:rsid w:val="001F4099"/>
    <w:rsid w:val="001F48C7"/>
    <w:rsid w:val="001F6DA1"/>
    <w:rsid w:val="002044E6"/>
    <w:rsid w:val="00205C82"/>
    <w:rsid w:val="00205DC2"/>
    <w:rsid w:val="00206C3B"/>
    <w:rsid w:val="00212B17"/>
    <w:rsid w:val="002163B6"/>
    <w:rsid w:val="00220732"/>
    <w:rsid w:val="00221D32"/>
    <w:rsid w:val="00225C3F"/>
    <w:rsid w:val="00243636"/>
    <w:rsid w:val="0025550C"/>
    <w:rsid w:val="00263D44"/>
    <w:rsid w:val="002702AD"/>
    <w:rsid w:val="00292D82"/>
    <w:rsid w:val="00293E84"/>
    <w:rsid w:val="002963CB"/>
    <w:rsid w:val="002C0F89"/>
    <w:rsid w:val="002D226D"/>
    <w:rsid w:val="002D3B7E"/>
    <w:rsid w:val="002F6030"/>
    <w:rsid w:val="00302559"/>
    <w:rsid w:val="003037E1"/>
    <w:rsid w:val="00307E51"/>
    <w:rsid w:val="003103EC"/>
    <w:rsid w:val="003144EF"/>
    <w:rsid w:val="00322F74"/>
    <w:rsid w:val="00340073"/>
    <w:rsid w:val="00341265"/>
    <w:rsid w:val="003632FD"/>
    <w:rsid w:val="00372805"/>
    <w:rsid w:val="00373180"/>
    <w:rsid w:val="00375AB9"/>
    <w:rsid w:val="003821A0"/>
    <w:rsid w:val="00383C3B"/>
    <w:rsid w:val="00385B04"/>
    <w:rsid w:val="003864CF"/>
    <w:rsid w:val="003A22A6"/>
    <w:rsid w:val="003A5494"/>
    <w:rsid w:val="003A63FB"/>
    <w:rsid w:val="003B0D4E"/>
    <w:rsid w:val="003B2510"/>
    <w:rsid w:val="003C2CC4"/>
    <w:rsid w:val="003C3710"/>
    <w:rsid w:val="003E0EFC"/>
    <w:rsid w:val="003E4A2B"/>
    <w:rsid w:val="003E76C2"/>
    <w:rsid w:val="003F1679"/>
    <w:rsid w:val="003F21EB"/>
    <w:rsid w:val="003F24B0"/>
    <w:rsid w:val="003F4A35"/>
    <w:rsid w:val="003F7FDD"/>
    <w:rsid w:val="00402481"/>
    <w:rsid w:val="004042B4"/>
    <w:rsid w:val="00410DC4"/>
    <w:rsid w:val="00412DAE"/>
    <w:rsid w:val="0042000A"/>
    <w:rsid w:val="00431598"/>
    <w:rsid w:val="004319AD"/>
    <w:rsid w:val="004405C0"/>
    <w:rsid w:val="004426B8"/>
    <w:rsid w:val="00444432"/>
    <w:rsid w:val="00455C98"/>
    <w:rsid w:val="00457E8F"/>
    <w:rsid w:val="0046575D"/>
    <w:rsid w:val="00471860"/>
    <w:rsid w:val="004A744D"/>
    <w:rsid w:val="004B60BD"/>
    <w:rsid w:val="004C108D"/>
    <w:rsid w:val="004C3150"/>
    <w:rsid w:val="004C3641"/>
    <w:rsid w:val="004C4390"/>
    <w:rsid w:val="004C4AF7"/>
    <w:rsid w:val="004D2881"/>
    <w:rsid w:val="004D385F"/>
    <w:rsid w:val="004D5B39"/>
    <w:rsid w:val="004E330D"/>
    <w:rsid w:val="004E5147"/>
    <w:rsid w:val="004F5C43"/>
    <w:rsid w:val="00502930"/>
    <w:rsid w:val="0050652D"/>
    <w:rsid w:val="00506C03"/>
    <w:rsid w:val="00511A11"/>
    <w:rsid w:val="005141A5"/>
    <w:rsid w:val="005146FF"/>
    <w:rsid w:val="00514C74"/>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C3AD7"/>
    <w:rsid w:val="005C7C77"/>
    <w:rsid w:val="005D0F74"/>
    <w:rsid w:val="005D2E7D"/>
    <w:rsid w:val="005D4A8F"/>
    <w:rsid w:val="005D561B"/>
    <w:rsid w:val="005D5ECF"/>
    <w:rsid w:val="005F468D"/>
    <w:rsid w:val="005F69A3"/>
    <w:rsid w:val="00604CA5"/>
    <w:rsid w:val="00604CC7"/>
    <w:rsid w:val="00615423"/>
    <w:rsid w:val="006165B2"/>
    <w:rsid w:val="00617276"/>
    <w:rsid w:val="00621323"/>
    <w:rsid w:val="0062527B"/>
    <w:rsid w:val="00625D97"/>
    <w:rsid w:val="00625F1C"/>
    <w:rsid w:val="006279E1"/>
    <w:rsid w:val="00630CEB"/>
    <w:rsid w:val="00632264"/>
    <w:rsid w:val="006470BC"/>
    <w:rsid w:val="00651D46"/>
    <w:rsid w:val="006554D3"/>
    <w:rsid w:val="00657351"/>
    <w:rsid w:val="00664276"/>
    <w:rsid w:val="00667036"/>
    <w:rsid w:val="00673BDB"/>
    <w:rsid w:val="00674341"/>
    <w:rsid w:val="006771B8"/>
    <w:rsid w:val="006843B6"/>
    <w:rsid w:val="0068481F"/>
    <w:rsid w:val="00685F34"/>
    <w:rsid w:val="006913B1"/>
    <w:rsid w:val="00692CE5"/>
    <w:rsid w:val="00696F5D"/>
    <w:rsid w:val="00697249"/>
    <w:rsid w:val="006A5309"/>
    <w:rsid w:val="006B094A"/>
    <w:rsid w:val="006B1682"/>
    <w:rsid w:val="006B3947"/>
    <w:rsid w:val="006B4293"/>
    <w:rsid w:val="006B624F"/>
    <w:rsid w:val="006C0C95"/>
    <w:rsid w:val="006C2672"/>
    <w:rsid w:val="006C31E3"/>
    <w:rsid w:val="006D18D3"/>
    <w:rsid w:val="006E08CB"/>
    <w:rsid w:val="006E598D"/>
    <w:rsid w:val="0070437D"/>
    <w:rsid w:val="00704CF1"/>
    <w:rsid w:val="00705B04"/>
    <w:rsid w:val="00724992"/>
    <w:rsid w:val="00734820"/>
    <w:rsid w:val="007349DC"/>
    <w:rsid w:val="0074365E"/>
    <w:rsid w:val="00744B55"/>
    <w:rsid w:val="007515FD"/>
    <w:rsid w:val="00752EB9"/>
    <w:rsid w:val="00760D80"/>
    <w:rsid w:val="00780C09"/>
    <w:rsid w:val="00780DDF"/>
    <w:rsid w:val="007834E9"/>
    <w:rsid w:val="0078494D"/>
    <w:rsid w:val="00787DBC"/>
    <w:rsid w:val="0079019A"/>
    <w:rsid w:val="00792935"/>
    <w:rsid w:val="007A04A1"/>
    <w:rsid w:val="007A1840"/>
    <w:rsid w:val="007B7AF4"/>
    <w:rsid w:val="007C0528"/>
    <w:rsid w:val="007C3D38"/>
    <w:rsid w:val="007D0F35"/>
    <w:rsid w:val="007D4FEB"/>
    <w:rsid w:val="007D6146"/>
    <w:rsid w:val="007E0CE7"/>
    <w:rsid w:val="007E5EA9"/>
    <w:rsid w:val="007F1193"/>
    <w:rsid w:val="007F417F"/>
    <w:rsid w:val="008042BD"/>
    <w:rsid w:val="00810B6A"/>
    <w:rsid w:val="00816624"/>
    <w:rsid w:val="00816986"/>
    <w:rsid w:val="00821EE7"/>
    <w:rsid w:val="00822427"/>
    <w:rsid w:val="00822562"/>
    <w:rsid w:val="00823663"/>
    <w:rsid w:val="00832DDC"/>
    <w:rsid w:val="00850BAC"/>
    <w:rsid w:val="00854A3E"/>
    <w:rsid w:val="00855D08"/>
    <w:rsid w:val="00874344"/>
    <w:rsid w:val="00882155"/>
    <w:rsid w:val="0088233B"/>
    <w:rsid w:val="0088599E"/>
    <w:rsid w:val="00886C37"/>
    <w:rsid w:val="008878DF"/>
    <w:rsid w:val="00892D99"/>
    <w:rsid w:val="00893315"/>
    <w:rsid w:val="0089484C"/>
    <w:rsid w:val="008B4077"/>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30AF"/>
    <w:rsid w:val="009145D6"/>
    <w:rsid w:val="00920E64"/>
    <w:rsid w:val="00922002"/>
    <w:rsid w:val="0092316E"/>
    <w:rsid w:val="00924020"/>
    <w:rsid w:val="009271A7"/>
    <w:rsid w:val="0093658B"/>
    <w:rsid w:val="00941C15"/>
    <w:rsid w:val="009429FF"/>
    <w:rsid w:val="00945BD6"/>
    <w:rsid w:val="009479FB"/>
    <w:rsid w:val="00951C45"/>
    <w:rsid w:val="00960D98"/>
    <w:rsid w:val="009656F2"/>
    <w:rsid w:val="00966A08"/>
    <w:rsid w:val="00971207"/>
    <w:rsid w:val="00975CB4"/>
    <w:rsid w:val="009863B0"/>
    <w:rsid w:val="00987DE1"/>
    <w:rsid w:val="00990242"/>
    <w:rsid w:val="00990571"/>
    <w:rsid w:val="0099673A"/>
    <w:rsid w:val="009A3330"/>
    <w:rsid w:val="009A7C96"/>
    <w:rsid w:val="009C3DB9"/>
    <w:rsid w:val="009C4F71"/>
    <w:rsid w:val="009D46E5"/>
    <w:rsid w:val="009D568A"/>
    <w:rsid w:val="009F04EC"/>
    <w:rsid w:val="009F2A7C"/>
    <w:rsid w:val="009F3B36"/>
    <w:rsid w:val="00A019B9"/>
    <w:rsid w:val="00A05D6E"/>
    <w:rsid w:val="00A12508"/>
    <w:rsid w:val="00A1282B"/>
    <w:rsid w:val="00A13A27"/>
    <w:rsid w:val="00A175B6"/>
    <w:rsid w:val="00A21835"/>
    <w:rsid w:val="00A2374B"/>
    <w:rsid w:val="00A27D6E"/>
    <w:rsid w:val="00A328EC"/>
    <w:rsid w:val="00A338A6"/>
    <w:rsid w:val="00A33A51"/>
    <w:rsid w:val="00A36A9C"/>
    <w:rsid w:val="00A41CA6"/>
    <w:rsid w:val="00A47927"/>
    <w:rsid w:val="00A47FFC"/>
    <w:rsid w:val="00A5423F"/>
    <w:rsid w:val="00A5442F"/>
    <w:rsid w:val="00A54FF9"/>
    <w:rsid w:val="00A56765"/>
    <w:rsid w:val="00A60B4C"/>
    <w:rsid w:val="00A6732D"/>
    <w:rsid w:val="00A675AC"/>
    <w:rsid w:val="00A7581F"/>
    <w:rsid w:val="00A92FB1"/>
    <w:rsid w:val="00A95A0C"/>
    <w:rsid w:val="00AA165E"/>
    <w:rsid w:val="00AA2765"/>
    <w:rsid w:val="00AA77B5"/>
    <w:rsid w:val="00AB6C5D"/>
    <w:rsid w:val="00AC3401"/>
    <w:rsid w:val="00AC51A7"/>
    <w:rsid w:val="00AD444B"/>
    <w:rsid w:val="00AD6C78"/>
    <w:rsid w:val="00AD71FF"/>
    <w:rsid w:val="00AE2EAB"/>
    <w:rsid w:val="00AF5F89"/>
    <w:rsid w:val="00AF73CB"/>
    <w:rsid w:val="00B002D6"/>
    <w:rsid w:val="00B00358"/>
    <w:rsid w:val="00B05B51"/>
    <w:rsid w:val="00B14E5A"/>
    <w:rsid w:val="00B15370"/>
    <w:rsid w:val="00B16DA4"/>
    <w:rsid w:val="00B17BEB"/>
    <w:rsid w:val="00B21A3C"/>
    <w:rsid w:val="00B223C0"/>
    <w:rsid w:val="00B234ED"/>
    <w:rsid w:val="00B249B2"/>
    <w:rsid w:val="00B25CA3"/>
    <w:rsid w:val="00B2765A"/>
    <w:rsid w:val="00B30D7A"/>
    <w:rsid w:val="00B44CFF"/>
    <w:rsid w:val="00B505CC"/>
    <w:rsid w:val="00B516ED"/>
    <w:rsid w:val="00B57A6A"/>
    <w:rsid w:val="00B63EE6"/>
    <w:rsid w:val="00B760F1"/>
    <w:rsid w:val="00B7669E"/>
    <w:rsid w:val="00B77DA1"/>
    <w:rsid w:val="00B822A0"/>
    <w:rsid w:val="00B858AE"/>
    <w:rsid w:val="00B85964"/>
    <w:rsid w:val="00B96250"/>
    <w:rsid w:val="00BA0D55"/>
    <w:rsid w:val="00BA37B3"/>
    <w:rsid w:val="00BA4CC6"/>
    <w:rsid w:val="00BB3493"/>
    <w:rsid w:val="00BB4AC1"/>
    <w:rsid w:val="00BB7468"/>
    <w:rsid w:val="00BB7B5E"/>
    <w:rsid w:val="00BC188A"/>
    <w:rsid w:val="00BC216F"/>
    <w:rsid w:val="00BC402E"/>
    <w:rsid w:val="00BD0F48"/>
    <w:rsid w:val="00BD1661"/>
    <w:rsid w:val="00BD5C6A"/>
    <w:rsid w:val="00BE7F9D"/>
    <w:rsid w:val="00BF3B11"/>
    <w:rsid w:val="00BF5010"/>
    <w:rsid w:val="00C01027"/>
    <w:rsid w:val="00C03D5F"/>
    <w:rsid w:val="00C13791"/>
    <w:rsid w:val="00C31BB3"/>
    <w:rsid w:val="00C36977"/>
    <w:rsid w:val="00C4226B"/>
    <w:rsid w:val="00C467DA"/>
    <w:rsid w:val="00C477D9"/>
    <w:rsid w:val="00C533DB"/>
    <w:rsid w:val="00C60BA3"/>
    <w:rsid w:val="00C623F7"/>
    <w:rsid w:val="00C75BC5"/>
    <w:rsid w:val="00C81670"/>
    <w:rsid w:val="00C81773"/>
    <w:rsid w:val="00C81CAB"/>
    <w:rsid w:val="00C82861"/>
    <w:rsid w:val="00C86896"/>
    <w:rsid w:val="00C907A8"/>
    <w:rsid w:val="00C93211"/>
    <w:rsid w:val="00C942EC"/>
    <w:rsid w:val="00C96047"/>
    <w:rsid w:val="00C979D0"/>
    <w:rsid w:val="00CA0818"/>
    <w:rsid w:val="00CA1054"/>
    <w:rsid w:val="00CA15C8"/>
    <w:rsid w:val="00CA2C8F"/>
    <w:rsid w:val="00CA30DA"/>
    <w:rsid w:val="00CA3A24"/>
    <w:rsid w:val="00CB1777"/>
    <w:rsid w:val="00CB33E9"/>
    <w:rsid w:val="00CC10A9"/>
    <w:rsid w:val="00CE2BF8"/>
    <w:rsid w:val="00CE484E"/>
    <w:rsid w:val="00CE510A"/>
    <w:rsid w:val="00CE656F"/>
    <w:rsid w:val="00CF0DA8"/>
    <w:rsid w:val="00CF2E25"/>
    <w:rsid w:val="00CF3ABB"/>
    <w:rsid w:val="00CF4453"/>
    <w:rsid w:val="00CF5D94"/>
    <w:rsid w:val="00CF7E0F"/>
    <w:rsid w:val="00CF7E31"/>
    <w:rsid w:val="00D034D7"/>
    <w:rsid w:val="00D04BE4"/>
    <w:rsid w:val="00D11749"/>
    <w:rsid w:val="00D12565"/>
    <w:rsid w:val="00D14127"/>
    <w:rsid w:val="00D3794E"/>
    <w:rsid w:val="00D51D2D"/>
    <w:rsid w:val="00D60B16"/>
    <w:rsid w:val="00D60F02"/>
    <w:rsid w:val="00D66E49"/>
    <w:rsid w:val="00D70D71"/>
    <w:rsid w:val="00D72F74"/>
    <w:rsid w:val="00D81563"/>
    <w:rsid w:val="00D85907"/>
    <w:rsid w:val="00D8649A"/>
    <w:rsid w:val="00D9073E"/>
    <w:rsid w:val="00D9221D"/>
    <w:rsid w:val="00D958DF"/>
    <w:rsid w:val="00D96DA1"/>
    <w:rsid w:val="00DA0C69"/>
    <w:rsid w:val="00DA4756"/>
    <w:rsid w:val="00DA51E7"/>
    <w:rsid w:val="00DB0260"/>
    <w:rsid w:val="00DB1105"/>
    <w:rsid w:val="00DB1C78"/>
    <w:rsid w:val="00DB7D96"/>
    <w:rsid w:val="00DC23FE"/>
    <w:rsid w:val="00DC59E6"/>
    <w:rsid w:val="00DD150B"/>
    <w:rsid w:val="00DD5025"/>
    <w:rsid w:val="00DF1510"/>
    <w:rsid w:val="00E02F1F"/>
    <w:rsid w:val="00E06484"/>
    <w:rsid w:val="00E20A7D"/>
    <w:rsid w:val="00E26A62"/>
    <w:rsid w:val="00E275D8"/>
    <w:rsid w:val="00E30F6A"/>
    <w:rsid w:val="00E3117C"/>
    <w:rsid w:val="00E375CA"/>
    <w:rsid w:val="00E42935"/>
    <w:rsid w:val="00E4542E"/>
    <w:rsid w:val="00E544D3"/>
    <w:rsid w:val="00E567E8"/>
    <w:rsid w:val="00E64679"/>
    <w:rsid w:val="00E65EBC"/>
    <w:rsid w:val="00E677FE"/>
    <w:rsid w:val="00E73432"/>
    <w:rsid w:val="00E77B0C"/>
    <w:rsid w:val="00E77FB8"/>
    <w:rsid w:val="00E816A4"/>
    <w:rsid w:val="00E82B78"/>
    <w:rsid w:val="00E838B0"/>
    <w:rsid w:val="00E86A7C"/>
    <w:rsid w:val="00E872FD"/>
    <w:rsid w:val="00E878E1"/>
    <w:rsid w:val="00E87C0F"/>
    <w:rsid w:val="00E87F2C"/>
    <w:rsid w:val="00E946B4"/>
    <w:rsid w:val="00E95278"/>
    <w:rsid w:val="00EA2273"/>
    <w:rsid w:val="00EB1369"/>
    <w:rsid w:val="00EB22A1"/>
    <w:rsid w:val="00EB2DB3"/>
    <w:rsid w:val="00EB68D7"/>
    <w:rsid w:val="00EC3FBB"/>
    <w:rsid w:val="00EC6B7A"/>
    <w:rsid w:val="00ED3A87"/>
    <w:rsid w:val="00ED5B67"/>
    <w:rsid w:val="00EE668C"/>
    <w:rsid w:val="00EE7AAB"/>
    <w:rsid w:val="00EF264C"/>
    <w:rsid w:val="00EF3FEE"/>
    <w:rsid w:val="00F04B59"/>
    <w:rsid w:val="00F11741"/>
    <w:rsid w:val="00F12B1C"/>
    <w:rsid w:val="00F13CF8"/>
    <w:rsid w:val="00F15855"/>
    <w:rsid w:val="00F2508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6388"/>
    <w:rsid w:val="00FB1740"/>
    <w:rsid w:val="00FC5469"/>
    <w:rsid w:val="00FC6D7D"/>
    <w:rsid w:val="00FD16B0"/>
    <w:rsid w:val="00FD4FED"/>
    <w:rsid w:val="00FE0344"/>
    <w:rsid w:val="00FE0577"/>
    <w:rsid w:val="00FE32E8"/>
    <w:rsid w:val="00FE59EC"/>
    <w:rsid w:val="00FE5B67"/>
    <w:rsid w:val="00FE60D6"/>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E7A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E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E841-08B8-4400-AEC8-08CA139E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Richard Passett</dc:creator>
  <cp:lastModifiedBy>Carlotta Stauffer</cp:lastModifiedBy>
  <cp:revision>3</cp:revision>
  <cp:lastPrinted>2018-02-16T14:21:00Z</cp:lastPrinted>
  <dcterms:created xsi:type="dcterms:W3CDTF">2018-02-16T14:49:00Z</dcterms:created>
  <dcterms:modified xsi:type="dcterms:W3CDTF">2018-02-16T16:11:00Z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20170271-EI</vt:lpwstr>
  </property>
  <property fmtid="{D5CDD505-2E9C-101B-9397-08002B2CF9AE}" pid="3" name="MasterDocument">
    <vt:bool>false</vt:bool>
  </property>
</Properties>
</file>