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4559" w14:textId="3798CE63" w:rsidR="0004789A" w:rsidRPr="003E2558" w:rsidRDefault="003E2558" w:rsidP="0004789A">
      <w:pPr>
        <w:jc w:val="center"/>
        <w:rPr>
          <w:sz w:val="36"/>
          <w:szCs w:val="36"/>
        </w:rPr>
      </w:pPr>
      <w:bookmarkStart w:id="0" w:name="_GoBack"/>
      <w:bookmarkEnd w:id="0"/>
      <w:r w:rsidRPr="003E2558">
        <w:rPr>
          <w:sz w:val="36"/>
          <w:szCs w:val="36"/>
        </w:rPr>
        <w:t xml:space="preserve">Tampa Electric’s 2019 </w:t>
      </w:r>
      <w:r w:rsidR="00BA0E8F">
        <w:rPr>
          <w:sz w:val="36"/>
          <w:szCs w:val="36"/>
        </w:rPr>
        <w:t>Economic Potential</w:t>
      </w:r>
    </w:p>
    <w:p w14:paraId="3272A340" w14:textId="77777777" w:rsidR="00FB1D5B" w:rsidRPr="00FB1D5B" w:rsidRDefault="00FB1D5B" w:rsidP="00FB1D5B">
      <w:pPr>
        <w:spacing w:after="0" w:line="240" w:lineRule="auto"/>
        <w:rPr>
          <w:sz w:val="24"/>
          <w:szCs w:val="24"/>
        </w:rPr>
      </w:pPr>
    </w:p>
    <w:p w14:paraId="05CA40C5" w14:textId="403F9A12" w:rsidR="000938E5" w:rsidRPr="00332B77" w:rsidRDefault="003E2558" w:rsidP="000938E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32B77">
        <w:rPr>
          <w:b/>
          <w:sz w:val="24"/>
          <w:szCs w:val="24"/>
        </w:rPr>
        <w:t xml:space="preserve">Tampa Electric’s 2019 </w:t>
      </w:r>
      <w:r w:rsidR="00BA0E8F">
        <w:rPr>
          <w:b/>
          <w:sz w:val="24"/>
          <w:szCs w:val="24"/>
        </w:rPr>
        <w:t>Economic</w:t>
      </w:r>
      <w:r w:rsidR="000938E5" w:rsidRPr="00332B77">
        <w:rPr>
          <w:b/>
          <w:sz w:val="24"/>
          <w:szCs w:val="24"/>
        </w:rPr>
        <w:t xml:space="preserve"> Potential</w:t>
      </w:r>
    </w:p>
    <w:p w14:paraId="04F6E4C5" w14:textId="77777777" w:rsidR="00BA0E8F" w:rsidRPr="00B71C25" w:rsidRDefault="00BA0E8F" w:rsidP="00BA0E8F">
      <w:pPr>
        <w:spacing w:after="0" w:line="240" w:lineRule="auto"/>
        <w:ind w:left="720" w:firstLine="720"/>
        <w:rPr>
          <w:b/>
          <w:sz w:val="24"/>
          <w:szCs w:val="24"/>
          <w:u w:val="single"/>
        </w:rPr>
      </w:pPr>
      <w:r w:rsidRPr="00B71C25">
        <w:rPr>
          <w:b/>
          <w:sz w:val="24"/>
          <w:szCs w:val="24"/>
          <w:u w:val="single"/>
        </w:rPr>
        <w:t xml:space="preserve">RIM Based                </w:t>
      </w:r>
    </w:p>
    <w:p w14:paraId="0EB3016E" w14:textId="77777777" w:rsidR="00BA0E8F" w:rsidRPr="00B71C25" w:rsidRDefault="00BA0E8F" w:rsidP="00BA0E8F">
      <w:pPr>
        <w:spacing w:after="0" w:line="240" w:lineRule="auto"/>
        <w:ind w:left="720" w:firstLine="720"/>
        <w:rPr>
          <w:sz w:val="24"/>
          <w:szCs w:val="24"/>
        </w:rPr>
      </w:pPr>
      <w:r w:rsidRPr="00B71C25">
        <w:rPr>
          <w:sz w:val="24"/>
          <w:szCs w:val="24"/>
        </w:rPr>
        <w:t>Energy Efficiency:</w:t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SkW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 xml:space="preserve">   824</w:t>
      </w:r>
      <w:r w:rsidRPr="00B71C25">
        <w:rPr>
          <w:sz w:val="24"/>
          <w:szCs w:val="24"/>
        </w:rPr>
        <w:t xml:space="preserve"> MW</w:t>
      </w:r>
    </w:p>
    <w:p w14:paraId="044AA4B8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>WkW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71C2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93</w:t>
      </w:r>
      <w:r w:rsidRPr="00B71C25">
        <w:rPr>
          <w:sz w:val="24"/>
          <w:szCs w:val="24"/>
        </w:rPr>
        <w:t xml:space="preserve"> MW</w:t>
      </w:r>
    </w:p>
    <w:p w14:paraId="3E9DCC75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>AE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B71C25">
        <w:rPr>
          <w:sz w:val="24"/>
          <w:szCs w:val="24"/>
        </w:rPr>
        <w:t>,</w:t>
      </w:r>
      <w:r>
        <w:rPr>
          <w:sz w:val="24"/>
          <w:szCs w:val="24"/>
        </w:rPr>
        <w:t>314</w:t>
      </w:r>
      <w:r w:rsidRPr="00B71C25">
        <w:rPr>
          <w:sz w:val="24"/>
          <w:szCs w:val="24"/>
        </w:rPr>
        <w:t xml:space="preserve"> GWh</w:t>
      </w:r>
    </w:p>
    <w:p w14:paraId="46B98563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</w:p>
    <w:p w14:paraId="563EFB7C" w14:textId="77777777" w:rsidR="00BA0E8F" w:rsidRPr="00B71C25" w:rsidRDefault="00BA0E8F" w:rsidP="00BA0E8F">
      <w:pPr>
        <w:spacing w:after="0" w:line="240" w:lineRule="auto"/>
        <w:ind w:left="720" w:firstLine="720"/>
        <w:rPr>
          <w:sz w:val="24"/>
          <w:szCs w:val="24"/>
        </w:rPr>
      </w:pPr>
      <w:r w:rsidRPr="00B71C25">
        <w:rPr>
          <w:sz w:val="24"/>
          <w:szCs w:val="24"/>
        </w:rPr>
        <w:t>Demand Response:</w:t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SkW</w:t>
      </w:r>
      <w:r w:rsidRPr="00B71C25">
        <w:rPr>
          <w:sz w:val="24"/>
          <w:szCs w:val="24"/>
        </w:rPr>
        <w:tab/>
        <w:t>2,399 MW</w:t>
      </w:r>
    </w:p>
    <w:p w14:paraId="494299B1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>WkW</w:t>
      </w:r>
      <w:r w:rsidRPr="00B71C25">
        <w:rPr>
          <w:sz w:val="24"/>
          <w:szCs w:val="24"/>
        </w:rPr>
        <w:tab/>
        <w:t>2,318 MW</w:t>
      </w:r>
    </w:p>
    <w:p w14:paraId="1B0EE662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>AE</w:t>
      </w:r>
      <w:r w:rsidRPr="00B71C25">
        <w:rPr>
          <w:sz w:val="24"/>
          <w:szCs w:val="24"/>
        </w:rPr>
        <w:tab/>
        <w:t xml:space="preserve">       0 GWh</w:t>
      </w:r>
    </w:p>
    <w:p w14:paraId="25A8F13B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</w:p>
    <w:p w14:paraId="5D3B1DAD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Distributed Energy Resources:</w:t>
      </w:r>
      <w:r w:rsidRPr="00B71C25">
        <w:rPr>
          <w:sz w:val="24"/>
          <w:szCs w:val="24"/>
        </w:rPr>
        <w:tab/>
        <w:t>SkW</w:t>
      </w:r>
      <w:r w:rsidRPr="00B71C2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1,705</w:t>
      </w:r>
      <w:r w:rsidRPr="00B71C25">
        <w:rPr>
          <w:sz w:val="24"/>
          <w:szCs w:val="24"/>
        </w:rPr>
        <w:t xml:space="preserve"> MW</w:t>
      </w:r>
    </w:p>
    <w:p w14:paraId="3FEE6D5C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WkW</w:t>
      </w:r>
      <w:r w:rsidRPr="00B71C25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600</w:t>
      </w:r>
      <w:r w:rsidRPr="00B71C25">
        <w:rPr>
          <w:sz w:val="24"/>
          <w:szCs w:val="24"/>
        </w:rPr>
        <w:t xml:space="preserve"> MW</w:t>
      </w:r>
    </w:p>
    <w:p w14:paraId="38E63166" w14:textId="77777777" w:rsidR="00BA0E8F" w:rsidRPr="000938E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 xml:space="preserve">AE     </w:t>
      </w:r>
      <w:r w:rsidRPr="00B71C25">
        <w:rPr>
          <w:sz w:val="24"/>
          <w:szCs w:val="24"/>
        </w:rPr>
        <w:tab/>
        <w:t>1</w:t>
      </w:r>
      <w:r>
        <w:rPr>
          <w:sz w:val="24"/>
          <w:szCs w:val="24"/>
        </w:rPr>
        <w:t xml:space="preserve">0,056 </w:t>
      </w:r>
      <w:r w:rsidRPr="00B71C25">
        <w:rPr>
          <w:sz w:val="24"/>
          <w:szCs w:val="24"/>
        </w:rPr>
        <w:t>GWh</w:t>
      </w:r>
      <w:r w:rsidRPr="00B71C25">
        <w:rPr>
          <w:sz w:val="24"/>
          <w:szCs w:val="24"/>
        </w:rPr>
        <w:tab/>
      </w:r>
    </w:p>
    <w:p w14:paraId="7201DAC3" w14:textId="77777777" w:rsidR="00BA0E8F" w:rsidRDefault="00BA0E8F" w:rsidP="00BA0E8F">
      <w:pPr>
        <w:spacing w:after="0" w:line="240" w:lineRule="auto"/>
        <w:rPr>
          <w:sz w:val="24"/>
          <w:szCs w:val="24"/>
        </w:rPr>
      </w:pPr>
    </w:p>
    <w:p w14:paraId="4C325A55" w14:textId="77777777" w:rsidR="00BA0E8F" w:rsidRPr="00B71C25" w:rsidRDefault="00BA0E8F" w:rsidP="00BA0E8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b/>
          <w:sz w:val="24"/>
          <w:szCs w:val="24"/>
          <w:u w:val="single"/>
        </w:rPr>
        <w:t>TRC Based</w:t>
      </w:r>
    </w:p>
    <w:p w14:paraId="42C05382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>Energy Efficiency:</w:t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SkW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 xml:space="preserve">   326</w:t>
      </w:r>
      <w:r w:rsidRPr="00B71C25">
        <w:rPr>
          <w:sz w:val="24"/>
          <w:szCs w:val="24"/>
        </w:rPr>
        <w:t xml:space="preserve"> MW</w:t>
      </w:r>
    </w:p>
    <w:p w14:paraId="675079E4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>WkW</w:t>
      </w:r>
      <w:r w:rsidRPr="00B71C2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160</w:t>
      </w:r>
      <w:r w:rsidRPr="00B71C25">
        <w:rPr>
          <w:sz w:val="24"/>
          <w:szCs w:val="24"/>
        </w:rPr>
        <w:t xml:space="preserve"> MW</w:t>
      </w:r>
    </w:p>
    <w:p w14:paraId="15610D9A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>AE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>1,115</w:t>
      </w:r>
      <w:r w:rsidRPr="00B71C25">
        <w:rPr>
          <w:sz w:val="24"/>
          <w:szCs w:val="24"/>
        </w:rPr>
        <w:t xml:space="preserve"> GWh</w:t>
      </w:r>
    </w:p>
    <w:p w14:paraId="47538464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</w:p>
    <w:p w14:paraId="6A0ADA0D" w14:textId="77777777" w:rsidR="00BA0E8F" w:rsidRPr="00B71C25" w:rsidRDefault="00BA0E8F" w:rsidP="00BA0E8F">
      <w:pPr>
        <w:spacing w:after="0" w:line="240" w:lineRule="auto"/>
        <w:ind w:left="720" w:firstLine="720"/>
        <w:rPr>
          <w:sz w:val="24"/>
          <w:szCs w:val="24"/>
        </w:rPr>
      </w:pPr>
      <w:r w:rsidRPr="00B71C25">
        <w:rPr>
          <w:sz w:val="24"/>
          <w:szCs w:val="24"/>
        </w:rPr>
        <w:t>Demand Response:</w:t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SkW</w:t>
      </w:r>
      <w:r w:rsidRPr="00B71C25">
        <w:rPr>
          <w:sz w:val="24"/>
          <w:szCs w:val="24"/>
        </w:rPr>
        <w:tab/>
        <w:t>2,3</w:t>
      </w:r>
      <w:r>
        <w:rPr>
          <w:sz w:val="24"/>
          <w:szCs w:val="24"/>
        </w:rPr>
        <w:t>30</w:t>
      </w:r>
      <w:r w:rsidRPr="00B71C25">
        <w:rPr>
          <w:sz w:val="24"/>
          <w:szCs w:val="24"/>
        </w:rPr>
        <w:t xml:space="preserve"> MW</w:t>
      </w:r>
    </w:p>
    <w:p w14:paraId="3D5C09E0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WkW</w:t>
      </w:r>
      <w:r w:rsidRPr="00B71C25">
        <w:rPr>
          <w:sz w:val="24"/>
          <w:szCs w:val="24"/>
        </w:rPr>
        <w:tab/>
        <w:t>2,</w:t>
      </w:r>
      <w:r>
        <w:rPr>
          <w:sz w:val="24"/>
          <w:szCs w:val="24"/>
        </w:rPr>
        <w:t>223</w:t>
      </w:r>
      <w:r w:rsidRPr="00B71C25">
        <w:rPr>
          <w:sz w:val="24"/>
          <w:szCs w:val="24"/>
        </w:rPr>
        <w:t xml:space="preserve"> MW</w:t>
      </w:r>
    </w:p>
    <w:p w14:paraId="0EF3B876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AE</w:t>
      </w:r>
      <w:r w:rsidRPr="00B71C25">
        <w:rPr>
          <w:sz w:val="24"/>
          <w:szCs w:val="24"/>
        </w:rPr>
        <w:tab/>
        <w:t xml:space="preserve">       0 GWh</w:t>
      </w:r>
    </w:p>
    <w:p w14:paraId="36F8316D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</w:p>
    <w:p w14:paraId="6A8D0307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Distributed Energy Resources:</w:t>
      </w:r>
      <w:r w:rsidRPr="00B71C25">
        <w:rPr>
          <w:sz w:val="24"/>
          <w:szCs w:val="24"/>
        </w:rPr>
        <w:tab/>
        <w:t>SkW</w:t>
      </w:r>
      <w:r w:rsidRPr="00B71C2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0</w:t>
      </w:r>
      <w:r w:rsidRPr="00B71C25">
        <w:rPr>
          <w:sz w:val="24"/>
          <w:szCs w:val="24"/>
        </w:rPr>
        <w:t xml:space="preserve"> MW</w:t>
      </w:r>
    </w:p>
    <w:p w14:paraId="3EBA1AFB" w14:textId="77777777" w:rsidR="00BA0E8F" w:rsidRPr="00B71C2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WkW</w:t>
      </w:r>
      <w:r w:rsidRPr="00B71C25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0</w:t>
      </w:r>
      <w:r w:rsidRPr="00B71C25">
        <w:rPr>
          <w:sz w:val="24"/>
          <w:szCs w:val="24"/>
        </w:rPr>
        <w:t xml:space="preserve"> MW</w:t>
      </w:r>
    </w:p>
    <w:p w14:paraId="04A9D732" w14:textId="77777777" w:rsidR="00BA0E8F" w:rsidRPr="000938E5" w:rsidRDefault="00BA0E8F" w:rsidP="00BA0E8F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 xml:space="preserve">AE    </w:t>
      </w:r>
      <w:r>
        <w:rPr>
          <w:sz w:val="24"/>
          <w:szCs w:val="24"/>
        </w:rPr>
        <w:t xml:space="preserve">             0</w:t>
      </w:r>
      <w:r w:rsidRPr="00B71C25">
        <w:rPr>
          <w:sz w:val="24"/>
          <w:szCs w:val="24"/>
        </w:rPr>
        <w:t xml:space="preserve"> GWh</w:t>
      </w:r>
      <w:r w:rsidRPr="00B71C25">
        <w:rPr>
          <w:sz w:val="24"/>
          <w:szCs w:val="24"/>
        </w:rPr>
        <w:tab/>
      </w:r>
    </w:p>
    <w:p w14:paraId="02B13BA3" w14:textId="57040181" w:rsidR="00BA0E8F" w:rsidRDefault="00BA0E8F" w:rsidP="00BA0E8F">
      <w:pPr>
        <w:spacing w:after="0" w:line="240" w:lineRule="auto"/>
        <w:rPr>
          <w:sz w:val="24"/>
          <w:szCs w:val="24"/>
        </w:rPr>
      </w:pPr>
    </w:p>
    <w:sectPr w:rsidR="00BA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B453" w14:textId="77777777" w:rsidR="0004789A" w:rsidRDefault="0004789A" w:rsidP="0004789A">
      <w:pPr>
        <w:spacing w:after="0" w:line="240" w:lineRule="auto"/>
      </w:pPr>
      <w:r>
        <w:separator/>
      </w:r>
    </w:p>
  </w:endnote>
  <w:endnote w:type="continuationSeparator" w:id="0">
    <w:p w14:paraId="46A51C0D" w14:textId="77777777" w:rsidR="0004789A" w:rsidRDefault="0004789A" w:rsidP="0004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EAA6" w14:textId="77777777" w:rsidR="0004789A" w:rsidRDefault="0004789A" w:rsidP="0004789A">
      <w:pPr>
        <w:spacing w:after="0" w:line="240" w:lineRule="auto"/>
      </w:pPr>
      <w:r>
        <w:separator/>
      </w:r>
    </w:p>
  </w:footnote>
  <w:footnote w:type="continuationSeparator" w:id="0">
    <w:p w14:paraId="2DFF13A0" w14:textId="77777777" w:rsidR="0004789A" w:rsidRDefault="0004789A" w:rsidP="0004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490E"/>
    <w:multiLevelType w:val="hybridMultilevel"/>
    <w:tmpl w:val="ED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23D"/>
    <w:multiLevelType w:val="hybridMultilevel"/>
    <w:tmpl w:val="ED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264EC"/>
    <w:multiLevelType w:val="hybridMultilevel"/>
    <w:tmpl w:val="C4E6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F"/>
    <w:rsid w:val="0004789A"/>
    <w:rsid w:val="000938E5"/>
    <w:rsid w:val="000E2A5F"/>
    <w:rsid w:val="002B252A"/>
    <w:rsid w:val="00332B77"/>
    <w:rsid w:val="003E2558"/>
    <w:rsid w:val="00563C9C"/>
    <w:rsid w:val="00AD4490"/>
    <w:rsid w:val="00B947C2"/>
    <w:rsid w:val="00BA0E8F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8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9A"/>
  </w:style>
  <w:style w:type="paragraph" w:styleId="Footer">
    <w:name w:val="footer"/>
    <w:basedOn w:val="Normal"/>
    <w:link w:val="Foot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9A"/>
  </w:style>
  <w:style w:type="paragraph" w:styleId="ListParagraph">
    <w:name w:val="List Paragraph"/>
    <w:basedOn w:val="Normal"/>
    <w:uiPriority w:val="34"/>
    <w:qFormat/>
    <w:rsid w:val="0009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2019-05-14T13:25:00Z</dcterms:created>
  <dcterms:modified xsi:type="dcterms:W3CDTF">2019-05-14T13:25:00Z</dcterms:modified>
</cp:coreProperties>
</file>