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4559" w14:textId="54BC2978" w:rsidR="0004789A" w:rsidRPr="003E2558" w:rsidRDefault="003E2558" w:rsidP="0004789A">
      <w:pPr>
        <w:jc w:val="center"/>
        <w:rPr>
          <w:sz w:val="36"/>
          <w:szCs w:val="36"/>
        </w:rPr>
      </w:pPr>
      <w:bookmarkStart w:id="0" w:name="_GoBack"/>
      <w:bookmarkEnd w:id="0"/>
      <w:r w:rsidRPr="003E2558">
        <w:rPr>
          <w:sz w:val="36"/>
          <w:szCs w:val="36"/>
        </w:rPr>
        <w:t>Tampa Electric’s 2019 Technical Potential</w:t>
      </w:r>
    </w:p>
    <w:p w14:paraId="3272A340" w14:textId="77777777" w:rsidR="00FB1D5B" w:rsidRPr="00FB1D5B" w:rsidRDefault="00FB1D5B" w:rsidP="00FB1D5B">
      <w:pPr>
        <w:spacing w:after="0" w:line="240" w:lineRule="auto"/>
        <w:rPr>
          <w:sz w:val="24"/>
          <w:szCs w:val="24"/>
        </w:rPr>
      </w:pPr>
    </w:p>
    <w:p w14:paraId="05CA40C5" w14:textId="7FB45211" w:rsidR="000938E5" w:rsidRPr="00332B77" w:rsidRDefault="003E2558" w:rsidP="000938E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32B77">
        <w:rPr>
          <w:b/>
          <w:sz w:val="24"/>
          <w:szCs w:val="24"/>
        </w:rPr>
        <w:t xml:space="preserve">Tampa Electric’s 2019 </w:t>
      </w:r>
      <w:r w:rsidR="000938E5" w:rsidRPr="00332B77">
        <w:rPr>
          <w:b/>
          <w:sz w:val="24"/>
          <w:szCs w:val="24"/>
        </w:rPr>
        <w:t>Technical Potential</w:t>
      </w:r>
    </w:p>
    <w:p w14:paraId="43BD6118" w14:textId="77777777" w:rsidR="003E2558" w:rsidRPr="003E2558" w:rsidRDefault="003E2558" w:rsidP="003E2558">
      <w:pPr>
        <w:spacing w:after="0" w:line="240" w:lineRule="auto"/>
        <w:rPr>
          <w:sz w:val="24"/>
          <w:szCs w:val="24"/>
        </w:rPr>
      </w:pPr>
    </w:p>
    <w:p w14:paraId="3498F3ED" w14:textId="020CCC56" w:rsidR="000938E5" w:rsidRDefault="00FB1D5B" w:rsidP="00FB1D5B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Energy Efficiency: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SkW</w:t>
      </w:r>
      <w:r>
        <w:rPr>
          <w:sz w:val="24"/>
          <w:szCs w:val="24"/>
        </w:rPr>
        <w:tab/>
        <w:t>1,138 MW</w:t>
      </w:r>
    </w:p>
    <w:p w14:paraId="0D976B54" w14:textId="061097ED" w:rsidR="00FB1D5B" w:rsidRDefault="00FB1D5B" w:rsidP="00FB1D5B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WkW</w:t>
      </w:r>
      <w:r>
        <w:rPr>
          <w:sz w:val="24"/>
          <w:szCs w:val="24"/>
        </w:rPr>
        <w:tab/>
        <w:t xml:space="preserve">   583 MW</w:t>
      </w:r>
    </w:p>
    <w:p w14:paraId="73E20220" w14:textId="75A759B4" w:rsidR="00FB1D5B" w:rsidRDefault="00FB1D5B" w:rsidP="00FB1D5B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AE</w:t>
      </w:r>
      <w:r>
        <w:rPr>
          <w:sz w:val="24"/>
          <w:szCs w:val="24"/>
        </w:rPr>
        <w:tab/>
      </w:r>
      <w:r w:rsidR="003E2558">
        <w:rPr>
          <w:sz w:val="24"/>
          <w:szCs w:val="24"/>
        </w:rPr>
        <w:t>4</w:t>
      </w:r>
      <w:r>
        <w:rPr>
          <w:sz w:val="24"/>
          <w:szCs w:val="24"/>
        </w:rPr>
        <w:t>,483 GWh</w:t>
      </w:r>
    </w:p>
    <w:p w14:paraId="006ABAD1" w14:textId="6A602049" w:rsidR="00FB1D5B" w:rsidRDefault="00FB1D5B" w:rsidP="00FB1D5B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C371BE" w14:textId="22E5403C" w:rsidR="00FB1D5B" w:rsidRDefault="00FB1D5B" w:rsidP="00FB1D5B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Demand Response: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SkW</w:t>
      </w:r>
      <w:r>
        <w:rPr>
          <w:sz w:val="24"/>
          <w:szCs w:val="24"/>
        </w:rPr>
        <w:tab/>
        <w:t>2,399 MW</w:t>
      </w:r>
    </w:p>
    <w:p w14:paraId="4FDE0488" w14:textId="598C576B" w:rsidR="00FB1D5B" w:rsidRDefault="00FB1D5B" w:rsidP="00FB1D5B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WkW</w:t>
      </w:r>
      <w:r>
        <w:rPr>
          <w:sz w:val="24"/>
          <w:szCs w:val="24"/>
        </w:rPr>
        <w:tab/>
        <w:t>2,318 MW</w:t>
      </w:r>
    </w:p>
    <w:p w14:paraId="780294DC" w14:textId="0332E247" w:rsidR="00FB1D5B" w:rsidRPr="000938E5" w:rsidRDefault="00FB1D5B" w:rsidP="00FB1D5B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AE</w:t>
      </w:r>
      <w:r>
        <w:rPr>
          <w:sz w:val="24"/>
          <w:szCs w:val="24"/>
        </w:rPr>
        <w:tab/>
        <w:t xml:space="preserve">       0 GWh</w:t>
      </w:r>
    </w:p>
    <w:p w14:paraId="2D611FAB" w14:textId="56AA4FD9" w:rsidR="000938E5" w:rsidRDefault="000938E5" w:rsidP="000938E5">
      <w:pPr>
        <w:spacing w:after="0" w:line="240" w:lineRule="auto"/>
        <w:rPr>
          <w:sz w:val="24"/>
          <w:szCs w:val="24"/>
        </w:rPr>
      </w:pPr>
    </w:p>
    <w:p w14:paraId="5EC62B4C" w14:textId="671245AC" w:rsidR="00FB1D5B" w:rsidRDefault="00FB1D5B" w:rsidP="000938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Distributed Energy Resources:</w:t>
      </w:r>
      <w:r>
        <w:rPr>
          <w:sz w:val="24"/>
          <w:szCs w:val="24"/>
        </w:rPr>
        <w:tab/>
        <w:t>SkW</w:t>
      </w:r>
      <w:r>
        <w:rPr>
          <w:sz w:val="24"/>
          <w:szCs w:val="24"/>
        </w:rPr>
        <w:tab/>
        <w:t xml:space="preserve">  </w:t>
      </w:r>
      <w:r w:rsidR="00332B77">
        <w:rPr>
          <w:sz w:val="24"/>
          <w:szCs w:val="24"/>
        </w:rPr>
        <w:t xml:space="preserve"> </w:t>
      </w:r>
      <w:r>
        <w:rPr>
          <w:sz w:val="24"/>
          <w:szCs w:val="24"/>
        </w:rPr>
        <w:t>2,215 MW</w:t>
      </w:r>
    </w:p>
    <w:p w14:paraId="0337EEE7" w14:textId="2703F4DE" w:rsidR="00FB1D5B" w:rsidRPr="000938E5" w:rsidRDefault="00FB1D5B" w:rsidP="000938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WkW</w:t>
      </w:r>
      <w:r>
        <w:rPr>
          <w:sz w:val="24"/>
          <w:szCs w:val="24"/>
        </w:rPr>
        <w:tab/>
        <w:t xml:space="preserve">      619 MW</w:t>
      </w:r>
    </w:p>
    <w:p w14:paraId="208BA5FA" w14:textId="27D6CA77" w:rsidR="000938E5" w:rsidRPr="000938E5" w:rsidRDefault="00FB1D5B" w:rsidP="000938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AE     </w:t>
      </w:r>
      <w:r>
        <w:rPr>
          <w:sz w:val="24"/>
          <w:szCs w:val="24"/>
        </w:rPr>
        <w:tab/>
        <w:t>12,266 GWh</w:t>
      </w:r>
      <w:r>
        <w:rPr>
          <w:sz w:val="24"/>
          <w:szCs w:val="24"/>
        </w:rPr>
        <w:tab/>
      </w:r>
    </w:p>
    <w:p w14:paraId="33C33017" w14:textId="77777777" w:rsidR="000938E5" w:rsidRPr="000938E5" w:rsidRDefault="000938E5" w:rsidP="000938E5">
      <w:pPr>
        <w:spacing w:after="0" w:line="240" w:lineRule="auto"/>
        <w:rPr>
          <w:sz w:val="24"/>
          <w:szCs w:val="24"/>
        </w:rPr>
      </w:pPr>
    </w:p>
    <w:p w14:paraId="266AEC14" w14:textId="3B944315" w:rsidR="000938E5" w:rsidRPr="000938E5" w:rsidRDefault="000938E5" w:rsidP="000938E5">
      <w:pPr>
        <w:spacing w:after="0" w:line="240" w:lineRule="auto"/>
        <w:rPr>
          <w:sz w:val="24"/>
          <w:szCs w:val="24"/>
        </w:rPr>
      </w:pPr>
    </w:p>
    <w:p w14:paraId="1CBCA45C" w14:textId="34CFD905" w:rsidR="003E2558" w:rsidRPr="00332B77" w:rsidRDefault="003E2558" w:rsidP="003E255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32B77">
        <w:rPr>
          <w:b/>
          <w:sz w:val="24"/>
          <w:szCs w:val="24"/>
        </w:rPr>
        <w:t>Tampa Electric’s 2014 Technical Potential</w:t>
      </w:r>
    </w:p>
    <w:p w14:paraId="0BFA30F8" w14:textId="77777777" w:rsidR="003E2558" w:rsidRPr="003E2558" w:rsidRDefault="003E2558" w:rsidP="003E2558">
      <w:pPr>
        <w:spacing w:after="0" w:line="240" w:lineRule="auto"/>
        <w:rPr>
          <w:sz w:val="24"/>
          <w:szCs w:val="24"/>
        </w:rPr>
      </w:pPr>
    </w:p>
    <w:p w14:paraId="183561E1" w14:textId="25460122" w:rsidR="003E2558" w:rsidRDefault="003E2558" w:rsidP="003E255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Energy Efficiency: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SkW</w:t>
      </w:r>
      <w:r>
        <w:rPr>
          <w:sz w:val="24"/>
          <w:szCs w:val="24"/>
        </w:rPr>
        <w:tab/>
        <w:t>1,306 MW</w:t>
      </w:r>
    </w:p>
    <w:p w14:paraId="52F8A8AA" w14:textId="7AE7C1F3" w:rsidR="003E2558" w:rsidRDefault="003E2558" w:rsidP="003E255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WkW</w:t>
      </w:r>
      <w:r>
        <w:rPr>
          <w:sz w:val="24"/>
          <w:szCs w:val="24"/>
        </w:rPr>
        <w:tab/>
        <w:t xml:space="preserve">   823 MW</w:t>
      </w:r>
    </w:p>
    <w:p w14:paraId="286B56E1" w14:textId="3252A84E" w:rsidR="003E2558" w:rsidRDefault="003E2558" w:rsidP="003E255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AE</w:t>
      </w:r>
      <w:r>
        <w:rPr>
          <w:sz w:val="24"/>
          <w:szCs w:val="24"/>
        </w:rPr>
        <w:tab/>
        <w:t>5,961 GWh</w:t>
      </w:r>
    </w:p>
    <w:p w14:paraId="38F0B667" w14:textId="77777777" w:rsidR="003E2558" w:rsidRDefault="003E2558" w:rsidP="003E255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925DE5" w14:textId="3D4CA340" w:rsidR="003E2558" w:rsidRDefault="003E2558" w:rsidP="003E255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Demand Response: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SkW</w:t>
      </w:r>
      <w:r>
        <w:rPr>
          <w:sz w:val="24"/>
          <w:szCs w:val="24"/>
        </w:rPr>
        <w:tab/>
        <w:t>2,</w:t>
      </w:r>
      <w:r w:rsidR="00332B77">
        <w:rPr>
          <w:sz w:val="24"/>
          <w:szCs w:val="24"/>
        </w:rPr>
        <w:t xml:space="preserve">929 </w:t>
      </w:r>
      <w:r>
        <w:rPr>
          <w:sz w:val="24"/>
          <w:szCs w:val="24"/>
        </w:rPr>
        <w:t>MW</w:t>
      </w:r>
    </w:p>
    <w:p w14:paraId="5B28D0D0" w14:textId="3561C006" w:rsidR="003E2558" w:rsidRDefault="003E2558" w:rsidP="003E255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WkW</w:t>
      </w:r>
      <w:r>
        <w:rPr>
          <w:sz w:val="24"/>
          <w:szCs w:val="24"/>
        </w:rPr>
        <w:tab/>
      </w:r>
      <w:r w:rsidR="00332B77">
        <w:rPr>
          <w:sz w:val="24"/>
          <w:szCs w:val="24"/>
        </w:rPr>
        <w:t xml:space="preserve">    430</w:t>
      </w:r>
      <w:r>
        <w:rPr>
          <w:sz w:val="24"/>
          <w:szCs w:val="24"/>
        </w:rPr>
        <w:t xml:space="preserve"> MW</w:t>
      </w:r>
    </w:p>
    <w:p w14:paraId="47DFA55C" w14:textId="77777777" w:rsidR="003E2558" w:rsidRPr="000938E5" w:rsidRDefault="003E2558" w:rsidP="003E255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AE</w:t>
      </w:r>
      <w:r>
        <w:rPr>
          <w:sz w:val="24"/>
          <w:szCs w:val="24"/>
        </w:rPr>
        <w:tab/>
        <w:t xml:space="preserve">       0 GWh</w:t>
      </w:r>
    </w:p>
    <w:p w14:paraId="69D7A68B" w14:textId="77777777" w:rsidR="003E2558" w:rsidRDefault="003E2558" w:rsidP="003E2558">
      <w:pPr>
        <w:spacing w:after="0" w:line="240" w:lineRule="auto"/>
        <w:rPr>
          <w:sz w:val="24"/>
          <w:szCs w:val="24"/>
        </w:rPr>
      </w:pPr>
    </w:p>
    <w:p w14:paraId="111D0076" w14:textId="5A682502" w:rsidR="003E2558" w:rsidRDefault="003E2558" w:rsidP="003E25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Distributed Energy Resources:</w:t>
      </w:r>
      <w:r>
        <w:rPr>
          <w:sz w:val="24"/>
          <w:szCs w:val="24"/>
        </w:rPr>
        <w:tab/>
        <w:t>SkW</w:t>
      </w:r>
      <w:r>
        <w:rPr>
          <w:sz w:val="24"/>
          <w:szCs w:val="24"/>
        </w:rPr>
        <w:tab/>
        <w:t>2,</w:t>
      </w:r>
      <w:r w:rsidR="00332B77">
        <w:rPr>
          <w:sz w:val="24"/>
          <w:szCs w:val="24"/>
        </w:rPr>
        <w:t>929</w:t>
      </w:r>
      <w:r>
        <w:rPr>
          <w:sz w:val="24"/>
          <w:szCs w:val="24"/>
        </w:rPr>
        <w:t xml:space="preserve"> MW</w:t>
      </w:r>
    </w:p>
    <w:p w14:paraId="20A759CE" w14:textId="7B2C219C" w:rsidR="003E2558" w:rsidRPr="000938E5" w:rsidRDefault="003E2558" w:rsidP="003E25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WkW</w:t>
      </w:r>
      <w:r>
        <w:rPr>
          <w:sz w:val="24"/>
          <w:szCs w:val="24"/>
        </w:rPr>
        <w:tab/>
        <w:t xml:space="preserve">   </w:t>
      </w:r>
      <w:r w:rsidR="00332B77">
        <w:rPr>
          <w:sz w:val="24"/>
          <w:szCs w:val="24"/>
        </w:rPr>
        <w:t>447</w:t>
      </w:r>
      <w:r>
        <w:rPr>
          <w:sz w:val="24"/>
          <w:szCs w:val="24"/>
        </w:rPr>
        <w:t xml:space="preserve"> MW</w:t>
      </w:r>
    </w:p>
    <w:p w14:paraId="4F2CEA62" w14:textId="76672DEB" w:rsidR="003E2558" w:rsidRPr="000938E5" w:rsidRDefault="003E2558" w:rsidP="003E25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AE     </w:t>
      </w:r>
      <w:r>
        <w:rPr>
          <w:sz w:val="24"/>
          <w:szCs w:val="24"/>
        </w:rPr>
        <w:tab/>
      </w:r>
      <w:r w:rsidR="00332B77">
        <w:rPr>
          <w:sz w:val="24"/>
          <w:szCs w:val="24"/>
        </w:rPr>
        <w:t>7,892</w:t>
      </w:r>
      <w:r>
        <w:rPr>
          <w:sz w:val="24"/>
          <w:szCs w:val="24"/>
        </w:rPr>
        <w:t xml:space="preserve"> GWh</w:t>
      </w:r>
      <w:r>
        <w:rPr>
          <w:sz w:val="24"/>
          <w:szCs w:val="24"/>
        </w:rPr>
        <w:tab/>
      </w:r>
    </w:p>
    <w:p w14:paraId="09289470" w14:textId="77777777" w:rsidR="003E2558" w:rsidRPr="000938E5" w:rsidRDefault="003E2558" w:rsidP="003E2558">
      <w:pPr>
        <w:spacing w:after="0" w:line="240" w:lineRule="auto"/>
        <w:rPr>
          <w:sz w:val="24"/>
          <w:szCs w:val="24"/>
        </w:rPr>
      </w:pPr>
    </w:p>
    <w:p w14:paraId="5B6C1E13" w14:textId="29778FBE" w:rsidR="000938E5" w:rsidRPr="000938E5" w:rsidRDefault="000938E5" w:rsidP="000938E5">
      <w:pPr>
        <w:spacing w:after="0" w:line="240" w:lineRule="auto"/>
        <w:rPr>
          <w:sz w:val="24"/>
          <w:szCs w:val="24"/>
        </w:rPr>
      </w:pPr>
    </w:p>
    <w:p w14:paraId="6AD2414A" w14:textId="1F1FA8D9" w:rsidR="000938E5" w:rsidRPr="000938E5" w:rsidRDefault="000938E5" w:rsidP="000938E5">
      <w:pPr>
        <w:spacing w:after="0" w:line="240" w:lineRule="auto"/>
        <w:rPr>
          <w:sz w:val="24"/>
          <w:szCs w:val="24"/>
        </w:rPr>
      </w:pPr>
    </w:p>
    <w:sectPr w:rsidR="000938E5" w:rsidRPr="00093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B453" w14:textId="77777777" w:rsidR="0004789A" w:rsidRDefault="0004789A" w:rsidP="0004789A">
      <w:pPr>
        <w:spacing w:after="0" w:line="240" w:lineRule="auto"/>
      </w:pPr>
      <w:r>
        <w:separator/>
      </w:r>
    </w:p>
  </w:endnote>
  <w:endnote w:type="continuationSeparator" w:id="0">
    <w:p w14:paraId="46A51C0D" w14:textId="77777777" w:rsidR="0004789A" w:rsidRDefault="0004789A" w:rsidP="0004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EAA6" w14:textId="77777777" w:rsidR="0004789A" w:rsidRDefault="0004789A" w:rsidP="0004789A">
      <w:pPr>
        <w:spacing w:after="0" w:line="240" w:lineRule="auto"/>
      </w:pPr>
      <w:r>
        <w:separator/>
      </w:r>
    </w:p>
  </w:footnote>
  <w:footnote w:type="continuationSeparator" w:id="0">
    <w:p w14:paraId="2DFF13A0" w14:textId="77777777" w:rsidR="0004789A" w:rsidRDefault="0004789A" w:rsidP="0004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490E"/>
    <w:multiLevelType w:val="hybridMultilevel"/>
    <w:tmpl w:val="ED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264EC"/>
    <w:multiLevelType w:val="hybridMultilevel"/>
    <w:tmpl w:val="C4E6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F"/>
    <w:rsid w:val="0004789A"/>
    <w:rsid w:val="000938E5"/>
    <w:rsid w:val="000E2A5F"/>
    <w:rsid w:val="002B252A"/>
    <w:rsid w:val="00332B77"/>
    <w:rsid w:val="003E2558"/>
    <w:rsid w:val="00973DE0"/>
    <w:rsid w:val="00B947C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8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9A"/>
  </w:style>
  <w:style w:type="paragraph" w:styleId="Footer">
    <w:name w:val="footer"/>
    <w:basedOn w:val="Normal"/>
    <w:link w:val="Foot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9A"/>
  </w:style>
  <w:style w:type="paragraph" w:styleId="ListParagraph">
    <w:name w:val="List Paragraph"/>
    <w:basedOn w:val="Normal"/>
    <w:uiPriority w:val="34"/>
    <w:qFormat/>
    <w:rsid w:val="0009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2019-05-14T13:25:00Z</dcterms:created>
  <dcterms:modified xsi:type="dcterms:W3CDTF">2019-05-14T13:25:00Z</dcterms:modified>
</cp:coreProperties>
</file>