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F37AA1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Cancellation of Hearing</w:t>
      </w:r>
      <w:r w:rsidR="00602BA7">
        <w:rPr>
          <w:u w:val="single"/>
          <w:lang w:val="en-US"/>
        </w:rPr>
        <w:t xml:space="preserve"> and PREHEARING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F37AA1" w:rsidRDefault="00F37AA1" w:rsidP="00F37AA1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F37AA1" w:rsidRDefault="00F37AA1" w:rsidP="00F37AA1">
      <w:pPr>
        <w:pStyle w:val="PScCenterCaps"/>
        <w:rPr>
          <w:lang w:val="en-US"/>
        </w:rPr>
      </w:pPr>
      <w:r>
        <w:rPr>
          <w:lang w:val="en-US"/>
        </w:rPr>
        <w:t>UTILITIES, INC. OF FLORIDA</w:t>
      </w:r>
    </w:p>
    <w:p w:rsidR="00F37AA1" w:rsidRDefault="00F37AA1" w:rsidP="00F37AA1">
      <w:pPr>
        <w:pStyle w:val="PScCenterCaps"/>
        <w:rPr>
          <w:lang w:val="en-US"/>
        </w:rPr>
      </w:pPr>
      <w:r>
        <w:rPr>
          <w:lang w:val="en-US"/>
        </w:rPr>
        <w:t>All Water and Wastewater utilities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F37AA1" w:rsidRDefault="00F37AA1">
      <w:pPr>
        <w:pStyle w:val="PScCenterCaps"/>
        <w:rPr>
          <w:lang w:val="en-US"/>
        </w:rPr>
      </w:pPr>
      <w:r>
        <w:rPr>
          <w:lang w:val="en-US"/>
        </w:rPr>
        <w:t>DOCKET NO. 20180013-PU</w:t>
      </w:r>
    </w:p>
    <w:p w:rsidR="00F37AA1" w:rsidRDefault="00F37AA1">
      <w:pPr>
        <w:pStyle w:val="PScCenterCaps"/>
        <w:rPr>
          <w:lang w:val="en-US"/>
        </w:rPr>
      </w:pPr>
    </w:p>
    <w:p w:rsidR="00F37AA1" w:rsidRDefault="00F37AA1">
      <w:pPr>
        <w:pStyle w:val="PScCenterCaps"/>
        <w:rPr>
          <w:lang w:val="en-US"/>
        </w:rPr>
      </w:pPr>
      <w:r>
        <w:rPr>
          <w:lang w:val="en-US"/>
        </w:rPr>
        <w:t>Petition to establish a generic docket to investigate and adjust rates for 2018 tax savings, by Office of Public Counsel.</w:t>
      </w:r>
    </w:p>
    <w:p w:rsidR="006B03A1" w:rsidRDefault="006B03A1">
      <w:pPr>
        <w:pStyle w:val="PScCenterCaps"/>
        <w:rPr>
          <w:lang w:val="en-US"/>
        </w:rPr>
      </w:pPr>
    </w:p>
    <w:p w:rsidR="006B03A1" w:rsidRPr="004060E4" w:rsidRDefault="006B03A1">
      <w:pPr>
        <w:pStyle w:val="PSCCenter"/>
      </w:pPr>
      <w:r>
        <w:t xml:space="preserve">ISSUED: </w:t>
      </w:r>
      <w:bookmarkStart w:id="0" w:name="issueDate"/>
      <w:bookmarkEnd w:id="0"/>
      <w:r w:rsidR="004060E4">
        <w:rPr>
          <w:u w:val="single"/>
        </w:rPr>
        <w:t>February 13, 2020</w:t>
      </w:r>
    </w:p>
    <w:p w:rsidR="006B03A1" w:rsidRDefault="006B03A1"/>
    <w:p w:rsidR="00F37AA1" w:rsidRDefault="00F37AA1" w:rsidP="00F37AA1">
      <w:pPr>
        <w:jc w:val="both"/>
      </w:pPr>
      <w:r>
        <w:tab/>
        <w:t>NOTICE is hereby given that the hearing</w:t>
      </w:r>
      <w:r w:rsidR="00602BA7">
        <w:t xml:space="preserve"> and prehearing</w:t>
      </w:r>
      <w:r>
        <w:t xml:space="preserve"> scheduled to be held at the following time</w:t>
      </w:r>
      <w:r w:rsidR="00602BA7">
        <w:t>s</w:t>
      </w:r>
      <w:r>
        <w:t xml:space="preserve"> and place</w:t>
      </w:r>
      <w:r w:rsidR="00602BA7">
        <w:t>s</w:t>
      </w:r>
      <w:r>
        <w:t xml:space="preserve"> ha</w:t>
      </w:r>
      <w:r w:rsidR="00602BA7">
        <w:t>ve</w:t>
      </w:r>
      <w:r>
        <w:t xml:space="preserve"> been </w:t>
      </w:r>
      <w:r>
        <w:rPr>
          <w:b/>
        </w:rPr>
        <w:t>CANCELLED</w:t>
      </w:r>
      <w:r>
        <w:t>:</w:t>
      </w:r>
    </w:p>
    <w:p w:rsidR="00F37AA1" w:rsidRDefault="00F37AA1" w:rsidP="00F37AA1">
      <w:pPr>
        <w:jc w:val="both"/>
      </w:pP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C72D97">
        <w:rPr>
          <w:bCs/>
          <w:u w:val="single"/>
        </w:rPr>
        <w:t>HEARING</w:t>
      </w: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</w:rPr>
      </w:pP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</w:rPr>
      </w:pPr>
      <w:r w:rsidRPr="00C72D97">
        <w:rPr>
          <w:bCs/>
        </w:rPr>
        <w:tab/>
      </w:r>
      <w:r w:rsidRPr="00C72D97">
        <w:rPr>
          <w:bCs/>
        </w:rPr>
        <w:tab/>
        <w:t>Tuesday, March 3, 2020 following</w:t>
      </w:r>
      <w:r>
        <w:rPr>
          <w:bCs/>
        </w:rPr>
        <w:t xml:space="preserve"> the</w:t>
      </w:r>
      <w:r w:rsidRPr="00C72D97">
        <w:rPr>
          <w:bCs/>
        </w:rPr>
        <w:t xml:space="preserve"> Internal Affairs</w:t>
      </w:r>
      <w:r>
        <w:rPr>
          <w:bCs/>
        </w:rPr>
        <w:t xml:space="preserve"> Conference</w:t>
      </w: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</w:rPr>
      </w:pPr>
      <w:r w:rsidRPr="00C72D97">
        <w:rPr>
          <w:bCs/>
        </w:rPr>
        <w:tab/>
      </w:r>
      <w:r w:rsidRPr="00C72D97">
        <w:rPr>
          <w:bCs/>
        </w:rPr>
        <w:tab/>
        <w:t>Hearing Room 148, Betty Easley Conference Center</w:t>
      </w: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</w:rPr>
      </w:pPr>
      <w:r w:rsidRPr="00C72D97">
        <w:rPr>
          <w:bCs/>
        </w:rPr>
        <w:tab/>
      </w:r>
      <w:r w:rsidRPr="00C72D97">
        <w:rPr>
          <w:bCs/>
        </w:rPr>
        <w:tab/>
        <w:t>4075 Esplanade Way</w:t>
      </w: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</w:rPr>
      </w:pPr>
      <w:r w:rsidRPr="00C72D97">
        <w:rPr>
          <w:bCs/>
        </w:rPr>
        <w:tab/>
      </w:r>
      <w:r w:rsidRPr="00C72D97">
        <w:rPr>
          <w:bCs/>
        </w:rPr>
        <w:tab/>
        <w:t xml:space="preserve">Tallahassee, Florida  </w:t>
      </w:r>
    </w:p>
    <w:p w:rsidR="00F37AA1" w:rsidRDefault="00F37AA1" w:rsidP="00F37AA1">
      <w:pPr>
        <w:jc w:val="both"/>
      </w:pPr>
    </w:p>
    <w:p w:rsidR="00F37AA1" w:rsidRDefault="00F37AA1" w:rsidP="00F37AA1">
      <w:pPr>
        <w:jc w:val="both"/>
      </w:pP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C72D97">
        <w:rPr>
          <w:bCs/>
          <w:u w:val="single"/>
        </w:rPr>
        <w:t>PREHEARING CONFERENCE</w:t>
      </w:r>
    </w:p>
    <w:p w:rsidR="00F37AA1" w:rsidRPr="00D86CF5" w:rsidRDefault="00F37AA1" w:rsidP="00F37AA1">
      <w:pPr>
        <w:jc w:val="both"/>
        <w:rPr>
          <w:b/>
        </w:rPr>
      </w:pPr>
    </w:p>
    <w:p w:rsidR="00F37AA1" w:rsidRDefault="00F37AA1" w:rsidP="00F37AA1">
      <w:pPr>
        <w:widowControl w:val="0"/>
        <w:autoSpaceDE w:val="0"/>
        <w:autoSpaceDN w:val="0"/>
        <w:adjustRightInd w:val="0"/>
        <w:rPr>
          <w:bCs/>
        </w:rPr>
      </w:pPr>
      <w:r w:rsidRPr="00C72D97">
        <w:rPr>
          <w:bCs/>
        </w:rPr>
        <w:tab/>
      </w:r>
      <w:r w:rsidRPr="00C72D97">
        <w:rPr>
          <w:bCs/>
        </w:rPr>
        <w:tab/>
        <w:t xml:space="preserve">Tuesday, February 18, 2020 following </w:t>
      </w:r>
      <w:r>
        <w:rPr>
          <w:bCs/>
        </w:rPr>
        <w:t xml:space="preserve">the </w:t>
      </w:r>
      <w:r w:rsidRPr="00C72D97">
        <w:rPr>
          <w:bCs/>
        </w:rPr>
        <w:t>Internal Affairs</w:t>
      </w:r>
      <w:r>
        <w:rPr>
          <w:bCs/>
        </w:rPr>
        <w:t xml:space="preserve"> Conference</w:t>
      </w: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</w:rPr>
      </w:pPr>
      <w:r w:rsidRPr="00C72D97">
        <w:rPr>
          <w:bCs/>
        </w:rPr>
        <w:tab/>
      </w:r>
      <w:r w:rsidRPr="00C72D97">
        <w:rPr>
          <w:bCs/>
        </w:rPr>
        <w:tab/>
        <w:t>Room 148, Betty Easley Conference Center</w:t>
      </w: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</w:rPr>
      </w:pPr>
      <w:r w:rsidRPr="00C72D97">
        <w:rPr>
          <w:bCs/>
        </w:rPr>
        <w:tab/>
      </w:r>
      <w:r w:rsidRPr="00C72D97">
        <w:rPr>
          <w:bCs/>
        </w:rPr>
        <w:tab/>
        <w:t>4075 Esplanade Way</w:t>
      </w:r>
    </w:p>
    <w:p w:rsidR="00F37AA1" w:rsidRPr="00C72D97" w:rsidRDefault="00F37AA1" w:rsidP="00F37AA1">
      <w:pPr>
        <w:widowControl w:val="0"/>
        <w:autoSpaceDE w:val="0"/>
        <w:autoSpaceDN w:val="0"/>
        <w:adjustRightInd w:val="0"/>
        <w:rPr>
          <w:bCs/>
        </w:rPr>
      </w:pPr>
      <w:r w:rsidRPr="00C72D97">
        <w:rPr>
          <w:bCs/>
        </w:rPr>
        <w:tab/>
      </w:r>
      <w:r w:rsidRPr="00C72D97">
        <w:rPr>
          <w:bCs/>
        </w:rPr>
        <w:tab/>
        <w:t xml:space="preserve">Tallahassee, Florida </w:t>
      </w:r>
    </w:p>
    <w:p w:rsidR="006B03A1" w:rsidRDefault="006B03A1"/>
    <w:p w:rsidR="006B03A1" w:rsidRDefault="006B03A1"/>
    <w:p w:rsidR="006B03A1" w:rsidRDefault="006B03A1" w:rsidP="004060E4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4060E4">
        <w:rPr>
          <w:u w:val="single"/>
        </w:rPr>
        <w:t>13th</w:t>
      </w:r>
      <w:r w:rsidR="004060E4">
        <w:t xml:space="preserve"> day of </w:t>
      </w:r>
      <w:r w:rsidR="004060E4">
        <w:rPr>
          <w:u w:val="single"/>
        </w:rPr>
        <w:t>February</w:t>
      </w:r>
      <w:r w:rsidR="004060E4">
        <w:t xml:space="preserve">, </w:t>
      </w:r>
      <w:r w:rsidR="004060E4">
        <w:rPr>
          <w:u w:val="single"/>
        </w:rPr>
        <w:t>2020</w:t>
      </w:r>
      <w:r w:rsidR="004060E4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A53F72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F37AA1">
      <w:pPr>
        <w:keepNext/>
      </w:pPr>
      <w:r>
        <w:t>KMS</w:t>
      </w:r>
      <w:r w:rsidR="006B03A1">
        <w:t xml:space="preserve">  </w:t>
      </w:r>
    </w:p>
    <w:sectPr w:rsidR="006B03A1">
      <w:headerReference w:type="default" r:id="rId7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A1" w:rsidRDefault="00F37AA1">
      <w:r>
        <w:separator/>
      </w:r>
    </w:p>
  </w:endnote>
  <w:endnote w:type="continuationSeparator" w:id="0">
    <w:p w:rsidR="00F37AA1" w:rsidRDefault="00F3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A1" w:rsidRDefault="00F37AA1">
      <w:r>
        <w:separator/>
      </w:r>
    </w:p>
  </w:footnote>
  <w:footnote w:type="continuationSeparator" w:id="0">
    <w:p w:rsidR="00F37AA1" w:rsidRDefault="00F3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F37AA1">
    <w:pPr>
      <w:pStyle w:val="Header"/>
    </w:pPr>
    <w:bookmarkStart w:id="5" w:name="headerNotice"/>
    <w:bookmarkEnd w:id="5"/>
    <w:r>
      <w:t>NOTICE OF CANCELLATION OF HEARING</w:t>
    </w:r>
    <w:r w:rsidR="001A6DF8">
      <w:t xml:space="preserve"> AND PREHEARING</w:t>
    </w:r>
  </w:p>
  <w:p w:rsidR="006B03A1" w:rsidRDefault="00F37AA1">
    <w:pPr>
      <w:pStyle w:val="Header"/>
    </w:pPr>
    <w:bookmarkStart w:id="6" w:name="headerDocket"/>
    <w:bookmarkEnd w:id="6"/>
    <w:r>
      <w:t>DOCKET NO. 20180013-PU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3F72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80013-PU"/>
  </w:docVars>
  <w:rsids>
    <w:rsidRoot w:val="00F37AA1"/>
    <w:rsid w:val="000005F5"/>
    <w:rsid w:val="000E7426"/>
    <w:rsid w:val="001A6DF8"/>
    <w:rsid w:val="001C6592"/>
    <w:rsid w:val="0028226A"/>
    <w:rsid w:val="002F2D50"/>
    <w:rsid w:val="003578AE"/>
    <w:rsid w:val="003868F1"/>
    <w:rsid w:val="003A580E"/>
    <w:rsid w:val="003C5D75"/>
    <w:rsid w:val="00402C12"/>
    <w:rsid w:val="004060E4"/>
    <w:rsid w:val="00474BD2"/>
    <w:rsid w:val="00487D2C"/>
    <w:rsid w:val="00491225"/>
    <w:rsid w:val="004B0EC4"/>
    <w:rsid w:val="0055171A"/>
    <w:rsid w:val="00556769"/>
    <w:rsid w:val="00602BA7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F31CD"/>
    <w:rsid w:val="00A07A62"/>
    <w:rsid w:val="00A2098A"/>
    <w:rsid w:val="00A53F72"/>
    <w:rsid w:val="00AD7E98"/>
    <w:rsid w:val="00B25C10"/>
    <w:rsid w:val="00B50416"/>
    <w:rsid w:val="00BD27DC"/>
    <w:rsid w:val="00CE69DE"/>
    <w:rsid w:val="00D97879"/>
    <w:rsid w:val="00E2761B"/>
    <w:rsid w:val="00F15079"/>
    <w:rsid w:val="00F37AA1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5:docId w15:val="{FE09C088-5C45-4511-9F03-BBF7305D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Florida Public Service Commission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Lisa Smith</dc:creator>
  <cp:lastModifiedBy>Brian Schultz</cp:lastModifiedBy>
  <cp:revision>5</cp:revision>
  <cp:lastPrinted>2020-02-13T19:07:00Z</cp:lastPrinted>
  <dcterms:created xsi:type="dcterms:W3CDTF">2020-02-13T18:37:00Z</dcterms:created>
  <dcterms:modified xsi:type="dcterms:W3CDTF">2020-02-13T19:07:00Z</dcterms:modified>
</cp:coreProperties>
</file>