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12F83">
      <w:pPr>
        <w:pStyle w:val="PScCenterCaps"/>
        <w:rPr>
          <w:u w:val="single"/>
          <w:lang w:val="en-US"/>
        </w:rPr>
      </w:pPr>
      <w:r>
        <w:rPr>
          <w:u w:val="single"/>
          <w:lang w:val="en-US"/>
        </w:rPr>
        <w:t>Notice of Commission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6B03A1" w:rsidRDefault="00412F83">
      <w:pPr>
        <w:pStyle w:val="PScCenterCaps"/>
        <w:rPr>
          <w:lang w:val="en-US"/>
        </w:rPr>
      </w:pPr>
      <w:r>
        <w:rPr>
          <w:lang w:val="en-US"/>
        </w:rPr>
        <w:t>UNDOCKETED</w:t>
      </w:r>
    </w:p>
    <w:p w:rsidR="006B03A1" w:rsidRDefault="006B03A1">
      <w:pPr>
        <w:pStyle w:val="PScCenterCaps"/>
        <w:rPr>
          <w:lang w:val="en-US"/>
        </w:rPr>
      </w:pPr>
    </w:p>
    <w:p w:rsidR="00412F83" w:rsidRDefault="00412F83">
      <w:pPr>
        <w:pStyle w:val="PScCenterCaps"/>
      </w:pPr>
      <w:r>
        <w:rPr>
          <w:lang w:val="en-US"/>
        </w:rPr>
        <w:t xml:space="preserve">RE:  </w:t>
      </w:r>
      <w:r w:rsidR="00F07C33" w:rsidRPr="00F07C33">
        <w:t>Review of Ten-Year Site Plans of Electric Utilities</w:t>
      </w:r>
    </w:p>
    <w:p w:rsidR="00F07C33" w:rsidRDefault="00F07C33">
      <w:pPr>
        <w:pStyle w:val="PScCenterCaps"/>
        <w:rPr>
          <w:lang w:val="en-US"/>
        </w:rPr>
      </w:pPr>
    </w:p>
    <w:p w:rsidR="006B03A1" w:rsidRPr="00B05341" w:rsidRDefault="006B03A1">
      <w:pPr>
        <w:pStyle w:val="PSCCenter"/>
      </w:pPr>
      <w:r>
        <w:t xml:space="preserve">ISSUED: </w:t>
      </w:r>
      <w:bookmarkStart w:id="0" w:name="issueDate"/>
      <w:bookmarkEnd w:id="0"/>
      <w:r w:rsidR="00B05341">
        <w:rPr>
          <w:u w:val="single"/>
        </w:rPr>
        <w:t>August 10, 2020</w:t>
      </w:r>
    </w:p>
    <w:p w:rsidR="006B03A1" w:rsidRDefault="006B03A1">
      <w:pPr>
        <w:rPr>
          <w:rStyle w:val="PSCUnderline"/>
        </w:rPr>
      </w:pPr>
    </w:p>
    <w:p w:rsidR="00412F83" w:rsidRPr="00412F83" w:rsidRDefault="00412F83" w:rsidP="00412F83">
      <w:pPr>
        <w:jc w:val="center"/>
        <w:rPr>
          <w:u w:val="single"/>
        </w:rPr>
      </w:pPr>
    </w:p>
    <w:p w:rsidR="00412F83" w:rsidRPr="00412F83" w:rsidRDefault="00412F83" w:rsidP="00412F83">
      <w:pPr>
        <w:tabs>
          <w:tab w:val="left" w:pos="-1124"/>
          <w:tab w:val="left" w:pos="-720"/>
          <w:tab w:val="left" w:pos="0"/>
          <w:tab w:val="left" w:pos="720"/>
          <w:tab w:val="left" w:pos="1440"/>
          <w:tab w:val="left" w:pos="2880"/>
          <w:tab w:val="left" w:pos="4680"/>
          <w:tab w:val="left" w:pos="5472"/>
        </w:tabs>
        <w:ind w:firstLine="720"/>
        <w:jc w:val="both"/>
      </w:pPr>
      <w:r w:rsidRPr="00412F83">
        <w:t>NOTICE is hereby given that staff of the Florida Public Service Commission will conduct a workshop on the above-referenced docket at the following time and place:</w:t>
      </w:r>
    </w:p>
    <w:p w:rsidR="00412F83" w:rsidRPr="00412F83" w:rsidRDefault="00412F83" w:rsidP="00412F83">
      <w:pPr>
        <w:tabs>
          <w:tab w:val="left" w:pos="-1124"/>
          <w:tab w:val="left" w:pos="-720"/>
          <w:tab w:val="left" w:pos="0"/>
          <w:tab w:val="left" w:pos="720"/>
          <w:tab w:val="left" w:pos="1440"/>
          <w:tab w:val="left" w:pos="2880"/>
          <w:tab w:val="left" w:pos="4680"/>
          <w:tab w:val="left" w:pos="5472"/>
        </w:tabs>
        <w:ind w:firstLine="720"/>
        <w:jc w:val="both"/>
      </w:pPr>
    </w:p>
    <w:p w:rsidR="00412F83" w:rsidRPr="00412F83" w:rsidRDefault="00204E6E" w:rsidP="00412F83">
      <w:pPr>
        <w:tabs>
          <w:tab w:val="left" w:pos="-1124"/>
          <w:tab w:val="left" w:pos="-720"/>
          <w:tab w:val="left" w:pos="0"/>
          <w:tab w:val="left" w:pos="720"/>
          <w:tab w:val="left" w:pos="1440"/>
          <w:tab w:val="left" w:pos="2880"/>
          <w:tab w:val="left" w:pos="4680"/>
          <w:tab w:val="left" w:pos="5472"/>
        </w:tabs>
        <w:ind w:firstLine="1440"/>
        <w:jc w:val="both"/>
        <w:rPr>
          <w:color w:val="FF0000"/>
        </w:rPr>
      </w:pPr>
      <w:r>
        <w:t xml:space="preserve">Tuesday, </w:t>
      </w:r>
      <w:r w:rsidR="004D1979">
        <w:t>September 1</w:t>
      </w:r>
      <w:r>
        <w:t xml:space="preserve">, 2020, </w:t>
      </w:r>
      <w:r w:rsidR="004D1979">
        <w:t>at 1:00 p.m.</w:t>
      </w:r>
    </w:p>
    <w:p w:rsidR="00412F83" w:rsidRPr="00412F83" w:rsidRDefault="00412F83" w:rsidP="00412F83">
      <w:pPr>
        <w:tabs>
          <w:tab w:val="left" w:pos="-1124"/>
          <w:tab w:val="left" w:pos="-720"/>
          <w:tab w:val="left" w:pos="0"/>
          <w:tab w:val="left" w:pos="720"/>
          <w:tab w:val="left" w:pos="1440"/>
          <w:tab w:val="left" w:pos="2880"/>
          <w:tab w:val="left" w:pos="4680"/>
          <w:tab w:val="left" w:pos="5472"/>
        </w:tabs>
        <w:ind w:firstLine="1440"/>
        <w:jc w:val="both"/>
      </w:pPr>
      <w:r w:rsidRPr="00412F83">
        <w:t xml:space="preserve">Betty Easley Conference Center, Room </w:t>
      </w:r>
      <w:r>
        <w:t>148</w:t>
      </w:r>
    </w:p>
    <w:p w:rsidR="00412F83" w:rsidRPr="00412F83" w:rsidRDefault="00412F83" w:rsidP="00412F83">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smartTag w:uri="urn:schemas-microsoft-com:office:smarttags" w:element="address">
          <w:r w:rsidRPr="00412F83">
            <w:t>4075 Esplanade Way</w:t>
          </w:r>
        </w:smartTag>
      </w:smartTag>
    </w:p>
    <w:p w:rsidR="00412F83" w:rsidRDefault="00412F83" w:rsidP="00412F83">
      <w:pPr>
        <w:ind w:left="720" w:firstLine="720"/>
        <w:jc w:val="both"/>
      </w:pPr>
      <w:smartTag w:uri="urn:schemas-microsoft-com:office:smarttags" w:element="place">
        <w:smartTag w:uri="urn:schemas-microsoft-com:office:smarttags" w:element="City">
          <w:r w:rsidRPr="00412F83">
            <w:t>Tallahassee</w:t>
          </w:r>
        </w:smartTag>
        <w:r w:rsidRPr="00412F83">
          <w:t xml:space="preserve">, </w:t>
        </w:r>
        <w:smartTag w:uri="urn:schemas-microsoft-com:office:smarttags" w:element="State">
          <w:r w:rsidRPr="00412F83">
            <w:t>FL</w:t>
          </w:r>
        </w:smartTag>
        <w:r w:rsidRPr="00412F83">
          <w:t xml:space="preserve"> </w:t>
        </w:r>
        <w:smartTag w:uri="urn:schemas-microsoft-com:office:smarttags" w:element="PostalCode">
          <w:r w:rsidRPr="00412F83">
            <w:t>32399-0862</w:t>
          </w:r>
        </w:smartTag>
      </w:smartTag>
      <w:r w:rsidRPr="00412F83">
        <w:t>.</w:t>
      </w:r>
    </w:p>
    <w:p w:rsidR="00204E6E" w:rsidRDefault="00204E6E" w:rsidP="00204E6E">
      <w:pPr>
        <w:jc w:val="both"/>
      </w:pPr>
    </w:p>
    <w:p w:rsidR="00204E6E" w:rsidRPr="00412F83" w:rsidRDefault="00204E6E" w:rsidP="00204E6E">
      <w:pPr>
        <w:jc w:val="both"/>
      </w:pPr>
      <w:r>
        <w:tab/>
        <w:t>One or more of the Commissioners of the Florida Public Service Commission may attend and participate in the workshop.</w:t>
      </w:r>
    </w:p>
    <w:p w:rsidR="00412F83" w:rsidRPr="00412F83" w:rsidRDefault="00412F83" w:rsidP="00412F83">
      <w:pPr>
        <w:jc w:val="both"/>
      </w:pPr>
    </w:p>
    <w:p w:rsidR="00412F83" w:rsidRPr="00412F83" w:rsidRDefault="00412F83" w:rsidP="00412F83">
      <w:pPr>
        <w:jc w:val="both"/>
      </w:pPr>
      <w:r w:rsidRPr="00412F83">
        <w:rPr>
          <w:u w:val="single"/>
        </w:rPr>
        <w:t>PURPOSE AND PROCEDURE</w:t>
      </w:r>
    </w:p>
    <w:p w:rsidR="00412F83" w:rsidRPr="00412F83" w:rsidRDefault="00412F83" w:rsidP="00412F83">
      <w:pPr>
        <w:jc w:val="both"/>
      </w:pPr>
    </w:p>
    <w:p w:rsidR="00412F83" w:rsidRDefault="00412F83" w:rsidP="00412F83">
      <w:pPr>
        <w:jc w:val="both"/>
        <w:rPr>
          <w:bCs/>
        </w:rPr>
      </w:pPr>
      <w:r w:rsidRPr="00412F83">
        <w:tab/>
      </w:r>
      <w:r w:rsidR="00204E6E" w:rsidRPr="00DF33ED">
        <w:t xml:space="preserve">The purpose of this workshop is to </w:t>
      </w:r>
      <w:r w:rsidR="00204E6E" w:rsidRPr="00DF33ED">
        <w:rPr>
          <w:bCs/>
        </w:rPr>
        <w:t>afford an opportunity for discussion</w:t>
      </w:r>
      <w:r w:rsidR="00A80D7D">
        <w:rPr>
          <w:bCs/>
        </w:rPr>
        <w:t xml:space="preserve"> and public comment</w:t>
      </w:r>
      <w:r w:rsidR="00204E6E" w:rsidRPr="00DF33ED">
        <w:rPr>
          <w:bCs/>
        </w:rPr>
        <w:t xml:space="preserve"> on the ten-year site plans submitted by Florida’s electric utilities and on related issues. In ad</w:t>
      </w:r>
      <w:r w:rsidR="00204E6E" w:rsidRPr="00B43A9F">
        <w:rPr>
          <w:bCs/>
        </w:rPr>
        <w:t>dition, the Florida Reliability Coordinating Council wil</w:t>
      </w:r>
      <w:r w:rsidR="00204E6E">
        <w:rPr>
          <w:bCs/>
        </w:rPr>
        <w:t>l present the 2020</w:t>
      </w:r>
      <w:r w:rsidR="00204E6E" w:rsidRPr="00B43A9F">
        <w:rPr>
          <w:bCs/>
        </w:rPr>
        <w:t xml:space="preserve"> Florida Regional Load &amp; Resource Plan, discuss fuel reliability, planned renewables projects, </w:t>
      </w:r>
      <w:r w:rsidR="00204E6E">
        <w:rPr>
          <w:bCs/>
        </w:rPr>
        <w:t xml:space="preserve">and </w:t>
      </w:r>
      <w:r w:rsidR="00204E6E" w:rsidRPr="00B43A9F">
        <w:rPr>
          <w:bCs/>
        </w:rPr>
        <w:t>reliability considerations of utility solar generation additions.</w:t>
      </w:r>
    </w:p>
    <w:p w:rsidR="00412F83" w:rsidRPr="00412F83" w:rsidRDefault="00412F83" w:rsidP="00412F83">
      <w:pPr>
        <w:jc w:val="both"/>
      </w:pPr>
    </w:p>
    <w:p w:rsidR="00412F83" w:rsidRDefault="00412F83" w:rsidP="00412F83">
      <w:pPr>
        <w:jc w:val="both"/>
      </w:pPr>
      <w:r w:rsidRPr="00412F83">
        <w:tab/>
        <w:t xml:space="preserve">A copy of the agenda for this workshop </w:t>
      </w:r>
      <w:r w:rsidR="00204E6E">
        <w:t>is attached</w:t>
      </w:r>
      <w:r w:rsidR="00944095">
        <w:t>.</w:t>
      </w:r>
    </w:p>
    <w:p w:rsidR="00944095" w:rsidRDefault="00944095" w:rsidP="00412F83">
      <w:pPr>
        <w:jc w:val="both"/>
      </w:pPr>
    </w:p>
    <w:p w:rsidR="00944095" w:rsidRPr="00412F83" w:rsidRDefault="00944095" w:rsidP="00944095">
      <w:pPr>
        <w:jc w:val="both"/>
      </w:pPr>
      <w:r w:rsidRPr="00412F83">
        <w:rPr>
          <w:u w:val="single"/>
        </w:rPr>
        <w:t>JURISDICTION</w:t>
      </w:r>
    </w:p>
    <w:p w:rsidR="00944095" w:rsidRPr="00412F83" w:rsidRDefault="00944095" w:rsidP="00944095">
      <w:pPr>
        <w:jc w:val="both"/>
      </w:pPr>
    </w:p>
    <w:p w:rsidR="00944095" w:rsidRPr="00412F83" w:rsidRDefault="00944095" w:rsidP="00944095">
      <w:pPr>
        <w:jc w:val="both"/>
      </w:pPr>
      <w:r w:rsidRPr="00412F83">
        <w:tab/>
        <w:t xml:space="preserve">Jurisdiction is vested in this Commission pursuant to </w:t>
      </w:r>
      <w:r>
        <w:t>Section 186.801, Florida Statutes. The workshop will be governed by the provisions of Chapter 366, Florida Statutes, and Chapters 25-6, 25-17, 25-22, and 28-102, Florida Administrative Code.</w:t>
      </w:r>
    </w:p>
    <w:p w:rsidR="00944095" w:rsidRDefault="00944095" w:rsidP="00412F83">
      <w:pPr>
        <w:jc w:val="both"/>
      </w:pPr>
    </w:p>
    <w:p w:rsidR="00944095" w:rsidRDefault="00944095" w:rsidP="00412F83">
      <w:pPr>
        <w:jc w:val="both"/>
        <w:rPr>
          <w:sz w:val="20"/>
          <w:szCs w:val="20"/>
        </w:rPr>
      </w:pPr>
    </w:p>
    <w:p w:rsidR="00944095" w:rsidRPr="00944095" w:rsidRDefault="00944095" w:rsidP="00412F83">
      <w:pPr>
        <w:jc w:val="both"/>
        <w:rPr>
          <w:u w:val="single"/>
        </w:rPr>
      </w:pPr>
      <w:r>
        <w:rPr>
          <w:u w:val="single"/>
        </w:rPr>
        <w:lastRenderedPageBreak/>
        <w:t>SPECIAL COVID-19 CONSIDERATIONS</w:t>
      </w:r>
    </w:p>
    <w:p w:rsidR="00944095" w:rsidRDefault="00944095" w:rsidP="00412F83">
      <w:pPr>
        <w:jc w:val="both"/>
        <w:rPr>
          <w:sz w:val="20"/>
          <w:szCs w:val="20"/>
        </w:rPr>
      </w:pPr>
    </w:p>
    <w:p w:rsidR="00944095" w:rsidRDefault="00944095" w:rsidP="00944095">
      <w:pPr>
        <w:ind w:firstLine="720"/>
        <w:jc w:val="both"/>
      </w:pPr>
      <w:r w:rsidRPr="0091405A">
        <w:t>State buildings are currently closed to the public and other restrictions on gathering remain in place due to COVID-19. Accordingly, the workshop will be conducted remotely. The Commission shall act as the host of the workshop and will use a combination of technologies to ensure full participation. The Commission will employ GoToMeeting as an audio and video platform for the hearing, which will include a telephone number for audio-only participation</w:t>
      </w:r>
      <w:r>
        <w:t>.</w:t>
      </w:r>
    </w:p>
    <w:p w:rsidR="00944095" w:rsidRDefault="00944095" w:rsidP="00944095">
      <w:pPr>
        <w:jc w:val="both"/>
      </w:pPr>
    </w:p>
    <w:p w:rsidR="00944095" w:rsidRDefault="00B30100" w:rsidP="00944095">
      <w:pPr>
        <w:ind w:firstLine="720"/>
        <w:jc w:val="both"/>
      </w:pPr>
      <w:r>
        <w:t xml:space="preserve">Written comments can be filed with </w:t>
      </w:r>
      <w:r w:rsidRPr="00412F83">
        <w:t>the Office of Commission Clerk, Florida Public Service Commission, 2540 Shumard Oak Boulevard, Tallahassee, F</w:t>
      </w:r>
      <w:r>
        <w:t xml:space="preserve">lorida 32399-0850, </w:t>
      </w:r>
      <w:r w:rsidRPr="00412F83">
        <w:t>specifically referencing the title of the workshop</w:t>
      </w:r>
      <w:r>
        <w:t xml:space="preserve">. </w:t>
      </w:r>
      <w:r w:rsidR="00944095">
        <w:t xml:space="preserve">If you wish to comment at the workshop, please contact Gabriella Passidomo </w:t>
      </w:r>
      <w:r w:rsidR="00944095">
        <w:rPr>
          <w:noProof/>
        </w:rPr>
        <w:t xml:space="preserve">at (850) 413-6230, or by email at </w:t>
      </w:r>
      <w:hyperlink r:id="rId7" w:history="1">
        <w:r w:rsidR="00944095" w:rsidRPr="00256491">
          <w:rPr>
            <w:rStyle w:val="Hyperlink"/>
            <w:noProof/>
          </w:rPr>
          <w:t>gpassido@psc.state.fl.us</w:t>
        </w:r>
      </w:hyperlink>
      <w:r w:rsidR="00944095">
        <w:rPr>
          <w:noProof/>
        </w:rPr>
        <w:t xml:space="preserve">, by noon on Monday, August 17, 2020. </w:t>
      </w:r>
    </w:p>
    <w:p w:rsidR="00412F83" w:rsidRDefault="00412F83" w:rsidP="00412F83">
      <w:pPr>
        <w:jc w:val="both"/>
      </w:pPr>
    </w:p>
    <w:p w:rsidR="00944095" w:rsidRDefault="00944095" w:rsidP="00412F83">
      <w:pPr>
        <w:jc w:val="both"/>
        <w:rPr>
          <w:noProof/>
        </w:rPr>
      </w:pPr>
      <w:r>
        <w:tab/>
      </w:r>
      <w:r>
        <w:rPr>
          <w:noProof/>
        </w:rPr>
        <w:t>Any member of the public who wants to observe or listen to the proceedings may do so by accessing the live video broadcast the day of the hearing, which is available from the FPSC webiste.  Upon completion of the hearing, the archived video will also be available.</w:t>
      </w:r>
      <w:r w:rsidR="00A80D7D">
        <w:rPr>
          <w:noProof/>
        </w:rPr>
        <w:t xml:space="preserve"> </w:t>
      </w:r>
    </w:p>
    <w:p w:rsidR="00A80D7D" w:rsidRDefault="00A80D7D" w:rsidP="00412F83">
      <w:pPr>
        <w:jc w:val="both"/>
        <w:rPr>
          <w:noProof/>
        </w:rPr>
      </w:pPr>
    </w:p>
    <w:p w:rsidR="00A80D7D" w:rsidRDefault="00A80D7D" w:rsidP="00A80D7D">
      <w:pPr>
        <w:ind w:firstLine="720"/>
        <w:jc w:val="both"/>
        <w:rPr>
          <w:noProof/>
        </w:rPr>
      </w:pPr>
      <w:r>
        <w:rPr>
          <w:noProof/>
        </w:rPr>
        <w:t>Please contact Douglas Wright at (850) 413-6682 or Gabriella Passidomo at (850) 413-6230, with any questions regarding this meeting.</w:t>
      </w:r>
    </w:p>
    <w:p w:rsidR="00412F83" w:rsidRPr="00A80D7D" w:rsidRDefault="00412F83" w:rsidP="00412F83">
      <w:pPr>
        <w:jc w:val="both"/>
        <w:rPr>
          <w:noProof/>
        </w:rPr>
      </w:pPr>
      <w:r w:rsidRPr="00412F83">
        <w:rPr>
          <w:noProof/>
        </w:rPr>
        <w:t xml:space="preserve"> </w:t>
      </w:r>
      <w:bookmarkStart w:id="1" w:name="VisualAids"/>
      <w:bookmarkEnd w:id="1"/>
    </w:p>
    <w:p w:rsidR="00412F83" w:rsidRPr="00412F83" w:rsidRDefault="00412F83" w:rsidP="00412F83">
      <w:pPr>
        <w:jc w:val="both"/>
      </w:pPr>
      <w:r w:rsidRPr="00412F83">
        <w:rPr>
          <w:u w:val="single"/>
        </w:rPr>
        <w:t>EMERGENCY CANCELLATION OF WORKSHOP</w:t>
      </w:r>
    </w:p>
    <w:p w:rsidR="00412F83" w:rsidRPr="00412F83" w:rsidRDefault="00412F83" w:rsidP="00412F83">
      <w:pPr>
        <w:jc w:val="both"/>
      </w:pPr>
    </w:p>
    <w:p w:rsidR="00412F83" w:rsidRDefault="00412F83" w:rsidP="00BA0F7E">
      <w:pPr>
        <w:ind w:firstLine="720"/>
        <w:jc w:val="both"/>
        <w:rPr>
          <w:bCs/>
        </w:rPr>
      </w:pPr>
      <w:r w:rsidRPr="00CB2DC2">
        <w:rPr>
          <w:bCs/>
        </w:rPr>
        <w:t>If a named storm or other disaster requires cancellation of the workshop, Commission staff will attempt to give timely direct notice to the parties.  Notice of cancellation of the hearing will als</w:t>
      </w:r>
      <w:r w:rsidR="00C9622A">
        <w:rPr>
          <w:bCs/>
        </w:rPr>
        <w:t>o be provided on the Commission’</w:t>
      </w:r>
      <w:r w:rsidRPr="00CB2DC2">
        <w:rPr>
          <w:bCs/>
        </w:rPr>
        <w:t>s website (http://www.floridapsc.com) under the Hot Topics link found on the home page.  Cancellation can also be confirmed by calling the Office of the General Counsel at 850-413-6199.</w:t>
      </w:r>
    </w:p>
    <w:p w:rsidR="00A80D7D" w:rsidRDefault="00A80D7D" w:rsidP="00BA0F7E">
      <w:pPr>
        <w:ind w:firstLine="720"/>
        <w:jc w:val="both"/>
        <w:rPr>
          <w:bCs/>
        </w:rPr>
      </w:pPr>
    </w:p>
    <w:p w:rsidR="00A80D7D" w:rsidRDefault="00A80D7D" w:rsidP="00BA0F7E">
      <w:pPr>
        <w:ind w:firstLine="720"/>
        <w:jc w:val="both"/>
        <w:rPr>
          <w:bCs/>
        </w:rPr>
      </w:pPr>
      <w:r w:rsidRPr="00412F83">
        <w:rPr>
          <w:noProof/>
        </w:rPr>
        <w:t xml:space="preserve">In accordance with the Americans with Disabilities Act, persons needing a special accommodation to participate at this proceeding should contact the Office of Commission Clerk no later than </w:t>
      </w:r>
      <w:r w:rsidRPr="00412F83">
        <w:rPr>
          <w:bCs/>
          <w:noProof/>
        </w:rPr>
        <w:t>five</w:t>
      </w:r>
      <w:r w:rsidRPr="00412F83">
        <w:rPr>
          <w:b/>
          <w:noProof/>
        </w:rPr>
        <w:t xml:space="preserve"> </w:t>
      </w:r>
      <w:r w:rsidRPr="00412F83">
        <w:rPr>
          <w:noProof/>
        </w:rPr>
        <w:t>days prior to the workshop at 2540 Shumard Oak Boulevard, Tallahassee, Florida 32399-0850 or 850-413-6770 (Florida Relay Service, 1-800-955-8770 Voice or 1-800-955-8771 TDD).</w:t>
      </w:r>
    </w:p>
    <w:p w:rsidR="00412F83" w:rsidRDefault="00412F83" w:rsidP="00412F83">
      <w:pPr>
        <w:rPr>
          <w:noProof/>
        </w:rPr>
      </w:pPr>
    </w:p>
    <w:p w:rsidR="00412F83" w:rsidRDefault="00412F83" w:rsidP="00BA0F7E">
      <w:pPr>
        <w:ind w:firstLine="720"/>
        <w:rPr>
          <w:noProof/>
        </w:rPr>
      </w:pPr>
    </w:p>
    <w:p w:rsidR="00B05341" w:rsidRDefault="006B03A1" w:rsidP="00B05341">
      <w:pPr>
        <w:pStyle w:val="NoticeBody"/>
        <w:keepNext/>
      </w:pPr>
      <w:r>
        <w:tab/>
        <w:t xml:space="preserve">By DIRECTION of the Florida Public Service Commission this </w:t>
      </w:r>
      <w:bookmarkStart w:id="2" w:name="replaceDate"/>
      <w:bookmarkEnd w:id="2"/>
      <w:r w:rsidR="00B05341">
        <w:rPr>
          <w:u w:val="single"/>
        </w:rPr>
        <w:t>10th</w:t>
      </w:r>
      <w:r w:rsidR="00B05341">
        <w:t xml:space="preserve"> day of </w:t>
      </w:r>
      <w:r w:rsidR="00B05341">
        <w:rPr>
          <w:u w:val="single"/>
        </w:rPr>
        <w:t>August</w:t>
      </w:r>
      <w:r w:rsidR="00B05341">
        <w:t xml:space="preserve">, </w:t>
      </w:r>
      <w:r w:rsidR="00B05341">
        <w:rPr>
          <w:u w:val="single"/>
        </w:rPr>
        <w:t>2020</w:t>
      </w:r>
      <w:r w:rsidR="00B05341">
        <w:t>.</w:t>
      </w:r>
    </w:p>
    <w:p w:rsidR="006B03A1" w:rsidRDefault="006B03A1" w:rsidP="00B05341">
      <w:pPr>
        <w:pStyle w:val="NoticeBody"/>
        <w:keepNext/>
      </w:pP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47D68"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12F83">
      <w:pPr>
        <w:keepNext/>
      </w:pPr>
      <w:r>
        <w:t>GAP</w:t>
      </w:r>
    </w:p>
    <w:p w:rsidR="00412F83" w:rsidRDefault="00412F83" w:rsidP="00412F83"/>
    <w:p w:rsidR="00412F83" w:rsidRDefault="00412F83" w:rsidP="00412F83">
      <w:pPr>
        <w:sectPr w:rsidR="00412F83">
          <w:headerReference w:type="default" r:id="rId8"/>
          <w:pgSz w:w="12240" w:h="15840" w:code="1"/>
          <w:pgMar w:top="1440" w:right="1440" w:bottom="2160" w:left="1440" w:header="1440" w:footer="720" w:gutter="0"/>
          <w:cols w:space="720"/>
          <w:titlePg/>
          <w:docGrid w:linePitch="360"/>
        </w:sectPr>
      </w:pPr>
    </w:p>
    <w:p w:rsidR="00412F83" w:rsidRDefault="00412F83" w:rsidP="00412F83">
      <w:pPr>
        <w:jc w:val="center"/>
        <w:rPr>
          <w:b/>
        </w:rPr>
      </w:pPr>
      <w:r>
        <w:rPr>
          <w:b/>
        </w:rPr>
        <w:t>Florida Public Service Commission Workshop</w:t>
      </w:r>
    </w:p>
    <w:p w:rsidR="00412F83" w:rsidRDefault="00412F83" w:rsidP="00412F83">
      <w:pPr>
        <w:jc w:val="center"/>
        <w:rPr>
          <w:b/>
        </w:rPr>
      </w:pPr>
      <w:r>
        <w:rPr>
          <w:b/>
        </w:rPr>
        <w:t>Review of the 2020 Ten-Year Site Plans for Florida’s Electric Utilities</w:t>
      </w:r>
    </w:p>
    <w:p w:rsidR="00412F83" w:rsidRDefault="00412F83" w:rsidP="00412F83">
      <w:pPr>
        <w:jc w:val="center"/>
        <w:rPr>
          <w:b/>
        </w:rPr>
      </w:pPr>
    </w:p>
    <w:p w:rsidR="00412F83" w:rsidRDefault="004D1979" w:rsidP="00412F83">
      <w:pPr>
        <w:jc w:val="center"/>
      </w:pPr>
      <w:r>
        <w:t>September 1</w:t>
      </w:r>
      <w:r w:rsidR="00412F83">
        <w:t>, 2020</w:t>
      </w:r>
    </w:p>
    <w:p w:rsidR="00412F83" w:rsidRDefault="00412F83" w:rsidP="00412F83">
      <w:pPr>
        <w:jc w:val="center"/>
      </w:pPr>
      <w:r>
        <w:t>Betty Easley Conference Center, Room 148</w:t>
      </w:r>
    </w:p>
    <w:p w:rsidR="00412F83" w:rsidRDefault="00412F83" w:rsidP="00412F83">
      <w:pPr>
        <w:jc w:val="center"/>
      </w:pPr>
      <w:r>
        <w:t xml:space="preserve">4075 Esplanade Way, Tallahassee, Florida </w:t>
      </w:r>
    </w:p>
    <w:p w:rsidR="00412F83" w:rsidRDefault="00412F83" w:rsidP="00412F83">
      <w:pPr>
        <w:jc w:val="center"/>
      </w:pPr>
    </w:p>
    <w:p w:rsidR="00412F83" w:rsidRDefault="00412F83" w:rsidP="00412F83">
      <w:pPr>
        <w:jc w:val="center"/>
      </w:pPr>
    </w:p>
    <w:p w:rsidR="00412F83" w:rsidRPr="0001784F" w:rsidRDefault="00412F83" w:rsidP="00412F83">
      <w:pPr>
        <w:jc w:val="center"/>
        <w:rPr>
          <w:b/>
          <w:sz w:val="28"/>
          <w:szCs w:val="28"/>
        </w:rPr>
      </w:pPr>
      <w:r w:rsidRPr="0001784F">
        <w:rPr>
          <w:b/>
          <w:sz w:val="28"/>
          <w:szCs w:val="28"/>
        </w:rPr>
        <w:t>Agenda</w:t>
      </w:r>
    </w:p>
    <w:p w:rsidR="00412F83" w:rsidRPr="004B72DE" w:rsidRDefault="00412F83" w:rsidP="00412F83">
      <w:pPr>
        <w:jc w:val="center"/>
      </w:pPr>
    </w:p>
    <w:p w:rsidR="00412F83" w:rsidRPr="002A65AB" w:rsidRDefault="00412F83" w:rsidP="00412F83">
      <w:pPr>
        <w:pStyle w:val="ListParagraph"/>
        <w:numPr>
          <w:ilvl w:val="0"/>
          <w:numId w:val="12"/>
        </w:numPr>
        <w:spacing w:line="360" w:lineRule="auto"/>
        <w:rPr>
          <w:rFonts w:ascii="Times New Roman" w:hAnsi="Times New Roman"/>
          <w:b/>
        </w:rPr>
      </w:pPr>
      <w:r w:rsidRPr="002A65AB">
        <w:rPr>
          <w:rFonts w:ascii="Times New Roman" w:hAnsi="Times New Roman"/>
          <w:b/>
        </w:rPr>
        <w:t xml:space="preserve">FRCC Load &amp; Resource Plan – </w:t>
      </w:r>
      <w:r w:rsidRPr="002A65AB">
        <w:rPr>
          <w:rFonts w:ascii="Times New Roman" w:hAnsi="Times New Roman"/>
          <w:i/>
        </w:rPr>
        <w:t>Stacy Dochoda</w:t>
      </w:r>
    </w:p>
    <w:p w:rsidR="00412F83" w:rsidRPr="002A65AB" w:rsidRDefault="00412F83" w:rsidP="00412F83">
      <w:pPr>
        <w:pStyle w:val="ListParagraph"/>
        <w:numPr>
          <w:ilvl w:val="0"/>
          <w:numId w:val="13"/>
        </w:numPr>
        <w:spacing w:line="360" w:lineRule="auto"/>
        <w:rPr>
          <w:rFonts w:ascii="Times New Roman" w:hAnsi="Times New Roman"/>
        </w:rPr>
      </w:pPr>
      <w:bookmarkStart w:id="6" w:name="_Hlk44421706"/>
      <w:r w:rsidRPr="002A65AB">
        <w:rPr>
          <w:rFonts w:ascii="Times New Roman" w:hAnsi="Times New Roman"/>
        </w:rPr>
        <w:t>Integrated Resource Planning Process</w:t>
      </w:r>
    </w:p>
    <w:bookmarkEnd w:id="6"/>
    <w:p w:rsidR="00412F83" w:rsidRPr="002A65AB" w:rsidRDefault="00412F83" w:rsidP="00412F83">
      <w:pPr>
        <w:pStyle w:val="ListParagraph"/>
        <w:numPr>
          <w:ilvl w:val="0"/>
          <w:numId w:val="13"/>
        </w:numPr>
        <w:spacing w:after="120" w:line="360" w:lineRule="auto"/>
        <w:rPr>
          <w:rFonts w:ascii="Times New Roman" w:hAnsi="Times New Roman"/>
        </w:rPr>
      </w:pPr>
      <w:r w:rsidRPr="002A65AB">
        <w:rPr>
          <w:rFonts w:ascii="Times New Roman" w:hAnsi="Times New Roman"/>
        </w:rPr>
        <w:t>Load Forecast and Demand-Side Management (DSM)</w:t>
      </w:r>
    </w:p>
    <w:p w:rsidR="00412F83" w:rsidRPr="002A65AB" w:rsidRDefault="00412F83" w:rsidP="00412F83">
      <w:pPr>
        <w:pStyle w:val="ListParagraph"/>
        <w:numPr>
          <w:ilvl w:val="0"/>
          <w:numId w:val="13"/>
        </w:numPr>
        <w:spacing w:after="120" w:line="360" w:lineRule="auto"/>
        <w:rPr>
          <w:rFonts w:ascii="Times New Roman" w:hAnsi="Times New Roman"/>
        </w:rPr>
      </w:pPr>
      <w:r w:rsidRPr="002A65AB">
        <w:rPr>
          <w:rFonts w:ascii="Times New Roman" w:hAnsi="Times New Roman"/>
        </w:rPr>
        <w:t>Generation Additions, Reserve Margins, Fuel Mix, and Renewable Resources</w:t>
      </w:r>
    </w:p>
    <w:p w:rsidR="00412F83" w:rsidRPr="002A65AB" w:rsidRDefault="00412F83" w:rsidP="00412F83">
      <w:pPr>
        <w:pStyle w:val="ListParagraph"/>
        <w:numPr>
          <w:ilvl w:val="0"/>
          <w:numId w:val="13"/>
        </w:numPr>
        <w:spacing w:after="120" w:line="360" w:lineRule="auto"/>
        <w:rPr>
          <w:rFonts w:ascii="Times New Roman" w:hAnsi="Times New Roman"/>
        </w:rPr>
      </w:pPr>
      <w:r w:rsidRPr="002A65AB">
        <w:rPr>
          <w:rFonts w:ascii="Times New Roman" w:hAnsi="Times New Roman"/>
        </w:rPr>
        <w:t>Reliability Considerations of Utility Solar Generation Additions</w:t>
      </w:r>
    </w:p>
    <w:p w:rsidR="00412F83" w:rsidRPr="002A65AB" w:rsidRDefault="00412F83" w:rsidP="00412F83">
      <w:pPr>
        <w:pStyle w:val="ListParagraph"/>
        <w:numPr>
          <w:ilvl w:val="0"/>
          <w:numId w:val="13"/>
        </w:numPr>
        <w:spacing w:after="120" w:line="360" w:lineRule="auto"/>
        <w:rPr>
          <w:rFonts w:ascii="Times New Roman" w:hAnsi="Times New Roman"/>
        </w:rPr>
      </w:pPr>
      <w:r w:rsidRPr="002A65AB">
        <w:rPr>
          <w:rFonts w:ascii="Times New Roman" w:hAnsi="Times New Roman"/>
        </w:rPr>
        <w:t>Natural Gas Infrastructure in Florida</w:t>
      </w:r>
    </w:p>
    <w:p w:rsidR="00412F83" w:rsidRPr="002A65AB" w:rsidRDefault="00412F83" w:rsidP="00412F83">
      <w:pPr>
        <w:pStyle w:val="ListParagraph"/>
        <w:numPr>
          <w:ilvl w:val="0"/>
          <w:numId w:val="12"/>
        </w:numPr>
        <w:spacing w:line="360" w:lineRule="auto"/>
        <w:rPr>
          <w:rFonts w:ascii="Times New Roman" w:hAnsi="Times New Roman"/>
          <w:b/>
        </w:rPr>
      </w:pPr>
      <w:r w:rsidRPr="002A65AB">
        <w:rPr>
          <w:rFonts w:ascii="Times New Roman" w:hAnsi="Times New Roman"/>
          <w:b/>
        </w:rPr>
        <w:t>Tampa Electric Company</w:t>
      </w:r>
      <w:r w:rsidR="002A65AB">
        <w:rPr>
          <w:rFonts w:ascii="Times New Roman" w:hAnsi="Times New Roman"/>
          <w:b/>
        </w:rPr>
        <w:t xml:space="preserve"> – </w:t>
      </w:r>
      <w:r w:rsidR="00786959" w:rsidRPr="002A65AB">
        <w:rPr>
          <w:rFonts w:ascii="Times New Roman" w:hAnsi="Times New Roman"/>
          <w:i/>
        </w:rPr>
        <w:t>Jose Aponte</w:t>
      </w:r>
    </w:p>
    <w:p w:rsidR="00412F83" w:rsidRPr="002A65AB" w:rsidRDefault="00412F83" w:rsidP="00412F83">
      <w:pPr>
        <w:pStyle w:val="ListParagraph"/>
        <w:numPr>
          <w:ilvl w:val="0"/>
          <w:numId w:val="13"/>
        </w:numPr>
        <w:spacing w:line="360" w:lineRule="auto"/>
        <w:rPr>
          <w:rFonts w:ascii="Times New Roman" w:hAnsi="Times New Roman"/>
        </w:rPr>
      </w:pPr>
      <w:r w:rsidRPr="002A65AB">
        <w:rPr>
          <w:rFonts w:ascii="Times New Roman" w:hAnsi="Times New Roman"/>
        </w:rPr>
        <w:t>Distributed Energy Resources – Reciprocating Engines &amp; Battery Storage</w:t>
      </w:r>
    </w:p>
    <w:p w:rsidR="00412F83" w:rsidRPr="002A65AB" w:rsidRDefault="00412F83" w:rsidP="00412F83">
      <w:pPr>
        <w:pStyle w:val="ListParagraph"/>
        <w:numPr>
          <w:ilvl w:val="0"/>
          <w:numId w:val="12"/>
        </w:numPr>
        <w:spacing w:line="360" w:lineRule="auto"/>
        <w:rPr>
          <w:rFonts w:ascii="Times New Roman" w:hAnsi="Times New Roman"/>
          <w:b/>
        </w:rPr>
      </w:pPr>
      <w:r w:rsidRPr="002A65AB">
        <w:rPr>
          <w:rFonts w:ascii="Times New Roman" w:hAnsi="Times New Roman"/>
          <w:b/>
        </w:rPr>
        <w:t>Florida Power &amp; Light Company and Gulf Power Company</w:t>
      </w:r>
      <w:r w:rsidR="002A65AB">
        <w:rPr>
          <w:rFonts w:ascii="Times New Roman" w:hAnsi="Times New Roman"/>
          <w:b/>
        </w:rPr>
        <w:t xml:space="preserve"> – </w:t>
      </w:r>
      <w:r w:rsidR="00786959" w:rsidRPr="002A65AB">
        <w:rPr>
          <w:rFonts w:ascii="Times New Roman" w:hAnsi="Times New Roman"/>
          <w:i/>
        </w:rPr>
        <w:t xml:space="preserve">Steve Sim </w:t>
      </w:r>
    </w:p>
    <w:p w:rsidR="00412F83" w:rsidRPr="002A65AB" w:rsidRDefault="00412F83" w:rsidP="00412F83">
      <w:pPr>
        <w:pStyle w:val="ListParagraph"/>
        <w:numPr>
          <w:ilvl w:val="0"/>
          <w:numId w:val="13"/>
        </w:numPr>
        <w:spacing w:line="360" w:lineRule="auto"/>
        <w:rPr>
          <w:rFonts w:ascii="Times New Roman" w:hAnsi="Times New Roman"/>
        </w:rPr>
      </w:pPr>
      <w:r w:rsidRPr="002A65AB">
        <w:rPr>
          <w:rFonts w:ascii="Times New Roman" w:hAnsi="Times New Roman"/>
        </w:rPr>
        <w:t>Joint Planning Process for Generation &amp; Transmission</w:t>
      </w:r>
    </w:p>
    <w:p w:rsidR="00786959" w:rsidRPr="002A65AB" w:rsidRDefault="00786959" w:rsidP="00412F83">
      <w:pPr>
        <w:pStyle w:val="ListParagraph"/>
        <w:numPr>
          <w:ilvl w:val="0"/>
          <w:numId w:val="12"/>
        </w:numPr>
        <w:spacing w:line="360" w:lineRule="auto"/>
        <w:rPr>
          <w:rFonts w:ascii="Times New Roman" w:hAnsi="Times New Roman"/>
          <w:b/>
        </w:rPr>
      </w:pPr>
      <w:r w:rsidRPr="002A65AB">
        <w:rPr>
          <w:rFonts w:ascii="Times New Roman" w:hAnsi="Times New Roman"/>
          <w:b/>
        </w:rPr>
        <w:t>Southern Alliance for Clean Energy</w:t>
      </w:r>
      <w:r w:rsidR="002A65AB">
        <w:rPr>
          <w:rFonts w:ascii="Times New Roman" w:hAnsi="Times New Roman"/>
          <w:b/>
        </w:rPr>
        <w:t xml:space="preserve"> – </w:t>
      </w:r>
      <w:r w:rsidRPr="002A65AB">
        <w:rPr>
          <w:rFonts w:ascii="Times New Roman" w:hAnsi="Times New Roman"/>
          <w:i/>
        </w:rPr>
        <w:t>Maggie Shober</w:t>
      </w:r>
    </w:p>
    <w:p w:rsidR="00786959" w:rsidRPr="002A65AB" w:rsidRDefault="00786959" w:rsidP="00786959">
      <w:pPr>
        <w:pStyle w:val="ListParagraph"/>
        <w:numPr>
          <w:ilvl w:val="0"/>
          <w:numId w:val="13"/>
        </w:numPr>
        <w:spacing w:line="360" w:lineRule="auto"/>
        <w:rPr>
          <w:rFonts w:ascii="Times New Roman" w:hAnsi="Times New Roman"/>
          <w:b/>
        </w:rPr>
      </w:pPr>
      <w:r w:rsidRPr="002A65AB">
        <w:rPr>
          <w:rFonts w:ascii="Times New Roman" w:hAnsi="Times New Roman"/>
        </w:rPr>
        <w:t>Florida Resource Planning Opportunities</w:t>
      </w:r>
    </w:p>
    <w:p w:rsidR="002A65AB" w:rsidRPr="002A65AB" w:rsidRDefault="002A65AB" w:rsidP="002A65AB">
      <w:pPr>
        <w:pStyle w:val="ListParagraph"/>
        <w:numPr>
          <w:ilvl w:val="0"/>
          <w:numId w:val="12"/>
        </w:numPr>
        <w:spacing w:line="360" w:lineRule="auto"/>
        <w:rPr>
          <w:rFonts w:ascii="Times New Roman" w:hAnsi="Times New Roman"/>
          <w:b/>
        </w:rPr>
      </w:pPr>
      <w:r>
        <w:rPr>
          <w:rFonts w:ascii="Times New Roman" w:hAnsi="Times New Roman"/>
          <w:b/>
        </w:rPr>
        <w:t xml:space="preserve">Vote Solar – </w:t>
      </w:r>
      <w:r>
        <w:rPr>
          <w:rFonts w:ascii="Times New Roman" w:hAnsi="Times New Roman"/>
          <w:i/>
        </w:rPr>
        <w:t>Katie Chiles Ottenweller</w:t>
      </w:r>
    </w:p>
    <w:p w:rsidR="002A65AB" w:rsidRPr="002A65AB" w:rsidRDefault="002A65AB" w:rsidP="002A65AB">
      <w:pPr>
        <w:pStyle w:val="ListParagraph"/>
        <w:numPr>
          <w:ilvl w:val="0"/>
          <w:numId w:val="13"/>
        </w:numPr>
        <w:spacing w:line="360" w:lineRule="auto"/>
        <w:rPr>
          <w:rFonts w:ascii="Times New Roman" w:hAnsi="Times New Roman"/>
          <w:b/>
        </w:rPr>
      </w:pPr>
      <w:r>
        <w:rPr>
          <w:rFonts w:ascii="Times New Roman" w:hAnsi="Times New Roman"/>
        </w:rPr>
        <w:t>Themes and Questions Raised By 2020 Site Plans</w:t>
      </w:r>
    </w:p>
    <w:p w:rsidR="00412F83" w:rsidRPr="002A65AB" w:rsidRDefault="00412F83" w:rsidP="00412F83">
      <w:pPr>
        <w:pStyle w:val="ListParagraph"/>
        <w:numPr>
          <w:ilvl w:val="0"/>
          <w:numId w:val="12"/>
        </w:numPr>
        <w:spacing w:line="360" w:lineRule="auto"/>
        <w:rPr>
          <w:rFonts w:ascii="Times New Roman" w:hAnsi="Times New Roman"/>
          <w:b/>
        </w:rPr>
      </w:pPr>
      <w:r w:rsidRPr="002A65AB">
        <w:rPr>
          <w:rFonts w:ascii="Times New Roman" w:hAnsi="Times New Roman"/>
          <w:b/>
        </w:rPr>
        <w:t>Public Comments</w:t>
      </w:r>
    </w:p>
    <w:p w:rsidR="00412F83" w:rsidRPr="002A65AB" w:rsidRDefault="00412F83" w:rsidP="00412F83">
      <w:pPr>
        <w:pStyle w:val="ListParagraph"/>
        <w:numPr>
          <w:ilvl w:val="0"/>
          <w:numId w:val="12"/>
        </w:numPr>
        <w:rPr>
          <w:rFonts w:ascii="Times New Roman" w:hAnsi="Times New Roman"/>
          <w:b/>
        </w:rPr>
      </w:pPr>
      <w:r w:rsidRPr="002A65AB">
        <w:rPr>
          <w:rFonts w:ascii="Times New Roman" w:hAnsi="Times New Roman"/>
          <w:b/>
        </w:rPr>
        <w:t>Adjourn</w:t>
      </w:r>
    </w:p>
    <w:p w:rsidR="00412F83" w:rsidRDefault="00412F83" w:rsidP="00412F83"/>
    <w:sectPr w:rsidR="00412F83">
      <w:headerReference w:type="default" r:id="rId9"/>
      <w:headerReference w:type="first" r:id="rId10"/>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09E" w:rsidRDefault="0074609E">
      <w:r>
        <w:separator/>
      </w:r>
    </w:p>
  </w:endnote>
  <w:endnote w:type="continuationSeparator" w:id="0">
    <w:p w:rsidR="0074609E" w:rsidRDefault="0074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09E" w:rsidRDefault="0074609E">
      <w:r>
        <w:separator/>
      </w:r>
    </w:p>
  </w:footnote>
  <w:footnote w:type="continuationSeparator" w:id="0">
    <w:p w:rsidR="0074609E" w:rsidRDefault="00746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412F83">
    <w:pPr>
      <w:pStyle w:val="Header"/>
    </w:pPr>
    <w:r>
      <w:t>NOTICE OF COMMISSION WORKSHOP</w:t>
    </w:r>
  </w:p>
  <w:p w:rsidR="006B03A1" w:rsidRDefault="00412F83">
    <w:pPr>
      <w:pStyle w:val="Header"/>
    </w:pPr>
    <w:bookmarkStart w:id="5" w:name="headerDocket"/>
    <w:bookmarkEnd w:id="5"/>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7D68">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7A5" w:rsidRDefault="00647D68">
    <w:pPr>
      <w:pStyle w:val="Header"/>
      <w:rPr>
        <w:rStyle w:val="PageNumber"/>
      </w:rPr>
    </w:pPr>
  </w:p>
  <w:p w:rsidR="006B03A1" w:rsidRDefault="006B0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F83" w:rsidRDefault="004D1979" w:rsidP="00412F83">
    <w:pPr>
      <w:pStyle w:val="Header"/>
      <w:tabs>
        <w:tab w:val="left" w:pos="7200"/>
      </w:tabs>
    </w:pPr>
    <w:r>
      <w:t xml:space="preserve">AMENDED </w:t>
    </w:r>
    <w:r w:rsidR="00412F83">
      <w:t>NOTICE OF COMMISSION WORKSHOP</w:t>
    </w:r>
    <w:r w:rsidR="00412F83">
      <w:tab/>
    </w:r>
    <w:r w:rsidR="00412F83">
      <w:tab/>
      <w:t>ATTACHMENT A</w:t>
    </w:r>
  </w:p>
  <w:p w:rsidR="00412F83" w:rsidRDefault="00412F83" w:rsidP="00412F83">
    <w:pPr>
      <w:pStyle w:val="Header"/>
    </w:pPr>
    <w:r>
      <w:t>UNDOCKETED</w:t>
    </w:r>
  </w:p>
  <w:p w:rsidR="00412F83" w:rsidRDefault="00412F83" w:rsidP="00412F8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7D68">
      <w:rPr>
        <w:rStyle w:val="PageNumber"/>
        <w:noProof/>
      </w:rPr>
      <w:t>4</w:t>
    </w:r>
    <w:r>
      <w:rPr>
        <w:rStyle w:val="PageNumber"/>
      </w:rPr>
      <w:fldChar w:fldCharType="end"/>
    </w:r>
  </w:p>
  <w:p w:rsidR="00412F83" w:rsidRDefault="00412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62030D9"/>
    <w:multiLevelType w:val="hybridMultilevel"/>
    <w:tmpl w:val="FF760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41F1002"/>
    <w:multiLevelType w:val="hybridMultilevel"/>
    <w:tmpl w:val="01F46CC8"/>
    <w:lvl w:ilvl="0" w:tplc="B3FC3AFA">
      <w:start w:val="1"/>
      <w:numFmt w:val="upperRoman"/>
      <w:lvlText w:val="%1."/>
      <w:lvlJc w:val="righ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412F83"/>
    <w:rsid w:val="000005F5"/>
    <w:rsid w:val="000E7426"/>
    <w:rsid w:val="001C6592"/>
    <w:rsid w:val="00204E6E"/>
    <w:rsid w:val="0028226A"/>
    <w:rsid w:val="002A65AB"/>
    <w:rsid w:val="002F2D50"/>
    <w:rsid w:val="003578AE"/>
    <w:rsid w:val="003868F1"/>
    <w:rsid w:val="003A580E"/>
    <w:rsid w:val="003C5D75"/>
    <w:rsid w:val="00402C12"/>
    <w:rsid w:val="00412F83"/>
    <w:rsid w:val="00474BD2"/>
    <w:rsid w:val="00475115"/>
    <w:rsid w:val="00487D2C"/>
    <w:rsid w:val="00491225"/>
    <w:rsid w:val="004B0EC4"/>
    <w:rsid w:val="004D1979"/>
    <w:rsid w:val="0055171A"/>
    <w:rsid w:val="00556769"/>
    <w:rsid w:val="00617B21"/>
    <w:rsid w:val="00647D68"/>
    <w:rsid w:val="00682E0C"/>
    <w:rsid w:val="006A2C0D"/>
    <w:rsid w:val="006B03A1"/>
    <w:rsid w:val="006D4E59"/>
    <w:rsid w:val="006E162C"/>
    <w:rsid w:val="00724359"/>
    <w:rsid w:val="0074609E"/>
    <w:rsid w:val="00751C05"/>
    <w:rsid w:val="00753B5A"/>
    <w:rsid w:val="00786959"/>
    <w:rsid w:val="007A70DC"/>
    <w:rsid w:val="008124AD"/>
    <w:rsid w:val="008343EA"/>
    <w:rsid w:val="00844DA4"/>
    <w:rsid w:val="008955A0"/>
    <w:rsid w:val="008C3030"/>
    <w:rsid w:val="008F31CD"/>
    <w:rsid w:val="00944095"/>
    <w:rsid w:val="00A07A62"/>
    <w:rsid w:val="00A2098A"/>
    <w:rsid w:val="00A80D7D"/>
    <w:rsid w:val="00B05341"/>
    <w:rsid w:val="00B25C10"/>
    <w:rsid w:val="00B30100"/>
    <w:rsid w:val="00B50416"/>
    <w:rsid w:val="00BA0F7E"/>
    <w:rsid w:val="00BD27DC"/>
    <w:rsid w:val="00C07A32"/>
    <w:rsid w:val="00C2728A"/>
    <w:rsid w:val="00C35CEE"/>
    <w:rsid w:val="00C9622A"/>
    <w:rsid w:val="00CE69DE"/>
    <w:rsid w:val="00D97879"/>
    <w:rsid w:val="00DD296B"/>
    <w:rsid w:val="00E2761B"/>
    <w:rsid w:val="00E57907"/>
    <w:rsid w:val="00F07C33"/>
    <w:rsid w:val="00F15079"/>
    <w:rsid w:val="00F526B0"/>
    <w:rsid w:val="00F61C38"/>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hapeDefaults>
    <o:shapedefaults v:ext="edit" spidmax="12289"/>
    <o:shapelayout v:ext="edit">
      <o:idmap v:ext="edit" data="1"/>
    </o:shapelayout>
  </w:shapeDefaults>
  <w:decimalSymbol w:val="."/>
  <w:listSeparator w:val=","/>
  <w14:docId w14:val="324B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0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customStyle="1" w:styleId="HeaderChar">
    <w:name w:val="Header Char"/>
    <w:basedOn w:val="DefaultParagraphFont"/>
    <w:link w:val="Header"/>
    <w:rsid w:val="00412F83"/>
    <w:rPr>
      <w:sz w:val="24"/>
      <w:szCs w:val="24"/>
    </w:rPr>
  </w:style>
  <w:style w:type="paragraph" w:styleId="ListParagraph">
    <w:name w:val="List Paragraph"/>
    <w:basedOn w:val="Normal"/>
    <w:uiPriority w:val="34"/>
    <w:qFormat/>
    <w:rsid w:val="00412F83"/>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625193428">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assido@psc.state.fl.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2020-08-10T13:57:00Z</dcterms:created>
  <dcterms:modified xsi:type="dcterms:W3CDTF">2020-08-10T17:47:00Z</dcterms:modified>
</cp:coreProperties>
</file>