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5D5B4" w14:textId="77777777" w:rsidR="00CB5276" w:rsidRDefault="00CB44B5" w:rsidP="00CB44B5">
      <w:pPr>
        <w:pStyle w:val="OrderHeading"/>
      </w:pPr>
      <w:r>
        <w:t>BEFORE THE FLORIDA PUBLIC SERVICE COMMISSION</w:t>
      </w:r>
    </w:p>
    <w:p w14:paraId="1AC451E7" w14:textId="77777777" w:rsidR="00317F92" w:rsidRDefault="00317F92" w:rsidP="00CB44B5">
      <w:pPr>
        <w:pStyle w:val="OrderHeading"/>
      </w:pPr>
    </w:p>
    <w:p w14:paraId="7886D9E4" w14:textId="77777777" w:rsidR="00317F92" w:rsidRDefault="00317F92" w:rsidP="00CB44B5">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8C01A2" w:rsidRPr="00C63FCF" w14:paraId="22EB8C78" w14:textId="77777777" w:rsidTr="0004407A">
        <w:trPr>
          <w:trHeight w:val="828"/>
        </w:trPr>
        <w:tc>
          <w:tcPr>
            <w:tcW w:w="4788" w:type="dxa"/>
            <w:tcBorders>
              <w:bottom w:val="nil"/>
              <w:right w:val="double" w:sz="6" w:space="0" w:color="auto"/>
            </w:tcBorders>
            <w:shd w:val="clear" w:color="auto" w:fill="auto"/>
          </w:tcPr>
          <w:p w14:paraId="6861EAE6" w14:textId="77777777" w:rsidR="008C01A2" w:rsidRDefault="008C01A2" w:rsidP="0004407A">
            <w:pPr>
              <w:pStyle w:val="OrderBody"/>
              <w:tabs>
                <w:tab w:val="center" w:pos="4320"/>
                <w:tab w:val="right" w:pos="8640"/>
              </w:tabs>
              <w:jc w:val="left"/>
            </w:pPr>
            <w:r>
              <w:t xml:space="preserve">In re: </w:t>
            </w:r>
            <w:bookmarkStart w:id="0" w:name="SMInRe"/>
            <w:bookmarkEnd w:id="0"/>
            <w:r>
              <w:t>Petition for rate increase by Peoples Gas System.</w:t>
            </w:r>
          </w:p>
          <w:p w14:paraId="0F7D6920" w14:textId="77777777" w:rsidR="008C01A2" w:rsidRDefault="008C01A2" w:rsidP="0004407A">
            <w:pPr>
              <w:pStyle w:val="OrderBody"/>
              <w:tabs>
                <w:tab w:val="center" w:pos="4320"/>
                <w:tab w:val="right" w:pos="8640"/>
              </w:tabs>
              <w:jc w:val="left"/>
            </w:pPr>
          </w:p>
        </w:tc>
        <w:tc>
          <w:tcPr>
            <w:tcW w:w="4788" w:type="dxa"/>
            <w:tcBorders>
              <w:left w:val="double" w:sz="6" w:space="0" w:color="auto"/>
              <w:bottom w:val="nil"/>
            </w:tcBorders>
            <w:shd w:val="clear" w:color="auto" w:fill="auto"/>
          </w:tcPr>
          <w:p w14:paraId="5936B5DC" w14:textId="77777777" w:rsidR="008C01A2" w:rsidRDefault="008C01A2" w:rsidP="0004407A">
            <w:pPr>
              <w:pStyle w:val="OrderBody"/>
              <w:tabs>
                <w:tab w:val="center" w:pos="4320"/>
                <w:tab w:val="right" w:pos="8640"/>
              </w:tabs>
              <w:jc w:val="left"/>
            </w:pPr>
            <w:r>
              <w:t xml:space="preserve">DOCKET NO. </w:t>
            </w:r>
            <w:bookmarkStart w:id="1" w:name="SMDocketNo"/>
            <w:bookmarkEnd w:id="1"/>
            <w:r>
              <w:t>20200051-GU</w:t>
            </w:r>
          </w:p>
        </w:tc>
      </w:tr>
      <w:tr w:rsidR="008C01A2" w:rsidRPr="00C63FCF" w14:paraId="3C92C051" w14:textId="77777777" w:rsidTr="0004407A">
        <w:trPr>
          <w:trHeight w:val="828"/>
        </w:trPr>
        <w:tc>
          <w:tcPr>
            <w:tcW w:w="4788" w:type="dxa"/>
            <w:tcBorders>
              <w:top w:val="nil"/>
              <w:bottom w:val="single" w:sz="8" w:space="0" w:color="auto"/>
              <w:right w:val="double" w:sz="6" w:space="0" w:color="auto"/>
            </w:tcBorders>
            <w:shd w:val="clear" w:color="auto" w:fill="auto"/>
          </w:tcPr>
          <w:p w14:paraId="41789F60" w14:textId="77777777" w:rsidR="008C01A2" w:rsidRDefault="008C01A2" w:rsidP="0004407A">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14:paraId="4B87002A" w14:textId="77777777" w:rsidR="008C01A2" w:rsidRDefault="008C01A2" w:rsidP="0004407A">
            <w:pPr>
              <w:pStyle w:val="OrderBody"/>
            </w:pPr>
            <w:r>
              <w:t xml:space="preserve">DOCKET NO. </w:t>
            </w:r>
            <w:bookmarkStart w:id="2" w:name="SMDocketNo2"/>
            <w:bookmarkEnd w:id="2"/>
            <w:r>
              <w:t>20200166-GU</w:t>
            </w:r>
          </w:p>
          <w:p w14:paraId="151E2061" w14:textId="26FE9E70" w:rsidR="008C01A2" w:rsidRDefault="008C01A2" w:rsidP="0004407A">
            <w:pPr>
              <w:pStyle w:val="OrderBody"/>
              <w:tabs>
                <w:tab w:val="center" w:pos="4320"/>
                <w:tab w:val="right" w:pos="8640"/>
              </w:tabs>
              <w:jc w:val="left"/>
            </w:pPr>
            <w:r>
              <w:t xml:space="preserve">ORDER NO. </w:t>
            </w:r>
            <w:bookmarkStart w:id="3" w:name="OrderNo0329"/>
            <w:r w:rsidR="00831057">
              <w:t>PSC-2020-0329-PCO-GU</w:t>
            </w:r>
            <w:bookmarkEnd w:id="3"/>
          </w:p>
          <w:p w14:paraId="3FCCE9E7" w14:textId="1110F978" w:rsidR="008C01A2" w:rsidRDefault="008C01A2" w:rsidP="0004407A">
            <w:pPr>
              <w:pStyle w:val="OrderBody"/>
              <w:tabs>
                <w:tab w:val="center" w:pos="4320"/>
                <w:tab w:val="right" w:pos="8640"/>
              </w:tabs>
              <w:jc w:val="left"/>
            </w:pPr>
            <w:r>
              <w:t xml:space="preserve">ISSUED: </w:t>
            </w:r>
            <w:r w:rsidR="00831057">
              <w:t>September 29, 2020</w:t>
            </w:r>
          </w:p>
          <w:p w14:paraId="33361364" w14:textId="77777777" w:rsidR="008C01A2" w:rsidRDefault="008C01A2" w:rsidP="0004407A">
            <w:pPr>
              <w:pStyle w:val="OrderBody"/>
              <w:tabs>
                <w:tab w:val="center" w:pos="4320"/>
                <w:tab w:val="right" w:pos="8640"/>
              </w:tabs>
              <w:jc w:val="left"/>
            </w:pPr>
          </w:p>
        </w:tc>
      </w:tr>
    </w:tbl>
    <w:p w14:paraId="64E8A6DC" w14:textId="77777777" w:rsidR="00CB44B5" w:rsidRDefault="00CB44B5" w:rsidP="00CB44B5"/>
    <w:p w14:paraId="4C56320B" w14:textId="77777777" w:rsidR="00CB44B5" w:rsidRDefault="00CB44B5" w:rsidP="00CB44B5"/>
    <w:p w14:paraId="21CAADF5" w14:textId="77777777" w:rsidR="00EC3FF5" w:rsidRDefault="00CB44B5" w:rsidP="00CB44B5">
      <w:pPr>
        <w:pStyle w:val="CenterUnderline"/>
      </w:pPr>
      <w:bookmarkStart w:id="4" w:name="Commissioners"/>
      <w:bookmarkEnd w:id="4"/>
      <w:r>
        <w:t>ORDER</w:t>
      </w:r>
      <w:bookmarkStart w:id="5" w:name="OrderTitle"/>
      <w:r>
        <w:t xml:space="preserve"> GRANTING MOTION </w:t>
      </w:r>
      <w:r w:rsidR="00EC3FF5">
        <w:t xml:space="preserve">TO ACCEPT </w:t>
      </w:r>
    </w:p>
    <w:p w14:paraId="7780614C" w14:textId="4590E9D9" w:rsidR="00CB5276" w:rsidRDefault="00F66C04" w:rsidP="00CB44B5">
      <w:pPr>
        <w:pStyle w:val="CenterUnderline"/>
      </w:pPr>
      <w:r>
        <w:t>LATE-</w:t>
      </w:r>
      <w:r w:rsidR="00CB44B5">
        <w:t xml:space="preserve">FILED TESTIMONY AND EXHIBITS </w:t>
      </w:r>
      <w:bookmarkEnd w:id="5"/>
    </w:p>
    <w:p w14:paraId="1321A3E3" w14:textId="77777777" w:rsidR="00CB44B5" w:rsidRDefault="00CB44B5" w:rsidP="00CB44B5">
      <w:pPr>
        <w:pStyle w:val="CenterUnderline"/>
      </w:pPr>
    </w:p>
    <w:p w14:paraId="42A3C434" w14:textId="774CFC35" w:rsidR="00C50B3A" w:rsidRDefault="00565F7F" w:rsidP="00511FF6">
      <w:pPr>
        <w:ind w:firstLine="720"/>
        <w:jc w:val="both"/>
      </w:pPr>
      <w:r>
        <w:t>By Order No. PSC-2020-019</w:t>
      </w:r>
      <w:r w:rsidR="0034409C">
        <w:t>8</w:t>
      </w:r>
      <w:r>
        <w:t xml:space="preserve">-PCO-GU, issued June 22, 2020, controlling dates were established for </w:t>
      </w:r>
      <w:r w:rsidR="00C50B3A">
        <w:t>an</w:t>
      </w:r>
      <w:r>
        <w:t xml:space="preserve"> administrative hearing to be conducted in this docket. </w:t>
      </w:r>
      <w:r w:rsidR="00F66C04">
        <w:t xml:space="preserve"> </w:t>
      </w:r>
      <w:r w:rsidR="00C50B3A">
        <w:t xml:space="preserve">On July 28, 2020, Peoples Gas System (PGS), the Office of Public Counsel (OPC), and the Florida Industrial Power Users Group (FIPUG) filed a </w:t>
      </w:r>
      <w:r w:rsidR="00C50B3A" w:rsidRPr="00E32B7D">
        <w:t xml:space="preserve">Joint Motion </w:t>
      </w:r>
      <w:r w:rsidR="00C50B3A">
        <w:t>t</w:t>
      </w:r>
      <w:r w:rsidR="00C50B3A" w:rsidRPr="00E32B7D">
        <w:t>o Extend the Due Dates for Testimony and Exhibit</w:t>
      </w:r>
      <w:r w:rsidR="00C50B3A">
        <w:t xml:space="preserve">s (Joint Motion).  On July 30, 2020, Order No. PSC-2020-0272-PCO-GU granted the Joint Motion and the deadline for filing intervenor testimony was modified to August 31, 2020.  </w:t>
      </w:r>
    </w:p>
    <w:p w14:paraId="0C98F7EF" w14:textId="393F0B5D" w:rsidR="00565F7F" w:rsidRDefault="00565F7F" w:rsidP="00D07573">
      <w:pPr>
        <w:pStyle w:val="OrderBody"/>
        <w:ind w:firstLine="720"/>
      </w:pPr>
    </w:p>
    <w:p w14:paraId="4E20B7FA" w14:textId="013E9D54" w:rsidR="00D07573" w:rsidRDefault="00D07573" w:rsidP="00D07573">
      <w:pPr>
        <w:pStyle w:val="OrderBody"/>
        <w:ind w:firstLine="720"/>
      </w:pPr>
      <w:r>
        <w:t xml:space="preserve">On September 2, 2020, the </w:t>
      </w:r>
      <w:r w:rsidRPr="006D60A9">
        <w:t>Office of Public Counsel (OPC) filed a Motion to Accept Late-Filed Testimony and Exhibits in Docket Nos. 20200051-GU and 20200166-GU (Motion). In its Motion, OPC states that is was prepared to file the testimony and exhibits of its witness, Andrea Crane, on August 31, 2020, p</w:t>
      </w:r>
      <w:r w:rsidR="00C50B3A" w:rsidRPr="006D60A9">
        <w:t>ursuant to</w:t>
      </w:r>
      <w:r w:rsidRPr="006D60A9">
        <w:t xml:space="preserve"> Order No. PSC-2020-0272-PCO-GU</w:t>
      </w:r>
      <w:r w:rsidR="00F66C04" w:rsidRPr="006D60A9">
        <w:t>, but t</w:t>
      </w:r>
      <w:r w:rsidRPr="006D60A9">
        <w:t xml:space="preserve">he testimony for Ms. Crane included information that Peoples Gas System (PGS) could potentially view as confidential.  OPC asserts that </w:t>
      </w:r>
      <w:r w:rsidR="00942666" w:rsidRPr="006D60A9">
        <w:t xml:space="preserve">it </w:t>
      </w:r>
      <w:r w:rsidRPr="006D60A9">
        <w:t xml:space="preserve">was able to provide PGS and the other intervenor in </w:t>
      </w:r>
      <w:r w:rsidR="00177DD4" w:rsidRPr="006D60A9">
        <w:t>this proceeding</w:t>
      </w:r>
      <w:r w:rsidRPr="006D60A9">
        <w:t>, the Florida Industrial Power Users Group,</w:t>
      </w:r>
      <w:r>
        <w:t xml:space="preserve"> with an unredacted copy of Ms. Crane’s testimony on August 31, 2020. </w:t>
      </w:r>
      <w:r w:rsidR="00F66C04">
        <w:t xml:space="preserve"> However, </w:t>
      </w:r>
      <w:r>
        <w:t xml:space="preserve">OPC states that it needed additional time to </w:t>
      </w:r>
      <w:r w:rsidR="00F66C04">
        <w:t>permit</w:t>
      </w:r>
      <w:r>
        <w:t xml:space="preserve"> PGS to review and redact confidential information and </w:t>
      </w:r>
      <w:r w:rsidR="00F66C04">
        <w:t xml:space="preserve">to file the appropriate </w:t>
      </w:r>
      <w:r>
        <w:t xml:space="preserve">notice of intent to seek confidential information </w:t>
      </w:r>
      <w:r w:rsidR="00FD5FCF">
        <w:t>with the Commission</w:t>
      </w:r>
      <w:r w:rsidR="00343146">
        <w:t>, and</w:t>
      </w:r>
      <w:r w:rsidR="007A7AD9">
        <w:t>,</w:t>
      </w:r>
      <w:r w:rsidR="00343146">
        <w:t xml:space="preserve"> therefore, </w:t>
      </w:r>
      <w:r w:rsidR="00F66C04">
        <w:t>it</w:t>
      </w:r>
      <w:r w:rsidR="007A7AD9">
        <w:t xml:space="preserve"> </w:t>
      </w:r>
      <w:r w:rsidR="00343146">
        <w:t xml:space="preserve">was unable to meet the August 31, 2020 deadline for filing </w:t>
      </w:r>
      <w:r w:rsidR="00485384">
        <w:t xml:space="preserve">this testimony </w:t>
      </w:r>
      <w:r w:rsidR="00343146">
        <w:t>with the Commission</w:t>
      </w:r>
      <w:r>
        <w:t xml:space="preserve">. </w:t>
      </w:r>
      <w:r w:rsidR="00F66C04">
        <w:t xml:space="preserve"> </w:t>
      </w:r>
      <w:r>
        <w:t>On September 1, 2020, OPC filed the confidential copy of Ms. Crane’s testimony and exhibits, and, with that filing, advised that</w:t>
      </w:r>
      <w:r w:rsidR="006151BE">
        <w:t xml:space="preserve"> </w:t>
      </w:r>
      <w:r>
        <w:t xml:space="preserve">PGS will redact </w:t>
      </w:r>
      <w:r w:rsidR="006151BE">
        <w:t>any</w:t>
      </w:r>
      <w:r>
        <w:t xml:space="preserve"> material </w:t>
      </w:r>
      <w:r w:rsidR="00503BC7">
        <w:t>PGS</w:t>
      </w:r>
      <w:r>
        <w:t xml:space="preserve"> claims to be confidential and return </w:t>
      </w:r>
      <w:r w:rsidR="00503BC7">
        <w:t>th</w:t>
      </w:r>
      <w:r w:rsidR="00F66C04">
        <w:t>e</w:t>
      </w:r>
      <w:r>
        <w:t xml:space="preserve"> redacted version of the testimony back to OPC for filing with the Commission.</w:t>
      </w:r>
      <w:r w:rsidR="00AD10C9">
        <w:rPr>
          <w:rStyle w:val="FootnoteReference"/>
        </w:rPr>
        <w:footnoteReference w:id="1"/>
      </w:r>
    </w:p>
    <w:p w14:paraId="74AF85E6" w14:textId="77777777" w:rsidR="00F66C04" w:rsidRDefault="00F66C04" w:rsidP="00D07573">
      <w:pPr>
        <w:pStyle w:val="OrderBody"/>
        <w:ind w:firstLine="720"/>
      </w:pPr>
    </w:p>
    <w:p w14:paraId="462FDB30" w14:textId="2F5134F5" w:rsidR="00375389" w:rsidRDefault="00D07573" w:rsidP="00CB44B5">
      <w:pPr>
        <w:pStyle w:val="OrderBody"/>
      </w:pPr>
      <w:r>
        <w:tab/>
        <w:t>In its Motion, OPC</w:t>
      </w:r>
      <w:r w:rsidRPr="003A7A72">
        <w:t xml:space="preserve"> contend</w:t>
      </w:r>
      <w:r w:rsidR="00EF3EC5">
        <w:t>s</w:t>
      </w:r>
      <w:r w:rsidRPr="003A7A72">
        <w:t xml:space="preserve"> </w:t>
      </w:r>
      <w:r>
        <w:t xml:space="preserve">that </w:t>
      </w:r>
      <w:r w:rsidRPr="003A7A72">
        <w:t xml:space="preserve">no party </w:t>
      </w:r>
      <w:r w:rsidR="00375389">
        <w:t xml:space="preserve">is </w:t>
      </w:r>
      <w:r w:rsidRPr="003A7A72">
        <w:t>prejudiced by the late</w:t>
      </w:r>
      <w:r w:rsidR="00775BE1">
        <w:t xml:space="preserve"> </w:t>
      </w:r>
      <w:r w:rsidRPr="003A7A72">
        <w:t>filing of th</w:t>
      </w:r>
      <w:r>
        <w:t>e testimony and exhibits of Ms. Crane</w:t>
      </w:r>
      <w:r w:rsidR="001838ED">
        <w:t xml:space="preserve">. </w:t>
      </w:r>
      <w:r w:rsidR="00375389">
        <w:t xml:space="preserve"> </w:t>
      </w:r>
      <w:r w:rsidR="001838ED">
        <w:t xml:space="preserve">Further, </w:t>
      </w:r>
      <w:r>
        <w:t xml:space="preserve">OPC </w:t>
      </w:r>
      <w:r w:rsidR="001838ED">
        <w:t xml:space="preserve">asserts that it </w:t>
      </w:r>
      <w:r>
        <w:t>ha</w:t>
      </w:r>
      <w:r w:rsidR="001838ED">
        <w:t>s</w:t>
      </w:r>
      <w:r>
        <w:t xml:space="preserve"> conferred with all </w:t>
      </w:r>
      <w:r w:rsidRPr="003A7A72">
        <w:t>parties to this proceeding</w:t>
      </w:r>
      <w:r>
        <w:t xml:space="preserve"> and </w:t>
      </w:r>
      <w:r w:rsidR="00375389">
        <w:t xml:space="preserve">there are no objections </w:t>
      </w:r>
      <w:r>
        <w:t>to this Motion</w:t>
      </w:r>
      <w:r w:rsidRPr="003A7A72">
        <w:t>.</w:t>
      </w:r>
      <w:r>
        <w:t xml:space="preserve"> </w:t>
      </w:r>
      <w:bookmarkStart w:id="6" w:name="OrderText"/>
      <w:bookmarkEnd w:id="6"/>
      <w:r w:rsidR="00375389">
        <w:t xml:space="preserve"> Accordingly, since the</w:t>
      </w:r>
      <w:r w:rsidR="00EF0CC6">
        <w:t xml:space="preserve"> request appears to be reasonable and does</w:t>
      </w:r>
      <w:r w:rsidR="00A051AD">
        <w:t xml:space="preserve"> </w:t>
      </w:r>
      <w:r w:rsidR="00EF0CC6">
        <w:t xml:space="preserve">not appear to prejudice the parties, staff, or </w:t>
      </w:r>
      <w:r w:rsidR="00565F7F">
        <w:t xml:space="preserve">the </w:t>
      </w:r>
      <w:r w:rsidR="00EF0CC6">
        <w:t>Commission with regard to this proceeding</w:t>
      </w:r>
      <w:r w:rsidR="00A051AD">
        <w:t>, OPC</w:t>
      </w:r>
      <w:r w:rsidR="00EF0CC6">
        <w:t>’</w:t>
      </w:r>
      <w:r w:rsidR="00A051AD">
        <w:t>s</w:t>
      </w:r>
      <w:r w:rsidR="00EF0CC6">
        <w:t xml:space="preserve"> Motion is hereby granted.</w:t>
      </w:r>
      <w:r w:rsidR="00CB44B5">
        <w:tab/>
      </w:r>
    </w:p>
    <w:p w14:paraId="421232A5" w14:textId="77777777" w:rsidR="00375389" w:rsidRDefault="00375389">
      <w:r>
        <w:br w:type="page"/>
      </w:r>
    </w:p>
    <w:p w14:paraId="09D54078" w14:textId="24E44613" w:rsidR="00CB44B5" w:rsidRDefault="00CB44B5" w:rsidP="00375389">
      <w:pPr>
        <w:pStyle w:val="OrderBody"/>
        <w:ind w:firstLine="720"/>
      </w:pPr>
      <w:r>
        <w:lastRenderedPageBreak/>
        <w:t>Based on the foregoing, it is</w:t>
      </w:r>
      <w:r w:rsidR="00375389">
        <w:t xml:space="preserve"> hereby</w:t>
      </w:r>
    </w:p>
    <w:p w14:paraId="5516F4B0" w14:textId="77777777" w:rsidR="00CB44B5" w:rsidRDefault="00CB44B5" w:rsidP="00CB44B5">
      <w:pPr>
        <w:pStyle w:val="OrderBody"/>
      </w:pPr>
    </w:p>
    <w:p w14:paraId="6CB5ED82" w14:textId="646100AC" w:rsidR="00CB44B5" w:rsidRDefault="00CB44B5" w:rsidP="00CB44B5">
      <w:pPr>
        <w:pStyle w:val="OrderBody"/>
      </w:pPr>
      <w:r>
        <w:tab/>
        <w:t xml:space="preserve">ORDERED </w:t>
      </w:r>
      <w:r w:rsidR="00D928D2" w:rsidRPr="00D928D2">
        <w:t xml:space="preserve">by Commissioner Julie I. Brown, as Prehearing Officer, </w:t>
      </w:r>
      <w:r>
        <w:t>that</w:t>
      </w:r>
      <w:r w:rsidR="007B7345">
        <w:t xml:space="preserve"> </w:t>
      </w:r>
      <w:r w:rsidR="00C3193B">
        <w:t xml:space="preserve">the Office of Public Counsel’s </w:t>
      </w:r>
      <w:r w:rsidR="007B7345" w:rsidRPr="007B7345">
        <w:t>Motion to Accept Late-Filed Testimony and Exhibits in Docket Nos. 20200051-GU and 20200166-GU</w:t>
      </w:r>
      <w:r w:rsidR="007B7345">
        <w:t xml:space="preserve"> is granted</w:t>
      </w:r>
      <w:r w:rsidR="00375389">
        <w:t xml:space="preserve"> as set forth herein</w:t>
      </w:r>
      <w:r w:rsidR="007B7345">
        <w:t>.</w:t>
      </w:r>
    </w:p>
    <w:p w14:paraId="1A6591CF" w14:textId="77777777" w:rsidR="00CB44B5" w:rsidRDefault="00CB44B5" w:rsidP="00CB44B5">
      <w:pPr>
        <w:pStyle w:val="OrderBody"/>
      </w:pPr>
    </w:p>
    <w:p w14:paraId="5E9CD311" w14:textId="31706A2F" w:rsidR="00CB44B5" w:rsidRDefault="00CB44B5" w:rsidP="00CB44B5">
      <w:pPr>
        <w:pStyle w:val="OrderBody"/>
        <w:keepNext/>
        <w:keepLines/>
      </w:pPr>
      <w:r>
        <w:tab/>
        <w:t xml:space="preserve">By ORDER of Commissioner Julie I. Brown, as Prehearing Officer, this </w:t>
      </w:r>
      <w:bookmarkStart w:id="7" w:name="replaceDate"/>
      <w:bookmarkEnd w:id="7"/>
      <w:r w:rsidR="00831057">
        <w:rPr>
          <w:u w:val="single"/>
        </w:rPr>
        <w:t>29th</w:t>
      </w:r>
      <w:r w:rsidR="00831057">
        <w:t xml:space="preserve"> day of </w:t>
      </w:r>
      <w:r w:rsidR="00831057">
        <w:rPr>
          <w:u w:val="single"/>
        </w:rPr>
        <w:t>September</w:t>
      </w:r>
      <w:r w:rsidR="00831057">
        <w:t xml:space="preserve">, </w:t>
      </w:r>
      <w:r w:rsidR="00831057">
        <w:rPr>
          <w:u w:val="single"/>
        </w:rPr>
        <w:t>2020</w:t>
      </w:r>
      <w:r w:rsidR="00831057">
        <w:t>.</w:t>
      </w:r>
    </w:p>
    <w:p w14:paraId="40A663EB" w14:textId="77777777" w:rsidR="00831057" w:rsidRPr="00831057" w:rsidRDefault="00831057" w:rsidP="00CB44B5">
      <w:pPr>
        <w:pStyle w:val="OrderBody"/>
        <w:keepNext/>
        <w:keepLines/>
      </w:pPr>
    </w:p>
    <w:p w14:paraId="415A1AA7" w14:textId="77777777" w:rsidR="00CB44B5" w:rsidRDefault="00CB44B5" w:rsidP="00CB44B5">
      <w:pPr>
        <w:pStyle w:val="OrderBody"/>
        <w:keepNext/>
        <w:keepLines/>
      </w:pPr>
    </w:p>
    <w:p w14:paraId="38BD4C97" w14:textId="77777777" w:rsidR="00CB44B5" w:rsidRDefault="00CB44B5" w:rsidP="00831057">
      <w:pPr>
        <w:pStyle w:val="OrderBody"/>
        <w:keepNext/>
        <w:keepLines/>
        <w:jc w:val="center"/>
      </w:pPr>
    </w:p>
    <w:p w14:paraId="5130011D" w14:textId="77777777" w:rsidR="00CB44B5" w:rsidRDefault="00CB44B5" w:rsidP="00CB44B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B44B5" w14:paraId="54B482AE" w14:textId="77777777" w:rsidTr="00CB44B5">
        <w:tc>
          <w:tcPr>
            <w:tcW w:w="720" w:type="dxa"/>
            <w:shd w:val="clear" w:color="auto" w:fill="auto"/>
          </w:tcPr>
          <w:p w14:paraId="39A7A195" w14:textId="77777777" w:rsidR="00CB44B5" w:rsidRDefault="00CB44B5" w:rsidP="00CB44B5">
            <w:pPr>
              <w:pStyle w:val="OrderBody"/>
              <w:keepNext/>
              <w:keepLines/>
            </w:pPr>
            <w:bookmarkStart w:id="8" w:name="bkmrkSignature" w:colFirst="0" w:colLast="0"/>
          </w:p>
        </w:tc>
        <w:tc>
          <w:tcPr>
            <w:tcW w:w="4320" w:type="dxa"/>
            <w:tcBorders>
              <w:bottom w:val="single" w:sz="4" w:space="0" w:color="auto"/>
            </w:tcBorders>
            <w:shd w:val="clear" w:color="auto" w:fill="auto"/>
          </w:tcPr>
          <w:p w14:paraId="6EEEA81E" w14:textId="2644C202" w:rsidR="00CB44B5" w:rsidRDefault="00C5232A" w:rsidP="00CB44B5">
            <w:pPr>
              <w:pStyle w:val="OrderBody"/>
              <w:keepNext/>
              <w:keepLines/>
            </w:pPr>
            <w:r>
              <w:t>/s/ Julie I. Brown</w:t>
            </w:r>
            <w:bookmarkStart w:id="9" w:name="_GoBack"/>
            <w:bookmarkEnd w:id="9"/>
          </w:p>
        </w:tc>
      </w:tr>
      <w:bookmarkEnd w:id="8"/>
      <w:tr w:rsidR="00CB44B5" w14:paraId="43406E27" w14:textId="77777777" w:rsidTr="00CB44B5">
        <w:tc>
          <w:tcPr>
            <w:tcW w:w="720" w:type="dxa"/>
            <w:shd w:val="clear" w:color="auto" w:fill="auto"/>
          </w:tcPr>
          <w:p w14:paraId="2C0629C0" w14:textId="77777777" w:rsidR="00CB44B5" w:rsidRDefault="00CB44B5" w:rsidP="00CB44B5">
            <w:pPr>
              <w:pStyle w:val="OrderBody"/>
              <w:keepNext/>
              <w:keepLines/>
            </w:pPr>
          </w:p>
        </w:tc>
        <w:tc>
          <w:tcPr>
            <w:tcW w:w="4320" w:type="dxa"/>
            <w:tcBorders>
              <w:top w:val="single" w:sz="4" w:space="0" w:color="auto"/>
            </w:tcBorders>
            <w:shd w:val="clear" w:color="auto" w:fill="auto"/>
          </w:tcPr>
          <w:p w14:paraId="037C6ABE" w14:textId="77777777" w:rsidR="00CB44B5" w:rsidRDefault="00CB44B5" w:rsidP="00CB44B5">
            <w:pPr>
              <w:pStyle w:val="OrderBody"/>
              <w:keepNext/>
              <w:keepLines/>
            </w:pPr>
            <w:r>
              <w:t>JULIE I. BROWN</w:t>
            </w:r>
          </w:p>
          <w:p w14:paraId="5717B325" w14:textId="77777777" w:rsidR="00CB44B5" w:rsidRDefault="00CB44B5" w:rsidP="00CB44B5">
            <w:pPr>
              <w:pStyle w:val="OrderBody"/>
              <w:keepNext/>
              <w:keepLines/>
            </w:pPr>
            <w:r>
              <w:t>Commissioner and Prehearing Officer</w:t>
            </w:r>
          </w:p>
        </w:tc>
      </w:tr>
    </w:tbl>
    <w:p w14:paraId="19CEB499" w14:textId="77777777" w:rsidR="00CB44B5" w:rsidRDefault="00CB44B5" w:rsidP="00CB44B5">
      <w:pPr>
        <w:pStyle w:val="OrderSigInfo"/>
        <w:keepNext/>
        <w:keepLines/>
      </w:pPr>
      <w:r>
        <w:t>Florida Public Service Commission</w:t>
      </w:r>
    </w:p>
    <w:p w14:paraId="29F310AC" w14:textId="77777777" w:rsidR="00CB44B5" w:rsidRDefault="00CB44B5" w:rsidP="00CB44B5">
      <w:pPr>
        <w:pStyle w:val="OrderSigInfo"/>
        <w:keepNext/>
        <w:keepLines/>
      </w:pPr>
      <w:r>
        <w:t>2540 Shumard Oak Boulevard</w:t>
      </w:r>
    </w:p>
    <w:p w14:paraId="6CD36E13" w14:textId="77777777" w:rsidR="00CB44B5" w:rsidRDefault="00CB44B5" w:rsidP="00CB44B5">
      <w:pPr>
        <w:pStyle w:val="OrderSigInfo"/>
        <w:keepNext/>
        <w:keepLines/>
      </w:pPr>
      <w:r>
        <w:t>Tallahassee, Florida 32399</w:t>
      </w:r>
    </w:p>
    <w:p w14:paraId="0632B5B5" w14:textId="77777777" w:rsidR="00CB44B5" w:rsidRDefault="00CB44B5" w:rsidP="00CB44B5">
      <w:pPr>
        <w:pStyle w:val="OrderSigInfo"/>
        <w:keepNext/>
        <w:keepLines/>
      </w:pPr>
      <w:r>
        <w:t>(850) 413</w:t>
      </w:r>
      <w:r>
        <w:noBreakHyphen/>
        <w:t>6770</w:t>
      </w:r>
    </w:p>
    <w:p w14:paraId="62719C52" w14:textId="77777777" w:rsidR="00CB44B5" w:rsidRDefault="00CB44B5" w:rsidP="00CB44B5">
      <w:pPr>
        <w:pStyle w:val="OrderSigInfo"/>
        <w:keepNext/>
        <w:keepLines/>
      </w:pPr>
      <w:r>
        <w:t>www.floridapsc.com</w:t>
      </w:r>
    </w:p>
    <w:p w14:paraId="3B86DF24" w14:textId="77777777" w:rsidR="00CB44B5" w:rsidRDefault="00CB44B5" w:rsidP="00CB44B5">
      <w:pPr>
        <w:pStyle w:val="OrderSigInfo"/>
        <w:keepNext/>
        <w:keepLines/>
      </w:pPr>
    </w:p>
    <w:p w14:paraId="402B2A64" w14:textId="77777777" w:rsidR="00CB44B5" w:rsidRDefault="00CB44B5" w:rsidP="00CB44B5">
      <w:pPr>
        <w:pStyle w:val="OrderSigInfo"/>
        <w:keepNext/>
        <w:keepLines/>
      </w:pPr>
      <w:r>
        <w:t>Copies furnished:  A copy of this document is provided to the parties of record at the time of issuance and, if applicable, interested persons.</w:t>
      </w:r>
    </w:p>
    <w:p w14:paraId="53060EA7" w14:textId="77777777" w:rsidR="00CB44B5" w:rsidRDefault="00CB44B5" w:rsidP="00CB44B5">
      <w:pPr>
        <w:pStyle w:val="OrderBody"/>
        <w:keepNext/>
        <w:keepLines/>
      </w:pPr>
    </w:p>
    <w:p w14:paraId="2A6CEBB8" w14:textId="77777777" w:rsidR="00CB44B5" w:rsidRDefault="00CB44B5" w:rsidP="00CB44B5">
      <w:pPr>
        <w:pStyle w:val="OrderBody"/>
        <w:keepNext/>
        <w:keepLines/>
      </w:pPr>
    </w:p>
    <w:p w14:paraId="2F9BBD86" w14:textId="77777777" w:rsidR="00CB44B5" w:rsidRDefault="00CB44B5" w:rsidP="00CB44B5">
      <w:pPr>
        <w:pStyle w:val="OrderBody"/>
        <w:keepNext/>
        <w:keepLines/>
      </w:pPr>
      <w:r>
        <w:t>KMS</w:t>
      </w:r>
    </w:p>
    <w:p w14:paraId="04C282B1" w14:textId="77777777" w:rsidR="00CB44B5" w:rsidRDefault="00CB44B5" w:rsidP="00CB44B5">
      <w:pPr>
        <w:pStyle w:val="OrderBody"/>
      </w:pPr>
    </w:p>
    <w:p w14:paraId="7E1A00D3" w14:textId="77777777" w:rsidR="00CB44B5" w:rsidRDefault="00CB44B5" w:rsidP="00CB44B5">
      <w:pPr>
        <w:pStyle w:val="CenterUnderline"/>
      </w:pPr>
    </w:p>
    <w:p w14:paraId="271327A2" w14:textId="77777777" w:rsidR="00375389" w:rsidRDefault="00375389" w:rsidP="00CB44B5">
      <w:pPr>
        <w:pStyle w:val="CenterUnderline"/>
      </w:pPr>
    </w:p>
    <w:p w14:paraId="469EA4B3" w14:textId="77777777" w:rsidR="00CB44B5" w:rsidRDefault="00CB44B5" w:rsidP="00CB44B5">
      <w:pPr>
        <w:pStyle w:val="CenterUnderline"/>
      </w:pPr>
      <w:r>
        <w:t>NOTICE OF FURTHER PROCEEDINGS OR JUDICIAL REVIEW</w:t>
      </w:r>
    </w:p>
    <w:p w14:paraId="4F213F38" w14:textId="77777777" w:rsidR="00CB44B5" w:rsidRDefault="00CB44B5" w:rsidP="00CB44B5">
      <w:pPr>
        <w:pStyle w:val="CenterUnderline"/>
      </w:pPr>
    </w:p>
    <w:p w14:paraId="4983192A" w14:textId="77777777" w:rsidR="00CB44B5" w:rsidRDefault="00CB44B5" w:rsidP="00CB44B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5694795" w14:textId="77777777" w:rsidR="00CB44B5" w:rsidRDefault="00CB44B5" w:rsidP="00CB44B5">
      <w:pPr>
        <w:pStyle w:val="OrderBody"/>
      </w:pPr>
    </w:p>
    <w:p w14:paraId="72EC0B79" w14:textId="77777777" w:rsidR="00CB44B5" w:rsidRDefault="00CB44B5" w:rsidP="00CB44B5">
      <w:pPr>
        <w:pStyle w:val="OrderBody"/>
      </w:pPr>
      <w:r>
        <w:tab/>
        <w:t>Mediation may be available on a case-by-case basis.  If mediation is conducted, it does not affect a substantially interested person's right to a hearing.</w:t>
      </w:r>
    </w:p>
    <w:p w14:paraId="648113D2" w14:textId="77777777" w:rsidR="00CB44B5" w:rsidRDefault="00CB44B5" w:rsidP="00CB44B5">
      <w:pPr>
        <w:pStyle w:val="OrderBody"/>
      </w:pPr>
    </w:p>
    <w:p w14:paraId="46E24AA9" w14:textId="77777777" w:rsidR="00CB44B5" w:rsidRDefault="00CB44B5" w:rsidP="00CB44B5">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w:t>
      </w:r>
      <w:r>
        <w:lastRenderedPageBreak/>
        <w:t>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72571A65" w14:textId="77777777" w:rsidR="00CB44B5" w:rsidRDefault="00CB44B5" w:rsidP="00CB44B5">
      <w:pPr>
        <w:pStyle w:val="OrderBody"/>
      </w:pPr>
    </w:p>
    <w:p w14:paraId="129C8F34" w14:textId="77777777" w:rsidR="00CB44B5" w:rsidRDefault="00CB44B5" w:rsidP="00CB44B5">
      <w:pPr>
        <w:pStyle w:val="OrderBody"/>
      </w:pPr>
    </w:p>
    <w:p w14:paraId="1B2E70C5" w14:textId="77777777" w:rsidR="00CB44B5" w:rsidRDefault="00CB44B5" w:rsidP="00CB44B5">
      <w:pPr>
        <w:pStyle w:val="OrderBody"/>
      </w:pPr>
    </w:p>
    <w:p w14:paraId="5FA8F5DA" w14:textId="77777777" w:rsidR="00D57E57" w:rsidRDefault="00D57E57" w:rsidP="00CB44B5">
      <w:pPr>
        <w:tabs>
          <w:tab w:val="left" w:pos="630"/>
        </w:tabs>
      </w:pPr>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CA20E" w14:textId="77777777" w:rsidR="00C43ED2" w:rsidRDefault="00C43ED2">
      <w:r>
        <w:separator/>
      </w:r>
    </w:p>
  </w:endnote>
  <w:endnote w:type="continuationSeparator" w:id="0">
    <w:p w14:paraId="553AA062" w14:textId="77777777" w:rsidR="00C43ED2" w:rsidRDefault="00C4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5213D" w14:textId="77777777" w:rsidR="00FA6EFD" w:rsidRDefault="00FA6EFD">
    <w:pPr>
      <w:pStyle w:val="Footer"/>
    </w:pPr>
  </w:p>
  <w:p w14:paraId="52E90DE2"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F15F3" w14:textId="77777777" w:rsidR="00C43ED2" w:rsidRDefault="00C43ED2">
      <w:r>
        <w:separator/>
      </w:r>
    </w:p>
  </w:footnote>
  <w:footnote w:type="continuationSeparator" w:id="0">
    <w:p w14:paraId="764FAF34" w14:textId="77777777" w:rsidR="00C43ED2" w:rsidRDefault="00C43ED2">
      <w:r>
        <w:continuationSeparator/>
      </w:r>
    </w:p>
  </w:footnote>
  <w:footnote w:id="1">
    <w:p w14:paraId="57621221" w14:textId="77777777" w:rsidR="00AD10C9" w:rsidRDefault="00AD10C9">
      <w:pPr>
        <w:pStyle w:val="FootnoteText"/>
      </w:pPr>
      <w:r>
        <w:rPr>
          <w:rStyle w:val="FootnoteReference"/>
        </w:rPr>
        <w:footnoteRef/>
      </w:r>
      <w:r>
        <w:t xml:space="preserve"> Document No. 05657-2020.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2EB14" w14:textId="5ED22DB6" w:rsidR="00FA6EFD" w:rsidRDefault="00FA6EFD">
    <w:pPr>
      <w:pStyle w:val="OrderHeader"/>
    </w:pPr>
    <w:r>
      <w:t xml:space="preserve">ORDER NO. </w:t>
    </w:r>
    <w:fldSimple w:instr=" REF OrderNo0329 ">
      <w:r w:rsidR="00C5232A">
        <w:t>PSC-2020-0329-PCO-GU</w:t>
      </w:r>
    </w:fldSimple>
  </w:p>
  <w:p w14:paraId="69C14B36" w14:textId="77777777" w:rsidR="00FA6EFD" w:rsidRDefault="00CB44B5">
    <w:pPr>
      <w:pStyle w:val="OrderHeader"/>
    </w:pPr>
    <w:bookmarkStart w:id="10" w:name="HeaderDocketNo"/>
    <w:bookmarkEnd w:id="10"/>
    <w:r>
      <w:t>DOCKET NO. 20200051-GU</w:t>
    </w:r>
  </w:p>
  <w:p w14:paraId="376F34A7" w14:textId="09FD870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5CD5">
      <w:rPr>
        <w:rStyle w:val="PageNumber"/>
        <w:noProof/>
      </w:rPr>
      <w:t>2</w:t>
    </w:r>
    <w:r>
      <w:rPr>
        <w:rStyle w:val="PageNumber"/>
      </w:rPr>
      <w:fldChar w:fldCharType="end"/>
    </w:r>
  </w:p>
  <w:p w14:paraId="4043C2EF"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w:docVars>
  <w:rsids>
    <w:rsidRoot w:val="00CB44B5"/>
    <w:rsid w:val="000022B8"/>
    <w:rsid w:val="00025C9D"/>
    <w:rsid w:val="0003433F"/>
    <w:rsid w:val="00035A8C"/>
    <w:rsid w:val="00036BDD"/>
    <w:rsid w:val="00053AB9"/>
    <w:rsid w:val="00056229"/>
    <w:rsid w:val="00057AF1"/>
    <w:rsid w:val="00065FC2"/>
    <w:rsid w:val="00067685"/>
    <w:rsid w:val="00067B07"/>
    <w:rsid w:val="0007298F"/>
    <w:rsid w:val="000730D7"/>
    <w:rsid w:val="00076E6B"/>
    <w:rsid w:val="00081AE4"/>
    <w:rsid w:val="0008247D"/>
    <w:rsid w:val="00090AFC"/>
    <w:rsid w:val="00096507"/>
    <w:rsid w:val="000B3145"/>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16D8"/>
    <w:rsid w:val="00135CD5"/>
    <w:rsid w:val="00136087"/>
    <w:rsid w:val="00142A96"/>
    <w:rsid w:val="001513DE"/>
    <w:rsid w:val="00154A71"/>
    <w:rsid w:val="001655D4"/>
    <w:rsid w:val="00177DD4"/>
    <w:rsid w:val="001838ED"/>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1F6668"/>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0A9E"/>
    <w:rsid w:val="002D391B"/>
    <w:rsid w:val="002D4B1F"/>
    <w:rsid w:val="002D7D15"/>
    <w:rsid w:val="002E1B2E"/>
    <w:rsid w:val="002E27EB"/>
    <w:rsid w:val="002F2A9D"/>
    <w:rsid w:val="002F31C2"/>
    <w:rsid w:val="002F7BF6"/>
    <w:rsid w:val="00303FDE"/>
    <w:rsid w:val="00313C5B"/>
    <w:rsid w:val="003140E8"/>
    <w:rsid w:val="00317F92"/>
    <w:rsid w:val="00322EBD"/>
    <w:rsid w:val="003231C7"/>
    <w:rsid w:val="00323839"/>
    <w:rsid w:val="003270C4"/>
    <w:rsid w:val="00331ED0"/>
    <w:rsid w:val="00332B0A"/>
    <w:rsid w:val="00333A41"/>
    <w:rsid w:val="00342F5E"/>
    <w:rsid w:val="00343146"/>
    <w:rsid w:val="0034409C"/>
    <w:rsid w:val="00345434"/>
    <w:rsid w:val="0035495B"/>
    <w:rsid w:val="00355A93"/>
    <w:rsid w:val="00361522"/>
    <w:rsid w:val="0037196E"/>
    <w:rsid w:val="003744F5"/>
    <w:rsid w:val="00375389"/>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33F02"/>
    <w:rsid w:val="004431B4"/>
    <w:rsid w:val="0045537F"/>
    <w:rsid w:val="00457253"/>
    <w:rsid w:val="00457DC7"/>
    <w:rsid w:val="004640B3"/>
    <w:rsid w:val="00472BCC"/>
    <w:rsid w:val="00485384"/>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3BC7"/>
    <w:rsid w:val="00511FF6"/>
    <w:rsid w:val="00514B1F"/>
    <w:rsid w:val="00514D37"/>
    <w:rsid w:val="00523C5C"/>
    <w:rsid w:val="00523C6C"/>
    <w:rsid w:val="00525E93"/>
    <w:rsid w:val="0052671D"/>
    <w:rsid w:val="005300C0"/>
    <w:rsid w:val="00540E6B"/>
    <w:rsid w:val="0055595D"/>
    <w:rsid w:val="00556A10"/>
    <w:rsid w:val="00557F50"/>
    <w:rsid w:val="00565F7F"/>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51BE"/>
    <w:rsid w:val="00615404"/>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60A9"/>
    <w:rsid w:val="006D7191"/>
    <w:rsid w:val="006E42BE"/>
    <w:rsid w:val="006E5D4D"/>
    <w:rsid w:val="006E6D16"/>
    <w:rsid w:val="00703F2A"/>
    <w:rsid w:val="00704C5D"/>
    <w:rsid w:val="007072BC"/>
    <w:rsid w:val="00715275"/>
    <w:rsid w:val="00721B44"/>
    <w:rsid w:val="007232A2"/>
    <w:rsid w:val="00726366"/>
    <w:rsid w:val="007333B5"/>
    <w:rsid w:val="00733B6B"/>
    <w:rsid w:val="007375EE"/>
    <w:rsid w:val="00740808"/>
    <w:rsid w:val="007467C4"/>
    <w:rsid w:val="0076170F"/>
    <w:rsid w:val="0076669C"/>
    <w:rsid w:val="00766E46"/>
    <w:rsid w:val="00775BE1"/>
    <w:rsid w:val="00777727"/>
    <w:rsid w:val="0078166A"/>
    <w:rsid w:val="00782B79"/>
    <w:rsid w:val="00783811"/>
    <w:rsid w:val="007865E9"/>
    <w:rsid w:val="0079237D"/>
    <w:rsid w:val="00792383"/>
    <w:rsid w:val="00794D5A"/>
    <w:rsid w:val="00794DD9"/>
    <w:rsid w:val="007A060F"/>
    <w:rsid w:val="007A7AD9"/>
    <w:rsid w:val="007B350E"/>
    <w:rsid w:val="007B7345"/>
    <w:rsid w:val="007C0FBC"/>
    <w:rsid w:val="007C36E3"/>
    <w:rsid w:val="007C7134"/>
    <w:rsid w:val="007D3D20"/>
    <w:rsid w:val="007D742E"/>
    <w:rsid w:val="007E3AFD"/>
    <w:rsid w:val="00801DAD"/>
    <w:rsid w:val="00803189"/>
    <w:rsid w:val="00804E7A"/>
    <w:rsid w:val="00805FBB"/>
    <w:rsid w:val="008169A4"/>
    <w:rsid w:val="008203F9"/>
    <w:rsid w:val="0082164D"/>
    <w:rsid w:val="008278FE"/>
    <w:rsid w:val="00831057"/>
    <w:rsid w:val="00832598"/>
    <w:rsid w:val="0083397E"/>
    <w:rsid w:val="0083534B"/>
    <w:rsid w:val="00842035"/>
    <w:rsid w:val="00842602"/>
    <w:rsid w:val="008449F0"/>
    <w:rsid w:val="00847B45"/>
    <w:rsid w:val="00863A66"/>
    <w:rsid w:val="00867F54"/>
    <w:rsid w:val="008703D7"/>
    <w:rsid w:val="00874429"/>
    <w:rsid w:val="00875D22"/>
    <w:rsid w:val="00883D9A"/>
    <w:rsid w:val="008919EF"/>
    <w:rsid w:val="00892B20"/>
    <w:rsid w:val="008931BC"/>
    <w:rsid w:val="0089695B"/>
    <w:rsid w:val="008A12EC"/>
    <w:rsid w:val="008B19A6"/>
    <w:rsid w:val="008B4EFB"/>
    <w:rsid w:val="008C01A2"/>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2666"/>
    <w:rsid w:val="00943D21"/>
    <w:rsid w:val="0094504B"/>
    <w:rsid w:val="00964A38"/>
    <w:rsid w:val="00966A9D"/>
    <w:rsid w:val="0096742B"/>
    <w:rsid w:val="009718C5"/>
    <w:rsid w:val="009736F5"/>
    <w:rsid w:val="00986A40"/>
    <w:rsid w:val="009924CF"/>
    <w:rsid w:val="00994100"/>
    <w:rsid w:val="009A6B17"/>
    <w:rsid w:val="009D4C29"/>
    <w:rsid w:val="009F6AD2"/>
    <w:rsid w:val="00A00D8D"/>
    <w:rsid w:val="00A01BB6"/>
    <w:rsid w:val="00A051AD"/>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C9"/>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3193B"/>
    <w:rsid w:val="00C31981"/>
    <w:rsid w:val="00C411F3"/>
    <w:rsid w:val="00C43ED2"/>
    <w:rsid w:val="00C44105"/>
    <w:rsid w:val="00C50B3A"/>
    <w:rsid w:val="00C5232A"/>
    <w:rsid w:val="00C55A33"/>
    <w:rsid w:val="00C66692"/>
    <w:rsid w:val="00C673B5"/>
    <w:rsid w:val="00C7063D"/>
    <w:rsid w:val="00C830BC"/>
    <w:rsid w:val="00C8524D"/>
    <w:rsid w:val="00C90904"/>
    <w:rsid w:val="00C91123"/>
    <w:rsid w:val="00CA71FF"/>
    <w:rsid w:val="00CB44B5"/>
    <w:rsid w:val="00CB5276"/>
    <w:rsid w:val="00CB5BFC"/>
    <w:rsid w:val="00CB68D7"/>
    <w:rsid w:val="00CB785B"/>
    <w:rsid w:val="00CC7E68"/>
    <w:rsid w:val="00CD560D"/>
    <w:rsid w:val="00CD7132"/>
    <w:rsid w:val="00CE0E6F"/>
    <w:rsid w:val="00CE3B21"/>
    <w:rsid w:val="00CE56FC"/>
    <w:rsid w:val="00CE7A4D"/>
    <w:rsid w:val="00CF32D2"/>
    <w:rsid w:val="00CF4CFE"/>
    <w:rsid w:val="00D02E0F"/>
    <w:rsid w:val="00D03EE8"/>
    <w:rsid w:val="00D07573"/>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28D2"/>
    <w:rsid w:val="00D93113"/>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1B80"/>
    <w:rsid w:val="00E4225C"/>
    <w:rsid w:val="00E44879"/>
    <w:rsid w:val="00E72914"/>
    <w:rsid w:val="00E75AE0"/>
    <w:rsid w:val="00E83C1F"/>
    <w:rsid w:val="00E85684"/>
    <w:rsid w:val="00E8794B"/>
    <w:rsid w:val="00E97656"/>
    <w:rsid w:val="00EA172C"/>
    <w:rsid w:val="00EA259B"/>
    <w:rsid w:val="00EA35A3"/>
    <w:rsid w:val="00EA38E8"/>
    <w:rsid w:val="00EA3E6A"/>
    <w:rsid w:val="00EA7200"/>
    <w:rsid w:val="00EB18EF"/>
    <w:rsid w:val="00EB7951"/>
    <w:rsid w:val="00EC3FF5"/>
    <w:rsid w:val="00ED6A79"/>
    <w:rsid w:val="00EE17DF"/>
    <w:rsid w:val="00EF0CC6"/>
    <w:rsid w:val="00EF1482"/>
    <w:rsid w:val="00EF3EC5"/>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6C04"/>
    <w:rsid w:val="00F6702E"/>
    <w:rsid w:val="00F70E84"/>
    <w:rsid w:val="00FA092B"/>
    <w:rsid w:val="00FA4F6C"/>
    <w:rsid w:val="00FA6EFD"/>
    <w:rsid w:val="00FB3791"/>
    <w:rsid w:val="00FB6780"/>
    <w:rsid w:val="00FB74EA"/>
    <w:rsid w:val="00FD2C9E"/>
    <w:rsid w:val="00FD4786"/>
    <w:rsid w:val="00FD5FCF"/>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92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F66C04"/>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C50B3A"/>
    <w:rPr>
      <w:rFonts w:ascii="Tahoma" w:hAnsi="Tahoma" w:cs="Tahoma"/>
      <w:sz w:val="16"/>
      <w:szCs w:val="16"/>
    </w:rPr>
  </w:style>
  <w:style w:type="character" w:customStyle="1" w:styleId="BalloonTextChar">
    <w:name w:val="Balloon Text Char"/>
    <w:basedOn w:val="DefaultParagraphFont"/>
    <w:link w:val="BalloonText"/>
    <w:semiHidden/>
    <w:rsid w:val="00C50B3A"/>
    <w:rPr>
      <w:rFonts w:ascii="Tahoma" w:hAnsi="Tahoma" w:cs="Tahoma"/>
      <w:sz w:val="16"/>
      <w:szCs w:val="16"/>
    </w:rPr>
  </w:style>
  <w:style w:type="character" w:styleId="CommentReference">
    <w:name w:val="annotation reference"/>
    <w:basedOn w:val="DefaultParagraphFont"/>
    <w:semiHidden/>
    <w:unhideWhenUsed/>
    <w:rsid w:val="00C50B3A"/>
    <w:rPr>
      <w:sz w:val="16"/>
      <w:szCs w:val="16"/>
    </w:rPr>
  </w:style>
  <w:style w:type="paragraph" w:styleId="CommentText">
    <w:name w:val="annotation text"/>
    <w:basedOn w:val="Normal"/>
    <w:link w:val="CommentTextChar"/>
    <w:semiHidden/>
    <w:unhideWhenUsed/>
    <w:rsid w:val="00C50B3A"/>
    <w:rPr>
      <w:sz w:val="20"/>
      <w:szCs w:val="20"/>
    </w:rPr>
  </w:style>
  <w:style w:type="character" w:customStyle="1" w:styleId="CommentTextChar">
    <w:name w:val="Comment Text Char"/>
    <w:basedOn w:val="DefaultParagraphFont"/>
    <w:link w:val="CommentText"/>
    <w:semiHidden/>
    <w:rsid w:val="00C50B3A"/>
  </w:style>
  <w:style w:type="paragraph" w:styleId="CommentSubject">
    <w:name w:val="annotation subject"/>
    <w:basedOn w:val="CommentText"/>
    <w:next w:val="CommentText"/>
    <w:link w:val="CommentSubjectChar"/>
    <w:semiHidden/>
    <w:unhideWhenUsed/>
    <w:rsid w:val="00C50B3A"/>
    <w:rPr>
      <w:b/>
      <w:bCs/>
    </w:rPr>
  </w:style>
  <w:style w:type="character" w:customStyle="1" w:styleId="CommentSubjectChar">
    <w:name w:val="Comment Subject Char"/>
    <w:basedOn w:val="CommentTextChar"/>
    <w:link w:val="CommentSubject"/>
    <w:semiHidden/>
    <w:rsid w:val="00C50B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F1DCC-D79B-433C-BA69-22C95E85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2020-09-29T14:59:00Z</dcterms:created>
  <dcterms:modified xsi:type="dcterms:W3CDTF">2020-09-29T17:24:00Z</dcterms:modified>
</cp:coreProperties>
</file>