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53443" w:rsidP="00553443">
      <w:pPr>
        <w:pStyle w:val="OrderHeading"/>
      </w:pPr>
      <w:r>
        <w:t>BEFORE THE FLORIDA PUBLIC SERVICE COMMISSION</w:t>
      </w:r>
    </w:p>
    <w:p w:rsidR="00553443" w:rsidRDefault="00553443" w:rsidP="00553443">
      <w:pPr>
        <w:pStyle w:val="OrderBody"/>
      </w:pPr>
    </w:p>
    <w:p w:rsidR="00553443" w:rsidRDefault="00553443" w:rsidP="005534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3443" w:rsidRPr="00C63FCF" w:rsidTr="00C63FCF">
        <w:trPr>
          <w:trHeight w:val="828"/>
        </w:trPr>
        <w:tc>
          <w:tcPr>
            <w:tcW w:w="4788" w:type="dxa"/>
            <w:tcBorders>
              <w:bottom w:val="single" w:sz="8" w:space="0" w:color="auto"/>
              <w:right w:val="double" w:sz="6" w:space="0" w:color="auto"/>
            </w:tcBorders>
            <w:shd w:val="clear" w:color="auto" w:fill="auto"/>
          </w:tcPr>
          <w:p w:rsidR="00553443" w:rsidRDefault="00553443"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553443" w:rsidRDefault="00553443" w:rsidP="00553443">
            <w:pPr>
              <w:pStyle w:val="OrderBody"/>
            </w:pPr>
            <w:r>
              <w:t xml:space="preserve">DOCKET NO. </w:t>
            </w:r>
            <w:bookmarkStart w:id="1" w:name="SSDocketNo"/>
            <w:bookmarkEnd w:id="1"/>
            <w:r>
              <w:t>20200226-SU</w:t>
            </w:r>
          </w:p>
          <w:p w:rsidR="00553443" w:rsidRDefault="00553443" w:rsidP="00C63FCF">
            <w:pPr>
              <w:pStyle w:val="OrderBody"/>
              <w:tabs>
                <w:tab w:val="center" w:pos="4320"/>
                <w:tab w:val="right" w:pos="8640"/>
              </w:tabs>
              <w:jc w:val="left"/>
            </w:pPr>
            <w:r>
              <w:t xml:space="preserve">ORDER NO. </w:t>
            </w:r>
            <w:bookmarkStart w:id="2" w:name="OrderNo0322"/>
            <w:r w:rsidR="00985334">
              <w:t>PSC-2021-0322-PCO</w:t>
            </w:r>
            <w:r w:rsidR="00E16D3F">
              <w:t>-SU</w:t>
            </w:r>
            <w:bookmarkEnd w:id="2"/>
          </w:p>
          <w:p w:rsidR="00553443" w:rsidRDefault="00553443" w:rsidP="00C63FCF">
            <w:pPr>
              <w:pStyle w:val="OrderBody"/>
              <w:tabs>
                <w:tab w:val="center" w:pos="4320"/>
                <w:tab w:val="right" w:pos="8640"/>
              </w:tabs>
              <w:jc w:val="left"/>
            </w:pPr>
            <w:r>
              <w:t xml:space="preserve">ISSUED: </w:t>
            </w:r>
            <w:r w:rsidR="00E16D3F">
              <w:t>August 24, 2021</w:t>
            </w:r>
          </w:p>
        </w:tc>
      </w:tr>
    </w:tbl>
    <w:p w:rsidR="00553443" w:rsidRDefault="00553443" w:rsidP="00553443"/>
    <w:p w:rsidR="00553443" w:rsidRDefault="00553443" w:rsidP="00553443"/>
    <w:p w:rsidR="00553443" w:rsidRDefault="00553443" w:rsidP="00553443">
      <w:pPr>
        <w:pStyle w:val="CenterUnderline"/>
      </w:pPr>
      <w:bookmarkStart w:id="3" w:name="Commissioners"/>
      <w:bookmarkEnd w:id="3"/>
      <w:r>
        <w:t>ORDER</w:t>
      </w:r>
      <w:bookmarkStart w:id="4" w:name="OrderTitle"/>
      <w:r>
        <w:t xml:space="preserve"> GRANTING MOTION FOR ENLARGEMENT OF TIME</w:t>
      </w:r>
    </w:p>
    <w:p w:rsidR="00553443" w:rsidRDefault="00553443" w:rsidP="00553443">
      <w:pPr>
        <w:pStyle w:val="CenterUnderline"/>
      </w:pPr>
      <w:r>
        <w:t>TO RESPOND TO PETITIONER’S MOTION FOR</w:t>
      </w:r>
    </w:p>
    <w:p w:rsidR="00CB5276" w:rsidRDefault="00553443" w:rsidP="00553443">
      <w:pPr>
        <w:pStyle w:val="CenterUnderline"/>
      </w:pPr>
      <w:r>
        <w:t xml:space="preserve">PARTIAL SUMMARY </w:t>
      </w:r>
      <w:r w:rsidR="00002899">
        <w:t xml:space="preserve">FINAL </w:t>
      </w:r>
      <w:r>
        <w:t xml:space="preserve">ORDER </w:t>
      </w:r>
      <w:bookmarkEnd w:id="4"/>
    </w:p>
    <w:p w:rsidR="00553443" w:rsidRDefault="00553443" w:rsidP="00553443">
      <w:pPr>
        <w:pStyle w:val="CenterUnderline"/>
      </w:pPr>
    </w:p>
    <w:p w:rsidR="00553443" w:rsidRDefault="00553443" w:rsidP="00553443">
      <w:pPr>
        <w:pStyle w:val="OrderBody"/>
      </w:pPr>
    </w:p>
    <w:p w:rsidR="00553443" w:rsidRPr="006B426D" w:rsidRDefault="00553443" w:rsidP="007541B8">
      <w:pPr>
        <w:pStyle w:val="CenterUnderline"/>
        <w:jc w:val="both"/>
      </w:pPr>
      <w:bookmarkStart w:id="5" w:name="OrderText"/>
      <w:bookmarkEnd w:id="5"/>
      <w:r>
        <w:rPr>
          <w:u w:val="none"/>
        </w:rPr>
        <w:tab/>
      </w:r>
      <w:r w:rsidR="00002899" w:rsidRPr="006B426D">
        <w:rPr>
          <w:u w:val="none"/>
        </w:rPr>
        <w:t xml:space="preserve">Environmental Utilities, LLC </w:t>
      </w:r>
      <w:r w:rsidR="007541B8" w:rsidRPr="006B426D">
        <w:rPr>
          <w:u w:val="none"/>
        </w:rPr>
        <w:t xml:space="preserve">(EU) </w:t>
      </w:r>
      <w:r w:rsidR="00002899" w:rsidRPr="006B426D">
        <w:rPr>
          <w:u w:val="none"/>
        </w:rPr>
        <w:t xml:space="preserve">filed a Motion for Partial Summary Final Order on August 9, 2021. Pursuant to Rule 28-106.204(1), Florida Administrative Code (F.A.C.), a party may, within 7 days of service of a written motion, file a response in opposition. </w:t>
      </w:r>
      <w:r w:rsidR="007541B8" w:rsidRPr="006B426D">
        <w:rPr>
          <w:u w:val="none"/>
        </w:rPr>
        <w:t xml:space="preserve">In accordance with this rule, parties had until August 16, 2021 to file a response in opposition. </w:t>
      </w:r>
      <w:r w:rsidR="00002899" w:rsidRPr="006B426D">
        <w:rPr>
          <w:u w:val="none"/>
        </w:rPr>
        <w:t xml:space="preserve">Pursuant to Rule 28-106.204(4), F.A.C., motions for extension of time shall be filed prior to the expiration of the deadline sought to be extended and shall state good cause for the request. </w:t>
      </w:r>
      <w:r w:rsidRPr="006B426D">
        <w:rPr>
          <w:u w:val="none"/>
        </w:rPr>
        <w:t xml:space="preserve">On </w:t>
      </w:r>
      <w:r w:rsidR="004B468D" w:rsidRPr="006B426D">
        <w:rPr>
          <w:u w:val="none"/>
        </w:rPr>
        <w:t>August 16, 2021</w:t>
      </w:r>
      <w:r w:rsidRPr="006B426D">
        <w:rPr>
          <w:u w:val="none"/>
        </w:rPr>
        <w:t xml:space="preserve">, </w:t>
      </w:r>
      <w:r w:rsidR="004B468D" w:rsidRPr="006B426D">
        <w:rPr>
          <w:u w:val="none"/>
        </w:rPr>
        <w:t>Palm Island Estates Association, Inc. (Palm Island)</w:t>
      </w:r>
      <w:r w:rsidRPr="006B426D">
        <w:rPr>
          <w:i/>
          <w:u w:val="none"/>
        </w:rPr>
        <w:t xml:space="preserve"> </w:t>
      </w:r>
      <w:r w:rsidR="006B426D" w:rsidRPr="006B426D">
        <w:rPr>
          <w:u w:val="none"/>
        </w:rPr>
        <w:t xml:space="preserve">filed a </w:t>
      </w:r>
      <w:r w:rsidR="004B468D" w:rsidRPr="006B426D">
        <w:rPr>
          <w:u w:val="none"/>
        </w:rPr>
        <w:t>motion for an</w:t>
      </w:r>
      <w:r w:rsidR="007541B8" w:rsidRPr="006B426D">
        <w:rPr>
          <w:u w:val="none"/>
        </w:rPr>
        <w:t xml:space="preserve"> enlargement</w:t>
      </w:r>
      <w:r w:rsidRPr="006B426D">
        <w:rPr>
          <w:u w:val="none"/>
        </w:rPr>
        <w:t xml:space="preserve"> of time</w:t>
      </w:r>
      <w:r w:rsidR="004B468D" w:rsidRPr="006B426D">
        <w:rPr>
          <w:u w:val="none"/>
        </w:rPr>
        <w:t xml:space="preserve"> to respond to Petitioner’s Motion for Partial Summary </w:t>
      </w:r>
      <w:r w:rsidR="00002899" w:rsidRPr="006B426D">
        <w:rPr>
          <w:u w:val="none"/>
        </w:rPr>
        <w:t xml:space="preserve">Final </w:t>
      </w:r>
      <w:r w:rsidR="004B468D" w:rsidRPr="006B426D">
        <w:rPr>
          <w:u w:val="none"/>
        </w:rPr>
        <w:t>Order</w:t>
      </w:r>
      <w:r w:rsidR="00002899" w:rsidRPr="006B426D">
        <w:rPr>
          <w:u w:val="none"/>
        </w:rPr>
        <w:t>. P</w:t>
      </w:r>
      <w:r w:rsidR="007541B8" w:rsidRPr="006B426D">
        <w:rPr>
          <w:u w:val="none"/>
        </w:rPr>
        <w:t>alm Island</w:t>
      </w:r>
      <w:r w:rsidRPr="006B426D">
        <w:rPr>
          <w:b/>
          <w:u w:val="none"/>
        </w:rPr>
        <w:t xml:space="preserve"> </w:t>
      </w:r>
      <w:r w:rsidRPr="006B426D">
        <w:rPr>
          <w:u w:val="none"/>
        </w:rPr>
        <w:t xml:space="preserve">represents that </w:t>
      </w:r>
      <w:r w:rsidR="00923848">
        <w:rPr>
          <w:u w:val="none"/>
        </w:rPr>
        <w:t xml:space="preserve">it is unable to file a response to EU’s motion within the time prescribed by </w:t>
      </w:r>
      <w:r w:rsidR="008E17E0" w:rsidRPr="006B426D">
        <w:rPr>
          <w:u w:val="none"/>
        </w:rPr>
        <w:t>Rule 28-106.204(1),</w:t>
      </w:r>
      <w:r w:rsidR="008E17E0">
        <w:rPr>
          <w:u w:val="none"/>
        </w:rPr>
        <w:t xml:space="preserve"> F.A.C., </w:t>
      </w:r>
      <w:r w:rsidR="00923848">
        <w:rPr>
          <w:u w:val="none"/>
        </w:rPr>
        <w:t xml:space="preserve">due to Palm Island’s </w:t>
      </w:r>
      <w:r w:rsidR="007541B8" w:rsidRPr="006B426D">
        <w:rPr>
          <w:u w:val="none"/>
        </w:rPr>
        <w:t>counsel ha</w:t>
      </w:r>
      <w:r w:rsidR="00923848">
        <w:rPr>
          <w:u w:val="none"/>
        </w:rPr>
        <w:t xml:space="preserve">ving a number of </w:t>
      </w:r>
      <w:r w:rsidR="007541B8" w:rsidRPr="006B426D">
        <w:rPr>
          <w:u w:val="none"/>
        </w:rPr>
        <w:t xml:space="preserve">personal </w:t>
      </w:r>
      <w:r w:rsidR="00923848">
        <w:rPr>
          <w:u w:val="none"/>
        </w:rPr>
        <w:t>and work-related conflicts. Palm Island further states</w:t>
      </w:r>
      <w:r w:rsidR="007541B8" w:rsidRPr="006B426D">
        <w:rPr>
          <w:u w:val="none"/>
        </w:rPr>
        <w:t xml:space="preserve"> that EU </w:t>
      </w:r>
      <w:r w:rsidRPr="006B426D">
        <w:rPr>
          <w:u w:val="none"/>
        </w:rPr>
        <w:t xml:space="preserve">does not object to the </w:t>
      </w:r>
      <w:r w:rsidR="007541B8" w:rsidRPr="006B426D">
        <w:rPr>
          <w:u w:val="none"/>
        </w:rPr>
        <w:t>enlargement. Palm Island requests an extension</w:t>
      </w:r>
      <w:r w:rsidR="00F73CBF">
        <w:rPr>
          <w:u w:val="none"/>
        </w:rPr>
        <w:t>,</w:t>
      </w:r>
      <w:r w:rsidR="007541B8" w:rsidRPr="006B426D">
        <w:rPr>
          <w:u w:val="none"/>
        </w:rPr>
        <w:t xml:space="preserve"> up through and including August 26, 2021 to respond to the partial summary final order filed by EU.</w:t>
      </w:r>
    </w:p>
    <w:p w:rsidR="007541B8" w:rsidRPr="006B426D" w:rsidRDefault="007541B8" w:rsidP="00553443">
      <w:pPr>
        <w:pStyle w:val="OrderBody"/>
      </w:pPr>
    </w:p>
    <w:p w:rsidR="00553443" w:rsidRPr="006B426D" w:rsidRDefault="006B426D" w:rsidP="007541B8">
      <w:pPr>
        <w:pStyle w:val="OrderBody"/>
        <w:ind w:firstLine="720"/>
      </w:pPr>
      <w:r w:rsidRPr="006B426D">
        <w:t>Upon consideration, Palm Island’s Agreed Motion for Enlargement of Time</w:t>
      </w:r>
      <w:r w:rsidR="00553443" w:rsidRPr="006B426D">
        <w:t xml:space="preserve"> </w:t>
      </w:r>
      <w:r w:rsidR="00923848">
        <w:t xml:space="preserve">is reasonable and does not appear to prejudice any party to this proceeding; therefore, its motion is </w:t>
      </w:r>
      <w:r w:rsidR="00553443" w:rsidRPr="006B426D">
        <w:t>granted</w:t>
      </w:r>
      <w:r w:rsidR="007541B8" w:rsidRPr="006B426D">
        <w:t xml:space="preserve"> and Palm Island has until August 26, 2021 to respond to EU’s Motion for Partial Summary Final Order. </w:t>
      </w:r>
    </w:p>
    <w:p w:rsidR="007541B8" w:rsidRPr="006B426D" w:rsidRDefault="007541B8" w:rsidP="00590348">
      <w:pPr>
        <w:pStyle w:val="OrderBody"/>
      </w:pPr>
    </w:p>
    <w:p w:rsidR="00553443" w:rsidRPr="006B426D" w:rsidRDefault="00553443" w:rsidP="005534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B426D">
        <w:tab/>
        <w:t>Based upon the foregoing, it is</w:t>
      </w:r>
    </w:p>
    <w:p w:rsidR="00553443" w:rsidRPr="006B426D" w:rsidRDefault="00553443" w:rsidP="00553443">
      <w:pPr>
        <w:pStyle w:val="OrderBody"/>
      </w:pPr>
    </w:p>
    <w:p w:rsidR="00553443" w:rsidRPr="00A43900" w:rsidRDefault="00553443" w:rsidP="00553443">
      <w:pPr>
        <w:pStyle w:val="OrderBody"/>
      </w:pPr>
      <w:r w:rsidRPr="006B426D">
        <w:tab/>
        <w:t xml:space="preserve">ORDERED by Commissioner </w:t>
      </w:r>
      <w:r w:rsidR="00A43900" w:rsidRPr="006B426D">
        <w:t>Mike La Rosa</w:t>
      </w:r>
      <w:r w:rsidRPr="006B426D">
        <w:t xml:space="preserve"> as Prehearing Officer, that the </w:t>
      </w:r>
      <w:r w:rsidR="006B426D" w:rsidRPr="006B426D">
        <w:t xml:space="preserve">Agreed </w:t>
      </w:r>
      <w:r w:rsidRPr="006B426D">
        <w:t xml:space="preserve">Motion for </w:t>
      </w:r>
      <w:r w:rsidR="00F73CBF">
        <w:t>Enlargement</w:t>
      </w:r>
      <w:r w:rsidR="00F73CBF" w:rsidRPr="006B426D">
        <w:t xml:space="preserve"> </w:t>
      </w:r>
      <w:r w:rsidRPr="006B426D">
        <w:t>of Time filed by</w:t>
      </w:r>
      <w:r w:rsidR="007541B8" w:rsidRPr="006B426D">
        <w:t xml:space="preserve"> Palm Island Estates Association, Inc.</w:t>
      </w:r>
      <w:r w:rsidRPr="006B426D">
        <w:t xml:space="preserve"> </w:t>
      </w:r>
      <w:r w:rsidR="007541B8" w:rsidRPr="006B426D">
        <w:t xml:space="preserve">is granted. </w:t>
      </w:r>
    </w:p>
    <w:p w:rsidR="00553443" w:rsidRDefault="00553443" w:rsidP="00553443">
      <w:pPr>
        <w:keepNext/>
        <w:keepLines/>
        <w:jc w:val="both"/>
      </w:pPr>
      <w:r w:rsidRPr="00A43900">
        <w:lastRenderedPageBreak/>
        <w:tab/>
        <w:t xml:space="preserve">By ORDER of Commissioner Mike La Rosa, as Prehearing Officer, this </w:t>
      </w:r>
      <w:bookmarkStart w:id="6" w:name="replaceDate"/>
      <w:bookmarkEnd w:id="6"/>
      <w:r w:rsidR="00EF2FDA">
        <w:rPr>
          <w:u w:val="single"/>
        </w:rPr>
        <w:t>24th</w:t>
      </w:r>
      <w:r w:rsidR="00EF2FDA">
        <w:t xml:space="preserve"> day of </w:t>
      </w:r>
      <w:r w:rsidR="00EF2FDA">
        <w:rPr>
          <w:u w:val="single"/>
        </w:rPr>
        <w:t>August</w:t>
      </w:r>
      <w:r w:rsidR="00EF2FDA">
        <w:t xml:space="preserve">, </w:t>
      </w:r>
      <w:r w:rsidR="00EF2FDA">
        <w:rPr>
          <w:u w:val="single"/>
        </w:rPr>
        <w:t>2021</w:t>
      </w:r>
      <w:r w:rsidR="00EF2FDA">
        <w:t>.</w:t>
      </w:r>
    </w:p>
    <w:p w:rsidR="00EF2FDA" w:rsidRPr="00EF2FDA" w:rsidRDefault="00EF2FDA" w:rsidP="00553443">
      <w:pPr>
        <w:keepNext/>
        <w:keepLines/>
        <w:jc w:val="both"/>
      </w:pPr>
    </w:p>
    <w:p w:rsidR="00553443" w:rsidRPr="00A43900" w:rsidRDefault="00553443" w:rsidP="00553443">
      <w:pPr>
        <w:keepNext/>
        <w:keepLines/>
        <w:jc w:val="both"/>
      </w:pPr>
    </w:p>
    <w:tbl>
      <w:tblPr>
        <w:tblW w:w="5038" w:type="dxa"/>
        <w:tblInd w:w="3800" w:type="dxa"/>
        <w:tblLayout w:type="fixed"/>
        <w:tblLook w:val="0000" w:firstRow="0" w:lastRow="0" w:firstColumn="0" w:lastColumn="0" w:noHBand="0" w:noVBand="0"/>
      </w:tblPr>
      <w:tblGrid>
        <w:gridCol w:w="686"/>
        <w:gridCol w:w="4352"/>
      </w:tblGrid>
      <w:tr w:rsidR="00A43900" w:rsidRPr="00A43900" w:rsidTr="00A43900">
        <w:tc>
          <w:tcPr>
            <w:tcW w:w="686" w:type="dxa"/>
            <w:shd w:val="clear" w:color="auto" w:fill="auto"/>
          </w:tcPr>
          <w:p w:rsidR="00553443" w:rsidRPr="00A43900" w:rsidRDefault="00553443" w:rsidP="00553443">
            <w:pPr>
              <w:keepNext/>
              <w:keepLines/>
              <w:jc w:val="both"/>
            </w:pPr>
            <w:bookmarkStart w:id="7" w:name="bkmrkSignature" w:colFirst="0" w:colLast="0"/>
          </w:p>
        </w:tc>
        <w:tc>
          <w:tcPr>
            <w:tcW w:w="4352" w:type="dxa"/>
            <w:tcBorders>
              <w:bottom w:val="single" w:sz="4" w:space="0" w:color="auto"/>
            </w:tcBorders>
            <w:shd w:val="clear" w:color="auto" w:fill="auto"/>
          </w:tcPr>
          <w:p w:rsidR="00553443" w:rsidRPr="00A43900" w:rsidRDefault="00EF2FDA" w:rsidP="00553443">
            <w:pPr>
              <w:keepNext/>
              <w:keepLines/>
              <w:jc w:val="both"/>
            </w:pPr>
            <w:r>
              <w:t>/s/ Mike La Rosa</w:t>
            </w:r>
            <w:bookmarkStart w:id="8" w:name="_GoBack"/>
            <w:bookmarkEnd w:id="8"/>
          </w:p>
        </w:tc>
      </w:tr>
      <w:bookmarkEnd w:id="7"/>
      <w:tr w:rsidR="00A43900" w:rsidRPr="00A43900" w:rsidTr="00A43900">
        <w:tc>
          <w:tcPr>
            <w:tcW w:w="686" w:type="dxa"/>
            <w:shd w:val="clear" w:color="auto" w:fill="auto"/>
          </w:tcPr>
          <w:p w:rsidR="00553443" w:rsidRPr="00A43900" w:rsidRDefault="00553443" w:rsidP="00553443">
            <w:pPr>
              <w:keepNext/>
              <w:keepLines/>
              <w:jc w:val="both"/>
            </w:pPr>
          </w:p>
        </w:tc>
        <w:tc>
          <w:tcPr>
            <w:tcW w:w="4352" w:type="dxa"/>
            <w:tcBorders>
              <w:top w:val="single" w:sz="4" w:space="0" w:color="auto"/>
            </w:tcBorders>
            <w:shd w:val="clear" w:color="auto" w:fill="auto"/>
          </w:tcPr>
          <w:p w:rsidR="00553443" w:rsidRPr="00A43900" w:rsidRDefault="00553443" w:rsidP="00553443">
            <w:pPr>
              <w:keepNext/>
              <w:keepLines/>
              <w:jc w:val="both"/>
            </w:pPr>
            <w:r w:rsidRPr="00A43900">
              <w:t>Mike La Rosa</w:t>
            </w:r>
          </w:p>
          <w:p w:rsidR="00553443" w:rsidRPr="00A43900" w:rsidRDefault="00553443" w:rsidP="00553443">
            <w:pPr>
              <w:keepNext/>
              <w:keepLines/>
              <w:jc w:val="both"/>
            </w:pPr>
            <w:r w:rsidRPr="00A43900">
              <w:t>Commissioner and Prehearing Officer</w:t>
            </w:r>
          </w:p>
        </w:tc>
      </w:tr>
    </w:tbl>
    <w:p w:rsidR="00553443" w:rsidRDefault="00553443" w:rsidP="00553443">
      <w:pPr>
        <w:pStyle w:val="OrderSigInfo"/>
        <w:keepNext/>
        <w:keepLines/>
      </w:pPr>
      <w:r>
        <w:t>Florida Public Service Commission</w:t>
      </w:r>
    </w:p>
    <w:p w:rsidR="00553443" w:rsidRDefault="00553443" w:rsidP="00553443">
      <w:pPr>
        <w:pStyle w:val="OrderSigInfo"/>
        <w:keepNext/>
        <w:keepLines/>
      </w:pPr>
      <w:r>
        <w:t>2540 Shumard Oak Boulevard</w:t>
      </w:r>
    </w:p>
    <w:p w:rsidR="00553443" w:rsidRDefault="00553443" w:rsidP="00553443">
      <w:pPr>
        <w:pStyle w:val="OrderSigInfo"/>
        <w:keepNext/>
        <w:keepLines/>
      </w:pPr>
      <w:r>
        <w:t>Tallahassee, Florida 32399</w:t>
      </w:r>
    </w:p>
    <w:p w:rsidR="00553443" w:rsidRDefault="00553443" w:rsidP="00553443">
      <w:pPr>
        <w:pStyle w:val="OrderSigInfo"/>
        <w:keepNext/>
        <w:keepLines/>
      </w:pPr>
      <w:r>
        <w:t>(850) 413</w:t>
      </w:r>
      <w:r>
        <w:noBreakHyphen/>
        <w:t>6770</w:t>
      </w:r>
    </w:p>
    <w:p w:rsidR="00553443" w:rsidRDefault="00553443" w:rsidP="00553443">
      <w:pPr>
        <w:pStyle w:val="OrderSigInfo"/>
        <w:keepNext/>
        <w:keepLines/>
      </w:pPr>
      <w:r>
        <w:t>www.floridapsc.com</w:t>
      </w:r>
    </w:p>
    <w:p w:rsidR="00553443" w:rsidRDefault="00553443" w:rsidP="00553443">
      <w:pPr>
        <w:pStyle w:val="OrderSigInfo"/>
        <w:keepNext/>
        <w:keepLines/>
      </w:pPr>
    </w:p>
    <w:p w:rsidR="00553443" w:rsidRDefault="00553443" w:rsidP="00553443">
      <w:pPr>
        <w:pStyle w:val="OrderSigInfo"/>
        <w:keepNext/>
        <w:keepLines/>
      </w:pPr>
      <w:r>
        <w:t>Copies furnished:  A copy of this document is provided to the parties of record at the time of issuance and, if applicable, interested persons.</w:t>
      </w:r>
    </w:p>
    <w:p w:rsidR="00A43900" w:rsidRPr="009B7340" w:rsidRDefault="00A43900" w:rsidP="00553443">
      <w:pPr>
        <w:jc w:val="both"/>
      </w:pPr>
    </w:p>
    <w:p w:rsidR="00A43900" w:rsidRPr="009B7340" w:rsidRDefault="004B468D" w:rsidP="00553443">
      <w:pPr>
        <w:jc w:val="both"/>
      </w:pPr>
      <w:r>
        <w:t>SF</w:t>
      </w:r>
      <w:r w:rsidR="00A43900" w:rsidRPr="009B7340">
        <w:t>O</w:t>
      </w:r>
    </w:p>
    <w:p w:rsidR="00A43900" w:rsidRPr="009B7340" w:rsidRDefault="00A43900" w:rsidP="00553443">
      <w:pPr>
        <w:jc w:val="both"/>
      </w:pPr>
    </w:p>
    <w:p w:rsidR="00A43900" w:rsidRDefault="00A43900" w:rsidP="00A43900">
      <w:pPr>
        <w:pStyle w:val="CenterUnderline"/>
      </w:pPr>
      <w:r>
        <w:t>NOTICE OF FURTHER PROCEEDINGS OR JUDICIAL REVIEW</w:t>
      </w:r>
    </w:p>
    <w:p w:rsidR="005F2751" w:rsidRDefault="005F2751" w:rsidP="00A43900">
      <w:pPr>
        <w:pStyle w:val="CenterUnderline"/>
      </w:pPr>
    </w:p>
    <w:p w:rsidR="00A43900" w:rsidRDefault="00A43900" w:rsidP="00A439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3900" w:rsidRDefault="00A43900" w:rsidP="00A43900">
      <w:pPr>
        <w:pStyle w:val="OrderBody"/>
      </w:pPr>
    </w:p>
    <w:p w:rsidR="00A43900" w:rsidRDefault="00A43900" w:rsidP="00A43900">
      <w:pPr>
        <w:pStyle w:val="OrderBody"/>
      </w:pPr>
      <w:r>
        <w:tab/>
        <w:t>Mediation may be available on a case-by-case basis.  If mediation is conducted, it does not affect a substantially interested person's right to a hearing.</w:t>
      </w:r>
    </w:p>
    <w:p w:rsidR="00A43900" w:rsidRDefault="00A43900" w:rsidP="00A43900">
      <w:pPr>
        <w:pStyle w:val="OrderBody"/>
      </w:pPr>
    </w:p>
    <w:p w:rsidR="00A43900" w:rsidRDefault="00A43900" w:rsidP="00A4390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43900" w:rsidRDefault="00A43900" w:rsidP="00A43900">
      <w:pPr>
        <w:pStyle w:val="OrderBody"/>
      </w:pPr>
    </w:p>
    <w:sectPr w:rsidR="00A4390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3A4" w:rsidRDefault="009813A4">
      <w:r>
        <w:separator/>
      </w:r>
    </w:p>
  </w:endnote>
  <w:endnote w:type="continuationSeparator" w:id="0">
    <w:p w:rsidR="009813A4" w:rsidRDefault="0098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3A4" w:rsidRDefault="009813A4">
      <w:r>
        <w:separator/>
      </w:r>
    </w:p>
  </w:footnote>
  <w:footnote w:type="continuationSeparator" w:id="0">
    <w:p w:rsidR="009813A4" w:rsidRDefault="0098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F2FDA">
      <w:fldChar w:fldCharType="begin"/>
    </w:r>
    <w:r w:rsidR="00EF2FDA">
      <w:instrText xml:space="preserve"> REF OrderNo0322 </w:instrText>
    </w:r>
    <w:r w:rsidR="00EF2FDA">
      <w:fldChar w:fldCharType="separate"/>
    </w:r>
    <w:r w:rsidR="002471A6">
      <w:t>PSC-2021-0322-PCO-SU</w:t>
    </w:r>
    <w:r w:rsidR="00EF2FDA">
      <w:fldChar w:fldCharType="end"/>
    </w:r>
  </w:p>
  <w:p w:rsidR="00FA6EFD" w:rsidRDefault="00553443">
    <w:pPr>
      <w:pStyle w:val="OrderHeader"/>
    </w:pPr>
    <w:bookmarkStart w:id="9" w:name="HeaderDocketNo"/>
    <w:bookmarkEnd w:id="9"/>
    <w:r>
      <w:t>DOCKET NO. 20200226-SU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2FD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553443"/>
    <w:rsid w:val="000022B8"/>
    <w:rsid w:val="00002899"/>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1C88"/>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71A6"/>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468D"/>
    <w:rsid w:val="004B70D3"/>
    <w:rsid w:val="004C312D"/>
    <w:rsid w:val="004D2D1B"/>
    <w:rsid w:val="004D2FD1"/>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3443"/>
    <w:rsid w:val="0055595D"/>
    <w:rsid w:val="00556A10"/>
    <w:rsid w:val="00557F50"/>
    <w:rsid w:val="00571D3D"/>
    <w:rsid w:val="0058264B"/>
    <w:rsid w:val="00586368"/>
    <w:rsid w:val="005868AA"/>
    <w:rsid w:val="00590348"/>
    <w:rsid w:val="00590845"/>
    <w:rsid w:val="005963C2"/>
    <w:rsid w:val="005A0D69"/>
    <w:rsid w:val="005A31F4"/>
    <w:rsid w:val="005A73EA"/>
    <w:rsid w:val="005B45F7"/>
    <w:rsid w:val="005B63EA"/>
    <w:rsid w:val="005C1A88"/>
    <w:rsid w:val="005C5033"/>
    <w:rsid w:val="005D4E1B"/>
    <w:rsid w:val="005E751B"/>
    <w:rsid w:val="005F2751"/>
    <w:rsid w:val="005F3354"/>
    <w:rsid w:val="005F3986"/>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426D"/>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41B8"/>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17E0"/>
    <w:rsid w:val="008E26A5"/>
    <w:rsid w:val="008E42D2"/>
    <w:rsid w:val="008E6328"/>
    <w:rsid w:val="008F578F"/>
    <w:rsid w:val="008F5D04"/>
    <w:rsid w:val="009040EE"/>
    <w:rsid w:val="009057FD"/>
    <w:rsid w:val="00906FBA"/>
    <w:rsid w:val="009163E8"/>
    <w:rsid w:val="00921BD3"/>
    <w:rsid w:val="009228C7"/>
    <w:rsid w:val="00922A7F"/>
    <w:rsid w:val="00923848"/>
    <w:rsid w:val="00923A5E"/>
    <w:rsid w:val="00924FE7"/>
    <w:rsid w:val="00926E27"/>
    <w:rsid w:val="00931C8C"/>
    <w:rsid w:val="00943D21"/>
    <w:rsid w:val="0094504B"/>
    <w:rsid w:val="00964A38"/>
    <w:rsid w:val="00966A9D"/>
    <w:rsid w:val="0096742B"/>
    <w:rsid w:val="009718C5"/>
    <w:rsid w:val="00976AFF"/>
    <w:rsid w:val="009813A4"/>
    <w:rsid w:val="00985334"/>
    <w:rsid w:val="009924CF"/>
    <w:rsid w:val="00994100"/>
    <w:rsid w:val="009A6B17"/>
    <w:rsid w:val="009B052E"/>
    <w:rsid w:val="009B7340"/>
    <w:rsid w:val="009D4C29"/>
    <w:rsid w:val="009E58E9"/>
    <w:rsid w:val="009F6AD2"/>
    <w:rsid w:val="009F7C1B"/>
    <w:rsid w:val="00A00D8D"/>
    <w:rsid w:val="00A01BB6"/>
    <w:rsid w:val="00A22B28"/>
    <w:rsid w:val="00A4303C"/>
    <w:rsid w:val="00A43900"/>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4A1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79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0638"/>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6D3F"/>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2FDA"/>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3CBF"/>
    <w:rsid w:val="00FA092B"/>
    <w:rsid w:val="00FA4F6C"/>
    <w:rsid w:val="00FA5AD9"/>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6A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85334"/>
    <w:rPr>
      <w:rFonts w:ascii="Segoe UI" w:hAnsi="Segoe UI" w:cs="Segoe UI"/>
      <w:sz w:val="18"/>
      <w:szCs w:val="18"/>
    </w:rPr>
  </w:style>
  <w:style w:type="character" w:customStyle="1" w:styleId="BalloonTextChar">
    <w:name w:val="Balloon Text Char"/>
    <w:basedOn w:val="DefaultParagraphFont"/>
    <w:link w:val="BalloonText"/>
    <w:semiHidden/>
    <w:rsid w:val="00985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2021-08-23T20:17:00Z</dcterms:created>
  <dcterms:modified xsi:type="dcterms:W3CDTF">2021-08-24T14:46:00Z</dcterms:modified>
</cp:coreProperties>
</file>