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D5E31" w14:textId="75199BE0" w:rsidR="00B23997" w:rsidRDefault="00B23997" w:rsidP="00C04E38">
      <w:pPr>
        <w:pStyle w:val="Heading7"/>
        <w:rPr>
          <w:noProof/>
        </w:rPr>
      </w:pPr>
    </w:p>
    <w:p w14:paraId="727DC48D" w14:textId="77777777" w:rsidR="00DB0037" w:rsidRPr="003308C7" w:rsidRDefault="00DB0037" w:rsidP="00B23997">
      <w:pPr>
        <w:widowControl w:val="0"/>
        <w:ind w:right="432"/>
        <w:jc w:val="center"/>
        <w:rPr>
          <w:rFonts w:cs="Courier New"/>
          <w:noProof/>
        </w:rPr>
      </w:pPr>
    </w:p>
    <w:p w14:paraId="67A36653" w14:textId="77777777" w:rsidR="00B23997" w:rsidRPr="003308C7" w:rsidRDefault="00B23997" w:rsidP="00B23997">
      <w:pPr>
        <w:widowControl w:val="0"/>
        <w:ind w:right="432"/>
        <w:jc w:val="center"/>
        <w:rPr>
          <w:rFonts w:cs="Courier New"/>
          <w:noProof/>
        </w:rPr>
      </w:pPr>
    </w:p>
    <w:p w14:paraId="029966E8" w14:textId="77777777" w:rsidR="009C6238" w:rsidRPr="003308C7" w:rsidRDefault="002C7990" w:rsidP="00B23997">
      <w:pPr>
        <w:widowControl w:val="0"/>
        <w:ind w:right="432"/>
        <w:jc w:val="center"/>
        <w:rPr>
          <w:rFonts w:cs="Courier New"/>
          <w:b/>
          <w:sz w:val="32"/>
        </w:rPr>
      </w:pPr>
      <w:r w:rsidRPr="003308C7">
        <w:rPr>
          <w:rFonts w:cs="Courier New"/>
          <w:noProof/>
        </w:rPr>
        <w:drawing>
          <wp:anchor distT="0" distB="0" distL="114300" distR="114300" simplePos="0" relativeHeight="251658240" behindDoc="0" locked="0" layoutInCell="1" allowOverlap="1" wp14:anchorId="5E79331D" wp14:editId="6AAAD95E">
            <wp:simplePos x="0" y="0"/>
            <wp:positionH relativeFrom="column">
              <wp:posOffset>1352550</wp:posOffset>
            </wp:positionH>
            <wp:positionV relativeFrom="paragraph">
              <wp:posOffset>-457200</wp:posOffset>
            </wp:positionV>
            <wp:extent cx="2971800" cy="7112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18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0D8335" w14:textId="77777777" w:rsidR="009C6238" w:rsidRPr="003308C7" w:rsidRDefault="009C6238" w:rsidP="00B23997">
      <w:pPr>
        <w:widowControl w:val="0"/>
        <w:ind w:right="432"/>
        <w:jc w:val="center"/>
        <w:rPr>
          <w:rFonts w:cs="Courier New"/>
          <w:b/>
          <w:sz w:val="32"/>
        </w:rPr>
      </w:pPr>
    </w:p>
    <w:p w14:paraId="6B6F798C" w14:textId="77777777" w:rsidR="00F20BDE" w:rsidRPr="003308C7" w:rsidRDefault="00F20BDE" w:rsidP="00B23997">
      <w:pPr>
        <w:widowControl w:val="0"/>
        <w:ind w:right="432"/>
        <w:jc w:val="center"/>
        <w:rPr>
          <w:rFonts w:cs="Courier New"/>
          <w:b/>
          <w:sz w:val="32"/>
        </w:rPr>
      </w:pPr>
    </w:p>
    <w:p w14:paraId="2E96D2EA" w14:textId="77777777" w:rsidR="009C6238" w:rsidRPr="003308C7" w:rsidRDefault="009C6238" w:rsidP="00B23997">
      <w:pPr>
        <w:widowControl w:val="0"/>
        <w:ind w:right="432"/>
        <w:jc w:val="center"/>
        <w:rPr>
          <w:rFonts w:cs="Courier New"/>
          <w:b/>
          <w:sz w:val="32"/>
        </w:rPr>
      </w:pPr>
      <w:r w:rsidRPr="003308C7">
        <w:rPr>
          <w:rFonts w:cs="Courier New"/>
          <w:b/>
          <w:sz w:val="32"/>
        </w:rPr>
        <w:t>BEFORE THE</w:t>
      </w:r>
    </w:p>
    <w:p w14:paraId="6B2639F1" w14:textId="77777777" w:rsidR="009C6238" w:rsidRPr="003308C7" w:rsidRDefault="009C6238" w:rsidP="00B23997">
      <w:pPr>
        <w:widowControl w:val="0"/>
        <w:ind w:right="432"/>
        <w:jc w:val="center"/>
        <w:rPr>
          <w:rFonts w:cs="Courier New"/>
          <w:b/>
          <w:sz w:val="32"/>
        </w:rPr>
      </w:pPr>
      <w:smartTag w:uri="urn:schemas-microsoft-com:office:smarttags" w:element="State">
        <w:smartTag w:uri="urn:schemas-microsoft-com:office:smarttags" w:element="place">
          <w:r w:rsidRPr="003308C7">
            <w:rPr>
              <w:rFonts w:cs="Courier New"/>
              <w:b/>
              <w:sz w:val="32"/>
            </w:rPr>
            <w:t>FLORIDA</w:t>
          </w:r>
        </w:smartTag>
      </w:smartTag>
      <w:r w:rsidRPr="003308C7">
        <w:rPr>
          <w:rFonts w:cs="Courier New"/>
          <w:b/>
          <w:sz w:val="32"/>
        </w:rPr>
        <w:t xml:space="preserve"> PUBLIC SERVICE COMMISSION</w:t>
      </w:r>
    </w:p>
    <w:p w14:paraId="3489B1B6" w14:textId="77777777" w:rsidR="009C6238" w:rsidRPr="003308C7" w:rsidRDefault="009C6238" w:rsidP="00B23997">
      <w:pPr>
        <w:widowControl w:val="0"/>
        <w:ind w:right="432"/>
        <w:jc w:val="center"/>
        <w:rPr>
          <w:rFonts w:cs="Courier New"/>
          <w:b/>
          <w:sz w:val="32"/>
        </w:rPr>
      </w:pPr>
    </w:p>
    <w:p w14:paraId="217360F8" w14:textId="77777777" w:rsidR="009C6238" w:rsidRPr="003308C7" w:rsidRDefault="009C6238" w:rsidP="00B23997">
      <w:pPr>
        <w:widowControl w:val="0"/>
        <w:ind w:right="432"/>
        <w:jc w:val="center"/>
        <w:rPr>
          <w:rFonts w:cs="Courier New"/>
          <w:b/>
          <w:sz w:val="32"/>
        </w:rPr>
      </w:pPr>
    </w:p>
    <w:p w14:paraId="625BD95E" w14:textId="50DAEBE0" w:rsidR="009C6238" w:rsidRPr="003308C7" w:rsidRDefault="00236630" w:rsidP="00B23997">
      <w:pPr>
        <w:widowControl w:val="0"/>
        <w:ind w:right="432"/>
        <w:jc w:val="center"/>
        <w:rPr>
          <w:rFonts w:cs="Courier New"/>
          <w:b/>
          <w:sz w:val="32"/>
        </w:rPr>
      </w:pPr>
      <w:r w:rsidRPr="003308C7">
        <w:rPr>
          <w:rFonts w:cs="Courier New"/>
          <w:b/>
          <w:sz w:val="32"/>
        </w:rPr>
        <w:t xml:space="preserve">DOCKET NO. </w:t>
      </w:r>
      <w:r w:rsidR="00483F7C" w:rsidRPr="003308C7">
        <w:rPr>
          <w:rFonts w:cs="Courier New"/>
          <w:b/>
          <w:sz w:val="32"/>
        </w:rPr>
        <w:t>20</w:t>
      </w:r>
      <w:r w:rsidR="000D79FB" w:rsidRPr="003308C7">
        <w:rPr>
          <w:rFonts w:cs="Courier New"/>
          <w:b/>
          <w:sz w:val="32"/>
        </w:rPr>
        <w:t>2</w:t>
      </w:r>
      <w:r w:rsidR="00B14D8C">
        <w:rPr>
          <w:rFonts w:cs="Courier New"/>
          <w:b/>
          <w:sz w:val="32"/>
        </w:rPr>
        <w:t>3</w:t>
      </w:r>
      <w:r w:rsidR="00A732B1">
        <w:rPr>
          <w:rFonts w:cs="Courier New"/>
          <w:b/>
          <w:sz w:val="32"/>
        </w:rPr>
        <w:t>0023</w:t>
      </w:r>
      <w:r w:rsidR="00106457" w:rsidRPr="003308C7">
        <w:rPr>
          <w:rFonts w:cs="Courier New"/>
          <w:b/>
          <w:sz w:val="32"/>
        </w:rPr>
        <w:t>-</w:t>
      </w:r>
      <w:r w:rsidR="001E4DDA" w:rsidRPr="003308C7">
        <w:rPr>
          <w:rFonts w:cs="Courier New"/>
          <w:b/>
          <w:sz w:val="32"/>
        </w:rPr>
        <w:t>GU</w:t>
      </w:r>
    </w:p>
    <w:p w14:paraId="78AECBBA" w14:textId="77777777" w:rsidR="008C2D29" w:rsidRPr="003308C7" w:rsidRDefault="008C2D29" w:rsidP="00B23997">
      <w:pPr>
        <w:widowControl w:val="0"/>
        <w:ind w:right="432"/>
        <w:jc w:val="center"/>
        <w:rPr>
          <w:rFonts w:cs="Courier New"/>
          <w:b/>
          <w:sz w:val="32"/>
        </w:rPr>
      </w:pPr>
    </w:p>
    <w:p w14:paraId="69CA7BB7" w14:textId="77777777" w:rsidR="00B41CE3" w:rsidRDefault="009C6238" w:rsidP="00B23997">
      <w:pPr>
        <w:widowControl w:val="0"/>
        <w:ind w:right="432"/>
        <w:jc w:val="center"/>
        <w:rPr>
          <w:rFonts w:cs="Courier New"/>
          <w:b/>
          <w:sz w:val="32"/>
        </w:rPr>
      </w:pPr>
      <w:r w:rsidRPr="003308C7">
        <w:rPr>
          <w:rFonts w:cs="Courier New"/>
          <w:b/>
          <w:sz w:val="32"/>
        </w:rPr>
        <w:t xml:space="preserve">IN RE: </w:t>
      </w:r>
      <w:r w:rsidR="000D79FB" w:rsidRPr="003308C7">
        <w:rPr>
          <w:rFonts w:cs="Courier New"/>
          <w:b/>
          <w:sz w:val="32"/>
        </w:rPr>
        <w:t xml:space="preserve">PETITION FOR RATE </w:t>
      </w:r>
      <w:r w:rsidR="00B533A5" w:rsidRPr="003308C7">
        <w:rPr>
          <w:rFonts w:cs="Courier New"/>
          <w:b/>
          <w:sz w:val="32"/>
        </w:rPr>
        <w:t>INCREASE</w:t>
      </w:r>
    </w:p>
    <w:p w14:paraId="64CAA3F1" w14:textId="78B8EF8A" w:rsidR="009C6238" w:rsidRPr="003308C7" w:rsidRDefault="00E3541F" w:rsidP="00B23997">
      <w:pPr>
        <w:widowControl w:val="0"/>
        <w:ind w:right="432"/>
        <w:jc w:val="center"/>
        <w:rPr>
          <w:rFonts w:cs="Courier New"/>
          <w:b/>
          <w:sz w:val="32"/>
        </w:rPr>
      </w:pPr>
      <w:r>
        <w:rPr>
          <w:rFonts w:cs="Courier New"/>
          <w:b/>
          <w:sz w:val="32"/>
        </w:rPr>
        <w:t>BY</w:t>
      </w:r>
      <w:r w:rsidR="004540AE" w:rsidRPr="003308C7">
        <w:rPr>
          <w:rFonts w:cs="Courier New"/>
          <w:b/>
          <w:sz w:val="32"/>
        </w:rPr>
        <w:t xml:space="preserve"> </w:t>
      </w:r>
      <w:r w:rsidR="001E4DDA" w:rsidRPr="003308C7">
        <w:rPr>
          <w:rFonts w:cs="Courier New"/>
          <w:b/>
          <w:sz w:val="32"/>
        </w:rPr>
        <w:t>PEOPLES</w:t>
      </w:r>
      <w:r w:rsidR="004540AE" w:rsidRPr="003308C7">
        <w:rPr>
          <w:rFonts w:cs="Courier New"/>
          <w:b/>
          <w:sz w:val="32"/>
        </w:rPr>
        <w:t xml:space="preserve"> </w:t>
      </w:r>
      <w:r w:rsidR="001E4DDA" w:rsidRPr="003308C7">
        <w:rPr>
          <w:rFonts w:cs="Courier New"/>
          <w:b/>
          <w:sz w:val="32"/>
        </w:rPr>
        <w:t>GAS</w:t>
      </w:r>
      <w:r w:rsidR="004540AE" w:rsidRPr="003308C7">
        <w:rPr>
          <w:rFonts w:cs="Courier New"/>
          <w:b/>
          <w:sz w:val="32"/>
        </w:rPr>
        <w:t xml:space="preserve"> </w:t>
      </w:r>
      <w:r w:rsidR="009F7C9B" w:rsidRPr="003308C7">
        <w:rPr>
          <w:rFonts w:cs="Courier New"/>
          <w:b/>
          <w:sz w:val="32"/>
        </w:rPr>
        <w:t>SYSTEM</w:t>
      </w:r>
      <w:r w:rsidR="002E4F80">
        <w:rPr>
          <w:rFonts w:cs="Courier New"/>
          <w:b/>
          <w:sz w:val="32"/>
        </w:rPr>
        <w:t>, INC</w:t>
      </w:r>
      <w:r w:rsidR="00366E7A">
        <w:rPr>
          <w:rFonts w:cs="Courier New"/>
          <w:b/>
          <w:sz w:val="32"/>
        </w:rPr>
        <w:t>.</w:t>
      </w:r>
    </w:p>
    <w:p w14:paraId="4D003AAD" w14:textId="77777777" w:rsidR="009C6238" w:rsidRPr="003308C7" w:rsidRDefault="009C6238" w:rsidP="00B23997">
      <w:pPr>
        <w:widowControl w:val="0"/>
        <w:ind w:right="432"/>
        <w:jc w:val="center"/>
        <w:rPr>
          <w:rFonts w:cs="Courier New"/>
          <w:b/>
          <w:sz w:val="32"/>
        </w:rPr>
      </w:pPr>
    </w:p>
    <w:p w14:paraId="1CD7EECB" w14:textId="77777777" w:rsidR="009C6238" w:rsidRPr="003308C7" w:rsidRDefault="009C6238" w:rsidP="00B23997">
      <w:pPr>
        <w:widowControl w:val="0"/>
        <w:ind w:right="432"/>
        <w:jc w:val="center"/>
        <w:rPr>
          <w:rFonts w:cs="Courier New"/>
          <w:b/>
          <w:sz w:val="32"/>
        </w:rPr>
      </w:pPr>
    </w:p>
    <w:p w14:paraId="22F0A376" w14:textId="77777777" w:rsidR="0015250A" w:rsidRPr="003308C7" w:rsidRDefault="0015250A" w:rsidP="00B23997">
      <w:pPr>
        <w:widowControl w:val="0"/>
        <w:ind w:right="432"/>
        <w:jc w:val="center"/>
        <w:rPr>
          <w:rFonts w:cs="Courier New"/>
          <w:b/>
          <w:sz w:val="32"/>
        </w:rPr>
      </w:pPr>
    </w:p>
    <w:p w14:paraId="04BBA4D0" w14:textId="77777777" w:rsidR="009C6238" w:rsidRPr="003308C7" w:rsidRDefault="009C6238" w:rsidP="00B23997">
      <w:pPr>
        <w:widowControl w:val="0"/>
        <w:ind w:right="432"/>
        <w:jc w:val="center"/>
        <w:rPr>
          <w:rFonts w:cs="Courier New"/>
          <w:b/>
          <w:sz w:val="32"/>
        </w:rPr>
      </w:pPr>
    </w:p>
    <w:p w14:paraId="2DAE62DB" w14:textId="77777777" w:rsidR="009C6238" w:rsidRPr="003308C7" w:rsidRDefault="00020470" w:rsidP="00B23997">
      <w:pPr>
        <w:widowControl w:val="0"/>
        <w:ind w:right="432"/>
        <w:jc w:val="center"/>
        <w:rPr>
          <w:rFonts w:cs="Courier New"/>
          <w:b/>
          <w:sz w:val="32"/>
        </w:rPr>
      </w:pPr>
      <w:r w:rsidRPr="003308C7">
        <w:rPr>
          <w:rFonts w:cs="Courier New"/>
          <w:b/>
          <w:sz w:val="32"/>
        </w:rPr>
        <w:t xml:space="preserve">PREPARED </w:t>
      </w:r>
      <w:r w:rsidR="00D73C39" w:rsidRPr="003308C7">
        <w:rPr>
          <w:rFonts w:cs="Courier New"/>
          <w:b/>
          <w:sz w:val="32"/>
        </w:rPr>
        <w:t xml:space="preserve">DIRECT </w:t>
      </w:r>
      <w:r w:rsidR="009C6238" w:rsidRPr="003308C7">
        <w:rPr>
          <w:rFonts w:cs="Courier New"/>
          <w:b/>
          <w:sz w:val="32"/>
        </w:rPr>
        <w:t>TESTIMONY AND EXHIBIT</w:t>
      </w:r>
    </w:p>
    <w:p w14:paraId="1613343E" w14:textId="77777777" w:rsidR="009C6238" w:rsidRPr="003308C7" w:rsidRDefault="009C6238" w:rsidP="00B23997">
      <w:pPr>
        <w:widowControl w:val="0"/>
        <w:ind w:right="432"/>
        <w:jc w:val="center"/>
        <w:rPr>
          <w:rFonts w:cs="Courier New"/>
          <w:b/>
          <w:sz w:val="32"/>
        </w:rPr>
      </w:pPr>
      <w:r w:rsidRPr="003308C7">
        <w:rPr>
          <w:rFonts w:cs="Courier New"/>
          <w:b/>
          <w:sz w:val="32"/>
        </w:rPr>
        <w:t>OF</w:t>
      </w:r>
    </w:p>
    <w:p w14:paraId="79C7E957" w14:textId="6096B0E2" w:rsidR="009C6238" w:rsidRDefault="00D516B6" w:rsidP="00B23997">
      <w:pPr>
        <w:widowControl w:val="0"/>
        <w:ind w:right="432"/>
        <w:jc w:val="center"/>
        <w:rPr>
          <w:rFonts w:cs="Courier New"/>
          <w:b/>
          <w:sz w:val="32"/>
        </w:rPr>
      </w:pPr>
      <w:r>
        <w:rPr>
          <w:rFonts w:cs="Courier New"/>
          <w:b/>
          <w:sz w:val="32"/>
        </w:rPr>
        <w:t>RACHEL</w:t>
      </w:r>
      <w:r w:rsidR="00611818">
        <w:rPr>
          <w:rFonts w:cs="Courier New"/>
          <w:b/>
          <w:sz w:val="32"/>
        </w:rPr>
        <w:t xml:space="preserve"> B. </w:t>
      </w:r>
      <w:r>
        <w:rPr>
          <w:rFonts w:cs="Courier New"/>
          <w:b/>
          <w:sz w:val="32"/>
        </w:rPr>
        <w:t>PARSONS</w:t>
      </w:r>
    </w:p>
    <w:p w14:paraId="76C1BA53" w14:textId="0115E789" w:rsidR="00366E7A" w:rsidRDefault="00366E7A" w:rsidP="00B23997">
      <w:pPr>
        <w:widowControl w:val="0"/>
        <w:ind w:right="432"/>
        <w:jc w:val="center"/>
        <w:rPr>
          <w:rFonts w:cs="Courier New"/>
          <w:b/>
          <w:sz w:val="32"/>
        </w:rPr>
      </w:pPr>
    </w:p>
    <w:p w14:paraId="40601D1B" w14:textId="42496056" w:rsidR="00366E7A" w:rsidRDefault="00366E7A" w:rsidP="00B23997">
      <w:pPr>
        <w:widowControl w:val="0"/>
        <w:ind w:right="432"/>
        <w:jc w:val="center"/>
        <w:rPr>
          <w:rFonts w:cs="Courier New"/>
          <w:b/>
          <w:sz w:val="32"/>
        </w:rPr>
      </w:pPr>
    </w:p>
    <w:p w14:paraId="1401AC25" w14:textId="1F35C64F" w:rsidR="00366E7A" w:rsidRDefault="00366E7A" w:rsidP="00B23997">
      <w:pPr>
        <w:widowControl w:val="0"/>
        <w:ind w:right="432"/>
        <w:jc w:val="center"/>
        <w:rPr>
          <w:rFonts w:cs="Courier New"/>
          <w:b/>
          <w:sz w:val="32"/>
        </w:rPr>
      </w:pPr>
    </w:p>
    <w:p w14:paraId="6D058762" w14:textId="2753DE0B" w:rsidR="00366E7A" w:rsidRPr="003308C7" w:rsidRDefault="00366E7A" w:rsidP="00B23997">
      <w:pPr>
        <w:widowControl w:val="0"/>
        <w:ind w:right="432"/>
        <w:jc w:val="center"/>
        <w:rPr>
          <w:rFonts w:cs="Courier New"/>
          <w:b/>
          <w:sz w:val="32"/>
        </w:rPr>
      </w:pPr>
    </w:p>
    <w:p w14:paraId="330CD717" w14:textId="77777777" w:rsidR="00581D4B" w:rsidRPr="003308C7" w:rsidRDefault="00581D4B" w:rsidP="00B23997">
      <w:pPr>
        <w:pStyle w:val="Title"/>
        <w:widowControl w:val="0"/>
        <w:tabs>
          <w:tab w:val="clear" w:pos="-1440"/>
          <w:tab w:val="clear" w:pos="-720"/>
          <w:tab w:val="clear" w:pos="720"/>
          <w:tab w:val="clear" w:pos="1440"/>
          <w:tab w:val="clear" w:pos="4440"/>
        </w:tabs>
        <w:rPr>
          <w:rFonts w:cs="Courier New"/>
        </w:rPr>
        <w:sectPr w:rsidR="00581D4B" w:rsidRPr="003308C7" w:rsidSect="00B23997">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2160" w:header="720" w:footer="720" w:gutter="0"/>
          <w:paperSrc w:first="7" w:other="7"/>
          <w:pgBorders>
            <w:top w:val="single" w:sz="24" w:space="24" w:color="auto"/>
            <w:left w:val="single" w:sz="24" w:space="10" w:color="auto"/>
            <w:bottom w:val="single" w:sz="24" w:space="24" w:color="auto"/>
            <w:right w:val="single" w:sz="24" w:space="10" w:color="auto"/>
          </w:pgBorders>
          <w:cols w:space="720"/>
          <w:titlePg/>
        </w:sectPr>
      </w:pPr>
    </w:p>
    <w:p w14:paraId="5E59DD9E" w14:textId="77777777" w:rsidR="0056769A" w:rsidRPr="0056769A" w:rsidRDefault="0056769A" w:rsidP="0056769A">
      <w:pPr>
        <w:pStyle w:val="Title"/>
        <w:widowControl w:val="0"/>
        <w:rPr>
          <w:rFonts w:cs="Courier New"/>
          <w:sz w:val="28"/>
          <w:szCs w:val="28"/>
        </w:rPr>
      </w:pPr>
      <w:r w:rsidRPr="0056769A">
        <w:rPr>
          <w:rFonts w:cs="Courier New"/>
          <w:sz w:val="28"/>
          <w:szCs w:val="28"/>
        </w:rPr>
        <w:lastRenderedPageBreak/>
        <w:t>TABLE OF CONTENTS</w:t>
      </w:r>
    </w:p>
    <w:p w14:paraId="34A6541E" w14:textId="77777777" w:rsidR="0056769A" w:rsidRPr="0056769A" w:rsidRDefault="0056769A" w:rsidP="0056769A">
      <w:pPr>
        <w:pStyle w:val="Title"/>
        <w:widowControl w:val="0"/>
        <w:rPr>
          <w:rFonts w:cs="Courier New"/>
          <w:sz w:val="28"/>
          <w:szCs w:val="28"/>
        </w:rPr>
      </w:pPr>
      <w:r w:rsidRPr="0056769A">
        <w:rPr>
          <w:rFonts w:cs="Courier New"/>
          <w:sz w:val="28"/>
          <w:szCs w:val="28"/>
        </w:rPr>
        <w:t>PREPARED DIRECT TESTIMONY AND EXHIBIT</w:t>
      </w:r>
    </w:p>
    <w:p w14:paraId="287DD847" w14:textId="75C50475" w:rsidR="004F3E86" w:rsidRDefault="0056769A" w:rsidP="0056769A">
      <w:pPr>
        <w:pStyle w:val="Title"/>
        <w:widowControl w:val="0"/>
        <w:tabs>
          <w:tab w:val="clear" w:pos="-1440"/>
          <w:tab w:val="clear" w:pos="-720"/>
          <w:tab w:val="clear" w:pos="720"/>
          <w:tab w:val="clear" w:pos="1440"/>
          <w:tab w:val="clear" w:pos="4440"/>
        </w:tabs>
        <w:rPr>
          <w:rFonts w:cs="Courier New"/>
          <w:sz w:val="28"/>
          <w:szCs w:val="28"/>
        </w:rPr>
      </w:pPr>
      <w:r w:rsidRPr="0056769A">
        <w:rPr>
          <w:rFonts w:cs="Courier New"/>
          <w:sz w:val="28"/>
          <w:szCs w:val="28"/>
        </w:rPr>
        <w:t>OF</w:t>
      </w:r>
    </w:p>
    <w:p w14:paraId="2248EA80" w14:textId="0BC66F4E" w:rsidR="0056769A" w:rsidRDefault="0056769A" w:rsidP="0056769A">
      <w:pPr>
        <w:pStyle w:val="Title"/>
        <w:widowControl w:val="0"/>
        <w:tabs>
          <w:tab w:val="clear" w:pos="-1440"/>
          <w:tab w:val="clear" w:pos="-720"/>
          <w:tab w:val="clear" w:pos="720"/>
          <w:tab w:val="clear" w:pos="1440"/>
          <w:tab w:val="clear" w:pos="4440"/>
        </w:tabs>
        <w:rPr>
          <w:rFonts w:cs="Courier New"/>
          <w:sz w:val="28"/>
          <w:szCs w:val="28"/>
        </w:rPr>
      </w:pPr>
      <w:r>
        <w:rPr>
          <w:rFonts w:cs="Courier New"/>
          <w:sz w:val="28"/>
          <w:szCs w:val="28"/>
        </w:rPr>
        <w:t xml:space="preserve">RACHEL </w:t>
      </w:r>
      <w:r w:rsidR="00B41CE3">
        <w:rPr>
          <w:rFonts w:cs="Courier New"/>
          <w:sz w:val="28"/>
          <w:szCs w:val="28"/>
        </w:rPr>
        <w:t xml:space="preserve">B. </w:t>
      </w:r>
      <w:r>
        <w:rPr>
          <w:rFonts w:cs="Courier New"/>
          <w:sz w:val="28"/>
          <w:szCs w:val="28"/>
        </w:rPr>
        <w:t>PARSONS</w:t>
      </w:r>
    </w:p>
    <w:p w14:paraId="23F0FFB4" w14:textId="25171DEB" w:rsidR="00736D19" w:rsidRDefault="00736D19" w:rsidP="00B23997">
      <w:pPr>
        <w:pStyle w:val="Title"/>
        <w:widowControl w:val="0"/>
        <w:tabs>
          <w:tab w:val="clear" w:pos="-1440"/>
          <w:tab w:val="clear" w:pos="-720"/>
          <w:tab w:val="clear" w:pos="720"/>
          <w:tab w:val="clear" w:pos="1440"/>
          <w:tab w:val="clear" w:pos="4440"/>
        </w:tabs>
        <w:rPr>
          <w:rFonts w:cs="Courier New"/>
        </w:rPr>
      </w:pPr>
    </w:p>
    <w:p w14:paraId="6EBBE4C7" w14:textId="25B5C674" w:rsidR="006A7623" w:rsidRDefault="00933DE7">
      <w:pPr>
        <w:pStyle w:val="TOC1"/>
        <w:rPr>
          <w:rFonts w:asciiTheme="minorHAnsi" w:eastAsiaTheme="minorEastAsia" w:hAnsiTheme="minorHAnsi" w:cstheme="minorBidi"/>
          <w:noProof/>
          <w:sz w:val="22"/>
          <w:szCs w:val="22"/>
        </w:rPr>
      </w:pPr>
      <w:r>
        <w:rPr>
          <w:rFonts w:cs="Courier New"/>
        </w:rPr>
        <w:fldChar w:fldCharType="begin"/>
      </w:r>
      <w:r>
        <w:rPr>
          <w:rFonts w:cs="Courier New"/>
        </w:rPr>
        <w:instrText xml:space="preserve"> TOC \o "1-1" \h \z \u </w:instrText>
      </w:r>
      <w:r>
        <w:rPr>
          <w:rFonts w:cs="Courier New"/>
        </w:rPr>
        <w:fldChar w:fldCharType="separate"/>
      </w:r>
      <w:hyperlink w:anchor="_Toc130551737" w:history="1">
        <w:r w:rsidR="006A7623" w:rsidRPr="0049441E">
          <w:rPr>
            <w:rStyle w:val="Hyperlink"/>
            <w:noProof/>
          </w:rPr>
          <w:t>POSITION, QUALIFICATIONS, AND PURPOSE</w:t>
        </w:r>
        <w:r w:rsidR="006A7623">
          <w:rPr>
            <w:noProof/>
            <w:webHidden/>
          </w:rPr>
          <w:tab/>
        </w:r>
        <w:r w:rsidR="006A7623">
          <w:rPr>
            <w:noProof/>
            <w:webHidden/>
          </w:rPr>
          <w:fldChar w:fldCharType="begin"/>
        </w:r>
        <w:r w:rsidR="006A7623">
          <w:rPr>
            <w:noProof/>
            <w:webHidden/>
          </w:rPr>
          <w:instrText xml:space="preserve"> PAGEREF _Toc130551737 \h </w:instrText>
        </w:r>
        <w:r w:rsidR="006A7623">
          <w:rPr>
            <w:noProof/>
            <w:webHidden/>
          </w:rPr>
        </w:r>
        <w:r w:rsidR="006A7623">
          <w:rPr>
            <w:noProof/>
            <w:webHidden/>
          </w:rPr>
          <w:fldChar w:fldCharType="separate"/>
        </w:r>
        <w:r w:rsidR="009D004E">
          <w:rPr>
            <w:noProof/>
            <w:webHidden/>
          </w:rPr>
          <w:t>1</w:t>
        </w:r>
        <w:r w:rsidR="006A7623">
          <w:rPr>
            <w:noProof/>
            <w:webHidden/>
          </w:rPr>
          <w:fldChar w:fldCharType="end"/>
        </w:r>
      </w:hyperlink>
    </w:p>
    <w:p w14:paraId="394498B6" w14:textId="03157C02" w:rsidR="006A7623" w:rsidRDefault="009D004E">
      <w:pPr>
        <w:pStyle w:val="TOC1"/>
        <w:rPr>
          <w:rFonts w:asciiTheme="minorHAnsi" w:eastAsiaTheme="minorEastAsia" w:hAnsiTheme="minorHAnsi" w:cstheme="minorBidi"/>
          <w:noProof/>
          <w:sz w:val="22"/>
          <w:szCs w:val="22"/>
        </w:rPr>
      </w:pPr>
      <w:hyperlink w:anchor="_Toc130551738" w:history="1">
        <w:r w:rsidR="006A7623" w:rsidRPr="0049441E">
          <w:rPr>
            <w:rStyle w:val="Hyperlink"/>
            <w:noProof/>
          </w:rPr>
          <w:t>PROJECTED TEST YEAR</w:t>
        </w:r>
        <w:r w:rsidR="006A7623">
          <w:rPr>
            <w:noProof/>
            <w:webHidden/>
          </w:rPr>
          <w:tab/>
        </w:r>
        <w:r w:rsidR="006A7623">
          <w:rPr>
            <w:noProof/>
            <w:webHidden/>
          </w:rPr>
          <w:fldChar w:fldCharType="begin"/>
        </w:r>
        <w:r w:rsidR="006A7623">
          <w:rPr>
            <w:noProof/>
            <w:webHidden/>
          </w:rPr>
          <w:instrText xml:space="preserve"> PAGEREF _Toc130551738 \h </w:instrText>
        </w:r>
        <w:r w:rsidR="006A7623">
          <w:rPr>
            <w:noProof/>
            <w:webHidden/>
          </w:rPr>
        </w:r>
        <w:r w:rsidR="006A7623">
          <w:rPr>
            <w:noProof/>
            <w:webHidden/>
          </w:rPr>
          <w:fldChar w:fldCharType="separate"/>
        </w:r>
        <w:r>
          <w:rPr>
            <w:noProof/>
            <w:webHidden/>
          </w:rPr>
          <w:t>5</w:t>
        </w:r>
        <w:r w:rsidR="006A7623">
          <w:rPr>
            <w:noProof/>
            <w:webHidden/>
          </w:rPr>
          <w:fldChar w:fldCharType="end"/>
        </w:r>
      </w:hyperlink>
    </w:p>
    <w:p w14:paraId="17A33FAF" w14:textId="2899DFAE" w:rsidR="006A7623" w:rsidRDefault="009D004E">
      <w:pPr>
        <w:pStyle w:val="TOC1"/>
        <w:rPr>
          <w:rFonts w:asciiTheme="minorHAnsi" w:eastAsiaTheme="minorEastAsia" w:hAnsiTheme="minorHAnsi" w:cstheme="minorBidi"/>
          <w:noProof/>
          <w:sz w:val="22"/>
          <w:szCs w:val="22"/>
        </w:rPr>
      </w:pPr>
      <w:hyperlink w:anchor="_Toc130551739" w:history="1">
        <w:r w:rsidR="006A7623" w:rsidRPr="0049441E">
          <w:rPr>
            <w:rStyle w:val="Hyperlink"/>
            <w:noProof/>
          </w:rPr>
          <w:t>2024 REVENUE REQUIREMENT</w:t>
        </w:r>
        <w:r w:rsidR="006A7623">
          <w:rPr>
            <w:noProof/>
            <w:webHidden/>
          </w:rPr>
          <w:tab/>
        </w:r>
        <w:r w:rsidR="006A7623">
          <w:rPr>
            <w:noProof/>
            <w:webHidden/>
          </w:rPr>
          <w:fldChar w:fldCharType="begin"/>
        </w:r>
        <w:r w:rsidR="006A7623">
          <w:rPr>
            <w:noProof/>
            <w:webHidden/>
          </w:rPr>
          <w:instrText xml:space="preserve"> PAGEREF _Toc130551739 \h </w:instrText>
        </w:r>
        <w:r w:rsidR="006A7623">
          <w:rPr>
            <w:noProof/>
            <w:webHidden/>
          </w:rPr>
        </w:r>
        <w:r w:rsidR="006A7623">
          <w:rPr>
            <w:noProof/>
            <w:webHidden/>
          </w:rPr>
          <w:fldChar w:fldCharType="separate"/>
        </w:r>
        <w:r>
          <w:rPr>
            <w:noProof/>
            <w:webHidden/>
          </w:rPr>
          <w:t>7</w:t>
        </w:r>
        <w:r w:rsidR="006A7623">
          <w:rPr>
            <w:noProof/>
            <w:webHidden/>
          </w:rPr>
          <w:fldChar w:fldCharType="end"/>
        </w:r>
      </w:hyperlink>
    </w:p>
    <w:p w14:paraId="6CCECD93" w14:textId="17EE55C3" w:rsidR="006A7623" w:rsidRDefault="009D004E">
      <w:pPr>
        <w:pStyle w:val="TOC1"/>
        <w:rPr>
          <w:rFonts w:asciiTheme="minorHAnsi" w:eastAsiaTheme="minorEastAsia" w:hAnsiTheme="minorHAnsi" w:cstheme="minorBidi"/>
          <w:noProof/>
          <w:sz w:val="22"/>
          <w:szCs w:val="22"/>
        </w:rPr>
      </w:pPr>
      <w:hyperlink w:anchor="_Toc130551740" w:history="1">
        <w:r w:rsidR="006A7623" w:rsidRPr="0049441E">
          <w:rPr>
            <w:rStyle w:val="Hyperlink"/>
            <w:noProof/>
          </w:rPr>
          <w:t>CAST IRON/ BARE STEEL REPLACEMENT RIDER PROPOSAL</w:t>
        </w:r>
        <w:r w:rsidR="006A7623">
          <w:rPr>
            <w:noProof/>
            <w:webHidden/>
          </w:rPr>
          <w:tab/>
        </w:r>
        <w:r w:rsidR="006A7623">
          <w:rPr>
            <w:noProof/>
            <w:webHidden/>
          </w:rPr>
          <w:fldChar w:fldCharType="begin"/>
        </w:r>
        <w:r w:rsidR="006A7623">
          <w:rPr>
            <w:noProof/>
            <w:webHidden/>
          </w:rPr>
          <w:instrText xml:space="preserve"> PAGEREF _Toc130551740 \h </w:instrText>
        </w:r>
        <w:r w:rsidR="006A7623">
          <w:rPr>
            <w:noProof/>
            <w:webHidden/>
          </w:rPr>
        </w:r>
        <w:r w:rsidR="006A7623">
          <w:rPr>
            <w:noProof/>
            <w:webHidden/>
          </w:rPr>
          <w:fldChar w:fldCharType="separate"/>
        </w:r>
        <w:r>
          <w:rPr>
            <w:noProof/>
            <w:webHidden/>
          </w:rPr>
          <w:t>15</w:t>
        </w:r>
        <w:r w:rsidR="006A7623">
          <w:rPr>
            <w:noProof/>
            <w:webHidden/>
          </w:rPr>
          <w:fldChar w:fldCharType="end"/>
        </w:r>
      </w:hyperlink>
    </w:p>
    <w:p w14:paraId="54B178A9" w14:textId="60483F8A" w:rsidR="006A7623" w:rsidRDefault="009D004E">
      <w:pPr>
        <w:pStyle w:val="TOC1"/>
        <w:rPr>
          <w:rFonts w:asciiTheme="minorHAnsi" w:eastAsiaTheme="minorEastAsia" w:hAnsiTheme="minorHAnsi" w:cstheme="minorBidi"/>
          <w:noProof/>
          <w:sz w:val="22"/>
          <w:szCs w:val="22"/>
        </w:rPr>
      </w:pPr>
      <w:hyperlink w:anchor="_Toc130551741" w:history="1">
        <w:r w:rsidR="006A7623" w:rsidRPr="0049441E">
          <w:rPr>
            <w:rStyle w:val="Hyperlink"/>
            <w:noProof/>
          </w:rPr>
          <w:t>BUDGET PROCESS</w:t>
        </w:r>
        <w:r w:rsidR="006A7623">
          <w:rPr>
            <w:noProof/>
            <w:webHidden/>
          </w:rPr>
          <w:tab/>
        </w:r>
        <w:r w:rsidR="006A7623">
          <w:rPr>
            <w:noProof/>
            <w:webHidden/>
          </w:rPr>
          <w:fldChar w:fldCharType="begin"/>
        </w:r>
        <w:r w:rsidR="006A7623">
          <w:rPr>
            <w:noProof/>
            <w:webHidden/>
          </w:rPr>
          <w:instrText xml:space="preserve"> PAGEREF _Toc130551741 \h </w:instrText>
        </w:r>
        <w:r w:rsidR="006A7623">
          <w:rPr>
            <w:noProof/>
            <w:webHidden/>
          </w:rPr>
        </w:r>
        <w:r w:rsidR="006A7623">
          <w:rPr>
            <w:noProof/>
            <w:webHidden/>
          </w:rPr>
          <w:fldChar w:fldCharType="separate"/>
        </w:r>
        <w:r>
          <w:rPr>
            <w:noProof/>
            <w:webHidden/>
          </w:rPr>
          <w:t>16</w:t>
        </w:r>
        <w:r w:rsidR="006A7623">
          <w:rPr>
            <w:noProof/>
            <w:webHidden/>
          </w:rPr>
          <w:fldChar w:fldCharType="end"/>
        </w:r>
      </w:hyperlink>
    </w:p>
    <w:p w14:paraId="376ED9C4" w14:textId="62784F2D" w:rsidR="006A7623" w:rsidRDefault="009D004E">
      <w:pPr>
        <w:pStyle w:val="TOC1"/>
        <w:rPr>
          <w:rFonts w:asciiTheme="minorHAnsi" w:eastAsiaTheme="minorEastAsia" w:hAnsiTheme="minorHAnsi" w:cstheme="minorBidi"/>
          <w:noProof/>
          <w:sz w:val="22"/>
          <w:szCs w:val="22"/>
        </w:rPr>
      </w:pPr>
      <w:hyperlink w:anchor="_Toc130551742" w:history="1">
        <w:r w:rsidR="006A7623" w:rsidRPr="0049441E">
          <w:rPr>
            <w:rStyle w:val="Hyperlink"/>
            <w:noProof/>
          </w:rPr>
          <w:t>NET OPERATING INCOME</w:t>
        </w:r>
        <w:r w:rsidR="006A7623">
          <w:rPr>
            <w:noProof/>
            <w:webHidden/>
          </w:rPr>
          <w:tab/>
        </w:r>
        <w:r w:rsidR="006A7623">
          <w:rPr>
            <w:noProof/>
            <w:webHidden/>
          </w:rPr>
          <w:fldChar w:fldCharType="begin"/>
        </w:r>
        <w:r w:rsidR="006A7623">
          <w:rPr>
            <w:noProof/>
            <w:webHidden/>
          </w:rPr>
          <w:instrText xml:space="preserve"> PAGEREF _Toc130551742 \h </w:instrText>
        </w:r>
        <w:r w:rsidR="006A7623">
          <w:rPr>
            <w:noProof/>
            <w:webHidden/>
          </w:rPr>
        </w:r>
        <w:r w:rsidR="006A7623">
          <w:rPr>
            <w:noProof/>
            <w:webHidden/>
          </w:rPr>
          <w:fldChar w:fldCharType="separate"/>
        </w:r>
        <w:r>
          <w:rPr>
            <w:noProof/>
            <w:webHidden/>
          </w:rPr>
          <w:t>24</w:t>
        </w:r>
        <w:r w:rsidR="006A7623">
          <w:rPr>
            <w:noProof/>
            <w:webHidden/>
          </w:rPr>
          <w:fldChar w:fldCharType="end"/>
        </w:r>
      </w:hyperlink>
    </w:p>
    <w:p w14:paraId="32A4FD09" w14:textId="70E99B4F" w:rsidR="006A7623" w:rsidRDefault="009D004E">
      <w:pPr>
        <w:pStyle w:val="TOC1"/>
        <w:rPr>
          <w:rFonts w:asciiTheme="minorHAnsi" w:eastAsiaTheme="minorEastAsia" w:hAnsiTheme="minorHAnsi" w:cstheme="minorBidi"/>
          <w:noProof/>
          <w:sz w:val="22"/>
          <w:szCs w:val="22"/>
        </w:rPr>
      </w:pPr>
      <w:hyperlink w:anchor="_Toc130551743" w:history="1">
        <w:r w:rsidR="006A7623" w:rsidRPr="0049441E">
          <w:rPr>
            <w:rStyle w:val="Hyperlink"/>
            <w:noProof/>
          </w:rPr>
          <w:t>BASE REVENUE</w:t>
        </w:r>
        <w:r w:rsidR="006A7623">
          <w:rPr>
            <w:noProof/>
            <w:webHidden/>
          </w:rPr>
          <w:tab/>
        </w:r>
        <w:r w:rsidR="006A7623">
          <w:rPr>
            <w:noProof/>
            <w:webHidden/>
          </w:rPr>
          <w:fldChar w:fldCharType="begin"/>
        </w:r>
        <w:r w:rsidR="006A7623">
          <w:rPr>
            <w:noProof/>
            <w:webHidden/>
          </w:rPr>
          <w:instrText xml:space="preserve"> PAGEREF _Toc130551743 \h </w:instrText>
        </w:r>
        <w:r w:rsidR="006A7623">
          <w:rPr>
            <w:noProof/>
            <w:webHidden/>
          </w:rPr>
        </w:r>
        <w:r w:rsidR="006A7623">
          <w:rPr>
            <w:noProof/>
            <w:webHidden/>
          </w:rPr>
          <w:fldChar w:fldCharType="separate"/>
        </w:r>
        <w:r>
          <w:rPr>
            <w:noProof/>
            <w:webHidden/>
          </w:rPr>
          <w:t>37</w:t>
        </w:r>
        <w:r w:rsidR="006A7623">
          <w:rPr>
            <w:noProof/>
            <w:webHidden/>
          </w:rPr>
          <w:fldChar w:fldCharType="end"/>
        </w:r>
      </w:hyperlink>
    </w:p>
    <w:p w14:paraId="7E8C0B05" w14:textId="65743071" w:rsidR="006A7623" w:rsidRDefault="009D004E">
      <w:pPr>
        <w:pStyle w:val="TOC1"/>
        <w:rPr>
          <w:rFonts w:asciiTheme="minorHAnsi" w:eastAsiaTheme="minorEastAsia" w:hAnsiTheme="minorHAnsi" w:cstheme="minorBidi"/>
          <w:noProof/>
          <w:sz w:val="22"/>
          <w:szCs w:val="22"/>
        </w:rPr>
      </w:pPr>
      <w:hyperlink w:anchor="_Toc130551744" w:history="1">
        <w:r w:rsidR="006A7623" w:rsidRPr="0049441E">
          <w:rPr>
            <w:rStyle w:val="Hyperlink"/>
            <w:noProof/>
          </w:rPr>
          <w:t>OPERATIONS &amp; MAINTENANCE EXPENSE</w:t>
        </w:r>
        <w:r w:rsidR="006A7623">
          <w:rPr>
            <w:noProof/>
            <w:webHidden/>
          </w:rPr>
          <w:tab/>
        </w:r>
        <w:r w:rsidR="006A7623">
          <w:rPr>
            <w:noProof/>
            <w:webHidden/>
          </w:rPr>
          <w:fldChar w:fldCharType="begin"/>
        </w:r>
        <w:r w:rsidR="006A7623">
          <w:rPr>
            <w:noProof/>
            <w:webHidden/>
          </w:rPr>
          <w:instrText xml:space="preserve"> PAGEREF _Toc130551744 \h </w:instrText>
        </w:r>
        <w:r w:rsidR="006A7623">
          <w:rPr>
            <w:noProof/>
            <w:webHidden/>
          </w:rPr>
        </w:r>
        <w:r w:rsidR="006A7623">
          <w:rPr>
            <w:noProof/>
            <w:webHidden/>
          </w:rPr>
          <w:fldChar w:fldCharType="separate"/>
        </w:r>
        <w:r>
          <w:rPr>
            <w:noProof/>
            <w:webHidden/>
          </w:rPr>
          <w:t>40</w:t>
        </w:r>
        <w:r w:rsidR="006A7623">
          <w:rPr>
            <w:noProof/>
            <w:webHidden/>
          </w:rPr>
          <w:fldChar w:fldCharType="end"/>
        </w:r>
      </w:hyperlink>
    </w:p>
    <w:p w14:paraId="5D8FCD54" w14:textId="21EFA244" w:rsidR="006A7623" w:rsidRDefault="009D004E">
      <w:pPr>
        <w:pStyle w:val="TOC1"/>
        <w:rPr>
          <w:rFonts w:asciiTheme="minorHAnsi" w:eastAsiaTheme="minorEastAsia" w:hAnsiTheme="minorHAnsi" w:cstheme="minorBidi"/>
          <w:noProof/>
          <w:sz w:val="22"/>
          <w:szCs w:val="22"/>
        </w:rPr>
      </w:pPr>
      <w:hyperlink w:anchor="_Toc130551745" w:history="1">
        <w:r w:rsidR="006A7623" w:rsidRPr="0049441E">
          <w:rPr>
            <w:rStyle w:val="Hyperlink"/>
            <w:noProof/>
          </w:rPr>
          <w:t>RATE BASE</w:t>
        </w:r>
        <w:r w:rsidR="006A7623">
          <w:rPr>
            <w:noProof/>
            <w:webHidden/>
          </w:rPr>
          <w:tab/>
        </w:r>
        <w:r w:rsidR="006A7623">
          <w:rPr>
            <w:noProof/>
            <w:webHidden/>
          </w:rPr>
          <w:fldChar w:fldCharType="begin"/>
        </w:r>
        <w:r w:rsidR="006A7623">
          <w:rPr>
            <w:noProof/>
            <w:webHidden/>
          </w:rPr>
          <w:instrText xml:space="preserve"> PAGEREF _Toc130551745 \h </w:instrText>
        </w:r>
        <w:r w:rsidR="006A7623">
          <w:rPr>
            <w:noProof/>
            <w:webHidden/>
          </w:rPr>
        </w:r>
        <w:r w:rsidR="006A7623">
          <w:rPr>
            <w:noProof/>
            <w:webHidden/>
          </w:rPr>
          <w:fldChar w:fldCharType="separate"/>
        </w:r>
        <w:r>
          <w:rPr>
            <w:noProof/>
            <w:webHidden/>
          </w:rPr>
          <w:t>59</w:t>
        </w:r>
        <w:r w:rsidR="006A7623">
          <w:rPr>
            <w:noProof/>
            <w:webHidden/>
          </w:rPr>
          <w:fldChar w:fldCharType="end"/>
        </w:r>
      </w:hyperlink>
    </w:p>
    <w:p w14:paraId="70C4FBEF" w14:textId="4AD3A4A5" w:rsidR="006A7623" w:rsidRDefault="009D004E">
      <w:pPr>
        <w:pStyle w:val="TOC1"/>
        <w:rPr>
          <w:rFonts w:asciiTheme="minorHAnsi" w:eastAsiaTheme="minorEastAsia" w:hAnsiTheme="minorHAnsi" w:cstheme="minorBidi"/>
          <w:noProof/>
          <w:sz w:val="22"/>
          <w:szCs w:val="22"/>
        </w:rPr>
      </w:pPr>
      <w:hyperlink w:anchor="_Toc130551746" w:history="1">
        <w:r w:rsidR="006A7623" w:rsidRPr="0049441E">
          <w:rPr>
            <w:rStyle w:val="Hyperlink"/>
            <w:noProof/>
          </w:rPr>
          <w:t>CAPITAL STRUCTURE, COST-OF-CAPITAL AND INCOME TAXES</w:t>
        </w:r>
        <w:r w:rsidR="006A7623">
          <w:rPr>
            <w:noProof/>
            <w:webHidden/>
          </w:rPr>
          <w:tab/>
        </w:r>
        <w:r w:rsidR="006A7623">
          <w:rPr>
            <w:noProof/>
            <w:webHidden/>
          </w:rPr>
          <w:fldChar w:fldCharType="begin"/>
        </w:r>
        <w:r w:rsidR="006A7623">
          <w:rPr>
            <w:noProof/>
            <w:webHidden/>
          </w:rPr>
          <w:instrText xml:space="preserve"> PAGEREF _Toc130551746 \h </w:instrText>
        </w:r>
        <w:r w:rsidR="006A7623">
          <w:rPr>
            <w:noProof/>
            <w:webHidden/>
          </w:rPr>
        </w:r>
        <w:r w:rsidR="006A7623">
          <w:rPr>
            <w:noProof/>
            <w:webHidden/>
          </w:rPr>
          <w:fldChar w:fldCharType="separate"/>
        </w:r>
        <w:r>
          <w:rPr>
            <w:noProof/>
            <w:webHidden/>
          </w:rPr>
          <w:t>66</w:t>
        </w:r>
        <w:r w:rsidR="006A7623">
          <w:rPr>
            <w:noProof/>
            <w:webHidden/>
          </w:rPr>
          <w:fldChar w:fldCharType="end"/>
        </w:r>
      </w:hyperlink>
    </w:p>
    <w:p w14:paraId="5001F9A8" w14:textId="6619F55A" w:rsidR="006A7623" w:rsidRDefault="009D004E">
      <w:pPr>
        <w:pStyle w:val="TOC1"/>
        <w:rPr>
          <w:rFonts w:asciiTheme="minorHAnsi" w:eastAsiaTheme="minorEastAsia" w:hAnsiTheme="minorHAnsi" w:cstheme="minorBidi"/>
          <w:noProof/>
          <w:sz w:val="22"/>
          <w:szCs w:val="22"/>
        </w:rPr>
      </w:pPr>
      <w:hyperlink w:anchor="_Toc130551747" w:history="1">
        <w:r w:rsidR="006A7623" w:rsidRPr="0049441E">
          <w:rPr>
            <w:rStyle w:val="Hyperlink"/>
            <w:noProof/>
          </w:rPr>
          <w:t>LONG-TERM DEBT RATE TRUE-UP MECHANISM</w:t>
        </w:r>
        <w:r w:rsidR="006A7623">
          <w:rPr>
            <w:noProof/>
            <w:webHidden/>
          </w:rPr>
          <w:tab/>
        </w:r>
        <w:r w:rsidR="006A7623">
          <w:rPr>
            <w:noProof/>
            <w:webHidden/>
          </w:rPr>
          <w:fldChar w:fldCharType="begin"/>
        </w:r>
        <w:r w:rsidR="006A7623">
          <w:rPr>
            <w:noProof/>
            <w:webHidden/>
          </w:rPr>
          <w:instrText xml:space="preserve"> PAGEREF _Toc130551747 \h </w:instrText>
        </w:r>
        <w:r w:rsidR="006A7623">
          <w:rPr>
            <w:noProof/>
            <w:webHidden/>
          </w:rPr>
        </w:r>
        <w:r w:rsidR="006A7623">
          <w:rPr>
            <w:noProof/>
            <w:webHidden/>
          </w:rPr>
          <w:fldChar w:fldCharType="separate"/>
        </w:r>
        <w:r>
          <w:rPr>
            <w:noProof/>
            <w:webHidden/>
          </w:rPr>
          <w:t>75</w:t>
        </w:r>
        <w:r w:rsidR="006A7623">
          <w:rPr>
            <w:noProof/>
            <w:webHidden/>
          </w:rPr>
          <w:fldChar w:fldCharType="end"/>
        </w:r>
      </w:hyperlink>
    </w:p>
    <w:p w14:paraId="76D3895B" w14:textId="00A9BB8B" w:rsidR="006A7623" w:rsidRDefault="009D004E">
      <w:pPr>
        <w:pStyle w:val="TOC1"/>
        <w:rPr>
          <w:rFonts w:asciiTheme="minorHAnsi" w:eastAsiaTheme="minorEastAsia" w:hAnsiTheme="minorHAnsi" w:cstheme="minorBidi"/>
          <w:noProof/>
          <w:sz w:val="22"/>
          <w:szCs w:val="22"/>
        </w:rPr>
      </w:pPr>
      <w:hyperlink w:anchor="_Toc130551748" w:history="1">
        <w:r w:rsidR="006A7623" w:rsidRPr="0049441E">
          <w:rPr>
            <w:rStyle w:val="Hyperlink"/>
            <w:noProof/>
          </w:rPr>
          <w:t>SUMMARY</w:t>
        </w:r>
        <w:r w:rsidR="006A7623">
          <w:rPr>
            <w:noProof/>
            <w:webHidden/>
          </w:rPr>
          <w:tab/>
        </w:r>
        <w:r w:rsidR="006A7623">
          <w:rPr>
            <w:noProof/>
            <w:webHidden/>
          </w:rPr>
          <w:fldChar w:fldCharType="begin"/>
        </w:r>
        <w:r w:rsidR="006A7623">
          <w:rPr>
            <w:noProof/>
            <w:webHidden/>
          </w:rPr>
          <w:instrText xml:space="preserve"> PAGEREF _Toc130551748 \h </w:instrText>
        </w:r>
        <w:r w:rsidR="006A7623">
          <w:rPr>
            <w:noProof/>
            <w:webHidden/>
          </w:rPr>
        </w:r>
        <w:r w:rsidR="006A7623">
          <w:rPr>
            <w:noProof/>
            <w:webHidden/>
          </w:rPr>
          <w:fldChar w:fldCharType="separate"/>
        </w:r>
        <w:r>
          <w:rPr>
            <w:noProof/>
            <w:webHidden/>
          </w:rPr>
          <w:t>78</w:t>
        </w:r>
        <w:r w:rsidR="006A7623">
          <w:rPr>
            <w:noProof/>
            <w:webHidden/>
          </w:rPr>
          <w:fldChar w:fldCharType="end"/>
        </w:r>
      </w:hyperlink>
    </w:p>
    <w:p w14:paraId="2C495468" w14:textId="4824D27F" w:rsidR="006A7623" w:rsidRDefault="009D004E">
      <w:pPr>
        <w:pStyle w:val="TOC1"/>
        <w:rPr>
          <w:rFonts w:asciiTheme="minorHAnsi" w:eastAsiaTheme="minorEastAsia" w:hAnsiTheme="minorHAnsi" w:cstheme="minorBidi"/>
          <w:noProof/>
          <w:sz w:val="22"/>
          <w:szCs w:val="22"/>
        </w:rPr>
      </w:pPr>
      <w:hyperlink w:anchor="_Toc130551749" w:history="1">
        <w:r w:rsidR="006A7623" w:rsidRPr="0049441E">
          <w:rPr>
            <w:rStyle w:val="Hyperlink"/>
            <w:rFonts w:cs="Courier New"/>
            <w:noProof/>
          </w:rPr>
          <w:t>EXHIBIT</w:t>
        </w:r>
        <w:r w:rsidR="006A7623">
          <w:rPr>
            <w:noProof/>
            <w:webHidden/>
          </w:rPr>
          <w:tab/>
        </w:r>
        <w:r w:rsidR="006A7623">
          <w:rPr>
            <w:noProof/>
            <w:webHidden/>
          </w:rPr>
          <w:fldChar w:fldCharType="begin"/>
        </w:r>
        <w:r w:rsidR="006A7623">
          <w:rPr>
            <w:noProof/>
            <w:webHidden/>
          </w:rPr>
          <w:instrText xml:space="preserve"> PAGEREF _Toc130551749 \h </w:instrText>
        </w:r>
        <w:r w:rsidR="006A7623">
          <w:rPr>
            <w:noProof/>
            <w:webHidden/>
          </w:rPr>
        </w:r>
        <w:r w:rsidR="006A7623">
          <w:rPr>
            <w:noProof/>
            <w:webHidden/>
          </w:rPr>
          <w:fldChar w:fldCharType="separate"/>
        </w:r>
        <w:r>
          <w:rPr>
            <w:noProof/>
            <w:webHidden/>
          </w:rPr>
          <w:t>81</w:t>
        </w:r>
        <w:r w:rsidR="006A7623">
          <w:rPr>
            <w:noProof/>
            <w:webHidden/>
          </w:rPr>
          <w:fldChar w:fldCharType="end"/>
        </w:r>
      </w:hyperlink>
    </w:p>
    <w:p w14:paraId="02E393B2" w14:textId="1437E670" w:rsidR="00933DE7" w:rsidRDefault="00933DE7" w:rsidP="00B23997">
      <w:pPr>
        <w:pStyle w:val="Title"/>
        <w:widowControl w:val="0"/>
        <w:tabs>
          <w:tab w:val="clear" w:pos="-1440"/>
          <w:tab w:val="clear" w:pos="-720"/>
          <w:tab w:val="clear" w:pos="720"/>
          <w:tab w:val="clear" w:pos="1440"/>
          <w:tab w:val="clear" w:pos="4440"/>
        </w:tabs>
        <w:rPr>
          <w:rFonts w:cs="Courier New"/>
        </w:rPr>
      </w:pPr>
      <w:r>
        <w:rPr>
          <w:rFonts w:cs="Courier New"/>
        </w:rPr>
        <w:fldChar w:fldCharType="end"/>
      </w:r>
    </w:p>
    <w:p w14:paraId="620EC512" w14:textId="77777777" w:rsidR="00933DE7" w:rsidRPr="003308C7" w:rsidRDefault="00933DE7" w:rsidP="00B23997">
      <w:pPr>
        <w:pStyle w:val="Title"/>
        <w:widowControl w:val="0"/>
        <w:tabs>
          <w:tab w:val="clear" w:pos="-1440"/>
          <w:tab w:val="clear" w:pos="-720"/>
          <w:tab w:val="clear" w:pos="720"/>
          <w:tab w:val="clear" w:pos="1440"/>
          <w:tab w:val="clear" w:pos="4440"/>
        </w:tabs>
        <w:rPr>
          <w:rFonts w:cs="Courier New"/>
        </w:rPr>
      </w:pPr>
    </w:p>
    <w:p w14:paraId="5A938828" w14:textId="77777777" w:rsidR="009B2965" w:rsidRPr="003308C7" w:rsidRDefault="009B2965" w:rsidP="00B23997">
      <w:pPr>
        <w:pStyle w:val="Title"/>
        <w:widowControl w:val="0"/>
        <w:tabs>
          <w:tab w:val="clear" w:pos="-1440"/>
          <w:tab w:val="clear" w:pos="-720"/>
          <w:tab w:val="clear" w:pos="720"/>
          <w:tab w:val="clear" w:pos="1440"/>
          <w:tab w:val="clear" w:pos="4440"/>
        </w:tabs>
        <w:rPr>
          <w:rFonts w:cs="Courier New"/>
        </w:rPr>
        <w:sectPr w:rsidR="009B2965" w:rsidRPr="003308C7" w:rsidSect="00EC35AF">
          <w:headerReference w:type="first" r:id="rId18"/>
          <w:footerReference w:type="first" r:id="rId19"/>
          <w:pgSz w:w="12240" w:h="15840" w:code="1"/>
          <w:pgMar w:top="1440" w:right="720" w:bottom="1440" w:left="2160" w:header="720" w:footer="720" w:gutter="0"/>
          <w:paperSrc w:first="7" w:other="7"/>
          <w:pgBorders>
            <w:left w:val="single" w:sz="4" w:space="4" w:color="auto"/>
            <w:right w:val="single" w:sz="4" w:space="4" w:color="auto"/>
          </w:pgBorders>
          <w:pgNumType w:fmt="lowerRoman" w:start="1"/>
          <w:cols w:space="720"/>
          <w:titlePg/>
        </w:sectPr>
      </w:pPr>
    </w:p>
    <w:p w14:paraId="68DB5978" w14:textId="77777777" w:rsidR="00FF5AF5" w:rsidRPr="003308C7" w:rsidRDefault="00FF5AF5" w:rsidP="007A41C1">
      <w:pPr>
        <w:widowControl w:val="0"/>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3308C7">
        <w:rPr>
          <w:rFonts w:cs="Courier New"/>
          <w:b/>
          <w:color w:val="000000"/>
        </w:rPr>
        <w:lastRenderedPageBreak/>
        <w:t>BEFORE THE FLORIDA PUBLIC SERVICE COMMISSION</w:t>
      </w:r>
    </w:p>
    <w:p w14:paraId="420442DC" w14:textId="77777777" w:rsidR="00FF5AF5" w:rsidRPr="003308C7" w:rsidRDefault="00FF5AF5" w:rsidP="007A41C1">
      <w:pPr>
        <w:widowControl w:val="0"/>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3308C7">
        <w:rPr>
          <w:rFonts w:cs="Courier New"/>
          <w:b/>
          <w:color w:val="000000"/>
        </w:rPr>
        <w:t>PREPARED DIRECT TESTIMONY</w:t>
      </w:r>
    </w:p>
    <w:p w14:paraId="3885CBD6" w14:textId="77777777" w:rsidR="00FF5AF5" w:rsidRPr="003308C7" w:rsidRDefault="00FF5AF5" w:rsidP="007A41C1">
      <w:pPr>
        <w:widowControl w:val="0"/>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3308C7">
        <w:rPr>
          <w:rFonts w:cs="Courier New"/>
          <w:b/>
          <w:color w:val="000000"/>
        </w:rPr>
        <w:t>OF</w:t>
      </w:r>
    </w:p>
    <w:p w14:paraId="7FE9A961" w14:textId="400BA671" w:rsidR="00FF5AF5" w:rsidRPr="003308C7" w:rsidRDefault="00C21509" w:rsidP="007A41C1">
      <w:pPr>
        <w:widowControl w:val="0"/>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Pr>
          <w:rFonts w:cs="Courier New"/>
          <w:b/>
          <w:color w:val="000000"/>
        </w:rPr>
        <w:t>RACHEL B. PARSONS</w:t>
      </w:r>
    </w:p>
    <w:p w14:paraId="4213E9DF" w14:textId="7DF75F72" w:rsidR="00911275" w:rsidRPr="003308C7" w:rsidRDefault="00911275" w:rsidP="007A41C1">
      <w:pPr>
        <w:widowControl w:val="0"/>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p>
    <w:p w14:paraId="1615921A" w14:textId="2C203E0D" w:rsidR="00581D4B" w:rsidRPr="003308C7" w:rsidRDefault="00581D4B" w:rsidP="0070403F">
      <w:pPr>
        <w:pStyle w:val="TestimonyStyle1"/>
      </w:pPr>
      <w:bookmarkStart w:id="0" w:name="_Toc126755287"/>
      <w:bookmarkStart w:id="1" w:name="_Toc130310337"/>
      <w:bookmarkStart w:id="2" w:name="_Toc130551737"/>
      <w:r w:rsidRPr="003308C7">
        <w:t>POSITION, QUALIFICATION</w:t>
      </w:r>
      <w:r w:rsidR="005E0B4B">
        <w:t>S</w:t>
      </w:r>
      <w:r w:rsidRPr="003308C7">
        <w:t>, AND PU</w:t>
      </w:r>
      <w:r w:rsidR="00B24FAA">
        <w:t>RP</w:t>
      </w:r>
      <w:r w:rsidRPr="003308C7">
        <w:t>OSE</w:t>
      </w:r>
      <w:bookmarkEnd w:id="0"/>
      <w:bookmarkEnd w:id="1"/>
      <w:bookmarkEnd w:id="2"/>
    </w:p>
    <w:p w14:paraId="10FFDEC4" w14:textId="68DC5990" w:rsidR="0033341D" w:rsidRPr="003308C7" w:rsidRDefault="00F8610E" w:rsidP="007A41C1">
      <w:pPr>
        <w:widowControl w:val="0"/>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rPr>
          <w:rFonts w:cs="Courier New"/>
        </w:rPr>
      </w:pPr>
      <w:r w:rsidRPr="00F8610E">
        <w:rPr>
          <w:rFonts w:cs="Courier New"/>
          <w:b/>
          <w:bCs/>
        </w:rPr>
        <w:t>Q.</w:t>
      </w:r>
      <w:r w:rsidRPr="00F8610E">
        <w:rPr>
          <w:rFonts w:cs="Courier New"/>
          <w:b/>
          <w:bCs/>
        </w:rPr>
        <w:tab/>
      </w:r>
      <w:r w:rsidR="0033341D" w:rsidRPr="003308C7">
        <w:rPr>
          <w:rFonts w:cs="Courier New"/>
          <w:color w:val="000000"/>
        </w:rPr>
        <w:t>Please state your name, address, occupation and employer.</w:t>
      </w:r>
    </w:p>
    <w:p w14:paraId="4311B502" w14:textId="77777777" w:rsidR="0033341D" w:rsidRPr="003308C7" w:rsidRDefault="0033341D" w:rsidP="007A41C1">
      <w:pPr>
        <w:pStyle w:val="Header"/>
        <w:widowControl w:val="0"/>
        <w:pBdr>
          <w:left w:val="single" w:sz="4" w:space="10" w:color="auto"/>
          <w:right w:val="single" w:sz="4" w:space="4" w:color="auto"/>
        </w:pBdr>
        <w:tabs>
          <w:tab w:val="clear" w:pos="4320"/>
          <w:tab w:val="left" w:pos="0"/>
          <w:tab w:val="left" w:pos="720"/>
          <w:tab w:val="left" w:pos="1440"/>
          <w:tab w:val="left" w:pos="2160"/>
          <w:tab w:val="left" w:pos="5040"/>
          <w:tab w:val="left" w:pos="6480"/>
          <w:tab w:val="left" w:pos="7200"/>
          <w:tab w:val="left" w:pos="7920"/>
          <w:tab w:val="left" w:pos="8640"/>
          <w:tab w:val="left" w:pos="9360"/>
        </w:tabs>
        <w:rPr>
          <w:rFonts w:cs="Courier New"/>
        </w:rPr>
      </w:pPr>
    </w:p>
    <w:p w14:paraId="1959E339" w14:textId="79162641" w:rsidR="00262F53" w:rsidRPr="003308C7" w:rsidRDefault="00F8610E" w:rsidP="007A41C1">
      <w:pPr>
        <w:pStyle w:val="QuickA"/>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color w:val="000000"/>
        </w:rPr>
      </w:pPr>
      <w:r w:rsidRPr="00F8610E">
        <w:rPr>
          <w:rFonts w:ascii="Courier New" w:hAnsi="Courier New" w:cs="Courier New"/>
          <w:b/>
          <w:bCs/>
        </w:rPr>
        <w:t>A.</w:t>
      </w:r>
      <w:r w:rsidRPr="00F8610E">
        <w:rPr>
          <w:rFonts w:ascii="Courier New" w:hAnsi="Courier New" w:cs="Courier New"/>
          <w:b/>
          <w:bCs/>
        </w:rPr>
        <w:tab/>
      </w:r>
      <w:r w:rsidR="00C50260" w:rsidRPr="003308C7">
        <w:rPr>
          <w:rFonts w:ascii="Courier New" w:hAnsi="Courier New" w:cs="Courier New"/>
        </w:rPr>
        <w:t xml:space="preserve">My name is </w:t>
      </w:r>
      <w:r w:rsidR="00611818">
        <w:rPr>
          <w:rFonts w:ascii="Courier New" w:hAnsi="Courier New" w:cs="Courier New"/>
        </w:rPr>
        <w:t>Rachel B. Parsons</w:t>
      </w:r>
      <w:r w:rsidR="00EE03A5">
        <w:rPr>
          <w:rFonts w:ascii="Courier New" w:hAnsi="Courier New" w:cs="Courier New"/>
        </w:rPr>
        <w:t xml:space="preserve">. </w:t>
      </w:r>
      <w:r w:rsidR="00C50260" w:rsidRPr="003308C7">
        <w:rPr>
          <w:rFonts w:ascii="Courier New" w:hAnsi="Courier New" w:cs="Courier New"/>
        </w:rPr>
        <w:t>My business address is 702 North Franklin Street, Tampa, Florida 33602</w:t>
      </w:r>
      <w:r w:rsidR="00EE03A5">
        <w:rPr>
          <w:rFonts w:ascii="Courier New" w:hAnsi="Courier New" w:cs="Courier New"/>
        </w:rPr>
        <w:t xml:space="preserve">. </w:t>
      </w:r>
      <w:r w:rsidR="00C50260" w:rsidRPr="003308C7">
        <w:rPr>
          <w:rFonts w:ascii="Courier New" w:hAnsi="Courier New" w:cs="Courier New"/>
        </w:rPr>
        <w:t xml:space="preserve">I am employed </w:t>
      </w:r>
      <w:r w:rsidR="006269A3" w:rsidRPr="003308C7">
        <w:rPr>
          <w:rFonts w:ascii="Courier New" w:hAnsi="Courier New" w:cs="Courier New"/>
        </w:rPr>
        <w:t xml:space="preserve">as the </w:t>
      </w:r>
      <w:r w:rsidR="00B14D8C">
        <w:rPr>
          <w:rFonts w:ascii="Courier New" w:hAnsi="Courier New" w:cs="Courier New"/>
        </w:rPr>
        <w:t>Vice President, Finance and Planning</w:t>
      </w:r>
      <w:r w:rsidR="006269A3" w:rsidRPr="003308C7">
        <w:rPr>
          <w:rFonts w:ascii="Courier New" w:hAnsi="Courier New" w:cs="Courier New"/>
        </w:rPr>
        <w:t xml:space="preserve"> of </w:t>
      </w:r>
      <w:r w:rsidR="00C50260" w:rsidRPr="003308C7">
        <w:rPr>
          <w:rFonts w:ascii="Courier New" w:hAnsi="Courier New" w:cs="Courier New"/>
        </w:rPr>
        <w:t>Peoples Gas System</w:t>
      </w:r>
      <w:r w:rsidR="00B14D8C">
        <w:rPr>
          <w:rFonts w:ascii="Courier New" w:hAnsi="Courier New" w:cs="Courier New"/>
        </w:rPr>
        <w:t>, Inc.</w:t>
      </w:r>
      <w:r w:rsidR="00C50260" w:rsidRPr="003308C7">
        <w:rPr>
          <w:rFonts w:ascii="Courier New" w:hAnsi="Courier New" w:cs="Courier New"/>
        </w:rPr>
        <w:t xml:space="preserve"> (“Peoples” or </w:t>
      </w:r>
      <w:r w:rsidR="00FD70F7">
        <w:rPr>
          <w:rFonts w:ascii="Courier New" w:hAnsi="Courier New" w:cs="Courier New"/>
        </w:rPr>
        <w:t>the</w:t>
      </w:r>
      <w:r w:rsidR="00C50260" w:rsidRPr="003308C7">
        <w:rPr>
          <w:rFonts w:ascii="Courier New" w:hAnsi="Courier New" w:cs="Courier New"/>
        </w:rPr>
        <w:t xml:space="preserve"> “</w:t>
      </w:r>
      <w:r w:rsidR="00277B3E">
        <w:rPr>
          <w:rFonts w:ascii="Courier New" w:hAnsi="Courier New" w:cs="Courier New"/>
        </w:rPr>
        <w:t>c</w:t>
      </w:r>
      <w:r w:rsidR="00277B3E" w:rsidRPr="003308C7">
        <w:rPr>
          <w:rFonts w:ascii="Courier New" w:hAnsi="Courier New" w:cs="Courier New"/>
        </w:rPr>
        <w:t>ompany</w:t>
      </w:r>
      <w:r w:rsidR="00C50260" w:rsidRPr="003308C7">
        <w:rPr>
          <w:rFonts w:ascii="Courier New" w:hAnsi="Courier New" w:cs="Courier New"/>
        </w:rPr>
        <w:t>”).</w:t>
      </w:r>
    </w:p>
    <w:p w14:paraId="286EBEDA" w14:textId="77777777" w:rsidR="00262F53" w:rsidRPr="003308C7" w:rsidRDefault="00262F53" w:rsidP="007A41C1">
      <w:pPr>
        <w:pStyle w:val="QuickA"/>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b/>
        </w:rPr>
      </w:pPr>
    </w:p>
    <w:p w14:paraId="3B9C6D10" w14:textId="77777777" w:rsidR="0033341D" w:rsidRPr="003308C7" w:rsidRDefault="00F8610E" w:rsidP="007A41C1">
      <w:pPr>
        <w:pStyle w:val="QuickA"/>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F8610E">
        <w:rPr>
          <w:rFonts w:ascii="Courier New" w:hAnsi="Courier New" w:cs="Courier New"/>
          <w:b/>
          <w:bCs/>
        </w:rPr>
        <w:t>Q.</w:t>
      </w:r>
      <w:r w:rsidRPr="00F8610E">
        <w:rPr>
          <w:rFonts w:ascii="Courier New" w:hAnsi="Courier New" w:cs="Courier New"/>
          <w:b/>
          <w:bCs/>
        </w:rPr>
        <w:tab/>
      </w:r>
      <w:r w:rsidR="0033341D" w:rsidRPr="003308C7">
        <w:rPr>
          <w:rFonts w:ascii="Courier New" w:hAnsi="Courier New" w:cs="Courier New"/>
        </w:rPr>
        <w:t>Please describe your duties and responsibilities in that position</w:t>
      </w:r>
      <w:r w:rsidR="00262F53" w:rsidRPr="003308C7">
        <w:rPr>
          <w:rFonts w:ascii="Courier New" w:hAnsi="Courier New" w:cs="Courier New"/>
        </w:rPr>
        <w:t>.</w:t>
      </w:r>
    </w:p>
    <w:p w14:paraId="7B10DDAB" w14:textId="77777777" w:rsidR="0033341D" w:rsidRPr="003308C7" w:rsidRDefault="0033341D" w:rsidP="007A41C1">
      <w:pPr>
        <w:pStyle w:val="QuickA"/>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5114E7AD" w14:textId="6D0DB982" w:rsidR="0033341D" w:rsidRDefault="00F8610E" w:rsidP="007A41C1">
      <w:pPr>
        <w:pStyle w:val="QuickA"/>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F8610E">
        <w:rPr>
          <w:rFonts w:ascii="Courier New" w:hAnsi="Courier New" w:cs="Courier New"/>
          <w:b/>
          <w:bCs/>
        </w:rPr>
        <w:t>A.</w:t>
      </w:r>
      <w:r w:rsidRPr="00F8610E">
        <w:rPr>
          <w:rFonts w:ascii="Courier New" w:hAnsi="Courier New" w:cs="Courier New"/>
          <w:b/>
          <w:bCs/>
        </w:rPr>
        <w:tab/>
      </w:r>
      <w:r w:rsidR="00C50260" w:rsidRPr="003308C7">
        <w:rPr>
          <w:rFonts w:ascii="Courier New" w:hAnsi="Courier New" w:cs="Courier New"/>
        </w:rPr>
        <w:t xml:space="preserve">I am responsible for maintaining the financial books and records of </w:t>
      </w:r>
      <w:r w:rsidR="007A779A" w:rsidRPr="003308C7">
        <w:rPr>
          <w:rFonts w:ascii="Courier New" w:hAnsi="Courier New" w:cs="Courier New"/>
        </w:rPr>
        <w:t xml:space="preserve">the </w:t>
      </w:r>
      <w:r w:rsidR="00277B3E">
        <w:rPr>
          <w:rFonts w:ascii="Courier New" w:hAnsi="Courier New" w:cs="Courier New"/>
        </w:rPr>
        <w:t>c</w:t>
      </w:r>
      <w:r w:rsidR="00277B3E" w:rsidRPr="003308C7">
        <w:rPr>
          <w:rFonts w:ascii="Courier New" w:hAnsi="Courier New" w:cs="Courier New"/>
        </w:rPr>
        <w:t>ompany</w:t>
      </w:r>
      <w:r w:rsidR="00C50260" w:rsidRPr="003308C7">
        <w:rPr>
          <w:rFonts w:ascii="Courier New" w:hAnsi="Courier New" w:cs="Courier New"/>
        </w:rPr>
        <w:t xml:space="preserve"> and for </w:t>
      </w:r>
      <w:r w:rsidR="0078633C">
        <w:rPr>
          <w:rFonts w:ascii="Courier New" w:hAnsi="Courier New" w:cs="Courier New"/>
        </w:rPr>
        <w:t xml:space="preserve">determining and implementing </w:t>
      </w:r>
      <w:r w:rsidR="00C50260" w:rsidRPr="003308C7">
        <w:rPr>
          <w:rFonts w:ascii="Courier New" w:hAnsi="Courier New" w:cs="Courier New"/>
        </w:rPr>
        <w:t>accounting policies and practices for Peoples</w:t>
      </w:r>
      <w:r w:rsidR="004E28F2">
        <w:rPr>
          <w:rFonts w:ascii="Courier New" w:hAnsi="Courier New" w:cs="Courier New"/>
        </w:rPr>
        <w:t>, which includes general accounting, regulatory accounting</w:t>
      </w:r>
      <w:r w:rsidR="003D4567">
        <w:rPr>
          <w:rFonts w:ascii="Courier New" w:hAnsi="Courier New" w:cs="Courier New"/>
        </w:rPr>
        <w:t>,</w:t>
      </w:r>
      <w:r w:rsidR="004E28F2">
        <w:rPr>
          <w:rFonts w:ascii="Courier New" w:hAnsi="Courier New" w:cs="Courier New"/>
        </w:rPr>
        <w:t xml:space="preserve"> and financial reporting</w:t>
      </w:r>
      <w:r w:rsidR="00EE03A5">
        <w:rPr>
          <w:rFonts w:ascii="Courier New" w:hAnsi="Courier New" w:cs="Courier New"/>
        </w:rPr>
        <w:t xml:space="preserve">. </w:t>
      </w:r>
      <w:r w:rsidR="00C50260" w:rsidRPr="003308C7">
        <w:rPr>
          <w:rFonts w:ascii="Courier New" w:hAnsi="Courier New" w:cs="Courier New"/>
        </w:rPr>
        <w:t xml:space="preserve">I am also responsible for budgeting and forecasting activities within </w:t>
      </w:r>
      <w:r w:rsidR="007A779A" w:rsidRPr="003308C7">
        <w:rPr>
          <w:rFonts w:ascii="Courier New" w:hAnsi="Courier New" w:cs="Courier New"/>
        </w:rPr>
        <w:t xml:space="preserve">the </w:t>
      </w:r>
      <w:r w:rsidR="00277B3E">
        <w:rPr>
          <w:rFonts w:ascii="Courier New" w:hAnsi="Courier New" w:cs="Courier New"/>
        </w:rPr>
        <w:t>c</w:t>
      </w:r>
      <w:r w:rsidR="00277B3E" w:rsidRPr="003308C7">
        <w:rPr>
          <w:rFonts w:ascii="Courier New" w:hAnsi="Courier New" w:cs="Courier New"/>
        </w:rPr>
        <w:t>ompany</w:t>
      </w:r>
      <w:r w:rsidR="00DC0486">
        <w:rPr>
          <w:rFonts w:ascii="Courier New" w:hAnsi="Courier New" w:cs="Courier New"/>
        </w:rPr>
        <w:t>, which includes business planning and financial analytics</w:t>
      </w:r>
      <w:r w:rsidR="004E28F2">
        <w:rPr>
          <w:rFonts w:ascii="Courier New" w:hAnsi="Courier New" w:cs="Courier New"/>
        </w:rPr>
        <w:t>.</w:t>
      </w:r>
      <w:r w:rsidR="00DC0486">
        <w:rPr>
          <w:rFonts w:ascii="Courier New" w:hAnsi="Courier New" w:cs="Courier New"/>
        </w:rPr>
        <w:t xml:space="preserve"> </w:t>
      </w:r>
    </w:p>
    <w:p w14:paraId="3A6FFCB2" w14:textId="77777777" w:rsidR="00DC0486" w:rsidRPr="003308C7" w:rsidRDefault="00DC0486" w:rsidP="007A41C1">
      <w:pPr>
        <w:pStyle w:val="QuickA"/>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2964CC52" w14:textId="77777777" w:rsidR="0033341D" w:rsidRPr="003308C7" w:rsidRDefault="00F8610E" w:rsidP="007A41C1">
      <w:pPr>
        <w:pStyle w:val="QuickA"/>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F8610E">
        <w:rPr>
          <w:rFonts w:ascii="Courier New" w:hAnsi="Courier New" w:cs="Courier New"/>
          <w:b/>
          <w:bCs/>
        </w:rPr>
        <w:t>Q.</w:t>
      </w:r>
      <w:r w:rsidRPr="00F8610E">
        <w:rPr>
          <w:rFonts w:ascii="Courier New" w:hAnsi="Courier New" w:cs="Courier New"/>
          <w:b/>
          <w:bCs/>
        </w:rPr>
        <w:tab/>
      </w:r>
      <w:r w:rsidR="0033341D" w:rsidRPr="003308C7">
        <w:rPr>
          <w:rFonts w:ascii="Courier New" w:hAnsi="Courier New" w:cs="Courier New"/>
        </w:rPr>
        <w:t xml:space="preserve">Please provide a brief outline of your educational background </w:t>
      </w:r>
      <w:r w:rsidR="0033341D" w:rsidRPr="003308C7">
        <w:rPr>
          <w:rFonts w:ascii="Courier New" w:hAnsi="Courier New" w:cs="Courier New"/>
        </w:rPr>
        <w:lastRenderedPageBreak/>
        <w:t>and business experience.</w:t>
      </w:r>
    </w:p>
    <w:p w14:paraId="1AFF27A7" w14:textId="77777777" w:rsidR="0033341D" w:rsidRPr="003308C7" w:rsidRDefault="0033341D" w:rsidP="007A41C1">
      <w:pPr>
        <w:pStyle w:val="QuickA"/>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49A0FE8B" w14:textId="7C37C9C6" w:rsidR="0033341D" w:rsidRPr="003308C7" w:rsidRDefault="00F8610E" w:rsidP="007A41C1">
      <w:pPr>
        <w:pStyle w:val="QuickA"/>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F8610E">
        <w:rPr>
          <w:rFonts w:ascii="Courier New" w:hAnsi="Courier New" w:cs="Courier New"/>
          <w:b/>
          <w:bCs/>
        </w:rPr>
        <w:t>A.</w:t>
      </w:r>
      <w:r w:rsidRPr="00F8610E">
        <w:rPr>
          <w:rFonts w:ascii="Courier New" w:hAnsi="Courier New" w:cs="Courier New"/>
          <w:b/>
          <w:bCs/>
        </w:rPr>
        <w:tab/>
      </w:r>
      <w:r w:rsidR="00C50260" w:rsidRPr="2B7983E1">
        <w:rPr>
          <w:rFonts w:ascii="Courier New" w:eastAsia="Courier New" w:hAnsi="Courier New" w:cs="Courier New"/>
        </w:rPr>
        <w:t xml:space="preserve">I graduated from the University of South Florida in </w:t>
      </w:r>
      <w:r w:rsidR="2B7983E1" w:rsidRPr="2B7983E1">
        <w:rPr>
          <w:rFonts w:ascii="Courier New" w:eastAsia="Courier New" w:hAnsi="Courier New" w:cs="Courier New"/>
        </w:rPr>
        <w:t>2003</w:t>
      </w:r>
      <w:r w:rsidR="00C50260" w:rsidRPr="2B7983E1">
        <w:rPr>
          <w:rFonts w:ascii="Courier New" w:eastAsia="Courier New" w:hAnsi="Courier New" w:cs="Courier New"/>
        </w:rPr>
        <w:t xml:space="preserve"> with a Bachelor of Accounting degree and in </w:t>
      </w:r>
      <w:r w:rsidR="2B7983E1" w:rsidRPr="2B7983E1">
        <w:rPr>
          <w:rFonts w:ascii="Courier New" w:eastAsia="Courier New" w:hAnsi="Courier New" w:cs="Courier New"/>
        </w:rPr>
        <w:t>2005</w:t>
      </w:r>
      <w:r w:rsidR="00C50260" w:rsidRPr="003308C7">
        <w:rPr>
          <w:rFonts w:ascii="Courier New" w:hAnsi="Courier New" w:cs="Courier New"/>
        </w:rPr>
        <w:t xml:space="preserve"> with a Master of Accountancy degree</w:t>
      </w:r>
      <w:r w:rsidR="00EE03A5">
        <w:rPr>
          <w:rFonts w:ascii="Courier New" w:hAnsi="Courier New" w:cs="Courier New"/>
        </w:rPr>
        <w:t xml:space="preserve">. </w:t>
      </w:r>
      <w:r w:rsidR="00C50260" w:rsidRPr="003308C7">
        <w:rPr>
          <w:rFonts w:ascii="Courier New" w:hAnsi="Courier New" w:cs="Courier New"/>
        </w:rPr>
        <w:t>Prior to joining TECO Energy</w:t>
      </w:r>
      <w:r w:rsidR="00292F5F">
        <w:rPr>
          <w:rFonts w:ascii="Courier New" w:hAnsi="Courier New" w:cs="Courier New"/>
        </w:rPr>
        <w:t>, Inc. (“TECO Energy”)</w:t>
      </w:r>
      <w:r w:rsidR="00C50260" w:rsidRPr="003308C7">
        <w:rPr>
          <w:rFonts w:ascii="Courier New" w:hAnsi="Courier New" w:cs="Courier New"/>
        </w:rPr>
        <w:t xml:space="preserve">, I worked for </w:t>
      </w:r>
      <w:r w:rsidR="00DC0486">
        <w:rPr>
          <w:rFonts w:ascii="Courier New" w:hAnsi="Courier New" w:cs="Courier New"/>
        </w:rPr>
        <w:t>Seminole Electric Cooperative</w:t>
      </w:r>
      <w:r w:rsidR="008B71DE">
        <w:rPr>
          <w:rFonts w:ascii="Courier New" w:hAnsi="Courier New" w:cs="Courier New"/>
        </w:rPr>
        <w:t>, Inc</w:t>
      </w:r>
      <w:r w:rsidR="00EE03A5">
        <w:rPr>
          <w:rFonts w:ascii="Courier New" w:hAnsi="Courier New" w:cs="Courier New"/>
        </w:rPr>
        <w:t xml:space="preserve">. </w:t>
      </w:r>
      <w:r w:rsidR="00C50260" w:rsidRPr="003308C7">
        <w:rPr>
          <w:rFonts w:ascii="Courier New" w:hAnsi="Courier New" w:cs="Courier New"/>
        </w:rPr>
        <w:t xml:space="preserve">In </w:t>
      </w:r>
      <w:r w:rsidR="00DC0486" w:rsidRPr="2B7983E1">
        <w:rPr>
          <w:rFonts w:ascii="Courier New" w:eastAsia="Courier New" w:hAnsi="Courier New" w:cs="Courier New"/>
        </w:rPr>
        <w:t>20</w:t>
      </w:r>
      <w:r w:rsidR="2B7983E1" w:rsidRPr="2B7983E1">
        <w:rPr>
          <w:rFonts w:ascii="Courier New" w:eastAsia="Courier New" w:hAnsi="Courier New" w:cs="Courier New"/>
        </w:rPr>
        <w:t>06</w:t>
      </w:r>
      <w:r w:rsidR="00C50260" w:rsidRPr="003308C7">
        <w:rPr>
          <w:rFonts w:ascii="Courier New" w:hAnsi="Courier New" w:cs="Courier New"/>
        </w:rPr>
        <w:t xml:space="preserve">, I joined TECO Energy and have held various roles with increasing responsibility including </w:t>
      </w:r>
      <w:r w:rsidR="00081318" w:rsidRPr="003308C7">
        <w:rPr>
          <w:rFonts w:ascii="Courier New" w:hAnsi="Courier New" w:cs="Courier New"/>
        </w:rPr>
        <w:t xml:space="preserve">the </w:t>
      </w:r>
      <w:r w:rsidR="00C50260" w:rsidRPr="003308C7">
        <w:rPr>
          <w:rFonts w:ascii="Courier New" w:hAnsi="Courier New" w:cs="Courier New"/>
        </w:rPr>
        <w:t>Director, Business Planning for Peoples</w:t>
      </w:r>
      <w:r w:rsidR="00EE03A5">
        <w:rPr>
          <w:rFonts w:ascii="Courier New" w:hAnsi="Courier New" w:cs="Courier New"/>
        </w:rPr>
        <w:t xml:space="preserve">. </w:t>
      </w:r>
      <w:r w:rsidR="00C50260" w:rsidRPr="003308C7">
        <w:rPr>
          <w:rFonts w:ascii="Courier New" w:hAnsi="Courier New" w:cs="Courier New"/>
        </w:rPr>
        <w:t xml:space="preserve">I am a Certified Public Accountant in the State of Florida, and I have served in my current position as </w:t>
      </w:r>
      <w:r w:rsidR="00DC0486">
        <w:rPr>
          <w:rFonts w:ascii="Courier New" w:hAnsi="Courier New" w:cs="Courier New"/>
        </w:rPr>
        <w:t>Vice President, Finance and Planning</w:t>
      </w:r>
      <w:r w:rsidR="00C50260" w:rsidRPr="2B7983E1">
        <w:rPr>
          <w:rFonts w:ascii="Courier New" w:eastAsia="Courier New" w:hAnsi="Courier New" w:cs="Courier New"/>
        </w:rPr>
        <w:t xml:space="preserve"> of Peoples since </w:t>
      </w:r>
      <w:r w:rsidR="2B7983E1" w:rsidRPr="2B7983E1">
        <w:rPr>
          <w:rFonts w:ascii="Courier New" w:eastAsia="Courier New" w:hAnsi="Courier New" w:cs="Courier New"/>
        </w:rPr>
        <w:t>June</w:t>
      </w:r>
      <w:r w:rsidR="00C50260" w:rsidRPr="2B7983E1">
        <w:rPr>
          <w:rFonts w:ascii="Courier New" w:eastAsia="Courier New" w:hAnsi="Courier New" w:cs="Courier New"/>
        </w:rPr>
        <w:t xml:space="preserve"> </w:t>
      </w:r>
      <w:r w:rsidR="00AF46C5">
        <w:rPr>
          <w:rFonts w:ascii="Courier New" w:hAnsi="Courier New" w:cs="Courier New"/>
        </w:rPr>
        <w:t>202</w:t>
      </w:r>
      <w:r w:rsidR="004E28F2">
        <w:rPr>
          <w:rFonts w:ascii="Courier New" w:hAnsi="Courier New" w:cs="Courier New"/>
        </w:rPr>
        <w:t>1</w:t>
      </w:r>
      <w:r w:rsidR="00C50260" w:rsidRPr="003308C7">
        <w:rPr>
          <w:rFonts w:ascii="Courier New" w:hAnsi="Courier New" w:cs="Courier New"/>
        </w:rPr>
        <w:t>.</w:t>
      </w:r>
    </w:p>
    <w:p w14:paraId="607ED97A" w14:textId="40CF516D" w:rsidR="007D61F2" w:rsidRDefault="007D61F2" w:rsidP="00D426DB">
      <w:pPr>
        <w:pStyle w:val="QuickA"/>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t xml:space="preserve"> </w:t>
      </w:r>
    </w:p>
    <w:p w14:paraId="5A328EB3" w14:textId="023EF648" w:rsidR="005201B5" w:rsidRDefault="005201B5" w:rsidP="005201B5">
      <w:pPr>
        <w:pStyle w:val="QuickA"/>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F8610E">
        <w:rPr>
          <w:rFonts w:ascii="Courier New" w:hAnsi="Courier New" w:cs="Courier New"/>
          <w:b/>
          <w:bCs/>
        </w:rPr>
        <w:t>Q.</w:t>
      </w:r>
      <w:r w:rsidRPr="00F8610E">
        <w:rPr>
          <w:rFonts w:ascii="Courier New" w:hAnsi="Courier New" w:cs="Courier New"/>
          <w:b/>
          <w:bCs/>
        </w:rPr>
        <w:tab/>
      </w:r>
      <w:r w:rsidRPr="003308C7">
        <w:rPr>
          <w:rFonts w:ascii="Courier New" w:hAnsi="Courier New" w:cs="Courier New"/>
        </w:rPr>
        <w:t xml:space="preserve">What </w:t>
      </w:r>
      <w:r>
        <w:rPr>
          <w:rFonts w:ascii="Courier New" w:hAnsi="Courier New" w:cs="Courier New"/>
        </w:rPr>
        <w:t xml:space="preserve">are </w:t>
      </w:r>
      <w:r w:rsidRPr="003308C7">
        <w:rPr>
          <w:rFonts w:ascii="Courier New" w:hAnsi="Courier New" w:cs="Courier New"/>
        </w:rPr>
        <w:t xml:space="preserve">the </w:t>
      </w:r>
      <w:r>
        <w:rPr>
          <w:rFonts w:ascii="Courier New" w:hAnsi="Courier New" w:cs="Courier New"/>
        </w:rPr>
        <w:t>purposes</w:t>
      </w:r>
      <w:r w:rsidRPr="003308C7">
        <w:rPr>
          <w:rFonts w:ascii="Courier New" w:hAnsi="Courier New" w:cs="Courier New"/>
        </w:rPr>
        <w:t xml:space="preserve"> of your prepared direct testimony in this proceeding?</w:t>
      </w:r>
    </w:p>
    <w:p w14:paraId="609940D7" w14:textId="77777777" w:rsidR="005201B5" w:rsidRPr="003308C7" w:rsidRDefault="005201B5" w:rsidP="005201B5">
      <w:pPr>
        <w:pStyle w:val="QuickA"/>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725973CF" w14:textId="202339D2" w:rsidR="005201B5" w:rsidRDefault="005201B5" w:rsidP="005201B5">
      <w:pPr>
        <w:pStyle w:val="QuickA"/>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F8610E">
        <w:rPr>
          <w:rFonts w:ascii="Courier New" w:hAnsi="Courier New" w:cs="Courier New"/>
          <w:b/>
          <w:bCs/>
        </w:rPr>
        <w:t>A.</w:t>
      </w:r>
      <w:r w:rsidRPr="00F8610E">
        <w:rPr>
          <w:rFonts w:ascii="Courier New" w:hAnsi="Courier New" w:cs="Courier New"/>
          <w:b/>
          <w:bCs/>
        </w:rPr>
        <w:tab/>
      </w:r>
      <w:r w:rsidRPr="003308C7">
        <w:rPr>
          <w:rFonts w:ascii="Courier New" w:hAnsi="Courier New" w:cs="Courier New"/>
        </w:rPr>
        <w:t xml:space="preserve">The </w:t>
      </w:r>
      <w:r>
        <w:rPr>
          <w:rFonts w:ascii="Courier New" w:hAnsi="Courier New" w:cs="Courier New"/>
        </w:rPr>
        <w:t>purposes</w:t>
      </w:r>
      <w:r w:rsidRPr="003308C7">
        <w:rPr>
          <w:rFonts w:ascii="Courier New" w:hAnsi="Courier New" w:cs="Courier New"/>
        </w:rPr>
        <w:t xml:space="preserve"> of my prepared direct testimony </w:t>
      </w:r>
      <w:r>
        <w:rPr>
          <w:rFonts w:ascii="Courier New" w:hAnsi="Courier New" w:cs="Courier New"/>
        </w:rPr>
        <w:t>are</w:t>
      </w:r>
      <w:r w:rsidRPr="003308C7">
        <w:rPr>
          <w:rFonts w:ascii="Courier New" w:hAnsi="Courier New" w:cs="Courier New"/>
        </w:rPr>
        <w:t xml:space="preserve"> to: </w:t>
      </w:r>
    </w:p>
    <w:p w14:paraId="6CBCC821" w14:textId="6C738E46" w:rsidR="005201B5" w:rsidRDefault="005201B5" w:rsidP="005201B5">
      <w:pPr>
        <w:pStyle w:val="QuickA"/>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b/>
        </w:rPr>
        <w:tab/>
      </w:r>
      <w:r>
        <w:rPr>
          <w:rFonts w:ascii="Courier New" w:hAnsi="Courier New" w:cs="Courier New"/>
        </w:rPr>
        <w:t xml:space="preserve">(1) Support the company’s </w:t>
      </w:r>
      <w:r w:rsidR="00A10FF9">
        <w:rPr>
          <w:rFonts w:ascii="Courier New" w:hAnsi="Courier New" w:cs="Courier New"/>
        </w:rPr>
        <w:t>proposal</w:t>
      </w:r>
      <w:r>
        <w:rPr>
          <w:rFonts w:ascii="Courier New" w:hAnsi="Courier New" w:cs="Courier New"/>
        </w:rPr>
        <w:t xml:space="preserve"> to use the 2024 projected test year for ratemaking purposes.</w:t>
      </w:r>
    </w:p>
    <w:p w14:paraId="2156849D" w14:textId="09FF5068" w:rsidR="005201B5" w:rsidRDefault="005201B5" w:rsidP="005201B5">
      <w:pPr>
        <w:pStyle w:val="QuickA"/>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tab/>
      </w:r>
      <w:r w:rsidRPr="003308C7">
        <w:rPr>
          <w:rFonts w:ascii="Courier New" w:hAnsi="Courier New" w:cs="Courier New"/>
        </w:rPr>
        <w:t>(</w:t>
      </w:r>
      <w:r>
        <w:rPr>
          <w:rFonts w:ascii="Courier New" w:hAnsi="Courier New" w:cs="Courier New"/>
        </w:rPr>
        <w:t>2</w:t>
      </w:r>
      <w:r w:rsidRPr="003308C7">
        <w:rPr>
          <w:rFonts w:ascii="Courier New" w:hAnsi="Courier New" w:cs="Courier New"/>
        </w:rPr>
        <w:t xml:space="preserve">) </w:t>
      </w:r>
      <w:r>
        <w:rPr>
          <w:rFonts w:ascii="Courier New" w:hAnsi="Courier New" w:cs="Courier New"/>
        </w:rPr>
        <w:t>Support the calculation</w:t>
      </w:r>
      <w:r w:rsidRPr="003308C7">
        <w:rPr>
          <w:rFonts w:ascii="Courier New" w:hAnsi="Courier New" w:cs="Courier New"/>
        </w:rPr>
        <w:t xml:space="preserve"> </w:t>
      </w:r>
      <w:r>
        <w:rPr>
          <w:rFonts w:ascii="Courier New" w:hAnsi="Courier New" w:cs="Courier New"/>
        </w:rPr>
        <w:t>and adjustments used in determining</w:t>
      </w:r>
      <w:r w:rsidRPr="003308C7">
        <w:rPr>
          <w:rFonts w:ascii="Courier New" w:hAnsi="Courier New" w:cs="Courier New"/>
        </w:rPr>
        <w:t xml:space="preserve"> </w:t>
      </w:r>
      <w:r>
        <w:rPr>
          <w:rFonts w:ascii="Courier New" w:hAnsi="Courier New" w:cs="Courier New"/>
        </w:rPr>
        <w:t>th</w:t>
      </w:r>
      <w:r w:rsidRPr="003308C7">
        <w:rPr>
          <w:rFonts w:ascii="Courier New" w:hAnsi="Courier New" w:cs="Courier New"/>
        </w:rPr>
        <w:t xml:space="preserve">e </w:t>
      </w:r>
      <w:r>
        <w:rPr>
          <w:rFonts w:ascii="Courier New" w:hAnsi="Courier New" w:cs="Courier New"/>
        </w:rPr>
        <w:t>c</w:t>
      </w:r>
      <w:r w:rsidRPr="003308C7">
        <w:rPr>
          <w:rFonts w:ascii="Courier New" w:hAnsi="Courier New" w:cs="Courier New"/>
        </w:rPr>
        <w:t xml:space="preserve">ompany's test year </w:t>
      </w:r>
      <w:r>
        <w:rPr>
          <w:rFonts w:ascii="Courier New" w:hAnsi="Courier New" w:cs="Courier New"/>
        </w:rPr>
        <w:t xml:space="preserve">revenue requirement. I present the calculation of the test year revenue deficiency and explain the primary </w:t>
      </w:r>
      <w:r w:rsidR="00A10FF9">
        <w:rPr>
          <w:rFonts w:ascii="Courier New" w:hAnsi="Courier New" w:cs="Courier New"/>
        </w:rPr>
        <w:t>factors</w:t>
      </w:r>
      <w:r>
        <w:rPr>
          <w:rFonts w:ascii="Courier New" w:hAnsi="Courier New" w:cs="Courier New"/>
        </w:rPr>
        <w:t xml:space="preserve"> since Peoples’ last </w:t>
      </w:r>
      <w:r w:rsidR="00BF472F">
        <w:rPr>
          <w:rFonts w:ascii="Courier New" w:hAnsi="Courier New" w:cs="Courier New"/>
        </w:rPr>
        <w:t xml:space="preserve">general </w:t>
      </w:r>
      <w:r>
        <w:rPr>
          <w:rFonts w:ascii="Courier New" w:hAnsi="Courier New" w:cs="Courier New"/>
        </w:rPr>
        <w:t xml:space="preserve">base rate </w:t>
      </w:r>
      <w:r w:rsidR="007007E8">
        <w:rPr>
          <w:rFonts w:ascii="Courier New" w:hAnsi="Courier New" w:cs="Courier New"/>
        </w:rPr>
        <w:t xml:space="preserve">proceeding </w:t>
      </w:r>
      <w:r>
        <w:rPr>
          <w:rFonts w:ascii="Courier New" w:hAnsi="Courier New" w:cs="Courier New"/>
        </w:rPr>
        <w:t>necessitating a base rate increase.</w:t>
      </w:r>
    </w:p>
    <w:p w14:paraId="0F2A40CC" w14:textId="3F435D6B" w:rsidR="005201B5" w:rsidRDefault="005201B5" w:rsidP="005201B5">
      <w:pPr>
        <w:pStyle w:val="QuickA"/>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tab/>
        <w:t xml:space="preserve">(3) Support the methodology for transferring </w:t>
      </w:r>
      <w:r w:rsidRPr="003868A5">
        <w:rPr>
          <w:rFonts w:ascii="Courier New" w:hAnsi="Courier New" w:cs="Courier New"/>
        </w:rPr>
        <w:t xml:space="preserve">Cast Iron / Bare </w:t>
      </w:r>
      <w:r w:rsidRPr="003868A5">
        <w:rPr>
          <w:rFonts w:ascii="Courier New" w:hAnsi="Courier New" w:cs="Courier New"/>
        </w:rPr>
        <w:lastRenderedPageBreak/>
        <w:t xml:space="preserve">Steel </w:t>
      </w:r>
      <w:r w:rsidR="00BF472F">
        <w:rPr>
          <w:rFonts w:ascii="Courier New" w:hAnsi="Courier New" w:cs="Courier New"/>
        </w:rPr>
        <w:t xml:space="preserve">Replacement </w:t>
      </w:r>
      <w:r w:rsidRPr="003868A5">
        <w:rPr>
          <w:rFonts w:ascii="Courier New" w:hAnsi="Courier New" w:cs="Courier New"/>
        </w:rPr>
        <w:t>(“CI/</w:t>
      </w:r>
      <w:proofErr w:type="spellStart"/>
      <w:r w:rsidRPr="003868A5">
        <w:rPr>
          <w:rFonts w:ascii="Courier New" w:hAnsi="Courier New" w:cs="Courier New"/>
        </w:rPr>
        <w:t>BSR</w:t>
      </w:r>
      <w:proofErr w:type="spellEnd"/>
      <w:r w:rsidRPr="003868A5">
        <w:rPr>
          <w:rFonts w:ascii="Courier New" w:hAnsi="Courier New" w:cs="Courier New"/>
        </w:rPr>
        <w:t>”</w:t>
      </w:r>
      <w:r>
        <w:rPr>
          <w:rFonts w:ascii="Courier New" w:hAnsi="Courier New" w:cs="Courier New"/>
        </w:rPr>
        <w:t>)</w:t>
      </w:r>
      <w:r w:rsidR="00BF472F">
        <w:rPr>
          <w:rFonts w:ascii="Courier New" w:hAnsi="Courier New" w:cs="Courier New"/>
        </w:rPr>
        <w:t xml:space="preserve"> rider</w:t>
      </w:r>
      <w:r>
        <w:rPr>
          <w:rFonts w:ascii="Courier New" w:hAnsi="Courier New" w:cs="Courier New"/>
        </w:rPr>
        <w:t xml:space="preserve"> revenue requirements to base rates.</w:t>
      </w:r>
    </w:p>
    <w:p w14:paraId="630489B4" w14:textId="77777777" w:rsidR="005201B5" w:rsidRDefault="005201B5" w:rsidP="005201B5">
      <w:pPr>
        <w:pStyle w:val="QuickA"/>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tab/>
      </w:r>
      <w:r w:rsidRPr="003308C7">
        <w:rPr>
          <w:rFonts w:ascii="Courier New" w:hAnsi="Courier New" w:cs="Courier New"/>
        </w:rPr>
        <w:t>(</w:t>
      </w:r>
      <w:r>
        <w:rPr>
          <w:rFonts w:ascii="Courier New" w:hAnsi="Courier New" w:cs="Courier New"/>
        </w:rPr>
        <w:t>4</w:t>
      </w:r>
      <w:r w:rsidRPr="003308C7">
        <w:rPr>
          <w:rFonts w:ascii="Courier New" w:hAnsi="Courier New" w:cs="Courier New"/>
        </w:rPr>
        <w:t xml:space="preserve">) </w:t>
      </w:r>
      <w:r>
        <w:rPr>
          <w:rFonts w:ascii="Courier New" w:hAnsi="Courier New" w:cs="Courier New"/>
        </w:rPr>
        <w:t xml:space="preserve">Discuss </w:t>
      </w:r>
      <w:r w:rsidRPr="003308C7">
        <w:rPr>
          <w:rFonts w:ascii="Courier New" w:hAnsi="Courier New" w:cs="Courier New"/>
        </w:rPr>
        <w:t xml:space="preserve">the </w:t>
      </w:r>
      <w:r>
        <w:rPr>
          <w:rFonts w:ascii="Courier New" w:hAnsi="Courier New" w:cs="Courier New"/>
        </w:rPr>
        <w:t xml:space="preserve">company’s </w:t>
      </w:r>
      <w:r w:rsidRPr="003308C7">
        <w:rPr>
          <w:rFonts w:ascii="Courier New" w:hAnsi="Courier New" w:cs="Courier New"/>
        </w:rPr>
        <w:t>budget process used to develop the financial projections for the test year</w:t>
      </w:r>
      <w:r>
        <w:rPr>
          <w:rFonts w:ascii="Courier New" w:hAnsi="Courier New" w:cs="Courier New"/>
        </w:rPr>
        <w:t>.</w:t>
      </w:r>
    </w:p>
    <w:p w14:paraId="4023B60D" w14:textId="365515B6" w:rsidR="005201B5" w:rsidRDefault="005201B5" w:rsidP="005201B5">
      <w:pPr>
        <w:pStyle w:val="QuickA"/>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tab/>
      </w:r>
      <w:r w:rsidRPr="003308C7">
        <w:rPr>
          <w:rFonts w:ascii="Courier New" w:hAnsi="Courier New" w:cs="Courier New"/>
        </w:rPr>
        <w:t>(</w:t>
      </w:r>
      <w:r>
        <w:rPr>
          <w:rFonts w:ascii="Courier New" w:hAnsi="Courier New" w:cs="Courier New"/>
        </w:rPr>
        <w:t>5</w:t>
      </w:r>
      <w:r w:rsidRPr="003308C7">
        <w:rPr>
          <w:rFonts w:ascii="Courier New" w:hAnsi="Courier New" w:cs="Courier New"/>
        </w:rPr>
        <w:t xml:space="preserve">) </w:t>
      </w:r>
      <w:r>
        <w:rPr>
          <w:rFonts w:ascii="Courier New" w:hAnsi="Courier New" w:cs="Courier New"/>
        </w:rPr>
        <w:t>Support the calculation, accounting treatments</w:t>
      </w:r>
      <w:r w:rsidRPr="003308C7">
        <w:rPr>
          <w:rFonts w:ascii="Courier New" w:hAnsi="Courier New" w:cs="Courier New"/>
        </w:rPr>
        <w:t xml:space="preserve"> </w:t>
      </w:r>
      <w:r>
        <w:rPr>
          <w:rFonts w:ascii="Courier New" w:hAnsi="Courier New" w:cs="Courier New"/>
        </w:rPr>
        <w:t>and adjustments used in determining</w:t>
      </w:r>
      <w:r w:rsidRPr="003308C7">
        <w:rPr>
          <w:rFonts w:ascii="Courier New" w:hAnsi="Courier New" w:cs="Courier New"/>
        </w:rPr>
        <w:t xml:space="preserve"> </w:t>
      </w:r>
      <w:r>
        <w:rPr>
          <w:rFonts w:ascii="Courier New" w:hAnsi="Courier New" w:cs="Courier New"/>
        </w:rPr>
        <w:t>th</w:t>
      </w:r>
      <w:r w:rsidRPr="003308C7">
        <w:rPr>
          <w:rFonts w:ascii="Courier New" w:hAnsi="Courier New" w:cs="Courier New"/>
        </w:rPr>
        <w:t xml:space="preserve">e </w:t>
      </w:r>
      <w:r>
        <w:rPr>
          <w:rFonts w:ascii="Courier New" w:hAnsi="Courier New" w:cs="Courier New"/>
        </w:rPr>
        <w:t>c</w:t>
      </w:r>
      <w:r w:rsidRPr="003308C7">
        <w:rPr>
          <w:rFonts w:ascii="Courier New" w:hAnsi="Courier New" w:cs="Courier New"/>
        </w:rPr>
        <w:t xml:space="preserve">ompany's test year </w:t>
      </w:r>
      <w:r>
        <w:rPr>
          <w:rFonts w:ascii="Courier New" w:hAnsi="Courier New" w:cs="Courier New"/>
        </w:rPr>
        <w:t xml:space="preserve">net operating income.  I describe provisions from the </w:t>
      </w:r>
      <w:r w:rsidR="007271AA">
        <w:rPr>
          <w:rFonts w:ascii="Courier New" w:hAnsi="Courier New" w:cs="Courier New"/>
        </w:rPr>
        <w:t xml:space="preserve">company’s </w:t>
      </w:r>
      <w:r w:rsidR="007271AA" w:rsidRPr="00071E6D">
        <w:rPr>
          <w:rFonts w:ascii="Courier New" w:hAnsi="Courier New" w:cs="Courier New"/>
          <w:snapToGrid/>
        </w:rPr>
        <w:t xml:space="preserve">Stipulation and Settlement Agreement approved by the </w:t>
      </w:r>
      <w:r w:rsidR="007271AA">
        <w:rPr>
          <w:rFonts w:ascii="Courier New" w:hAnsi="Courier New" w:cs="Courier New"/>
          <w:snapToGrid/>
        </w:rPr>
        <w:t xml:space="preserve">Florida Public Service </w:t>
      </w:r>
      <w:r w:rsidR="007271AA" w:rsidRPr="00071E6D">
        <w:rPr>
          <w:rFonts w:ascii="Courier New" w:hAnsi="Courier New" w:cs="Courier New"/>
          <w:snapToGrid/>
        </w:rPr>
        <w:t>Commission</w:t>
      </w:r>
      <w:r w:rsidR="007271AA">
        <w:rPr>
          <w:rFonts w:ascii="Courier New" w:hAnsi="Courier New" w:cs="Courier New"/>
          <w:snapToGrid/>
        </w:rPr>
        <w:t xml:space="preserve"> (“Commission”)</w:t>
      </w:r>
      <w:r w:rsidR="007271AA" w:rsidRPr="00071E6D">
        <w:rPr>
          <w:rFonts w:ascii="Courier New" w:hAnsi="Courier New" w:cs="Courier New"/>
          <w:snapToGrid/>
        </w:rPr>
        <w:t xml:space="preserve"> in Order No. PSC-2020-0485-</w:t>
      </w:r>
      <w:proofErr w:type="spellStart"/>
      <w:r w:rsidR="007271AA" w:rsidRPr="00071E6D">
        <w:rPr>
          <w:rFonts w:ascii="Courier New" w:hAnsi="Courier New" w:cs="Courier New"/>
          <w:snapToGrid/>
        </w:rPr>
        <w:t>FOF</w:t>
      </w:r>
      <w:proofErr w:type="spellEnd"/>
      <w:r w:rsidR="007271AA" w:rsidRPr="00071E6D">
        <w:rPr>
          <w:rFonts w:ascii="Courier New" w:hAnsi="Courier New" w:cs="Courier New"/>
          <w:snapToGrid/>
        </w:rPr>
        <w:t>-GU, issued December 10, 2020, in Docket Nos. 20200051-GU, 20200166-GU, and 20200178-GU (“2020 Agreement”)</w:t>
      </w:r>
      <w:r>
        <w:rPr>
          <w:rFonts w:ascii="Courier New" w:hAnsi="Courier New" w:cs="Courier New"/>
        </w:rPr>
        <w:t xml:space="preserve">, included as Document No. 10 </w:t>
      </w:r>
      <w:r w:rsidR="005B4824">
        <w:rPr>
          <w:rFonts w:ascii="Courier New" w:hAnsi="Courier New" w:cs="Courier New"/>
        </w:rPr>
        <w:t xml:space="preserve">of </w:t>
      </w:r>
      <w:r>
        <w:rPr>
          <w:rFonts w:ascii="Courier New" w:hAnsi="Courier New" w:cs="Courier New"/>
        </w:rPr>
        <w:t xml:space="preserve">my exhibit, and discuss the company’s proposals to continue abiding by those provisions in this general </w:t>
      </w:r>
      <w:r w:rsidR="00497DB6">
        <w:rPr>
          <w:rFonts w:ascii="Courier New" w:hAnsi="Courier New" w:cs="Courier New"/>
        </w:rPr>
        <w:t xml:space="preserve">base </w:t>
      </w:r>
      <w:r>
        <w:rPr>
          <w:rFonts w:ascii="Courier New" w:hAnsi="Courier New" w:cs="Courier New"/>
        </w:rPr>
        <w:t>rate proceeding,</w:t>
      </w:r>
      <w:r w:rsidRPr="007D61F2">
        <w:rPr>
          <w:rFonts w:ascii="Courier New" w:hAnsi="Courier New" w:cs="Courier New"/>
        </w:rPr>
        <w:t xml:space="preserve"> </w:t>
      </w:r>
      <w:r>
        <w:rPr>
          <w:rFonts w:ascii="Courier New" w:hAnsi="Courier New" w:cs="Courier New"/>
        </w:rPr>
        <w:t xml:space="preserve">including: </w:t>
      </w:r>
    </w:p>
    <w:p w14:paraId="350BEDA2" w14:textId="3F198601" w:rsidR="005201B5" w:rsidRDefault="005201B5" w:rsidP="005201B5">
      <w:pPr>
        <w:pStyle w:val="QuickA"/>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tab/>
      </w:r>
      <w:r>
        <w:rPr>
          <w:rFonts w:ascii="Courier New" w:hAnsi="Courier New" w:cs="Courier New"/>
        </w:rPr>
        <w:tab/>
        <w:t xml:space="preserve">(a) regulatory accounting treatments and adjustments impacting Peoples’ revenue requirement calculation, including a proposed increase to the company’s annual storm expense accrual; and </w:t>
      </w:r>
    </w:p>
    <w:p w14:paraId="25A842AF" w14:textId="77777777" w:rsidR="005201B5" w:rsidRDefault="005201B5" w:rsidP="005201B5">
      <w:pPr>
        <w:pStyle w:val="QuickA"/>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tab/>
      </w:r>
      <w:r>
        <w:rPr>
          <w:rFonts w:ascii="Courier New" w:hAnsi="Courier New" w:cs="Courier New"/>
        </w:rPr>
        <w:tab/>
        <w:t xml:space="preserve">(b) the mechanism for addressing potential changes in </w:t>
      </w:r>
      <w:r w:rsidRPr="008C7D6C">
        <w:rPr>
          <w:rFonts w:ascii="Courier New" w:hAnsi="Courier New" w:cs="Courier New"/>
        </w:rPr>
        <w:t>corporate income tax rates</w:t>
      </w:r>
      <w:r>
        <w:rPr>
          <w:rFonts w:ascii="Courier New" w:hAnsi="Courier New" w:cs="Courier New"/>
        </w:rPr>
        <w:t>.</w:t>
      </w:r>
    </w:p>
    <w:p w14:paraId="4312FD74" w14:textId="77777777" w:rsidR="005201B5" w:rsidRDefault="005201B5" w:rsidP="005201B5">
      <w:pPr>
        <w:pStyle w:val="QuickA"/>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tab/>
        <w:t>(6)  Discuss the company’s base revenue forecasts.</w:t>
      </w:r>
    </w:p>
    <w:p w14:paraId="4A9228BA" w14:textId="387497D2" w:rsidR="005201B5" w:rsidRDefault="005201B5" w:rsidP="005201B5">
      <w:pPr>
        <w:pStyle w:val="QuickA"/>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tab/>
        <w:t>(7)  Discuss the company’s Operations and Maintenance (“</w:t>
      </w:r>
      <w:proofErr w:type="spellStart"/>
      <w:r>
        <w:rPr>
          <w:rFonts w:ascii="Courier New" w:hAnsi="Courier New" w:cs="Courier New"/>
        </w:rPr>
        <w:t>O&amp;M</w:t>
      </w:r>
      <w:proofErr w:type="spellEnd"/>
      <w:r>
        <w:rPr>
          <w:rFonts w:ascii="Courier New" w:hAnsi="Courier New" w:cs="Courier New"/>
        </w:rPr>
        <w:t>”) expense.  I d</w:t>
      </w:r>
      <w:r w:rsidRPr="008C7D6C">
        <w:rPr>
          <w:rFonts w:ascii="Courier New" w:hAnsi="Courier New" w:cs="Courier New"/>
        </w:rPr>
        <w:t xml:space="preserve">iscuss how inflation and customer growth are reflected in the company’s </w:t>
      </w:r>
      <w:proofErr w:type="spellStart"/>
      <w:r w:rsidRPr="008C7D6C">
        <w:rPr>
          <w:rFonts w:ascii="Courier New" w:hAnsi="Courier New" w:cs="Courier New"/>
        </w:rPr>
        <w:t>O&amp;M</w:t>
      </w:r>
      <w:proofErr w:type="spellEnd"/>
      <w:r w:rsidRPr="008C7D6C">
        <w:rPr>
          <w:rFonts w:ascii="Courier New" w:hAnsi="Courier New" w:cs="Courier New"/>
        </w:rPr>
        <w:t xml:space="preserve"> expense budget and for computing the Commission’s </w:t>
      </w:r>
      <w:proofErr w:type="spellStart"/>
      <w:r w:rsidRPr="008C7D6C">
        <w:rPr>
          <w:rFonts w:ascii="Courier New" w:hAnsi="Courier New" w:cs="Courier New"/>
        </w:rPr>
        <w:t>O&amp;M</w:t>
      </w:r>
      <w:proofErr w:type="spellEnd"/>
      <w:r w:rsidRPr="008C7D6C">
        <w:rPr>
          <w:rFonts w:ascii="Courier New" w:hAnsi="Courier New" w:cs="Courier New"/>
        </w:rPr>
        <w:t xml:space="preserve"> Benchmark</w:t>
      </w:r>
      <w:r>
        <w:rPr>
          <w:rFonts w:ascii="Courier New" w:hAnsi="Courier New" w:cs="Courier New"/>
        </w:rPr>
        <w:t>.  I d</w:t>
      </w:r>
      <w:r w:rsidRPr="008C7D6C">
        <w:rPr>
          <w:rFonts w:ascii="Courier New" w:hAnsi="Courier New" w:cs="Courier New"/>
        </w:rPr>
        <w:t xml:space="preserve">iscuss </w:t>
      </w:r>
      <w:r w:rsidRPr="008C7D6C">
        <w:rPr>
          <w:rFonts w:ascii="Courier New" w:hAnsi="Courier New" w:cs="Courier New"/>
        </w:rPr>
        <w:lastRenderedPageBreak/>
        <w:t xml:space="preserve">affiliate transactions and </w:t>
      </w:r>
      <w:r>
        <w:rPr>
          <w:rFonts w:ascii="Courier New" w:hAnsi="Courier New" w:cs="Courier New"/>
        </w:rPr>
        <w:t xml:space="preserve">the </w:t>
      </w:r>
      <w:r w:rsidRPr="008C7D6C">
        <w:rPr>
          <w:rFonts w:ascii="Courier New" w:hAnsi="Courier New" w:cs="Courier New"/>
        </w:rPr>
        <w:t>reasonableness of costs allocated</w:t>
      </w:r>
      <w:r>
        <w:rPr>
          <w:rFonts w:ascii="Courier New" w:hAnsi="Courier New" w:cs="Courier New"/>
        </w:rPr>
        <w:t xml:space="preserve"> from affiliates.  I discuss trending factors impacting </w:t>
      </w:r>
      <w:proofErr w:type="spellStart"/>
      <w:r>
        <w:rPr>
          <w:rFonts w:ascii="Courier New" w:hAnsi="Courier New" w:cs="Courier New"/>
        </w:rPr>
        <w:t>O&amp;M</w:t>
      </w:r>
      <w:proofErr w:type="spellEnd"/>
      <w:r>
        <w:rPr>
          <w:rFonts w:ascii="Courier New" w:hAnsi="Courier New" w:cs="Courier New"/>
        </w:rPr>
        <w:t xml:space="preserve"> </w:t>
      </w:r>
      <w:r w:rsidR="00954641">
        <w:rPr>
          <w:rFonts w:ascii="Courier New" w:hAnsi="Courier New" w:cs="Courier New"/>
        </w:rPr>
        <w:t xml:space="preserve">expense </w:t>
      </w:r>
      <w:r>
        <w:rPr>
          <w:rFonts w:ascii="Courier New" w:hAnsi="Courier New" w:cs="Courier New"/>
        </w:rPr>
        <w:t xml:space="preserve">as well as expense drivers not trended.  I support the reasonableness of the </w:t>
      </w:r>
      <w:r w:rsidR="00504D88">
        <w:rPr>
          <w:rFonts w:ascii="Courier New" w:hAnsi="Courier New" w:cs="Courier New"/>
        </w:rPr>
        <w:t>2024 projected test year</w:t>
      </w:r>
      <w:r>
        <w:rPr>
          <w:rFonts w:ascii="Courier New" w:hAnsi="Courier New" w:cs="Courier New"/>
        </w:rPr>
        <w:t xml:space="preserve"> </w:t>
      </w:r>
      <w:proofErr w:type="spellStart"/>
      <w:r>
        <w:rPr>
          <w:rFonts w:ascii="Courier New" w:hAnsi="Courier New" w:cs="Courier New"/>
        </w:rPr>
        <w:t>O&amp;M</w:t>
      </w:r>
      <w:proofErr w:type="spellEnd"/>
      <w:r>
        <w:rPr>
          <w:rFonts w:ascii="Courier New" w:hAnsi="Courier New" w:cs="Courier New"/>
        </w:rPr>
        <w:t xml:space="preserve"> expense.</w:t>
      </w:r>
    </w:p>
    <w:p w14:paraId="64313C63" w14:textId="1BF5F857" w:rsidR="005201B5" w:rsidRDefault="005201B5" w:rsidP="005201B5">
      <w:pPr>
        <w:pStyle w:val="QuickA"/>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tab/>
        <w:t>(8)  Support the calculation</w:t>
      </w:r>
      <w:r w:rsidRPr="003308C7">
        <w:rPr>
          <w:rFonts w:ascii="Courier New" w:hAnsi="Courier New" w:cs="Courier New"/>
        </w:rPr>
        <w:t xml:space="preserve"> </w:t>
      </w:r>
      <w:r>
        <w:rPr>
          <w:rFonts w:ascii="Courier New" w:hAnsi="Courier New" w:cs="Courier New"/>
        </w:rPr>
        <w:t>and adjustments used in determining</w:t>
      </w:r>
      <w:r w:rsidRPr="003308C7">
        <w:rPr>
          <w:rFonts w:ascii="Courier New" w:hAnsi="Courier New" w:cs="Courier New"/>
        </w:rPr>
        <w:t xml:space="preserve"> </w:t>
      </w:r>
      <w:r>
        <w:rPr>
          <w:rFonts w:ascii="Courier New" w:hAnsi="Courier New" w:cs="Courier New"/>
        </w:rPr>
        <w:t>th</w:t>
      </w:r>
      <w:r w:rsidRPr="003308C7">
        <w:rPr>
          <w:rFonts w:ascii="Courier New" w:hAnsi="Courier New" w:cs="Courier New"/>
        </w:rPr>
        <w:t xml:space="preserve">e </w:t>
      </w:r>
      <w:r>
        <w:rPr>
          <w:rFonts w:ascii="Courier New" w:hAnsi="Courier New" w:cs="Courier New"/>
        </w:rPr>
        <w:t>c</w:t>
      </w:r>
      <w:r w:rsidRPr="003308C7">
        <w:rPr>
          <w:rFonts w:ascii="Courier New" w:hAnsi="Courier New" w:cs="Courier New"/>
        </w:rPr>
        <w:t xml:space="preserve">ompany's </w:t>
      </w:r>
      <w:r w:rsidR="00504D88">
        <w:rPr>
          <w:rFonts w:ascii="Courier New" w:hAnsi="Courier New" w:cs="Courier New"/>
        </w:rPr>
        <w:t>2024 projected test year</w:t>
      </w:r>
      <w:r w:rsidRPr="003308C7">
        <w:rPr>
          <w:rFonts w:ascii="Courier New" w:hAnsi="Courier New" w:cs="Courier New"/>
        </w:rPr>
        <w:t xml:space="preserve"> </w:t>
      </w:r>
      <w:r>
        <w:rPr>
          <w:rFonts w:ascii="Courier New" w:hAnsi="Courier New" w:cs="Courier New"/>
        </w:rPr>
        <w:t>rate base.</w:t>
      </w:r>
    </w:p>
    <w:p w14:paraId="4FE6937B" w14:textId="77777777" w:rsidR="005201B5" w:rsidRDefault="005201B5" w:rsidP="005201B5">
      <w:pPr>
        <w:pStyle w:val="QuickA"/>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tab/>
        <w:t>(9)  Discuss the company’s capital structure, cost-of-capital and income taxes.</w:t>
      </w:r>
    </w:p>
    <w:p w14:paraId="5BB4B6A4" w14:textId="5C3D361E" w:rsidR="005201B5" w:rsidRPr="008C7D6C" w:rsidRDefault="005201B5" w:rsidP="005201B5">
      <w:pPr>
        <w:pStyle w:val="QuickA"/>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tab/>
        <w:t>(10)  Explain Peoples’ proposed true up mechanism to incorporate the company’s actual cost of its inaugural long-term debt issuances into a one-time true up of its approved revenue requirements and base rates through a limited proceeding.</w:t>
      </w:r>
    </w:p>
    <w:p w14:paraId="6BCF0E67" w14:textId="2E8F63CF" w:rsidR="006C56E9" w:rsidRDefault="007D61F2" w:rsidP="007A41C1">
      <w:pPr>
        <w:pStyle w:val="QuickA"/>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tab/>
      </w:r>
    </w:p>
    <w:p w14:paraId="53155132" w14:textId="0DB8A06B" w:rsidR="00540BAB" w:rsidRDefault="00F8610E" w:rsidP="007A41C1">
      <w:pPr>
        <w:widowControl w:val="0"/>
        <w:pBdr>
          <w:left w:val="single" w:sz="4" w:space="10" w:color="auto"/>
          <w:right w:val="single" w:sz="4" w:space="4" w:color="auto"/>
        </w:pBdr>
        <w:ind w:left="720" w:hanging="720"/>
        <w:jc w:val="both"/>
        <w:rPr>
          <w:rFonts w:cs="Courier New"/>
          <w:snapToGrid w:val="0"/>
        </w:rPr>
      </w:pPr>
      <w:r w:rsidRPr="00F8610E">
        <w:rPr>
          <w:rFonts w:cs="Courier New"/>
          <w:b/>
          <w:bCs/>
          <w:snapToGrid w:val="0"/>
        </w:rPr>
        <w:t>Q.</w:t>
      </w:r>
      <w:r w:rsidRPr="00F8610E">
        <w:rPr>
          <w:rFonts w:cs="Courier New"/>
          <w:b/>
          <w:bCs/>
          <w:snapToGrid w:val="0"/>
        </w:rPr>
        <w:tab/>
      </w:r>
      <w:r w:rsidR="00643D1A">
        <w:rPr>
          <w:rFonts w:cs="Courier New"/>
          <w:snapToGrid w:val="0"/>
        </w:rPr>
        <w:t>Please describe your</w:t>
      </w:r>
      <w:r w:rsidR="00540BAB" w:rsidRPr="003308C7">
        <w:rPr>
          <w:rFonts w:cs="Courier New"/>
          <w:snapToGrid w:val="0"/>
        </w:rPr>
        <w:t xml:space="preserve"> exhibit support</w:t>
      </w:r>
      <w:r w:rsidR="00643D1A">
        <w:rPr>
          <w:rFonts w:cs="Courier New"/>
          <w:snapToGrid w:val="0"/>
        </w:rPr>
        <w:t>ing</w:t>
      </w:r>
      <w:r w:rsidR="00540BAB" w:rsidRPr="003308C7">
        <w:rPr>
          <w:rFonts w:cs="Courier New"/>
          <w:snapToGrid w:val="0"/>
        </w:rPr>
        <w:t xml:space="preserve"> your prepared direct testimony</w:t>
      </w:r>
      <w:r w:rsidR="00643D1A">
        <w:rPr>
          <w:rFonts w:cs="Courier New"/>
          <w:snapToGrid w:val="0"/>
        </w:rPr>
        <w:t>.</w:t>
      </w:r>
    </w:p>
    <w:p w14:paraId="73D8C0F4" w14:textId="77777777" w:rsidR="00540BAB" w:rsidRPr="003308C7" w:rsidRDefault="00540BAB" w:rsidP="007A41C1">
      <w:pPr>
        <w:widowControl w:val="0"/>
        <w:pBdr>
          <w:left w:val="single" w:sz="4" w:space="10" w:color="auto"/>
          <w:right w:val="single" w:sz="4" w:space="4" w:color="auto"/>
        </w:pBdr>
        <w:ind w:left="720" w:hanging="720"/>
        <w:jc w:val="both"/>
        <w:rPr>
          <w:rFonts w:cs="Courier New"/>
          <w:snapToGrid w:val="0"/>
        </w:rPr>
      </w:pPr>
    </w:p>
    <w:p w14:paraId="5D6F5004" w14:textId="51EDBCAC" w:rsidR="00540BAB" w:rsidRDefault="00F8610E" w:rsidP="007A41C1">
      <w:pPr>
        <w:pStyle w:val="QuickA"/>
        <w:pBdr>
          <w:left w:val="single" w:sz="4" w:space="10" w:color="auto"/>
          <w:right w:val="single" w:sz="4" w:space="4" w:color="auto"/>
        </w:pBdr>
        <w:ind w:left="720" w:hanging="720"/>
        <w:jc w:val="both"/>
        <w:rPr>
          <w:rFonts w:ascii="Courier New" w:hAnsi="Courier New" w:cs="Courier New"/>
        </w:rPr>
      </w:pPr>
      <w:r w:rsidRPr="00F8610E">
        <w:rPr>
          <w:rFonts w:ascii="Courier New" w:hAnsi="Courier New" w:cs="Courier New"/>
          <w:b/>
          <w:bCs/>
        </w:rPr>
        <w:t>A.</w:t>
      </w:r>
      <w:r w:rsidRPr="00F8610E">
        <w:rPr>
          <w:rFonts w:ascii="Courier New" w:hAnsi="Courier New" w:cs="Courier New"/>
          <w:b/>
          <w:bCs/>
        </w:rPr>
        <w:tab/>
      </w:r>
      <w:bookmarkStart w:id="3" w:name="_Hlk508788172"/>
      <w:bookmarkStart w:id="4" w:name="_Hlk31998203"/>
      <w:r w:rsidR="00540BAB" w:rsidRPr="003308C7">
        <w:rPr>
          <w:rFonts w:ascii="Courier New" w:hAnsi="Courier New" w:cs="Courier New"/>
        </w:rPr>
        <w:t xml:space="preserve">Exhibit No. </w:t>
      </w:r>
      <w:proofErr w:type="spellStart"/>
      <w:r w:rsidR="00B24FAA">
        <w:rPr>
          <w:rFonts w:ascii="Courier New" w:hAnsi="Courier New" w:cs="Courier New"/>
        </w:rPr>
        <w:t>RBP</w:t>
      </w:r>
      <w:proofErr w:type="spellEnd"/>
      <w:r w:rsidR="00540BAB" w:rsidRPr="003308C7">
        <w:rPr>
          <w:rFonts w:ascii="Courier New" w:hAnsi="Courier New" w:cs="Courier New"/>
        </w:rPr>
        <w:t>-1 was prepared under my direction and supervision</w:t>
      </w:r>
      <w:r w:rsidR="00EE03A5">
        <w:rPr>
          <w:rFonts w:ascii="Courier New" w:hAnsi="Courier New" w:cs="Courier New"/>
        </w:rPr>
        <w:t xml:space="preserve">. </w:t>
      </w:r>
      <w:r w:rsidR="00540BAB" w:rsidRPr="00540BAB">
        <w:rPr>
          <w:rFonts w:ascii="Courier New" w:hAnsi="Courier New" w:cs="Courier New"/>
        </w:rPr>
        <w:t xml:space="preserve">The contents of my exhibit were derived from the business records of the </w:t>
      </w:r>
      <w:r w:rsidR="00703196">
        <w:rPr>
          <w:rFonts w:ascii="Courier New" w:hAnsi="Courier New" w:cs="Courier New"/>
        </w:rPr>
        <w:t>c</w:t>
      </w:r>
      <w:r w:rsidR="00703196" w:rsidRPr="00540BAB">
        <w:rPr>
          <w:rFonts w:ascii="Courier New" w:hAnsi="Courier New" w:cs="Courier New"/>
        </w:rPr>
        <w:t xml:space="preserve">ompany </w:t>
      </w:r>
      <w:r w:rsidR="00540BAB" w:rsidRPr="00540BAB">
        <w:rPr>
          <w:rFonts w:ascii="Courier New" w:hAnsi="Courier New" w:cs="Courier New"/>
        </w:rPr>
        <w:t>and are true and correct to the best of my information and belief</w:t>
      </w:r>
      <w:r w:rsidR="00EE03A5">
        <w:rPr>
          <w:rFonts w:ascii="Courier New" w:hAnsi="Courier New" w:cs="Courier New"/>
        </w:rPr>
        <w:t xml:space="preserve">. </w:t>
      </w:r>
      <w:r w:rsidR="00540BAB" w:rsidRPr="003308C7">
        <w:rPr>
          <w:rFonts w:ascii="Courier New" w:hAnsi="Courier New" w:cs="Courier New"/>
        </w:rPr>
        <w:t xml:space="preserve">My </w:t>
      </w:r>
      <w:r w:rsidR="00B24FAA">
        <w:rPr>
          <w:rFonts w:ascii="Courier New" w:hAnsi="Courier New" w:cs="Courier New"/>
        </w:rPr>
        <w:t>e</w:t>
      </w:r>
      <w:r w:rsidR="00540BAB" w:rsidRPr="003308C7">
        <w:rPr>
          <w:rFonts w:ascii="Courier New" w:hAnsi="Courier New" w:cs="Courier New"/>
        </w:rPr>
        <w:t xml:space="preserve">xhibit consists of </w:t>
      </w:r>
      <w:r w:rsidR="002E3247">
        <w:rPr>
          <w:rFonts w:ascii="Courier New" w:hAnsi="Courier New" w:cs="Courier New"/>
        </w:rPr>
        <w:t>10</w:t>
      </w:r>
      <w:r w:rsidR="009C5347" w:rsidRPr="003308C7">
        <w:rPr>
          <w:rFonts w:ascii="Courier New" w:hAnsi="Courier New" w:cs="Courier New"/>
        </w:rPr>
        <w:t xml:space="preserve"> </w:t>
      </w:r>
      <w:r w:rsidR="00703196">
        <w:rPr>
          <w:rFonts w:ascii="Courier New" w:hAnsi="Courier New" w:cs="Courier New"/>
        </w:rPr>
        <w:t>d</w:t>
      </w:r>
      <w:r w:rsidR="00703196" w:rsidRPr="003308C7">
        <w:rPr>
          <w:rFonts w:ascii="Courier New" w:hAnsi="Courier New" w:cs="Courier New"/>
        </w:rPr>
        <w:t>ocuments</w:t>
      </w:r>
      <w:r w:rsidR="00540BAB" w:rsidRPr="003308C7">
        <w:rPr>
          <w:rFonts w:ascii="Courier New" w:hAnsi="Courier New" w:cs="Courier New"/>
        </w:rPr>
        <w:t xml:space="preserve">, </w:t>
      </w:r>
      <w:r w:rsidR="00703196">
        <w:rPr>
          <w:rFonts w:ascii="Courier New" w:hAnsi="Courier New" w:cs="Courier New"/>
        </w:rPr>
        <w:t>as follows</w:t>
      </w:r>
      <w:r w:rsidR="00540BAB" w:rsidRPr="003308C7">
        <w:rPr>
          <w:rFonts w:ascii="Courier New" w:hAnsi="Courier New" w:cs="Courier New"/>
        </w:rPr>
        <w:t>:</w:t>
      </w:r>
    </w:p>
    <w:p w14:paraId="286C00A1" w14:textId="77777777" w:rsidR="004B5791" w:rsidRPr="003308C7" w:rsidRDefault="004B5791" w:rsidP="007A41C1">
      <w:pPr>
        <w:pStyle w:val="QuickA"/>
        <w:pBdr>
          <w:left w:val="single" w:sz="4" w:space="10" w:color="auto"/>
          <w:right w:val="single" w:sz="4" w:space="4" w:color="auto"/>
        </w:pBdr>
        <w:ind w:left="720" w:hanging="720"/>
        <w:jc w:val="both"/>
        <w:rPr>
          <w:rFonts w:ascii="Courier New" w:hAnsi="Courier New" w:cs="Courier New"/>
        </w:rPr>
      </w:pPr>
    </w:p>
    <w:bookmarkEnd w:id="3"/>
    <w:p w14:paraId="2D0BF1AC" w14:textId="72443764" w:rsidR="00540BAB" w:rsidRPr="003308C7" w:rsidRDefault="00540BAB" w:rsidP="007A41C1">
      <w:pPr>
        <w:pStyle w:val="QuickA"/>
        <w:pBdr>
          <w:left w:val="single" w:sz="4" w:space="10" w:color="auto"/>
          <w:right w:val="single" w:sz="4" w:space="4" w:color="auto"/>
        </w:pBdr>
        <w:ind w:left="720" w:hanging="720"/>
        <w:jc w:val="both"/>
        <w:rPr>
          <w:rFonts w:ascii="Courier New" w:hAnsi="Courier New" w:cs="Courier New"/>
        </w:rPr>
      </w:pPr>
      <w:r w:rsidRPr="003308C7">
        <w:rPr>
          <w:rFonts w:ascii="Courier New" w:hAnsi="Courier New" w:cs="Courier New"/>
        </w:rPr>
        <w:tab/>
      </w:r>
      <w:bookmarkStart w:id="5" w:name="_Hlk126330199"/>
      <w:r w:rsidRPr="003308C7">
        <w:rPr>
          <w:rFonts w:ascii="Courier New" w:hAnsi="Courier New" w:cs="Courier New"/>
        </w:rPr>
        <w:t>Document No. 1</w:t>
      </w:r>
      <w:r w:rsidRPr="003308C7">
        <w:rPr>
          <w:rFonts w:ascii="Courier New" w:hAnsi="Courier New" w:cs="Courier New"/>
        </w:rPr>
        <w:tab/>
      </w:r>
      <w:r w:rsidRPr="003308C7">
        <w:rPr>
          <w:rFonts w:ascii="Courier New" w:hAnsi="Courier New" w:cs="Courier New"/>
        </w:rPr>
        <w:tab/>
        <w:t xml:space="preserve">List of </w:t>
      </w:r>
      <w:r w:rsidR="00B14D58">
        <w:rPr>
          <w:rFonts w:ascii="Courier New" w:hAnsi="Courier New" w:cs="Courier New"/>
        </w:rPr>
        <w:t>MFR schedule</w:t>
      </w:r>
      <w:r w:rsidRPr="003308C7">
        <w:rPr>
          <w:rFonts w:ascii="Courier New" w:hAnsi="Courier New" w:cs="Courier New"/>
        </w:rPr>
        <w:t>s Sponsored or Co-</w:t>
      </w:r>
      <w:r w:rsidRPr="003308C7">
        <w:rPr>
          <w:rFonts w:ascii="Courier New" w:hAnsi="Courier New" w:cs="Courier New"/>
        </w:rPr>
        <w:tab/>
      </w:r>
      <w:r w:rsidRPr="003308C7">
        <w:rPr>
          <w:rFonts w:ascii="Courier New" w:hAnsi="Courier New" w:cs="Courier New"/>
        </w:rPr>
        <w:lastRenderedPageBreak/>
        <w:tab/>
      </w:r>
      <w:r w:rsidRPr="003308C7">
        <w:rPr>
          <w:rFonts w:ascii="Courier New" w:hAnsi="Courier New" w:cs="Courier New"/>
        </w:rPr>
        <w:tab/>
      </w:r>
      <w:r w:rsidRPr="003308C7">
        <w:rPr>
          <w:rFonts w:ascii="Courier New" w:hAnsi="Courier New" w:cs="Courier New"/>
        </w:rPr>
        <w:tab/>
      </w:r>
      <w:r w:rsidRPr="003308C7">
        <w:rPr>
          <w:rFonts w:ascii="Courier New" w:hAnsi="Courier New" w:cs="Courier New"/>
        </w:rPr>
        <w:tab/>
        <w:t>Sponsored</w:t>
      </w:r>
      <w:r w:rsidR="0078633C">
        <w:rPr>
          <w:rFonts w:ascii="Courier New" w:hAnsi="Courier New" w:cs="Courier New"/>
        </w:rPr>
        <w:t xml:space="preserve"> by Rachel B. Parsons</w:t>
      </w:r>
    </w:p>
    <w:bookmarkEnd w:id="4"/>
    <w:p w14:paraId="246DA0DA" w14:textId="477CBDFA" w:rsidR="00D37B78" w:rsidRDefault="00540BAB" w:rsidP="007A41C1">
      <w:pPr>
        <w:pStyle w:val="QuickA"/>
        <w:pBdr>
          <w:left w:val="single" w:sz="4" w:space="10" w:color="auto"/>
          <w:right w:val="single" w:sz="4" w:space="4" w:color="auto"/>
        </w:pBdr>
        <w:tabs>
          <w:tab w:val="left" w:pos="720"/>
        </w:tabs>
        <w:ind w:left="3600" w:hanging="3600"/>
        <w:jc w:val="both"/>
        <w:rPr>
          <w:rFonts w:ascii="Courier New" w:hAnsi="Courier New" w:cs="Courier New"/>
        </w:rPr>
      </w:pPr>
      <w:r w:rsidRPr="003308C7">
        <w:rPr>
          <w:rFonts w:ascii="Courier New" w:hAnsi="Courier New" w:cs="Courier New"/>
        </w:rPr>
        <w:tab/>
      </w:r>
      <w:r w:rsidR="00D37B78" w:rsidRPr="003308C7">
        <w:rPr>
          <w:rFonts w:ascii="Courier New" w:hAnsi="Courier New" w:cs="Courier New"/>
        </w:rPr>
        <w:t xml:space="preserve">Document No. </w:t>
      </w:r>
      <w:r w:rsidR="00472924">
        <w:rPr>
          <w:rFonts w:ascii="Courier New" w:hAnsi="Courier New" w:cs="Courier New"/>
        </w:rPr>
        <w:t>2</w:t>
      </w:r>
      <w:r w:rsidR="00D37B78" w:rsidRPr="003308C7">
        <w:rPr>
          <w:rFonts w:ascii="Courier New" w:hAnsi="Courier New" w:cs="Courier New"/>
        </w:rPr>
        <w:tab/>
      </w:r>
      <w:r w:rsidR="00D37B78">
        <w:rPr>
          <w:rFonts w:ascii="Courier New" w:hAnsi="Courier New" w:cs="Courier New"/>
        </w:rPr>
        <w:t>CI/</w:t>
      </w:r>
      <w:proofErr w:type="spellStart"/>
      <w:r w:rsidR="00D37B78">
        <w:rPr>
          <w:rFonts w:ascii="Courier New" w:hAnsi="Courier New" w:cs="Courier New"/>
        </w:rPr>
        <w:t>BSR</w:t>
      </w:r>
      <w:proofErr w:type="spellEnd"/>
      <w:r w:rsidR="00D37B78">
        <w:rPr>
          <w:rFonts w:ascii="Courier New" w:hAnsi="Courier New" w:cs="Courier New"/>
        </w:rPr>
        <w:t xml:space="preserve"> Revenue Requirements Transferred to Base Rates</w:t>
      </w:r>
    </w:p>
    <w:p w14:paraId="062902E3" w14:textId="62EF4FAB" w:rsidR="006A3B44" w:rsidRDefault="00D37B78" w:rsidP="007A41C1">
      <w:pPr>
        <w:pStyle w:val="QuickA"/>
        <w:pBdr>
          <w:left w:val="single" w:sz="4" w:space="10" w:color="auto"/>
          <w:right w:val="single" w:sz="4" w:space="4" w:color="auto"/>
        </w:pBdr>
        <w:tabs>
          <w:tab w:val="left" w:pos="720"/>
        </w:tabs>
        <w:ind w:left="3240" w:hanging="3240"/>
        <w:jc w:val="both"/>
        <w:rPr>
          <w:rFonts w:ascii="Courier New" w:hAnsi="Courier New" w:cs="Courier New"/>
        </w:rPr>
      </w:pPr>
      <w:r>
        <w:rPr>
          <w:rFonts w:ascii="Courier New" w:hAnsi="Courier New" w:cs="Courier New"/>
        </w:rPr>
        <w:tab/>
      </w:r>
      <w:r w:rsidR="006A3B44" w:rsidRPr="003308C7">
        <w:rPr>
          <w:rFonts w:ascii="Courier New" w:hAnsi="Courier New" w:cs="Courier New"/>
        </w:rPr>
        <w:t xml:space="preserve">Document No. </w:t>
      </w:r>
      <w:r w:rsidR="00472924">
        <w:rPr>
          <w:rFonts w:ascii="Courier New" w:hAnsi="Courier New" w:cs="Courier New"/>
        </w:rPr>
        <w:t>3</w:t>
      </w:r>
      <w:r w:rsidR="006A3B44" w:rsidRPr="003308C7">
        <w:rPr>
          <w:rFonts w:ascii="Courier New" w:hAnsi="Courier New" w:cs="Courier New"/>
        </w:rPr>
        <w:tab/>
      </w:r>
      <w:r w:rsidR="006A3B44" w:rsidRPr="003308C7">
        <w:rPr>
          <w:rFonts w:ascii="Courier New" w:hAnsi="Courier New" w:cs="Courier New"/>
        </w:rPr>
        <w:tab/>
      </w:r>
      <w:r w:rsidR="006A3B44">
        <w:rPr>
          <w:rFonts w:ascii="Courier New" w:hAnsi="Courier New" w:cs="Courier New"/>
        </w:rPr>
        <w:t>Revenue</w:t>
      </w:r>
      <w:r w:rsidR="0007659D">
        <w:rPr>
          <w:rFonts w:ascii="Courier New" w:hAnsi="Courier New" w:cs="Courier New"/>
        </w:rPr>
        <w:t xml:space="preserve"> Summary</w:t>
      </w:r>
    </w:p>
    <w:p w14:paraId="3E431D97" w14:textId="08C14BAE" w:rsidR="00540BAB" w:rsidRPr="003308C7" w:rsidRDefault="006A3B44" w:rsidP="007A41C1">
      <w:pPr>
        <w:pStyle w:val="QuickA"/>
        <w:pBdr>
          <w:left w:val="single" w:sz="4" w:space="10" w:color="auto"/>
          <w:right w:val="single" w:sz="4" w:space="4" w:color="auto"/>
        </w:pBdr>
        <w:tabs>
          <w:tab w:val="left" w:pos="720"/>
        </w:tabs>
        <w:ind w:left="3240" w:hanging="3240"/>
        <w:jc w:val="both"/>
        <w:rPr>
          <w:rFonts w:ascii="Courier New" w:hAnsi="Courier New" w:cs="Courier New"/>
        </w:rPr>
      </w:pPr>
      <w:r>
        <w:rPr>
          <w:rFonts w:ascii="Courier New" w:hAnsi="Courier New" w:cs="Courier New"/>
        </w:rPr>
        <w:tab/>
      </w:r>
      <w:r w:rsidR="00540BAB" w:rsidRPr="003308C7">
        <w:rPr>
          <w:rFonts w:ascii="Courier New" w:hAnsi="Courier New" w:cs="Courier New"/>
        </w:rPr>
        <w:t xml:space="preserve">Document No. </w:t>
      </w:r>
      <w:r w:rsidR="00472924">
        <w:rPr>
          <w:rFonts w:ascii="Courier New" w:hAnsi="Courier New" w:cs="Courier New"/>
        </w:rPr>
        <w:t>4</w:t>
      </w:r>
      <w:r w:rsidR="00540BAB" w:rsidRPr="003308C7">
        <w:rPr>
          <w:rFonts w:ascii="Courier New" w:hAnsi="Courier New" w:cs="Courier New"/>
        </w:rPr>
        <w:tab/>
      </w:r>
      <w:r w:rsidR="00540BAB" w:rsidRPr="003308C7">
        <w:rPr>
          <w:rFonts w:ascii="Courier New" w:hAnsi="Courier New" w:cs="Courier New"/>
        </w:rPr>
        <w:tab/>
        <w:t>Operations &amp; Maintenance Expense Summary</w:t>
      </w:r>
    </w:p>
    <w:p w14:paraId="504B8592" w14:textId="53E7F15B" w:rsidR="00824D11" w:rsidRDefault="00540BAB" w:rsidP="00824D11">
      <w:pPr>
        <w:pStyle w:val="QuickA"/>
        <w:pBdr>
          <w:left w:val="single" w:sz="4" w:space="10" w:color="auto"/>
          <w:right w:val="single" w:sz="4" w:space="4" w:color="auto"/>
        </w:pBdr>
        <w:tabs>
          <w:tab w:val="left" w:pos="720"/>
        </w:tabs>
        <w:ind w:left="3600" w:hanging="3600"/>
        <w:jc w:val="both"/>
        <w:rPr>
          <w:rFonts w:ascii="Courier New" w:hAnsi="Courier New" w:cs="Courier New"/>
        </w:rPr>
      </w:pPr>
      <w:r w:rsidRPr="003308C7">
        <w:rPr>
          <w:rFonts w:ascii="Courier New" w:hAnsi="Courier New" w:cs="Courier New"/>
        </w:rPr>
        <w:tab/>
      </w:r>
      <w:r w:rsidR="00824D11">
        <w:rPr>
          <w:rFonts w:ascii="Courier New" w:hAnsi="Courier New" w:cs="Courier New"/>
        </w:rPr>
        <w:t>Document No. 5</w:t>
      </w:r>
      <w:r w:rsidR="00824D11">
        <w:rPr>
          <w:rFonts w:ascii="Courier New" w:hAnsi="Courier New" w:cs="Courier New"/>
        </w:rPr>
        <w:tab/>
      </w:r>
      <w:r w:rsidR="005361F6">
        <w:rPr>
          <w:rFonts w:ascii="Courier New" w:hAnsi="Courier New" w:cs="Courier New"/>
        </w:rPr>
        <w:t xml:space="preserve">2024 </w:t>
      </w:r>
      <w:proofErr w:type="spellStart"/>
      <w:r w:rsidR="005361F6">
        <w:rPr>
          <w:rFonts w:ascii="Courier New" w:hAnsi="Courier New" w:cs="Courier New"/>
        </w:rPr>
        <w:t>O&amp;M</w:t>
      </w:r>
      <w:proofErr w:type="spellEnd"/>
      <w:r w:rsidR="005361F6">
        <w:rPr>
          <w:rFonts w:ascii="Courier New" w:hAnsi="Courier New" w:cs="Courier New"/>
        </w:rPr>
        <w:t xml:space="preserve"> Benchmark Comparison by Function</w:t>
      </w:r>
    </w:p>
    <w:p w14:paraId="0AFE6B70" w14:textId="5FE8096C" w:rsidR="00827781" w:rsidRDefault="00827781" w:rsidP="00824D11">
      <w:pPr>
        <w:pStyle w:val="QuickA"/>
        <w:pBdr>
          <w:left w:val="single" w:sz="4" w:space="10" w:color="auto"/>
          <w:right w:val="single" w:sz="4" w:space="4" w:color="auto"/>
        </w:pBdr>
        <w:tabs>
          <w:tab w:val="left" w:pos="720"/>
        </w:tabs>
        <w:ind w:left="3600" w:hanging="3600"/>
        <w:jc w:val="both"/>
        <w:rPr>
          <w:rFonts w:ascii="Courier New" w:hAnsi="Courier New" w:cs="Courier New"/>
        </w:rPr>
      </w:pPr>
      <w:r>
        <w:rPr>
          <w:rFonts w:ascii="Courier New" w:hAnsi="Courier New" w:cs="Courier New"/>
        </w:rPr>
        <w:tab/>
        <w:t>Document No</w:t>
      </w:r>
      <w:r w:rsidR="009C5347">
        <w:rPr>
          <w:rFonts w:ascii="Courier New" w:hAnsi="Courier New" w:cs="Courier New"/>
        </w:rPr>
        <w:t>. 6</w:t>
      </w:r>
      <w:r w:rsidR="009C5347">
        <w:rPr>
          <w:rFonts w:ascii="Courier New" w:hAnsi="Courier New" w:cs="Courier New"/>
        </w:rPr>
        <w:tab/>
      </w:r>
      <w:r w:rsidR="005361F6">
        <w:rPr>
          <w:rFonts w:ascii="Courier New" w:hAnsi="Courier New" w:cs="Courier New"/>
        </w:rPr>
        <w:t>2023 and 2024 Capital Budget</w:t>
      </w:r>
    </w:p>
    <w:p w14:paraId="648E497A" w14:textId="2485D619" w:rsidR="008C4A84" w:rsidRDefault="00824D11" w:rsidP="007A41C1">
      <w:pPr>
        <w:pStyle w:val="QuickA"/>
        <w:pBdr>
          <w:left w:val="single" w:sz="4" w:space="10" w:color="auto"/>
          <w:right w:val="single" w:sz="4" w:space="4" w:color="auto"/>
        </w:pBdr>
        <w:tabs>
          <w:tab w:val="left" w:pos="720"/>
        </w:tabs>
        <w:ind w:left="3240" w:hanging="3240"/>
        <w:jc w:val="both"/>
        <w:rPr>
          <w:rFonts w:ascii="Courier New" w:hAnsi="Courier New" w:cs="Courier New"/>
        </w:rPr>
      </w:pPr>
      <w:r>
        <w:rPr>
          <w:rFonts w:ascii="Courier New" w:hAnsi="Courier New" w:cs="Courier New"/>
        </w:rPr>
        <w:tab/>
      </w:r>
      <w:r w:rsidR="008C4A84" w:rsidRPr="003308C7">
        <w:rPr>
          <w:rFonts w:ascii="Courier New" w:hAnsi="Courier New" w:cs="Courier New"/>
        </w:rPr>
        <w:t xml:space="preserve">Document No. </w:t>
      </w:r>
      <w:r w:rsidR="009C5347">
        <w:rPr>
          <w:rFonts w:ascii="Courier New" w:hAnsi="Courier New" w:cs="Courier New"/>
        </w:rPr>
        <w:t>7</w:t>
      </w:r>
      <w:r w:rsidR="008C4A84" w:rsidRPr="003308C7">
        <w:rPr>
          <w:rFonts w:ascii="Courier New" w:hAnsi="Courier New" w:cs="Courier New"/>
        </w:rPr>
        <w:tab/>
      </w:r>
      <w:r w:rsidR="008C4A84" w:rsidRPr="003308C7">
        <w:rPr>
          <w:rFonts w:ascii="Courier New" w:hAnsi="Courier New" w:cs="Courier New"/>
        </w:rPr>
        <w:tab/>
      </w:r>
      <w:r w:rsidR="005361F6" w:rsidRPr="003308C7">
        <w:rPr>
          <w:rFonts w:ascii="Courier New" w:hAnsi="Courier New" w:cs="Courier New"/>
        </w:rPr>
        <w:t>Storm Reserve Analysis</w:t>
      </w:r>
      <w:r w:rsidR="005361F6">
        <w:rPr>
          <w:rFonts w:ascii="Courier New" w:hAnsi="Courier New" w:cs="Courier New"/>
        </w:rPr>
        <w:t xml:space="preserve"> and 2022 Study</w:t>
      </w:r>
    </w:p>
    <w:p w14:paraId="2FD2F5FC" w14:textId="4BBAA480" w:rsidR="00540BAB" w:rsidRPr="003308C7" w:rsidRDefault="008C4A84" w:rsidP="005361F6">
      <w:pPr>
        <w:pStyle w:val="QuickA"/>
        <w:pBdr>
          <w:left w:val="single" w:sz="4" w:space="10" w:color="auto"/>
          <w:right w:val="single" w:sz="4" w:space="4" w:color="auto"/>
        </w:pBdr>
        <w:tabs>
          <w:tab w:val="left" w:pos="720"/>
        </w:tabs>
        <w:ind w:left="3600" w:hanging="3600"/>
        <w:jc w:val="both"/>
        <w:rPr>
          <w:rFonts w:ascii="Courier New" w:hAnsi="Courier New" w:cs="Courier New"/>
        </w:rPr>
      </w:pPr>
      <w:r>
        <w:rPr>
          <w:rFonts w:ascii="Courier New" w:hAnsi="Courier New" w:cs="Courier New"/>
        </w:rPr>
        <w:tab/>
      </w:r>
      <w:r w:rsidR="00540BAB" w:rsidRPr="003308C7">
        <w:rPr>
          <w:rFonts w:ascii="Courier New" w:hAnsi="Courier New" w:cs="Courier New"/>
        </w:rPr>
        <w:t xml:space="preserve">Document No. </w:t>
      </w:r>
      <w:r w:rsidR="009C5347">
        <w:rPr>
          <w:rFonts w:ascii="Courier New" w:hAnsi="Courier New" w:cs="Courier New"/>
        </w:rPr>
        <w:t>8</w:t>
      </w:r>
      <w:r w:rsidR="00540BAB" w:rsidRPr="003308C7">
        <w:rPr>
          <w:rFonts w:ascii="Courier New" w:hAnsi="Courier New" w:cs="Courier New"/>
        </w:rPr>
        <w:tab/>
      </w:r>
      <w:r w:rsidR="005361F6">
        <w:rPr>
          <w:rFonts w:ascii="Courier New" w:hAnsi="Courier New" w:cs="Courier New"/>
        </w:rPr>
        <w:t>Calculation of Internal Revenue Code Required Deferred Income Tax Adjustment</w:t>
      </w:r>
      <w:r w:rsidR="00540BAB" w:rsidRPr="003308C7">
        <w:rPr>
          <w:rFonts w:ascii="Courier New" w:hAnsi="Courier New" w:cs="Courier New"/>
        </w:rPr>
        <w:t xml:space="preserve"> </w:t>
      </w:r>
    </w:p>
    <w:p w14:paraId="285808F9" w14:textId="598CD9DA" w:rsidR="00540BAB" w:rsidRPr="003308C7" w:rsidRDefault="00540BAB" w:rsidP="00472924">
      <w:pPr>
        <w:pStyle w:val="QuickA"/>
        <w:pBdr>
          <w:left w:val="single" w:sz="4" w:space="10" w:color="auto"/>
          <w:right w:val="single" w:sz="4" w:space="4" w:color="auto"/>
        </w:pBdr>
        <w:tabs>
          <w:tab w:val="left" w:pos="720"/>
        </w:tabs>
        <w:ind w:left="3600" w:hanging="3600"/>
        <w:jc w:val="both"/>
        <w:rPr>
          <w:rFonts w:ascii="Courier New" w:hAnsi="Courier New" w:cs="Courier New"/>
        </w:rPr>
      </w:pPr>
      <w:r w:rsidRPr="003308C7">
        <w:rPr>
          <w:rFonts w:ascii="Courier New" w:hAnsi="Courier New" w:cs="Courier New"/>
        </w:rPr>
        <w:tab/>
        <w:t>Document No.</w:t>
      </w:r>
      <w:r>
        <w:rPr>
          <w:rFonts w:ascii="Courier New" w:hAnsi="Courier New" w:cs="Courier New"/>
        </w:rPr>
        <w:t xml:space="preserve"> </w:t>
      </w:r>
      <w:r w:rsidR="009C5347">
        <w:rPr>
          <w:rFonts w:ascii="Courier New" w:hAnsi="Courier New" w:cs="Courier New"/>
        </w:rPr>
        <w:t>9</w:t>
      </w:r>
      <w:r w:rsidRPr="003308C7">
        <w:rPr>
          <w:rFonts w:ascii="Courier New" w:hAnsi="Courier New" w:cs="Courier New"/>
        </w:rPr>
        <w:tab/>
      </w:r>
      <w:r w:rsidR="00504D88">
        <w:rPr>
          <w:rFonts w:ascii="Courier New" w:hAnsi="Courier New" w:cs="Courier New"/>
        </w:rPr>
        <w:t>2024 projected test year</w:t>
      </w:r>
      <w:r w:rsidR="005361F6" w:rsidRPr="003308C7">
        <w:rPr>
          <w:rFonts w:ascii="Courier New" w:hAnsi="Courier New" w:cs="Courier New"/>
        </w:rPr>
        <w:t xml:space="preserve"> Reconciliation of Capital Structure to Rate Base</w:t>
      </w:r>
    </w:p>
    <w:p w14:paraId="545CFC7E" w14:textId="5DD8675D" w:rsidR="00540BAB" w:rsidRDefault="00540BAB" w:rsidP="007A41C1">
      <w:pPr>
        <w:pStyle w:val="QuickA"/>
        <w:pBdr>
          <w:left w:val="single" w:sz="4" w:space="10" w:color="auto"/>
          <w:right w:val="single" w:sz="4" w:space="4" w:color="auto"/>
        </w:pBdr>
        <w:tabs>
          <w:tab w:val="left" w:pos="720"/>
        </w:tabs>
        <w:ind w:left="3240" w:hanging="3240"/>
        <w:jc w:val="both"/>
        <w:rPr>
          <w:rFonts w:ascii="Courier New" w:hAnsi="Courier New" w:cs="Courier New"/>
        </w:rPr>
      </w:pPr>
      <w:r w:rsidRPr="003308C7">
        <w:rPr>
          <w:rFonts w:ascii="Courier New" w:hAnsi="Courier New" w:cs="Courier New"/>
        </w:rPr>
        <w:tab/>
        <w:t>Document No.</w:t>
      </w:r>
      <w:r>
        <w:rPr>
          <w:rFonts w:ascii="Courier New" w:hAnsi="Courier New" w:cs="Courier New"/>
        </w:rPr>
        <w:t xml:space="preserve"> </w:t>
      </w:r>
      <w:r w:rsidR="009C5347">
        <w:rPr>
          <w:rFonts w:ascii="Courier New" w:hAnsi="Courier New" w:cs="Courier New"/>
        </w:rPr>
        <w:t>10</w:t>
      </w:r>
      <w:r w:rsidRPr="003308C7">
        <w:rPr>
          <w:rFonts w:ascii="Courier New" w:hAnsi="Courier New" w:cs="Courier New"/>
        </w:rPr>
        <w:tab/>
      </w:r>
      <w:r w:rsidRPr="003308C7">
        <w:rPr>
          <w:rFonts w:ascii="Courier New" w:hAnsi="Courier New" w:cs="Courier New"/>
        </w:rPr>
        <w:tab/>
      </w:r>
      <w:r w:rsidR="005361F6">
        <w:rPr>
          <w:rFonts w:ascii="Courier New" w:hAnsi="Courier New" w:cs="Courier New"/>
        </w:rPr>
        <w:t xml:space="preserve">2020 </w:t>
      </w:r>
      <w:r w:rsidR="0078633C">
        <w:rPr>
          <w:rFonts w:ascii="Courier New" w:hAnsi="Courier New" w:cs="Courier New"/>
        </w:rPr>
        <w:t>Agreement</w:t>
      </w:r>
    </w:p>
    <w:p w14:paraId="4F6FBC58" w14:textId="65EACEC6" w:rsidR="00703196" w:rsidRDefault="005679AF" w:rsidP="005361F6">
      <w:pPr>
        <w:pStyle w:val="QuickA"/>
        <w:pBdr>
          <w:left w:val="single" w:sz="4" w:space="10" w:color="auto"/>
          <w:right w:val="single" w:sz="4" w:space="4" w:color="auto"/>
        </w:pBdr>
        <w:tabs>
          <w:tab w:val="left" w:pos="720"/>
        </w:tabs>
        <w:ind w:left="3240" w:hanging="3240"/>
        <w:jc w:val="both"/>
        <w:rPr>
          <w:rFonts w:ascii="Courier New" w:hAnsi="Courier New" w:cs="Courier New"/>
        </w:rPr>
      </w:pPr>
      <w:r>
        <w:rPr>
          <w:rFonts w:ascii="Courier New" w:hAnsi="Courier New" w:cs="Courier New"/>
        </w:rPr>
        <w:tab/>
      </w:r>
      <w:bookmarkEnd w:id="5"/>
    </w:p>
    <w:p w14:paraId="270F0EB7" w14:textId="77777777" w:rsidR="00703196" w:rsidRDefault="00F8610E" w:rsidP="007A41C1">
      <w:pPr>
        <w:pStyle w:val="QuickA"/>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F8610E">
        <w:rPr>
          <w:rFonts w:ascii="Courier New" w:hAnsi="Courier New" w:cs="Courier New"/>
          <w:b/>
          <w:bCs/>
        </w:rPr>
        <w:t>Q.</w:t>
      </w:r>
      <w:r w:rsidRPr="00F8610E">
        <w:rPr>
          <w:rFonts w:ascii="Courier New" w:hAnsi="Courier New" w:cs="Courier New"/>
          <w:b/>
          <w:bCs/>
        </w:rPr>
        <w:tab/>
      </w:r>
      <w:r w:rsidR="00703196">
        <w:rPr>
          <w:rFonts w:ascii="Courier New" w:hAnsi="Courier New" w:cs="Courier New"/>
        </w:rPr>
        <w:t>Are you sponsoring any of Peoples’ Minimum Filing Requirement (“MFR”) Schedules?</w:t>
      </w:r>
    </w:p>
    <w:p w14:paraId="26F01903" w14:textId="77777777" w:rsidR="00703196" w:rsidRDefault="00703196" w:rsidP="007A41C1">
      <w:pPr>
        <w:pStyle w:val="QuickA"/>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1213A85E" w14:textId="7B737409" w:rsidR="00540BAB" w:rsidRPr="003308C7" w:rsidRDefault="00F8610E" w:rsidP="007A41C1">
      <w:pPr>
        <w:pStyle w:val="QuickA"/>
        <w:pBdr>
          <w:left w:val="single" w:sz="4" w:space="1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F8610E">
        <w:rPr>
          <w:rFonts w:ascii="Courier New" w:hAnsi="Courier New" w:cs="Courier New"/>
          <w:b/>
          <w:bCs/>
        </w:rPr>
        <w:t>A.</w:t>
      </w:r>
      <w:r w:rsidRPr="00F8610E">
        <w:rPr>
          <w:rFonts w:ascii="Courier New" w:hAnsi="Courier New" w:cs="Courier New"/>
          <w:b/>
          <w:bCs/>
        </w:rPr>
        <w:tab/>
      </w:r>
      <w:r w:rsidR="00703196">
        <w:rPr>
          <w:rFonts w:ascii="Courier New" w:hAnsi="Courier New" w:cs="Courier New"/>
        </w:rPr>
        <w:t>Yes</w:t>
      </w:r>
      <w:r w:rsidR="00EE03A5">
        <w:rPr>
          <w:rFonts w:ascii="Courier New" w:hAnsi="Courier New" w:cs="Courier New"/>
        </w:rPr>
        <w:t xml:space="preserve">. </w:t>
      </w:r>
      <w:r w:rsidR="00703196">
        <w:rPr>
          <w:rFonts w:ascii="Courier New" w:hAnsi="Courier New" w:cs="Courier New"/>
        </w:rPr>
        <w:t xml:space="preserve">I am sponsoring or co-sponsoring the </w:t>
      </w:r>
      <w:r w:rsidR="00B14D58">
        <w:rPr>
          <w:rFonts w:ascii="Courier New" w:hAnsi="Courier New" w:cs="Courier New"/>
        </w:rPr>
        <w:t>MFR schedule</w:t>
      </w:r>
      <w:r w:rsidR="00703196">
        <w:rPr>
          <w:rFonts w:ascii="Courier New" w:hAnsi="Courier New" w:cs="Courier New"/>
        </w:rPr>
        <w:t xml:space="preserve">s listed in Document No. 1 of my exhibit. The contents of these </w:t>
      </w:r>
      <w:r w:rsidR="00B14D58">
        <w:rPr>
          <w:rFonts w:ascii="Courier New" w:hAnsi="Courier New" w:cs="Courier New"/>
        </w:rPr>
        <w:t>MFR schedule</w:t>
      </w:r>
      <w:r w:rsidR="00703196">
        <w:rPr>
          <w:rFonts w:ascii="Courier New" w:hAnsi="Courier New" w:cs="Courier New"/>
        </w:rPr>
        <w:t xml:space="preserve">s were </w:t>
      </w:r>
      <w:r w:rsidR="00540BAB" w:rsidRPr="003308C7">
        <w:rPr>
          <w:rFonts w:ascii="Courier New" w:hAnsi="Courier New" w:cs="Courier New"/>
        </w:rPr>
        <w:t xml:space="preserve">based on the business records of the </w:t>
      </w:r>
      <w:r w:rsidR="00703196">
        <w:rPr>
          <w:rFonts w:ascii="Courier New" w:hAnsi="Courier New" w:cs="Courier New"/>
        </w:rPr>
        <w:t>c</w:t>
      </w:r>
      <w:r w:rsidR="00703196" w:rsidRPr="003308C7">
        <w:rPr>
          <w:rFonts w:ascii="Courier New" w:hAnsi="Courier New" w:cs="Courier New"/>
        </w:rPr>
        <w:t xml:space="preserve">ompany </w:t>
      </w:r>
      <w:r w:rsidR="00540BAB" w:rsidRPr="003308C7">
        <w:rPr>
          <w:rFonts w:ascii="Courier New" w:hAnsi="Courier New" w:cs="Courier New"/>
        </w:rPr>
        <w:t>maintained in the ordinary course of business and are true and correct to the best of my information and belief.</w:t>
      </w:r>
    </w:p>
    <w:p w14:paraId="727EC8C6" w14:textId="77777777" w:rsidR="00540BAB" w:rsidRPr="003308C7" w:rsidRDefault="00540BAB" w:rsidP="007A41C1">
      <w:pPr>
        <w:pStyle w:val="QuickA"/>
        <w:pBdr>
          <w:left w:val="single" w:sz="4" w:space="10" w:color="auto"/>
          <w:right w:val="single" w:sz="4" w:space="4" w:color="auto"/>
        </w:pBdr>
        <w:tabs>
          <w:tab w:val="left" w:pos="2160"/>
          <w:tab w:val="left" w:pos="9360"/>
        </w:tabs>
        <w:ind w:left="720" w:hanging="720"/>
        <w:jc w:val="both"/>
        <w:rPr>
          <w:rFonts w:ascii="Courier New" w:hAnsi="Courier New" w:cs="Courier New"/>
        </w:rPr>
      </w:pPr>
    </w:p>
    <w:p w14:paraId="4F3D44BD" w14:textId="4CE0F20F" w:rsidR="00AD3FE1" w:rsidRPr="003308C7" w:rsidRDefault="00FD193E" w:rsidP="0070403F">
      <w:pPr>
        <w:pStyle w:val="TestimonyStyle1"/>
      </w:pPr>
      <w:bookmarkStart w:id="6" w:name="_Toc126755288"/>
      <w:bookmarkStart w:id="7" w:name="_Toc130310338"/>
      <w:bookmarkStart w:id="8" w:name="_Toc130551738"/>
      <w:r w:rsidRPr="003308C7">
        <w:t>PROJECTED TEST YEAR</w:t>
      </w:r>
      <w:bookmarkEnd w:id="6"/>
      <w:bookmarkEnd w:id="7"/>
      <w:bookmarkEnd w:id="8"/>
    </w:p>
    <w:p w14:paraId="73C3702D" w14:textId="54849959" w:rsidR="00AD3FE1" w:rsidRDefault="00F8610E" w:rsidP="007A41C1">
      <w:pPr>
        <w:widowControl w:val="0"/>
        <w:pBdr>
          <w:left w:val="single" w:sz="4" w:space="10" w:color="auto"/>
          <w:right w:val="single" w:sz="4" w:space="4" w:color="auto"/>
        </w:pBdr>
        <w:ind w:left="720" w:hanging="720"/>
        <w:jc w:val="both"/>
        <w:rPr>
          <w:rFonts w:cs="Courier New"/>
        </w:rPr>
      </w:pPr>
      <w:r w:rsidRPr="00F8610E">
        <w:rPr>
          <w:rFonts w:cs="Courier New"/>
          <w:b/>
          <w:bCs/>
        </w:rPr>
        <w:t>Q.</w:t>
      </w:r>
      <w:r w:rsidRPr="00F8610E">
        <w:rPr>
          <w:rFonts w:cs="Courier New"/>
          <w:b/>
          <w:bCs/>
        </w:rPr>
        <w:tab/>
      </w:r>
      <w:r w:rsidR="00AD3FE1" w:rsidRPr="003308C7">
        <w:rPr>
          <w:rFonts w:cs="Courier New"/>
        </w:rPr>
        <w:t xml:space="preserve">What test year </w:t>
      </w:r>
      <w:r w:rsidR="0080285B" w:rsidRPr="003308C7">
        <w:rPr>
          <w:rFonts w:cs="Courier New"/>
        </w:rPr>
        <w:t xml:space="preserve">does the </w:t>
      </w:r>
      <w:r w:rsidR="00703196">
        <w:rPr>
          <w:rFonts w:cs="Courier New"/>
        </w:rPr>
        <w:t>c</w:t>
      </w:r>
      <w:r w:rsidR="00703196" w:rsidRPr="003308C7">
        <w:rPr>
          <w:rFonts w:cs="Courier New"/>
        </w:rPr>
        <w:t xml:space="preserve">ompany </w:t>
      </w:r>
      <w:r w:rsidR="0080285B" w:rsidRPr="003308C7">
        <w:rPr>
          <w:rFonts w:cs="Courier New"/>
        </w:rPr>
        <w:t xml:space="preserve">propose to use in </w:t>
      </w:r>
      <w:r w:rsidR="00AD3FE1" w:rsidRPr="003308C7">
        <w:rPr>
          <w:rFonts w:cs="Courier New"/>
        </w:rPr>
        <w:t xml:space="preserve">this </w:t>
      </w:r>
      <w:r w:rsidR="00AD3FE1" w:rsidRPr="003308C7">
        <w:rPr>
          <w:rFonts w:cs="Courier New"/>
        </w:rPr>
        <w:lastRenderedPageBreak/>
        <w:t>proceeding?</w:t>
      </w:r>
    </w:p>
    <w:p w14:paraId="7DFBCB76" w14:textId="77777777" w:rsidR="00F80473" w:rsidRPr="003308C7" w:rsidRDefault="00F80473" w:rsidP="007A41C1">
      <w:pPr>
        <w:widowControl w:val="0"/>
        <w:pBdr>
          <w:left w:val="single" w:sz="4" w:space="10" w:color="auto"/>
          <w:right w:val="single" w:sz="4" w:space="4" w:color="auto"/>
        </w:pBdr>
        <w:ind w:left="720" w:hanging="720"/>
        <w:jc w:val="both"/>
        <w:rPr>
          <w:rFonts w:cs="Courier New"/>
          <w:b/>
          <w:bCs/>
        </w:rPr>
      </w:pPr>
    </w:p>
    <w:p w14:paraId="1AAE0B1D" w14:textId="70B90A93" w:rsidR="00AD3FE1" w:rsidRPr="003308C7" w:rsidRDefault="00F8610E" w:rsidP="007A41C1">
      <w:pPr>
        <w:widowControl w:val="0"/>
        <w:pBdr>
          <w:left w:val="single" w:sz="4" w:space="10" w:color="auto"/>
          <w:right w:val="single" w:sz="4" w:space="4" w:color="auto"/>
        </w:pBdr>
        <w:ind w:left="720" w:hanging="720"/>
        <w:jc w:val="both"/>
        <w:rPr>
          <w:rFonts w:cs="Courier New"/>
          <w:b/>
          <w:bCs/>
        </w:rPr>
      </w:pPr>
      <w:r w:rsidRPr="00F8610E">
        <w:rPr>
          <w:rFonts w:cs="Courier New"/>
          <w:b/>
          <w:bCs/>
        </w:rPr>
        <w:t>A.</w:t>
      </w:r>
      <w:r w:rsidRPr="00F8610E">
        <w:rPr>
          <w:rFonts w:cs="Courier New"/>
          <w:b/>
          <w:bCs/>
        </w:rPr>
        <w:tab/>
      </w:r>
      <w:r w:rsidR="00557585">
        <w:rPr>
          <w:rFonts w:cs="Courier New"/>
        </w:rPr>
        <w:t>The company</w:t>
      </w:r>
      <w:r w:rsidR="00AD3FE1" w:rsidRPr="003308C7">
        <w:rPr>
          <w:rFonts w:cs="Courier New"/>
        </w:rPr>
        <w:t xml:space="preserve"> </w:t>
      </w:r>
      <w:r w:rsidR="005656EB">
        <w:rPr>
          <w:rFonts w:cs="Courier New"/>
        </w:rPr>
        <w:t>has</w:t>
      </w:r>
      <w:r w:rsidR="005656EB" w:rsidRPr="003308C7">
        <w:rPr>
          <w:rFonts w:cs="Courier New"/>
        </w:rPr>
        <w:t xml:space="preserve"> selected</w:t>
      </w:r>
      <w:r w:rsidR="00AD3FE1" w:rsidRPr="003308C7">
        <w:rPr>
          <w:rFonts w:cs="Courier New"/>
        </w:rPr>
        <w:t xml:space="preserve"> the twelve-month period ending December 31, </w:t>
      </w:r>
      <w:r w:rsidR="00AF46C5">
        <w:rPr>
          <w:rFonts w:cs="Courier New"/>
        </w:rPr>
        <w:t>2024</w:t>
      </w:r>
      <w:r w:rsidR="00AD3FE1" w:rsidRPr="003308C7">
        <w:rPr>
          <w:rFonts w:cs="Courier New"/>
        </w:rPr>
        <w:t xml:space="preserve">, as the projected test year for </w:t>
      </w:r>
      <w:r w:rsidR="00AE3C09" w:rsidRPr="003308C7">
        <w:rPr>
          <w:rFonts w:cs="Courier New"/>
        </w:rPr>
        <w:t>Peoples’</w:t>
      </w:r>
      <w:r w:rsidR="00AD3FE1" w:rsidRPr="003308C7">
        <w:rPr>
          <w:rFonts w:cs="Courier New"/>
        </w:rPr>
        <w:t xml:space="preserve"> petition to </w:t>
      </w:r>
      <w:r w:rsidR="00A60EB8">
        <w:rPr>
          <w:rFonts w:cs="Courier New"/>
        </w:rPr>
        <w:t>modify its</w:t>
      </w:r>
      <w:r w:rsidR="00A60EB8" w:rsidRPr="003308C7">
        <w:rPr>
          <w:rFonts w:cs="Courier New"/>
        </w:rPr>
        <w:t xml:space="preserve"> </w:t>
      </w:r>
      <w:r w:rsidR="002B11A5">
        <w:rPr>
          <w:rFonts w:cs="Courier New"/>
        </w:rPr>
        <w:t xml:space="preserve">base </w:t>
      </w:r>
      <w:r w:rsidR="00AD3FE1" w:rsidRPr="003308C7">
        <w:rPr>
          <w:rFonts w:cs="Courier New"/>
        </w:rPr>
        <w:t>rates and charges</w:t>
      </w:r>
      <w:r w:rsidR="00EE03A5">
        <w:rPr>
          <w:rFonts w:cs="Courier New"/>
          <w:b/>
          <w:bCs/>
        </w:rPr>
        <w:t xml:space="preserve">. </w:t>
      </w:r>
      <w:r w:rsidR="00AD3FE1" w:rsidRPr="003308C7">
        <w:rPr>
          <w:rFonts w:cs="Courier New"/>
        </w:rPr>
        <w:t xml:space="preserve">Calendar year </w:t>
      </w:r>
      <w:r w:rsidR="00AF46C5">
        <w:rPr>
          <w:rFonts w:cs="Courier New"/>
        </w:rPr>
        <w:t>2024</w:t>
      </w:r>
      <w:r w:rsidR="00AD3FE1" w:rsidRPr="003308C7">
        <w:rPr>
          <w:rFonts w:cs="Courier New"/>
        </w:rPr>
        <w:t xml:space="preserve"> is appropriate for use as the test year since it is representative of Peoples’ projected revenues and projected cost of service, capital structure and rate base required to provide </w:t>
      </w:r>
      <w:r w:rsidR="002114A1" w:rsidRPr="003308C7">
        <w:rPr>
          <w:rFonts w:cs="Courier New"/>
        </w:rPr>
        <w:t xml:space="preserve">safe, </w:t>
      </w:r>
      <w:r w:rsidR="00AD3FE1" w:rsidRPr="003308C7">
        <w:rPr>
          <w:rFonts w:cs="Courier New"/>
        </w:rPr>
        <w:t xml:space="preserve">reliable, </w:t>
      </w:r>
      <w:r w:rsidR="002B5AC7">
        <w:rPr>
          <w:rFonts w:cs="Courier New"/>
        </w:rPr>
        <w:t xml:space="preserve">and </w:t>
      </w:r>
      <w:r w:rsidR="00AD3FE1" w:rsidRPr="003308C7">
        <w:rPr>
          <w:rFonts w:cs="Courier New"/>
        </w:rPr>
        <w:t xml:space="preserve">cost-effective service to </w:t>
      </w:r>
      <w:r w:rsidR="003308C7">
        <w:rPr>
          <w:rFonts w:cs="Courier New"/>
        </w:rPr>
        <w:t xml:space="preserve">its </w:t>
      </w:r>
      <w:r w:rsidR="00AD3FE1" w:rsidRPr="003308C7">
        <w:rPr>
          <w:rFonts w:cs="Courier New"/>
        </w:rPr>
        <w:t xml:space="preserve">customers during the period when </w:t>
      </w:r>
      <w:r w:rsidR="007A779A" w:rsidRPr="003308C7">
        <w:rPr>
          <w:rFonts w:cs="Courier New"/>
        </w:rPr>
        <w:t xml:space="preserve">the </w:t>
      </w:r>
      <w:r w:rsidR="00522166">
        <w:rPr>
          <w:rFonts w:cs="Courier New"/>
        </w:rPr>
        <w:t>c</w:t>
      </w:r>
      <w:r w:rsidR="00522166" w:rsidRPr="003308C7">
        <w:rPr>
          <w:rFonts w:cs="Courier New"/>
        </w:rPr>
        <w:t xml:space="preserve">ompany’s </w:t>
      </w:r>
      <w:r w:rsidR="00AD3FE1" w:rsidRPr="003308C7">
        <w:rPr>
          <w:rFonts w:cs="Courier New"/>
        </w:rPr>
        <w:t>new rates will be in effect.</w:t>
      </w:r>
      <w:r w:rsidR="0078633C">
        <w:rPr>
          <w:rFonts w:cs="Courier New"/>
        </w:rPr>
        <w:t xml:space="preserve"> The company’s proposed </w:t>
      </w:r>
      <w:r w:rsidR="00504D88">
        <w:rPr>
          <w:rFonts w:cs="Courier New"/>
        </w:rPr>
        <w:t>2024 projected test year</w:t>
      </w:r>
      <w:r w:rsidR="0078633C">
        <w:rPr>
          <w:rFonts w:cs="Courier New"/>
        </w:rPr>
        <w:t xml:space="preserve"> is </w:t>
      </w:r>
      <w:r w:rsidR="00EE03A5">
        <w:rPr>
          <w:rFonts w:cs="Arial"/>
          <w:spacing w:val="-3"/>
          <w:szCs w:val="24"/>
        </w:rPr>
        <w:t>more representative of the company’s operations when its proposed rate will be in effect than a historic test year</w:t>
      </w:r>
      <w:r w:rsidR="00DB2088">
        <w:rPr>
          <w:rFonts w:cs="Arial"/>
          <w:spacing w:val="-3"/>
          <w:szCs w:val="24"/>
        </w:rPr>
        <w:t>.</w:t>
      </w:r>
      <w:r w:rsidR="003F4205" w:rsidRPr="003308C7">
        <w:rPr>
          <w:rFonts w:cs="Courier New"/>
        </w:rPr>
        <w:t xml:space="preserve"> </w:t>
      </w:r>
    </w:p>
    <w:p w14:paraId="21B7BFF9" w14:textId="33EA5513" w:rsidR="00AD3FE1" w:rsidRPr="003308C7" w:rsidRDefault="00AD3FE1" w:rsidP="007A41C1">
      <w:pPr>
        <w:widowControl w:val="0"/>
        <w:pBdr>
          <w:left w:val="single" w:sz="4" w:space="10" w:color="auto"/>
          <w:right w:val="single" w:sz="4" w:space="4" w:color="auto"/>
        </w:pBdr>
        <w:ind w:left="720" w:hanging="720"/>
        <w:jc w:val="both"/>
        <w:rPr>
          <w:rFonts w:cs="Courier New"/>
          <w:b/>
        </w:rPr>
      </w:pPr>
    </w:p>
    <w:p w14:paraId="3FCE97A3" w14:textId="0B685BE2" w:rsidR="0046229D" w:rsidRPr="003308C7" w:rsidRDefault="00F8610E" w:rsidP="007A41C1">
      <w:pPr>
        <w:widowControl w:val="0"/>
        <w:pBdr>
          <w:left w:val="single" w:sz="4" w:space="10" w:color="auto"/>
          <w:right w:val="single" w:sz="4" w:space="4" w:color="auto"/>
        </w:pBdr>
        <w:ind w:left="720" w:hanging="720"/>
        <w:jc w:val="both"/>
        <w:rPr>
          <w:rFonts w:cs="Courier New"/>
          <w:bCs/>
        </w:rPr>
      </w:pPr>
      <w:r w:rsidRPr="0036447C">
        <w:rPr>
          <w:rFonts w:cs="Courier New"/>
          <w:b/>
        </w:rPr>
        <w:t>Q.</w:t>
      </w:r>
      <w:r w:rsidRPr="00F8610E">
        <w:rPr>
          <w:rFonts w:cs="Courier New"/>
          <w:b/>
          <w:bCs/>
        </w:rPr>
        <w:tab/>
      </w:r>
      <w:r w:rsidR="0046229D" w:rsidRPr="003308C7">
        <w:rPr>
          <w:rFonts w:cs="Courier New"/>
          <w:bCs/>
        </w:rPr>
        <w:t xml:space="preserve">When </w:t>
      </w:r>
      <w:r w:rsidR="00522166">
        <w:rPr>
          <w:rFonts w:cs="Courier New"/>
          <w:bCs/>
        </w:rPr>
        <w:t>does</w:t>
      </w:r>
      <w:r w:rsidR="0046229D" w:rsidRPr="003308C7">
        <w:rPr>
          <w:rFonts w:cs="Courier New"/>
          <w:bCs/>
        </w:rPr>
        <w:t xml:space="preserve"> </w:t>
      </w:r>
      <w:r w:rsidR="007A779A" w:rsidRPr="003308C7">
        <w:rPr>
          <w:rFonts w:cs="Courier New"/>
          <w:bCs/>
        </w:rPr>
        <w:t xml:space="preserve">the </w:t>
      </w:r>
      <w:r w:rsidR="00522166">
        <w:rPr>
          <w:rFonts w:cs="Courier New"/>
          <w:bCs/>
        </w:rPr>
        <w:t>c</w:t>
      </w:r>
      <w:r w:rsidR="007A779A" w:rsidRPr="003308C7">
        <w:rPr>
          <w:rFonts w:cs="Courier New"/>
          <w:bCs/>
        </w:rPr>
        <w:t>ompany</w:t>
      </w:r>
      <w:r w:rsidR="0046229D" w:rsidRPr="003308C7">
        <w:rPr>
          <w:rFonts w:cs="Courier New"/>
          <w:bCs/>
        </w:rPr>
        <w:t xml:space="preserve"> </w:t>
      </w:r>
      <w:r w:rsidR="00522166">
        <w:rPr>
          <w:rFonts w:cs="Courier New"/>
          <w:bCs/>
        </w:rPr>
        <w:t>propose</w:t>
      </w:r>
      <w:r w:rsidR="0046229D" w:rsidRPr="003308C7">
        <w:rPr>
          <w:rFonts w:cs="Courier New"/>
          <w:bCs/>
        </w:rPr>
        <w:t xml:space="preserve"> </w:t>
      </w:r>
      <w:r w:rsidR="00D8593F">
        <w:rPr>
          <w:rFonts w:cs="Courier New"/>
          <w:bCs/>
        </w:rPr>
        <w:t xml:space="preserve">that its </w:t>
      </w:r>
      <w:r w:rsidR="0046229D" w:rsidRPr="003308C7">
        <w:rPr>
          <w:rFonts w:cs="Courier New"/>
          <w:bCs/>
        </w:rPr>
        <w:t xml:space="preserve">new base rates be </w:t>
      </w:r>
      <w:r w:rsidR="00522166">
        <w:rPr>
          <w:rFonts w:cs="Courier New"/>
          <w:bCs/>
        </w:rPr>
        <w:t>effective</w:t>
      </w:r>
      <w:r w:rsidR="0046229D" w:rsidRPr="003308C7">
        <w:rPr>
          <w:rFonts w:cs="Courier New"/>
          <w:bCs/>
        </w:rPr>
        <w:t>?</w:t>
      </w:r>
    </w:p>
    <w:p w14:paraId="3655F34A" w14:textId="35C07B91" w:rsidR="0046229D" w:rsidRPr="003308C7" w:rsidRDefault="0046229D" w:rsidP="007A41C1">
      <w:pPr>
        <w:widowControl w:val="0"/>
        <w:pBdr>
          <w:left w:val="single" w:sz="4" w:space="10" w:color="auto"/>
          <w:right w:val="single" w:sz="4" w:space="4" w:color="auto"/>
        </w:pBdr>
        <w:ind w:left="720" w:hanging="720"/>
        <w:jc w:val="both"/>
        <w:rPr>
          <w:rFonts w:cs="Courier New"/>
          <w:b/>
        </w:rPr>
      </w:pPr>
    </w:p>
    <w:p w14:paraId="3451428B" w14:textId="452DF311" w:rsidR="0046229D" w:rsidRPr="003308C7" w:rsidRDefault="00F8610E" w:rsidP="007A41C1">
      <w:pPr>
        <w:widowControl w:val="0"/>
        <w:pBdr>
          <w:left w:val="single" w:sz="4" w:space="10" w:color="auto"/>
          <w:right w:val="single" w:sz="4" w:space="4" w:color="auto"/>
        </w:pBdr>
        <w:ind w:left="720" w:hanging="720"/>
        <w:jc w:val="both"/>
        <w:rPr>
          <w:rFonts w:cs="Courier New"/>
          <w:bCs/>
        </w:rPr>
      </w:pPr>
      <w:r w:rsidRPr="00F8610E">
        <w:rPr>
          <w:rFonts w:cs="Courier New"/>
          <w:b/>
          <w:bCs/>
        </w:rPr>
        <w:t>A.</w:t>
      </w:r>
      <w:r w:rsidRPr="00F8610E">
        <w:rPr>
          <w:rFonts w:cs="Courier New"/>
          <w:b/>
          <w:bCs/>
        </w:rPr>
        <w:tab/>
      </w:r>
      <w:r w:rsidR="0046229D" w:rsidRPr="003308C7">
        <w:rPr>
          <w:rFonts w:cs="Courier New"/>
          <w:bCs/>
        </w:rPr>
        <w:t xml:space="preserve">Peoples </w:t>
      </w:r>
      <w:r w:rsidR="00660D98">
        <w:rPr>
          <w:rFonts w:cs="Courier New"/>
          <w:bCs/>
        </w:rPr>
        <w:t xml:space="preserve">proposes the </w:t>
      </w:r>
      <w:r w:rsidR="00522166">
        <w:rPr>
          <w:rFonts w:cs="Courier New"/>
          <w:bCs/>
        </w:rPr>
        <w:t xml:space="preserve">new base rates </w:t>
      </w:r>
      <w:r w:rsidR="00D1527F">
        <w:rPr>
          <w:rFonts w:cs="Courier New"/>
          <w:bCs/>
        </w:rPr>
        <w:t>should</w:t>
      </w:r>
      <w:r w:rsidR="00522166">
        <w:rPr>
          <w:rFonts w:cs="Courier New"/>
          <w:bCs/>
        </w:rPr>
        <w:t xml:space="preserve"> be effective </w:t>
      </w:r>
      <w:r w:rsidR="002317C3">
        <w:rPr>
          <w:rFonts w:cs="Courier New"/>
          <w:bCs/>
        </w:rPr>
        <w:t xml:space="preserve">for the first billing cycle of </w:t>
      </w:r>
      <w:r w:rsidR="0046229D" w:rsidRPr="003308C7">
        <w:rPr>
          <w:rFonts w:cs="Courier New"/>
          <w:bCs/>
        </w:rPr>
        <w:t>January</w:t>
      </w:r>
      <w:r w:rsidR="00A4716D">
        <w:rPr>
          <w:rFonts w:cs="Courier New"/>
          <w:bCs/>
        </w:rPr>
        <w:t xml:space="preserve"> </w:t>
      </w:r>
      <w:r w:rsidR="00AF46C5">
        <w:rPr>
          <w:rFonts w:cs="Courier New"/>
          <w:bCs/>
        </w:rPr>
        <w:t>2024</w:t>
      </w:r>
      <w:r w:rsidR="0046229D" w:rsidRPr="003308C7">
        <w:rPr>
          <w:rFonts w:cs="Courier New"/>
          <w:bCs/>
        </w:rPr>
        <w:t>.</w:t>
      </w:r>
    </w:p>
    <w:p w14:paraId="1595A6CC" w14:textId="77777777" w:rsidR="0046229D" w:rsidRPr="003308C7" w:rsidRDefault="0046229D" w:rsidP="007A41C1">
      <w:pPr>
        <w:widowControl w:val="0"/>
        <w:pBdr>
          <w:left w:val="single" w:sz="4" w:space="10" w:color="auto"/>
          <w:right w:val="single" w:sz="4" w:space="4" w:color="auto"/>
        </w:pBdr>
        <w:ind w:left="720" w:hanging="720"/>
        <w:jc w:val="both"/>
        <w:rPr>
          <w:rFonts w:cs="Courier New"/>
          <w:b/>
        </w:rPr>
      </w:pPr>
    </w:p>
    <w:p w14:paraId="5676DA4B" w14:textId="14F4663D" w:rsidR="0011721D" w:rsidRPr="003308C7" w:rsidRDefault="00F8610E" w:rsidP="007A41C1">
      <w:pPr>
        <w:widowControl w:val="0"/>
        <w:pBdr>
          <w:left w:val="single" w:sz="4" w:space="10" w:color="auto"/>
          <w:right w:val="single" w:sz="4" w:space="4" w:color="auto"/>
        </w:pBdr>
        <w:ind w:left="720" w:hanging="720"/>
        <w:jc w:val="both"/>
        <w:rPr>
          <w:rFonts w:cs="Courier New"/>
        </w:rPr>
      </w:pPr>
      <w:r w:rsidRPr="00F8610E">
        <w:rPr>
          <w:rFonts w:cs="Courier New"/>
          <w:b/>
          <w:bCs/>
        </w:rPr>
        <w:t>Q.</w:t>
      </w:r>
      <w:r w:rsidRPr="00F8610E">
        <w:rPr>
          <w:rFonts w:cs="Courier New"/>
          <w:b/>
          <w:bCs/>
        </w:rPr>
        <w:tab/>
      </w:r>
      <w:r w:rsidR="00D8593F">
        <w:rPr>
          <w:rFonts w:cs="Courier New"/>
        </w:rPr>
        <w:t>W</w:t>
      </w:r>
      <w:r w:rsidR="0011721D" w:rsidRPr="003308C7">
        <w:rPr>
          <w:rFonts w:cs="Courier New"/>
        </w:rPr>
        <w:t xml:space="preserve">hat is the </w:t>
      </w:r>
      <w:r w:rsidR="002114A1" w:rsidRPr="003308C7">
        <w:rPr>
          <w:rFonts w:cs="Courier New"/>
        </w:rPr>
        <w:t xml:space="preserve">historic </w:t>
      </w:r>
      <w:r w:rsidR="0011721D" w:rsidRPr="003308C7">
        <w:rPr>
          <w:rFonts w:cs="Courier New"/>
        </w:rPr>
        <w:t>base year in this proceeding?</w:t>
      </w:r>
    </w:p>
    <w:p w14:paraId="28A14CFC" w14:textId="77777777" w:rsidR="0011721D" w:rsidRPr="003308C7" w:rsidRDefault="0011721D" w:rsidP="007A41C1">
      <w:pPr>
        <w:widowControl w:val="0"/>
        <w:pBdr>
          <w:left w:val="single" w:sz="4" w:space="10" w:color="auto"/>
          <w:right w:val="single" w:sz="4" w:space="4" w:color="auto"/>
        </w:pBdr>
        <w:ind w:left="720" w:hanging="720"/>
        <w:jc w:val="both"/>
        <w:rPr>
          <w:rFonts w:cs="Courier New"/>
        </w:rPr>
      </w:pPr>
    </w:p>
    <w:p w14:paraId="4F131BF0" w14:textId="26659C6A" w:rsidR="0011721D" w:rsidRPr="003308C7" w:rsidRDefault="00F8610E" w:rsidP="007A41C1">
      <w:pPr>
        <w:widowControl w:val="0"/>
        <w:pBdr>
          <w:left w:val="single" w:sz="4" w:space="10" w:color="auto"/>
          <w:right w:val="single" w:sz="4" w:space="4" w:color="auto"/>
        </w:pBdr>
        <w:ind w:left="720" w:hanging="720"/>
        <w:jc w:val="both"/>
        <w:rPr>
          <w:rFonts w:cs="Courier New"/>
          <w:b/>
          <w:bCs/>
        </w:rPr>
      </w:pPr>
      <w:r w:rsidRPr="00F8610E">
        <w:rPr>
          <w:rFonts w:cs="Courier New"/>
          <w:b/>
          <w:bCs/>
        </w:rPr>
        <w:t>A.</w:t>
      </w:r>
      <w:r w:rsidRPr="00F8610E">
        <w:rPr>
          <w:rFonts w:cs="Courier New"/>
          <w:b/>
          <w:bCs/>
        </w:rPr>
        <w:tab/>
      </w:r>
      <w:r w:rsidR="0011721D" w:rsidRPr="003308C7">
        <w:rPr>
          <w:rFonts w:cs="Courier New"/>
        </w:rPr>
        <w:t xml:space="preserve">The </w:t>
      </w:r>
      <w:bookmarkStart w:id="9" w:name="_Hlk34947633"/>
      <w:r w:rsidR="0011721D" w:rsidRPr="003308C7">
        <w:rPr>
          <w:rFonts w:cs="Courier New"/>
        </w:rPr>
        <w:t>historic base year is the 12</w:t>
      </w:r>
      <w:r w:rsidR="00736D19" w:rsidRPr="003308C7">
        <w:rPr>
          <w:rFonts w:cs="Courier New"/>
        </w:rPr>
        <w:t>-</w:t>
      </w:r>
      <w:r w:rsidR="0011721D" w:rsidRPr="003308C7">
        <w:rPr>
          <w:rFonts w:cs="Courier New"/>
        </w:rPr>
        <w:t xml:space="preserve">months ended December 31, </w:t>
      </w:r>
      <w:r w:rsidR="00AF46C5">
        <w:rPr>
          <w:rFonts w:cs="Courier New"/>
        </w:rPr>
        <w:t>2022</w:t>
      </w:r>
      <w:bookmarkEnd w:id="9"/>
      <w:r w:rsidR="00EE03A5">
        <w:rPr>
          <w:rFonts w:cs="Courier New"/>
        </w:rPr>
        <w:t xml:space="preserve">. </w:t>
      </w:r>
      <w:r w:rsidR="0011721D" w:rsidRPr="003308C7">
        <w:rPr>
          <w:rFonts w:cs="Courier New"/>
        </w:rPr>
        <w:t xml:space="preserve">All data related to this </w:t>
      </w:r>
      <w:r w:rsidR="008654E2" w:rsidRPr="003308C7">
        <w:rPr>
          <w:rFonts w:cs="Courier New"/>
        </w:rPr>
        <w:t xml:space="preserve">historical </w:t>
      </w:r>
      <w:r w:rsidR="0011721D" w:rsidRPr="003308C7">
        <w:rPr>
          <w:rFonts w:cs="Courier New"/>
        </w:rPr>
        <w:t xml:space="preserve">base year is historical data taken from the books and records of </w:t>
      </w:r>
      <w:r w:rsidR="007A779A" w:rsidRPr="003308C7">
        <w:rPr>
          <w:rFonts w:cs="Courier New"/>
        </w:rPr>
        <w:t xml:space="preserve">the </w:t>
      </w:r>
      <w:r w:rsidR="00DB2088">
        <w:rPr>
          <w:rFonts w:cs="Courier New"/>
        </w:rPr>
        <w:lastRenderedPageBreak/>
        <w:t>c</w:t>
      </w:r>
      <w:r w:rsidR="007A779A" w:rsidRPr="003308C7">
        <w:rPr>
          <w:rFonts w:cs="Courier New"/>
        </w:rPr>
        <w:t>ompany</w:t>
      </w:r>
      <w:r w:rsidR="0011721D" w:rsidRPr="003308C7">
        <w:rPr>
          <w:rFonts w:cs="Courier New"/>
        </w:rPr>
        <w:t xml:space="preserve">, which are kept in the regular course of </w:t>
      </w:r>
      <w:r w:rsidR="007A779A" w:rsidRPr="003308C7">
        <w:rPr>
          <w:rFonts w:cs="Courier New"/>
        </w:rPr>
        <w:t xml:space="preserve">the </w:t>
      </w:r>
      <w:r w:rsidR="00660D98">
        <w:rPr>
          <w:rFonts w:cs="Courier New"/>
        </w:rPr>
        <w:t>c</w:t>
      </w:r>
      <w:r w:rsidR="00660D98" w:rsidRPr="003308C7">
        <w:rPr>
          <w:rFonts w:cs="Courier New"/>
        </w:rPr>
        <w:t xml:space="preserve">ompany’s </w:t>
      </w:r>
      <w:r w:rsidR="0011721D" w:rsidRPr="003308C7">
        <w:rPr>
          <w:rFonts w:cs="Courier New"/>
        </w:rPr>
        <w:t xml:space="preserve">business in accordance with Generally Accepted Accounting Principles (“GAAP”) and provisions of the </w:t>
      </w:r>
      <w:r w:rsidR="00253293">
        <w:rPr>
          <w:rFonts w:cs="Courier New"/>
        </w:rPr>
        <w:t>Federal Energy Regulatory Commission (“</w:t>
      </w:r>
      <w:r w:rsidR="0011721D" w:rsidRPr="003308C7">
        <w:rPr>
          <w:rFonts w:cs="Courier New"/>
        </w:rPr>
        <w:t>FERC</w:t>
      </w:r>
      <w:r w:rsidR="00253293">
        <w:rPr>
          <w:rFonts w:cs="Courier New"/>
        </w:rPr>
        <w:t>”)</w:t>
      </w:r>
      <w:r w:rsidR="0011721D" w:rsidRPr="003308C7">
        <w:rPr>
          <w:rFonts w:cs="Courier New"/>
        </w:rPr>
        <w:t xml:space="preserve"> Uniform System of Accounts prescribed by the </w:t>
      </w:r>
      <w:r w:rsidR="00EE03A5">
        <w:rPr>
          <w:rFonts w:cs="Courier New"/>
        </w:rPr>
        <w:t xml:space="preserve">Commission. </w:t>
      </w:r>
    </w:p>
    <w:p w14:paraId="5C0217D1" w14:textId="77777777" w:rsidR="00D16BDD" w:rsidRPr="003308C7" w:rsidRDefault="00D16BDD" w:rsidP="007A41C1">
      <w:pPr>
        <w:widowControl w:val="0"/>
        <w:pBdr>
          <w:left w:val="single" w:sz="4" w:space="10" w:color="auto"/>
          <w:right w:val="single" w:sz="4" w:space="4" w:color="auto"/>
        </w:pBdr>
        <w:ind w:left="720" w:hanging="720"/>
        <w:jc w:val="both"/>
        <w:rPr>
          <w:rFonts w:cs="Courier New"/>
        </w:rPr>
      </w:pPr>
    </w:p>
    <w:p w14:paraId="5758827E" w14:textId="78EF1E44" w:rsidR="00D16BDD" w:rsidRPr="003308C7" w:rsidRDefault="00766FAD" w:rsidP="0070403F">
      <w:pPr>
        <w:pStyle w:val="TestimonyStyle1"/>
      </w:pPr>
      <w:bookmarkStart w:id="10" w:name="_Toc126755289"/>
      <w:bookmarkStart w:id="11" w:name="_Toc130310339"/>
      <w:bookmarkStart w:id="12" w:name="_Toc130551739"/>
      <w:r>
        <w:t xml:space="preserve">2024 </w:t>
      </w:r>
      <w:r w:rsidR="00B0353F">
        <w:t>REVENUE REQUIREMENT</w:t>
      </w:r>
      <w:bookmarkEnd w:id="10"/>
      <w:bookmarkEnd w:id="11"/>
      <w:bookmarkEnd w:id="12"/>
    </w:p>
    <w:p w14:paraId="7993063E" w14:textId="77777777" w:rsidR="00D16BDD" w:rsidRPr="003308C7" w:rsidRDefault="00F8610E" w:rsidP="007A41C1">
      <w:pPr>
        <w:widowControl w:val="0"/>
        <w:pBdr>
          <w:left w:val="single" w:sz="4" w:space="10" w:color="auto"/>
          <w:right w:val="single" w:sz="4" w:space="4" w:color="auto"/>
        </w:pBdr>
        <w:ind w:left="720" w:hanging="720"/>
        <w:jc w:val="both"/>
        <w:rPr>
          <w:rFonts w:cs="Courier New"/>
          <w:bCs/>
        </w:rPr>
      </w:pPr>
      <w:r w:rsidRPr="00F8610E">
        <w:rPr>
          <w:rFonts w:cs="Courier New"/>
          <w:b/>
          <w:bCs/>
        </w:rPr>
        <w:t>Q.</w:t>
      </w:r>
      <w:r w:rsidRPr="00F8610E">
        <w:rPr>
          <w:rFonts w:cs="Courier New"/>
          <w:b/>
          <w:bCs/>
        </w:rPr>
        <w:tab/>
      </w:r>
      <w:r w:rsidR="00D16BDD" w:rsidRPr="003308C7">
        <w:rPr>
          <w:rFonts w:cs="Courier New"/>
          <w:bCs/>
        </w:rPr>
        <w:t>What is the base revenue increase requested by Peoples?</w:t>
      </w:r>
    </w:p>
    <w:p w14:paraId="18637D00" w14:textId="77777777" w:rsidR="00D16BDD" w:rsidRPr="003308C7" w:rsidRDefault="00D16BDD" w:rsidP="007A41C1">
      <w:pPr>
        <w:widowControl w:val="0"/>
        <w:pBdr>
          <w:left w:val="single" w:sz="4" w:space="10" w:color="auto"/>
          <w:right w:val="single" w:sz="4" w:space="4" w:color="auto"/>
        </w:pBdr>
        <w:ind w:left="720" w:hanging="720"/>
        <w:jc w:val="both"/>
        <w:rPr>
          <w:rFonts w:cs="Courier New"/>
          <w:b/>
        </w:rPr>
      </w:pPr>
    </w:p>
    <w:p w14:paraId="3BBF21DF" w14:textId="66E006AE" w:rsidR="00D16BDD" w:rsidRPr="003308C7" w:rsidRDefault="00F8610E" w:rsidP="007A41C1">
      <w:pPr>
        <w:widowControl w:val="0"/>
        <w:pBdr>
          <w:left w:val="single" w:sz="4" w:space="10" w:color="auto"/>
          <w:right w:val="single" w:sz="4" w:space="4" w:color="auto"/>
        </w:pBdr>
        <w:ind w:left="720" w:hanging="720"/>
        <w:jc w:val="both"/>
        <w:rPr>
          <w:rFonts w:cs="Courier New"/>
        </w:rPr>
      </w:pPr>
      <w:r w:rsidRPr="00F8610E">
        <w:rPr>
          <w:rFonts w:cs="Courier New"/>
          <w:b/>
          <w:bCs/>
        </w:rPr>
        <w:t>A.</w:t>
      </w:r>
      <w:r w:rsidRPr="00F8610E">
        <w:rPr>
          <w:rFonts w:cs="Courier New"/>
          <w:b/>
          <w:bCs/>
        </w:rPr>
        <w:tab/>
      </w:r>
      <w:r w:rsidR="002B5AC7">
        <w:rPr>
          <w:rFonts w:cs="Courier New"/>
        </w:rPr>
        <w:t>T</w:t>
      </w:r>
      <w:r w:rsidR="007A779A" w:rsidRPr="003308C7">
        <w:rPr>
          <w:rFonts w:cs="Courier New"/>
        </w:rPr>
        <w:t xml:space="preserve">he </w:t>
      </w:r>
      <w:r w:rsidR="00660D98">
        <w:rPr>
          <w:rFonts w:cs="Courier New"/>
        </w:rPr>
        <w:t>c</w:t>
      </w:r>
      <w:r w:rsidR="00660D98" w:rsidRPr="003308C7">
        <w:rPr>
          <w:rFonts w:cs="Courier New"/>
        </w:rPr>
        <w:t xml:space="preserve">ompany </w:t>
      </w:r>
      <w:r w:rsidR="00D16BDD" w:rsidRPr="003308C7">
        <w:rPr>
          <w:rFonts w:cs="Courier New"/>
        </w:rPr>
        <w:t xml:space="preserve">seeks a </w:t>
      </w:r>
      <w:r w:rsidR="001A544E">
        <w:rPr>
          <w:rFonts w:cs="Courier New"/>
        </w:rPr>
        <w:t xml:space="preserve">net </w:t>
      </w:r>
      <w:r w:rsidR="005E149D">
        <w:rPr>
          <w:rFonts w:cs="Courier New"/>
        </w:rPr>
        <w:t xml:space="preserve">incremental </w:t>
      </w:r>
      <w:r w:rsidR="00D16BDD" w:rsidRPr="003308C7">
        <w:rPr>
          <w:rFonts w:cs="Courier New"/>
        </w:rPr>
        <w:t>base revenue increase of $</w:t>
      </w:r>
      <w:r w:rsidR="005E149D">
        <w:rPr>
          <w:rFonts w:cs="Courier New"/>
        </w:rPr>
        <w:t>127.</w:t>
      </w:r>
      <w:r w:rsidR="005E0A1A">
        <w:rPr>
          <w:rFonts w:cs="Courier New"/>
        </w:rPr>
        <w:t>7</w:t>
      </w:r>
      <w:r w:rsidR="00CC17AE" w:rsidRPr="003308C7">
        <w:rPr>
          <w:rFonts w:cs="Courier New"/>
        </w:rPr>
        <w:t xml:space="preserve"> </w:t>
      </w:r>
      <w:r w:rsidR="004A6FBD" w:rsidRPr="003308C7">
        <w:rPr>
          <w:rFonts w:cs="Courier New"/>
        </w:rPr>
        <w:t>million</w:t>
      </w:r>
      <w:r w:rsidR="00EE03A5">
        <w:rPr>
          <w:rFonts w:cs="Courier New"/>
        </w:rPr>
        <w:t xml:space="preserve">. </w:t>
      </w:r>
      <w:r w:rsidR="00A60EB8">
        <w:rPr>
          <w:rFonts w:cs="Courier New"/>
        </w:rPr>
        <w:t xml:space="preserve">Additionally, the </w:t>
      </w:r>
      <w:r w:rsidR="00660D98">
        <w:rPr>
          <w:rFonts w:cs="Courier New"/>
        </w:rPr>
        <w:t>company</w:t>
      </w:r>
      <w:r w:rsidR="00A60EB8">
        <w:rPr>
          <w:rFonts w:cs="Courier New"/>
        </w:rPr>
        <w:t xml:space="preserve"> </w:t>
      </w:r>
      <w:r w:rsidR="00EE03A5">
        <w:rPr>
          <w:rFonts w:cs="Courier New"/>
        </w:rPr>
        <w:t>seeks</w:t>
      </w:r>
      <w:r w:rsidR="00A60EB8">
        <w:rPr>
          <w:rFonts w:cs="Courier New"/>
        </w:rPr>
        <w:t xml:space="preserve"> to </w:t>
      </w:r>
      <w:r w:rsidR="00836646">
        <w:rPr>
          <w:rFonts w:cs="Courier New"/>
        </w:rPr>
        <w:t>transfer</w:t>
      </w:r>
      <w:r w:rsidR="003E4C74" w:rsidRPr="003308C7">
        <w:rPr>
          <w:rFonts w:cs="Courier New"/>
        </w:rPr>
        <w:t xml:space="preserve"> </w:t>
      </w:r>
      <w:r w:rsidR="0036526E" w:rsidRPr="003308C7">
        <w:rPr>
          <w:rFonts w:cs="Courier New"/>
        </w:rPr>
        <w:t>approximately</w:t>
      </w:r>
      <w:r w:rsidR="003E4C74" w:rsidRPr="003308C7">
        <w:rPr>
          <w:rFonts w:cs="Courier New"/>
        </w:rPr>
        <w:t xml:space="preserve"> $</w:t>
      </w:r>
      <w:r w:rsidR="000F48E2">
        <w:rPr>
          <w:rFonts w:cs="Courier New"/>
        </w:rPr>
        <w:t>11</w:t>
      </w:r>
      <w:r w:rsidR="00836646">
        <w:rPr>
          <w:rFonts w:cs="Courier New"/>
        </w:rPr>
        <w:t>.</w:t>
      </w:r>
      <w:r w:rsidR="005E0A1A">
        <w:rPr>
          <w:rFonts w:cs="Courier New"/>
        </w:rPr>
        <w:t>6</w:t>
      </w:r>
      <w:r w:rsidR="000F48E2" w:rsidRPr="003308C7">
        <w:rPr>
          <w:rFonts w:cs="Courier New"/>
        </w:rPr>
        <w:t xml:space="preserve"> </w:t>
      </w:r>
      <w:r w:rsidR="003E4C74" w:rsidRPr="003308C7">
        <w:rPr>
          <w:rFonts w:cs="Courier New"/>
        </w:rPr>
        <w:t xml:space="preserve">million </w:t>
      </w:r>
      <w:r w:rsidR="00836646">
        <w:rPr>
          <w:rFonts w:cs="Courier New"/>
        </w:rPr>
        <w:t xml:space="preserve">of revenue requirements </w:t>
      </w:r>
      <w:r w:rsidR="003868A5">
        <w:rPr>
          <w:rFonts w:cs="Courier New"/>
        </w:rPr>
        <w:t>related to</w:t>
      </w:r>
      <w:r w:rsidR="003E4C74" w:rsidRPr="003308C7">
        <w:rPr>
          <w:rFonts w:cs="Courier New"/>
        </w:rPr>
        <w:t xml:space="preserve"> CI</w:t>
      </w:r>
      <w:r w:rsidR="00CC0A02">
        <w:rPr>
          <w:rFonts w:cs="Courier New"/>
        </w:rPr>
        <w:t>/</w:t>
      </w:r>
      <w:proofErr w:type="spellStart"/>
      <w:r w:rsidR="003E4C74" w:rsidRPr="003308C7">
        <w:rPr>
          <w:rFonts w:cs="Courier New"/>
        </w:rPr>
        <w:t>BSR</w:t>
      </w:r>
      <w:proofErr w:type="spellEnd"/>
      <w:r w:rsidR="003E4C74" w:rsidRPr="003308C7">
        <w:rPr>
          <w:rFonts w:cs="Courier New"/>
        </w:rPr>
        <w:t xml:space="preserve"> investments into </w:t>
      </w:r>
      <w:r w:rsidR="008E75C0" w:rsidRPr="003308C7">
        <w:rPr>
          <w:rFonts w:cs="Courier New"/>
        </w:rPr>
        <w:t xml:space="preserve">base </w:t>
      </w:r>
      <w:r w:rsidR="003E4C74" w:rsidRPr="003308C7">
        <w:rPr>
          <w:rFonts w:cs="Courier New"/>
        </w:rPr>
        <w:t>rate</w:t>
      </w:r>
      <w:r w:rsidR="008E75C0">
        <w:rPr>
          <w:rFonts w:cs="Courier New"/>
        </w:rPr>
        <w:t>s</w:t>
      </w:r>
      <w:r w:rsidR="003E4C74" w:rsidRPr="003308C7">
        <w:rPr>
          <w:rFonts w:cs="Courier New"/>
        </w:rPr>
        <w:t xml:space="preserve"> and </w:t>
      </w:r>
      <w:r w:rsidR="00EE03A5">
        <w:rPr>
          <w:rFonts w:cs="Courier New"/>
        </w:rPr>
        <w:t xml:space="preserve">to </w:t>
      </w:r>
      <w:r w:rsidR="003E4C74" w:rsidRPr="003308C7">
        <w:rPr>
          <w:rFonts w:cs="Courier New"/>
        </w:rPr>
        <w:t xml:space="preserve">reset the </w:t>
      </w:r>
      <w:r w:rsidR="009001CA">
        <w:rPr>
          <w:rFonts w:cs="Courier New"/>
        </w:rPr>
        <w:t>CI/</w:t>
      </w:r>
      <w:proofErr w:type="spellStart"/>
      <w:r w:rsidR="009001CA">
        <w:rPr>
          <w:rFonts w:cs="Courier New"/>
        </w:rPr>
        <w:t>BSR</w:t>
      </w:r>
      <w:proofErr w:type="spellEnd"/>
      <w:r w:rsidR="003E4C74" w:rsidRPr="003308C7">
        <w:rPr>
          <w:rFonts w:cs="Courier New"/>
        </w:rPr>
        <w:t xml:space="preserve"> surcharge</w:t>
      </w:r>
      <w:r w:rsidR="00836646">
        <w:rPr>
          <w:rFonts w:cs="Courier New"/>
          <w:bCs/>
        </w:rPr>
        <w:t xml:space="preserve">, </w:t>
      </w:r>
      <w:r w:rsidR="003868A5">
        <w:rPr>
          <w:rFonts w:cs="Courier New"/>
          <w:bCs/>
        </w:rPr>
        <w:t>as discussed later in my testimony</w:t>
      </w:r>
      <w:r w:rsidR="00EE03A5">
        <w:rPr>
          <w:rFonts w:cs="Courier New"/>
          <w:bCs/>
        </w:rPr>
        <w:t xml:space="preserve">. </w:t>
      </w:r>
      <w:r w:rsidR="005E2E35" w:rsidRPr="003308C7">
        <w:rPr>
          <w:rFonts w:cs="Courier New"/>
          <w:bCs/>
        </w:rPr>
        <w:t>Th</w:t>
      </w:r>
      <w:r w:rsidR="00B06AED">
        <w:rPr>
          <w:rFonts w:cs="Courier New"/>
          <w:bCs/>
        </w:rPr>
        <w:t xml:space="preserve">e </w:t>
      </w:r>
      <w:r w:rsidR="00A17E8A">
        <w:rPr>
          <w:rFonts w:cs="Courier New"/>
          <w:bCs/>
        </w:rPr>
        <w:t xml:space="preserve">total </w:t>
      </w:r>
      <w:r w:rsidR="00B06AED">
        <w:rPr>
          <w:rFonts w:cs="Courier New"/>
          <w:bCs/>
        </w:rPr>
        <w:t>$</w:t>
      </w:r>
      <w:r w:rsidR="005E149D">
        <w:rPr>
          <w:rFonts w:cs="Courier New"/>
          <w:bCs/>
        </w:rPr>
        <w:t>13</w:t>
      </w:r>
      <w:r w:rsidR="000D0C1E">
        <w:rPr>
          <w:rFonts w:cs="Courier New"/>
          <w:bCs/>
        </w:rPr>
        <w:t>9</w:t>
      </w:r>
      <w:r w:rsidR="005E149D">
        <w:rPr>
          <w:rFonts w:cs="Courier New"/>
          <w:bCs/>
        </w:rPr>
        <w:t>.</w:t>
      </w:r>
      <w:r w:rsidR="00222475">
        <w:rPr>
          <w:rFonts w:cs="Courier New"/>
          <w:bCs/>
        </w:rPr>
        <w:t>3</w:t>
      </w:r>
      <w:r w:rsidR="00B06AED">
        <w:rPr>
          <w:rFonts w:cs="Courier New"/>
          <w:bCs/>
        </w:rPr>
        <w:t xml:space="preserve"> million revenue</w:t>
      </w:r>
      <w:r w:rsidR="005E2E35" w:rsidRPr="003308C7">
        <w:rPr>
          <w:rFonts w:cs="Courier New"/>
          <w:bCs/>
        </w:rPr>
        <w:t xml:space="preserve"> increase </w:t>
      </w:r>
      <w:r w:rsidR="003E4C74" w:rsidRPr="003308C7">
        <w:rPr>
          <w:rFonts w:cs="Courier New"/>
          <w:bCs/>
        </w:rPr>
        <w:t>is necessary</w:t>
      </w:r>
      <w:r w:rsidR="00D16BDD" w:rsidRPr="003308C7">
        <w:rPr>
          <w:rFonts w:cs="Courier New"/>
        </w:rPr>
        <w:t xml:space="preserve"> to allow Peoples to</w:t>
      </w:r>
      <w:r w:rsidR="00EE03A5">
        <w:rPr>
          <w:rFonts w:cs="Courier New"/>
        </w:rPr>
        <w:t>:</w:t>
      </w:r>
      <w:r w:rsidR="00D16BDD" w:rsidRPr="003308C7">
        <w:rPr>
          <w:rFonts w:cs="Courier New"/>
        </w:rPr>
        <w:t xml:space="preserve"> (i) continue to provide safe and reliable</w:t>
      </w:r>
      <w:r w:rsidR="00133CEB" w:rsidRPr="003308C7">
        <w:rPr>
          <w:rFonts w:cs="Courier New"/>
        </w:rPr>
        <w:t xml:space="preserve"> natural gas</w:t>
      </w:r>
      <w:r w:rsidR="008E75C0">
        <w:rPr>
          <w:rFonts w:cs="Courier New"/>
        </w:rPr>
        <w:t xml:space="preserve"> distribution</w:t>
      </w:r>
      <w:r w:rsidR="00D16BDD" w:rsidRPr="003308C7">
        <w:rPr>
          <w:rFonts w:cs="Courier New"/>
        </w:rPr>
        <w:t xml:space="preserve"> service</w:t>
      </w:r>
      <w:r w:rsidR="00F2274C" w:rsidRPr="003308C7">
        <w:rPr>
          <w:rFonts w:cs="Courier New"/>
        </w:rPr>
        <w:t xml:space="preserve"> </w:t>
      </w:r>
      <w:r w:rsidR="00D16BDD" w:rsidRPr="003308C7">
        <w:rPr>
          <w:rFonts w:cs="Courier New"/>
        </w:rPr>
        <w:t xml:space="preserve">at customer service levels </w:t>
      </w:r>
      <w:r w:rsidR="007A779A" w:rsidRPr="003308C7">
        <w:rPr>
          <w:rFonts w:cs="Courier New"/>
        </w:rPr>
        <w:t xml:space="preserve">the </w:t>
      </w:r>
      <w:r w:rsidR="00C97C1D">
        <w:rPr>
          <w:rFonts w:cs="Courier New"/>
        </w:rPr>
        <w:t>c</w:t>
      </w:r>
      <w:r w:rsidR="007A779A" w:rsidRPr="003308C7">
        <w:rPr>
          <w:rFonts w:cs="Courier New"/>
        </w:rPr>
        <w:t>ompany</w:t>
      </w:r>
      <w:r w:rsidR="00D16BDD" w:rsidRPr="003308C7">
        <w:rPr>
          <w:rFonts w:cs="Courier New"/>
        </w:rPr>
        <w:t xml:space="preserve">’s customers </w:t>
      </w:r>
      <w:r w:rsidR="008E75C0">
        <w:rPr>
          <w:rFonts w:cs="Courier New"/>
        </w:rPr>
        <w:t xml:space="preserve">have come to </w:t>
      </w:r>
      <w:r w:rsidR="00D16BDD" w:rsidRPr="003308C7">
        <w:rPr>
          <w:rFonts w:cs="Courier New"/>
        </w:rPr>
        <w:t>expect</w:t>
      </w:r>
      <w:r w:rsidR="008E75C0">
        <w:rPr>
          <w:rFonts w:cs="Courier New"/>
        </w:rPr>
        <w:t xml:space="preserve"> from Peoples</w:t>
      </w:r>
      <w:r w:rsidR="00D16BDD" w:rsidRPr="003308C7">
        <w:rPr>
          <w:rFonts w:cs="Courier New"/>
        </w:rPr>
        <w:t xml:space="preserve">; (ii) maintain </w:t>
      </w:r>
      <w:r w:rsidR="007A779A" w:rsidRPr="003308C7">
        <w:rPr>
          <w:rFonts w:cs="Courier New"/>
        </w:rPr>
        <w:t xml:space="preserve">the </w:t>
      </w:r>
      <w:r w:rsidR="00C97C1D">
        <w:rPr>
          <w:rFonts w:cs="Courier New"/>
        </w:rPr>
        <w:t>c</w:t>
      </w:r>
      <w:r w:rsidR="007A779A" w:rsidRPr="003308C7">
        <w:rPr>
          <w:rFonts w:cs="Courier New"/>
        </w:rPr>
        <w:t>ompany</w:t>
      </w:r>
      <w:r w:rsidR="00D16BDD" w:rsidRPr="003308C7">
        <w:rPr>
          <w:rFonts w:cs="Courier New"/>
        </w:rPr>
        <w:t xml:space="preserve">’s </w:t>
      </w:r>
      <w:r w:rsidR="000B4469" w:rsidRPr="003308C7">
        <w:rPr>
          <w:rFonts w:cs="Courier New"/>
        </w:rPr>
        <w:t>financial integrity</w:t>
      </w:r>
      <w:r w:rsidR="00D16BDD" w:rsidRPr="003308C7">
        <w:rPr>
          <w:rFonts w:cs="Courier New"/>
        </w:rPr>
        <w:t xml:space="preserve"> and access to </w:t>
      </w:r>
      <w:r w:rsidR="00EE03A5">
        <w:rPr>
          <w:rFonts w:cs="Courier New"/>
        </w:rPr>
        <w:t>reasonably priced</w:t>
      </w:r>
      <w:r w:rsidR="00D16BDD" w:rsidRPr="003308C7">
        <w:rPr>
          <w:rFonts w:cs="Courier New"/>
        </w:rPr>
        <w:t xml:space="preserve"> debt </w:t>
      </w:r>
      <w:r w:rsidR="00B36CAB">
        <w:rPr>
          <w:rFonts w:cs="Courier New"/>
        </w:rPr>
        <w:t xml:space="preserve">capital </w:t>
      </w:r>
      <w:r w:rsidR="00D16BDD" w:rsidRPr="003308C7">
        <w:rPr>
          <w:rFonts w:cs="Courier New"/>
        </w:rPr>
        <w:t xml:space="preserve">while funding </w:t>
      </w:r>
      <w:r w:rsidR="007A779A" w:rsidRPr="003308C7">
        <w:rPr>
          <w:rFonts w:cs="Courier New"/>
        </w:rPr>
        <w:t xml:space="preserve">the </w:t>
      </w:r>
      <w:r w:rsidR="00C97C1D">
        <w:rPr>
          <w:rFonts w:cs="Courier New"/>
        </w:rPr>
        <w:t>c</w:t>
      </w:r>
      <w:r w:rsidR="007A779A" w:rsidRPr="003308C7">
        <w:rPr>
          <w:rFonts w:cs="Courier New"/>
        </w:rPr>
        <w:t>ompany</w:t>
      </w:r>
      <w:r w:rsidR="00D16BDD" w:rsidRPr="003308C7">
        <w:rPr>
          <w:rFonts w:cs="Courier New"/>
        </w:rPr>
        <w:t xml:space="preserve">'s future </w:t>
      </w:r>
      <w:r w:rsidR="00B36CAB">
        <w:rPr>
          <w:rFonts w:cs="Courier New"/>
        </w:rPr>
        <w:t>investments</w:t>
      </w:r>
      <w:r w:rsidR="002B20CA">
        <w:rPr>
          <w:rFonts w:cs="Courier New"/>
        </w:rPr>
        <w:t xml:space="preserve"> to serve customers</w:t>
      </w:r>
      <w:r w:rsidR="00D16BDD" w:rsidRPr="003308C7">
        <w:rPr>
          <w:rFonts w:cs="Courier New"/>
        </w:rPr>
        <w:t xml:space="preserve">; and (iii) have the opportunity to earn a fair return on </w:t>
      </w:r>
      <w:r w:rsidR="003308C7">
        <w:rPr>
          <w:rFonts w:cs="Courier New"/>
        </w:rPr>
        <w:t xml:space="preserve">its </w:t>
      </w:r>
      <w:r w:rsidR="00D16BDD" w:rsidRPr="003308C7">
        <w:rPr>
          <w:rFonts w:cs="Courier New"/>
        </w:rPr>
        <w:t>investment</w:t>
      </w:r>
      <w:r w:rsidR="00EE03A5">
        <w:rPr>
          <w:rFonts w:cs="Courier New"/>
        </w:rPr>
        <w:t xml:space="preserve">. </w:t>
      </w:r>
      <w:r w:rsidR="005E2E35" w:rsidRPr="003308C7">
        <w:rPr>
          <w:rFonts w:cs="Courier New"/>
        </w:rPr>
        <w:t xml:space="preserve">The </w:t>
      </w:r>
      <w:r w:rsidR="00EE03A5">
        <w:rPr>
          <w:rFonts w:cs="Courier New"/>
        </w:rPr>
        <w:t xml:space="preserve">company’s proposed </w:t>
      </w:r>
      <w:r w:rsidR="00F2274C" w:rsidRPr="003308C7">
        <w:rPr>
          <w:rFonts w:cs="Courier New"/>
        </w:rPr>
        <w:t>revenue increase</w:t>
      </w:r>
      <w:r w:rsidR="005E2E35" w:rsidRPr="003308C7">
        <w:rPr>
          <w:rFonts w:cs="Courier New"/>
        </w:rPr>
        <w:t xml:space="preserve"> is </w:t>
      </w:r>
      <w:r w:rsidR="00F2274C" w:rsidRPr="003308C7">
        <w:rPr>
          <w:rFonts w:cs="Courier New"/>
        </w:rPr>
        <w:t xml:space="preserve">based on </w:t>
      </w:r>
      <w:r w:rsidR="002B20CA">
        <w:rPr>
          <w:rFonts w:cs="Courier New"/>
        </w:rPr>
        <w:t>a</w:t>
      </w:r>
      <w:r w:rsidR="005E2E35" w:rsidRPr="003308C7">
        <w:rPr>
          <w:rFonts w:cs="Courier New"/>
        </w:rPr>
        <w:t xml:space="preserve"> midpoint </w:t>
      </w:r>
      <w:r w:rsidR="00D16BDD" w:rsidRPr="003308C7">
        <w:rPr>
          <w:rFonts w:cs="Courier New"/>
        </w:rPr>
        <w:t xml:space="preserve">return on equity of </w:t>
      </w:r>
      <w:r w:rsidR="000F48E2">
        <w:rPr>
          <w:rFonts w:cs="Courier New"/>
        </w:rPr>
        <w:t>11.00</w:t>
      </w:r>
      <w:r w:rsidR="005B5BD3">
        <w:rPr>
          <w:rFonts w:cs="Courier New"/>
        </w:rPr>
        <w:t xml:space="preserve"> percent</w:t>
      </w:r>
      <w:r w:rsidR="005E2E35" w:rsidRPr="003308C7">
        <w:rPr>
          <w:rFonts w:cs="Courier New"/>
        </w:rPr>
        <w:t>, with an</w:t>
      </w:r>
      <w:r w:rsidR="00D16BDD" w:rsidRPr="003308C7">
        <w:rPr>
          <w:rFonts w:cs="Courier New"/>
        </w:rPr>
        <w:t xml:space="preserve"> overall return of </w:t>
      </w:r>
      <w:r w:rsidR="000F48E2">
        <w:rPr>
          <w:rFonts w:cs="Courier New"/>
        </w:rPr>
        <w:t>7.</w:t>
      </w:r>
      <w:r w:rsidR="00A571ED">
        <w:rPr>
          <w:rFonts w:cs="Courier New"/>
        </w:rPr>
        <w:t>42</w:t>
      </w:r>
      <w:r w:rsidR="005B5BD3">
        <w:rPr>
          <w:rFonts w:cs="Courier New"/>
        </w:rPr>
        <w:t xml:space="preserve"> percent</w:t>
      </w:r>
      <w:r w:rsidR="00D16BDD" w:rsidRPr="003308C7">
        <w:rPr>
          <w:rFonts w:cs="Courier New"/>
        </w:rPr>
        <w:t xml:space="preserve"> on its </w:t>
      </w:r>
      <w:r w:rsidR="00AF46C5">
        <w:rPr>
          <w:rFonts w:cs="Courier New"/>
        </w:rPr>
        <w:t>2024</w:t>
      </w:r>
      <w:r w:rsidR="00D16BDD" w:rsidRPr="003308C7">
        <w:rPr>
          <w:rFonts w:cs="Courier New"/>
        </w:rPr>
        <w:t xml:space="preserve"> average rate base of </w:t>
      </w:r>
      <w:r w:rsidR="004A6FBD" w:rsidRPr="003308C7">
        <w:rPr>
          <w:rFonts w:cs="Courier New"/>
        </w:rPr>
        <w:t xml:space="preserve">approximately </w:t>
      </w:r>
      <w:r w:rsidR="00D16BDD" w:rsidRPr="003308C7">
        <w:rPr>
          <w:rFonts w:cs="Courier New"/>
        </w:rPr>
        <w:t>$</w:t>
      </w:r>
      <w:r w:rsidR="00B85481">
        <w:rPr>
          <w:rFonts w:cs="Courier New"/>
        </w:rPr>
        <w:t>2</w:t>
      </w:r>
      <w:r w:rsidR="00C41633" w:rsidRPr="003308C7">
        <w:rPr>
          <w:rFonts w:cs="Courier New"/>
        </w:rPr>
        <w:t>,</w:t>
      </w:r>
      <w:r w:rsidR="00B85481">
        <w:rPr>
          <w:rFonts w:cs="Courier New"/>
        </w:rPr>
        <w:t>366</w:t>
      </w:r>
      <w:r w:rsidR="00C41633" w:rsidRPr="003308C7">
        <w:rPr>
          <w:rFonts w:cs="Courier New"/>
        </w:rPr>
        <w:t>.</w:t>
      </w:r>
      <w:r w:rsidR="003F3743">
        <w:rPr>
          <w:rFonts w:cs="Courier New"/>
        </w:rPr>
        <w:t>8</w:t>
      </w:r>
      <w:r w:rsidR="004A6FBD" w:rsidRPr="003308C7">
        <w:rPr>
          <w:rFonts w:cs="Courier New"/>
        </w:rPr>
        <w:t xml:space="preserve"> </w:t>
      </w:r>
      <w:r w:rsidR="00C41633" w:rsidRPr="003308C7">
        <w:rPr>
          <w:rFonts w:cs="Courier New"/>
        </w:rPr>
        <w:t>million</w:t>
      </w:r>
      <w:r w:rsidR="00D16BDD" w:rsidRPr="003308C7">
        <w:rPr>
          <w:rFonts w:cs="Courier New"/>
        </w:rPr>
        <w:t>.</w:t>
      </w:r>
      <w:r w:rsidR="006E33DC">
        <w:rPr>
          <w:rFonts w:cs="Courier New"/>
        </w:rPr>
        <w:t xml:space="preserve"> </w:t>
      </w:r>
    </w:p>
    <w:p w14:paraId="3355123A" w14:textId="2B70D4E0" w:rsidR="00D16BDD" w:rsidRDefault="00F8610E" w:rsidP="007A41C1">
      <w:pPr>
        <w:widowControl w:val="0"/>
        <w:pBdr>
          <w:left w:val="single" w:sz="4" w:space="10" w:color="auto"/>
          <w:right w:val="single" w:sz="4" w:space="4" w:color="auto"/>
        </w:pBdr>
        <w:ind w:left="720" w:hanging="720"/>
        <w:jc w:val="both"/>
        <w:rPr>
          <w:rFonts w:cs="Courier New"/>
          <w:bCs/>
        </w:rPr>
      </w:pPr>
      <w:r w:rsidRPr="00F8610E">
        <w:rPr>
          <w:rFonts w:cs="Courier New"/>
          <w:b/>
          <w:bCs/>
        </w:rPr>
        <w:lastRenderedPageBreak/>
        <w:t>Q.</w:t>
      </w:r>
      <w:r w:rsidRPr="00F8610E">
        <w:rPr>
          <w:rFonts w:cs="Courier New"/>
          <w:b/>
          <w:bCs/>
        </w:rPr>
        <w:tab/>
      </w:r>
      <w:r w:rsidR="00D16BDD" w:rsidRPr="003308C7">
        <w:rPr>
          <w:rFonts w:cs="Courier New"/>
          <w:bCs/>
        </w:rPr>
        <w:t>Why is Peoples seeking rate relief at this time?</w:t>
      </w:r>
    </w:p>
    <w:p w14:paraId="22A34CF9" w14:textId="77777777" w:rsidR="000277D9" w:rsidRPr="003308C7" w:rsidRDefault="000277D9" w:rsidP="007A41C1">
      <w:pPr>
        <w:widowControl w:val="0"/>
        <w:pBdr>
          <w:left w:val="single" w:sz="4" w:space="10" w:color="auto"/>
          <w:right w:val="single" w:sz="4" w:space="4" w:color="auto"/>
        </w:pBdr>
        <w:ind w:left="720" w:hanging="720"/>
        <w:jc w:val="both"/>
        <w:rPr>
          <w:rFonts w:cs="Courier New"/>
          <w:bCs/>
        </w:rPr>
      </w:pPr>
    </w:p>
    <w:p w14:paraId="124D178D" w14:textId="088FCE29" w:rsidR="0046229D" w:rsidRPr="003308C7" w:rsidRDefault="00F8610E" w:rsidP="007A41C1">
      <w:pPr>
        <w:widowControl w:val="0"/>
        <w:pBdr>
          <w:left w:val="single" w:sz="4" w:space="10" w:color="auto"/>
          <w:right w:val="single" w:sz="4" w:space="4" w:color="auto"/>
        </w:pBdr>
        <w:ind w:left="720" w:hanging="720"/>
        <w:jc w:val="both"/>
        <w:rPr>
          <w:rFonts w:cs="Courier New"/>
        </w:rPr>
      </w:pPr>
      <w:r w:rsidRPr="00F8610E">
        <w:rPr>
          <w:rFonts w:cs="Courier New"/>
          <w:b/>
          <w:bCs/>
        </w:rPr>
        <w:t>A.</w:t>
      </w:r>
      <w:r w:rsidRPr="00F8610E">
        <w:rPr>
          <w:rFonts w:cs="Courier New"/>
          <w:b/>
          <w:bCs/>
        </w:rPr>
        <w:tab/>
      </w:r>
      <w:r w:rsidR="005B40DA">
        <w:rPr>
          <w:rFonts w:cs="Courier New"/>
        </w:rPr>
        <w:t>By</w:t>
      </w:r>
      <w:r w:rsidR="005B40DA" w:rsidRPr="003308C7">
        <w:rPr>
          <w:rFonts w:cs="Courier New"/>
        </w:rPr>
        <w:t xml:space="preserve"> </w:t>
      </w:r>
      <w:r w:rsidR="005B40DA">
        <w:rPr>
          <w:rFonts w:cs="Courier New"/>
        </w:rPr>
        <w:t>2024,</w:t>
      </w:r>
      <w:r w:rsidR="005B40DA" w:rsidRPr="003308C7">
        <w:rPr>
          <w:rFonts w:cs="Courier New"/>
        </w:rPr>
        <w:t xml:space="preserve"> the </w:t>
      </w:r>
      <w:r w:rsidR="00660D98">
        <w:rPr>
          <w:rFonts w:cs="Courier New"/>
        </w:rPr>
        <w:t>c</w:t>
      </w:r>
      <w:r w:rsidR="005B40DA" w:rsidRPr="003308C7">
        <w:rPr>
          <w:rFonts w:cs="Courier New"/>
        </w:rPr>
        <w:t xml:space="preserve">ompany’s existing </w:t>
      </w:r>
      <w:r w:rsidR="005B40DA">
        <w:rPr>
          <w:rFonts w:cs="Courier New"/>
        </w:rPr>
        <w:t xml:space="preserve">base </w:t>
      </w:r>
      <w:r w:rsidR="005B40DA" w:rsidRPr="003308C7">
        <w:rPr>
          <w:rFonts w:cs="Courier New"/>
        </w:rPr>
        <w:t xml:space="preserve">rates will not </w:t>
      </w:r>
      <w:r w:rsidR="00EE03A5">
        <w:rPr>
          <w:rFonts w:cs="Courier New"/>
        </w:rPr>
        <w:t xml:space="preserve">generate </w:t>
      </w:r>
      <w:r w:rsidR="005B40DA" w:rsidRPr="003308C7">
        <w:rPr>
          <w:rFonts w:cs="Courier New"/>
        </w:rPr>
        <w:t xml:space="preserve">sufficient revenues to allow the </w:t>
      </w:r>
      <w:r w:rsidR="00660D98">
        <w:rPr>
          <w:rFonts w:cs="Courier New"/>
        </w:rPr>
        <w:t>c</w:t>
      </w:r>
      <w:r w:rsidR="00660D98" w:rsidRPr="003308C7">
        <w:rPr>
          <w:rFonts w:cs="Courier New"/>
        </w:rPr>
        <w:t xml:space="preserve">ompany </w:t>
      </w:r>
      <w:r w:rsidR="005B40DA" w:rsidRPr="003308C7">
        <w:rPr>
          <w:rFonts w:cs="Courier New"/>
        </w:rPr>
        <w:t xml:space="preserve">to safely and reliably serve its customers </w:t>
      </w:r>
      <w:r w:rsidR="00EE03A5">
        <w:rPr>
          <w:rFonts w:cs="Courier New"/>
        </w:rPr>
        <w:t xml:space="preserve">and provide an </w:t>
      </w:r>
      <w:r w:rsidR="005B40DA" w:rsidRPr="005A7E64">
        <w:rPr>
          <w:rFonts w:cs="Courier New"/>
        </w:rPr>
        <w:t xml:space="preserve">opportunity to </w:t>
      </w:r>
      <w:r w:rsidR="005B40DA">
        <w:rPr>
          <w:rFonts w:cs="Courier New"/>
        </w:rPr>
        <w:t>achieve</w:t>
      </w:r>
      <w:r w:rsidR="005B40DA" w:rsidRPr="005A7E64">
        <w:rPr>
          <w:rFonts w:cs="Courier New"/>
        </w:rPr>
        <w:t xml:space="preserve"> a </w:t>
      </w:r>
      <w:r w:rsidR="005B40DA">
        <w:rPr>
          <w:rFonts w:cs="Courier New"/>
        </w:rPr>
        <w:t>reasonable</w:t>
      </w:r>
      <w:r w:rsidR="005B40DA" w:rsidRPr="005A7E64">
        <w:rPr>
          <w:rFonts w:cs="Courier New"/>
        </w:rPr>
        <w:t xml:space="preserve"> return on </w:t>
      </w:r>
      <w:r w:rsidR="005B40DA">
        <w:rPr>
          <w:rFonts w:cs="Courier New"/>
        </w:rPr>
        <w:t>its</w:t>
      </w:r>
      <w:r w:rsidR="005B40DA" w:rsidRPr="005A7E64">
        <w:rPr>
          <w:rFonts w:cs="Courier New"/>
        </w:rPr>
        <w:t xml:space="preserve"> </w:t>
      </w:r>
      <w:r w:rsidR="005B40DA">
        <w:rPr>
          <w:rFonts w:cs="Courier New"/>
        </w:rPr>
        <w:t xml:space="preserve">capital </w:t>
      </w:r>
      <w:r w:rsidR="005B40DA" w:rsidRPr="005A7E64">
        <w:rPr>
          <w:rFonts w:cs="Courier New"/>
        </w:rPr>
        <w:t>investment</w:t>
      </w:r>
      <w:r w:rsidR="005B40DA">
        <w:rPr>
          <w:rFonts w:cs="Courier New"/>
        </w:rPr>
        <w:t>s</w:t>
      </w:r>
      <w:r w:rsidR="00CA298F">
        <w:rPr>
          <w:rFonts w:cs="Courier New"/>
        </w:rPr>
        <w:t>.</w:t>
      </w:r>
      <w:r w:rsidR="005B40DA">
        <w:rPr>
          <w:rFonts w:cs="Courier New"/>
        </w:rPr>
        <w:t xml:space="preserve"> </w:t>
      </w:r>
    </w:p>
    <w:p w14:paraId="2ADE5E25" w14:textId="77777777" w:rsidR="000F3EAB" w:rsidRPr="003308C7" w:rsidRDefault="000F3EAB" w:rsidP="007A41C1">
      <w:pPr>
        <w:widowControl w:val="0"/>
        <w:pBdr>
          <w:left w:val="single" w:sz="4" w:space="10" w:color="auto"/>
          <w:right w:val="single" w:sz="4" w:space="4" w:color="auto"/>
        </w:pBdr>
        <w:ind w:left="720" w:hanging="720"/>
        <w:jc w:val="both"/>
        <w:rPr>
          <w:rFonts w:cs="Courier New"/>
        </w:rPr>
      </w:pPr>
    </w:p>
    <w:p w14:paraId="109BBA85" w14:textId="310197A8" w:rsidR="000F3EAB" w:rsidRPr="003308C7" w:rsidRDefault="00F8610E" w:rsidP="007A41C1">
      <w:pPr>
        <w:widowControl w:val="0"/>
        <w:pBdr>
          <w:left w:val="single" w:sz="4" w:space="10" w:color="auto"/>
          <w:right w:val="single" w:sz="4" w:space="4" w:color="auto"/>
        </w:pBdr>
        <w:ind w:left="720" w:hanging="720"/>
        <w:jc w:val="both"/>
        <w:rPr>
          <w:rFonts w:cs="Courier New"/>
        </w:rPr>
      </w:pPr>
      <w:r w:rsidRPr="00F8610E">
        <w:rPr>
          <w:rFonts w:cs="Courier New"/>
          <w:b/>
          <w:bCs/>
        </w:rPr>
        <w:t>Q.</w:t>
      </w:r>
      <w:r w:rsidRPr="00F8610E">
        <w:rPr>
          <w:rFonts w:cs="Courier New"/>
          <w:b/>
          <w:bCs/>
        </w:rPr>
        <w:tab/>
      </w:r>
      <w:r w:rsidR="000F3EAB" w:rsidRPr="003308C7">
        <w:rPr>
          <w:rFonts w:cs="Courier New"/>
        </w:rPr>
        <w:t xml:space="preserve">What was Peoples’ </w:t>
      </w:r>
      <w:r w:rsidR="00EE03A5">
        <w:rPr>
          <w:rFonts w:cs="Courier New"/>
        </w:rPr>
        <w:t xml:space="preserve">earned </w:t>
      </w:r>
      <w:r w:rsidR="000F3EAB" w:rsidRPr="003308C7">
        <w:rPr>
          <w:rFonts w:cs="Courier New"/>
        </w:rPr>
        <w:t xml:space="preserve">return on equity (“ROE”) for </w:t>
      </w:r>
      <w:r w:rsidR="00AF46C5">
        <w:rPr>
          <w:rFonts w:cs="Courier New"/>
        </w:rPr>
        <w:t>2022</w:t>
      </w:r>
      <w:r w:rsidR="00F93527">
        <w:rPr>
          <w:rFonts w:cs="Courier New"/>
        </w:rPr>
        <w:t xml:space="preserve"> and what is </w:t>
      </w:r>
      <w:r w:rsidR="00EE03A5">
        <w:rPr>
          <w:rFonts w:cs="Courier New"/>
        </w:rPr>
        <w:t xml:space="preserve">its </w:t>
      </w:r>
      <w:r w:rsidR="00F93527">
        <w:rPr>
          <w:rFonts w:cs="Courier New"/>
        </w:rPr>
        <w:t xml:space="preserve">projected ROE for </w:t>
      </w:r>
      <w:r w:rsidR="00AF46C5">
        <w:rPr>
          <w:rFonts w:cs="Courier New"/>
        </w:rPr>
        <w:t>2023</w:t>
      </w:r>
      <w:r w:rsidR="000F3EAB" w:rsidRPr="003308C7">
        <w:rPr>
          <w:rFonts w:cs="Courier New"/>
        </w:rPr>
        <w:t>?</w:t>
      </w:r>
    </w:p>
    <w:p w14:paraId="414F387A" w14:textId="77777777" w:rsidR="000F3EAB" w:rsidRPr="003308C7" w:rsidRDefault="000F3EAB" w:rsidP="007A41C1">
      <w:pPr>
        <w:widowControl w:val="0"/>
        <w:pBdr>
          <w:left w:val="single" w:sz="4" w:space="10" w:color="auto"/>
          <w:right w:val="single" w:sz="4" w:space="4" w:color="auto"/>
        </w:pBdr>
        <w:ind w:left="720" w:hanging="720"/>
        <w:jc w:val="both"/>
        <w:rPr>
          <w:rFonts w:cs="Courier New"/>
        </w:rPr>
      </w:pPr>
    </w:p>
    <w:p w14:paraId="4CBA2794" w14:textId="0C86595B" w:rsidR="00D16BDD" w:rsidRDefault="00F8610E" w:rsidP="007A41C1">
      <w:pPr>
        <w:widowControl w:val="0"/>
        <w:pBdr>
          <w:left w:val="single" w:sz="4" w:space="10" w:color="auto"/>
          <w:right w:val="single" w:sz="4" w:space="4" w:color="auto"/>
        </w:pBdr>
        <w:ind w:left="720" w:hanging="720"/>
        <w:jc w:val="both"/>
        <w:rPr>
          <w:rFonts w:cs="Courier New"/>
        </w:rPr>
      </w:pPr>
      <w:r w:rsidRPr="00F8610E">
        <w:rPr>
          <w:rFonts w:cs="Courier New"/>
          <w:b/>
          <w:bCs/>
        </w:rPr>
        <w:t>A.</w:t>
      </w:r>
      <w:r w:rsidRPr="00F8610E">
        <w:rPr>
          <w:rFonts w:cs="Courier New"/>
          <w:b/>
          <w:bCs/>
        </w:rPr>
        <w:tab/>
      </w:r>
      <w:r w:rsidR="000F3EAB" w:rsidRPr="003308C7">
        <w:rPr>
          <w:rFonts w:cs="Courier New"/>
        </w:rPr>
        <w:t xml:space="preserve">The </w:t>
      </w:r>
      <w:r w:rsidR="00EE03A5">
        <w:rPr>
          <w:rFonts w:cs="Courier New"/>
        </w:rPr>
        <w:t xml:space="preserve">ROE reflected on the company’s </w:t>
      </w:r>
      <w:r w:rsidR="00F93527">
        <w:rPr>
          <w:rFonts w:cs="Courier New"/>
        </w:rPr>
        <w:t xml:space="preserve">December </w:t>
      </w:r>
      <w:r w:rsidR="00AF46C5">
        <w:rPr>
          <w:rFonts w:cs="Courier New"/>
        </w:rPr>
        <w:t>2022</w:t>
      </w:r>
      <w:r w:rsidR="000F3EAB" w:rsidRPr="003308C7">
        <w:rPr>
          <w:rFonts w:cs="Courier New"/>
        </w:rPr>
        <w:t xml:space="preserve"> </w:t>
      </w:r>
      <w:r w:rsidR="00A62FD9">
        <w:rPr>
          <w:rFonts w:cs="Courier New"/>
        </w:rPr>
        <w:t xml:space="preserve">Earnings </w:t>
      </w:r>
      <w:r w:rsidR="00F93527">
        <w:rPr>
          <w:rFonts w:cs="Courier New"/>
        </w:rPr>
        <w:t xml:space="preserve">Surveillance Report </w:t>
      </w:r>
      <w:r w:rsidR="000F3EAB" w:rsidRPr="003308C7">
        <w:rPr>
          <w:rFonts w:cs="Courier New"/>
        </w:rPr>
        <w:t xml:space="preserve">was </w:t>
      </w:r>
      <w:r w:rsidR="000F48E2">
        <w:rPr>
          <w:rFonts w:cs="Courier New"/>
        </w:rPr>
        <w:t>9.25</w:t>
      </w:r>
      <w:r w:rsidR="005B5BD3">
        <w:rPr>
          <w:rFonts w:cs="Courier New"/>
        </w:rPr>
        <w:t xml:space="preserve"> percent</w:t>
      </w:r>
      <w:r w:rsidR="00F80813">
        <w:rPr>
          <w:rFonts w:cs="Courier New"/>
        </w:rPr>
        <w:t xml:space="preserve"> </w:t>
      </w:r>
      <w:r w:rsidR="002B5AC7">
        <w:rPr>
          <w:rFonts w:cs="Courier New"/>
        </w:rPr>
        <w:t xml:space="preserve">and </w:t>
      </w:r>
      <w:r w:rsidR="002C6D32">
        <w:rPr>
          <w:rFonts w:cs="Courier New"/>
        </w:rPr>
        <w:t xml:space="preserve">its </w:t>
      </w:r>
      <w:r w:rsidR="00D16BDD" w:rsidRPr="003308C7">
        <w:rPr>
          <w:rFonts w:cs="Courier New"/>
        </w:rPr>
        <w:t xml:space="preserve">projected </w:t>
      </w:r>
      <w:r w:rsidR="002C6D32">
        <w:rPr>
          <w:rFonts w:cs="Courier New"/>
        </w:rPr>
        <w:t xml:space="preserve">ROE for 2023 is </w:t>
      </w:r>
      <w:r w:rsidR="001A544E">
        <w:rPr>
          <w:rFonts w:cs="Courier New"/>
        </w:rPr>
        <w:t>7.</w:t>
      </w:r>
      <w:r w:rsidR="007C15AF">
        <w:rPr>
          <w:rFonts w:cs="Courier New"/>
        </w:rPr>
        <w:t>8</w:t>
      </w:r>
      <w:r w:rsidR="00B2449B">
        <w:rPr>
          <w:rFonts w:cs="Courier New"/>
        </w:rPr>
        <w:t>3</w:t>
      </w:r>
      <w:r w:rsidR="005B5BD3">
        <w:rPr>
          <w:rFonts w:cs="Courier New"/>
        </w:rPr>
        <w:t xml:space="preserve"> percent</w:t>
      </w:r>
      <w:r w:rsidR="001A544E">
        <w:rPr>
          <w:rFonts w:cs="Courier New"/>
        </w:rPr>
        <w:t>, which is below the 8.90</w:t>
      </w:r>
      <w:r w:rsidR="005B5BD3">
        <w:rPr>
          <w:rFonts w:cs="Courier New"/>
        </w:rPr>
        <w:t xml:space="preserve"> percent</w:t>
      </w:r>
      <w:r w:rsidR="001A544E">
        <w:rPr>
          <w:rFonts w:cs="Courier New"/>
        </w:rPr>
        <w:t xml:space="preserve"> bottom of the </w:t>
      </w:r>
      <w:r w:rsidR="002C6D32">
        <w:rPr>
          <w:rFonts w:cs="Courier New"/>
        </w:rPr>
        <w:t xml:space="preserve">company’s </w:t>
      </w:r>
      <w:r w:rsidR="002B11A5">
        <w:rPr>
          <w:rFonts w:cs="Courier New"/>
        </w:rPr>
        <w:t>Commission</w:t>
      </w:r>
      <w:r w:rsidR="002C6D32">
        <w:rPr>
          <w:rFonts w:cs="Courier New"/>
        </w:rPr>
        <w:t>-</w:t>
      </w:r>
      <w:r w:rsidR="001A544E">
        <w:rPr>
          <w:rFonts w:cs="Courier New"/>
        </w:rPr>
        <w:t>authorized ROE range</w:t>
      </w:r>
      <w:r w:rsidR="00D16BDD" w:rsidRPr="003308C7">
        <w:rPr>
          <w:rFonts w:cs="Courier New"/>
        </w:rPr>
        <w:t>.</w:t>
      </w:r>
      <w:r w:rsidR="00337C9B">
        <w:rPr>
          <w:rFonts w:cs="Courier New"/>
        </w:rPr>
        <w:t xml:space="preserve"> </w:t>
      </w:r>
      <w:r w:rsidR="002C6D32">
        <w:rPr>
          <w:rFonts w:cs="Courier New"/>
        </w:rPr>
        <w:t>C</w:t>
      </w:r>
      <w:r w:rsidR="00D253E7">
        <w:rPr>
          <w:rFonts w:cs="Courier New"/>
        </w:rPr>
        <w:t xml:space="preserve">ompany </w:t>
      </w:r>
      <w:r w:rsidR="00D253E7" w:rsidRPr="008C7D6C">
        <w:rPr>
          <w:rFonts w:cs="Courier New"/>
        </w:rPr>
        <w:t xml:space="preserve">witness </w:t>
      </w:r>
      <w:r w:rsidR="002C6D32">
        <w:rPr>
          <w:rFonts w:cs="Courier New"/>
        </w:rPr>
        <w:t xml:space="preserve">Helen J. </w:t>
      </w:r>
      <w:r w:rsidR="00D253E7" w:rsidRPr="008C7D6C">
        <w:rPr>
          <w:rFonts w:cs="Courier New"/>
        </w:rPr>
        <w:t>Wesley</w:t>
      </w:r>
      <w:r w:rsidR="002C6D32">
        <w:rPr>
          <w:rFonts w:cs="Courier New"/>
        </w:rPr>
        <w:t xml:space="preserve"> explains how the company has prepared its 2023 budget and is managing its operations in her prepared direct</w:t>
      </w:r>
      <w:r w:rsidR="00D253E7" w:rsidRPr="008C7D6C">
        <w:rPr>
          <w:rFonts w:cs="Courier New"/>
        </w:rPr>
        <w:t xml:space="preserve"> testimony</w:t>
      </w:r>
      <w:r w:rsidR="005005C9" w:rsidRPr="008C7D6C">
        <w:rPr>
          <w:rFonts w:cs="Courier New"/>
        </w:rPr>
        <w:t>.</w:t>
      </w:r>
      <w:r w:rsidR="005005C9">
        <w:rPr>
          <w:rFonts w:cs="Courier New"/>
        </w:rPr>
        <w:t xml:space="preserve"> </w:t>
      </w:r>
    </w:p>
    <w:p w14:paraId="0C60CAC8" w14:textId="77777777" w:rsidR="000277D9" w:rsidRPr="003308C7" w:rsidRDefault="000277D9" w:rsidP="007A41C1">
      <w:pPr>
        <w:widowControl w:val="0"/>
        <w:pBdr>
          <w:left w:val="single" w:sz="4" w:space="10" w:color="auto"/>
          <w:right w:val="single" w:sz="4" w:space="4" w:color="auto"/>
        </w:pBdr>
        <w:ind w:left="720" w:hanging="720"/>
        <w:jc w:val="both"/>
        <w:rPr>
          <w:rFonts w:cs="Courier New"/>
        </w:rPr>
      </w:pPr>
    </w:p>
    <w:p w14:paraId="1C8D3F6B" w14:textId="3C0B82A5" w:rsidR="00D16BDD" w:rsidRPr="003308C7" w:rsidRDefault="00F8610E" w:rsidP="007A41C1">
      <w:pPr>
        <w:widowControl w:val="0"/>
        <w:pBdr>
          <w:left w:val="single" w:sz="4" w:space="10" w:color="auto"/>
          <w:right w:val="single" w:sz="4" w:space="4" w:color="auto"/>
        </w:pBdr>
        <w:ind w:left="720" w:hanging="720"/>
        <w:jc w:val="both"/>
        <w:rPr>
          <w:rFonts w:cs="Courier New"/>
        </w:rPr>
      </w:pPr>
      <w:r w:rsidRPr="00F8610E">
        <w:rPr>
          <w:rFonts w:cs="Courier New"/>
          <w:b/>
          <w:bCs/>
        </w:rPr>
        <w:t>Q.</w:t>
      </w:r>
      <w:r w:rsidRPr="00F8610E">
        <w:rPr>
          <w:rFonts w:cs="Courier New"/>
          <w:b/>
          <w:bCs/>
        </w:rPr>
        <w:tab/>
      </w:r>
      <w:r w:rsidR="00642DAA">
        <w:rPr>
          <w:rFonts w:cs="Courier New"/>
        </w:rPr>
        <w:t>W</w:t>
      </w:r>
      <w:r w:rsidR="00642DAA" w:rsidRPr="003308C7">
        <w:rPr>
          <w:rFonts w:cs="Courier New"/>
        </w:rPr>
        <w:t>hat</w:t>
      </w:r>
      <w:r w:rsidR="00D16BDD" w:rsidRPr="003308C7">
        <w:rPr>
          <w:rFonts w:cs="Courier New"/>
        </w:rPr>
        <w:t xml:space="preserve"> </w:t>
      </w:r>
      <w:r w:rsidR="002B5AC7">
        <w:rPr>
          <w:rFonts w:cs="Courier New"/>
        </w:rPr>
        <w:t>is</w:t>
      </w:r>
      <w:r w:rsidR="00642DAA" w:rsidRPr="003308C7">
        <w:rPr>
          <w:rFonts w:cs="Courier New"/>
        </w:rPr>
        <w:t xml:space="preserve"> </w:t>
      </w:r>
      <w:r w:rsidR="00D16BDD" w:rsidRPr="003308C7">
        <w:rPr>
          <w:rFonts w:cs="Courier New"/>
        </w:rPr>
        <w:t xml:space="preserve">Peoples’ projected ROE in the </w:t>
      </w:r>
      <w:r w:rsidR="00504D88">
        <w:rPr>
          <w:rFonts w:cs="Courier New"/>
        </w:rPr>
        <w:t>2024 projected test year</w:t>
      </w:r>
      <w:r w:rsidR="00240972">
        <w:rPr>
          <w:rFonts w:cs="Courier New"/>
        </w:rPr>
        <w:t xml:space="preserve"> without rate relief</w:t>
      </w:r>
      <w:r w:rsidR="00D16BDD" w:rsidRPr="003308C7">
        <w:rPr>
          <w:rFonts w:cs="Courier New"/>
        </w:rPr>
        <w:t>?</w:t>
      </w:r>
    </w:p>
    <w:p w14:paraId="71C6BFDD" w14:textId="77777777" w:rsidR="00D16BDD" w:rsidRPr="003308C7" w:rsidRDefault="00D16BDD" w:rsidP="007A41C1">
      <w:pPr>
        <w:widowControl w:val="0"/>
        <w:pBdr>
          <w:left w:val="single" w:sz="4" w:space="10" w:color="auto"/>
          <w:right w:val="single" w:sz="4" w:space="4" w:color="auto"/>
        </w:pBdr>
        <w:ind w:left="720" w:hanging="720"/>
        <w:jc w:val="both"/>
        <w:rPr>
          <w:rFonts w:cs="Courier New"/>
        </w:rPr>
      </w:pPr>
    </w:p>
    <w:p w14:paraId="70BB72E0" w14:textId="22A4926D" w:rsidR="00D16BDD" w:rsidRPr="00EF6C67" w:rsidRDefault="00F8610E" w:rsidP="007A41C1">
      <w:pPr>
        <w:widowControl w:val="0"/>
        <w:pBdr>
          <w:left w:val="single" w:sz="4" w:space="10" w:color="auto"/>
          <w:right w:val="single" w:sz="4" w:space="4" w:color="auto"/>
        </w:pBdr>
        <w:ind w:left="720" w:hanging="720"/>
        <w:jc w:val="both"/>
        <w:rPr>
          <w:rFonts w:cs="Courier New"/>
        </w:rPr>
      </w:pPr>
      <w:r w:rsidRPr="00F8610E">
        <w:rPr>
          <w:rFonts w:cs="Courier New"/>
          <w:b/>
          <w:bCs/>
        </w:rPr>
        <w:t>A.</w:t>
      </w:r>
      <w:r w:rsidRPr="00F8610E">
        <w:rPr>
          <w:rFonts w:cs="Courier New"/>
          <w:b/>
          <w:bCs/>
        </w:rPr>
        <w:tab/>
      </w:r>
      <w:r w:rsidR="002C6D32">
        <w:rPr>
          <w:rFonts w:cs="Courier New"/>
        </w:rPr>
        <w:t xml:space="preserve">If the </w:t>
      </w:r>
      <w:r w:rsidR="009001CA">
        <w:rPr>
          <w:rFonts w:cs="Courier New"/>
        </w:rPr>
        <w:t>CI/</w:t>
      </w:r>
      <w:proofErr w:type="spellStart"/>
      <w:r w:rsidR="009001CA">
        <w:rPr>
          <w:rFonts w:cs="Courier New"/>
        </w:rPr>
        <w:t>BSR</w:t>
      </w:r>
      <w:proofErr w:type="spellEnd"/>
      <w:r w:rsidR="0071094A">
        <w:rPr>
          <w:rFonts w:cs="Courier New"/>
        </w:rPr>
        <w:t xml:space="preserve"> </w:t>
      </w:r>
      <w:r w:rsidR="0077357E">
        <w:rPr>
          <w:rFonts w:cs="Courier New"/>
        </w:rPr>
        <w:t xml:space="preserve">revenue requirement </w:t>
      </w:r>
      <w:r w:rsidR="002C6D32">
        <w:rPr>
          <w:rFonts w:cs="Courier New"/>
        </w:rPr>
        <w:t xml:space="preserve">is not </w:t>
      </w:r>
      <w:r w:rsidR="0077357E">
        <w:rPr>
          <w:rFonts w:cs="Courier New"/>
        </w:rPr>
        <w:t xml:space="preserve">transferred </w:t>
      </w:r>
      <w:r w:rsidR="002C6D32">
        <w:rPr>
          <w:rFonts w:cs="Courier New"/>
        </w:rPr>
        <w:t>from the CI/</w:t>
      </w:r>
      <w:proofErr w:type="spellStart"/>
      <w:r w:rsidR="002C6D32">
        <w:rPr>
          <w:rFonts w:cs="Courier New"/>
        </w:rPr>
        <w:t>BSR</w:t>
      </w:r>
      <w:proofErr w:type="spellEnd"/>
      <w:r w:rsidR="002C6D32">
        <w:rPr>
          <w:rFonts w:cs="Courier New"/>
        </w:rPr>
        <w:t xml:space="preserve"> rider </w:t>
      </w:r>
      <w:r w:rsidR="0077357E">
        <w:rPr>
          <w:rFonts w:cs="Courier New"/>
        </w:rPr>
        <w:t>to base rates</w:t>
      </w:r>
      <w:r w:rsidR="0071094A">
        <w:rPr>
          <w:rFonts w:cs="Courier New"/>
        </w:rPr>
        <w:t xml:space="preserve">, the </w:t>
      </w:r>
      <w:r w:rsidR="00F577F6">
        <w:rPr>
          <w:rFonts w:cs="Courier New"/>
        </w:rPr>
        <w:t>c</w:t>
      </w:r>
      <w:r w:rsidR="0071094A">
        <w:rPr>
          <w:rFonts w:cs="Courier New"/>
        </w:rPr>
        <w:t>ompany project</w:t>
      </w:r>
      <w:r w:rsidR="00274184">
        <w:rPr>
          <w:rFonts w:cs="Courier New"/>
        </w:rPr>
        <w:t>s</w:t>
      </w:r>
      <w:r w:rsidR="0071094A">
        <w:rPr>
          <w:rFonts w:cs="Courier New"/>
        </w:rPr>
        <w:t xml:space="preserve"> </w:t>
      </w:r>
      <w:r w:rsidR="002C6D32">
        <w:rPr>
          <w:rFonts w:cs="Courier New"/>
        </w:rPr>
        <w:t xml:space="preserve">to earn </w:t>
      </w:r>
      <w:r w:rsidR="0071094A">
        <w:rPr>
          <w:rFonts w:cs="Courier New"/>
        </w:rPr>
        <w:t xml:space="preserve">a ROE of </w:t>
      </w:r>
      <w:r w:rsidR="0022258B">
        <w:rPr>
          <w:rFonts w:cs="Courier New"/>
        </w:rPr>
        <w:t>2.53</w:t>
      </w:r>
      <w:r w:rsidR="005B5BD3">
        <w:rPr>
          <w:rFonts w:cs="Courier New"/>
        </w:rPr>
        <w:t xml:space="preserve"> percent</w:t>
      </w:r>
      <w:r w:rsidR="002C6D32">
        <w:rPr>
          <w:rFonts w:cs="Courier New"/>
        </w:rPr>
        <w:t xml:space="preserve"> in 2024</w:t>
      </w:r>
      <w:r w:rsidR="0071094A">
        <w:rPr>
          <w:rFonts w:cs="Courier New"/>
        </w:rPr>
        <w:t xml:space="preserve">. </w:t>
      </w:r>
      <w:r w:rsidR="007C7D75" w:rsidRPr="00EF6C67">
        <w:rPr>
          <w:rFonts w:cs="Courier New"/>
        </w:rPr>
        <w:t xml:space="preserve">However, with the </w:t>
      </w:r>
      <w:r w:rsidR="002C6D32">
        <w:rPr>
          <w:rFonts w:cs="Courier New"/>
        </w:rPr>
        <w:t xml:space="preserve">proposed </w:t>
      </w:r>
      <w:r w:rsidR="007C7D75" w:rsidRPr="00EF6C67">
        <w:rPr>
          <w:rFonts w:cs="Courier New"/>
        </w:rPr>
        <w:t>transfer of the CI/</w:t>
      </w:r>
      <w:proofErr w:type="spellStart"/>
      <w:r w:rsidR="007C7D75" w:rsidRPr="00EF6C67">
        <w:rPr>
          <w:rFonts w:cs="Courier New"/>
        </w:rPr>
        <w:t>BSR</w:t>
      </w:r>
      <w:proofErr w:type="spellEnd"/>
      <w:r w:rsidR="007C7D75" w:rsidRPr="00EF6C67">
        <w:rPr>
          <w:rFonts w:cs="Courier New"/>
        </w:rPr>
        <w:t xml:space="preserve"> revenue requirement, the </w:t>
      </w:r>
      <w:r w:rsidR="00F577F6" w:rsidRPr="00EF6C67">
        <w:rPr>
          <w:rFonts w:cs="Courier New"/>
        </w:rPr>
        <w:t>c</w:t>
      </w:r>
      <w:r w:rsidR="007C7D75" w:rsidRPr="00EF6C67">
        <w:rPr>
          <w:rFonts w:cs="Courier New"/>
        </w:rPr>
        <w:t xml:space="preserve">ompany </w:t>
      </w:r>
      <w:r w:rsidR="007C7D75" w:rsidRPr="00EF6C67">
        <w:rPr>
          <w:rFonts w:cs="Courier New"/>
        </w:rPr>
        <w:lastRenderedPageBreak/>
        <w:t xml:space="preserve">projects an ROE of </w:t>
      </w:r>
      <w:r w:rsidR="00000530" w:rsidRPr="00EF6C67">
        <w:rPr>
          <w:rFonts w:cs="Courier New"/>
        </w:rPr>
        <w:t>1.</w:t>
      </w:r>
      <w:r w:rsidR="000C75F6" w:rsidRPr="00EF6C67">
        <w:rPr>
          <w:rFonts w:cs="Courier New"/>
        </w:rPr>
        <w:t>85</w:t>
      </w:r>
      <w:r w:rsidR="005B5BD3">
        <w:rPr>
          <w:rFonts w:cs="Courier New"/>
        </w:rPr>
        <w:t xml:space="preserve"> percent</w:t>
      </w:r>
      <w:r w:rsidR="007C7D75" w:rsidRPr="00EF6C67">
        <w:rPr>
          <w:rFonts w:cs="Courier New"/>
        </w:rPr>
        <w:t>.</w:t>
      </w:r>
      <w:r w:rsidR="0071094A" w:rsidRPr="00EF6C67">
        <w:rPr>
          <w:rFonts w:cs="Courier New"/>
        </w:rPr>
        <w:t xml:space="preserve"> </w:t>
      </w:r>
      <w:r w:rsidR="002E3247" w:rsidRPr="00EF6C67">
        <w:rPr>
          <w:rFonts w:cs="Courier New"/>
        </w:rPr>
        <w:t>Th</w:t>
      </w:r>
      <w:r w:rsidR="002E3247">
        <w:rPr>
          <w:rFonts w:cs="Courier New"/>
        </w:rPr>
        <w:t>ese returns are</w:t>
      </w:r>
      <w:r w:rsidR="0071094A" w:rsidRPr="00EF6C67">
        <w:rPr>
          <w:rFonts w:cs="Courier New"/>
        </w:rPr>
        <w:t xml:space="preserve"> </w:t>
      </w:r>
      <w:r w:rsidR="00E12A04" w:rsidRPr="00EF6C67">
        <w:rPr>
          <w:rFonts w:cs="Courier New"/>
        </w:rPr>
        <w:t xml:space="preserve">far </w:t>
      </w:r>
      <w:r w:rsidR="00D16BDD" w:rsidRPr="00EF6C67">
        <w:rPr>
          <w:rFonts w:cs="Courier New"/>
        </w:rPr>
        <w:t xml:space="preserve">below both the Commission’s approved </w:t>
      </w:r>
      <w:r w:rsidR="00D04C60" w:rsidRPr="00EF6C67">
        <w:rPr>
          <w:rFonts w:cs="Courier New"/>
        </w:rPr>
        <w:t>9</w:t>
      </w:r>
      <w:r w:rsidR="00F54C37" w:rsidRPr="00EF6C67">
        <w:rPr>
          <w:rFonts w:cs="Courier New"/>
        </w:rPr>
        <w:t>.</w:t>
      </w:r>
      <w:r w:rsidR="00D04C60" w:rsidRPr="00EF6C67">
        <w:rPr>
          <w:rFonts w:cs="Courier New"/>
        </w:rPr>
        <w:t>90</w:t>
      </w:r>
      <w:r w:rsidR="005B5BD3">
        <w:rPr>
          <w:rFonts w:cs="Courier New"/>
        </w:rPr>
        <w:t xml:space="preserve"> percent</w:t>
      </w:r>
      <w:r w:rsidR="00F54C37" w:rsidRPr="00EF6C67">
        <w:rPr>
          <w:rFonts w:cs="Courier New"/>
        </w:rPr>
        <w:t xml:space="preserve"> </w:t>
      </w:r>
      <w:r w:rsidR="00D16BDD" w:rsidRPr="00EF6C67">
        <w:rPr>
          <w:rFonts w:cs="Courier New"/>
        </w:rPr>
        <w:t xml:space="preserve">midpoint ROE from the </w:t>
      </w:r>
      <w:r w:rsidR="00F577F6" w:rsidRPr="00EF6C67">
        <w:rPr>
          <w:rFonts w:cs="Courier New"/>
        </w:rPr>
        <w:t xml:space="preserve">company’s </w:t>
      </w:r>
      <w:r w:rsidR="00D16BDD" w:rsidRPr="00EF6C67">
        <w:rPr>
          <w:rFonts w:cs="Courier New"/>
        </w:rPr>
        <w:t xml:space="preserve">last </w:t>
      </w:r>
      <w:r w:rsidR="00BF472F">
        <w:rPr>
          <w:rFonts w:cs="Courier New"/>
        </w:rPr>
        <w:t xml:space="preserve">general </w:t>
      </w:r>
      <w:r w:rsidR="00D16BDD" w:rsidRPr="00EF6C67">
        <w:rPr>
          <w:rFonts w:cs="Courier New"/>
        </w:rPr>
        <w:t xml:space="preserve">base rate proceeding and </w:t>
      </w:r>
      <w:r w:rsidR="007A779A" w:rsidRPr="00EF6C67">
        <w:rPr>
          <w:rFonts w:cs="Courier New"/>
        </w:rPr>
        <w:t xml:space="preserve">the </w:t>
      </w:r>
      <w:r w:rsidR="00F577F6" w:rsidRPr="00EF6C67">
        <w:rPr>
          <w:rFonts w:cs="Courier New"/>
        </w:rPr>
        <w:t xml:space="preserve">company’s </w:t>
      </w:r>
      <w:r w:rsidR="00945073" w:rsidRPr="00EF6C67">
        <w:rPr>
          <w:rFonts w:cs="Courier New"/>
        </w:rPr>
        <w:t xml:space="preserve">proposed </w:t>
      </w:r>
      <w:r w:rsidR="003C10B7" w:rsidRPr="00EF6C67">
        <w:rPr>
          <w:rFonts w:cs="Courier New"/>
        </w:rPr>
        <w:t>11.00</w:t>
      </w:r>
      <w:r w:rsidR="005B5BD3">
        <w:rPr>
          <w:rFonts w:cs="Courier New"/>
        </w:rPr>
        <w:t xml:space="preserve"> percent</w:t>
      </w:r>
      <w:r w:rsidR="00F54C37" w:rsidRPr="00EF6C67">
        <w:rPr>
          <w:rFonts w:cs="Courier New"/>
        </w:rPr>
        <w:t xml:space="preserve"> </w:t>
      </w:r>
      <w:r w:rsidR="00D16BDD" w:rsidRPr="00EF6C67">
        <w:rPr>
          <w:rFonts w:cs="Courier New"/>
        </w:rPr>
        <w:t xml:space="preserve">ROE </w:t>
      </w:r>
      <w:r w:rsidR="00F54C37" w:rsidRPr="00EF6C67">
        <w:rPr>
          <w:rFonts w:cs="Courier New"/>
        </w:rPr>
        <w:t>for this proceeding</w:t>
      </w:r>
      <w:r w:rsidR="00715E1E" w:rsidRPr="00EF6C67">
        <w:rPr>
          <w:rFonts w:cs="Courier New"/>
        </w:rPr>
        <w:t>,</w:t>
      </w:r>
      <w:r w:rsidR="00F54C37" w:rsidRPr="00EF6C67">
        <w:rPr>
          <w:rFonts w:cs="Courier New"/>
        </w:rPr>
        <w:t xml:space="preserve"> as </w:t>
      </w:r>
      <w:r w:rsidR="00D16BDD" w:rsidRPr="00EF6C67">
        <w:rPr>
          <w:rFonts w:cs="Courier New"/>
        </w:rPr>
        <w:t xml:space="preserve">supported in the direct testimony of </w:t>
      </w:r>
      <w:r w:rsidR="005825D3">
        <w:rPr>
          <w:rFonts w:cs="Courier New"/>
        </w:rPr>
        <w:t xml:space="preserve">company </w:t>
      </w:r>
      <w:r w:rsidR="00D16BDD" w:rsidRPr="00EF6C67">
        <w:rPr>
          <w:rFonts w:cs="Courier New"/>
        </w:rPr>
        <w:t xml:space="preserve">witness </w:t>
      </w:r>
      <w:r w:rsidR="00D04C60" w:rsidRPr="00EF6C67">
        <w:rPr>
          <w:rFonts w:cs="Courier New"/>
        </w:rPr>
        <w:t>Dylan W. D’Ascendis</w:t>
      </w:r>
      <w:r w:rsidR="00D16BDD" w:rsidRPr="00EF6C67">
        <w:rPr>
          <w:rFonts w:cs="Courier New"/>
        </w:rPr>
        <w:t xml:space="preserve">. </w:t>
      </w:r>
    </w:p>
    <w:p w14:paraId="2B4FB621" w14:textId="77777777" w:rsidR="00227103" w:rsidRPr="00EF6C67" w:rsidRDefault="00227103" w:rsidP="007A41C1">
      <w:pPr>
        <w:widowControl w:val="0"/>
        <w:pBdr>
          <w:left w:val="single" w:sz="4" w:space="10" w:color="auto"/>
          <w:right w:val="single" w:sz="4" w:space="4" w:color="auto"/>
        </w:pBdr>
        <w:ind w:left="720" w:hanging="720"/>
        <w:jc w:val="both"/>
        <w:rPr>
          <w:rFonts w:cs="Courier New"/>
        </w:rPr>
      </w:pPr>
    </w:p>
    <w:p w14:paraId="203D6316" w14:textId="128B473B" w:rsidR="003E4C74" w:rsidRPr="00EF6C67" w:rsidRDefault="00F8610E" w:rsidP="007A41C1">
      <w:pPr>
        <w:widowControl w:val="0"/>
        <w:pBdr>
          <w:left w:val="single" w:sz="4" w:space="10" w:color="auto"/>
          <w:right w:val="single" w:sz="4" w:space="4" w:color="auto"/>
        </w:pBdr>
        <w:ind w:left="720" w:hanging="720"/>
        <w:jc w:val="both"/>
        <w:rPr>
          <w:rFonts w:cs="Courier New"/>
        </w:rPr>
      </w:pPr>
      <w:r w:rsidRPr="00F8610E">
        <w:rPr>
          <w:rFonts w:cs="Courier New"/>
          <w:b/>
          <w:bCs/>
        </w:rPr>
        <w:t>Q.</w:t>
      </w:r>
      <w:r w:rsidRPr="00F8610E">
        <w:rPr>
          <w:rFonts w:cs="Courier New"/>
          <w:b/>
          <w:bCs/>
        </w:rPr>
        <w:tab/>
      </w:r>
      <w:r w:rsidR="003E4C74" w:rsidRPr="00EF6C67">
        <w:rPr>
          <w:rFonts w:cs="Courier New"/>
        </w:rPr>
        <w:t xml:space="preserve">Can you explain the calculation for determining the December 31, </w:t>
      </w:r>
      <w:r w:rsidR="00AF46C5" w:rsidRPr="00EF6C67">
        <w:rPr>
          <w:rFonts w:cs="Courier New"/>
        </w:rPr>
        <w:t>2024</w:t>
      </w:r>
      <w:r w:rsidR="003E4C74" w:rsidRPr="00EF6C67">
        <w:rPr>
          <w:rFonts w:cs="Courier New"/>
        </w:rPr>
        <w:t xml:space="preserve">, projected test year </w:t>
      </w:r>
      <w:r w:rsidR="00B0353F" w:rsidRPr="00EF6C67">
        <w:rPr>
          <w:rFonts w:cs="Courier New"/>
        </w:rPr>
        <w:t>revenue requirement</w:t>
      </w:r>
      <w:r w:rsidR="008E75C0" w:rsidRPr="00EF6C67">
        <w:rPr>
          <w:rFonts w:cs="Courier New"/>
        </w:rPr>
        <w:t xml:space="preserve"> and revenue deficiency</w:t>
      </w:r>
      <w:r w:rsidR="003E4C74" w:rsidRPr="00EF6C67">
        <w:rPr>
          <w:rFonts w:cs="Courier New"/>
        </w:rPr>
        <w:t>?</w:t>
      </w:r>
    </w:p>
    <w:p w14:paraId="6E0F08D3" w14:textId="77777777" w:rsidR="003E4C74" w:rsidRPr="00EF6C67" w:rsidRDefault="003E4C74" w:rsidP="007A41C1">
      <w:pPr>
        <w:widowControl w:val="0"/>
        <w:pBdr>
          <w:left w:val="single" w:sz="4" w:space="10" w:color="auto"/>
          <w:right w:val="single" w:sz="4" w:space="4" w:color="auto"/>
        </w:pBdr>
        <w:ind w:left="720" w:hanging="720"/>
        <w:jc w:val="both"/>
        <w:rPr>
          <w:rFonts w:cs="Courier New"/>
        </w:rPr>
      </w:pPr>
    </w:p>
    <w:p w14:paraId="51D26B94" w14:textId="476DB5C6" w:rsidR="003E4C74" w:rsidRPr="003308C7" w:rsidRDefault="00F8610E" w:rsidP="007A41C1">
      <w:pPr>
        <w:widowControl w:val="0"/>
        <w:pBdr>
          <w:left w:val="single" w:sz="4" w:space="10" w:color="auto"/>
          <w:right w:val="single" w:sz="4" w:space="4" w:color="auto"/>
        </w:pBdr>
        <w:ind w:left="720" w:hanging="720"/>
        <w:jc w:val="both"/>
        <w:rPr>
          <w:rFonts w:cs="Courier New"/>
          <w:b/>
        </w:rPr>
      </w:pPr>
      <w:r w:rsidRPr="00F8610E">
        <w:rPr>
          <w:rFonts w:cs="Courier New"/>
          <w:b/>
          <w:bCs/>
        </w:rPr>
        <w:t>A.</w:t>
      </w:r>
      <w:r w:rsidRPr="00F8610E">
        <w:rPr>
          <w:rFonts w:cs="Courier New"/>
          <w:b/>
          <w:bCs/>
        </w:rPr>
        <w:tab/>
      </w:r>
      <w:r w:rsidR="003E4C74" w:rsidRPr="00EF6C67">
        <w:rPr>
          <w:rFonts w:cs="Courier New"/>
        </w:rPr>
        <w:t>Yes</w:t>
      </w:r>
      <w:r w:rsidR="00EE03A5">
        <w:rPr>
          <w:rFonts w:cs="Courier New"/>
        </w:rPr>
        <w:t xml:space="preserve">. </w:t>
      </w:r>
      <w:r w:rsidR="003E4C74" w:rsidRPr="00EF6C67">
        <w:rPr>
          <w:rFonts w:cs="Courier New"/>
        </w:rPr>
        <w:t xml:space="preserve">The derivation of the </w:t>
      </w:r>
      <w:r w:rsidR="00F577F6" w:rsidRPr="00EF6C67">
        <w:rPr>
          <w:rFonts w:cs="Courier New"/>
        </w:rPr>
        <w:t>company’s</w:t>
      </w:r>
      <w:r w:rsidR="000B4469" w:rsidRPr="00EF6C67">
        <w:rPr>
          <w:rFonts w:cs="Courier New"/>
        </w:rPr>
        <w:t xml:space="preserve"> </w:t>
      </w:r>
      <w:r w:rsidR="003E4C74" w:rsidRPr="003308C7">
        <w:rPr>
          <w:rFonts w:cs="Courier New"/>
        </w:rPr>
        <w:t xml:space="preserve">projected </w:t>
      </w:r>
      <w:r w:rsidR="002C6D32">
        <w:rPr>
          <w:rFonts w:cs="Courier New"/>
        </w:rPr>
        <w:t xml:space="preserve">2024 </w:t>
      </w:r>
      <w:r w:rsidR="003E4C74" w:rsidRPr="003308C7">
        <w:rPr>
          <w:rFonts w:cs="Courier New"/>
        </w:rPr>
        <w:t xml:space="preserve">revenue deficiency is summarized in </w:t>
      </w:r>
      <w:r w:rsidR="00B14D58">
        <w:rPr>
          <w:rFonts w:cs="Courier New"/>
        </w:rPr>
        <w:t>MFR schedule</w:t>
      </w:r>
      <w:r w:rsidR="003E4C74" w:rsidRPr="003308C7">
        <w:rPr>
          <w:rFonts w:cs="Courier New"/>
        </w:rPr>
        <w:t xml:space="preserve"> G-5</w:t>
      </w:r>
      <w:r w:rsidR="00EE03A5">
        <w:rPr>
          <w:rFonts w:cs="Courier New"/>
        </w:rPr>
        <w:t xml:space="preserve">. </w:t>
      </w:r>
      <w:r w:rsidR="003E4C74" w:rsidRPr="003308C7">
        <w:rPr>
          <w:rFonts w:cs="Courier New"/>
        </w:rPr>
        <w:t xml:space="preserve">The </w:t>
      </w:r>
      <w:r w:rsidR="00AF46C5">
        <w:rPr>
          <w:rFonts w:cs="Courier New"/>
        </w:rPr>
        <w:t>2024</w:t>
      </w:r>
      <w:r w:rsidR="003E4C74" w:rsidRPr="003308C7">
        <w:rPr>
          <w:rFonts w:cs="Courier New"/>
        </w:rPr>
        <w:t xml:space="preserve"> revenue deficiency is determined by multiplying the projected test year rate base by the proposed </w:t>
      </w:r>
      <w:r w:rsidR="000B4469" w:rsidRPr="003308C7">
        <w:rPr>
          <w:rFonts w:cs="Courier New"/>
        </w:rPr>
        <w:t xml:space="preserve">overall </w:t>
      </w:r>
      <w:r w:rsidR="003E4C74" w:rsidRPr="003308C7">
        <w:rPr>
          <w:rFonts w:cs="Courier New"/>
        </w:rPr>
        <w:t>rate of return to arrive at the net operating income (“</w:t>
      </w:r>
      <w:proofErr w:type="spellStart"/>
      <w:r w:rsidR="003E4C74" w:rsidRPr="003308C7">
        <w:rPr>
          <w:rFonts w:cs="Courier New"/>
        </w:rPr>
        <w:t>NOI</w:t>
      </w:r>
      <w:proofErr w:type="spellEnd"/>
      <w:r w:rsidR="003E4C74" w:rsidRPr="003308C7">
        <w:rPr>
          <w:rFonts w:cs="Courier New"/>
        </w:rPr>
        <w:t>”) required</w:t>
      </w:r>
      <w:r w:rsidR="00EE03A5">
        <w:rPr>
          <w:rFonts w:cs="Courier New"/>
        </w:rPr>
        <w:t xml:space="preserve">. </w:t>
      </w:r>
      <w:r w:rsidR="003E4C74" w:rsidRPr="003308C7">
        <w:rPr>
          <w:rFonts w:cs="Courier New"/>
        </w:rPr>
        <w:t xml:space="preserve">The difference between the required </w:t>
      </w:r>
      <w:proofErr w:type="spellStart"/>
      <w:r w:rsidR="003E4C74" w:rsidRPr="003308C7">
        <w:rPr>
          <w:rFonts w:cs="Courier New"/>
        </w:rPr>
        <w:t>NOI</w:t>
      </w:r>
      <w:proofErr w:type="spellEnd"/>
      <w:r w:rsidR="003E4C74" w:rsidRPr="003308C7">
        <w:rPr>
          <w:rFonts w:cs="Courier New"/>
        </w:rPr>
        <w:t xml:space="preserve"> and the forecasted projected test year </w:t>
      </w:r>
      <w:proofErr w:type="spellStart"/>
      <w:r w:rsidR="003E4C74" w:rsidRPr="003308C7">
        <w:rPr>
          <w:rFonts w:cs="Courier New"/>
        </w:rPr>
        <w:t>NOI</w:t>
      </w:r>
      <w:proofErr w:type="spellEnd"/>
      <w:r w:rsidR="003E4C74" w:rsidRPr="003308C7">
        <w:rPr>
          <w:rFonts w:cs="Courier New"/>
        </w:rPr>
        <w:t xml:space="preserve"> results in the </w:t>
      </w:r>
      <w:proofErr w:type="spellStart"/>
      <w:r w:rsidR="003E4C74" w:rsidRPr="003308C7">
        <w:rPr>
          <w:rFonts w:cs="Courier New"/>
        </w:rPr>
        <w:t>NOI</w:t>
      </w:r>
      <w:proofErr w:type="spellEnd"/>
      <w:r w:rsidR="003E4C74" w:rsidRPr="003308C7">
        <w:rPr>
          <w:rFonts w:cs="Courier New"/>
        </w:rPr>
        <w:t xml:space="preserve"> deficiency</w:t>
      </w:r>
      <w:r w:rsidR="00EE03A5">
        <w:rPr>
          <w:rFonts w:cs="Courier New"/>
        </w:rPr>
        <w:t xml:space="preserve">. </w:t>
      </w:r>
      <w:r w:rsidR="003E4C74" w:rsidRPr="003308C7">
        <w:rPr>
          <w:rFonts w:cs="Courier New"/>
        </w:rPr>
        <w:t xml:space="preserve">The </w:t>
      </w:r>
      <w:proofErr w:type="spellStart"/>
      <w:r w:rsidR="003E4C74" w:rsidRPr="003308C7">
        <w:rPr>
          <w:rFonts w:cs="Courier New"/>
        </w:rPr>
        <w:t>NOI</w:t>
      </w:r>
      <w:proofErr w:type="spellEnd"/>
      <w:r w:rsidR="003E4C74" w:rsidRPr="003308C7">
        <w:rPr>
          <w:rFonts w:cs="Courier New"/>
        </w:rPr>
        <w:t xml:space="preserve"> deficiency is then multiplied by </w:t>
      </w:r>
      <w:r w:rsidR="00D85E52">
        <w:rPr>
          <w:rFonts w:cs="Courier New"/>
        </w:rPr>
        <w:t xml:space="preserve">the </w:t>
      </w:r>
      <w:proofErr w:type="spellStart"/>
      <w:r w:rsidR="003E4C74" w:rsidRPr="003308C7">
        <w:rPr>
          <w:rFonts w:cs="Courier New"/>
        </w:rPr>
        <w:t>NOI</w:t>
      </w:r>
      <w:proofErr w:type="spellEnd"/>
      <w:r w:rsidR="003E4C74" w:rsidRPr="003308C7">
        <w:rPr>
          <w:rFonts w:cs="Courier New"/>
        </w:rPr>
        <w:t xml:space="preserve"> Multiplier, which accounts for income tax gross ups, </w:t>
      </w:r>
      <w:r w:rsidR="008A1EC8">
        <w:rPr>
          <w:rFonts w:cs="Courier New"/>
        </w:rPr>
        <w:t xml:space="preserve">bad debt expense, and regulatory assessment fees, </w:t>
      </w:r>
      <w:r w:rsidR="003E4C74" w:rsidRPr="003308C7">
        <w:rPr>
          <w:rFonts w:cs="Courier New"/>
        </w:rPr>
        <w:t>to determine the forecasted base revenue deficiency.</w:t>
      </w:r>
    </w:p>
    <w:p w14:paraId="10760062" w14:textId="77777777" w:rsidR="003E4C74" w:rsidRPr="003308C7" w:rsidRDefault="003E4C74" w:rsidP="007A41C1">
      <w:pPr>
        <w:widowControl w:val="0"/>
        <w:pBdr>
          <w:left w:val="single" w:sz="4" w:space="10" w:color="auto"/>
          <w:right w:val="single" w:sz="4" w:space="4" w:color="auto"/>
        </w:pBdr>
        <w:ind w:left="720" w:hanging="720"/>
        <w:jc w:val="both"/>
        <w:rPr>
          <w:rFonts w:cs="Courier New"/>
          <w:b/>
        </w:rPr>
      </w:pPr>
    </w:p>
    <w:p w14:paraId="19F96D7F" w14:textId="5427773A" w:rsidR="003E4C74" w:rsidRDefault="00F8610E" w:rsidP="007A41C1">
      <w:pPr>
        <w:widowControl w:val="0"/>
        <w:pBdr>
          <w:left w:val="single" w:sz="4" w:space="10" w:color="auto"/>
          <w:right w:val="single" w:sz="4" w:space="4" w:color="auto"/>
        </w:pBdr>
        <w:ind w:left="720" w:hanging="720"/>
        <w:jc w:val="both"/>
        <w:rPr>
          <w:rFonts w:cs="Courier New"/>
          <w:bCs/>
        </w:rPr>
      </w:pPr>
      <w:r w:rsidRPr="00F8610E">
        <w:rPr>
          <w:rFonts w:cs="Courier New"/>
          <w:b/>
          <w:bCs/>
        </w:rPr>
        <w:t>Q.</w:t>
      </w:r>
      <w:r w:rsidRPr="00F8610E">
        <w:rPr>
          <w:rFonts w:cs="Courier New"/>
          <w:b/>
          <w:bCs/>
        </w:rPr>
        <w:tab/>
      </w:r>
      <w:r w:rsidR="003E4C74" w:rsidRPr="003308C7">
        <w:rPr>
          <w:rFonts w:cs="Courier New"/>
          <w:bCs/>
        </w:rPr>
        <w:t xml:space="preserve">What is the </w:t>
      </w:r>
      <w:proofErr w:type="spellStart"/>
      <w:r w:rsidR="003E4C74" w:rsidRPr="003308C7">
        <w:rPr>
          <w:rFonts w:cs="Courier New"/>
          <w:bCs/>
        </w:rPr>
        <w:t>NOI</w:t>
      </w:r>
      <w:proofErr w:type="spellEnd"/>
      <w:r w:rsidR="003E4C74" w:rsidRPr="003308C7">
        <w:rPr>
          <w:rFonts w:cs="Courier New"/>
          <w:bCs/>
        </w:rPr>
        <w:t xml:space="preserve"> Multiplier being used to determine the revenue deficiency?</w:t>
      </w:r>
    </w:p>
    <w:p w14:paraId="08F09A62" w14:textId="69D0D1B5" w:rsidR="003E4C74" w:rsidRPr="003308C7" w:rsidRDefault="00F8610E" w:rsidP="007A41C1">
      <w:pPr>
        <w:widowControl w:val="0"/>
        <w:pBdr>
          <w:left w:val="single" w:sz="4" w:space="10" w:color="auto"/>
          <w:right w:val="single" w:sz="4" w:space="4" w:color="auto"/>
        </w:pBdr>
        <w:ind w:left="720" w:hanging="720"/>
        <w:jc w:val="both"/>
        <w:rPr>
          <w:rFonts w:cs="Courier New"/>
          <w:bCs/>
        </w:rPr>
      </w:pPr>
      <w:r w:rsidRPr="00F8610E">
        <w:rPr>
          <w:rFonts w:cs="Courier New"/>
          <w:b/>
          <w:bCs/>
        </w:rPr>
        <w:lastRenderedPageBreak/>
        <w:t>A.</w:t>
      </w:r>
      <w:r w:rsidRPr="00F8610E">
        <w:rPr>
          <w:rFonts w:cs="Courier New"/>
          <w:b/>
          <w:bCs/>
        </w:rPr>
        <w:tab/>
      </w:r>
      <w:r w:rsidR="003E4C74" w:rsidRPr="003308C7">
        <w:rPr>
          <w:rFonts w:cs="Courier New"/>
          <w:bCs/>
        </w:rPr>
        <w:t xml:space="preserve">The </w:t>
      </w:r>
      <w:proofErr w:type="spellStart"/>
      <w:r w:rsidR="003E4C74" w:rsidRPr="003308C7">
        <w:rPr>
          <w:rFonts w:cs="Courier New"/>
          <w:bCs/>
        </w:rPr>
        <w:t>NOI</w:t>
      </w:r>
      <w:proofErr w:type="spellEnd"/>
      <w:r w:rsidR="003E4C74" w:rsidRPr="003308C7">
        <w:rPr>
          <w:rFonts w:cs="Courier New"/>
          <w:bCs/>
        </w:rPr>
        <w:t xml:space="preserve"> Multiplier proposed in this case is 1.</w:t>
      </w:r>
      <w:r w:rsidR="000A45BC">
        <w:rPr>
          <w:rFonts w:cs="Courier New"/>
          <w:bCs/>
        </w:rPr>
        <w:t>350</w:t>
      </w:r>
      <w:r w:rsidR="007C15AF">
        <w:rPr>
          <w:rFonts w:cs="Courier New"/>
          <w:bCs/>
        </w:rPr>
        <w:t>0</w:t>
      </w:r>
      <w:r w:rsidR="000A45BC" w:rsidRPr="003308C7">
        <w:rPr>
          <w:rFonts w:cs="Courier New"/>
          <w:bCs/>
        </w:rPr>
        <w:t xml:space="preserve"> </w:t>
      </w:r>
      <w:r w:rsidR="003E4C74" w:rsidRPr="003308C7">
        <w:rPr>
          <w:rFonts w:cs="Courier New"/>
          <w:bCs/>
        </w:rPr>
        <w:t xml:space="preserve">as shown on </w:t>
      </w:r>
      <w:r w:rsidR="00B14D58">
        <w:rPr>
          <w:rFonts w:cs="Courier New"/>
          <w:bCs/>
        </w:rPr>
        <w:t>MFR schedule</w:t>
      </w:r>
      <w:r w:rsidR="003E4C74" w:rsidRPr="003308C7">
        <w:rPr>
          <w:rFonts w:cs="Courier New"/>
          <w:bCs/>
        </w:rPr>
        <w:t xml:space="preserve"> G-4</w:t>
      </w:r>
      <w:r w:rsidR="00EE03A5">
        <w:rPr>
          <w:rFonts w:cs="Courier New"/>
          <w:bCs/>
        </w:rPr>
        <w:t xml:space="preserve">. </w:t>
      </w:r>
      <w:r w:rsidR="003E4C74" w:rsidRPr="003308C7">
        <w:rPr>
          <w:rFonts w:cs="Courier New"/>
          <w:bCs/>
        </w:rPr>
        <w:t xml:space="preserve">The </w:t>
      </w:r>
      <w:proofErr w:type="spellStart"/>
      <w:r w:rsidR="003E4C74" w:rsidRPr="003308C7">
        <w:rPr>
          <w:rFonts w:cs="Courier New"/>
          <w:bCs/>
        </w:rPr>
        <w:t>NOI</w:t>
      </w:r>
      <w:proofErr w:type="spellEnd"/>
      <w:r w:rsidR="003E4C74" w:rsidRPr="003308C7">
        <w:rPr>
          <w:rFonts w:cs="Courier New"/>
          <w:bCs/>
        </w:rPr>
        <w:t xml:space="preserve"> Multiplier reflects the </w:t>
      </w:r>
      <w:r w:rsidR="00B24FAA">
        <w:rPr>
          <w:rFonts w:cs="Courier New"/>
          <w:bCs/>
        </w:rPr>
        <w:t>corporate</w:t>
      </w:r>
      <w:r w:rsidR="003E4C74" w:rsidRPr="003308C7">
        <w:rPr>
          <w:rFonts w:cs="Courier New"/>
          <w:bCs/>
        </w:rPr>
        <w:t xml:space="preserve"> federal income tax rate of </w:t>
      </w:r>
      <w:r w:rsidR="00227103" w:rsidRPr="003308C7">
        <w:rPr>
          <w:rFonts w:cs="Courier New"/>
          <w:bCs/>
        </w:rPr>
        <w:t>21</w:t>
      </w:r>
      <w:r w:rsidR="003E4C74" w:rsidRPr="003308C7">
        <w:rPr>
          <w:rFonts w:cs="Courier New"/>
          <w:bCs/>
        </w:rPr>
        <w:t>.0</w:t>
      </w:r>
      <w:r w:rsidR="005B5BD3">
        <w:rPr>
          <w:rFonts w:cs="Courier New"/>
          <w:bCs/>
        </w:rPr>
        <w:t xml:space="preserve"> percent</w:t>
      </w:r>
      <w:r w:rsidR="003E4C74" w:rsidRPr="003308C7">
        <w:rPr>
          <w:rFonts w:cs="Courier New"/>
          <w:bCs/>
        </w:rPr>
        <w:t xml:space="preserve"> and the Florida </w:t>
      </w:r>
      <w:r w:rsidR="00B24FAA">
        <w:rPr>
          <w:rFonts w:cs="Courier New"/>
          <w:bCs/>
        </w:rPr>
        <w:t>corporate</w:t>
      </w:r>
      <w:r w:rsidR="003E4C74" w:rsidRPr="003308C7">
        <w:rPr>
          <w:rFonts w:cs="Courier New"/>
          <w:bCs/>
        </w:rPr>
        <w:t xml:space="preserve"> tax rate of </w:t>
      </w:r>
      <w:r w:rsidR="00D04C60">
        <w:rPr>
          <w:rFonts w:cs="Courier New"/>
          <w:bCs/>
        </w:rPr>
        <w:t>5</w:t>
      </w:r>
      <w:r w:rsidR="003E4C74" w:rsidRPr="003308C7">
        <w:rPr>
          <w:rFonts w:cs="Courier New"/>
          <w:bCs/>
        </w:rPr>
        <w:t>.</w:t>
      </w:r>
      <w:r w:rsidR="00D04C60">
        <w:rPr>
          <w:rFonts w:cs="Courier New"/>
          <w:bCs/>
        </w:rPr>
        <w:t>5</w:t>
      </w:r>
      <w:r w:rsidR="005B5BD3">
        <w:rPr>
          <w:rFonts w:cs="Courier New"/>
          <w:bCs/>
        </w:rPr>
        <w:t xml:space="preserve"> percent</w:t>
      </w:r>
      <w:r w:rsidR="00EE03A5">
        <w:rPr>
          <w:rFonts w:cs="Courier New"/>
          <w:bCs/>
        </w:rPr>
        <w:t xml:space="preserve">. </w:t>
      </w:r>
      <w:r w:rsidR="008A1EC8">
        <w:rPr>
          <w:rFonts w:cs="Courier New"/>
          <w:bCs/>
        </w:rPr>
        <w:t xml:space="preserve">In addition, the </w:t>
      </w:r>
      <w:proofErr w:type="spellStart"/>
      <w:r w:rsidR="008A1EC8">
        <w:rPr>
          <w:rFonts w:cs="Courier New"/>
          <w:bCs/>
        </w:rPr>
        <w:t>NOI</w:t>
      </w:r>
      <w:proofErr w:type="spellEnd"/>
      <w:r w:rsidR="008A1EC8">
        <w:rPr>
          <w:rFonts w:cs="Courier New"/>
          <w:bCs/>
        </w:rPr>
        <w:t xml:space="preserve"> Multiplier in</w:t>
      </w:r>
      <w:r w:rsidR="00B24FAA">
        <w:rPr>
          <w:rFonts w:cs="Courier New"/>
          <w:bCs/>
        </w:rPr>
        <w:t>corporate</w:t>
      </w:r>
      <w:r w:rsidR="008A1EC8">
        <w:rPr>
          <w:rFonts w:cs="Courier New"/>
          <w:bCs/>
        </w:rPr>
        <w:t xml:space="preserve">s </w:t>
      </w:r>
      <w:r w:rsidR="002C6D32">
        <w:rPr>
          <w:rFonts w:cs="Courier New"/>
          <w:bCs/>
        </w:rPr>
        <w:t xml:space="preserve">a </w:t>
      </w:r>
      <w:r w:rsidR="008A1EC8">
        <w:rPr>
          <w:rFonts w:cs="Courier New"/>
          <w:bCs/>
        </w:rPr>
        <w:t>bad debt rate of 0.</w:t>
      </w:r>
      <w:r w:rsidR="000A45BC">
        <w:rPr>
          <w:rFonts w:cs="Courier New"/>
          <w:bCs/>
        </w:rPr>
        <w:t>28</w:t>
      </w:r>
      <w:r w:rsidR="007C15AF">
        <w:rPr>
          <w:rFonts w:cs="Courier New"/>
          <w:bCs/>
        </w:rPr>
        <w:t>0</w:t>
      </w:r>
      <w:r w:rsidR="000A45BC">
        <w:rPr>
          <w:rFonts w:cs="Courier New"/>
          <w:bCs/>
        </w:rPr>
        <w:t>5</w:t>
      </w:r>
      <w:r w:rsidR="005B5BD3">
        <w:rPr>
          <w:rFonts w:cs="Courier New"/>
          <w:bCs/>
        </w:rPr>
        <w:t xml:space="preserve"> percent</w:t>
      </w:r>
      <w:r w:rsidR="008A1EC8">
        <w:rPr>
          <w:rFonts w:cs="Courier New"/>
          <w:bCs/>
        </w:rPr>
        <w:t xml:space="preserve"> and the regulatory assessment fee rate of 0.5</w:t>
      </w:r>
      <w:r w:rsidR="005B5BD3">
        <w:rPr>
          <w:rFonts w:cs="Courier New"/>
          <w:bCs/>
        </w:rPr>
        <w:t xml:space="preserve"> percent</w:t>
      </w:r>
      <w:r w:rsidR="000C0B91">
        <w:rPr>
          <w:rFonts w:cs="Courier New"/>
          <w:bCs/>
        </w:rPr>
        <w:t>.</w:t>
      </w:r>
      <w:r w:rsidR="003E4C74" w:rsidRPr="003308C7">
        <w:rPr>
          <w:rFonts w:cs="Courier New"/>
          <w:bCs/>
        </w:rPr>
        <w:t xml:space="preserve"> </w:t>
      </w:r>
    </w:p>
    <w:p w14:paraId="0E1931D8" w14:textId="7F5409D3" w:rsidR="003E4C74" w:rsidRDefault="003E4C74" w:rsidP="007A41C1">
      <w:pPr>
        <w:widowControl w:val="0"/>
        <w:pBdr>
          <w:left w:val="single" w:sz="4" w:space="10" w:color="auto"/>
          <w:right w:val="single" w:sz="4" w:space="4" w:color="auto"/>
        </w:pBdr>
        <w:ind w:left="720" w:hanging="720"/>
        <w:jc w:val="both"/>
        <w:rPr>
          <w:rFonts w:cs="Courier New"/>
          <w:b/>
        </w:rPr>
      </w:pPr>
    </w:p>
    <w:p w14:paraId="624367BE" w14:textId="2C6171F2" w:rsidR="00240972" w:rsidRPr="003308C7" w:rsidRDefault="00F8610E" w:rsidP="007A41C1">
      <w:pPr>
        <w:widowControl w:val="0"/>
        <w:pBdr>
          <w:left w:val="single" w:sz="4" w:space="10" w:color="auto"/>
          <w:right w:val="single" w:sz="4" w:space="4" w:color="auto"/>
        </w:pBdr>
        <w:ind w:left="720" w:hanging="720"/>
        <w:jc w:val="both"/>
        <w:rPr>
          <w:rFonts w:cs="Courier New"/>
          <w:b/>
        </w:rPr>
      </w:pPr>
      <w:r w:rsidRPr="00F8610E">
        <w:rPr>
          <w:rFonts w:cs="Courier New"/>
          <w:b/>
          <w:bCs/>
        </w:rPr>
        <w:t>Q.</w:t>
      </w:r>
      <w:r w:rsidRPr="00F8610E">
        <w:rPr>
          <w:rFonts w:cs="Courier New"/>
          <w:b/>
          <w:bCs/>
        </w:rPr>
        <w:tab/>
      </w:r>
      <w:r w:rsidR="00240972" w:rsidRPr="00240972">
        <w:rPr>
          <w:rFonts w:cs="Courier New"/>
          <w:bCs/>
        </w:rPr>
        <w:t xml:space="preserve">What are the primary drivers of the </w:t>
      </w:r>
      <w:r w:rsidR="00BC716F">
        <w:rPr>
          <w:rFonts w:cs="Courier New"/>
          <w:bCs/>
        </w:rPr>
        <w:t xml:space="preserve">revenue </w:t>
      </w:r>
      <w:r w:rsidR="00D47A50">
        <w:rPr>
          <w:rFonts w:cs="Courier New"/>
          <w:bCs/>
        </w:rPr>
        <w:t>deficiency</w:t>
      </w:r>
      <w:r w:rsidR="00E825FA">
        <w:rPr>
          <w:rFonts w:cs="Courier New"/>
          <w:bCs/>
        </w:rPr>
        <w:t xml:space="preserve"> </w:t>
      </w:r>
      <w:r w:rsidR="00240972" w:rsidRPr="00240972">
        <w:rPr>
          <w:rFonts w:cs="Courier New"/>
          <w:bCs/>
        </w:rPr>
        <w:t>in the</w:t>
      </w:r>
      <w:r w:rsidR="00240972">
        <w:rPr>
          <w:rFonts w:cs="Courier New"/>
          <w:bCs/>
        </w:rPr>
        <w:t xml:space="preserve"> </w:t>
      </w:r>
      <w:r w:rsidR="00504D88">
        <w:rPr>
          <w:rFonts w:cs="Courier New"/>
          <w:bCs/>
        </w:rPr>
        <w:t>2024 projected test year</w:t>
      </w:r>
      <w:r w:rsidR="00240972" w:rsidRPr="00240972">
        <w:rPr>
          <w:rFonts w:cs="Courier New"/>
          <w:bCs/>
        </w:rPr>
        <w:t xml:space="preserve"> relative to 20</w:t>
      </w:r>
      <w:r w:rsidR="00240972">
        <w:rPr>
          <w:rFonts w:cs="Courier New"/>
          <w:bCs/>
        </w:rPr>
        <w:t>21</w:t>
      </w:r>
      <w:r w:rsidR="00240972" w:rsidRPr="00240972">
        <w:rPr>
          <w:rFonts w:cs="Courier New"/>
          <w:bCs/>
        </w:rPr>
        <w:t>, the test year used for setting current base rates?</w:t>
      </w:r>
    </w:p>
    <w:p w14:paraId="4EEFBF6F" w14:textId="77777777" w:rsidR="00240972" w:rsidRPr="003308C7" w:rsidRDefault="00240972" w:rsidP="007A41C1">
      <w:pPr>
        <w:widowControl w:val="0"/>
        <w:pBdr>
          <w:left w:val="single" w:sz="4" w:space="10" w:color="auto"/>
          <w:right w:val="single" w:sz="4" w:space="4" w:color="auto"/>
        </w:pBdr>
        <w:ind w:left="720" w:hanging="720"/>
        <w:jc w:val="both"/>
        <w:rPr>
          <w:rFonts w:cs="Courier New"/>
          <w:b/>
        </w:rPr>
      </w:pPr>
    </w:p>
    <w:p w14:paraId="4ABCBE45" w14:textId="0D9318A3" w:rsidR="007D4F42" w:rsidRDefault="00F8610E" w:rsidP="007A41C1">
      <w:pPr>
        <w:widowControl w:val="0"/>
        <w:pBdr>
          <w:left w:val="single" w:sz="4" w:space="10" w:color="auto"/>
          <w:right w:val="single" w:sz="4" w:space="4" w:color="auto"/>
        </w:pBdr>
        <w:ind w:left="720" w:hanging="720"/>
        <w:jc w:val="both"/>
        <w:rPr>
          <w:rFonts w:cs="Courier New"/>
          <w:bCs/>
        </w:rPr>
      </w:pPr>
      <w:r w:rsidRPr="00F8610E">
        <w:rPr>
          <w:rFonts w:cs="Courier New"/>
          <w:b/>
          <w:bCs/>
        </w:rPr>
        <w:t>A.</w:t>
      </w:r>
      <w:r w:rsidRPr="00F8610E">
        <w:rPr>
          <w:rFonts w:cs="Courier New"/>
          <w:b/>
          <w:bCs/>
        </w:rPr>
        <w:tab/>
      </w:r>
      <w:r w:rsidR="00240972" w:rsidRPr="00240972">
        <w:rPr>
          <w:rFonts w:cs="Courier New"/>
          <w:bCs/>
        </w:rPr>
        <w:t xml:space="preserve">The primary </w:t>
      </w:r>
      <w:r w:rsidR="002C6D32">
        <w:rPr>
          <w:rFonts w:cs="Courier New"/>
          <w:bCs/>
        </w:rPr>
        <w:t>causes</w:t>
      </w:r>
      <w:r w:rsidR="00240972" w:rsidRPr="00240972">
        <w:rPr>
          <w:rFonts w:cs="Courier New"/>
          <w:bCs/>
        </w:rPr>
        <w:t xml:space="preserve"> </w:t>
      </w:r>
      <w:r w:rsidR="00D47A50">
        <w:rPr>
          <w:rFonts w:cs="Courier New"/>
          <w:bCs/>
        </w:rPr>
        <w:t>of</w:t>
      </w:r>
      <w:r w:rsidR="00240972" w:rsidRPr="00240972">
        <w:rPr>
          <w:rFonts w:cs="Courier New"/>
          <w:bCs/>
        </w:rPr>
        <w:t xml:space="preserve"> the revenue </w:t>
      </w:r>
      <w:r w:rsidR="00D47A50">
        <w:rPr>
          <w:rFonts w:cs="Courier New"/>
          <w:bCs/>
        </w:rPr>
        <w:t>deficiency</w:t>
      </w:r>
      <w:r w:rsidR="00240972" w:rsidRPr="00240972">
        <w:rPr>
          <w:rFonts w:cs="Courier New"/>
          <w:bCs/>
        </w:rPr>
        <w:t xml:space="preserve"> are</w:t>
      </w:r>
      <w:r w:rsidR="00294EAE">
        <w:rPr>
          <w:rFonts w:cs="Courier New"/>
          <w:bCs/>
        </w:rPr>
        <w:t xml:space="preserve"> summarized as follows</w:t>
      </w:r>
      <w:r w:rsidR="007D4F42">
        <w:rPr>
          <w:rFonts w:cs="Courier New"/>
          <w:bCs/>
        </w:rPr>
        <w:t>:</w:t>
      </w:r>
    </w:p>
    <w:p w14:paraId="3F3E413C" w14:textId="7DE8E827" w:rsidR="00240972" w:rsidRDefault="00F8610E" w:rsidP="00F8610E">
      <w:pPr>
        <w:widowControl w:val="0"/>
        <w:pBdr>
          <w:left w:val="single" w:sz="4" w:space="10" w:color="auto"/>
          <w:right w:val="single" w:sz="4" w:space="4" w:color="auto"/>
        </w:pBdr>
        <w:tabs>
          <w:tab w:val="left" w:pos="720"/>
        </w:tabs>
        <w:ind w:left="720" w:hanging="720"/>
        <w:jc w:val="both"/>
        <w:rPr>
          <w:rFonts w:cs="Courier New"/>
          <w:bCs/>
        </w:rPr>
      </w:pPr>
      <w:r>
        <w:rPr>
          <w:rFonts w:cs="Courier New"/>
          <w:b/>
        </w:rPr>
        <w:tab/>
      </w:r>
      <w:r w:rsidR="00240972">
        <w:rPr>
          <w:rFonts w:cs="Courier New"/>
          <w:bCs/>
        </w:rPr>
        <w:t>(</w:t>
      </w:r>
      <w:r w:rsidR="00240972" w:rsidRPr="00240972">
        <w:rPr>
          <w:rFonts w:cs="Courier New"/>
          <w:bCs/>
        </w:rPr>
        <w:t>1) capital investment</w:t>
      </w:r>
      <w:r w:rsidR="00240972">
        <w:rPr>
          <w:rFonts w:cs="Courier New"/>
          <w:bCs/>
        </w:rPr>
        <w:t xml:space="preserve">s </w:t>
      </w:r>
      <w:r w:rsidR="00240972" w:rsidRPr="00240972">
        <w:rPr>
          <w:rFonts w:cs="Courier New"/>
          <w:bCs/>
        </w:rPr>
        <w:t>suppor</w:t>
      </w:r>
      <w:r w:rsidR="00240972">
        <w:rPr>
          <w:rFonts w:cs="Courier New"/>
          <w:bCs/>
        </w:rPr>
        <w:t>ting</w:t>
      </w:r>
      <w:r w:rsidR="00240972" w:rsidRPr="00240972">
        <w:rPr>
          <w:rFonts w:cs="Courier New"/>
          <w:bCs/>
        </w:rPr>
        <w:t xml:space="preserve"> </w:t>
      </w:r>
      <w:r w:rsidR="00240972">
        <w:rPr>
          <w:rFonts w:cs="Courier New"/>
          <w:bCs/>
        </w:rPr>
        <w:t xml:space="preserve">customer and </w:t>
      </w:r>
      <w:r w:rsidR="007D4F42">
        <w:rPr>
          <w:rFonts w:cs="Courier New"/>
          <w:bCs/>
        </w:rPr>
        <w:t xml:space="preserve">associated </w:t>
      </w:r>
      <w:r w:rsidR="00240972" w:rsidRPr="00240972">
        <w:rPr>
          <w:rFonts w:cs="Courier New"/>
          <w:bCs/>
        </w:rPr>
        <w:t>system</w:t>
      </w:r>
      <w:r w:rsidR="00240972">
        <w:rPr>
          <w:rFonts w:cs="Courier New"/>
          <w:bCs/>
        </w:rPr>
        <w:t xml:space="preserve"> </w:t>
      </w:r>
      <w:r w:rsidR="00240972" w:rsidRPr="00240972">
        <w:rPr>
          <w:rFonts w:cs="Courier New"/>
          <w:bCs/>
        </w:rPr>
        <w:t xml:space="preserve">growth, </w:t>
      </w:r>
      <w:r w:rsidR="00240972">
        <w:rPr>
          <w:rFonts w:cs="Courier New"/>
          <w:bCs/>
        </w:rPr>
        <w:t>maintaining</w:t>
      </w:r>
      <w:r w:rsidR="002C6D32">
        <w:rPr>
          <w:rFonts w:cs="Courier New"/>
          <w:bCs/>
        </w:rPr>
        <w:t>,</w:t>
      </w:r>
      <w:r w:rsidR="00240972">
        <w:rPr>
          <w:rFonts w:cs="Courier New"/>
          <w:bCs/>
        </w:rPr>
        <w:t xml:space="preserve"> </w:t>
      </w:r>
      <w:r w:rsidR="007D4F42">
        <w:rPr>
          <w:rFonts w:cs="Courier New"/>
          <w:bCs/>
        </w:rPr>
        <w:t>and</w:t>
      </w:r>
      <w:r w:rsidR="00240972">
        <w:rPr>
          <w:rFonts w:cs="Courier New"/>
          <w:bCs/>
        </w:rPr>
        <w:t xml:space="preserve"> enhancing system</w:t>
      </w:r>
      <w:r w:rsidR="00240972" w:rsidRPr="00240972">
        <w:rPr>
          <w:rFonts w:cs="Courier New"/>
          <w:bCs/>
        </w:rPr>
        <w:t xml:space="preserve"> reliability</w:t>
      </w:r>
      <w:r w:rsidR="000B1DA3">
        <w:rPr>
          <w:rFonts w:cs="Courier New"/>
          <w:bCs/>
        </w:rPr>
        <w:t xml:space="preserve">, </w:t>
      </w:r>
      <w:r w:rsidR="00240972" w:rsidRPr="00240972">
        <w:rPr>
          <w:rFonts w:cs="Courier New"/>
          <w:bCs/>
        </w:rPr>
        <w:t>safety</w:t>
      </w:r>
      <w:r w:rsidR="002C6D32">
        <w:rPr>
          <w:rFonts w:cs="Courier New"/>
          <w:bCs/>
        </w:rPr>
        <w:t>,</w:t>
      </w:r>
      <w:r w:rsidR="00240972">
        <w:rPr>
          <w:rFonts w:cs="Courier New"/>
          <w:bCs/>
        </w:rPr>
        <w:t xml:space="preserve"> </w:t>
      </w:r>
      <w:r w:rsidR="007D4F42">
        <w:rPr>
          <w:rFonts w:cs="Courier New"/>
          <w:bCs/>
        </w:rPr>
        <w:t>and</w:t>
      </w:r>
      <w:r w:rsidR="00240972">
        <w:rPr>
          <w:rFonts w:cs="Courier New"/>
          <w:bCs/>
        </w:rPr>
        <w:t xml:space="preserve"> </w:t>
      </w:r>
      <w:r w:rsidR="00240972" w:rsidRPr="00240972">
        <w:rPr>
          <w:rFonts w:cs="Courier New"/>
          <w:bCs/>
        </w:rPr>
        <w:t xml:space="preserve">customer service; </w:t>
      </w:r>
    </w:p>
    <w:p w14:paraId="667C6CF7" w14:textId="4F3508F7" w:rsidR="00240972" w:rsidRDefault="00F8610E" w:rsidP="00F8610E">
      <w:pPr>
        <w:widowControl w:val="0"/>
        <w:pBdr>
          <w:left w:val="single" w:sz="4" w:space="10" w:color="auto"/>
          <w:right w:val="single" w:sz="4" w:space="4" w:color="auto"/>
        </w:pBdr>
        <w:tabs>
          <w:tab w:val="left" w:pos="720"/>
        </w:tabs>
        <w:ind w:left="720" w:hanging="720"/>
        <w:jc w:val="both"/>
        <w:rPr>
          <w:rFonts w:cs="Courier New"/>
          <w:bCs/>
        </w:rPr>
      </w:pPr>
      <w:r>
        <w:rPr>
          <w:rFonts w:cs="Courier New"/>
          <w:bCs/>
        </w:rPr>
        <w:tab/>
      </w:r>
      <w:r w:rsidR="00240972" w:rsidRPr="00240972">
        <w:rPr>
          <w:rFonts w:cs="Courier New"/>
          <w:bCs/>
        </w:rPr>
        <w:t xml:space="preserve">(2) growth in </w:t>
      </w:r>
      <w:proofErr w:type="spellStart"/>
      <w:r w:rsidR="00240972" w:rsidRPr="00240972">
        <w:rPr>
          <w:rFonts w:cs="Courier New"/>
          <w:bCs/>
        </w:rPr>
        <w:t>O&amp;M</w:t>
      </w:r>
      <w:proofErr w:type="spellEnd"/>
      <w:r w:rsidR="00240972" w:rsidRPr="00240972">
        <w:rPr>
          <w:rFonts w:cs="Courier New"/>
          <w:bCs/>
        </w:rPr>
        <w:t xml:space="preserve"> expenses; </w:t>
      </w:r>
    </w:p>
    <w:p w14:paraId="37287976" w14:textId="392677C5" w:rsidR="009815CC" w:rsidRDefault="00F8610E" w:rsidP="00F8610E">
      <w:pPr>
        <w:widowControl w:val="0"/>
        <w:pBdr>
          <w:left w:val="single" w:sz="4" w:space="10" w:color="auto"/>
          <w:right w:val="single" w:sz="4" w:space="4" w:color="auto"/>
        </w:pBdr>
        <w:tabs>
          <w:tab w:val="left" w:pos="720"/>
        </w:tabs>
        <w:ind w:left="720" w:hanging="720"/>
        <w:jc w:val="both"/>
        <w:rPr>
          <w:rFonts w:cs="Courier New"/>
          <w:bCs/>
        </w:rPr>
      </w:pPr>
      <w:r>
        <w:rPr>
          <w:rFonts w:cs="Courier New"/>
          <w:bCs/>
        </w:rPr>
        <w:tab/>
      </w:r>
      <w:r w:rsidR="00240972" w:rsidRPr="00240972">
        <w:rPr>
          <w:rFonts w:cs="Courier New"/>
          <w:bCs/>
        </w:rPr>
        <w:t xml:space="preserve">(3) the change in weighted average cost of capital; </w:t>
      </w:r>
    </w:p>
    <w:p w14:paraId="2E45A9C8" w14:textId="0748C38A" w:rsidR="00240972" w:rsidRDefault="00F8610E" w:rsidP="00F8610E">
      <w:pPr>
        <w:widowControl w:val="0"/>
        <w:pBdr>
          <w:left w:val="single" w:sz="4" w:space="10" w:color="auto"/>
          <w:right w:val="single" w:sz="4" w:space="4" w:color="auto"/>
        </w:pBdr>
        <w:tabs>
          <w:tab w:val="left" w:pos="720"/>
        </w:tabs>
        <w:ind w:left="720" w:hanging="720"/>
        <w:jc w:val="both"/>
        <w:rPr>
          <w:rFonts w:cs="Courier New"/>
          <w:bCs/>
        </w:rPr>
      </w:pPr>
      <w:r>
        <w:rPr>
          <w:rFonts w:cs="Courier New"/>
          <w:bCs/>
        </w:rPr>
        <w:tab/>
      </w:r>
      <w:r w:rsidR="009815CC">
        <w:rPr>
          <w:rFonts w:cs="Courier New"/>
          <w:bCs/>
        </w:rPr>
        <w:t xml:space="preserve">(4) taxes </w:t>
      </w:r>
      <w:r w:rsidR="00BC716F" w:rsidRPr="00240972">
        <w:rPr>
          <w:rFonts w:cs="Courier New"/>
          <w:bCs/>
        </w:rPr>
        <w:t>and</w:t>
      </w:r>
      <w:r w:rsidR="009815CC">
        <w:rPr>
          <w:rFonts w:cs="Courier New"/>
          <w:bCs/>
        </w:rPr>
        <w:t xml:space="preserve"> other items; and</w:t>
      </w:r>
    </w:p>
    <w:p w14:paraId="2F15FE76" w14:textId="2C632181" w:rsidR="007D4F42" w:rsidRDefault="00F8610E" w:rsidP="00F8610E">
      <w:pPr>
        <w:widowControl w:val="0"/>
        <w:pBdr>
          <w:left w:val="single" w:sz="4" w:space="10" w:color="auto"/>
          <w:right w:val="single" w:sz="4" w:space="4" w:color="auto"/>
        </w:pBdr>
        <w:tabs>
          <w:tab w:val="left" w:pos="720"/>
        </w:tabs>
        <w:ind w:left="720" w:hanging="720"/>
        <w:jc w:val="both"/>
        <w:rPr>
          <w:rFonts w:cs="Courier New"/>
          <w:bCs/>
        </w:rPr>
      </w:pPr>
      <w:r>
        <w:rPr>
          <w:rFonts w:cs="Courier New"/>
          <w:bCs/>
        </w:rPr>
        <w:tab/>
      </w:r>
      <w:r w:rsidR="00240972" w:rsidRPr="00240972">
        <w:rPr>
          <w:rFonts w:cs="Courier New"/>
          <w:bCs/>
        </w:rPr>
        <w:t>(</w:t>
      </w:r>
      <w:r w:rsidR="009815CC">
        <w:rPr>
          <w:rFonts w:cs="Courier New"/>
          <w:bCs/>
        </w:rPr>
        <w:t>5</w:t>
      </w:r>
      <w:r w:rsidR="00240972" w:rsidRPr="00240972">
        <w:rPr>
          <w:rFonts w:cs="Courier New"/>
          <w:bCs/>
        </w:rPr>
        <w:t>)</w:t>
      </w:r>
      <w:r w:rsidR="00240972">
        <w:rPr>
          <w:rFonts w:cs="Courier New"/>
          <w:bCs/>
        </w:rPr>
        <w:t xml:space="preserve"> </w:t>
      </w:r>
      <w:r w:rsidR="00782A3B">
        <w:rPr>
          <w:rFonts w:cs="Courier New"/>
          <w:bCs/>
        </w:rPr>
        <w:t xml:space="preserve">revenue </w:t>
      </w:r>
      <w:r w:rsidR="00240972" w:rsidRPr="00240972">
        <w:rPr>
          <w:rFonts w:cs="Courier New"/>
          <w:bCs/>
        </w:rPr>
        <w:t xml:space="preserve">growth </w:t>
      </w:r>
      <w:r w:rsidR="00DF63AB">
        <w:rPr>
          <w:rFonts w:cs="Courier New"/>
          <w:bCs/>
        </w:rPr>
        <w:t>being outpaced by</w:t>
      </w:r>
      <w:r w:rsidR="00240972" w:rsidRPr="00240972">
        <w:rPr>
          <w:rFonts w:cs="Courier New"/>
          <w:bCs/>
        </w:rPr>
        <w:t xml:space="preserve"> the increase in revenue requirements</w:t>
      </w:r>
      <w:r w:rsidR="00BC716F">
        <w:rPr>
          <w:rFonts w:cs="Courier New"/>
          <w:bCs/>
        </w:rPr>
        <w:t>.</w:t>
      </w:r>
      <w:r w:rsidR="007D4F42">
        <w:rPr>
          <w:rFonts w:cs="Courier New"/>
          <w:bCs/>
        </w:rPr>
        <w:t xml:space="preserve"> </w:t>
      </w:r>
    </w:p>
    <w:p w14:paraId="5D8FA9CC" w14:textId="77777777" w:rsidR="00F8610E" w:rsidRDefault="00F8610E" w:rsidP="00F8610E">
      <w:pPr>
        <w:widowControl w:val="0"/>
        <w:pBdr>
          <w:left w:val="single" w:sz="4" w:space="10" w:color="auto"/>
          <w:right w:val="single" w:sz="4" w:space="4" w:color="auto"/>
        </w:pBdr>
        <w:tabs>
          <w:tab w:val="left" w:pos="720"/>
        </w:tabs>
        <w:ind w:left="720" w:hanging="720"/>
        <w:jc w:val="both"/>
        <w:rPr>
          <w:rFonts w:cs="Courier New"/>
          <w:bCs/>
        </w:rPr>
      </w:pPr>
      <w:r>
        <w:rPr>
          <w:rFonts w:cs="Courier New"/>
          <w:bCs/>
        </w:rPr>
        <w:tab/>
      </w:r>
    </w:p>
    <w:p w14:paraId="3D67ED03" w14:textId="31AFE90E" w:rsidR="007D4F42" w:rsidRPr="00240972" w:rsidRDefault="00F8610E" w:rsidP="00F8610E">
      <w:pPr>
        <w:widowControl w:val="0"/>
        <w:pBdr>
          <w:left w:val="single" w:sz="4" w:space="10" w:color="auto"/>
          <w:right w:val="single" w:sz="4" w:space="4" w:color="auto"/>
        </w:pBdr>
        <w:tabs>
          <w:tab w:val="left" w:pos="720"/>
        </w:tabs>
        <w:ind w:left="720" w:hanging="720"/>
        <w:jc w:val="both"/>
        <w:rPr>
          <w:rFonts w:cs="Courier New"/>
          <w:bCs/>
        </w:rPr>
      </w:pPr>
      <w:r>
        <w:rPr>
          <w:rFonts w:cs="Courier New"/>
          <w:bCs/>
        </w:rPr>
        <w:tab/>
      </w:r>
      <w:r w:rsidR="00BC716F" w:rsidRPr="00E23166">
        <w:rPr>
          <w:rFonts w:cs="Courier New"/>
          <w:bCs/>
        </w:rPr>
        <w:t>The</w:t>
      </w:r>
      <w:r w:rsidR="007776A2" w:rsidRPr="00E23166">
        <w:rPr>
          <w:rFonts w:cs="Courier New"/>
          <w:bCs/>
        </w:rPr>
        <w:t>se</w:t>
      </w:r>
      <w:r w:rsidR="00BC716F" w:rsidRPr="00E23166">
        <w:rPr>
          <w:rFonts w:cs="Courier New"/>
          <w:bCs/>
        </w:rPr>
        <w:t xml:space="preserve"> </w:t>
      </w:r>
      <w:r w:rsidR="002C6D32">
        <w:rPr>
          <w:rFonts w:cs="Courier New"/>
          <w:bCs/>
        </w:rPr>
        <w:t>causes</w:t>
      </w:r>
      <w:r w:rsidR="00A1315B" w:rsidRPr="00E23166">
        <w:rPr>
          <w:rFonts w:cs="Courier New"/>
          <w:bCs/>
        </w:rPr>
        <w:t xml:space="preserve"> include CI/</w:t>
      </w:r>
      <w:proofErr w:type="spellStart"/>
      <w:r w:rsidR="00A1315B" w:rsidRPr="00E23166">
        <w:rPr>
          <w:rFonts w:cs="Courier New"/>
          <w:bCs/>
        </w:rPr>
        <w:t>BSR</w:t>
      </w:r>
      <w:proofErr w:type="spellEnd"/>
      <w:r w:rsidR="00A1315B" w:rsidRPr="00E23166">
        <w:rPr>
          <w:rFonts w:cs="Courier New"/>
          <w:bCs/>
        </w:rPr>
        <w:t xml:space="preserve"> revenue requirements being </w:t>
      </w:r>
      <w:r w:rsidR="007D4F42" w:rsidRPr="00E23166">
        <w:rPr>
          <w:rFonts w:cs="Courier New"/>
          <w:bCs/>
        </w:rPr>
        <w:t>transfer</w:t>
      </w:r>
      <w:r w:rsidR="00A1315B" w:rsidRPr="00E23166">
        <w:rPr>
          <w:rFonts w:cs="Courier New"/>
          <w:bCs/>
        </w:rPr>
        <w:t>red</w:t>
      </w:r>
      <w:r w:rsidR="00BC716F" w:rsidRPr="00E23166">
        <w:rPr>
          <w:rFonts w:cs="Courier New"/>
          <w:bCs/>
        </w:rPr>
        <w:t xml:space="preserve"> </w:t>
      </w:r>
      <w:r w:rsidR="00240972" w:rsidRPr="00E23166">
        <w:rPr>
          <w:rFonts w:cs="Courier New"/>
          <w:bCs/>
        </w:rPr>
        <w:t xml:space="preserve">from </w:t>
      </w:r>
      <w:r w:rsidR="006449D5">
        <w:rPr>
          <w:rFonts w:cs="Courier New"/>
          <w:bCs/>
        </w:rPr>
        <w:t>rider</w:t>
      </w:r>
      <w:r w:rsidR="00240972" w:rsidRPr="00E23166">
        <w:rPr>
          <w:rFonts w:cs="Courier New"/>
          <w:bCs/>
        </w:rPr>
        <w:t xml:space="preserve"> to base rates</w:t>
      </w:r>
      <w:r w:rsidR="007D4F42" w:rsidRPr="00E23166">
        <w:rPr>
          <w:rFonts w:cs="Courier New"/>
          <w:bCs/>
        </w:rPr>
        <w:t>.</w:t>
      </w:r>
    </w:p>
    <w:p w14:paraId="431AFC82" w14:textId="7DC9DE27" w:rsidR="007D4F42" w:rsidRDefault="007D4F42" w:rsidP="00F8610E">
      <w:pPr>
        <w:widowControl w:val="0"/>
        <w:pBdr>
          <w:left w:val="single" w:sz="4" w:space="10" w:color="auto"/>
          <w:right w:val="single" w:sz="4" w:space="4" w:color="auto"/>
        </w:pBdr>
        <w:tabs>
          <w:tab w:val="left" w:pos="720"/>
        </w:tabs>
        <w:ind w:left="720" w:hanging="720"/>
        <w:jc w:val="both"/>
        <w:rPr>
          <w:rFonts w:cs="Courier New"/>
          <w:bCs/>
        </w:rPr>
      </w:pPr>
    </w:p>
    <w:p w14:paraId="5609DF05" w14:textId="7F177284" w:rsidR="00240972" w:rsidRDefault="00F8610E" w:rsidP="00F8610E">
      <w:pPr>
        <w:widowControl w:val="0"/>
        <w:pBdr>
          <w:left w:val="single" w:sz="4" w:space="10" w:color="auto"/>
          <w:right w:val="single" w:sz="4" w:space="4" w:color="auto"/>
        </w:pBdr>
        <w:tabs>
          <w:tab w:val="left" w:pos="720"/>
        </w:tabs>
        <w:ind w:left="720" w:hanging="720"/>
        <w:jc w:val="both"/>
        <w:rPr>
          <w:rFonts w:cs="Courier New"/>
          <w:bCs/>
        </w:rPr>
      </w:pPr>
      <w:r>
        <w:rPr>
          <w:rFonts w:cs="Courier New"/>
          <w:bCs/>
        </w:rPr>
        <w:lastRenderedPageBreak/>
        <w:tab/>
      </w:r>
      <w:r w:rsidR="002C6D32">
        <w:rPr>
          <w:rFonts w:cs="Courier New"/>
          <w:bCs/>
        </w:rPr>
        <w:t>The dollar amount associated with these causes are summarized as follows:</w:t>
      </w:r>
    </w:p>
    <w:p w14:paraId="54D30D28" w14:textId="77777777" w:rsidR="00F80473" w:rsidRDefault="00F80473" w:rsidP="00F8610E">
      <w:pPr>
        <w:widowControl w:val="0"/>
        <w:pBdr>
          <w:left w:val="single" w:sz="4" w:space="10" w:color="auto"/>
          <w:right w:val="single" w:sz="4" w:space="4" w:color="auto"/>
        </w:pBdr>
        <w:tabs>
          <w:tab w:val="left" w:pos="720"/>
        </w:tabs>
        <w:ind w:left="720" w:hanging="720"/>
        <w:jc w:val="both"/>
        <w:rPr>
          <w:rFonts w:cs="Courier New"/>
          <w:b/>
        </w:rPr>
      </w:pPr>
    </w:p>
    <w:p w14:paraId="613D9667" w14:textId="4626AD4C" w:rsidR="00240972" w:rsidRPr="007D4F42" w:rsidRDefault="007D4F42" w:rsidP="00F8610E">
      <w:pPr>
        <w:widowControl w:val="0"/>
        <w:pBdr>
          <w:left w:val="single" w:sz="4" w:space="10" w:color="auto"/>
          <w:right w:val="single" w:sz="4" w:space="4" w:color="auto"/>
        </w:pBdr>
        <w:tabs>
          <w:tab w:val="left" w:pos="720"/>
        </w:tabs>
        <w:ind w:left="720" w:hanging="720"/>
        <w:jc w:val="both"/>
        <w:rPr>
          <w:rFonts w:cs="Courier New"/>
          <w:bCs/>
        </w:rPr>
      </w:pPr>
      <w:r>
        <w:rPr>
          <w:rFonts w:cs="Courier New"/>
          <w:b/>
        </w:rPr>
        <w:tab/>
      </w:r>
      <w:r w:rsidR="007C1F29" w:rsidRPr="007C1F29">
        <w:rPr>
          <w:rFonts w:cs="Courier New"/>
          <w:bCs/>
        </w:rPr>
        <w:t>Increased</w:t>
      </w:r>
      <w:r w:rsidR="007C1F29">
        <w:rPr>
          <w:rFonts w:cs="Courier New"/>
          <w:b/>
        </w:rPr>
        <w:t xml:space="preserve"> </w:t>
      </w:r>
      <w:r>
        <w:rPr>
          <w:rFonts w:cs="Courier New"/>
          <w:bCs/>
        </w:rPr>
        <w:t>Capital Revenue Requirements</w:t>
      </w:r>
      <w:r>
        <w:rPr>
          <w:rFonts w:cs="Courier New"/>
          <w:bCs/>
        </w:rPr>
        <w:tab/>
      </w:r>
      <w:r>
        <w:rPr>
          <w:rFonts w:cs="Courier New"/>
          <w:bCs/>
        </w:rPr>
        <w:tab/>
        <w:t>$</w:t>
      </w:r>
      <w:r w:rsidR="002A69A7">
        <w:rPr>
          <w:rFonts w:cs="Courier New"/>
          <w:bCs/>
        </w:rPr>
        <w:t>92.</w:t>
      </w:r>
      <w:r w:rsidR="007C15AF">
        <w:rPr>
          <w:rFonts w:cs="Courier New"/>
          <w:bCs/>
        </w:rPr>
        <w:t>9</w:t>
      </w:r>
      <w:r>
        <w:rPr>
          <w:rFonts w:cs="Courier New"/>
          <w:bCs/>
        </w:rPr>
        <w:t xml:space="preserve"> million</w:t>
      </w:r>
    </w:p>
    <w:p w14:paraId="0099428F" w14:textId="5C5EA999" w:rsidR="007D4F42" w:rsidRDefault="007D4F42" w:rsidP="007A41C1">
      <w:pPr>
        <w:widowControl w:val="0"/>
        <w:pBdr>
          <w:left w:val="single" w:sz="4" w:space="10" w:color="auto"/>
          <w:right w:val="single" w:sz="4" w:space="4" w:color="auto"/>
        </w:pBdr>
        <w:ind w:left="720" w:hanging="720"/>
        <w:jc w:val="both"/>
        <w:rPr>
          <w:rFonts w:cs="Courier New"/>
          <w:bCs/>
        </w:rPr>
      </w:pPr>
      <w:r>
        <w:rPr>
          <w:rFonts w:cs="Courier New"/>
          <w:b/>
        </w:rPr>
        <w:tab/>
      </w:r>
      <w:r w:rsidR="007C1F29">
        <w:rPr>
          <w:rFonts w:cs="Courier New"/>
          <w:bCs/>
        </w:rPr>
        <w:t xml:space="preserve">Increased </w:t>
      </w:r>
      <w:proofErr w:type="spellStart"/>
      <w:r w:rsidR="007C1F29">
        <w:rPr>
          <w:rFonts w:cs="Courier New"/>
          <w:bCs/>
        </w:rPr>
        <w:t>O&amp;M</w:t>
      </w:r>
      <w:proofErr w:type="spellEnd"/>
      <w:r w:rsidRPr="007D4F42">
        <w:rPr>
          <w:rFonts w:cs="Courier New"/>
          <w:bCs/>
        </w:rPr>
        <w:t xml:space="preserve"> Expense</w:t>
      </w:r>
      <w:r>
        <w:rPr>
          <w:rFonts w:cs="Courier New"/>
          <w:bCs/>
        </w:rPr>
        <w:tab/>
      </w:r>
      <w:r w:rsidR="007C1F29">
        <w:rPr>
          <w:rFonts w:cs="Courier New"/>
          <w:bCs/>
        </w:rPr>
        <w:tab/>
      </w:r>
      <w:r w:rsidR="007C1F29">
        <w:rPr>
          <w:rFonts w:cs="Courier New"/>
          <w:bCs/>
        </w:rPr>
        <w:tab/>
      </w:r>
      <w:r w:rsidR="007C1F29">
        <w:rPr>
          <w:rFonts w:cs="Courier New"/>
          <w:bCs/>
        </w:rPr>
        <w:tab/>
      </w:r>
      <w:r w:rsidR="007C1F29">
        <w:rPr>
          <w:rFonts w:cs="Courier New"/>
          <w:bCs/>
        </w:rPr>
        <w:tab/>
      </w:r>
      <w:r w:rsidRPr="007D4F42">
        <w:rPr>
          <w:rFonts w:cs="Courier New"/>
          <w:bCs/>
        </w:rPr>
        <w:t>$</w:t>
      </w:r>
      <w:bookmarkStart w:id="13" w:name="_Hlk118467835"/>
      <w:r w:rsidR="002A69A7">
        <w:rPr>
          <w:rFonts w:cs="Courier New"/>
          <w:bCs/>
        </w:rPr>
        <w:t>35.</w:t>
      </w:r>
      <w:r w:rsidR="007C15AF">
        <w:rPr>
          <w:rFonts w:cs="Courier New"/>
          <w:bCs/>
        </w:rPr>
        <w:t>3</w:t>
      </w:r>
      <w:r w:rsidRPr="007D4F42">
        <w:rPr>
          <w:rFonts w:cs="Courier New"/>
          <w:bCs/>
        </w:rPr>
        <w:t xml:space="preserve"> mil</w:t>
      </w:r>
      <w:r>
        <w:rPr>
          <w:rFonts w:cs="Courier New"/>
          <w:bCs/>
        </w:rPr>
        <w:t>l</w:t>
      </w:r>
      <w:r w:rsidRPr="007D4F42">
        <w:rPr>
          <w:rFonts w:cs="Courier New"/>
          <w:bCs/>
        </w:rPr>
        <w:t>ion</w:t>
      </w:r>
    </w:p>
    <w:bookmarkEnd w:id="13"/>
    <w:p w14:paraId="68ACE282" w14:textId="6E2E4D19" w:rsidR="007D4F42" w:rsidRDefault="007D4F42" w:rsidP="007A41C1">
      <w:pPr>
        <w:widowControl w:val="0"/>
        <w:pBdr>
          <w:left w:val="single" w:sz="4" w:space="10" w:color="auto"/>
          <w:right w:val="single" w:sz="4" w:space="4" w:color="auto"/>
        </w:pBdr>
        <w:ind w:left="720" w:hanging="720"/>
        <w:jc w:val="both"/>
        <w:rPr>
          <w:rFonts w:cs="Courier New"/>
          <w:bCs/>
        </w:rPr>
      </w:pPr>
      <w:r>
        <w:rPr>
          <w:rFonts w:cs="Courier New"/>
          <w:bCs/>
        </w:rPr>
        <w:tab/>
        <w:t>Change in Weighted Average Cost of Capital</w:t>
      </w:r>
      <w:r w:rsidR="00BC716F">
        <w:rPr>
          <w:rFonts w:cs="Courier New"/>
          <w:bCs/>
        </w:rPr>
        <w:tab/>
      </w:r>
      <w:r w:rsidR="00BC716F" w:rsidRPr="007D4F42">
        <w:rPr>
          <w:rFonts w:cs="Courier New"/>
          <w:bCs/>
        </w:rPr>
        <w:t>$</w:t>
      </w:r>
      <w:r w:rsidR="007C15AF">
        <w:rPr>
          <w:rFonts w:cs="Courier New"/>
          <w:bCs/>
        </w:rPr>
        <w:t>35.</w:t>
      </w:r>
      <w:r w:rsidR="00A571ED">
        <w:rPr>
          <w:rFonts w:cs="Courier New"/>
          <w:bCs/>
        </w:rPr>
        <w:t>2</w:t>
      </w:r>
      <w:r w:rsidR="00BC716F" w:rsidRPr="007D4F42">
        <w:rPr>
          <w:rFonts w:cs="Courier New"/>
          <w:bCs/>
        </w:rPr>
        <w:t xml:space="preserve"> mil</w:t>
      </w:r>
      <w:r w:rsidR="00BC716F">
        <w:rPr>
          <w:rFonts w:cs="Courier New"/>
          <w:bCs/>
        </w:rPr>
        <w:t>l</w:t>
      </w:r>
      <w:r w:rsidR="00BC716F" w:rsidRPr="007D4F42">
        <w:rPr>
          <w:rFonts w:cs="Courier New"/>
          <w:bCs/>
        </w:rPr>
        <w:t>ion</w:t>
      </w:r>
    </w:p>
    <w:p w14:paraId="1ACFC1CB" w14:textId="4E7B83AB" w:rsidR="00E825FA" w:rsidRPr="007D4F42" w:rsidRDefault="002F37CC" w:rsidP="00236832">
      <w:pPr>
        <w:widowControl w:val="0"/>
        <w:pBdr>
          <w:left w:val="single" w:sz="4" w:space="10" w:color="auto"/>
          <w:right w:val="single" w:sz="4" w:space="4" w:color="auto"/>
        </w:pBdr>
        <w:ind w:left="720" w:hanging="720"/>
        <w:rPr>
          <w:rFonts w:cs="Courier New"/>
          <w:bCs/>
        </w:rPr>
      </w:pPr>
      <w:r>
        <w:rPr>
          <w:rFonts w:cs="Courier New"/>
          <w:bCs/>
        </w:rPr>
        <w:tab/>
      </w:r>
      <w:r w:rsidR="00236832">
        <w:rPr>
          <w:rFonts w:cs="Courier New"/>
          <w:bCs/>
        </w:rPr>
        <w:t>Taxes and Other</w:t>
      </w:r>
      <w:r w:rsidR="00643385">
        <w:rPr>
          <w:rFonts w:cs="Courier New"/>
          <w:bCs/>
        </w:rPr>
        <w:tab/>
      </w:r>
      <w:r w:rsidR="00643385">
        <w:rPr>
          <w:rFonts w:cs="Courier New"/>
          <w:bCs/>
        </w:rPr>
        <w:tab/>
      </w:r>
      <w:r w:rsidR="00236832">
        <w:rPr>
          <w:rFonts w:cs="Courier New"/>
          <w:bCs/>
        </w:rPr>
        <w:tab/>
      </w:r>
      <w:r w:rsidR="00D77789">
        <w:rPr>
          <w:rFonts w:cs="Courier New"/>
          <w:bCs/>
        </w:rPr>
        <w:tab/>
      </w:r>
      <w:r w:rsidR="00236832">
        <w:rPr>
          <w:rFonts w:cs="Courier New"/>
          <w:bCs/>
        </w:rPr>
        <w:tab/>
      </w:r>
      <w:r w:rsidR="00236832">
        <w:rPr>
          <w:rFonts w:cs="Courier New"/>
          <w:bCs/>
        </w:rPr>
        <w:tab/>
      </w:r>
      <w:r w:rsidR="00236832" w:rsidRPr="00236832">
        <w:rPr>
          <w:rFonts w:cs="Courier New"/>
          <w:bCs/>
        </w:rPr>
        <w:t>$</w:t>
      </w:r>
      <w:r w:rsidR="002A69A7">
        <w:rPr>
          <w:rFonts w:cs="Courier New"/>
          <w:bCs/>
        </w:rPr>
        <w:t>21.</w:t>
      </w:r>
      <w:r w:rsidR="006E61B8">
        <w:rPr>
          <w:rFonts w:cs="Courier New"/>
          <w:bCs/>
        </w:rPr>
        <w:t>6</w:t>
      </w:r>
      <w:r w:rsidR="00236832">
        <w:rPr>
          <w:rFonts w:cs="Courier New"/>
          <w:bCs/>
        </w:rPr>
        <w:t xml:space="preserve"> </w:t>
      </w:r>
      <w:r w:rsidR="00236832" w:rsidRPr="00236832">
        <w:rPr>
          <w:rFonts w:cs="Courier New"/>
          <w:bCs/>
        </w:rPr>
        <w:t>million</w:t>
      </w:r>
      <w:r w:rsidR="00236832">
        <w:rPr>
          <w:rFonts w:cs="Courier New"/>
          <w:bCs/>
        </w:rPr>
        <w:t xml:space="preserve"> </w:t>
      </w:r>
      <w:r w:rsidR="00D47A50">
        <w:rPr>
          <w:rFonts w:cs="Courier New"/>
          <w:bCs/>
        </w:rPr>
        <w:t>Growth in Revenue</w:t>
      </w:r>
      <w:r w:rsidR="00D47A50">
        <w:rPr>
          <w:rFonts w:cs="Courier New"/>
          <w:bCs/>
        </w:rPr>
        <w:tab/>
      </w:r>
      <w:r w:rsidR="00D47A50">
        <w:rPr>
          <w:rFonts w:cs="Courier New"/>
          <w:bCs/>
        </w:rPr>
        <w:tab/>
      </w:r>
      <w:r w:rsidR="00D47A50">
        <w:rPr>
          <w:rFonts w:cs="Courier New"/>
          <w:bCs/>
        </w:rPr>
        <w:tab/>
      </w:r>
      <w:r w:rsidR="00D47A50">
        <w:rPr>
          <w:rFonts w:cs="Courier New"/>
          <w:bCs/>
        </w:rPr>
        <w:tab/>
        <w:t xml:space="preserve">   </w:t>
      </w:r>
      <w:r w:rsidR="00782A3B">
        <w:rPr>
          <w:rFonts w:cs="Courier New"/>
          <w:bCs/>
        </w:rPr>
        <w:tab/>
        <w:t xml:space="preserve">   </w:t>
      </w:r>
      <w:r w:rsidR="00D47A50">
        <w:rPr>
          <w:rFonts w:cs="Courier New"/>
          <w:bCs/>
        </w:rPr>
        <w:t xml:space="preserve"> </w:t>
      </w:r>
      <w:r w:rsidR="00D47A50" w:rsidRPr="00236832">
        <w:rPr>
          <w:rFonts w:cs="Courier New"/>
          <w:bCs/>
          <w:u w:val="single"/>
        </w:rPr>
        <w:t>($</w:t>
      </w:r>
      <w:r w:rsidR="002A69A7">
        <w:rPr>
          <w:rFonts w:cs="Courier New"/>
          <w:bCs/>
          <w:u w:val="single"/>
        </w:rPr>
        <w:t>45.7</w:t>
      </w:r>
      <w:r w:rsidR="00D47A50" w:rsidRPr="00236832">
        <w:rPr>
          <w:rFonts w:cs="Courier New"/>
          <w:bCs/>
          <w:u w:val="single"/>
        </w:rPr>
        <w:t>)million</w:t>
      </w:r>
      <w:r w:rsidR="00D47A50">
        <w:rPr>
          <w:rFonts w:cs="Courier New"/>
          <w:bCs/>
        </w:rPr>
        <w:t xml:space="preserve"> </w:t>
      </w:r>
    </w:p>
    <w:p w14:paraId="48BD8BBA" w14:textId="54D1DF83" w:rsidR="00BC716F" w:rsidRDefault="00BC716F" w:rsidP="007A41C1">
      <w:pPr>
        <w:widowControl w:val="0"/>
        <w:pBdr>
          <w:left w:val="single" w:sz="4" w:space="10" w:color="auto"/>
          <w:right w:val="single" w:sz="4" w:space="4" w:color="auto"/>
        </w:pBdr>
        <w:ind w:left="720" w:hanging="720"/>
        <w:jc w:val="both"/>
        <w:rPr>
          <w:rFonts w:cs="Courier New"/>
          <w:bCs/>
        </w:rPr>
      </w:pPr>
      <w:r>
        <w:rPr>
          <w:rFonts w:cs="Courier New"/>
          <w:b/>
        </w:rPr>
        <w:tab/>
      </w:r>
      <w:r>
        <w:rPr>
          <w:rFonts w:cs="Courier New"/>
          <w:bCs/>
        </w:rPr>
        <w:tab/>
        <w:t>Total</w:t>
      </w:r>
      <w:r>
        <w:rPr>
          <w:rFonts w:cs="Courier New"/>
          <w:bCs/>
        </w:rPr>
        <w:tab/>
      </w:r>
      <w:r>
        <w:rPr>
          <w:rFonts w:cs="Courier New"/>
          <w:bCs/>
        </w:rPr>
        <w:tab/>
      </w:r>
      <w:r>
        <w:rPr>
          <w:rFonts w:cs="Courier New"/>
          <w:bCs/>
        </w:rPr>
        <w:tab/>
      </w:r>
      <w:r>
        <w:rPr>
          <w:rFonts w:cs="Courier New"/>
          <w:bCs/>
        </w:rPr>
        <w:tab/>
      </w:r>
      <w:r>
        <w:rPr>
          <w:rFonts w:cs="Courier New"/>
          <w:bCs/>
        </w:rPr>
        <w:tab/>
      </w:r>
      <w:r>
        <w:rPr>
          <w:rFonts w:cs="Courier New"/>
          <w:bCs/>
        </w:rPr>
        <w:tab/>
        <w:t xml:space="preserve">    $</w:t>
      </w:r>
      <w:r w:rsidR="002A69A7">
        <w:rPr>
          <w:rFonts w:cs="Courier New"/>
          <w:bCs/>
        </w:rPr>
        <w:t>13</w:t>
      </w:r>
      <w:r w:rsidR="000D0C1E">
        <w:rPr>
          <w:rFonts w:cs="Courier New"/>
          <w:bCs/>
        </w:rPr>
        <w:t>9</w:t>
      </w:r>
      <w:r w:rsidR="002A69A7">
        <w:rPr>
          <w:rFonts w:cs="Courier New"/>
          <w:bCs/>
        </w:rPr>
        <w:t>.</w:t>
      </w:r>
      <w:r w:rsidR="00A571ED">
        <w:rPr>
          <w:rFonts w:cs="Courier New"/>
          <w:bCs/>
        </w:rPr>
        <w:t>3</w:t>
      </w:r>
      <w:r>
        <w:rPr>
          <w:rFonts w:cs="Courier New"/>
          <w:bCs/>
        </w:rPr>
        <w:t xml:space="preserve"> million</w:t>
      </w:r>
    </w:p>
    <w:p w14:paraId="0220BC96" w14:textId="21B97F1B" w:rsidR="00BC716F" w:rsidRDefault="00BC716F" w:rsidP="007A41C1">
      <w:pPr>
        <w:widowControl w:val="0"/>
        <w:pBdr>
          <w:left w:val="single" w:sz="4" w:space="10" w:color="auto"/>
          <w:right w:val="single" w:sz="4" w:space="4" w:color="auto"/>
        </w:pBdr>
        <w:ind w:left="720" w:hanging="720"/>
        <w:jc w:val="both"/>
        <w:rPr>
          <w:rFonts w:cs="Courier New"/>
          <w:bCs/>
        </w:rPr>
      </w:pPr>
      <w:r>
        <w:rPr>
          <w:rFonts w:cs="Courier New"/>
          <w:bCs/>
        </w:rPr>
        <w:tab/>
        <w:t>L</w:t>
      </w:r>
      <w:r w:rsidR="007C1F29">
        <w:rPr>
          <w:rFonts w:cs="Courier New"/>
          <w:bCs/>
        </w:rPr>
        <w:t>ess:</w:t>
      </w:r>
    </w:p>
    <w:p w14:paraId="644DFADC" w14:textId="3CF413E9" w:rsidR="007C1F29" w:rsidRDefault="007C1F29" w:rsidP="007A41C1">
      <w:pPr>
        <w:widowControl w:val="0"/>
        <w:pBdr>
          <w:left w:val="single" w:sz="4" w:space="10" w:color="auto"/>
          <w:right w:val="single" w:sz="4" w:space="4" w:color="auto"/>
        </w:pBdr>
        <w:ind w:left="720" w:hanging="720"/>
        <w:jc w:val="both"/>
        <w:rPr>
          <w:rFonts w:cs="Courier New"/>
          <w:bCs/>
          <w:u w:val="single"/>
        </w:rPr>
      </w:pPr>
      <w:r>
        <w:rPr>
          <w:rFonts w:cs="Courier New"/>
          <w:bCs/>
        </w:rPr>
        <w:tab/>
        <w:t>Transfer of CI/</w:t>
      </w:r>
      <w:proofErr w:type="spellStart"/>
      <w:r>
        <w:rPr>
          <w:rFonts w:cs="Courier New"/>
          <w:bCs/>
        </w:rPr>
        <w:t>BSR</w:t>
      </w:r>
      <w:proofErr w:type="spellEnd"/>
      <w:r>
        <w:rPr>
          <w:rFonts w:cs="Courier New"/>
          <w:bCs/>
        </w:rPr>
        <w:t xml:space="preserve"> Revenue Requirements</w:t>
      </w:r>
      <w:r>
        <w:rPr>
          <w:rFonts w:cs="Courier New"/>
          <w:bCs/>
        </w:rPr>
        <w:tab/>
      </w:r>
      <w:r w:rsidR="00E825FA">
        <w:rPr>
          <w:rFonts w:cs="Courier New"/>
          <w:bCs/>
        </w:rPr>
        <w:t xml:space="preserve">    </w:t>
      </w:r>
      <w:r w:rsidR="00D47A50">
        <w:rPr>
          <w:rFonts w:cs="Courier New"/>
          <w:bCs/>
        </w:rPr>
        <w:t xml:space="preserve"> </w:t>
      </w:r>
      <w:r w:rsidR="00E825FA" w:rsidRPr="00E825FA">
        <w:rPr>
          <w:rFonts w:cs="Courier New"/>
          <w:bCs/>
          <w:u w:val="single"/>
        </w:rPr>
        <w:t>($</w:t>
      </w:r>
      <w:r w:rsidR="00AD099F">
        <w:rPr>
          <w:rFonts w:cs="Courier New"/>
          <w:bCs/>
          <w:u w:val="single"/>
        </w:rPr>
        <w:t>11</w:t>
      </w:r>
      <w:r w:rsidR="00E825FA" w:rsidRPr="00E825FA">
        <w:rPr>
          <w:rFonts w:cs="Courier New"/>
          <w:bCs/>
          <w:u w:val="single"/>
        </w:rPr>
        <w:t>.</w:t>
      </w:r>
      <w:r w:rsidR="005E0A1A">
        <w:rPr>
          <w:rFonts w:cs="Courier New"/>
          <w:bCs/>
          <w:u w:val="single"/>
        </w:rPr>
        <w:t>6</w:t>
      </w:r>
      <w:r w:rsidR="00E825FA" w:rsidRPr="00E825FA">
        <w:rPr>
          <w:rFonts w:cs="Courier New"/>
          <w:bCs/>
          <w:u w:val="single"/>
        </w:rPr>
        <w:t>)million</w:t>
      </w:r>
    </w:p>
    <w:p w14:paraId="6F37E195" w14:textId="5C6F5490" w:rsidR="00E825FA" w:rsidRDefault="00E825FA" w:rsidP="007A41C1">
      <w:pPr>
        <w:widowControl w:val="0"/>
        <w:pBdr>
          <w:left w:val="single" w:sz="4" w:space="10" w:color="auto"/>
          <w:right w:val="single" w:sz="4" w:space="4" w:color="auto"/>
        </w:pBdr>
        <w:ind w:left="720" w:hanging="720"/>
        <w:jc w:val="both"/>
        <w:rPr>
          <w:rFonts w:cs="Courier New"/>
          <w:bCs/>
        </w:rPr>
      </w:pPr>
      <w:r>
        <w:rPr>
          <w:rFonts w:cs="Courier New"/>
          <w:bCs/>
        </w:rPr>
        <w:tab/>
      </w:r>
      <w:r>
        <w:rPr>
          <w:rFonts w:cs="Courier New"/>
          <w:bCs/>
        </w:rPr>
        <w:tab/>
        <w:t>Total</w:t>
      </w:r>
      <w:r>
        <w:rPr>
          <w:rFonts w:cs="Courier New"/>
          <w:bCs/>
        </w:rPr>
        <w:tab/>
      </w:r>
      <w:r>
        <w:rPr>
          <w:rFonts w:cs="Courier New"/>
          <w:bCs/>
        </w:rPr>
        <w:tab/>
      </w:r>
      <w:r>
        <w:rPr>
          <w:rFonts w:cs="Courier New"/>
          <w:bCs/>
        </w:rPr>
        <w:tab/>
      </w:r>
      <w:r>
        <w:rPr>
          <w:rFonts w:cs="Courier New"/>
          <w:bCs/>
        </w:rPr>
        <w:tab/>
      </w:r>
      <w:r>
        <w:rPr>
          <w:rFonts w:cs="Courier New"/>
          <w:bCs/>
        </w:rPr>
        <w:tab/>
      </w:r>
      <w:r>
        <w:rPr>
          <w:rFonts w:cs="Courier New"/>
          <w:bCs/>
        </w:rPr>
        <w:tab/>
      </w:r>
      <w:r>
        <w:rPr>
          <w:rFonts w:cs="Courier New"/>
          <w:bCs/>
        </w:rPr>
        <w:tab/>
        <w:t>$</w:t>
      </w:r>
      <w:r w:rsidR="002A69A7">
        <w:rPr>
          <w:rFonts w:cs="Courier New"/>
          <w:bCs/>
        </w:rPr>
        <w:t>12</w:t>
      </w:r>
      <w:r w:rsidR="007C15AF">
        <w:rPr>
          <w:rFonts w:cs="Courier New"/>
          <w:bCs/>
        </w:rPr>
        <w:t>7</w:t>
      </w:r>
      <w:r w:rsidR="002A69A7">
        <w:rPr>
          <w:rFonts w:cs="Courier New"/>
          <w:bCs/>
        </w:rPr>
        <w:t>.</w:t>
      </w:r>
      <w:r w:rsidR="005E0A1A">
        <w:rPr>
          <w:rFonts w:cs="Courier New"/>
          <w:bCs/>
        </w:rPr>
        <w:t>7</w:t>
      </w:r>
      <w:r>
        <w:rPr>
          <w:rFonts w:cs="Courier New"/>
          <w:bCs/>
        </w:rPr>
        <w:t xml:space="preserve"> million</w:t>
      </w:r>
    </w:p>
    <w:p w14:paraId="4AED0A20" w14:textId="626D261E" w:rsidR="00F46337" w:rsidRDefault="00F46337" w:rsidP="00B77D80">
      <w:pPr>
        <w:widowControl w:val="0"/>
        <w:pBdr>
          <w:left w:val="single" w:sz="4" w:space="10" w:color="auto"/>
          <w:right w:val="single" w:sz="4" w:space="4" w:color="auto"/>
        </w:pBdr>
        <w:ind w:left="720" w:hanging="720"/>
        <w:jc w:val="both"/>
        <w:rPr>
          <w:rFonts w:cs="Courier New"/>
          <w:bCs/>
          <w:sz w:val="22"/>
          <w:szCs w:val="18"/>
          <w:vertAlign w:val="superscript"/>
        </w:rPr>
      </w:pPr>
    </w:p>
    <w:p w14:paraId="5DF86203" w14:textId="7736B92E" w:rsidR="00F46337" w:rsidRPr="003308C7" w:rsidRDefault="00F46337" w:rsidP="00F46337">
      <w:pPr>
        <w:widowControl w:val="0"/>
        <w:pBdr>
          <w:left w:val="single" w:sz="4" w:space="10" w:color="auto"/>
          <w:right w:val="single" w:sz="4" w:space="4" w:color="auto"/>
        </w:pBdr>
        <w:ind w:left="720" w:hanging="720"/>
        <w:jc w:val="both"/>
        <w:rPr>
          <w:rFonts w:cs="Courier New"/>
          <w:b/>
        </w:rPr>
      </w:pPr>
      <w:r w:rsidRPr="008C7D6C">
        <w:rPr>
          <w:rFonts w:cs="Courier New"/>
          <w:b/>
          <w:bCs/>
        </w:rPr>
        <w:t>Q.</w:t>
      </w:r>
      <w:r w:rsidRPr="00F8610E">
        <w:rPr>
          <w:rFonts w:cs="Courier New"/>
          <w:b/>
          <w:bCs/>
        </w:rPr>
        <w:tab/>
      </w:r>
      <w:r>
        <w:rPr>
          <w:rFonts w:cs="Courier New"/>
          <w:bCs/>
        </w:rPr>
        <w:t xml:space="preserve">Please explain how the </w:t>
      </w:r>
      <w:r w:rsidR="00143AF3">
        <w:rPr>
          <w:rFonts w:cs="Courier New"/>
          <w:bCs/>
        </w:rPr>
        <w:t xml:space="preserve">$92.9 million of </w:t>
      </w:r>
      <w:r>
        <w:rPr>
          <w:rFonts w:cs="Courier New"/>
          <w:bCs/>
        </w:rPr>
        <w:t>Increased Capital Revenue Requirements was calculated</w:t>
      </w:r>
      <w:r w:rsidR="00EE03A5">
        <w:rPr>
          <w:rFonts w:cs="Courier New"/>
          <w:bCs/>
        </w:rPr>
        <w:t xml:space="preserve">. </w:t>
      </w:r>
    </w:p>
    <w:p w14:paraId="1CD4E9DB" w14:textId="77777777" w:rsidR="00F46337" w:rsidRPr="003308C7" w:rsidRDefault="00F46337" w:rsidP="00F46337">
      <w:pPr>
        <w:widowControl w:val="0"/>
        <w:pBdr>
          <w:left w:val="single" w:sz="4" w:space="10" w:color="auto"/>
          <w:right w:val="single" w:sz="4" w:space="4" w:color="auto"/>
        </w:pBdr>
        <w:ind w:left="720" w:hanging="720"/>
        <w:jc w:val="both"/>
        <w:rPr>
          <w:rFonts w:cs="Courier New"/>
          <w:b/>
        </w:rPr>
      </w:pPr>
    </w:p>
    <w:p w14:paraId="79433826" w14:textId="59391998" w:rsidR="00B77D80" w:rsidRPr="00F46337" w:rsidRDefault="00F46337" w:rsidP="00B77D80">
      <w:pPr>
        <w:widowControl w:val="0"/>
        <w:pBdr>
          <w:left w:val="single" w:sz="4" w:space="10" w:color="auto"/>
          <w:right w:val="single" w:sz="4" w:space="4" w:color="auto"/>
        </w:pBdr>
        <w:ind w:left="720" w:hanging="720"/>
        <w:jc w:val="both"/>
        <w:rPr>
          <w:rFonts w:cs="Courier New"/>
          <w:bCs/>
          <w:szCs w:val="24"/>
        </w:rPr>
      </w:pPr>
      <w:r w:rsidRPr="00F8610E">
        <w:rPr>
          <w:rFonts w:cs="Courier New"/>
          <w:b/>
          <w:bCs/>
        </w:rPr>
        <w:t>A.</w:t>
      </w:r>
      <w:r w:rsidRPr="00F8610E">
        <w:rPr>
          <w:rFonts w:cs="Courier New"/>
          <w:b/>
          <w:bCs/>
        </w:rPr>
        <w:tab/>
      </w:r>
      <w:r w:rsidRPr="00F46337">
        <w:rPr>
          <w:rFonts w:cs="Courier New"/>
          <w:bCs/>
          <w:szCs w:val="24"/>
        </w:rPr>
        <w:t>T</w:t>
      </w:r>
      <w:r>
        <w:rPr>
          <w:rFonts w:cs="Courier New"/>
          <w:bCs/>
          <w:szCs w:val="24"/>
        </w:rPr>
        <w:t xml:space="preserve">he </w:t>
      </w:r>
      <w:r w:rsidR="00F64AE2">
        <w:rPr>
          <w:rFonts w:cs="Courier New"/>
          <w:bCs/>
          <w:szCs w:val="24"/>
        </w:rPr>
        <w:t xml:space="preserve">$92.9 million </w:t>
      </w:r>
      <w:r>
        <w:rPr>
          <w:rFonts w:cs="Courier New"/>
          <w:bCs/>
        </w:rPr>
        <w:t xml:space="preserve">Increased Capital Revenue Requirements </w:t>
      </w:r>
      <w:r>
        <w:rPr>
          <w:rFonts w:cs="Courier New"/>
          <w:bCs/>
          <w:szCs w:val="24"/>
        </w:rPr>
        <w:t>i</w:t>
      </w:r>
      <w:r w:rsidR="00B77D80" w:rsidRPr="00F46337">
        <w:rPr>
          <w:rFonts w:cs="Courier New"/>
          <w:bCs/>
          <w:szCs w:val="24"/>
        </w:rPr>
        <w:t xml:space="preserve">ncludes </w:t>
      </w:r>
      <w:r w:rsidR="00E36604">
        <w:rPr>
          <w:rFonts w:cs="Courier New"/>
          <w:bCs/>
          <w:szCs w:val="24"/>
        </w:rPr>
        <w:t>three components:</w:t>
      </w:r>
      <w:r w:rsidR="00B77D80" w:rsidRPr="00F46337">
        <w:rPr>
          <w:rFonts w:cs="Courier New"/>
          <w:bCs/>
          <w:szCs w:val="24"/>
        </w:rPr>
        <w:t xml:space="preserve"> </w:t>
      </w:r>
      <w:r w:rsidR="00143AF3">
        <w:rPr>
          <w:rFonts w:cs="Courier New"/>
          <w:bCs/>
          <w:szCs w:val="24"/>
        </w:rPr>
        <w:t xml:space="preserve">(i) </w:t>
      </w:r>
      <w:r w:rsidR="00B77D80" w:rsidRPr="00F46337">
        <w:rPr>
          <w:rFonts w:cs="Courier New"/>
          <w:bCs/>
          <w:szCs w:val="24"/>
        </w:rPr>
        <w:t xml:space="preserve">rate base return </w:t>
      </w:r>
      <w:r w:rsidR="00CA31E6">
        <w:rPr>
          <w:rFonts w:cs="Courier New"/>
          <w:bCs/>
          <w:szCs w:val="24"/>
        </w:rPr>
        <w:t>of</w:t>
      </w:r>
      <w:r w:rsidR="00B77D80" w:rsidRPr="00F46337">
        <w:rPr>
          <w:rFonts w:cs="Courier New"/>
          <w:bCs/>
          <w:szCs w:val="24"/>
        </w:rPr>
        <w:t xml:space="preserve"> $49.2 million ($830.</w:t>
      </w:r>
      <w:r w:rsidR="00143AF3">
        <w:rPr>
          <w:rFonts w:cs="Courier New"/>
          <w:bCs/>
          <w:szCs w:val="24"/>
        </w:rPr>
        <w:t>0</w:t>
      </w:r>
      <w:r w:rsidR="00B77D80" w:rsidRPr="00F46337">
        <w:rPr>
          <w:rFonts w:cs="Courier New"/>
          <w:bCs/>
          <w:szCs w:val="24"/>
        </w:rPr>
        <w:t xml:space="preserve"> million increase in </w:t>
      </w:r>
      <w:r w:rsidR="009501E4">
        <w:rPr>
          <w:rFonts w:cs="Courier New"/>
          <w:bCs/>
          <w:szCs w:val="24"/>
        </w:rPr>
        <w:t xml:space="preserve">average adjusted </w:t>
      </w:r>
      <w:r w:rsidR="00B77D80" w:rsidRPr="00F46337">
        <w:rPr>
          <w:rFonts w:cs="Courier New"/>
          <w:bCs/>
          <w:szCs w:val="24"/>
        </w:rPr>
        <w:t xml:space="preserve">rate base </w:t>
      </w:r>
      <w:r w:rsidR="0081588B">
        <w:rPr>
          <w:rFonts w:cs="Courier New"/>
          <w:bCs/>
          <w:szCs w:val="24"/>
        </w:rPr>
        <w:t>multiplied by the</w:t>
      </w:r>
      <w:r w:rsidR="0081588B" w:rsidRPr="00F46337">
        <w:rPr>
          <w:rFonts w:cs="Courier New"/>
          <w:bCs/>
          <w:szCs w:val="24"/>
        </w:rPr>
        <w:t xml:space="preserve"> </w:t>
      </w:r>
      <w:r w:rsidR="00B77D80" w:rsidRPr="00F46337">
        <w:rPr>
          <w:rFonts w:cs="Courier New"/>
          <w:bCs/>
          <w:szCs w:val="24"/>
        </w:rPr>
        <w:t>5.93</w:t>
      </w:r>
      <w:r w:rsidR="005B5BD3">
        <w:rPr>
          <w:rFonts w:cs="Courier New"/>
          <w:bCs/>
          <w:szCs w:val="24"/>
        </w:rPr>
        <w:t xml:space="preserve"> percent</w:t>
      </w:r>
      <w:r w:rsidR="00B77D80" w:rsidRPr="00F46337">
        <w:rPr>
          <w:rFonts w:cs="Courier New"/>
          <w:bCs/>
          <w:szCs w:val="24"/>
        </w:rPr>
        <w:t xml:space="preserve"> </w:t>
      </w:r>
      <w:r>
        <w:rPr>
          <w:rFonts w:cs="Courier New"/>
          <w:bCs/>
          <w:szCs w:val="24"/>
        </w:rPr>
        <w:t>cost of capital</w:t>
      </w:r>
      <w:r w:rsidR="0081588B">
        <w:rPr>
          <w:rFonts w:cs="Courier New"/>
          <w:bCs/>
          <w:szCs w:val="24"/>
        </w:rPr>
        <w:t xml:space="preserve"> approved by the Commission in 2021</w:t>
      </w:r>
      <w:r w:rsidR="00B77D80" w:rsidRPr="00F46337">
        <w:rPr>
          <w:rFonts w:cs="Courier New"/>
          <w:bCs/>
          <w:szCs w:val="24"/>
        </w:rPr>
        <w:t>)</w:t>
      </w:r>
      <w:r w:rsidR="0081588B">
        <w:rPr>
          <w:rFonts w:cs="Courier New"/>
          <w:bCs/>
          <w:szCs w:val="24"/>
        </w:rPr>
        <w:t>;</w:t>
      </w:r>
      <w:r w:rsidR="00B77D80" w:rsidRPr="00F46337">
        <w:rPr>
          <w:rFonts w:cs="Courier New"/>
          <w:bCs/>
          <w:szCs w:val="24"/>
        </w:rPr>
        <w:t xml:space="preserve"> </w:t>
      </w:r>
      <w:r w:rsidR="00143AF3">
        <w:rPr>
          <w:rFonts w:cs="Courier New"/>
          <w:bCs/>
          <w:szCs w:val="24"/>
        </w:rPr>
        <w:t xml:space="preserve">(ii) </w:t>
      </w:r>
      <w:r w:rsidR="00B77D80" w:rsidRPr="00F46337">
        <w:rPr>
          <w:rFonts w:cs="Courier New"/>
          <w:bCs/>
          <w:szCs w:val="24"/>
        </w:rPr>
        <w:t xml:space="preserve">depreciation </w:t>
      </w:r>
      <w:r w:rsidR="0081588B">
        <w:rPr>
          <w:rFonts w:cs="Courier New"/>
          <w:bCs/>
          <w:szCs w:val="24"/>
        </w:rPr>
        <w:t>expense</w:t>
      </w:r>
      <w:r w:rsidR="00B77D80" w:rsidRPr="00F46337">
        <w:rPr>
          <w:rFonts w:cs="Courier New"/>
          <w:bCs/>
          <w:szCs w:val="24"/>
        </w:rPr>
        <w:t xml:space="preserve"> of $33.1 million (includ</w:t>
      </w:r>
      <w:r w:rsidR="009501E4">
        <w:rPr>
          <w:rFonts w:cs="Courier New"/>
          <w:bCs/>
          <w:szCs w:val="24"/>
        </w:rPr>
        <w:t>es</w:t>
      </w:r>
      <w:r w:rsidR="00B77D80" w:rsidRPr="00F46337">
        <w:rPr>
          <w:rFonts w:cs="Courier New"/>
          <w:bCs/>
          <w:szCs w:val="24"/>
        </w:rPr>
        <w:t xml:space="preserve"> impact of new </w:t>
      </w:r>
      <w:r w:rsidR="00F64AE2">
        <w:rPr>
          <w:rFonts w:cs="Courier New"/>
          <w:bCs/>
          <w:szCs w:val="24"/>
        </w:rPr>
        <w:t xml:space="preserve">depreciation </w:t>
      </w:r>
      <w:r w:rsidR="00B77D80" w:rsidRPr="00F46337">
        <w:rPr>
          <w:rFonts w:cs="Courier New"/>
          <w:bCs/>
          <w:szCs w:val="24"/>
        </w:rPr>
        <w:t>rates</w:t>
      </w:r>
      <w:r w:rsidR="007776A2" w:rsidRPr="00F46337">
        <w:rPr>
          <w:rFonts w:cs="Courier New"/>
          <w:bCs/>
          <w:szCs w:val="24"/>
        </w:rPr>
        <w:t xml:space="preserve"> of $7.8 million</w:t>
      </w:r>
      <w:r w:rsidR="00B77D80" w:rsidRPr="00F46337">
        <w:rPr>
          <w:rFonts w:cs="Courier New"/>
          <w:bCs/>
          <w:szCs w:val="24"/>
        </w:rPr>
        <w:t>)</w:t>
      </w:r>
      <w:r w:rsidR="0081588B">
        <w:rPr>
          <w:rFonts w:cs="Courier New"/>
          <w:bCs/>
          <w:szCs w:val="24"/>
        </w:rPr>
        <w:t>;</w:t>
      </w:r>
      <w:r w:rsidR="00B77D80" w:rsidRPr="00F46337">
        <w:rPr>
          <w:rFonts w:cs="Courier New"/>
          <w:bCs/>
          <w:szCs w:val="24"/>
        </w:rPr>
        <w:t xml:space="preserve"> and </w:t>
      </w:r>
      <w:r w:rsidR="00143AF3">
        <w:rPr>
          <w:rFonts w:cs="Courier New"/>
          <w:bCs/>
          <w:szCs w:val="24"/>
        </w:rPr>
        <w:t xml:space="preserve">(iii) </w:t>
      </w:r>
      <w:r w:rsidR="009501E4">
        <w:rPr>
          <w:rFonts w:cs="Courier New"/>
          <w:bCs/>
          <w:szCs w:val="24"/>
        </w:rPr>
        <w:t xml:space="preserve">higher </w:t>
      </w:r>
      <w:r w:rsidR="00B77D80" w:rsidRPr="00F46337">
        <w:rPr>
          <w:rFonts w:cs="Courier New"/>
          <w:bCs/>
          <w:szCs w:val="24"/>
        </w:rPr>
        <w:t>property taxes of $10.6 million</w:t>
      </w:r>
      <w:r w:rsidR="00EE03A5">
        <w:rPr>
          <w:rFonts w:cs="Courier New"/>
          <w:bCs/>
          <w:szCs w:val="24"/>
        </w:rPr>
        <w:t xml:space="preserve">. </w:t>
      </w:r>
      <w:r w:rsidR="00143AF3">
        <w:rPr>
          <w:rFonts w:cs="Courier New"/>
          <w:bCs/>
          <w:szCs w:val="24"/>
        </w:rPr>
        <w:t>The $830.</w:t>
      </w:r>
      <w:r w:rsidR="00736922">
        <w:rPr>
          <w:rFonts w:cs="Courier New"/>
          <w:bCs/>
          <w:szCs w:val="24"/>
        </w:rPr>
        <w:t>0</w:t>
      </w:r>
      <w:r w:rsidR="00143AF3">
        <w:rPr>
          <w:rFonts w:cs="Courier New"/>
          <w:bCs/>
          <w:szCs w:val="24"/>
        </w:rPr>
        <w:t xml:space="preserve"> million increase in </w:t>
      </w:r>
      <w:r w:rsidR="009501E4">
        <w:rPr>
          <w:rFonts w:cs="Courier New"/>
          <w:bCs/>
          <w:szCs w:val="24"/>
        </w:rPr>
        <w:t xml:space="preserve">average </w:t>
      </w:r>
      <w:r w:rsidR="00F64AE2">
        <w:rPr>
          <w:rFonts w:cs="Courier New"/>
          <w:bCs/>
          <w:szCs w:val="24"/>
        </w:rPr>
        <w:t xml:space="preserve">adjusted </w:t>
      </w:r>
      <w:r w:rsidR="00143AF3">
        <w:rPr>
          <w:rFonts w:cs="Courier New"/>
          <w:bCs/>
          <w:szCs w:val="24"/>
        </w:rPr>
        <w:t>rate base is the increase from the 2021 Commission</w:t>
      </w:r>
      <w:r w:rsidR="0081588B">
        <w:rPr>
          <w:rFonts w:cs="Courier New"/>
          <w:bCs/>
          <w:szCs w:val="24"/>
        </w:rPr>
        <w:t>-</w:t>
      </w:r>
      <w:r w:rsidR="00143AF3">
        <w:rPr>
          <w:rFonts w:cs="Courier New"/>
          <w:bCs/>
          <w:szCs w:val="24"/>
        </w:rPr>
        <w:t xml:space="preserve">approved amount of </w:t>
      </w:r>
      <w:r w:rsidR="00143AF3">
        <w:rPr>
          <w:rFonts w:cs="Courier New"/>
          <w:bCs/>
          <w:szCs w:val="24"/>
        </w:rPr>
        <w:lastRenderedPageBreak/>
        <w:t xml:space="preserve">$1,536.8 million to the $2,366.8 million in the projected </w:t>
      </w:r>
      <w:r w:rsidR="00504D88">
        <w:rPr>
          <w:rFonts w:cs="Courier New"/>
          <w:bCs/>
          <w:szCs w:val="24"/>
        </w:rPr>
        <w:t>2024 projected test year</w:t>
      </w:r>
      <w:r w:rsidR="00143AF3">
        <w:rPr>
          <w:rFonts w:cs="Courier New"/>
          <w:bCs/>
          <w:szCs w:val="24"/>
        </w:rPr>
        <w:t>.</w:t>
      </w:r>
    </w:p>
    <w:p w14:paraId="15E81113" w14:textId="59F72C16" w:rsidR="00143AF3" w:rsidRDefault="00143AF3" w:rsidP="00B86568">
      <w:pPr>
        <w:widowControl w:val="0"/>
        <w:pBdr>
          <w:left w:val="single" w:sz="4" w:space="10" w:color="auto"/>
          <w:right w:val="single" w:sz="4" w:space="4" w:color="auto"/>
        </w:pBdr>
        <w:ind w:left="720" w:hanging="720"/>
        <w:jc w:val="both"/>
        <w:rPr>
          <w:rFonts w:cs="Courier New"/>
          <w:bCs/>
          <w:szCs w:val="24"/>
        </w:rPr>
      </w:pPr>
    </w:p>
    <w:p w14:paraId="59245186" w14:textId="58E6E74B" w:rsidR="00143AF3" w:rsidRDefault="00143AF3" w:rsidP="00143AF3">
      <w:pPr>
        <w:widowControl w:val="0"/>
        <w:pBdr>
          <w:left w:val="single" w:sz="4" w:space="10" w:color="auto"/>
          <w:right w:val="single" w:sz="4" w:space="4" w:color="auto"/>
        </w:pBdr>
        <w:ind w:left="720" w:hanging="720"/>
        <w:jc w:val="both"/>
        <w:rPr>
          <w:rFonts w:cs="Courier New"/>
          <w:bCs/>
        </w:rPr>
      </w:pPr>
      <w:r w:rsidRPr="00093F4B">
        <w:rPr>
          <w:rFonts w:cs="Courier New"/>
          <w:b/>
          <w:bCs/>
        </w:rPr>
        <w:t>Q.</w:t>
      </w:r>
      <w:r w:rsidRPr="00F8610E">
        <w:rPr>
          <w:rFonts w:cs="Courier New"/>
          <w:b/>
          <w:bCs/>
        </w:rPr>
        <w:tab/>
      </w:r>
      <w:r>
        <w:rPr>
          <w:rFonts w:cs="Courier New"/>
          <w:bCs/>
        </w:rPr>
        <w:t xml:space="preserve">Please explain how the $35.3 million of </w:t>
      </w:r>
      <w:r w:rsidR="00093F4B">
        <w:rPr>
          <w:rFonts w:cs="Courier New"/>
          <w:bCs/>
        </w:rPr>
        <w:t xml:space="preserve">increased </w:t>
      </w:r>
      <w:proofErr w:type="spellStart"/>
      <w:r>
        <w:rPr>
          <w:rFonts w:cs="Courier New"/>
          <w:bCs/>
        </w:rPr>
        <w:t>O&amp;M</w:t>
      </w:r>
      <w:proofErr w:type="spellEnd"/>
      <w:r>
        <w:rPr>
          <w:rFonts w:cs="Courier New"/>
          <w:bCs/>
        </w:rPr>
        <w:t xml:space="preserve"> </w:t>
      </w:r>
      <w:r w:rsidR="00954641">
        <w:rPr>
          <w:rFonts w:cs="Courier New"/>
          <w:bCs/>
        </w:rPr>
        <w:t>e</w:t>
      </w:r>
      <w:r>
        <w:rPr>
          <w:rFonts w:cs="Courier New"/>
          <w:bCs/>
        </w:rPr>
        <w:t>xpense was calculated</w:t>
      </w:r>
      <w:r w:rsidR="00EE03A5">
        <w:rPr>
          <w:rFonts w:cs="Courier New"/>
          <w:bCs/>
        </w:rPr>
        <w:t xml:space="preserve">. </w:t>
      </w:r>
    </w:p>
    <w:p w14:paraId="061E90C0" w14:textId="77777777" w:rsidR="00143AF3" w:rsidRPr="003308C7" w:rsidRDefault="00143AF3" w:rsidP="00143AF3">
      <w:pPr>
        <w:widowControl w:val="0"/>
        <w:pBdr>
          <w:left w:val="single" w:sz="4" w:space="10" w:color="auto"/>
          <w:right w:val="single" w:sz="4" w:space="4" w:color="auto"/>
        </w:pBdr>
        <w:ind w:left="720" w:hanging="720"/>
        <w:jc w:val="both"/>
        <w:rPr>
          <w:rFonts w:cs="Courier New"/>
          <w:b/>
        </w:rPr>
      </w:pPr>
    </w:p>
    <w:p w14:paraId="56BDFDCB" w14:textId="1A49D411" w:rsidR="00B86568" w:rsidRPr="00F46337" w:rsidRDefault="00143AF3" w:rsidP="00B86568">
      <w:pPr>
        <w:widowControl w:val="0"/>
        <w:pBdr>
          <w:left w:val="single" w:sz="4" w:space="10" w:color="auto"/>
          <w:right w:val="single" w:sz="4" w:space="4" w:color="auto"/>
        </w:pBdr>
        <w:ind w:left="720" w:hanging="720"/>
        <w:jc w:val="both"/>
        <w:rPr>
          <w:rFonts w:cs="Courier New"/>
          <w:bCs/>
          <w:szCs w:val="24"/>
        </w:rPr>
      </w:pPr>
      <w:r w:rsidRPr="00F8610E">
        <w:rPr>
          <w:rFonts w:cs="Courier New"/>
          <w:b/>
          <w:bCs/>
        </w:rPr>
        <w:t>A.</w:t>
      </w:r>
      <w:r w:rsidRPr="00F8610E">
        <w:rPr>
          <w:rFonts w:cs="Courier New"/>
          <w:b/>
          <w:bCs/>
        </w:rPr>
        <w:tab/>
      </w:r>
      <w:r w:rsidRPr="00F46337">
        <w:rPr>
          <w:rFonts w:cs="Courier New"/>
          <w:bCs/>
          <w:szCs w:val="24"/>
        </w:rPr>
        <w:t>T</w:t>
      </w:r>
      <w:r>
        <w:rPr>
          <w:rFonts w:cs="Courier New"/>
          <w:bCs/>
          <w:szCs w:val="24"/>
        </w:rPr>
        <w:t>h</w:t>
      </w:r>
      <w:r w:rsidR="00E36604">
        <w:rPr>
          <w:rFonts w:cs="Courier New"/>
          <w:bCs/>
          <w:szCs w:val="24"/>
        </w:rPr>
        <w:t xml:space="preserve">is </w:t>
      </w:r>
      <w:r w:rsidR="002C6D32">
        <w:rPr>
          <w:rFonts w:cs="Courier New"/>
          <w:bCs/>
          <w:szCs w:val="24"/>
        </w:rPr>
        <w:t xml:space="preserve">amount was calculated as the difference between </w:t>
      </w:r>
      <w:r w:rsidR="00E36604">
        <w:rPr>
          <w:rFonts w:cs="Courier New"/>
          <w:szCs w:val="24"/>
        </w:rPr>
        <w:t xml:space="preserve">the </w:t>
      </w:r>
      <w:r w:rsidR="002B3769">
        <w:rPr>
          <w:rFonts w:cs="Courier New"/>
          <w:szCs w:val="24"/>
        </w:rPr>
        <w:t xml:space="preserve">company’s 2021 </w:t>
      </w:r>
      <w:r w:rsidR="00B86568" w:rsidRPr="00F46337">
        <w:rPr>
          <w:rFonts w:cs="Courier New"/>
          <w:szCs w:val="24"/>
        </w:rPr>
        <w:t xml:space="preserve">adjusted </w:t>
      </w:r>
      <w:proofErr w:type="spellStart"/>
      <w:r w:rsidR="00E36604">
        <w:rPr>
          <w:rFonts w:cs="Courier New"/>
          <w:szCs w:val="24"/>
        </w:rPr>
        <w:t>O&amp;M</w:t>
      </w:r>
      <w:proofErr w:type="spellEnd"/>
      <w:r w:rsidR="00B86568" w:rsidRPr="00F46337">
        <w:rPr>
          <w:rFonts w:cs="Courier New"/>
          <w:szCs w:val="24"/>
        </w:rPr>
        <w:t xml:space="preserve"> </w:t>
      </w:r>
      <w:r w:rsidR="00F64AE2">
        <w:rPr>
          <w:rFonts w:cs="Courier New"/>
          <w:szCs w:val="24"/>
        </w:rPr>
        <w:t>e</w:t>
      </w:r>
      <w:r w:rsidR="00B86568" w:rsidRPr="00F46337">
        <w:rPr>
          <w:rFonts w:cs="Courier New"/>
          <w:szCs w:val="24"/>
        </w:rPr>
        <w:t>xpense from $115.5 million</w:t>
      </w:r>
      <w:r w:rsidR="00F64AE2">
        <w:rPr>
          <w:rFonts w:cs="Courier New"/>
          <w:szCs w:val="24"/>
        </w:rPr>
        <w:t>,</w:t>
      </w:r>
      <w:r w:rsidR="00B86568" w:rsidRPr="00F46337">
        <w:rPr>
          <w:rFonts w:cs="Courier New"/>
          <w:szCs w:val="24"/>
        </w:rPr>
        <w:t xml:space="preserve"> </w:t>
      </w:r>
      <w:r w:rsidR="00E36604">
        <w:rPr>
          <w:rFonts w:cs="Courier New"/>
          <w:szCs w:val="24"/>
        </w:rPr>
        <w:t>as reported in the company’s December 2021 Earnings Surveillance Report</w:t>
      </w:r>
      <w:r w:rsidR="00F64AE2">
        <w:rPr>
          <w:rFonts w:cs="Courier New"/>
          <w:szCs w:val="24"/>
        </w:rPr>
        <w:t>,</w:t>
      </w:r>
      <w:r w:rsidR="00E36604">
        <w:rPr>
          <w:rFonts w:cs="Courier New"/>
          <w:szCs w:val="24"/>
        </w:rPr>
        <w:t xml:space="preserve"> </w:t>
      </w:r>
      <w:r w:rsidR="002B3769">
        <w:rPr>
          <w:rFonts w:cs="Courier New"/>
          <w:szCs w:val="24"/>
        </w:rPr>
        <w:t xml:space="preserve">and </w:t>
      </w:r>
      <w:r w:rsidR="00E36604">
        <w:rPr>
          <w:rFonts w:cs="Courier New"/>
          <w:szCs w:val="24"/>
        </w:rPr>
        <w:t xml:space="preserve">the projected </w:t>
      </w:r>
      <w:r w:rsidR="002B3769">
        <w:rPr>
          <w:rFonts w:cs="Courier New"/>
          <w:szCs w:val="24"/>
        </w:rPr>
        <w:t xml:space="preserve">2024 </w:t>
      </w:r>
      <w:proofErr w:type="spellStart"/>
      <w:r w:rsidR="002B3769">
        <w:rPr>
          <w:rFonts w:cs="Courier New"/>
          <w:szCs w:val="24"/>
        </w:rPr>
        <w:t>O&amp;M</w:t>
      </w:r>
      <w:proofErr w:type="spellEnd"/>
      <w:r w:rsidR="002B3769">
        <w:rPr>
          <w:rFonts w:cs="Courier New"/>
          <w:szCs w:val="24"/>
        </w:rPr>
        <w:t xml:space="preserve"> </w:t>
      </w:r>
      <w:r w:rsidR="00954641">
        <w:rPr>
          <w:rFonts w:cs="Courier New"/>
          <w:szCs w:val="24"/>
        </w:rPr>
        <w:t>e</w:t>
      </w:r>
      <w:r w:rsidR="002B3769">
        <w:rPr>
          <w:rFonts w:cs="Courier New"/>
          <w:szCs w:val="24"/>
        </w:rPr>
        <w:t xml:space="preserve">xpense total of </w:t>
      </w:r>
      <w:r w:rsidR="00B86568" w:rsidRPr="00F46337">
        <w:rPr>
          <w:rFonts w:cs="Courier New"/>
          <w:szCs w:val="24"/>
        </w:rPr>
        <w:t>$150.8 million</w:t>
      </w:r>
      <w:r w:rsidR="002B3769">
        <w:rPr>
          <w:rFonts w:cs="Courier New"/>
          <w:szCs w:val="24"/>
        </w:rPr>
        <w:t xml:space="preserve"> </w:t>
      </w:r>
      <w:r w:rsidR="009453D8">
        <w:rPr>
          <w:rFonts w:cs="Courier New"/>
          <w:szCs w:val="24"/>
        </w:rPr>
        <w:t xml:space="preserve">as shown on </w:t>
      </w:r>
      <w:r w:rsidR="00B14D58">
        <w:rPr>
          <w:rFonts w:cs="Courier New"/>
          <w:szCs w:val="24"/>
        </w:rPr>
        <w:t>MFR schedule</w:t>
      </w:r>
      <w:r w:rsidR="009453D8">
        <w:rPr>
          <w:rFonts w:cs="Courier New"/>
          <w:szCs w:val="24"/>
        </w:rPr>
        <w:t xml:space="preserve"> G-2, page 1</w:t>
      </w:r>
      <w:r w:rsidR="00EE03A5">
        <w:rPr>
          <w:rFonts w:cs="Courier New"/>
          <w:szCs w:val="24"/>
        </w:rPr>
        <w:t xml:space="preserve">. </w:t>
      </w:r>
      <w:r w:rsidR="002B3769">
        <w:rPr>
          <w:rFonts w:cs="Courier New"/>
          <w:szCs w:val="24"/>
        </w:rPr>
        <w:t>I used t</w:t>
      </w:r>
      <w:r w:rsidR="00DC3331">
        <w:rPr>
          <w:rFonts w:cs="Courier New"/>
          <w:szCs w:val="24"/>
        </w:rPr>
        <w:t xml:space="preserve">he December 2021 </w:t>
      </w:r>
      <w:r w:rsidR="00A62FD9">
        <w:rPr>
          <w:rFonts w:cs="Courier New"/>
          <w:szCs w:val="24"/>
        </w:rPr>
        <w:t xml:space="preserve">Earnings </w:t>
      </w:r>
      <w:r w:rsidR="00DC3331">
        <w:rPr>
          <w:rFonts w:cs="Courier New"/>
          <w:szCs w:val="24"/>
        </w:rPr>
        <w:t xml:space="preserve">Surveillance Report adjusted </w:t>
      </w:r>
      <w:proofErr w:type="spellStart"/>
      <w:r w:rsidR="00DC3331">
        <w:rPr>
          <w:rFonts w:cs="Courier New"/>
          <w:szCs w:val="24"/>
        </w:rPr>
        <w:t>O&amp;M</w:t>
      </w:r>
      <w:proofErr w:type="spellEnd"/>
      <w:r w:rsidR="00DC3331">
        <w:rPr>
          <w:rFonts w:cs="Courier New"/>
          <w:szCs w:val="24"/>
        </w:rPr>
        <w:t xml:space="preserve"> expense of $115.5 million in this calculation</w:t>
      </w:r>
      <w:r w:rsidR="002B3769">
        <w:rPr>
          <w:rFonts w:cs="Courier New"/>
          <w:szCs w:val="24"/>
        </w:rPr>
        <w:t xml:space="preserve">, because </w:t>
      </w:r>
      <w:r w:rsidR="00DC3331">
        <w:rPr>
          <w:rFonts w:cs="Courier New"/>
          <w:szCs w:val="24"/>
        </w:rPr>
        <w:t xml:space="preserve">the 2020 </w:t>
      </w:r>
      <w:r w:rsidR="002B3769">
        <w:rPr>
          <w:rFonts w:cs="Courier New"/>
          <w:szCs w:val="24"/>
        </w:rPr>
        <w:t xml:space="preserve">Agreement </w:t>
      </w:r>
      <w:r w:rsidR="008B27C6">
        <w:rPr>
          <w:rFonts w:cs="Courier New"/>
          <w:szCs w:val="24"/>
        </w:rPr>
        <w:t>only specified the</w:t>
      </w:r>
      <w:r w:rsidR="00DC3331">
        <w:rPr>
          <w:rFonts w:cs="Courier New"/>
          <w:szCs w:val="24"/>
        </w:rPr>
        <w:t xml:space="preserve"> </w:t>
      </w:r>
      <w:r w:rsidR="008B27C6">
        <w:rPr>
          <w:rFonts w:cs="Courier New"/>
          <w:szCs w:val="24"/>
        </w:rPr>
        <w:t xml:space="preserve">approved 2021 required return and not the components included in </w:t>
      </w:r>
      <w:r w:rsidR="00093F4B">
        <w:rPr>
          <w:rFonts w:cs="Courier New"/>
          <w:szCs w:val="24"/>
        </w:rPr>
        <w:t xml:space="preserve">determining </w:t>
      </w:r>
      <w:r w:rsidR="008B27C6">
        <w:rPr>
          <w:rFonts w:cs="Courier New"/>
          <w:szCs w:val="24"/>
        </w:rPr>
        <w:t xml:space="preserve">the </w:t>
      </w:r>
      <w:r w:rsidR="002B3769">
        <w:rPr>
          <w:rFonts w:cs="Courier New"/>
          <w:szCs w:val="24"/>
        </w:rPr>
        <w:t xml:space="preserve">2021 </w:t>
      </w:r>
      <w:r w:rsidR="008B27C6">
        <w:rPr>
          <w:rFonts w:cs="Courier New"/>
          <w:szCs w:val="24"/>
        </w:rPr>
        <w:t xml:space="preserve">adjusted </w:t>
      </w:r>
      <w:proofErr w:type="spellStart"/>
      <w:r w:rsidR="008B27C6">
        <w:rPr>
          <w:rFonts w:cs="Courier New"/>
          <w:szCs w:val="24"/>
        </w:rPr>
        <w:t>NOI</w:t>
      </w:r>
      <w:proofErr w:type="spellEnd"/>
      <w:r w:rsidR="00EE03A5">
        <w:rPr>
          <w:rFonts w:cs="Courier New"/>
          <w:szCs w:val="24"/>
        </w:rPr>
        <w:t xml:space="preserve">. </w:t>
      </w:r>
    </w:p>
    <w:p w14:paraId="116526C0" w14:textId="77777777" w:rsidR="00F64AE2" w:rsidRDefault="00B86568" w:rsidP="00B86568">
      <w:pPr>
        <w:widowControl w:val="0"/>
        <w:pBdr>
          <w:left w:val="single" w:sz="4" w:space="10" w:color="auto"/>
          <w:right w:val="single" w:sz="4" w:space="4" w:color="auto"/>
        </w:pBdr>
        <w:ind w:left="720" w:hanging="720"/>
        <w:jc w:val="both"/>
        <w:rPr>
          <w:rFonts w:cs="Courier New"/>
          <w:bCs/>
          <w:szCs w:val="24"/>
        </w:rPr>
      </w:pPr>
      <w:r w:rsidRPr="00F46337">
        <w:rPr>
          <w:rFonts w:cs="Courier New"/>
          <w:bCs/>
          <w:szCs w:val="24"/>
        </w:rPr>
        <w:tab/>
      </w:r>
    </w:p>
    <w:p w14:paraId="6741AB8F" w14:textId="29906117" w:rsidR="00F64AE2" w:rsidRDefault="00F64AE2" w:rsidP="00F64AE2">
      <w:pPr>
        <w:widowControl w:val="0"/>
        <w:pBdr>
          <w:left w:val="single" w:sz="4" w:space="10" w:color="auto"/>
          <w:right w:val="single" w:sz="4" w:space="4" w:color="auto"/>
        </w:pBdr>
        <w:ind w:left="720" w:hanging="720"/>
        <w:jc w:val="both"/>
        <w:rPr>
          <w:rFonts w:cs="Courier New"/>
          <w:bCs/>
        </w:rPr>
      </w:pPr>
      <w:r w:rsidRPr="008C7D6C">
        <w:rPr>
          <w:rFonts w:cs="Courier New"/>
          <w:b/>
          <w:bCs/>
        </w:rPr>
        <w:t>Q.</w:t>
      </w:r>
      <w:r w:rsidRPr="00F8610E">
        <w:rPr>
          <w:rFonts w:cs="Courier New"/>
          <w:b/>
          <w:bCs/>
        </w:rPr>
        <w:tab/>
      </w:r>
      <w:r>
        <w:rPr>
          <w:rFonts w:cs="Courier New"/>
          <w:bCs/>
        </w:rPr>
        <w:t>Please explain how the $35.2 million of Change in Weighted Average Cost of Capital was calculated</w:t>
      </w:r>
      <w:r w:rsidR="00EE03A5">
        <w:rPr>
          <w:rFonts w:cs="Courier New"/>
          <w:bCs/>
        </w:rPr>
        <w:t xml:space="preserve">. </w:t>
      </w:r>
    </w:p>
    <w:p w14:paraId="5D5F6870" w14:textId="77777777" w:rsidR="00F64AE2" w:rsidRPr="003308C7" w:rsidRDefault="00F64AE2" w:rsidP="00F64AE2">
      <w:pPr>
        <w:widowControl w:val="0"/>
        <w:pBdr>
          <w:left w:val="single" w:sz="4" w:space="10" w:color="auto"/>
          <w:right w:val="single" w:sz="4" w:space="4" w:color="auto"/>
        </w:pBdr>
        <w:ind w:left="720" w:hanging="720"/>
        <w:jc w:val="both"/>
        <w:rPr>
          <w:rFonts w:cs="Courier New"/>
          <w:b/>
        </w:rPr>
      </w:pPr>
    </w:p>
    <w:p w14:paraId="51BE3853" w14:textId="1D38CEBC" w:rsidR="00B86568" w:rsidRDefault="00F64AE2" w:rsidP="00B86568">
      <w:pPr>
        <w:widowControl w:val="0"/>
        <w:pBdr>
          <w:left w:val="single" w:sz="4" w:space="10" w:color="auto"/>
          <w:right w:val="single" w:sz="4" w:space="4" w:color="auto"/>
        </w:pBdr>
        <w:ind w:left="720" w:hanging="720"/>
        <w:jc w:val="both"/>
        <w:rPr>
          <w:rFonts w:cs="Courier New"/>
          <w:bCs/>
          <w:szCs w:val="24"/>
        </w:rPr>
      </w:pPr>
      <w:r w:rsidRPr="00F8610E">
        <w:rPr>
          <w:rFonts w:cs="Courier New"/>
          <w:b/>
          <w:bCs/>
        </w:rPr>
        <w:t>A.</w:t>
      </w:r>
      <w:r w:rsidRPr="00F8610E">
        <w:rPr>
          <w:rFonts w:cs="Courier New"/>
          <w:b/>
          <w:bCs/>
        </w:rPr>
        <w:tab/>
      </w:r>
      <w:r w:rsidRPr="00F46337">
        <w:rPr>
          <w:rFonts w:cs="Courier New"/>
          <w:bCs/>
          <w:szCs w:val="24"/>
        </w:rPr>
        <w:t>T</w:t>
      </w:r>
      <w:r>
        <w:rPr>
          <w:rFonts w:cs="Courier New"/>
          <w:bCs/>
          <w:szCs w:val="24"/>
        </w:rPr>
        <w:t xml:space="preserve">his </w:t>
      </w:r>
      <w:r w:rsidR="002B3769">
        <w:rPr>
          <w:rFonts w:cs="Courier New"/>
          <w:bCs/>
          <w:szCs w:val="24"/>
        </w:rPr>
        <w:t xml:space="preserve">amount was calculated as </w:t>
      </w:r>
      <w:r w:rsidR="00093F4B">
        <w:rPr>
          <w:rFonts w:cs="Courier New"/>
          <w:szCs w:val="24"/>
        </w:rPr>
        <w:t xml:space="preserve">the </w:t>
      </w:r>
      <w:r w:rsidR="002B3769">
        <w:rPr>
          <w:rFonts w:cs="Courier New"/>
          <w:szCs w:val="24"/>
        </w:rPr>
        <w:t xml:space="preserve">company’s </w:t>
      </w:r>
      <w:r w:rsidR="00B86568" w:rsidRPr="00F46337">
        <w:rPr>
          <w:rFonts w:cs="Courier New"/>
          <w:szCs w:val="24"/>
        </w:rPr>
        <w:t xml:space="preserve">2024 </w:t>
      </w:r>
      <w:r w:rsidR="00D718E6">
        <w:rPr>
          <w:rFonts w:cs="Courier New"/>
          <w:szCs w:val="24"/>
        </w:rPr>
        <w:t>13</w:t>
      </w:r>
      <w:r w:rsidR="002B3769">
        <w:rPr>
          <w:rFonts w:cs="Courier New"/>
          <w:szCs w:val="24"/>
        </w:rPr>
        <w:t xml:space="preserve">-month </w:t>
      </w:r>
      <w:r w:rsidR="00B86568" w:rsidRPr="00F46337">
        <w:rPr>
          <w:rFonts w:cs="Courier New"/>
          <w:szCs w:val="24"/>
        </w:rPr>
        <w:t>average adjusted rate base of $2,366.</w:t>
      </w:r>
      <w:r w:rsidR="003F3743" w:rsidRPr="00F46337">
        <w:rPr>
          <w:rFonts w:cs="Courier New"/>
          <w:bCs/>
          <w:szCs w:val="24"/>
        </w:rPr>
        <w:t>8</w:t>
      </w:r>
      <w:r w:rsidR="00B86568" w:rsidRPr="00F46337">
        <w:rPr>
          <w:rFonts w:cs="Courier New"/>
          <w:szCs w:val="24"/>
        </w:rPr>
        <w:t xml:space="preserve"> million </w:t>
      </w:r>
      <w:r w:rsidR="00AD06CD">
        <w:rPr>
          <w:rFonts w:cs="Courier New"/>
          <w:szCs w:val="24"/>
        </w:rPr>
        <w:t>multiplied by</w:t>
      </w:r>
      <w:r w:rsidR="00B86568" w:rsidRPr="00F46337">
        <w:rPr>
          <w:rFonts w:cs="Courier New"/>
          <w:szCs w:val="24"/>
        </w:rPr>
        <w:t xml:space="preserve"> 1.</w:t>
      </w:r>
      <w:r w:rsidR="00B86568" w:rsidRPr="00F46337">
        <w:rPr>
          <w:rFonts w:cs="Courier New"/>
          <w:bCs/>
          <w:szCs w:val="24"/>
        </w:rPr>
        <w:t>4</w:t>
      </w:r>
      <w:r w:rsidR="00A571ED" w:rsidRPr="00F46337">
        <w:rPr>
          <w:rFonts w:cs="Courier New"/>
          <w:bCs/>
          <w:szCs w:val="24"/>
        </w:rPr>
        <w:t>9</w:t>
      </w:r>
      <w:r w:rsidR="005B5BD3">
        <w:rPr>
          <w:rFonts w:cs="Courier New"/>
          <w:szCs w:val="24"/>
        </w:rPr>
        <w:t xml:space="preserve"> percent</w:t>
      </w:r>
      <w:r w:rsidR="00AD06CD">
        <w:rPr>
          <w:rFonts w:cs="Courier New"/>
          <w:szCs w:val="24"/>
        </w:rPr>
        <w:t>, which is the</w:t>
      </w:r>
      <w:r w:rsidR="00B86568" w:rsidRPr="00F46337">
        <w:rPr>
          <w:rFonts w:cs="Courier New"/>
          <w:szCs w:val="24"/>
        </w:rPr>
        <w:t xml:space="preserve"> </w:t>
      </w:r>
      <w:r w:rsidR="002B3769">
        <w:rPr>
          <w:rFonts w:cs="Courier New"/>
          <w:szCs w:val="24"/>
        </w:rPr>
        <w:t xml:space="preserve">difference between </w:t>
      </w:r>
      <w:r w:rsidR="00093F4B">
        <w:rPr>
          <w:rFonts w:cs="Courier New"/>
          <w:szCs w:val="24"/>
        </w:rPr>
        <w:t>the</w:t>
      </w:r>
      <w:r w:rsidR="00B86568" w:rsidRPr="00F46337">
        <w:rPr>
          <w:rFonts w:cs="Courier New"/>
          <w:szCs w:val="24"/>
        </w:rPr>
        <w:t xml:space="preserve"> </w:t>
      </w:r>
      <w:r w:rsidR="002B3769">
        <w:rPr>
          <w:rFonts w:cs="Courier New"/>
          <w:szCs w:val="24"/>
        </w:rPr>
        <w:t>5.93</w:t>
      </w:r>
      <w:r w:rsidR="005B5BD3">
        <w:rPr>
          <w:rFonts w:cs="Courier New"/>
          <w:szCs w:val="24"/>
        </w:rPr>
        <w:t xml:space="preserve"> percent</w:t>
      </w:r>
      <w:r w:rsidR="002B3769">
        <w:rPr>
          <w:rFonts w:cs="Courier New"/>
          <w:szCs w:val="24"/>
        </w:rPr>
        <w:t xml:space="preserve"> overall rate of return in the </w:t>
      </w:r>
      <w:r w:rsidR="009501E4">
        <w:rPr>
          <w:rFonts w:cs="Courier New"/>
          <w:szCs w:val="24"/>
        </w:rPr>
        <w:t>cost of capital</w:t>
      </w:r>
      <w:r w:rsidR="00B86568" w:rsidRPr="00F46337">
        <w:rPr>
          <w:rFonts w:cs="Courier New"/>
          <w:szCs w:val="24"/>
        </w:rPr>
        <w:t xml:space="preserve"> </w:t>
      </w:r>
      <w:r w:rsidR="002B3769">
        <w:rPr>
          <w:rFonts w:cs="Courier New"/>
          <w:szCs w:val="24"/>
        </w:rPr>
        <w:t xml:space="preserve">in </w:t>
      </w:r>
      <w:r w:rsidR="00093F4B">
        <w:rPr>
          <w:rFonts w:cs="Courier New"/>
          <w:szCs w:val="24"/>
        </w:rPr>
        <w:t xml:space="preserve">the </w:t>
      </w:r>
      <w:r w:rsidR="00AD06CD">
        <w:rPr>
          <w:rFonts w:cs="Courier New"/>
          <w:szCs w:val="24"/>
        </w:rPr>
        <w:t xml:space="preserve">2020 </w:t>
      </w:r>
      <w:r w:rsidR="002B3769">
        <w:rPr>
          <w:rFonts w:cs="Courier New"/>
          <w:szCs w:val="24"/>
        </w:rPr>
        <w:t>Agreement</w:t>
      </w:r>
      <w:r w:rsidR="00AD06CD">
        <w:rPr>
          <w:rFonts w:cs="Courier New"/>
          <w:szCs w:val="24"/>
        </w:rPr>
        <w:t xml:space="preserve"> </w:t>
      </w:r>
      <w:r w:rsidR="002B3769">
        <w:rPr>
          <w:rFonts w:cs="Courier New"/>
          <w:szCs w:val="24"/>
        </w:rPr>
        <w:t xml:space="preserve">and </w:t>
      </w:r>
      <w:r w:rsidR="00093F4B">
        <w:rPr>
          <w:rFonts w:cs="Courier New"/>
          <w:szCs w:val="24"/>
        </w:rPr>
        <w:t xml:space="preserve">the </w:t>
      </w:r>
      <w:r w:rsidR="009501E4">
        <w:rPr>
          <w:rFonts w:cs="Courier New"/>
          <w:szCs w:val="24"/>
        </w:rPr>
        <w:t>company</w:t>
      </w:r>
      <w:r w:rsidR="00093F4B">
        <w:rPr>
          <w:rFonts w:cs="Courier New"/>
          <w:szCs w:val="24"/>
        </w:rPr>
        <w:t>’s</w:t>
      </w:r>
      <w:r w:rsidR="009501E4">
        <w:rPr>
          <w:rFonts w:cs="Courier New"/>
          <w:szCs w:val="24"/>
        </w:rPr>
        <w:t xml:space="preserve"> proposed </w:t>
      </w:r>
      <w:r w:rsidR="002B3769">
        <w:rPr>
          <w:rFonts w:cs="Courier New"/>
          <w:szCs w:val="24"/>
        </w:rPr>
        <w:t xml:space="preserve">overall rate of return </w:t>
      </w:r>
      <w:r w:rsidR="002B3769">
        <w:rPr>
          <w:rFonts w:cs="Courier New"/>
          <w:szCs w:val="24"/>
        </w:rPr>
        <w:lastRenderedPageBreak/>
        <w:t xml:space="preserve">of </w:t>
      </w:r>
      <w:r w:rsidR="00B86568" w:rsidRPr="00F46337">
        <w:rPr>
          <w:rFonts w:cs="Courier New"/>
          <w:szCs w:val="24"/>
        </w:rPr>
        <w:t>7.</w:t>
      </w:r>
      <w:r w:rsidR="00A571ED" w:rsidRPr="00F46337">
        <w:rPr>
          <w:rFonts w:cs="Courier New"/>
          <w:bCs/>
          <w:szCs w:val="24"/>
        </w:rPr>
        <w:t>42</w:t>
      </w:r>
      <w:r w:rsidR="005B5BD3">
        <w:rPr>
          <w:rFonts w:cs="Courier New"/>
          <w:szCs w:val="24"/>
        </w:rPr>
        <w:t xml:space="preserve"> percent</w:t>
      </w:r>
      <w:r w:rsidR="00B86568" w:rsidRPr="00F46337">
        <w:rPr>
          <w:rFonts w:cs="Courier New"/>
          <w:szCs w:val="24"/>
        </w:rPr>
        <w:t xml:space="preserve"> </w:t>
      </w:r>
      <w:r w:rsidR="002B3769">
        <w:rPr>
          <w:rFonts w:cs="Courier New"/>
          <w:szCs w:val="24"/>
        </w:rPr>
        <w:t xml:space="preserve">for the </w:t>
      </w:r>
      <w:r w:rsidR="00504D88">
        <w:rPr>
          <w:rFonts w:cs="Courier New"/>
          <w:szCs w:val="24"/>
        </w:rPr>
        <w:t>2024 projected test year</w:t>
      </w:r>
      <w:r w:rsidR="00B86568" w:rsidRPr="00F46337">
        <w:rPr>
          <w:rFonts w:cs="Courier New"/>
          <w:szCs w:val="24"/>
        </w:rPr>
        <w:t>.</w:t>
      </w:r>
      <w:r w:rsidR="00B86568" w:rsidRPr="00F46337">
        <w:rPr>
          <w:rFonts w:cs="Courier New"/>
          <w:bCs/>
          <w:szCs w:val="24"/>
        </w:rPr>
        <w:tab/>
      </w:r>
    </w:p>
    <w:p w14:paraId="224AD687" w14:textId="77777777" w:rsidR="00D718E6" w:rsidRPr="00F46337" w:rsidRDefault="00D718E6" w:rsidP="00B86568">
      <w:pPr>
        <w:widowControl w:val="0"/>
        <w:pBdr>
          <w:left w:val="single" w:sz="4" w:space="10" w:color="auto"/>
          <w:right w:val="single" w:sz="4" w:space="4" w:color="auto"/>
        </w:pBdr>
        <w:ind w:left="720" w:hanging="720"/>
        <w:jc w:val="both"/>
        <w:rPr>
          <w:rFonts w:cs="Courier New"/>
          <w:bCs/>
          <w:szCs w:val="24"/>
        </w:rPr>
      </w:pPr>
    </w:p>
    <w:p w14:paraId="19129795" w14:textId="7D91BB89" w:rsidR="009501E4" w:rsidRDefault="009501E4" w:rsidP="009501E4">
      <w:pPr>
        <w:widowControl w:val="0"/>
        <w:pBdr>
          <w:left w:val="single" w:sz="4" w:space="10" w:color="auto"/>
          <w:right w:val="single" w:sz="4" w:space="4" w:color="auto"/>
        </w:pBdr>
        <w:ind w:left="720" w:hanging="720"/>
        <w:jc w:val="both"/>
        <w:rPr>
          <w:rFonts w:cs="Courier New"/>
          <w:bCs/>
        </w:rPr>
      </w:pPr>
      <w:proofErr w:type="gramStart"/>
      <w:r w:rsidRPr="008C7D6C">
        <w:rPr>
          <w:rFonts w:cs="Courier New"/>
          <w:b/>
          <w:bCs/>
        </w:rPr>
        <w:t>Q.</w:t>
      </w:r>
      <w:proofErr w:type="gramEnd"/>
      <w:r w:rsidRPr="00F8610E">
        <w:rPr>
          <w:rFonts w:cs="Courier New"/>
          <w:b/>
          <w:bCs/>
        </w:rPr>
        <w:tab/>
      </w:r>
      <w:r>
        <w:rPr>
          <w:rFonts w:cs="Courier New"/>
          <w:bCs/>
        </w:rPr>
        <w:t xml:space="preserve">Please explain how the $21.6 million </w:t>
      </w:r>
      <w:r w:rsidR="0081588B">
        <w:rPr>
          <w:rFonts w:cs="Courier New"/>
          <w:bCs/>
        </w:rPr>
        <w:t xml:space="preserve">in the </w:t>
      </w:r>
      <w:r>
        <w:rPr>
          <w:rFonts w:cs="Courier New"/>
          <w:bCs/>
        </w:rPr>
        <w:t xml:space="preserve">Taxes </w:t>
      </w:r>
      <w:r w:rsidR="00822836">
        <w:rPr>
          <w:rFonts w:cs="Courier New"/>
          <w:bCs/>
        </w:rPr>
        <w:t xml:space="preserve">and </w:t>
      </w:r>
      <w:r>
        <w:rPr>
          <w:rFonts w:cs="Courier New"/>
          <w:bCs/>
        </w:rPr>
        <w:t>Other</w:t>
      </w:r>
      <w:r>
        <w:rPr>
          <w:rFonts w:cs="Courier New"/>
        </w:rPr>
        <w:t xml:space="preserve"> </w:t>
      </w:r>
      <w:r w:rsidR="0081588B">
        <w:rPr>
          <w:rFonts w:cs="Courier New"/>
          <w:bCs/>
        </w:rPr>
        <w:t>category</w:t>
      </w:r>
      <w:r>
        <w:rPr>
          <w:rFonts w:cs="Courier New"/>
          <w:bCs/>
          <w:vertAlign w:val="superscript"/>
        </w:rPr>
        <w:t xml:space="preserve"> </w:t>
      </w:r>
      <w:r>
        <w:rPr>
          <w:rFonts w:cs="Courier New"/>
          <w:bCs/>
        </w:rPr>
        <w:t>was calculated</w:t>
      </w:r>
      <w:r w:rsidR="00EE03A5">
        <w:rPr>
          <w:rFonts w:cs="Courier New"/>
          <w:bCs/>
        </w:rPr>
        <w:t xml:space="preserve">. </w:t>
      </w:r>
    </w:p>
    <w:p w14:paraId="794DFC3A" w14:textId="77777777" w:rsidR="009501E4" w:rsidRPr="003308C7" w:rsidRDefault="009501E4" w:rsidP="009501E4">
      <w:pPr>
        <w:widowControl w:val="0"/>
        <w:pBdr>
          <w:left w:val="single" w:sz="4" w:space="10" w:color="auto"/>
          <w:right w:val="single" w:sz="4" w:space="4" w:color="auto"/>
        </w:pBdr>
        <w:ind w:left="720" w:hanging="720"/>
        <w:jc w:val="both"/>
        <w:rPr>
          <w:rFonts w:cs="Courier New"/>
          <w:b/>
        </w:rPr>
      </w:pPr>
    </w:p>
    <w:p w14:paraId="4C35E40B" w14:textId="3BEE8EB4" w:rsidR="00D8593F" w:rsidRDefault="009501E4" w:rsidP="009501E4">
      <w:pPr>
        <w:widowControl w:val="0"/>
        <w:pBdr>
          <w:left w:val="single" w:sz="4" w:space="10" w:color="auto"/>
          <w:right w:val="single" w:sz="4" w:space="4" w:color="auto"/>
        </w:pBdr>
        <w:ind w:left="720" w:hanging="720"/>
        <w:jc w:val="both"/>
        <w:rPr>
          <w:rFonts w:cs="Courier New"/>
          <w:szCs w:val="24"/>
        </w:rPr>
      </w:pPr>
      <w:r w:rsidRPr="00F8610E">
        <w:rPr>
          <w:rFonts w:cs="Courier New"/>
          <w:b/>
          <w:bCs/>
        </w:rPr>
        <w:t>A.</w:t>
      </w:r>
      <w:r w:rsidRPr="00F8610E">
        <w:rPr>
          <w:rFonts w:cs="Courier New"/>
          <w:b/>
          <w:bCs/>
        </w:rPr>
        <w:tab/>
      </w:r>
      <w:r w:rsidRPr="00F46337">
        <w:rPr>
          <w:rFonts w:cs="Courier New"/>
          <w:bCs/>
          <w:szCs w:val="24"/>
        </w:rPr>
        <w:t>T</w:t>
      </w:r>
      <w:r>
        <w:rPr>
          <w:rFonts w:cs="Courier New"/>
          <w:bCs/>
          <w:szCs w:val="24"/>
        </w:rPr>
        <w:t xml:space="preserve">he $21.6 million </w:t>
      </w:r>
      <w:r w:rsidR="0081588B">
        <w:rPr>
          <w:rFonts w:cs="Courier New"/>
          <w:bCs/>
        </w:rPr>
        <w:t xml:space="preserve">in the </w:t>
      </w:r>
      <w:r>
        <w:rPr>
          <w:rFonts w:cs="Courier New"/>
          <w:bCs/>
        </w:rPr>
        <w:t xml:space="preserve">Taxes and </w:t>
      </w:r>
      <w:r w:rsidR="00DC3331">
        <w:rPr>
          <w:rFonts w:cs="Courier New"/>
          <w:bCs/>
        </w:rPr>
        <w:t>O</w:t>
      </w:r>
      <w:r>
        <w:rPr>
          <w:rFonts w:cs="Courier New"/>
          <w:bCs/>
        </w:rPr>
        <w:t xml:space="preserve">ther </w:t>
      </w:r>
      <w:r w:rsidR="0081588B">
        <w:rPr>
          <w:rFonts w:cs="Courier New"/>
          <w:bCs/>
        </w:rPr>
        <w:t>category</w:t>
      </w:r>
      <w:r>
        <w:rPr>
          <w:rFonts w:cs="Courier New"/>
          <w:bCs/>
        </w:rPr>
        <w:t xml:space="preserve"> </w:t>
      </w:r>
      <w:r>
        <w:rPr>
          <w:rFonts w:cs="Courier New"/>
          <w:bCs/>
          <w:szCs w:val="24"/>
        </w:rPr>
        <w:t>i</w:t>
      </w:r>
      <w:r w:rsidRPr="00F46337">
        <w:rPr>
          <w:rFonts w:cs="Courier New"/>
          <w:bCs/>
          <w:szCs w:val="24"/>
        </w:rPr>
        <w:t xml:space="preserve">ncludes </w:t>
      </w:r>
      <w:r w:rsidR="002B3769">
        <w:rPr>
          <w:rFonts w:cs="Courier New"/>
          <w:bCs/>
          <w:szCs w:val="24"/>
        </w:rPr>
        <w:t>four</w:t>
      </w:r>
      <w:r>
        <w:rPr>
          <w:rFonts w:cs="Courier New"/>
          <w:bCs/>
          <w:szCs w:val="24"/>
        </w:rPr>
        <w:t xml:space="preserve"> components:</w:t>
      </w:r>
      <w:r w:rsidRPr="00F46337">
        <w:rPr>
          <w:rFonts w:cs="Courier New"/>
          <w:bCs/>
          <w:szCs w:val="24"/>
        </w:rPr>
        <w:t xml:space="preserve"> </w:t>
      </w:r>
      <w:r>
        <w:rPr>
          <w:rFonts w:cs="Courier New"/>
          <w:bCs/>
          <w:szCs w:val="24"/>
        </w:rPr>
        <w:t xml:space="preserve">(i) </w:t>
      </w:r>
      <w:r w:rsidR="0081588B">
        <w:rPr>
          <w:rFonts w:cs="Courier New"/>
          <w:bCs/>
          <w:szCs w:val="24"/>
        </w:rPr>
        <w:t xml:space="preserve">a reduction of $16.1 million </w:t>
      </w:r>
      <w:r w:rsidR="00504449">
        <w:rPr>
          <w:rFonts w:cs="Courier New"/>
          <w:szCs w:val="24"/>
        </w:rPr>
        <w:t>adjusted income taxes</w:t>
      </w:r>
      <w:r w:rsidR="002B3769">
        <w:rPr>
          <w:rFonts w:cs="Courier New"/>
          <w:szCs w:val="24"/>
        </w:rPr>
        <w:t>;</w:t>
      </w:r>
      <w:r w:rsidR="00B86568" w:rsidRPr="00F46337">
        <w:rPr>
          <w:rFonts w:cs="Courier New"/>
          <w:szCs w:val="24"/>
        </w:rPr>
        <w:t xml:space="preserve"> </w:t>
      </w:r>
      <w:r>
        <w:rPr>
          <w:rFonts w:cs="Courier New"/>
          <w:szCs w:val="24"/>
        </w:rPr>
        <w:t xml:space="preserve">(ii) </w:t>
      </w:r>
      <w:r w:rsidR="0081588B">
        <w:rPr>
          <w:rFonts w:cs="Courier New"/>
          <w:szCs w:val="24"/>
        </w:rPr>
        <w:t xml:space="preserve">an increase of $36.1 million to the </w:t>
      </w:r>
      <w:proofErr w:type="spellStart"/>
      <w:r w:rsidR="00B86568" w:rsidRPr="00F46337">
        <w:rPr>
          <w:rFonts w:cs="Courier New"/>
          <w:szCs w:val="24"/>
        </w:rPr>
        <w:t>NOI</w:t>
      </w:r>
      <w:proofErr w:type="spellEnd"/>
      <w:r w:rsidR="00B86568" w:rsidRPr="00F46337">
        <w:rPr>
          <w:rFonts w:cs="Courier New"/>
          <w:szCs w:val="24"/>
        </w:rPr>
        <w:t xml:space="preserve"> multiplier</w:t>
      </w:r>
      <w:r w:rsidR="002B3769">
        <w:rPr>
          <w:rFonts w:cs="Courier New"/>
          <w:szCs w:val="24"/>
        </w:rPr>
        <w:t>;</w:t>
      </w:r>
      <w:r w:rsidR="00B86568" w:rsidRPr="00F46337">
        <w:rPr>
          <w:rFonts w:cs="Courier New"/>
          <w:szCs w:val="24"/>
        </w:rPr>
        <w:t xml:space="preserve"> </w:t>
      </w:r>
      <w:r>
        <w:rPr>
          <w:rFonts w:cs="Courier New"/>
          <w:szCs w:val="24"/>
        </w:rPr>
        <w:t xml:space="preserve">(iii) </w:t>
      </w:r>
      <w:r w:rsidR="0081588B">
        <w:rPr>
          <w:rFonts w:cs="Courier New"/>
          <w:szCs w:val="24"/>
        </w:rPr>
        <w:t xml:space="preserve">a $2.9 million increase in </w:t>
      </w:r>
      <w:r w:rsidR="00B86568" w:rsidRPr="00F46337">
        <w:rPr>
          <w:rFonts w:cs="Courier New"/>
          <w:szCs w:val="24"/>
        </w:rPr>
        <w:t>taxes other than income excluding property tax</w:t>
      </w:r>
      <w:r w:rsidR="002B3769">
        <w:rPr>
          <w:rFonts w:cs="Courier New"/>
          <w:szCs w:val="24"/>
        </w:rPr>
        <w:t>;</w:t>
      </w:r>
      <w:r>
        <w:rPr>
          <w:rFonts w:cs="Courier New"/>
          <w:szCs w:val="24"/>
        </w:rPr>
        <w:t xml:space="preserve"> </w:t>
      </w:r>
      <w:r w:rsidR="00B86568" w:rsidRPr="00F46337">
        <w:rPr>
          <w:rFonts w:cs="Courier New"/>
          <w:szCs w:val="24"/>
        </w:rPr>
        <w:t xml:space="preserve">and </w:t>
      </w:r>
      <w:r>
        <w:rPr>
          <w:rFonts w:cs="Courier New"/>
          <w:szCs w:val="24"/>
        </w:rPr>
        <w:t xml:space="preserve">(iv) </w:t>
      </w:r>
      <w:r w:rsidR="00B86568" w:rsidRPr="00F46337">
        <w:rPr>
          <w:rFonts w:cs="Courier New"/>
          <w:szCs w:val="24"/>
        </w:rPr>
        <w:t>other changes ($1.</w:t>
      </w:r>
      <w:r w:rsidR="003F3743" w:rsidRPr="00F46337">
        <w:rPr>
          <w:rFonts w:cs="Courier New"/>
          <w:bCs/>
          <w:szCs w:val="24"/>
        </w:rPr>
        <w:t>3</w:t>
      </w:r>
      <w:r w:rsidR="00B86568" w:rsidRPr="00F46337">
        <w:rPr>
          <w:rFonts w:cs="Courier New"/>
          <w:szCs w:val="24"/>
        </w:rPr>
        <w:t xml:space="preserve"> million reduction)</w:t>
      </w:r>
      <w:r w:rsidR="00EE03A5">
        <w:rPr>
          <w:rFonts w:cs="Courier New"/>
          <w:szCs w:val="24"/>
        </w:rPr>
        <w:t xml:space="preserve">. </w:t>
      </w:r>
    </w:p>
    <w:p w14:paraId="05EE7EFE" w14:textId="77777777" w:rsidR="00D8593F" w:rsidRDefault="00D8593F" w:rsidP="009501E4">
      <w:pPr>
        <w:widowControl w:val="0"/>
        <w:pBdr>
          <w:left w:val="single" w:sz="4" w:space="10" w:color="auto"/>
          <w:right w:val="single" w:sz="4" w:space="4" w:color="auto"/>
        </w:pBdr>
        <w:ind w:left="720" w:hanging="720"/>
        <w:jc w:val="both"/>
        <w:rPr>
          <w:rFonts w:cs="Courier New"/>
          <w:szCs w:val="24"/>
        </w:rPr>
      </w:pPr>
    </w:p>
    <w:p w14:paraId="26BD63BE" w14:textId="21A45260" w:rsidR="00D8593F" w:rsidRDefault="00531950" w:rsidP="009501E4">
      <w:pPr>
        <w:widowControl w:val="0"/>
        <w:pBdr>
          <w:left w:val="single" w:sz="4" w:space="10" w:color="auto"/>
          <w:right w:val="single" w:sz="4" w:space="4" w:color="auto"/>
        </w:pBdr>
        <w:ind w:left="720" w:hanging="720"/>
        <w:jc w:val="both"/>
        <w:rPr>
          <w:rFonts w:cs="Courier New"/>
          <w:szCs w:val="24"/>
        </w:rPr>
      </w:pPr>
      <w:r>
        <w:rPr>
          <w:rFonts w:cs="Courier New"/>
          <w:szCs w:val="24"/>
        </w:rPr>
        <w:tab/>
      </w:r>
      <w:r w:rsidR="00504449">
        <w:rPr>
          <w:rFonts w:cs="Courier New"/>
          <w:szCs w:val="24"/>
        </w:rPr>
        <w:t xml:space="preserve">The $16.1 million reduction in the adjusted income taxes is the difference between the adjusted current and deferred income taxes in </w:t>
      </w:r>
      <w:r w:rsidR="00093F4B">
        <w:rPr>
          <w:rFonts w:cs="Courier New"/>
          <w:szCs w:val="24"/>
        </w:rPr>
        <w:t xml:space="preserve">the </w:t>
      </w:r>
      <w:r w:rsidR="002B3769">
        <w:rPr>
          <w:rFonts w:cs="Courier New"/>
          <w:szCs w:val="24"/>
        </w:rPr>
        <w:t xml:space="preserve">company’s </w:t>
      </w:r>
      <w:r w:rsidR="00DC3331">
        <w:rPr>
          <w:rFonts w:cs="Courier New"/>
          <w:szCs w:val="24"/>
        </w:rPr>
        <w:t xml:space="preserve">December </w:t>
      </w:r>
      <w:r w:rsidR="00504449">
        <w:rPr>
          <w:rFonts w:cs="Courier New"/>
          <w:szCs w:val="24"/>
        </w:rPr>
        <w:t xml:space="preserve">2021 </w:t>
      </w:r>
      <w:r w:rsidR="00DC3331">
        <w:rPr>
          <w:rFonts w:cs="Courier New"/>
          <w:szCs w:val="24"/>
        </w:rPr>
        <w:t xml:space="preserve">Earnings Surveillance Report </w:t>
      </w:r>
      <w:r w:rsidR="00504449">
        <w:rPr>
          <w:rFonts w:cs="Courier New"/>
          <w:szCs w:val="24"/>
        </w:rPr>
        <w:t xml:space="preserve">($19.2 million) </w:t>
      </w:r>
      <w:r w:rsidR="002B3769">
        <w:rPr>
          <w:rFonts w:cs="Courier New"/>
          <w:szCs w:val="24"/>
        </w:rPr>
        <w:t xml:space="preserve">and the comparable amount in </w:t>
      </w:r>
      <w:r w:rsidR="00504449">
        <w:rPr>
          <w:rFonts w:cs="Courier New"/>
          <w:szCs w:val="24"/>
        </w:rPr>
        <w:t xml:space="preserve">the </w:t>
      </w:r>
      <w:r w:rsidR="00504D88">
        <w:rPr>
          <w:rFonts w:cs="Courier New"/>
          <w:szCs w:val="24"/>
        </w:rPr>
        <w:t>2024 projected test year</w:t>
      </w:r>
      <w:r w:rsidR="00504449">
        <w:rPr>
          <w:rFonts w:cs="Courier New"/>
          <w:szCs w:val="24"/>
        </w:rPr>
        <w:t xml:space="preserve"> ($3.1 million</w:t>
      </w:r>
      <w:r w:rsidR="009453D8">
        <w:rPr>
          <w:rFonts w:cs="Courier New"/>
          <w:szCs w:val="24"/>
        </w:rPr>
        <w:t xml:space="preserve"> as shown on </w:t>
      </w:r>
      <w:r w:rsidR="00B14D58">
        <w:rPr>
          <w:rFonts w:cs="Courier New"/>
          <w:szCs w:val="24"/>
        </w:rPr>
        <w:t>MFR schedule</w:t>
      </w:r>
      <w:r w:rsidR="009453D8">
        <w:rPr>
          <w:rFonts w:cs="Courier New"/>
          <w:szCs w:val="24"/>
        </w:rPr>
        <w:t xml:space="preserve"> G-2, page 1</w:t>
      </w:r>
      <w:r w:rsidR="00504449">
        <w:rPr>
          <w:rFonts w:cs="Courier New"/>
          <w:szCs w:val="24"/>
        </w:rPr>
        <w:t>)</w:t>
      </w:r>
      <w:r w:rsidR="00EE03A5">
        <w:rPr>
          <w:rFonts w:cs="Courier New"/>
          <w:szCs w:val="24"/>
        </w:rPr>
        <w:t xml:space="preserve">. </w:t>
      </w:r>
    </w:p>
    <w:p w14:paraId="1672ABE9" w14:textId="77777777" w:rsidR="00D8593F" w:rsidRDefault="00D8593F" w:rsidP="009501E4">
      <w:pPr>
        <w:widowControl w:val="0"/>
        <w:pBdr>
          <w:left w:val="single" w:sz="4" w:space="10" w:color="auto"/>
          <w:right w:val="single" w:sz="4" w:space="4" w:color="auto"/>
        </w:pBdr>
        <w:ind w:left="720" w:hanging="720"/>
        <w:jc w:val="both"/>
        <w:rPr>
          <w:rFonts w:cs="Courier New"/>
          <w:szCs w:val="24"/>
        </w:rPr>
      </w:pPr>
    </w:p>
    <w:p w14:paraId="157D8FFA" w14:textId="532AC5F4" w:rsidR="00D8593F" w:rsidRDefault="00531950" w:rsidP="009501E4">
      <w:pPr>
        <w:widowControl w:val="0"/>
        <w:pBdr>
          <w:left w:val="single" w:sz="4" w:space="10" w:color="auto"/>
          <w:right w:val="single" w:sz="4" w:space="4" w:color="auto"/>
        </w:pBdr>
        <w:ind w:left="720" w:hanging="720"/>
        <w:jc w:val="both"/>
        <w:rPr>
          <w:rFonts w:cs="Courier New"/>
          <w:szCs w:val="24"/>
        </w:rPr>
      </w:pPr>
      <w:r>
        <w:rPr>
          <w:rFonts w:cs="Courier New"/>
          <w:szCs w:val="24"/>
        </w:rPr>
        <w:tab/>
      </w:r>
      <w:r w:rsidR="005B3742">
        <w:rPr>
          <w:rFonts w:cs="Courier New"/>
          <w:szCs w:val="24"/>
        </w:rPr>
        <w:t xml:space="preserve">The $36.1 million </w:t>
      </w:r>
      <w:r w:rsidR="0081588B">
        <w:rPr>
          <w:rFonts w:cs="Courier New"/>
          <w:szCs w:val="24"/>
        </w:rPr>
        <w:t xml:space="preserve">increase to the </w:t>
      </w:r>
      <w:proofErr w:type="spellStart"/>
      <w:r w:rsidR="005B3742">
        <w:rPr>
          <w:rFonts w:cs="Courier New"/>
          <w:szCs w:val="24"/>
        </w:rPr>
        <w:t>NOI</w:t>
      </w:r>
      <w:proofErr w:type="spellEnd"/>
      <w:r w:rsidR="005B3742">
        <w:rPr>
          <w:rFonts w:cs="Courier New"/>
          <w:szCs w:val="24"/>
        </w:rPr>
        <w:t xml:space="preserve"> multiplier is the difference between the </w:t>
      </w:r>
      <w:proofErr w:type="spellStart"/>
      <w:r w:rsidR="005B3742">
        <w:rPr>
          <w:rFonts w:cs="Courier New"/>
          <w:szCs w:val="24"/>
        </w:rPr>
        <w:t>NOI</w:t>
      </w:r>
      <w:proofErr w:type="spellEnd"/>
      <w:r w:rsidR="005B3742">
        <w:rPr>
          <w:rFonts w:cs="Courier New"/>
          <w:szCs w:val="24"/>
        </w:rPr>
        <w:t xml:space="preserve"> Deficiency ($103.2 million) and the Revenue Deficiency ($139.3 million) shown on </w:t>
      </w:r>
      <w:r w:rsidR="00B14D58">
        <w:rPr>
          <w:rFonts w:cs="Courier New"/>
          <w:szCs w:val="24"/>
        </w:rPr>
        <w:t>MFR schedule</w:t>
      </w:r>
      <w:r w:rsidR="005B3742">
        <w:rPr>
          <w:rFonts w:cs="Courier New"/>
          <w:szCs w:val="24"/>
        </w:rPr>
        <w:t xml:space="preserve"> G-5</w:t>
      </w:r>
      <w:r w:rsidR="00EE03A5">
        <w:rPr>
          <w:rFonts w:cs="Courier New"/>
          <w:szCs w:val="24"/>
        </w:rPr>
        <w:t xml:space="preserve">. </w:t>
      </w:r>
    </w:p>
    <w:p w14:paraId="265A166C" w14:textId="77777777" w:rsidR="00D8593F" w:rsidRDefault="00D8593F" w:rsidP="009501E4">
      <w:pPr>
        <w:widowControl w:val="0"/>
        <w:pBdr>
          <w:left w:val="single" w:sz="4" w:space="10" w:color="auto"/>
          <w:right w:val="single" w:sz="4" w:space="4" w:color="auto"/>
        </w:pBdr>
        <w:ind w:left="720" w:hanging="720"/>
        <w:jc w:val="both"/>
        <w:rPr>
          <w:rFonts w:cs="Courier New"/>
          <w:szCs w:val="24"/>
        </w:rPr>
      </w:pPr>
    </w:p>
    <w:p w14:paraId="16278AB2" w14:textId="63339DD0" w:rsidR="00D8593F" w:rsidRDefault="00531950" w:rsidP="009501E4">
      <w:pPr>
        <w:widowControl w:val="0"/>
        <w:pBdr>
          <w:left w:val="single" w:sz="4" w:space="10" w:color="auto"/>
          <w:right w:val="single" w:sz="4" w:space="4" w:color="auto"/>
        </w:pBdr>
        <w:ind w:left="720" w:hanging="720"/>
        <w:jc w:val="both"/>
        <w:rPr>
          <w:rFonts w:cs="Courier New"/>
          <w:szCs w:val="24"/>
        </w:rPr>
      </w:pPr>
      <w:r>
        <w:rPr>
          <w:rFonts w:cs="Courier New"/>
          <w:szCs w:val="24"/>
        </w:rPr>
        <w:tab/>
      </w:r>
      <w:r w:rsidR="005B3742">
        <w:rPr>
          <w:rFonts w:cs="Courier New"/>
          <w:szCs w:val="24"/>
        </w:rPr>
        <w:t xml:space="preserve">The $2.9 million increase in taxes other than income is the </w:t>
      </w:r>
      <w:r w:rsidR="005B3742">
        <w:rPr>
          <w:rFonts w:cs="Courier New"/>
          <w:szCs w:val="24"/>
        </w:rPr>
        <w:lastRenderedPageBreak/>
        <w:t xml:space="preserve">difference between the adjusted taxes other than income amount in 2021 ($18.2 million) </w:t>
      </w:r>
      <w:r w:rsidR="002B3769">
        <w:rPr>
          <w:rFonts w:cs="Courier New"/>
          <w:szCs w:val="24"/>
        </w:rPr>
        <w:t xml:space="preserve">and the comparable amount in the </w:t>
      </w:r>
      <w:r w:rsidR="00504D88">
        <w:rPr>
          <w:rFonts w:cs="Courier New"/>
          <w:szCs w:val="24"/>
        </w:rPr>
        <w:t>2024 projected test year</w:t>
      </w:r>
      <w:r w:rsidR="005B3742">
        <w:rPr>
          <w:rFonts w:cs="Courier New"/>
          <w:szCs w:val="24"/>
        </w:rPr>
        <w:t xml:space="preserve"> ($31.7 million</w:t>
      </w:r>
      <w:r w:rsidR="009453D8">
        <w:rPr>
          <w:rFonts w:cs="Courier New"/>
          <w:szCs w:val="24"/>
        </w:rPr>
        <w:t xml:space="preserve"> as shown on </w:t>
      </w:r>
      <w:r w:rsidR="00B14D58">
        <w:rPr>
          <w:rFonts w:cs="Courier New"/>
          <w:szCs w:val="24"/>
        </w:rPr>
        <w:t>MFR schedule</w:t>
      </w:r>
      <w:r w:rsidR="009453D8">
        <w:rPr>
          <w:rFonts w:cs="Courier New"/>
          <w:szCs w:val="24"/>
        </w:rPr>
        <w:t xml:space="preserve"> G-2, page 1</w:t>
      </w:r>
      <w:r w:rsidR="005B3742">
        <w:rPr>
          <w:rFonts w:cs="Courier New"/>
          <w:szCs w:val="24"/>
        </w:rPr>
        <w:t>), less the $10.6 million increase in property taxes mentioned above</w:t>
      </w:r>
      <w:r w:rsidR="00EE03A5">
        <w:rPr>
          <w:rFonts w:cs="Courier New"/>
          <w:szCs w:val="24"/>
        </w:rPr>
        <w:t xml:space="preserve">. </w:t>
      </w:r>
    </w:p>
    <w:p w14:paraId="7148E1F9" w14:textId="77777777" w:rsidR="00D8593F" w:rsidRDefault="00D8593F" w:rsidP="009501E4">
      <w:pPr>
        <w:widowControl w:val="0"/>
        <w:pBdr>
          <w:left w:val="single" w:sz="4" w:space="10" w:color="auto"/>
          <w:right w:val="single" w:sz="4" w:space="4" w:color="auto"/>
        </w:pBdr>
        <w:ind w:left="720" w:hanging="720"/>
        <w:jc w:val="both"/>
        <w:rPr>
          <w:rFonts w:cs="Courier New"/>
          <w:szCs w:val="24"/>
        </w:rPr>
      </w:pPr>
    </w:p>
    <w:p w14:paraId="0983B15B" w14:textId="5CE6112A" w:rsidR="00B86568" w:rsidRDefault="00531950" w:rsidP="009501E4">
      <w:pPr>
        <w:widowControl w:val="0"/>
        <w:pBdr>
          <w:left w:val="single" w:sz="4" w:space="10" w:color="auto"/>
          <w:right w:val="single" w:sz="4" w:space="4" w:color="auto"/>
        </w:pBdr>
        <w:ind w:left="720" w:hanging="720"/>
        <w:jc w:val="both"/>
        <w:rPr>
          <w:rFonts w:cs="Courier New"/>
          <w:szCs w:val="24"/>
        </w:rPr>
      </w:pPr>
      <w:r>
        <w:rPr>
          <w:rFonts w:cs="Courier New"/>
          <w:szCs w:val="24"/>
        </w:rPr>
        <w:tab/>
      </w:r>
      <w:r w:rsidR="00665343">
        <w:rPr>
          <w:rFonts w:cs="Courier New"/>
          <w:szCs w:val="24"/>
        </w:rPr>
        <w:t xml:space="preserve">The other changes reduction of $1.3 million </w:t>
      </w:r>
      <w:r w:rsidR="00DC3331">
        <w:rPr>
          <w:rFonts w:cs="Courier New"/>
          <w:szCs w:val="24"/>
        </w:rPr>
        <w:t>includes changes in gains and losses</w:t>
      </w:r>
      <w:r w:rsidR="00665343">
        <w:rPr>
          <w:rFonts w:cs="Courier New"/>
          <w:szCs w:val="24"/>
        </w:rPr>
        <w:t xml:space="preserve"> </w:t>
      </w:r>
      <w:r w:rsidR="00DC3331">
        <w:rPr>
          <w:rFonts w:cs="Courier New"/>
          <w:szCs w:val="24"/>
        </w:rPr>
        <w:t>on disposition</w:t>
      </w:r>
      <w:r w:rsidR="004A2A5C">
        <w:rPr>
          <w:rFonts w:cs="Courier New"/>
          <w:szCs w:val="24"/>
        </w:rPr>
        <w:t xml:space="preserve"> of plant or property</w:t>
      </w:r>
      <w:r w:rsidR="00DC3331">
        <w:rPr>
          <w:rFonts w:cs="Courier New"/>
          <w:szCs w:val="24"/>
        </w:rPr>
        <w:t xml:space="preserve"> included in adjusted </w:t>
      </w:r>
      <w:proofErr w:type="spellStart"/>
      <w:r w:rsidR="00DC3331">
        <w:rPr>
          <w:rFonts w:cs="Courier New"/>
          <w:szCs w:val="24"/>
        </w:rPr>
        <w:t>NOI</w:t>
      </w:r>
      <w:proofErr w:type="spellEnd"/>
      <w:r w:rsidR="00DC3331">
        <w:rPr>
          <w:rFonts w:cs="Courier New"/>
          <w:szCs w:val="24"/>
        </w:rPr>
        <w:t xml:space="preserve">, and the difference in the December 2021 Earnings Surveillance report and the approved required return included in the 2020 </w:t>
      </w:r>
      <w:r w:rsidR="002B3769">
        <w:rPr>
          <w:rFonts w:cs="Courier New"/>
          <w:szCs w:val="24"/>
        </w:rPr>
        <w:t>Agreement</w:t>
      </w:r>
      <w:r w:rsidR="00DC3331">
        <w:rPr>
          <w:rFonts w:cs="Courier New"/>
          <w:szCs w:val="24"/>
        </w:rPr>
        <w:t>.</w:t>
      </w:r>
    </w:p>
    <w:p w14:paraId="6E712AFF" w14:textId="66C9BAEC" w:rsidR="00DC3331" w:rsidRDefault="00DC3331" w:rsidP="009501E4">
      <w:pPr>
        <w:widowControl w:val="0"/>
        <w:pBdr>
          <w:left w:val="single" w:sz="4" w:space="10" w:color="auto"/>
          <w:right w:val="single" w:sz="4" w:space="4" w:color="auto"/>
        </w:pBdr>
        <w:ind w:left="720" w:hanging="720"/>
        <w:jc w:val="both"/>
        <w:rPr>
          <w:rFonts w:cs="Courier New"/>
          <w:bCs/>
          <w:szCs w:val="24"/>
        </w:rPr>
      </w:pPr>
    </w:p>
    <w:p w14:paraId="4115FDEA" w14:textId="4F93B857" w:rsidR="00DC3331" w:rsidRDefault="00DC3331" w:rsidP="00DC3331">
      <w:pPr>
        <w:widowControl w:val="0"/>
        <w:pBdr>
          <w:left w:val="single" w:sz="4" w:space="10" w:color="auto"/>
          <w:right w:val="single" w:sz="4" w:space="4" w:color="auto"/>
        </w:pBdr>
        <w:ind w:left="720" w:hanging="720"/>
        <w:jc w:val="both"/>
        <w:rPr>
          <w:rFonts w:cs="Courier New"/>
          <w:bCs/>
        </w:rPr>
      </w:pPr>
      <w:r w:rsidRPr="008C7D6C">
        <w:rPr>
          <w:rFonts w:cs="Courier New"/>
          <w:b/>
          <w:bCs/>
        </w:rPr>
        <w:t>Q.</w:t>
      </w:r>
      <w:r w:rsidRPr="008C7D6C">
        <w:rPr>
          <w:rFonts w:cs="Courier New"/>
          <w:b/>
          <w:bCs/>
        </w:rPr>
        <w:tab/>
      </w:r>
      <w:r w:rsidRPr="008C7D6C">
        <w:rPr>
          <w:rFonts w:cs="Courier New"/>
          <w:bCs/>
        </w:rPr>
        <w:t>Please</w:t>
      </w:r>
      <w:r>
        <w:rPr>
          <w:rFonts w:cs="Courier New"/>
          <w:bCs/>
        </w:rPr>
        <w:t xml:space="preserve"> explain how the $45.7 million Growth </w:t>
      </w:r>
      <w:r w:rsidR="000F609F">
        <w:rPr>
          <w:rFonts w:cs="Courier New"/>
          <w:bCs/>
        </w:rPr>
        <w:t>i</w:t>
      </w:r>
      <w:r>
        <w:rPr>
          <w:rFonts w:cs="Courier New"/>
          <w:bCs/>
        </w:rPr>
        <w:t>n Revenue</w:t>
      </w:r>
      <w:r>
        <w:rPr>
          <w:rFonts w:cs="Courier New"/>
          <w:bCs/>
          <w:vertAlign w:val="superscript"/>
        </w:rPr>
        <w:t xml:space="preserve"> </w:t>
      </w:r>
      <w:r>
        <w:rPr>
          <w:rFonts w:cs="Courier New"/>
          <w:bCs/>
        </w:rPr>
        <w:t>was calculated</w:t>
      </w:r>
      <w:r w:rsidR="00EE03A5">
        <w:rPr>
          <w:rFonts w:cs="Courier New"/>
          <w:bCs/>
        </w:rPr>
        <w:t xml:space="preserve">. </w:t>
      </w:r>
    </w:p>
    <w:p w14:paraId="03BAD5A6" w14:textId="77777777" w:rsidR="00DC3331" w:rsidRPr="003308C7" w:rsidRDefault="00DC3331" w:rsidP="00DC3331">
      <w:pPr>
        <w:widowControl w:val="0"/>
        <w:pBdr>
          <w:left w:val="single" w:sz="4" w:space="10" w:color="auto"/>
          <w:right w:val="single" w:sz="4" w:space="4" w:color="auto"/>
        </w:pBdr>
        <w:ind w:left="720" w:hanging="720"/>
        <w:jc w:val="both"/>
        <w:rPr>
          <w:rFonts w:cs="Courier New"/>
          <w:b/>
        </w:rPr>
      </w:pPr>
    </w:p>
    <w:p w14:paraId="1C37A470" w14:textId="25A60750" w:rsidR="00B86568" w:rsidRDefault="00DC3331" w:rsidP="00B86568">
      <w:pPr>
        <w:widowControl w:val="0"/>
        <w:pBdr>
          <w:left w:val="single" w:sz="4" w:space="10" w:color="auto"/>
          <w:right w:val="single" w:sz="4" w:space="4" w:color="auto"/>
        </w:pBdr>
        <w:ind w:left="720" w:hanging="720"/>
        <w:jc w:val="both"/>
        <w:rPr>
          <w:rFonts w:cs="Courier New"/>
          <w:szCs w:val="24"/>
        </w:rPr>
      </w:pPr>
      <w:r w:rsidRPr="00F8610E">
        <w:rPr>
          <w:rFonts w:cs="Courier New"/>
          <w:b/>
          <w:bCs/>
        </w:rPr>
        <w:t>A.</w:t>
      </w:r>
      <w:r w:rsidRPr="00F8610E">
        <w:rPr>
          <w:rFonts w:cs="Courier New"/>
          <w:b/>
          <w:bCs/>
        </w:rPr>
        <w:tab/>
      </w:r>
      <w:r w:rsidRPr="00F46337">
        <w:rPr>
          <w:rFonts w:cs="Courier New"/>
          <w:bCs/>
          <w:szCs w:val="24"/>
        </w:rPr>
        <w:t>T</w:t>
      </w:r>
      <w:r>
        <w:rPr>
          <w:rFonts w:cs="Courier New"/>
          <w:bCs/>
          <w:szCs w:val="24"/>
        </w:rPr>
        <w:t>h</w:t>
      </w:r>
      <w:r w:rsidR="000F609F">
        <w:rPr>
          <w:rFonts w:cs="Courier New"/>
          <w:bCs/>
          <w:szCs w:val="24"/>
        </w:rPr>
        <w:t xml:space="preserve">is </w:t>
      </w:r>
      <w:r w:rsidR="00E62DB0">
        <w:rPr>
          <w:rFonts w:cs="Courier New"/>
          <w:bCs/>
          <w:szCs w:val="24"/>
        </w:rPr>
        <w:t xml:space="preserve">was calculated as the difference between </w:t>
      </w:r>
      <w:r w:rsidR="00B86568" w:rsidRPr="00F46337">
        <w:rPr>
          <w:rFonts w:cs="Courier New"/>
          <w:szCs w:val="24"/>
        </w:rPr>
        <w:t xml:space="preserve">adjusted Operating Revenues </w:t>
      </w:r>
      <w:r w:rsidR="00E62DB0">
        <w:rPr>
          <w:rFonts w:cs="Courier New"/>
          <w:szCs w:val="24"/>
        </w:rPr>
        <w:t xml:space="preserve">of </w:t>
      </w:r>
      <w:r w:rsidR="00B86568" w:rsidRPr="00F46337">
        <w:rPr>
          <w:rFonts w:cs="Courier New"/>
          <w:szCs w:val="24"/>
        </w:rPr>
        <w:t xml:space="preserve">$300.4 million in </w:t>
      </w:r>
      <w:r w:rsidR="00E62DB0">
        <w:rPr>
          <w:rFonts w:cs="Courier New"/>
          <w:szCs w:val="24"/>
        </w:rPr>
        <w:t xml:space="preserve">the company’s </w:t>
      </w:r>
      <w:r w:rsidR="000F609F">
        <w:rPr>
          <w:rFonts w:cs="Courier New"/>
          <w:szCs w:val="24"/>
        </w:rPr>
        <w:t xml:space="preserve">December </w:t>
      </w:r>
      <w:r w:rsidR="00B86568" w:rsidRPr="00F46337">
        <w:rPr>
          <w:rFonts w:cs="Courier New"/>
          <w:szCs w:val="24"/>
        </w:rPr>
        <w:t>2021</w:t>
      </w:r>
      <w:r w:rsidR="000F609F">
        <w:rPr>
          <w:rFonts w:cs="Courier New"/>
          <w:szCs w:val="24"/>
        </w:rPr>
        <w:t xml:space="preserve"> Earnings Surveillance Report</w:t>
      </w:r>
      <w:r w:rsidR="00B86568" w:rsidRPr="00F46337">
        <w:rPr>
          <w:rFonts w:cs="Courier New"/>
          <w:szCs w:val="24"/>
        </w:rPr>
        <w:t xml:space="preserve"> </w:t>
      </w:r>
      <w:r w:rsidR="00E62DB0">
        <w:rPr>
          <w:rFonts w:cs="Courier New"/>
          <w:szCs w:val="24"/>
        </w:rPr>
        <w:t xml:space="preserve">and adjusted Operating Revenues of </w:t>
      </w:r>
      <w:r w:rsidR="00B86568" w:rsidRPr="00F46337">
        <w:rPr>
          <w:rFonts w:cs="Courier New"/>
          <w:szCs w:val="24"/>
        </w:rPr>
        <w:t>$346.1 million</w:t>
      </w:r>
      <w:r w:rsidR="009453D8">
        <w:rPr>
          <w:rFonts w:cs="Courier New"/>
          <w:szCs w:val="24"/>
        </w:rPr>
        <w:t xml:space="preserve"> </w:t>
      </w:r>
      <w:r w:rsidR="00B86568" w:rsidRPr="00F46337">
        <w:rPr>
          <w:rFonts w:cs="Courier New"/>
          <w:szCs w:val="24"/>
        </w:rPr>
        <w:t xml:space="preserve">in </w:t>
      </w:r>
      <w:r w:rsidR="000F609F">
        <w:rPr>
          <w:rFonts w:cs="Courier New"/>
          <w:szCs w:val="24"/>
        </w:rPr>
        <w:t xml:space="preserve">the projected </w:t>
      </w:r>
      <w:r w:rsidR="00504D88">
        <w:rPr>
          <w:rFonts w:cs="Courier New"/>
          <w:szCs w:val="24"/>
        </w:rPr>
        <w:t>2024 projected test year</w:t>
      </w:r>
      <w:r w:rsidR="009453D8">
        <w:rPr>
          <w:rFonts w:cs="Courier New"/>
          <w:szCs w:val="24"/>
        </w:rPr>
        <w:t xml:space="preserve"> (as shown on </w:t>
      </w:r>
      <w:r w:rsidR="00B14D58">
        <w:rPr>
          <w:rFonts w:cs="Courier New"/>
          <w:szCs w:val="24"/>
        </w:rPr>
        <w:t>MFR schedule</w:t>
      </w:r>
      <w:r w:rsidR="009453D8">
        <w:rPr>
          <w:rFonts w:cs="Courier New"/>
          <w:szCs w:val="24"/>
        </w:rPr>
        <w:t xml:space="preserve"> G-2, page 1)</w:t>
      </w:r>
      <w:r w:rsidR="00B86568" w:rsidRPr="00F46337">
        <w:rPr>
          <w:rFonts w:cs="Courier New"/>
          <w:szCs w:val="24"/>
        </w:rPr>
        <w:t>.</w:t>
      </w:r>
      <w:r w:rsidR="00736922" w:rsidRPr="00736922">
        <w:rPr>
          <w:rFonts w:cs="Courier New"/>
          <w:szCs w:val="24"/>
        </w:rPr>
        <w:t xml:space="preserve"> </w:t>
      </w:r>
      <w:r w:rsidR="00736922">
        <w:rPr>
          <w:rFonts w:cs="Courier New"/>
          <w:szCs w:val="24"/>
        </w:rPr>
        <w:t>Further d</w:t>
      </w:r>
      <w:r w:rsidR="00736922" w:rsidRPr="00736922">
        <w:rPr>
          <w:rFonts w:cs="Courier New"/>
          <w:szCs w:val="24"/>
        </w:rPr>
        <w:t>etail</w:t>
      </w:r>
      <w:r w:rsidR="00736922" w:rsidRPr="00736922" w:rsidDel="004A2A5C">
        <w:rPr>
          <w:rFonts w:cs="Courier New"/>
          <w:szCs w:val="24"/>
        </w:rPr>
        <w:t xml:space="preserve"> </w:t>
      </w:r>
      <w:r w:rsidR="004A2A5C">
        <w:rPr>
          <w:rFonts w:cs="Courier New"/>
          <w:szCs w:val="24"/>
        </w:rPr>
        <w:t>regarding</w:t>
      </w:r>
      <w:r w:rsidR="004A2A5C" w:rsidRPr="00736922">
        <w:rPr>
          <w:rFonts w:cs="Courier New"/>
          <w:szCs w:val="24"/>
        </w:rPr>
        <w:t xml:space="preserve"> </w:t>
      </w:r>
      <w:r w:rsidR="004A2A5C">
        <w:rPr>
          <w:rFonts w:cs="Courier New"/>
          <w:szCs w:val="24"/>
        </w:rPr>
        <w:t>the</w:t>
      </w:r>
      <w:r w:rsidR="00736922" w:rsidRPr="00736922">
        <w:rPr>
          <w:rFonts w:cs="Courier New"/>
          <w:szCs w:val="24"/>
        </w:rPr>
        <w:t xml:space="preserve"> </w:t>
      </w:r>
      <w:r w:rsidR="00D16D7E">
        <w:rPr>
          <w:rFonts w:cs="Courier New"/>
          <w:szCs w:val="24"/>
        </w:rPr>
        <w:t xml:space="preserve">2021 and 2024 </w:t>
      </w:r>
      <w:r w:rsidR="00736922" w:rsidRPr="00736922">
        <w:rPr>
          <w:rFonts w:cs="Courier New"/>
          <w:szCs w:val="24"/>
        </w:rPr>
        <w:t xml:space="preserve">adjusted Operating Revenues are shown on Document No. 3 </w:t>
      </w:r>
      <w:r w:rsidR="005B4824">
        <w:rPr>
          <w:rFonts w:cs="Courier New"/>
          <w:szCs w:val="24"/>
        </w:rPr>
        <w:t>of</w:t>
      </w:r>
      <w:r w:rsidR="005B4824" w:rsidRPr="00736922">
        <w:rPr>
          <w:rFonts w:cs="Courier New"/>
          <w:szCs w:val="24"/>
        </w:rPr>
        <w:t xml:space="preserve"> </w:t>
      </w:r>
      <w:r w:rsidR="00736922" w:rsidRPr="00736922">
        <w:rPr>
          <w:rFonts w:cs="Courier New"/>
          <w:szCs w:val="24"/>
        </w:rPr>
        <w:t>my exhibit</w:t>
      </w:r>
      <w:r w:rsidR="00EE03A5">
        <w:rPr>
          <w:rFonts w:cs="Courier New"/>
          <w:szCs w:val="24"/>
        </w:rPr>
        <w:t xml:space="preserve">. </w:t>
      </w:r>
      <w:r w:rsidR="00D8593F">
        <w:rPr>
          <w:rFonts w:cs="Courier New"/>
          <w:szCs w:val="24"/>
        </w:rPr>
        <w:t>This $45.7 million of revenue growth will not be sufficient to keep pace with the other factors increasing the company’s revenue requirement.</w:t>
      </w:r>
    </w:p>
    <w:p w14:paraId="06C71620" w14:textId="395629D7" w:rsidR="00A60B23" w:rsidRPr="003308C7" w:rsidRDefault="00F8610E" w:rsidP="0070403F">
      <w:pPr>
        <w:pStyle w:val="TestimonyStyle1"/>
      </w:pPr>
      <w:bookmarkStart w:id="14" w:name="_Toc130310340"/>
      <w:bookmarkStart w:id="15" w:name="_Toc130551740"/>
      <w:r>
        <w:lastRenderedPageBreak/>
        <w:t xml:space="preserve">CAST IRON/ BARE STEEL </w:t>
      </w:r>
      <w:r w:rsidR="00BF472F">
        <w:t xml:space="preserve">REPLACEMENT </w:t>
      </w:r>
      <w:r>
        <w:t xml:space="preserve">RIDER </w:t>
      </w:r>
      <w:r w:rsidR="00D16D7E">
        <w:t>PROPOSAL</w:t>
      </w:r>
      <w:bookmarkEnd w:id="14"/>
      <w:bookmarkEnd w:id="15"/>
    </w:p>
    <w:p w14:paraId="406E3D91" w14:textId="6286A2FF" w:rsidR="0037569C" w:rsidRPr="003308C7" w:rsidRDefault="00F8610E" w:rsidP="007A41C1">
      <w:pPr>
        <w:widowControl w:val="0"/>
        <w:pBdr>
          <w:left w:val="single" w:sz="4" w:space="10" w:color="auto"/>
          <w:right w:val="single" w:sz="4" w:space="4" w:color="auto"/>
        </w:pBdr>
        <w:ind w:left="720" w:hanging="720"/>
        <w:jc w:val="both"/>
        <w:rPr>
          <w:rFonts w:cs="Courier New"/>
          <w:bCs/>
        </w:rPr>
      </w:pPr>
      <w:r w:rsidRPr="00F8610E">
        <w:rPr>
          <w:rFonts w:cs="Courier New"/>
          <w:b/>
          <w:bCs/>
        </w:rPr>
        <w:t>Q.</w:t>
      </w:r>
      <w:r w:rsidRPr="00F8610E">
        <w:rPr>
          <w:rFonts w:cs="Courier New"/>
          <w:b/>
          <w:bCs/>
        </w:rPr>
        <w:tab/>
      </w:r>
      <w:r w:rsidR="00D16D7E">
        <w:rPr>
          <w:rFonts w:cs="Courier New"/>
        </w:rPr>
        <w:t>Does</w:t>
      </w:r>
      <w:r w:rsidR="00D94B71">
        <w:rPr>
          <w:rFonts w:cs="Courier New"/>
          <w:bCs/>
        </w:rPr>
        <w:t xml:space="preserve"> the </w:t>
      </w:r>
      <w:r w:rsidR="006B2CF4">
        <w:rPr>
          <w:rFonts w:cs="Courier New"/>
          <w:bCs/>
        </w:rPr>
        <w:t>c</w:t>
      </w:r>
      <w:r w:rsidR="00D94B71">
        <w:rPr>
          <w:rFonts w:cs="Courier New"/>
          <w:bCs/>
        </w:rPr>
        <w:t xml:space="preserve">ompany propose to transfer the </w:t>
      </w:r>
      <w:r w:rsidR="00D16D7E">
        <w:rPr>
          <w:rFonts w:cs="Courier New"/>
          <w:bCs/>
        </w:rPr>
        <w:t xml:space="preserve">projected 2024 </w:t>
      </w:r>
      <w:r w:rsidR="00D94B71">
        <w:rPr>
          <w:rFonts w:cs="Courier New"/>
          <w:bCs/>
        </w:rPr>
        <w:t>CI/</w:t>
      </w:r>
      <w:proofErr w:type="spellStart"/>
      <w:r w:rsidR="00D94B71">
        <w:rPr>
          <w:rFonts w:cs="Courier New"/>
          <w:bCs/>
        </w:rPr>
        <w:t>BSR</w:t>
      </w:r>
      <w:proofErr w:type="spellEnd"/>
      <w:r w:rsidR="00D94B71">
        <w:rPr>
          <w:rFonts w:cs="Courier New"/>
          <w:bCs/>
        </w:rPr>
        <w:t xml:space="preserve"> revenue requirements to base rate</w:t>
      </w:r>
      <w:r w:rsidR="00B808EB">
        <w:rPr>
          <w:rFonts w:cs="Courier New"/>
          <w:bCs/>
        </w:rPr>
        <w:t xml:space="preserve">s? </w:t>
      </w:r>
    </w:p>
    <w:p w14:paraId="28340740" w14:textId="4CE1593B" w:rsidR="0037569C" w:rsidRPr="003308C7" w:rsidRDefault="0037569C" w:rsidP="007A41C1">
      <w:pPr>
        <w:widowControl w:val="0"/>
        <w:pBdr>
          <w:left w:val="single" w:sz="4" w:space="10" w:color="auto"/>
          <w:right w:val="single" w:sz="4" w:space="4" w:color="auto"/>
        </w:pBdr>
        <w:ind w:left="720" w:hanging="720"/>
        <w:jc w:val="both"/>
        <w:rPr>
          <w:rFonts w:cs="Courier New"/>
          <w:b/>
        </w:rPr>
      </w:pPr>
    </w:p>
    <w:p w14:paraId="1634AC7F" w14:textId="7DD33459" w:rsidR="00590128" w:rsidRDefault="00F8610E" w:rsidP="007A41C1">
      <w:pPr>
        <w:widowControl w:val="0"/>
        <w:pBdr>
          <w:left w:val="single" w:sz="4" w:space="10" w:color="auto"/>
          <w:right w:val="single" w:sz="4" w:space="4" w:color="auto"/>
        </w:pBdr>
        <w:ind w:left="720" w:hanging="720"/>
        <w:jc w:val="both"/>
        <w:rPr>
          <w:rFonts w:cs="Courier New"/>
          <w:bCs/>
        </w:rPr>
      </w:pPr>
      <w:r w:rsidRPr="00F8610E">
        <w:rPr>
          <w:rFonts w:cs="Courier New"/>
          <w:b/>
          <w:bCs/>
        </w:rPr>
        <w:t>A.</w:t>
      </w:r>
      <w:r w:rsidRPr="00F8610E">
        <w:rPr>
          <w:rFonts w:cs="Courier New"/>
          <w:b/>
          <w:bCs/>
        </w:rPr>
        <w:tab/>
      </w:r>
      <w:r w:rsidR="00D16D7E">
        <w:rPr>
          <w:rFonts w:cs="Courier New"/>
        </w:rPr>
        <w:t xml:space="preserve">Yes. </w:t>
      </w:r>
      <w:r w:rsidR="00B808EB">
        <w:rPr>
          <w:rFonts w:cs="Courier New"/>
          <w:bCs/>
        </w:rPr>
        <w:t xml:space="preserve">The company proposes using the same methodology approved by the Commission in the 2020 </w:t>
      </w:r>
      <w:r w:rsidR="00D16D7E">
        <w:rPr>
          <w:rFonts w:cs="Courier New"/>
          <w:bCs/>
        </w:rPr>
        <w:t>Agreement</w:t>
      </w:r>
      <w:r w:rsidR="00643D1A">
        <w:rPr>
          <w:rFonts w:cs="Courier New"/>
          <w:bCs/>
        </w:rPr>
        <w:t xml:space="preserve">. </w:t>
      </w:r>
      <w:r w:rsidR="00437999">
        <w:rPr>
          <w:rFonts w:cs="Courier New"/>
          <w:bCs/>
        </w:rPr>
        <w:t xml:space="preserve"> </w:t>
      </w:r>
      <w:r w:rsidR="00643D1A">
        <w:rPr>
          <w:rFonts w:cs="Courier New"/>
          <w:bCs/>
        </w:rPr>
        <w:t>Ef</w:t>
      </w:r>
      <w:r w:rsidR="000D54FA">
        <w:rPr>
          <w:rFonts w:cs="Courier New"/>
          <w:bCs/>
        </w:rPr>
        <w:t xml:space="preserve">fective January 1, 2024, </w:t>
      </w:r>
      <w:r w:rsidR="007A779A" w:rsidRPr="003308C7">
        <w:rPr>
          <w:rFonts w:cs="Courier New"/>
          <w:bCs/>
        </w:rPr>
        <w:t xml:space="preserve">the </w:t>
      </w:r>
      <w:r w:rsidR="006B2CF4">
        <w:rPr>
          <w:rFonts w:cs="Courier New"/>
          <w:bCs/>
        </w:rPr>
        <w:t>c</w:t>
      </w:r>
      <w:r w:rsidR="007A779A" w:rsidRPr="003308C7">
        <w:rPr>
          <w:rFonts w:cs="Courier New"/>
          <w:bCs/>
        </w:rPr>
        <w:t>ompany</w:t>
      </w:r>
      <w:r w:rsidR="0037569C" w:rsidRPr="003308C7">
        <w:rPr>
          <w:rFonts w:cs="Courier New"/>
          <w:bCs/>
        </w:rPr>
        <w:t xml:space="preserve"> </w:t>
      </w:r>
      <w:r w:rsidR="00643D1A">
        <w:rPr>
          <w:rFonts w:cs="Courier New"/>
          <w:bCs/>
        </w:rPr>
        <w:t xml:space="preserve">has reflected the </w:t>
      </w:r>
      <w:r w:rsidR="00A174C8">
        <w:rPr>
          <w:rFonts w:cs="Courier New"/>
          <w:bCs/>
        </w:rPr>
        <w:t>transfer</w:t>
      </w:r>
      <w:r w:rsidR="0037569C" w:rsidRPr="003308C7">
        <w:rPr>
          <w:rFonts w:cs="Courier New"/>
          <w:bCs/>
        </w:rPr>
        <w:t xml:space="preserve"> </w:t>
      </w:r>
      <w:r w:rsidR="00643D1A">
        <w:rPr>
          <w:rFonts w:cs="Courier New"/>
          <w:bCs/>
        </w:rPr>
        <w:t>of</w:t>
      </w:r>
      <w:r w:rsidR="0068509F" w:rsidRPr="003308C7">
        <w:rPr>
          <w:rFonts w:cs="Courier New"/>
          <w:bCs/>
        </w:rPr>
        <w:t xml:space="preserve"> </w:t>
      </w:r>
      <w:r w:rsidR="00590128" w:rsidRPr="003308C7">
        <w:rPr>
          <w:rFonts w:cs="Courier New"/>
          <w:bCs/>
        </w:rPr>
        <w:t xml:space="preserve">gross </w:t>
      </w:r>
      <w:r w:rsidR="00C77BF4" w:rsidRPr="003308C7">
        <w:rPr>
          <w:rFonts w:cs="Courier New"/>
          <w:bCs/>
        </w:rPr>
        <w:t>plant</w:t>
      </w:r>
      <w:r w:rsidR="00BC639E" w:rsidRPr="003308C7">
        <w:rPr>
          <w:rFonts w:cs="Courier New"/>
          <w:bCs/>
        </w:rPr>
        <w:t xml:space="preserve">, </w:t>
      </w:r>
      <w:r w:rsidR="00C77BF4" w:rsidRPr="003308C7">
        <w:rPr>
          <w:rFonts w:cs="Courier New"/>
          <w:bCs/>
        </w:rPr>
        <w:t>accumulated depreciation</w:t>
      </w:r>
      <w:r w:rsidR="00D8593F">
        <w:rPr>
          <w:rFonts w:cs="Courier New"/>
          <w:bCs/>
        </w:rPr>
        <w:t>,</w:t>
      </w:r>
      <w:r w:rsidR="00590128" w:rsidRPr="003308C7">
        <w:rPr>
          <w:rFonts w:cs="Courier New"/>
          <w:bCs/>
        </w:rPr>
        <w:t xml:space="preserve"> </w:t>
      </w:r>
      <w:r w:rsidR="00BC639E" w:rsidRPr="003308C7">
        <w:rPr>
          <w:rFonts w:cs="Courier New"/>
          <w:bCs/>
        </w:rPr>
        <w:t xml:space="preserve">and construction work in progress </w:t>
      </w:r>
      <w:r w:rsidR="00643D1A">
        <w:rPr>
          <w:rFonts w:cs="Courier New"/>
          <w:bCs/>
        </w:rPr>
        <w:t xml:space="preserve">to </w:t>
      </w:r>
      <w:r w:rsidR="00643D1A" w:rsidRPr="003308C7">
        <w:rPr>
          <w:rFonts w:cs="Courier New"/>
          <w:bCs/>
        </w:rPr>
        <w:t xml:space="preserve">rate base </w:t>
      </w:r>
      <w:r w:rsidR="00643D1A">
        <w:rPr>
          <w:rFonts w:cs="Courier New"/>
          <w:bCs/>
        </w:rPr>
        <w:t xml:space="preserve">for the amounts </w:t>
      </w:r>
      <w:r w:rsidR="00590128" w:rsidRPr="003308C7">
        <w:rPr>
          <w:rFonts w:cs="Courier New"/>
          <w:bCs/>
        </w:rPr>
        <w:t>related to</w:t>
      </w:r>
      <w:r w:rsidR="0068509F" w:rsidRPr="003308C7">
        <w:rPr>
          <w:rFonts w:cs="Courier New"/>
          <w:bCs/>
        </w:rPr>
        <w:t xml:space="preserve"> </w:t>
      </w:r>
      <w:r w:rsidR="007D4601" w:rsidRPr="003308C7">
        <w:rPr>
          <w:rFonts w:cs="Courier New"/>
          <w:bCs/>
        </w:rPr>
        <w:t xml:space="preserve">the cumulative </w:t>
      </w:r>
      <w:r w:rsidR="0068509F" w:rsidRPr="003308C7">
        <w:rPr>
          <w:rFonts w:cs="Courier New"/>
          <w:bCs/>
        </w:rPr>
        <w:t>CI</w:t>
      </w:r>
      <w:r w:rsidR="009001CA">
        <w:rPr>
          <w:rFonts w:cs="Courier New"/>
          <w:bCs/>
        </w:rPr>
        <w:t>/</w:t>
      </w:r>
      <w:proofErr w:type="spellStart"/>
      <w:r w:rsidR="0068509F" w:rsidRPr="003308C7">
        <w:rPr>
          <w:rFonts w:cs="Courier New"/>
          <w:bCs/>
        </w:rPr>
        <w:t>BSR</w:t>
      </w:r>
      <w:proofErr w:type="spellEnd"/>
      <w:r w:rsidR="0068509F" w:rsidRPr="003308C7">
        <w:rPr>
          <w:rFonts w:cs="Courier New"/>
          <w:bCs/>
        </w:rPr>
        <w:t xml:space="preserve"> </w:t>
      </w:r>
      <w:r w:rsidR="007D4601" w:rsidRPr="003308C7">
        <w:rPr>
          <w:rFonts w:cs="Courier New"/>
          <w:bCs/>
        </w:rPr>
        <w:t xml:space="preserve">eligible </w:t>
      </w:r>
      <w:r w:rsidR="0068509F" w:rsidRPr="003308C7">
        <w:rPr>
          <w:rFonts w:cs="Courier New"/>
          <w:bCs/>
        </w:rPr>
        <w:t xml:space="preserve">investments made </w:t>
      </w:r>
      <w:r w:rsidR="00986679">
        <w:rPr>
          <w:rFonts w:cs="Courier New"/>
          <w:bCs/>
        </w:rPr>
        <w:t xml:space="preserve">from January 1, 2021 </w:t>
      </w:r>
      <w:r w:rsidR="000D54FA">
        <w:rPr>
          <w:rFonts w:cs="Courier New"/>
          <w:bCs/>
        </w:rPr>
        <w:t>(</w:t>
      </w:r>
      <w:r w:rsidR="00990F47">
        <w:rPr>
          <w:rFonts w:cs="Courier New"/>
          <w:bCs/>
        </w:rPr>
        <w:t xml:space="preserve">the </w:t>
      </w:r>
      <w:r w:rsidR="000D54FA">
        <w:rPr>
          <w:rFonts w:cs="Courier New"/>
          <w:bCs/>
        </w:rPr>
        <w:t xml:space="preserve">reset date from the </w:t>
      </w:r>
      <w:r w:rsidR="006B2CF4">
        <w:rPr>
          <w:rFonts w:cs="Courier New"/>
          <w:bCs/>
        </w:rPr>
        <w:t xml:space="preserve">company’s </w:t>
      </w:r>
      <w:r w:rsidR="000D54FA">
        <w:rPr>
          <w:rFonts w:cs="Courier New"/>
          <w:bCs/>
        </w:rPr>
        <w:t xml:space="preserve">prior rate </w:t>
      </w:r>
      <w:r w:rsidR="00437999">
        <w:rPr>
          <w:rFonts w:cs="Courier New"/>
          <w:bCs/>
        </w:rPr>
        <w:t>proceeding</w:t>
      </w:r>
      <w:r w:rsidR="000D54FA">
        <w:rPr>
          <w:rFonts w:cs="Courier New"/>
          <w:bCs/>
        </w:rPr>
        <w:t xml:space="preserve">) </w:t>
      </w:r>
      <w:r w:rsidR="0068509F" w:rsidRPr="003308C7">
        <w:rPr>
          <w:rFonts w:cs="Courier New"/>
          <w:bCs/>
        </w:rPr>
        <w:t xml:space="preserve">through December 31, </w:t>
      </w:r>
      <w:r w:rsidR="00AF46C5">
        <w:rPr>
          <w:rFonts w:cs="Courier New"/>
          <w:bCs/>
        </w:rPr>
        <w:t>2023</w:t>
      </w:r>
      <w:r w:rsidR="00EE03A5">
        <w:rPr>
          <w:rFonts w:cs="Courier New"/>
          <w:bCs/>
        </w:rPr>
        <w:t>.</w:t>
      </w:r>
      <w:r w:rsidR="00BF472F">
        <w:rPr>
          <w:rFonts w:cs="Courier New"/>
          <w:bCs/>
        </w:rPr>
        <w:t xml:space="preserve"> </w:t>
      </w:r>
      <w:r w:rsidR="00EE03A5">
        <w:rPr>
          <w:rFonts w:cs="Courier New"/>
          <w:bCs/>
        </w:rPr>
        <w:t xml:space="preserve"> </w:t>
      </w:r>
      <w:r w:rsidR="00BC639E" w:rsidRPr="003308C7">
        <w:rPr>
          <w:rFonts w:cs="Courier New"/>
          <w:bCs/>
        </w:rPr>
        <w:t>The net book value of the</w:t>
      </w:r>
      <w:r w:rsidR="00611818">
        <w:rPr>
          <w:rFonts w:cs="Courier New"/>
          <w:bCs/>
        </w:rPr>
        <w:t xml:space="preserve"> </w:t>
      </w:r>
      <w:r w:rsidR="00BC639E" w:rsidRPr="003308C7">
        <w:rPr>
          <w:rFonts w:cs="Courier New"/>
          <w:bCs/>
        </w:rPr>
        <w:t>CI</w:t>
      </w:r>
      <w:r w:rsidR="009001CA">
        <w:rPr>
          <w:rFonts w:cs="Courier New"/>
          <w:bCs/>
        </w:rPr>
        <w:t>/</w:t>
      </w:r>
      <w:proofErr w:type="spellStart"/>
      <w:r w:rsidR="00BC639E" w:rsidRPr="003308C7">
        <w:rPr>
          <w:rFonts w:cs="Courier New"/>
          <w:bCs/>
        </w:rPr>
        <w:t>BSR</w:t>
      </w:r>
      <w:proofErr w:type="spellEnd"/>
      <w:r w:rsidR="00BC639E" w:rsidRPr="003308C7">
        <w:rPr>
          <w:rFonts w:cs="Courier New"/>
          <w:bCs/>
        </w:rPr>
        <w:t xml:space="preserve"> </w:t>
      </w:r>
      <w:r w:rsidR="007A1D90">
        <w:rPr>
          <w:rFonts w:cs="Courier New"/>
          <w:bCs/>
        </w:rPr>
        <w:t>investments</w:t>
      </w:r>
      <w:r w:rsidR="00BC639E" w:rsidRPr="003308C7">
        <w:rPr>
          <w:rFonts w:cs="Courier New"/>
          <w:bCs/>
        </w:rPr>
        <w:t xml:space="preserve"> </w:t>
      </w:r>
      <w:r w:rsidR="003D5382">
        <w:rPr>
          <w:rFonts w:cs="Courier New"/>
          <w:bCs/>
        </w:rPr>
        <w:t>accumulated</w:t>
      </w:r>
      <w:r w:rsidR="00986679">
        <w:rPr>
          <w:rFonts w:cs="Courier New"/>
          <w:bCs/>
        </w:rPr>
        <w:t xml:space="preserve"> </w:t>
      </w:r>
      <w:r w:rsidR="00A174C8">
        <w:rPr>
          <w:rFonts w:cs="Courier New"/>
          <w:bCs/>
        </w:rPr>
        <w:t xml:space="preserve">in the </w:t>
      </w:r>
      <w:r w:rsidR="00D8593F">
        <w:rPr>
          <w:rFonts w:cs="Courier New"/>
          <w:bCs/>
        </w:rPr>
        <w:t>rider</w:t>
      </w:r>
      <w:r w:rsidR="00A174C8">
        <w:rPr>
          <w:rFonts w:cs="Courier New"/>
          <w:bCs/>
        </w:rPr>
        <w:t xml:space="preserve"> </w:t>
      </w:r>
      <w:r w:rsidR="000D54FA">
        <w:rPr>
          <w:rFonts w:cs="Courier New"/>
          <w:bCs/>
        </w:rPr>
        <w:t>during that period</w:t>
      </w:r>
      <w:r w:rsidR="00BC639E" w:rsidRPr="003308C7">
        <w:rPr>
          <w:rFonts w:cs="Courier New"/>
          <w:bCs/>
        </w:rPr>
        <w:t xml:space="preserve"> is </w:t>
      </w:r>
      <w:r w:rsidR="00A174C8">
        <w:rPr>
          <w:rFonts w:cs="Courier New"/>
          <w:bCs/>
        </w:rPr>
        <w:t>projected</w:t>
      </w:r>
      <w:r w:rsidR="00BC639E" w:rsidRPr="003308C7">
        <w:rPr>
          <w:rFonts w:cs="Courier New"/>
          <w:bCs/>
        </w:rPr>
        <w:t xml:space="preserve"> to be approximately $</w:t>
      </w:r>
      <w:r w:rsidR="00B47732">
        <w:rPr>
          <w:rFonts w:cs="Courier New"/>
          <w:bCs/>
        </w:rPr>
        <w:t>93.3</w:t>
      </w:r>
      <w:r w:rsidR="00BC639E" w:rsidRPr="003308C7">
        <w:rPr>
          <w:rFonts w:cs="Courier New"/>
          <w:bCs/>
        </w:rPr>
        <w:t xml:space="preserve"> million</w:t>
      </w:r>
      <w:r w:rsidR="00EE03A5">
        <w:rPr>
          <w:rFonts w:cs="Courier New"/>
          <w:bCs/>
        </w:rPr>
        <w:t xml:space="preserve">. </w:t>
      </w:r>
      <w:r w:rsidR="00BF472F">
        <w:rPr>
          <w:rFonts w:cs="Courier New"/>
          <w:bCs/>
        </w:rPr>
        <w:t xml:space="preserve"> </w:t>
      </w:r>
      <w:r w:rsidR="007A1D90">
        <w:rPr>
          <w:rFonts w:cs="Courier New"/>
          <w:bCs/>
        </w:rPr>
        <w:t>In addition, e</w:t>
      </w:r>
      <w:r w:rsidR="000D54FA">
        <w:rPr>
          <w:rFonts w:cs="Courier New"/>
          <w:bCs/>
        </w:rPr>
        <w:t>ffective</w:t>
      </w:r>
      <w:r w:rsidR="0068509F" w:rsidRPr="003308C7">
        <w:rPr>
          <w:rFonts w:cs="Courier New"/>
          <w:bCs/>
        </w:rPr>
        <w:t xml:space="preserve"> January 1, </w:t>
      </w:r>
      <w:r w:rsidR="00AF46C5">
        <w:rPr>
          <w:rFonts w:cs="Courier New"/>
          <w:bCs/>
        </w:rPr>
        <w:t>2024</w:t>
      </w:r>
      <w:r w:rsidR="0068509F" w:rsidRPr="003308C7">
        <w:rPr>
          <w:rFonts w:cs="Courier New"/>
          <w:bCs/>
        </w:rPr>
        <w:t xml:space="preserve">, </w:t>
      </w:r>
      <w:r w:rsidR="007A779A" w:rsidRPr="003308C7">
        <w:rPr>
          <w:rFonts w:cs="Courier New"/>
          <w:bCs/>
        </w:rPr>
        <w:t xml:space="preserve">the </w:t>
      </w:r>
      <w:r w:rsidR="006B2CF4">
        <w:rPr>
          <w:rFonts w:cs="Courier New"/>
          <w:bCs/>
        </w:rPr>
        <w:t>c</w:t>
      </w:r>
      <w:r w:rsidR="006B2CF4" w:rsidRPr="003308C7">
        <w:rPr>
          <w:rFonts w:cs="Courier New"/>
          <w:bCs/>
        </w:rPr>
        <w:t xml:space="preserve">ompany </w:t>
      </w:r>
      <w:r w:rsidR="007A1D90">
        <w:rPr>
          <w:rFonts w:cs="Courier New"/>
          <w:bCs/>
        </w:rPr>
        <w:t>included</w:t>
      </w:r>
      <w:r w:rsidR="0068509F" w:rsidRPr="003308C7">
        <w:rPr>
          <w:rFonts w:cs="Courier New"/>
          <w:bCs/>
        </w:rPr>
        <w:t xml:space="preserve"> the related </w:t>
      </w:r>
      <w:r w:rsidR="0037569C" w:rsidRPr="003308C7">
        <w:rPr>
          <w:rFonts w:cs="Courier New"/>
          <w:bCs/>
        </w:rPr>
        <w:t>depreciation</w:t>
      </w:r>
      <w:r w:rsidR="007A1D90">
        <w:rPr>
          <w:rFonts w:cs="Courier New"/>
          <w:bCs/>
        </w:rPr>
        <w:t xml:space="preserve">, </w:t>
      </w:r>
      <w:r w:rsidR="00BC5CE8">
        <w:rPr>
          <w:rFonts w:cs="Courier New"/>
          <w:bCs/>
        </w:rPr>
        <w:t>property</w:t>
      </w:r>
      <w:r w:rsidR="003C29DF">
        <w:rPr>
          <w:rFonts w:cs="Courier New"/>
          <w:bCs/>
        </w:rPr>
        <w:t xml:space="preserve"> </w:t>
      </w:r>
      <w:r w:rsidR="00BC5CE8">
        <w:rPr>
          <w:rFonts w:cs="Courier New"/>
          <w:bCs/>
        </w:rPr>
        <w:t>tax</w:t>
      </w:r>
      <w:r w:rsidR="00C2357E" w:rsidRPr="003308C7">
        <w:rPr>
          <w:rFonts w:cs="Courier New"/>
          <w:bCs/>
        </w:rPr>
        <w:t xml:space="preserve"> expense</w:t>
      </w:r>
      <w:r w:rsidR="00483FBE">
        <w:rPr>
          <w:rFonts w:cs="Courier New"/>
          <w:bCs/>
        </w:rPr>
        <w:t>,</w:t>
      </w:r>
      <w:r w:rsidR="0068509F" w:rsidRPr="003308C7">
        <w:rPr>
          <w:rFonts w:cs="Courier New"/>
          <w:bCs/>
        </w:rPr>
        <w:t xml:space="preserve"> </w:t>
      </w:r>
      <w:r w:rsidR="00C2357E" w:rsidRPr="003308C7">
        <w:rPr>
          <w:rFonts w:cs="Courier New"/>
          <w:bCs/>
        </w:rPr>
        <w:t xml:space="preserve">and return on the rate base </w:t>
      </w:r>
      <w:r w:rsidR="0068509F" w:rsidRPr="003308C7">
        <w:rPr>
          <w:rFonts w:cs="Courier New"/>
          <w:bCs/>
        </w:rPr>
        <w:t xml:space="preserve">in the calculation of </w:t>
      </w:r>
      <w:r w:rsidR="00255F7A" w:rsidRPr="003308C7">
        <w:rPr>
          <w:rFonts w:cs="Courier New"/>
          <w:bCs/>
        </w:rPr>
        <w:t xml:space="preserve">the </w:t>
      </w:r>
      <w:r w:rsidR="00504D88">
        <w:rPr>
          <w:rFonts w:cs="Courier New"/>
          <w:bCs/>
        </w:rPr>
        <w:t>2024 projected test year</w:t>
      </w:r>
      <w:r w:rsidR="007A1D90">
        <w:rPr>
          <w:rFonts w:cs="Courier New"/>
          <w:bCs/>
        </w:rPr>
        <w:t xml:space="preserve"> </w:t>
      </w:r>
      <w:r w:rsidR="00611818">
        <w:rPr>
          <w:rFonts w:cs="Courier New"/>
          <w:bCs/>
        </w:rPr>
        <w:t>base</w:t>
      </w:r>
      <w:r w:rsidR="007A1D90">
        <w:rPr>
          <w:rFonts w:cs="Courier New"/>
          <w:bCs/>
        </w:rPr>
        <w:t xml:space="preserve"> rate</w:t>
      </w:r>
      <w:r w:rsidR="00611818">
        <w:rPr>
          <w:rFonts w:cs="Courier New"/>
          <w:bCs/>
        </w:rPr>
        <w:t xml:space="preserve"> </w:t>
      </w:r>
      <w:r w:rsidR="00B0353F">
        <w:rPr>
          <w:rFonts w:cs="Courier New"/>
          <w:bCs/>
        </w:rPr>
        <w:t>revenue requirement</w:t>
      </w:r>
      <w:r w:rsidR="00EE03A5">
        <w:rPr>
          <w:rFonts w:cs="Courier New"/>
          <w:bCs/>
        </w:rPr>
        <w:t xml:space="preserve">. </w:t>
      </w:r>
      <w:r w:rsidR="006B62F4">
        <w:rPr>
          <w:rFonts w:cs="Courier New"/>
          <w:bCs/>
        </w:rPr>
        <w:t xml:space="preserve">As </w:t>
      </w:r>
      <w:r w:rsidR="00483FBE">
        <w:rPr>
          <w:rFonts w:cs="Courier New"/>
          <w:bCs/>
        </w:rPr>
        <w:t xml:space="preserve">shown </w:t>
      </w:r>
      <w:r w:rsidR="006B62F4">
        <w:rPr>
          <w:rFonts w:cs="Courier New"/>
          <w:bCs/>
        </w:rPr>
        <w:t xml:space="preserve">in Document No. </w:t>
      </w:r>
      <w:r w:rsidR="001D6C58">
        <w:rPr>
          <w:rFonts w:cs="Courier New"/>
          <w:bCs/>
        </w:rPr>
        <w:t>2</w:t>
      </w:r>
      <w:r w:rsidR="006B62F4">
        <w:rPr>
          <w:rFonts w:cs="Courier New"/>
          <w:bCs/>
        </w:rPr>
        <w:t xml:space="preserve"> of my </w:t>
      </w:r>
      <w:r w:rsidR="00BF472F">
        <w:rPr>
          <w:rFonts w:cs="Courier New"/>
          <w:bCs/>
        </w:rPr>
        <w:t>e</w:t>
      </w:r>
      <w:r w:rsidR="006B62F4">
        <w:rPr>
          <w:rFonts w:cs="Courier New"/>
          <w:bCs/>
        </w:rPr>
        <w:t>xhibit, the amount of CI/</w:t>
      </w:r>
      <w:proofErr w:type="spellStart"/>
      <w:r w:rsidR="006B62F4">
        <w:rPr>
          <w:rFonts w:cs="Courier New"/>
          <w:bCs/>
        </w:rPr>
        <w:t>BSR</w:t>
      </w:r>
      <w:proofErr w:type="spellEnd"/>
      <w:r w:rsidR="006B62F4">
        <w:rPr>
          <w:rFonts w:cs="Courier New"/>
          <w:bCs/>
        </w:rPr>
        <w:t xml:space="preserve"> transferred revenue requirements to base rates is $</w:t>
      </w:r>
      <w:r w:rsidR="00BB28E8">
        <w:rPr>
          <w:rFonts w:cs="Courier New"/>
          <w:bCs/>
        </w:rPr>
        <w:t>11.</w:t>
      </w:r>
      <w:r w:rsidR="005E0A1A">
        <w:rPr>
          <w:rFonts w:cs="Courier New"/>
          <w:bCs/>
        </w:rPr>
        <w:t>6</w:t>
      </w:r>
      <w:r w:rsidR="006B62F4">
        <w:rPr>
          <w:rFonts w:cs="Courier New"/>
          <w:bCs/>
        </w:rPr>
        <w:t xml:space="preserve"> million</w:t>
      </w:r>
      <w:r w:rsidR="00EE03A5">
        <w:rPr>
          <w:rFonts w:cs="Courier New"/>
          <w:bCs/>
        </w:rPr>
        <w:t xml:space="preserve">. </w:t>
      </w:r>
    </w:p>
    <w:p w14:paraId="4232DFC8" w14:textId="4BB85BBB" w:rsidR="00483FBE" w:rsidRDefault="00483FBE" w:rsidP="007A41C1">
      <w:pPr>
        <w:widowControl w:val="0"/>
        <w:pBdr>
          <w:left w:val="single" w:sz="4" w:space="10" w:color="auto"/>
          <w:right w:val="single" w:sz="4" w:space="4" w:color="auto"/>
        </w:pBdr>
        <w:ind w:left="720" w:hanging="720"/>
        <w:jc w:val="both"/>
        <w:rPr>
          <w:rFonts w:cs="Courier New"/>
          <w:bCs/>
        </w:rPr>
      </w:pPr>
    </w:p>
    <w:p w14:paraId="7AA3FA3C" w14:textId="096ED5D3" w:rsidR="00483FBE" w:rsidRDefault="00483FBE" w:rsidP="007A41C1">
      <w:pPr>
        <w:widowControl w:val="0"/>
        <w:pBdr>
          <w:left w:val="single" w:sz="4" w:space="10" w:color="auto"/>
          <w:right w:val="single" w:sz="4" w:space="4" w:color="auto"/>
        </w:pBdr>
        <w:ind w:left="720" w:hanging="720"/>
        <w:jc w:val="both"/>
        <w:rPr>
          <w:rFonts w:cs="Courier New"/>
          <w:bCs/>
        </w:rPr>
      </w:pPr>
      <w:r>
        <w:rPr>
          <w:rFonts w:cs="Courier New"/>
          <w:b/>
        </w:rPr>
        <w:t>Q.</w:t>
      </w:r>
      <w:r>
        <w:rPr>
          <w:rFonts w:cs="Courier New"/>
          <w:bCs/>
        </w:rPr>
        <w:tab/>
        <w:t>Does the company’s CI/</w:t>
      </w:r>
      <w:proofErr w:type="spellStart"/>
      <w:r>
        <w:rPr>
          <w:rFonts w:cs="Courier New"/>
          <w:bCs/>
        </w:rPr>
        <w:t>BSR</w:t>
      </w:r>
      <w:proofErr w:type="spellEnd"/>
      <w:r>
        <w:rPr>
          <w:rFonts w:cs="Courier New"/>
          <w:bCs/>
        </w:rPr>
        <w:t xml:space="preserve"> proposal in this case change the basic operation of the CI/</w:t>
      </w:r>
      <w:proofErr w:type="spellStart"/>
      <w:r>
        <w:rPr>
          <w:rFonts w:cs="Courier New"/>
          <w:bCs/>
        </w:rPr>
        <w:t>BSR</w:t>
      </w:r>
      <w:proofErr w:type="spellEnd"/>
      <w:r>
        <w:rPr>
          <w:rFonts w:cs="Courier New"/>
          <w:bCs/>
        </w:rPr>
        <w:t xml:space="preserve"> program?</w:t>
      </w:r>
    </w:p>
    <w:p w14:paraId="1DEDEB17" w14:textId="2BACD5D0" w:rsidR="00483FBE" w:rsidRDefault="00483FBE" w:rsidP="007A41C1">
      <w:pPr>
        <w:widowControl w:val="0"/>
        <w:pBdr>
          <w:left w:val="single" w:sz="4" w:space="10" w:color="auto"/>
          <w:right w:val="single" w:sz="4" w:space="4" w:color="auto"/>
        </w:pBdr>
        <w:ind w:left="720" w:hanging="720"/>
        <w:jc w:val="both"/>
        <w:rPr>
          <w:rFonts w:cs="Courier New"/>
          <w:bCs/>
        </w:rPr>
      </w:pPr>
    </w:p>
    <w:p w14:paraId="794CF848" w14:textId="5D7290C3" w:rsidR="00BA0CF7" w:rsidRPr="003308C7" w:rsidRDefault="00483FBE" w:rsidP="007A41C1">
      <w:pPr>
        <w:widowControl w:val="0"/>
        <w:pBdr>
          <w:left w:val="single" w:sz="4" w:space="10" w:color="auto"/>
          <w:right w:val="single" w:sz="4" w:space="4" w:color="auto"/>
        </w:pBdr>
        <w:ind w:left="720" w:hanging="720"/>
        <w:jc w:val="both"/>
        <w:rPr>
          <w:rFonts w:cs="Courier New"/>
          <w:bCs/>
        </w:rPr>
      </w:pPr>
      <w:r w:rsidRPr="00483FBE">
        <w:rPr>
          <w:rFonts w:cs="Courier New"/>
          <w:b/>
        </w:rPr>
        <w:t>A.</w:t>
      </w:r>
      <w:r w:rsidRPr="00483FBE">
        <w:rPr>
          <w:rFonts w:cs="Courier New"/>
          <w:b/>
        </w:rPr>
        <w:tab/>
      </w:r>
      <w:r>
        <w:rPr>
          <w:rFonts w:cs="Courier New"/>
          <w:bCs/>
        </w:rPr>
        <w:t xml:space="preserve">No. </w:t>
      </w:r>
      <w:r w:rsidR="00AB71E0" w:rsidRPr="003308C7">
        <w:rPr>
          <w:rFonts w:cs="Courier New"/>
          <w:bCs/>
        </w:rPr>
        <w:t xml:space="preserve">Although the </w:t>
      </w:r>
      <w:r w:rsidR="00437999">
        <w:rPr>
          <w:rFonts w:cs="Courier New"/>
          <w:bCs/>
        </w:rPr>
        <w:t xml:space="preserve">company </w:t>
      </w:r>
      <w:r>
        <w:rPr>
          <w:rFonts w:cs="Courier New"/>
          <w:bCs/>
        </w:rPr>
        <w:t xml:space="preserve">proposes to reset the </w:t>
      </w:r>
      <w:r w:rsidR="009001CA">
        <w:rPr>
          <w:rFonts w:cs="Courier New"/>
          <w:bCs/>
        </w:rPr>
        <w:t>CI/</w:t>
      </w:r>
      <w:proofErr w:type="spellStart"/>
      <w:r w:rsidR="009001CA">
        <w:rPr>
          <w:rFonts w:cs="Courier New"/>
          <w:bCs/>
        </w:rPr>
        <w:t>BSR</w:t>
      </w:r>
      <w:proofErr w:type="spellEnd"/>
      <w:r w:rsidR="00AB71E0" w:rsidRPr="003308C7">
        <w:rPr>
          <w:rFonts w:cs="Courier New"/>
          <w:bCs/>
        </w:rPr>
        <w:t xml:space="preserve"> </w:t>
      </w:r>
      <w:r>
        <w:rPr>
          <w:rFonts w:cs="Courier New"/>
          <w:bCs/>
        </w:rPr>
        <w:lastRenderedPageBreak/>
        <w:t xml:space="preserve">surcharge </w:t>
      </w:r>
      <w:r w:rsidR="00AB71E0" w:rsidRPr="003308C7">
        <w:rPr>
          <w:rFonts w:cs="Courier New"/>
          <w:bCs/>
        </w:rPr>
        <w:t>to zero</w:t>
      </w:r>
      <w:r w:rsidR="00681192" w:rsidRPr="003308C7">
        <w:rPr>
          <w:rFonts w:cs="Courier New"/>
          <w:bCs/>
        </w:rPr>
        <w:t xml:space="preserve">, </w:t>
      </w:r>
      <w:r w:rsidR="00AB71E0" w:rsidRPr="003308C7">
        <w:rPr>
          <w:rFonts w:cs="Courier New"/>
          <w:bCs/>
        </w:rPr>
        <w:t xml:space="preserve">the </w:t>
      </w:r>
      <w:r w:rsidR="009001CA">
        <w:rPr>
          <w:rFonts w:cs="Courier New"/>
          <w:bCs/>
        </w:rPr>
        <w:t>CI/</w:t>
      </w:r>
      <w:proofErr w:type="spellStart"/>
      <w:r w:rsidR="009001CA">
        <w:rPr>
          <w:rFonts w:cs="Courier New"/>
          <w:bCs/>
        </w:rPr>
        <w:t>BSR</w:t>
      </w:r>
      <w:proofErr w:type="spellEnd"/>
      <w:r w:rsidR="00AB71E0" w:rsidRPr="003308C7">
        <w:rPr>
          <w:rFonts w:cs="Courier New"/>
          <w:bCs/>
        </w:rPr>
        <w:t xml:space="preserve"> program will continue until all eligible infrastructure replacements have been made</w:t>
      </w:r>
      <w:r w:rsidR="00EE03A5">
        <w:rPr>
          <w:rFonts w:cs="Courier New"/>
          <w:bCs/>
        </w:rPr>
        <w:t xml:space="preserve">. </w:t>
      </w:r>
      <w:r w:rsidR="00117BDB" w:rsidRPr="003308C7">
        <w:rPr>
          <w:rFonts w:cs="Courier New"/>
          <w:bCs/>
        </w:rPr>
        <w:t>Therefore, e</w:t>
      </w:r>
      <w:r w:rsidR="00F54C37" w:rsidRPr="003308C7">
        <w:rPr>
          <w:rFonts w:cs="Courier New"/>
          <w:bCs/>
        </w:rPr>
        <w:t xml:space="preserve">ligible pipe replacement </w:t>
      </w:r>
      <w:r w:rsidR="00117BDB" w:rsidRPr="003308C7">
        <w:rPr>
          <w:rFonts w:cs="Courier New"/>
          <w:bCs/>
        </w:rPr>
        <w:t>investments</w:t>
      </w:r>
      <w:r w:rsidR="00AB71E0" w:rsidRPr="003308C7">
        <w:rPr>
          <w:rFonts w:cs="Courier New"/>
          <w:bCs/>
        </w:rPr>
        <w:t xml:space="preserve"> </w:t>
      </w:r>
      <w:r w:rsidR="00F54C37" w:rsidRPr="003308C7">
        <w:rPr>
          <w:rFonts w:cs="Courier New"/>
          <w:bCs/>
        </w:rPr>
        <w:t>budgeted for</w:t>
      </w:r>
      <w:r w:rsidR="00AB71E0" w:rsidRPr="003308C7">
        <w:rPr>
          <w:rFonts w:cs="Courier New"/>
          <w:bCs/>
        </w:rPr>
        <w:t xml:space="preserve"> </w:t>
      </w:r>
      <w:r w:rsidR="00AF46C5">
        <w:rPr>
          <w:rFonts w:cs="Courier New"/>
          <w:bCs/>
        </w:rPr>
        <w:t>2024</w:t>
      </w:r>
      <w:r w:rsidR="00AB71E0" w:rsidRPr="003308C7">
        <w:rPr>
          <w:rFonts w:cs="Courier New"/>
          <w:bCs/>
        </w:rPr>
        <w:t xml:space="preserve"> </w:t>
      </w:r>
      <w:r w:rsidR="00117BDB" w:rsidRPr="003308C7">
        <w:rPr>
          <w:rFonts w:cs="Courier New"/>
          <w:bCs/>
        </w:rPr>
        <w:t xml:space="preserve">and their related costs </w:t>
      </w:r>
      <w:r w:rsidR="00C2357E" w:rsidRPr="003308C7">
        <w:rPr>
          <w:rFonts w:cs="Courier New"/>
          <w:bCs/>
        </w:rPr>
        <w:t>have been reflected as</w:t>
      </w:r>
      <w:r w:rsidR="00AB71E0" w:rsidRPr="003308C7">
        <w:rPr>
          <w:rFonts w:cs="Courier New"/>
          <w:bCs/>
        </w:rPr>
        <w:t xml:space="preserve"> recoverable through the </w:t>
      </w:r>
      <w:r w:rsidR="00255F7A" w:rsidRPr="003308C7">
        <w:rPr>
          <w:rFonts w:cs="Courier New"/>
          <w:bCs/>
        </w:rPr>
        <w:t xml:space="preserve">reset </w:t>
      </w:r>
      <w:r w:rsidR="009001CA">
        <w:rPr>
          <w:rFonts w:cs="Courier New"/>
          <w:bCs/>
        </w:rPr>
        <w:t>CI/</w:t>
      </w:r>
      <w:proofErr w:type="spellStart"/>
      <w:r w:rsidR="009001CA">
        <w:rPr>
          <w:rFonts w:cs="Courier New"/>
          <w:bCs/>
        </w:rPr>
        <w:t>BSR</w:t>
      </w:r>
      <w:proofErr w:type="spellEnd"/>
      <w:r w:rsidR="00117BDB" w:rsidRPr="003308C7">
        <w:rPr>
          <w:rFonts w:cs="Courier New"/>
          <w:bCs/>
        </w:rPr>
        <w:t xml:space="preserve"> in </w:t>
      </w:r>
      <w:r w:rsidR="00AF46C5">
        <w:rPr>
          <w:rFonts w:cs="Courier New"/>
          <w:bCs/>
        </w:rPr>
        <w:t>2024</w:t>
      </w:r>
      <w:r w:rsidR="00EE03A5">
        <w:rPr>
          <w:rFonts w:cs="Courier New"/>
          <w:bCs/>
        </w:rPr>
        <w:t xml:space="preserve">. </w:t>
      </w:r>
      <w:r w:rsidR="00681192" w:rsidRPr="003308C7">
        <w:rPr>
          <w:rFonts w:cs="Courier New"/>
          <w:bCs/>
        </w:rPr>
        <w:t>Consistent with</w:t>
      </w:r>
      <w:r w:rsidR="00AB71E0" w:rsidRPr="003308C7">
        <w:rPr>
          <w:rFonts w:cs="Courier New"/>
          <w:bCs/>
        </w:rPr>
        <w:t xml:space="preserve"> the terms</w:t>
      </w:r>
      <w:r w:rsidR="00E853A7" w:rsidRPr="003308C7">
        <w:rPr>
          <w:rFonts w:cs="Courier New"/>
          <w:bCs/>
        </w:rPr>
        <w:t xml:space="preserve"> of </w:t>
      </w:r>
      <w:r w:rsidR="002E2C56" w:rsidRPr="002E2C56">
        <w:rPr>
          <w:rFonts w:cs="Courier New"/>
          <w:bCs/>
        </w:rPr>
        <w:t>Commission Order No. PSC-2012-0476-</w:t>
      </w:r>
      <w:proofErr w:type="spellStart"/>
      <w:r w:rsidR="002E2C56" w:rsidRPr="002E2C56">
        <w:rPr>
          <w:rFonts w:cs="Courier New"/>
          <w:bCs/>
        </w:rPr>
        <w:t>TRF</w:t>
      </w:r>
      <w:proofErr w:type="spellEnd"/>
      <w:r w:rsidR="002E2C56" w:rsidRPr="002E2C56">
        <w:rPr>
          <w:rFonts w:cs="Courier New"/>
          <w:bCs/>
        </w:rPr>
        <w:t>-GU</w:t>
      </w:r>
      <w:r w:rsidR="00990F47">
        <w:rPr>
          <w:rFonts w:cs="Courier New"/>
          <w:bCs/>
        </w:rPr>
        <w:t>,</w:t>
      </w:r>
      <w:r w:rsidR="00437999">
        <w:rPr>
          <w:rFonts w:cs="Courier New"/>
          <w:bCs/>
        </w:rPr>
        <w:t xml:space="preserve"> issued on September 18, 2012,</w:t>
      </w:r>
      <w:r w:rsidR="002E2C56" w:rsidRPr="002E2C56">
        <w:rPr>
          <w:rFonts w:cs="Courier New"/>
          <w:bCs/>
        </w:rPr>
        <w:t xml:space="preserve"> </w:t>
      </w:r>
      <w:r w:rsidR="00990F47">
        <w:rPr>
          <w:rFonts w:cs="Courier New"/>
          <w:bCs/>
        </w:rPr>
        <w:t>which</w:t>
      </w:r>
      <w:r w:rsidR="002E2C56" w:rsidRPr="002E2C56">
        <w:rPr>
          <w:rFonts w:cs="Courier New"/>
          <w:bCs/>
        </w:rPr>
        <w:t xml:space="preserve"> established the program for accelerating replacement of cast iron bare steel pipe</w:t>
      </w:r>
      <w:r w:rsidR="00AB71E0" w:rsidRPr="003308C7">
        <w:rPr>
          <w:rFonts w:cs="Courier New"/>
          <w:bCs/>
        </w:rPr>
        <w:t xml:space="preserve">, </w:t>
      </w:r>
      <w:r w:rsidR="007A779A" w:rsidRPr="003308C7">
        <w:rPr>
          <w:rFonts w:cs="Courier New"/>
          <w:bCs/>
        </w:rPr>
        <w:t xml:space="preserve">the </w:t>
      </w:r>
      <w:r w:rsidR="00291DA0">
        <w:rPr>
          <w:rFonts w:cs="Courier New"/>
          <w:bCs/>
        </w:rPr>
        <w:t>c</w:t>
      </w:r>
      <w:r w:rsidR="007A779A" w:rsidRPr="003308C7">
        <w:rPr>
          <w:rFonts w:cs="Courier New"/>
          <w:bCs/>
        </w:rPr>
        <w:t>ompany</w:t>
      </w:r>
      <w:r w:rsidR="00A70AD1" w:rsidRPr="003308C7">
        <w:rPr>
          <w:rFonts w:cs="Courier New"/>
          <w:bCs/>
        </w:rPr>
        <w:t xml:space="preserve"> has excluded the </w:t>
      </w:r>
      <w:r w:rsidR="00AB71E0" w:rsidRPr="003308C7">
        <w:rPr>
          <w:rFonts w:cs="Courier New"/>
          <w:bCs/>
        </w:rPr>
        <w:t>first $1</w:t>
      </w:r>
      <w:r w:rsidR="00176194" w:rsidRPr="003308C7">
        <w:rPr>
          <w:rFonts w:cs="Courier New"/>
          <w:bCs/>
        </w:rPr>
        <w:t>.0</w:t>
      </w:r>
      <w:r w:rsidR="00AB71E0" w:rsidRPr="003308C7">
        <w:rPr>
          <w:rFonts w:cs="Courier New"/>
          <w:bCs/>
        </w:rPr>
        <w:t xml:space="preserve"> million of </w:t>
      </w:r>
      <w:r w:rsidR="007D4601" w:rsidRPr="003308C7">
        <w:rPr>
          <w:rFonts w:cs="Courier New"/>
          <w:bCs/>
        </w:rPr>
        <w:t xml:space="preserve">capital expenditures for replacements in </w:t>
      </w:r>
      <w:r w:rsidR="00AF46C5">
        <w:rPr>
          <w:rFonts w:cs="Courier New"/>
          <w:bCs/>
        </w:rPr>
        <w:t>2024</w:t>
      </w:r>
      <w:r w:rsidR="00A70AD1" w:rsidRPr="003308C7">
        <w:rPr>
          <w:rFonts w:cs="Courier New"/>
          <w:bCs/>
        </w:rPr>
        <w:t xml:space="preserve"> </w:t>
      </w:r>
      <w:r w:rsidR="00C2357E" w:rsidRPr="003308C7">
        <w:rPr>
          <w:rFonts w:cs="Courier New"/>
          <w:bCs/>
        </w:rPr>
        <w:t xml:space="preserve">from </w:t>
      </w:r>
      <w:r w:rsidR="007D4601" w:rsidRPr="003308C7">
        <w:rPr>
          <w:rFonts w:cs="Courier New"/>
          <w:bCs/>
        </w:rPr>
        <w:t xml:space="preserve">recovery through </w:t>
      </w:r>
      <w:r w:rsidR="00C2357E" w:rsidRPr="003308C7">
        <w:rPr>
          <w:rFonts w:cs="Courier New"/>
          <w:bCs/>
        </w:rPr>
        <w:t xml:space="preserve">the </w:t>
      </w:r>
      <w:r w:rsidR="009001CA">
        <w:rPr>
          <w:rFonts w:cs="Courier New"/>
          <w:bCs/>
        </w:rPr>
        <w:t>CI/</w:t>
      </w:r>
      <w:proofErr w:type="spellStart"/>
      <w:r w:rsidR="009001CA">
        <w:rPr>
          <w:rFonts w:cs="Courier New"/>
          <w:bCs/>
        </w:rPr>
        <w:t>BSR</w:t>
      </w:r>
      <w:proofErr w:type="spellEnd"/>
      <w:r w:rsidR="00C2357E" w:rsidRPr="003308C7">
        <w:rPr>
          <w:rFonts w:cs="Courier New"/>
          <w:bCs/>
        </w:rPr>
        <w:t xml:space="preserve"> </w:t>
      </w:r>
      <w:r w:rsidR="007D4601" w:rsidRPr="003308C7">
        <w:rPr>
          <w:rFonts w:cs="Courier New"/>
          <w:bCs/>
        </w:rPr>
        <w:t>surcharge</w:t>
      </w:r>
      <w:r w:rsidR="00EE03A5">
        <w:rPr>
          <w:rFonts w:cs="Courier New"/>
          <w:bCs/>
        </w:rPr>
        <w:t xml:space="preserve">. </w:t>
      </w:r>
      <w:r w:rsidR="00A70AD1" w:rsidRPr="003308C7">
        <w:rPr>
          <w:rFonts w:cs="Courier New"/>
          <w:bCs/>
        </w:rPr>
        <w:t>Therefore, the first $1</w:t>
      </w:r>
      <w:r w:rsidR="004E72BC" w:rsidRPr="003308C7">
        <w:rPr>
          <w:rFonts w:cs="Courier New"/>
          <w:bCs/>
        </w:rPr>
        <w:t>.0</w:t>
      </w:r>
      <w:r w:rsidR="00A70AD1" w:rsidRPr="003308C7">
        <w:rPr>
          <w:rFonts w:cs="Courier New"/>
          <w:bCs/>
        </w:rPr>
        <w:t xml:space="preserve"> million has been </w:t>
      </w:r>
      <w:r w:rsidR="00C2357E" w:rsidRPr="003308C7">
        <w:rPr>
          <w:rFonts w:cs="Courier New"/>
          <w:bCs/>
        </w:rPr>
        <w:t>included in rate base</w:t>
      </w:r>
      <w:r>
        <w:rPr>
          <w:rFonts w:cs="Courier New"/>
          <w:bCs/>
        </w:rPr>
        <w:t xml:space="preserve"> for the </w:t>
      </w:r>
      <w:r w:rsidR="00504D88">
        <w:rPr>
          <w:rFonts w:cs="Courier New"/>
          <w:bCs/>
        </w:rPr>
        <w:t>2024 projected test year</w:t>
      </w:r>
      <w:r w:rsidR="00C2357E" w:rsidRPr="003308C7">
        <w:rPr>
          <w:rFonts w:cs="Courier New"/>
          <w:bCs/>
        </w:rPr>
        <w:t xml:space="preserve">. </w:t>
      </w:r>
    </w:p>
    <w:p w14:paraId="63105EFE" w14:textId="77777777" w:rsidR="006B62F4" w:rsidRDefault="006B62F4" w:rsidP="007A41C1">
      <w:pPr>
        <w:widowControl w:val="0"/>
        <w:pBdr>
          <w:left w:val="single" w:sz="4" w:space="10" w:color="auto"/>
          <w:right w:val="single" w:sz="4" w:space="4" w:color="auto"/>
        </w:pBdr>
        <w:ind w:left="720" w:hanging="720"/>
        <w:jc w:val="both"/>
        <w:rPr>
          <w:rFonts w:cs="Courier New"/>
          <w:b/>
        </w:rPr>
      </w:pPr>
    </w:p>
    <w:p w14:paraId="2848774F" w14:textId="1CA93CCA" w:rsidR="00BA0CF7" w:rsidRPr="003308C7" w:rsidRDefault="00BA0CF7" w:rsidP="007A41C1">
      <w:pPr>
        <w:widowControl w:val="0"/>
        <w:pBdr>
          <w:left w:val="single" w:sz="4" w:space="10" w:color="auto"/>
          <w:right w:val="single" w:sz="4" w:space="4" w:color="auto"/>
        </w:pBdr>
        <w:ind w:left="720" w:hanging="720"/>
        <w:jc w:val="both"/>
        <w:rPr>
          <w:rFonts w:cs="Courier New"/>
          <w:bCs/>
        </w:rPr>
      </w:pPr>
      <w:r w:rsidRPr="003308C7">
        <w:rPr>
          <w:rFonts w:cs="Courier New"/>
          <w:b/>
        </w:rPr>
        <w:t>Q.</w:t>
      </w:r>
      <w:r w:rsidRPr="003308C7">
        <w:rPr>
          <w:rFonts w:cs="Courier New"/>
          <w:bCs/>
        </w:rPr>
        <w:t xml:space="preserve"> </w:t>
      </w:r>
      <w:r w:rsidRPr="003308C7">
        <w:rPr>
          <w:rFonts w:cs="Courier New"/>
          <w:bCs/>
        </w:rPr>
        <w:tab/>
      </w:r>
      <w:r w:rsidR="008175BE">
        <w:rPr>
          <w:rFonts w:cs="Courier New"/>
          <w:bCs/>
        </w:rPr>
        <w:t>D</w:t>
      </w:r>
      <w:r w:rsidR="002808B3" w:rsidRPr="003308C7">
        <w:rPr>
          <w:rFonts w:cs="Courier New"/>
          <w:bCs/>
        </w:rPr>
        <w:t xml:space="preserve">oes the </w:t>
      </w:r>
      <w:r w:rsidR="00291DA0">
        <w:rPr>
          <w:rFonts w:cs="Courier New"/>
          <w:bCs/>
        </w:rPr>
        <w:t>c</w:t>
      </w:r>
      <w:r w:rsidR="00291DA0" w:rsidRPr="003308C7">
        <w:rPr>
          <w:rFonts w:cs="Courier New"/>
          <w:bCs/>
        </w:rPr>
        <w:t>ompany</w:t>
      </w:r>
      <w:r w:rsidR="002808B3" w:rsidRPr="003308C7">
        <w:rPr>
          <w:rFonts w:cs="Courier New"/>
          <w:bCs/>
        </w:rPr>
        <w:t xml:space="preserve"> propose to </w:t>
      </w:r>
      <w:r w:rsidR="00671D1F">
        <w:rPr>
          <w:rFonts w:cs="Courier New"/>
          <w:bCs/>
        </w:rPr>
        <w:t xml:space="preserve">maintain the true up process articulated in the 2020 </w:t>
      </w:r>
      <w:r w:rsidR="00D16D7E">
        <w:rPr>
          <w:rFonts w:cs="Courier New"/>
          <w:bCs/>
        </w:rPr>
        <w:t>Agreement</w:t>
      </w:r>
      <w:r w:rsidR="000C2158">
        <w:rPr>
          <w:rFonts w:cs="Courier New"/>
          <w:bCs/>
        </w:rPr>
        <w:t xml:space="preserve"> </w:t>
      </w:r>
      <w:r w:rsidR="003D5382">
        <w:rPr>
          <w:rFonts w:cs="Courier New"/>
          <w:bCs/>
        </w:rPr>
        <w:t>related to</w:t>
      </w:r>
      <w:r w:rsidRPr="003308C7">
        <w:rPr>
          <w:rFonts w:cs="Courier New"/>
          <w:bCs/>
        </w:rPr>
        <w:t xml:space="preserve"> the </w:t>
      </w:r>
      <w:r w:rsidR="006B62F4">
        <w:rPr>
          <w:rFonts w:cs="Courier New"/>
          <w:bCs/>
        </w:rPr>
        <w:t>transferred</w:t>
      </w:r>
      <w:r w:rsidRPr="003308C7">
        <w:rPr>
          <w:rFonts w:cs="Courier New"/>
          <w:bCs/>
        </w:rPr>
        <w:t xml:space="preserve"> </w:t>
      </w:r>
      <w:r w:rsidR="009001CA">
        <w:rPr>
          <w:rFonts w:cs="Courier New"/>
          <w:bCs/>
        </w:rPr>
        <w:t>CI/</w:t>
      </w:r>
      <w:proofErr w:type="spellStart"/>
      <w:r w:rsidR="009001CA">
        <w:rPr>
          <w:rFonts w:cs="Courier New"/>
          <w:bCs/>
        </w:rPr>
        <w:t>BSR</w:t>
      </w:r>
      <w:proofErr w:type="spellEnd"/>
      <w:r w:rsidRPr="003308C7">
        <w:rPr>
          <w:rFonts w:cs="Courier New"/>
          <w:bCs/>
        </w:rPr>
        <w:t xml:space="preserve"> </w:t>
      </w:r>
      <w:r w:rsidR="00B0353F">
        <w:rPr>
          <w:rFonts w:cs="Courier New"/>
          <w:bCs/>
        </w:rPr>
        <w:t>revenue requirement</w:t>
      </w:r>
      <w:r w:rsidR="002808B3" w:rsidRPr="003308C7">
        <w:rPr>
          <w:rFonts w:cs="Courier New"/>
          <w:bCs/>
        </w:rPr>
        <w:t>s</w:t>
      </w:r>
      <w:r w:rsidRPr="003308C7">
        <w:rPr>
          <w:rFonts w:cs="Courier New"/>
          <w:bCs/>
        </w:rPr>
        <w:t>?</w:t>
      </w:r>
    </w:p>
    <w:p w14:paraId="4A2EA76B" w14:textId="77777777" w:rsidR="00BA0CF7" w:rsidRPr="003308C7" w:rsidRDefault="00BA0CF7" w:rsidP="007A41C1">
      <w:pPr>
        <w:widowControl w:val="0"/>
        <w:pBdr>
          <w:left w:val="single" w:sz="4" w:space="10" w:color="auto"/>
          <w:right w:val="single" w:sz="4" w:space="4" w:color="auto"/>
        </w:pBdr>
        <w:ind w:left="720" w:hanging="720"/>
        <w:jc w:val="both"/>
        <w:rPr>
          <w:rFonts w:cs="Courier New"/>
          <w:bCs/>
        </w:rPr>
      </w:pPr>
    </w:p>
    <w:p w14:paraId="084E96A5" w14:textId="3169F011" w:rsidR="00447BA6" w:rsidRDefault="00F8610E" w:rsidP="007A41C1">
      <w:pPr>
        <w:widowControl w:val="0"/>
        <w:pBdr>
          <w:left w:val="single" w:sz="4" w:space="10" w:color="auto"/>
          <w:right w:val="single" w:sz="4" w:space="4" w:color="auto"/>
        </w:pBdr>
        <w:ind w:left="720" w:hanging="720"/>
        <w:jc w:val="both"/>
        <w:rPr>
          <w:rFonts w:cs="Courier New"/>
          <w:bCs/>
        </w:rPr>
      </w:pPr>
      <w:r w:rsidRPr="00F8610E">
        <w:rPr>
          <w:rFonts w:cs="Courier New"/>
          <w:b/>
          <w:bCs/>
        </w:rPr>
        <w:t>A.</w:t>
      </w:r>
      <w:r w:rsidRPr="00F8610E">
        <w:rPr>
          <w:rFonts w:cs="Courier New"/>
          <w:b/>
          <w:bCs/>
        </w:rPr>
        <w:tab/>
      </w:r>
      <w:r w:rsidR="00671D1F">
        <w:rPr>
          <w:rFonts w:cs="Courier New"/>
          <w:bCs/>
        </w:rPr>
        <w:t xml:space="preserve">Yes. </w:t>
      </w:r>
      <w:r w:rsidR="00BA0CF7" w:rsidRPr="003308C7">
        <w:rPr>
          <w:rFonts w:cs="Courier New"/>
          <w:bCs/>
        </w:rPr>
        <w:t xml:space="preserve">Consistent with the </w:t>
      </w:r>
      <w:r w:rsidR="00671D1F">
        <w:rPr>
          <w:rFonts w:cs="Courier New"/>
          <w:bCs/>
        </w:rPr>
        <w:t xml:space="preserve">Commission approved </w:t>
      </w:r>
      <w:r w:rsidR="00DC2369" w:rsidRPr="003308C7">
        <w:rPr>
          <w:rFonts w:cs="Courier New"/>
          <w:bCs/>
        </w:rPr>
        <w:t xml:space="preserve">process </w:t>
      </w:r>
      <w:r w:rsidR="00671D1F">
        <w:rPr>
          <w:rFonts w:cs="Courier New"/>
          <w:bCs/>
        </w:rPr>
        <w:t>in the</w:t>
      </w:r>
      <w:r w:rsidR="00DC2369" w:rsidRPr="003308C7">
        <w:rPr>
          <w:rFonts w:cs="Courier New"/>
          <w:bCs/>
        </w:rPr>
        <w:t xml:space="preserve"> </w:t>
      </w:r>
      <w:r w:rsidR="006B62F4">
        <w:rPr>
          <w:rFonts w:cs="Courier New"/>
          <w:bCs/>
        </w:rPr>
        <w:t xml:space="preserve">in the </w:t>
      </w:r>
      <w:r w:rsidR="0020061F">
        <w:rPr>
          <w:rFonts w:cs="Courier New"/>
          <w:bCs/>
        </w:rPr>
        <w:t xml:space="preserve">2020 </w:t>
      </w:r>
      <w:r w:rsidR="00D16D7E">
        <w:rPr>
          <w:rFonts w:cs="Courier New"/>
          <w:bCs/>
        </w:rPr>
        <w:t>Agreement</w:t>
      </w:r>
      <w:r w:rsidR="00DC2369" w:rsidRPr="003308C7">
        <w:rPr>
          <w:rFonts w:cs="Courier New"/>
          <w:bCs/>
        </w:rPr>
        <w:t>,</w:t>
      </w:r>
      <w:r w:rsidR="00BA0CF7" w:rsidRPr="003308C7">
        <w:rPr>
          <w:rFonts w:cs="Courier New"/>
          <w:bCs/>
        </w:rPr>
        <w:t xml:space="preserve"> the </w:t>
      </w:r>
      <w:r w:rsidR="00291DA0">
        <w:rPr>
          <w:rFonts w:cs="Courier New"/>
          <w:bCs/>
        </w:rPr>
        <w:t>c</w:t>
      </w:r>
      <w:r w:rsidR="00291DA0" w:rsidRPr="003308C7">
        <w:rPr>
          <w:rFonts w:cs="Courier New"/>
          <w:bCs/>
        </w:rPr>
        <w:t>ompany</w:t>
      </w:r>
      <w:r w:rsidR="00BA0CF7" w:rsidRPr="003308C7">
        <w:rPr>
          <w:rFonts w:cs="Courier New"/>
          <w:bCs/>
        </w:rPr>
        <w:t xml:space="preserve"> proposes </w:t>
      </w:r>
      <w:r w:rsidR="00483FBE">
        <w:rPr>
          <w:rFonts w:cs="Courier New"/>
          <w:bCs/>
        </w:rPr>
        <w:t xml:space="preserve">that </w:t>
      </w:r>
      <w:r w:rsidR="00681192" w:rsidRPr="003308C7">
        <w:rPr>
          <w:rFonts w:cs="Courier New"/>
          <w:bCs/>
        </w:rPr>
        <w:t xml:space="preserve">any </w:t>
      </w:r>
      <w:r w:rsidR="006B62F4">
        <w:rPr>
          <w:rFonts w:cs="Courier New"/>
          <w:bCs/>
        </w:rPr>
        <w:t>true up</w:t>
      </w:r>
      <w:r w:rsidR="00DC2369" w:rsidRPr="003308C7">
        <w:rPr>
          <w:rFonts w:cs="Courier New"/>
          <w:bCs/>
        </w:rPr>
        <w:t xml:space="preserve"> </w:t>
      </w:r>
      <w:r w:rsidR="00681192" w:rsidRPr="003308C7">
        <w:rPr>
          <w:rFonts w:cs="Courier New"/>
          <w:bCs/>
        </w:rPr>
        <w:t xml:space="preserve">be </w:t>
      </w:r>
      <w:r w:rsidR="006B62F4">
        <w:rPr>
          <w:rFonts w:cs="Courier New"/>
          <w:bCs/>
        </w:rPr>
        <w:t>included in</w:t>
      </w:r>
      <w:r w:rsidR="00681192" w:rsidRPr="003308C7">
        <w:rPr>
          <w:rFonts w:cs="Courier New"/>
          <w:bCs/>
        </w:rPr>
        <w:t xml:space="preserve"> the </w:t>
      </w:r>
      <w:r w:rsidR="00291DA0">
        <w:rPr>
          <w:rFonts w:cs="Courier New"/>
          <w:bCs/>
        </w:rPr>
        <w:t>company’s</w:t>
      </w:r>
      <w:r w:rsidR="003D5382">
        <w:rPr>
          <w:rFonts w:cs="Courier New"/>
          <w:bCs/>
        </w:rPr>
        <w:t xml:space="preserve"> </w:t>
      </w:r>
      <w:r w:rsidR="000D54FA">
        <w:rPr>
          <w:rFonts w:cs="Courier New"/>
          <w:bCs/>
        </w:rPr>
        <w:t xml:space="preserve">subsequent normal </w:t>
      </w:r>
      <w:r w:rsidR="003D5382">
        <w:rPr>
          <w:rFonts w:cs="Courier New"/>
          <w:bCs/>
        </w:rPr>
        <w:t>CI/</w:t>
      </w:r>
      <w:proofErr w:type="spellStart"/>
      <w:r w:rsidR="003D5382">
        <w:rPr>
          <w:rFonts w:cs="Courier New"/>
          <w:bCs/>
        </w:rPr>
        <w:t>BSR</w:t>
      </w:r>
      <w:proofErr w:type="spellEnd"/>
      <w:r w:rsidR="003D5382">
        <w:rPr>
          <w:rFonts w:cs="Courier New"/>
          <w:bCs/>
        </w:rPr>
        <w:t xml:space="preserve"> </w:t>
      </w:r>
      <w:r w:rsidR="00671D1F">
        <w:rPr>
          <w:rFonts w:cs="Courier New"/>
          <w:bCs/>
        </w:rPr>
        <w:t xml:space="preserve">annual </w:t>
      </w:r>
      <w:r w:rsidR="003D5382">
        <w:rPr>
          <w:rFonts w:cs="Courier New"/>
          <w:bCs/>
        </w:rPr>
        <w:t>true-up filing</w:t>
      </w:r>
      <w:r w:rsidR="000D54FA">
        <w:rPr>
          <w:rFonts w:cs="Courier New"/>
          <w:bCs/>
        </w:rPr>
        <w:t xml:space="preserve"> in September 2024</w:t>
      </w:r>
      <w:r w:rsidR="00681192" w:rsidRPr="003308C7">
        <w:rPr>
          <w:rFonts w:cs="Courier New"/>
          <w:bCs/>
        </w:rPr>
        <w:t>.</w:t>
      </w:r>
    </w:p>
    <w:p w14:paraId="7C28FDE1" w14:textId="74E82133" w:rsidR="0037569C" w:rsidRPr="003308C7" w:rsidRDefault="00681192" w:rsidP="007A41C1">
      <w:pPr>
        <w:widowControl w:val="0"/>
        <w:pBdr>
          <w:left w:val="single" w:sz="4" w:space="10" w:color="auto"/>
          <w:right w:val="single" w:sz="4" w:space="4" w:color="auto"/>
        </w:pBdr>
        <w:ind w:left="720" w:hanging="720"/>
        <w:jc w:val="both"/>
        <w:rPr>
          <w:rFonts w:cs="Courier New"/>
          <w:bCs/>
        </w:rPr>
      </w:pPr>
      <w:r w:rsidRPr="003308C7">
        <w:rPr>
          <w:rFonts w:cs="Courier New"/>
          <w:bCs/>
        </w:rPr>
        <w:t xml:space="preserve"> </w:t>
      </w:r>
    </w:p>
    <w:p w14:paraId="116E465F" w14:textId="310F49D9" w:rsidR="008F4FD9" w:rsidRPr="003308C7" w:rsidRDefault="00BF60CC" w:rsidP="0070403F">
      <w:pPr>
        <w:pStyle w:val="TestimonyStyle1"/>
      </w:pPr>
      <w:bookmarkStart w:id="16" w:name="_Toc126755291"/>
      <w:bookmarkStart w:id="17" w:name="_Toc130310341"/>
      <w:bookmarkStart w:id="18" w:name="_Toc130551741"/>
      <w:r w:rsidRPr="003308C7">
        <w:t>BUDGET PROCESS</w:t>
      </w:r>
      <w:bookmarkEnd w:id="16"/>
      <w:bookmarkEnd w:id="17"/>
      <w:bookmarkEnd w:id="18"/>
    </w:p>
    <w:p w14:paraId="09C238AC" w14:textId="792021DE" w:rsidR="008D3327" w:rsidRPr="003308C7" w:rsidRDefault="00F8610E" w:rsidP="007A41C1">
      <w:pPr>
        <w:widowControl w:val="0"/>
        <w:pBdr>
          <w:left w:val="single" w:sz="4" w:space="10" w:color="auto"/>
          <w:right w:val="single" w:sz="4" w:space="4" w:color="auto"/>
        </w:pBdr>
        <w:ind w:left="720" w:hanging="720"/>
        <w:jc w:val="both"/>
        <w:rPr>
          <w:rFonts w:cs="Courier New"/>
          <w:bCs/>
        </w:rPr>
      </w:pPr>
      <w:r w:rsidRPr="00F8610E">
        <w:rPr>
          <w:rFonts w:cs="Courier New"/>
          <w:b/>
          <w:bCs/>
        </w:rPr>
        <w:t>Q.</w:t>
      </w:r>
      <w:r w:rsidRPr="00F8610E">
        <w:rPr>
          <w:rFonts w:cs="Courier New"/>
          <w:b/>
          <w:bCs/>
        </w:rPr>
        <w:tab/>
      </w:r>
      <w:r w:rsidR="008D3327" w:rsidRPr="003308C7">
        <w:rPr>
          <w:rFonts w:cs="Courier New"/>
          <w:bCs/>
        </w:rPr>
        <w:t xml:space="preserve">How did </w:t>
      </w:r>
      <w:r w:rsidR="007A779A" w:rsidRPr="003308C7">
        <w:rPr>
          <w:rFonts w:cs="Courier New"/>
          <w:bCs/>
        </w:rPr>
        <w:t xml:space="preserve">the </w:t>
      </w:r>
      <w:r w:rsidR="00B77D80">
        <w:rPr>
          <w:rFonts w:cs="Courier New"/>
          <w:bCs/>
        </w:rPr>
        <w:t>company</w:t>
      </w:r>
      <w:r w:rsidR="008D3327" w:rsidRPr="003308C7">
        <w:rPr>
          <w:rFonts w:cs="Courier New"/>
          <w:bCs/>
        </w:rPr>
        <w:t xml:space="preserve"> prepare the </w:t>
      </w:r>
      <w:r w:rsidR="00AF46C5">
        <w:rPr>
          <w:rFonts w:cs="Courier New"/>
          <w:bCs/>
        </w:rPr>
        <w:t>2024</w:t>
      </w:r>
      <w:r w:rsidR="008D3327" w:rsidRPr="003308C7">
        <w:rPr>
          <w:rFonts w:cs="Courier New"/>
          <w:bCs/>
        </w:rPr>
        <w:t xml:space="preserve"> projected test year </w:t>
      </w:r>
      <w:r w:rsidR="004569D1" w:rsidRPr="003308C7">
        <w:rPr>
          <w:rFonts w:cs="Courier New"/>
          <w:bCs/>
        </w:rPr>
        <w:t xml:space="preserve">financial </w:t>
      </w:r>
      <w:r w:rsidR="008D3327" w:rsidRPr="003308C7">
        <w:rPr>
          <w:rFonts w:cs="Courier New"/>
          <w:bCs/>
        </w:rPr>
        <w:t>data?</w:t>
      </w:r>
    </w:p>
    <w:p w14:paraId="14524125" w14:textId="1BFC97C6" w:rsidR="003C5940" w:rsidRPr="003308C7" w:rsidRDefault="00F8610E" w:rsidP="007A41C1">
      <w:pPr>
        <w:pStyle w:val="Header"/>
        <w:widowControl w:val="0"/>
        <w:pBdr>
          <w:left w:val="single" w:sz="4" w:space="10" w:color="auto"/>
          <w:right w:val="single" w:sz="4" w:space="4" w:color="auto"/>
        </w:pBdr>
        <w:tabs>
          <w:tab w:val="left" w:pos="720"/>
        </w:tabs>
        <w:ind w:left="720" w:hanging="720"/>
        <w:contextualSpacing/>
        <w:jc w:val="both"/>
        <w:rPr>
          <w:rFonts w:cs="Courier New"/>
          <w:bCs/>
        </w:rPr>
      </w:pPr>
      <w:r w:rsidRPr="00F8610E">
        <w:rPr>
          <w:rFonts w:cs="Courier New"/>
          <w:b/>
          <w:bCs/>
        </w:rPr>
        <w:lastRenderedPageBreak/>
        <w:t>A.</w:t>
      </w:r>
      <w:r w:rsidRPr="00F8610E">
        <w:rPr>
          <w:rFonts w:cs="Courier New"/>
          <w:b/>
          <w:bCs/>
        </w:rPr>
        <w:tab/>
      </w:r>
      <w:r w:rsidR="008D3327" w:rsidRPr="003308C7">
        <w:rPr>
          <w:rFonts w:cs="Courier New"/>
          <w:bCs/>
        </w:rPr>
        <w:t xml:space="preserve">Peoples’ </w:t>
      </w:r>
      <w:r w:rsidR="00504D88">
        <w:rPr>
          <w:rFonts w:cs="Courier New"/>
          <w:bCs/>
        </w:rPr>
        <w:t>2024 projected test year</w:t>
      </w:r>
      <w:r w:rsidR="008D3327" w:rsidRPr="003308C7">
        <w:rPr>
          <w:rFonts w:cs="Courier New"/>
          <w:bCs/>
        </w:rPr>
        <w:t xml:space="preserve"> was developed using the same process used to develop </w:t>
      </w:r>
      <w:r w:rsidR="007A779A" w:rsidRPr="003308C7">
        <w:rPr>
          <w:rFonts w:cs="Courier New"/>
          <w:bCs/>
        </w:rPr>
        <w:t xml:space="preserve">the </w:t>
      </w:r>
      <w:r w:rsidR="00B77D80">
        <w:rPr>
          <w:rFonts w:cs="Courier New"/>
          <w:bCs/>
        </w:rPr>
        <w:t>company</w:t>
      </w:r>
      <w:r w:rsidR="008D3327" w:rsidRPr="003308C7">
        <w:rPr>
          <w:rFonts w:cs="Courier New"/>
          <w:bCs/>
        </w:rPr>
        <w:t xml:space="preserve">’s annual budgets, including capital expenditure and </w:t>
      </w:r>
      <w:r w:rsidR="00B0353F">
        <w:rPr>
          <w:rFonts w:cs="Courier New"/>
          <w:bCs/>
        </w:rPr>
        <w:t>income statement</w:t>
      </w:r>
      <w:r w:rsidR="008D3327" w:rsidRPr="003308C7">
        <w:rPr>
          <w:rFonts w:cs="Courier New"/>
          <w:bCs/>
        </w:rPr>
        <w:t xml:space="preserve"> </w:t>
      </w:r>
      <w:r w:rsidR="00736068" w:rsidRPr="003308C7">
        <w:rPr>
          <w:rFonts w:cs="Courier New"/>
          <w:bCs/>
        </w:rPr>
        <w:t>forecasts</w:t>
      </w:r>
      <w:r w:rsidR="00EE03A5">
        <w:rPr>
          <w:rFonts w:cs="Courier New"/>
          <w:bCs/>
        </w:rPr>
        <w:t xml:space="preserve">. </w:t>
      </w:r>
      <w:r w:rsidR="008F4FD9" w:rsidRPr="003308C7">
        <w:rPr>
          <w:rFonts w:cs="Courier New"/>
          <w:bCs/>
        </w:rPr>
        <w:t xml:space="preserve">The generation of the budget is an integrated process that results in a complete set of budgeted financial statements, including </w:t>
      </w:r>
      <w:r w:rsidR="00B0353F">
        <w:rPr>
          <w:rFonts w:cs="Courier New"/>
          <w:bCs/>
        </w:rPr>
        <w:t>income statement</w:t>
      </w:r>
      <w:r w:rsidR="008F4FD9" w:rsidRPr="003308C7">
        <w:rPr>
          <w:rFonts w:cs="Courier New"/>
          <w:bCs/>
        </w:rPr>
        <w:t>, balance sheet and statement of cash flows</w:t>
      </w:r>
      <w:r w:rsidR="00EE03A5">
        <w:rPr>
          <w:rFonts w:cs="Courier New"/>
          <w:bCs/>
        </w:rPr>
        <w:t xml:space="preserve">. </w:t>
      </w:r>
      <w:r w:rsidR="008F4FD9" w:rsidRPr="003308C7">
        <w:rPr>
          <w:rFonts w:cs="Courier New"/>
          <w:bCs/>
        </w:rPr>
        <w:t xml:space="preserve">The </w:t>
      </w:r>
      <w:r w:rsidR="00CD2302">
        <w:rPr>
          <w:rFonts w:cs="Courier New"/>
          <w:bCs/>
        </w:rPr>
        <w:t xml:space="preserve">2024 </w:t>
      </w:r>
      <w:r w:rsidR="008F4FD9" w:rsidRPr="003308C7">
        <w:rPr>
          <w:rFonts w:cs="Courier New"/>
          <w:bCs/>
        </w:rPr>
        <w:t xml:space="preserve">balance sheet </w:t>
      </w:r>
      <w:r w:rsidR="00CD2302">
        <w:rPr>
          <w:rFonts w:cs="Courier New"/>
          <w:bCs/>
        </w:rPr>
        <w:t xml:space="preserve">was </w:t>
      </w:r>
      <w:r w:rsidR="008F4FD9" w:rsidRPr="003308C7">
        <w:rPr>
          <w:rFonts w:cs="Courier New"/>
          <w:bCs/>
        </w:rPr>
        <w:t xml:space="preserve">budgeted by starting with the </w:t>
      </w:r>
      <w:r w:rsidR="009714A8" w:rsidRPr="003308C7">
        <w:rPr>
          <w:rFonts w:cs="Courier New"/>
          <w:bCs/>
        </w:rPr>
        <w:t xml:space="preserve">December 31, </w:t>
      </w:r>
      <w:r w:rsidR="00AF46C5">
        <w:rPr>
          <w:rFonts w:cs="Courier New"/>
          <w:bCs/>
        </w:rPr>
        <w:t>2022</w:t>
      </w:r>
      <w:r w:rsidR="003308C7">
        <w:rPr>
          <w:rFonts w:cs="Courier New"/>
          <w:bCs/>
        </w:rPr>
        <w:t>,</w:t>
      </w:r>
      <w:r w:rsidR="008F4FD9" w:rsidRPr="003308C7">
        <w:rPr>
          <w:rFonts w:cs="Courier New"/>
          <w:bCs/>
        </w:rPr>
        <w:t xml:space="preserve"> </w:t>
      </w:r>
      <w:r w:rsidR="009714A8" w:rsidRPr="003308C7">
        <w:rPr>
          <w:rFonts w:cs="Courier New"/>
          <w:bCs/>
        </w:rPr>
        <w:t>actual balances</w:t>
      </w:r>
      <w:r w:rsidR="008F4FD9" w:rsidRPr="003308C7">
        <w:rPr>
          <w:rFonts w:cs="Courier New"/>
          <w:bCs/>
        </w:rPr>
        <w:t xml:space="preserve">. </w:t>
      </w:r>
      <w:r w:rsidR="00B2100A" w:rsidRPr="003308C7">
        <w:rPr>
          <w:rFonts w:cs="Courier New"/>
          <w:bCs/>
        </w:rPr>
        <w:t xml:space="preserve">Balance sheet </w:t>
      </w:r>
      <w:r w:rsidR="008F4FD9" w:rsidRPr="003308C7">
        <w:rPr>
          <w:rFonts w:cs="Courier New"/>
          <w:bCs/>
        </w:rPr>
        <w:t xml:space="preserve">accounts </w:t>
      </w:r>
      <w:r w:rsidR="00CD2302">
        <w:rPr>
          <w:rFonts w:cs="Courier New"/>
          <w:bCs/>
        </w:rPr>
        <w:t xml:space="preserve">were </w:t>
      </w:r>
      <w:r w:rsidR="00B2100A" w:rsidRPr="003308C7">
        <w:rPr>
          <w:rFonts w:cs="Courier New"/>
          <w:bCs/>
        </w:rPr>
        <w:t xml:space="preserve">then </w:t>
      </w:r>
      <w:r w:rsidR="008F4FD9" w:rsidRPr="003308C7">
        <w:rPr>
          <w:rFonts w:cs="Courier New"/>
          <w:bCs/>
        </w:rPr>
        <w:t>budgeted by either forecasting monthly balances</w:t>
      </w:r>
      <w:r w:rsidR="00B2100A" w:rsidRPr="003308C7">
        <w:rPr>
          <w:rFonts w:cs="Courier New"/>
          <w:bCs/>
        </w:rPr>
        <w:t xml:space="preserve"> based on past trends</w:t>
      </w:r>
      <w:r w:rsidR="008F4FD9" w:rsidRPr="003308C7">
        <w:rPr>
          <w:rFonts w:cs="Courier New"/>
          <w:bCs/>
        </w:rPr>
        <w:t xml:space="preserve"> or </w:t>
      </w:r>
      <w:r w:rsidR="003D5ECB" w:rsidRPr="003308C7">
        <w:rPr>
          <w:rFonts w:cs="Courier New"/>
          <w:bCs/>
        </w:rPr>
        <w:t xml:space="preserve">using the </w:t>
      </w:r>
      <w:r w:rsidR="008F4FD9" w:rsidRPr="003308C7">
        <w:rPr>
          <w:rFonts w:cs="Courier New"/>
          <w:bCs/>
        </w:rPr>
        <w:t>forecast</w:t>
      </w:r>
      <w:r w:rsidR="003D5ECB" w:rsidRPr="003308C7">
        <w:rPr>
          <w:rFonts w:cs="Courier New"/>
          <w:bCs/>
        </w:rPr>
        <w:t xml:space="preserve">ed </w:t>
      </w:r>
      <w:r w:rsidR="008F4FD9" w:rsidRPr="003308C7">
        <w:rPr>
          <w:rFonts w:cs="Courier New"/>
          <w:bCs/>
        </w:rPr>
        <w:t xml:space="preserve">monthly </w:t>
      </w:r>
      <w:r w:rsidR="00B0353F">
        <w:rPr>
          <w:rFonts w:cs="Courier New"/>
          <w:bCs/>
        </w:rPr>
        <w:t>income statement</w:t>
      </w:r>
      <w:r w:rsidR="003D5ECB" w:rsidRPr="003308C7">
        <w:rPr>
          <w:rFonts w:cs="Courier New"/>
          <w:bCs/>
        </w:rPr>
        <w:t xml:space="preserve"> </w:t>
      </w:r>
      <w:r w:rsidR="008F4FD9" w:rsidRPr="003308C7">
        <w:rPr>
          <w:rFonts w:cs="Courier New"/>
          <w:bCs/>
        </w:rPr>
        <w:t>activity</w:t>
      </w:r>
      <w:r w:rsidR="003D5ECB" w:rsidRPr="003308C7">
        <w:rPr>
          <w:rFonts w:cs="Courier New"/>
          <w:bCs/>
        </w:rPr>
        <w:t>,</w:t>
      </w:r>
      <w:r w:rsidR="008F4FD9" w:rsidRPr="003308C7">
        <w:rPr>
          <w:rFonts w:cs="Courier New"/>
          <w:bCs/>
        </w:rPr>
        <w:t xml:space="preserve"> depending on the type of account. Once the balance sheet and </w:t>
      </w:r>
      <w:r w:rsidR="00B0353F">
        <w:rPr>
          <w:rFonts w:cs="Courier New"/>
          <w:bCs/>
        </w:rPr>
        <w:t>income statement</w:t>
      </w:r>
      <w:r w:rsidR="008F4FD9" w:rsidRPr="003308C7">
        <w:rPr>
          <w:rFonts w:cs="Courier New"/>
          <w:bCs/>
        </w:rPr>
        <w:t xml:space="preserve"> </w:t>
      </w:r>
      <w:r w:rsidR="00CD2302">
        <w:rPr>
          <w:rFonts w:cs="Courier New"/>
          <w:bCs/>
        </w:rPr>
        <w:t>were</w:t>
      </w:r>
      <w:r w:rsidR="0004046F" w:rsidRPr="003308C7">
        <w:rPr>
          <w:rFonts w:cs="Courier New"/>
          <w:bCs/>
        </w:rPr>
        <w:t xml:space="preserve"> </w:t>
      </w:r>
      <w:r w:rsidR="008F4FD9" w:rsidRPr="003308C7">
        <w:rPr>
          <w:rFonts w:cs="Courier New"/>
          <w:bCs/>
        </w:rPr>
        <w:t xml:space="preserve">constructed, </w:t>
      </w:r>
      <w:r w:rsidR="00CD2302">
        <w:rPr>
          <w:rFonts w:cs="Courier New"/>
          <w:bCs/>
        </w:rPr>
        <w:t xml:space="preserve">the company generated </w:t>
      </w:r>
      <w:r w:rsidR="008F4FD9" w:rsidRPr="003308C7">
        <w:rPr>
          <w:rFonts w:cs="Courier New"/>
          <w:bCs/>
        </w:rPr>
        <w:t>a statement of cash flows</w:t>
      </w:r>
      <w:r w:rsidR="00CD2302">
        <w:rPr>
          <w:rFonts w:cs="Courier New"/>
          <w:bCs/>
        </w:rPr>
        <w:t>.</w:t>
      </w:r>
      <w:r w:rsidR="008F4FD9" w:rsidRPr="003308C7">
        <w:rPr>
          <w:rFonts w:cs="Courier New"/>
          <w:bCs/>
        </w:rPr>
        <w:t xml:space="preserve"> This </w:t>
      </w:r>
      <w:r w:rsidR="003D5ECB" w:rsidRPr="003308C7">
        <w:rPr>
          <w:rFonts w:cs="Courier New"/>
          <w:bCs/>
        </w:rPr>
        <w:t xml:space="preserve">statement </w:t>
      </w:r>
      <w:r w:rsidR="008F4FD9" w:rsidRPr="003308C7">
        <w:rPr>
          <w:rFonts w:cs="Courier New"/>
          <w:bCs/>
        </w:rPr>
        <w:t>determine</w:t>
      </w:r>
      <w:r w:rsidR="00CD2302">
        <w:rPr>
          <w:rFonts w:cs="Courier New"/>
          <w:bCs/>
        </w:rPr>
        <w:t>d</w:t>
      </w:r>
      <w:r w:rsidR="008F4FD9" w:rsidRPr="003308C7">
        <w:rPr>
          <w:rFonts w:cs="Courier New"/>
          <w:bCs/>
        </w:rPr>
        <w:t xml:space="preserve"> </w:t>
      </w:r>
      <w:r w:rsidR="007A779A" w:rsidRPr="003308C7">
        <w:rPr>
          <w:rFonts w:cs="Courier New"/>
          <w:bCs/>
        </w:rPr>
        <w:t xml:space="preserve">the </w:t>
      </w:r>
      <w:r w:rsidR="00B77D80">
        <w:rPr>
          <w:rFonts w:cs="Courier New"/>
          <w:bCs/>
        </w:rPr>
        <w:t>company</w:t>
      </w:r>
      <w:r w:rsidR="00B2100A" w:rsidRPr="003308C7">
        <w:rPr>
          <w:rFonts w:cs="Courier New"/>
          <w:bCs/>
        </w:rPr>
        <w:t xml:space="preserve">’s </w:t>
      </w:r>
      <w:r w:rsidR="008F4FD9" w:rsidRPr="003308C7">
        <w:rPr>
          <w:rFonts w:cs="Courier New"/>
          <w:bCs/>
        </w:rPr>
        <w:t xml:space="preserve">capital structure </w:t>
      </w:r>
      <w:r w:rsidR="00B2100A" w:rsidRPr="003308C7">
        <w:rPr>
          <w:rFonts w:cs="Courier New"/>
          <w:bCs/>
        </w:rPr>
        <w:t xml:space="preserve">funding </w:t>
      </w:r>
      <w:r w:rsidR="00CD2302">
        <w:rPr>
          <w:rFonts w:cs="Courier New"/>
          <w:bCs/>
        </w:rPr>
        <w:t xml:space="preserve">requirements </w:t>
      </w:r>
      <w:r w:rsidR="003D5ECB" w:rsidRPr="003308C7">
        <w:rPr>
          <w:rFonts w:cs="Courier New"/>
          <w:bCs/>
        </w:rPr>
        <w:t xml:space="preserve">by showing its </w:t>
      </w:r>
      <w:r w:rsidR="008F4FD9" w:rsidRPr="003308C7">
        <w:rPr>
          <w:rFonts w:cs="Courier New"/>
          <w:bCs/>
        </w:rPr>
        <w:t xml:space="preserve">needs </w:t>
      </w:r>
      <w:r w:rsidR="00B2100A" w:rsidRPr="003308C7">
        <w:rPr>
          <w:rFonts w:cs="Courier New"/>
          <w:bCs/>
        </w:rPr>
        <w:t>from</w:t>
      </w:r>
      <w:r w:rsidR="008F4FD9" w:rsidRPr="003308C7">
        <w:rPr>
          <w:rFonts w:cs="Courier New"/>
          <w:bCs/>
        </w:rPr>
        <w:t xml:space="preserve"> </w:t>
      </w:r>
      <w:r w:rsidR="00B2100A" w:rsidRPr="003308C7">
        <w:rPr>
          <w:rFonts w:cs="Courier New"/>
          <w:bCs/>
        </w:rPr>
        <w:t xml:space="preserve">short-term </w:t>
      </w:r>
      <w:r w:rsidR="008F4FD9" w:rsidRPr="003308C7">
        <w:rPr>
          <w:rFonts w:cs="Courier New"/>
          <w:bCs/>
        </w:rPr>
        <w:t>debt</w:t>
      </w:r>
      <w:r w:rsidR="00B2100A" w:rsidRPr="003308C7">
        <w:rPr>
          <w:rFonts w:cs="Courier New"/>
          <w:bCs/>
        </w:rPr>
        <w:t xml:space="preserve"> draws, </w:t>
      </w:r>
      <w:r w:rsidR="007D0560" w:rsidRPr="003308C7">
        <w:rPr>
          <w:rFonts w:cs="Courier New"/>
          <w:bCs/>
        </w:rPr>
        <w:t>long</w:t>
      </w:r>
      <w:r w:rsidR="007D0560">
        <w:rPr>
          <w:rFonts w:cs="Courier New"/>
          <w:bCs/>
        </w:rPr>
        <w:t>-</w:t>
      </w:r>
      <w:r w:rsidR="00B2100A" w:rsidRPr="003308C7">
        <w:rPr>
          <w:rFonts w:cs="Courier New"/>
          <w:bCs/>
        </w:rPr>
        <w:t xml:space="preserve">term </w:t>
      </w:r>
      <w:r w:rsidR="007D0560">
        <w:rPr>
          <w:rFonts w:cs="Courier New"/>
          <w:bCs/>
        </w:rPr>
        <w:t>debt</w:t>
      </w:r>
      <w:r w:rsidR="007D0560" w:rsidRPr="003308C7">
        <w:rPr>
          <w:rFonts w:cs="Courier New"/>
          <w:bCs/>
        </w:rPr>
        <w:t xml:space="preserve"> </w:t>
      </w:r>
      <w:r w:rsidR="00B2100A" w:rsidRPr="003308C7">
        <w:rPr>
          <w:rFonts w:cs="Courier New"/>
          <w:bCs/>
        </w:rPr>
        <w:t xml:space="preserve">issuances </w:t>
      </w:r>
      <w:r w:rsidR="008F4FD9" w:rsidRPr="003308C7">
        <w:rPr>
          <w:rFonts w:cs="Courier New"/>
          <w:bCs/>
        </w:rPr>
        <w:t>and equity</w:t>
      </w:r>
      <w:r w:rsidR="00B2100A" w:rsidRPr="003308C7">
        <w:rPr>
          <w:rFonts w:cs="Courier New"/>
          <w:bCs/>
        </w:rPr>
        <w:t xml:space="preserve"> infusions</w:t>
      </w:r>
      <w:r w:rsidR="008F4FD9" w:rsidRPr="003308C7">
        <w:rPr>
          <w:rFonts w:cs="Courier New"/>
          <w:bCs/>
        </w:rPr>
        <w:t xml:space="preserve">. </w:t>
      </w:r>
      <w:r w:rsidR="003C5940" w:rsidRPr="003308C7">
        <w:rPr>
          <w:rFonts w:cs="Courier New"/>
        </w:rPr>
        <w:tab/>
        <w:t xml:space="preserve">  </w:t>
      </w:r>
    </w:p>
    <w:p w14:paraId="5F88C6F6" w14:textId="47C9DA5C" w:rsidR="008F4FD9" w:rsidRPr="003308C7" w:rsidRDefault="008F4FD9" w:rsidP="007A41C1">
      <w:pPr>
        <w:widowControl w:val="0"/>
        <w:pBdr>
          <w:left w:val="single" w:sz="4" w:space="10" w:color="auto"/>
          <w:right w:val="single" w:sz="4" w:space="4" w:color="auto"/>
        </w:pBdr>
        <w:ind w:left="720" w:hanging="720"/>
        <w:jc w:val="both"/>
        <w:rPr>
          <w:rFonts w:cs="Courier New"/>
          <w:bCs/>
        </w:rPr>
      </w:pPr>
    </w:p>
    <w:p w14:paraId="25CAD7CF" w14:textId="799EB63A" w:rsidR="0004046F" w:rsidRPr="003308C7" w:rsidRDefault="00F8610E" w:rsidP="007A41C1">
      <w:pPr>
        <w:widowControl w:val="0"/>
        <w:pBdr>
          <w:left w:val="single" w:sz="4" w:space="10" w:color="auto"/>
          <w:right w:val="single" w:sz="4" w:space="4" w:color="auto"/>
        </w:pBdr>
        <w:ind w:left="720" w:hanging="720"/>
        <w:jc w:val="both"/>
        <w:rPr>
          <w:rFonts w:cs="Courier New"/>
          <w:bCs/>
        </w:rPr>
      </w:pPr>
      <w:r w:rsidRPr="00F8610E">
        <w:rPr>
          <w:rFonts w:cs="Courier New"/>
          <w:b/>
          <w:bCs/>
        </w:rPr>
        <w:t>Q.</w:t>
      </w:r>
      <w:r w:rsidRPr="00F8610E">
        <w:rPr>
          <w:rFonts w:cs="Courier New"/>
          <w:b/>
          <w:bCs/>
        </w:rPr>
        <w:tab/>
      </w:r>
      <w:r w:rsidR="00A32E9B" w:rsidRPr="003308C7">
        <w:rPr>
          <w:rFonts w:cs="Courier New"/>
          <w:bCs/>
        </w:rPr>
        <w:t xml:space="preserve">What </w:t>
      </w:r>
      <w:r w:rsidR="005F2908" w:rsidRPr="003308C7">
        <w:rPr>
          <w:rFonts w:cs="Courier New"/>
          <w:bCs/>
        </w:rPr>
        <w:t>are</w:t>
      </w:r>
      <w:r w:rsidR="0004046F" w:rsidRPr="003308C7">
        <w:rPr>
          <w:rFonts w:cs="Courier New"/>
          <w:bCs/>
        </w:rPr>
        <w:t xml:space="preserve"> the </w:t>
      </w:r>
      <w:r w:rsidR="005F2908" w:rsidRPr="003308C7">
        <w:rPr>
          <w:rFonts w:cs="Courier New"/>
          <w:bCs/>
        </w:rPr>
        <w:t>major</w:t>
      </w:r>
      <w:r w:rsidR="0004046F" w:rsidRPr="003308C7">
        <w:rPr>
          <w:rFonts w:cs="Courier New"/>
          <w:bCs/>
        </w:rPr>
        <w:t xml:space="preserve"> component</w:t>
      </w:r>
      <w:r w:rsidR="005F2908" w:rsidRPr="003308C7">
        <w:rPr>
          <w:rFonts w:cs="Courier New"/>
          <w:bCs/>
        </w:rPr>
        <w:t>s</w:t>
      </w:r>
      <w:r w:rsidR="0004046F" w:rsidRPr="003308C7">
        <w:rPr>
          <w:rFonts w:cs="Courier New"/>
          <w:bCs/>
        </w:rPr>
        <w:t xml:space="preserve"> of the </w:t>
      </w:r>
      <w:r w:rsidR="00A32E9B" w:rsidRPr="003308C7">
        <w:rPr>
          <w:rFonts w:cs="Courier New"/>
          <w:bCs/>
        </w:rPr>
        <w:t xml:space="preserve">projected </w:t>
      </w:r>
      <w:r w:rsidR="00AF46C5">
        <w:rPr>
          <w:rFonts w:cs="Courier New"/>
          <w:bCs/>
        </w:rPr>
        <w:t>2024</w:t>
      </w:r>
      <w:r w:rsidR="0004046F" w:rsidRPr="003308C7">
        <w:rPr>
          <w:rFonts w:cs="Courier New"/>
          <w:bCs/>
        </w:rPr>
        <w:t xml:space="preserve"> budgeted balance sheet</w:t>
      </w:r>
      <w:r w:rsidR="00A32E9B" w:rsidRPr="003308C7">
        <w:rPr>
          <w:rFonts w:cs="Courier New"/>
          <w:bCs/>
        </w:rPr>
        <w:t>?</w:t>
      </w:r>
    </w:p>
    <w:p w14:paraId="61A260FC" w14:textId="77777777" w:rsidR="0004046F" w:rsidRPr="003308C7" w:rsidRDefault="0004046F" w:rsidP="007A41C1">
      <w:pPr>
        <w:widowControl w:val="0"/>
        <w:pBdr>
          <w:left w:val="single" w:sz="4" w:space="10" w:color="auto"/>
          <w:right w:val="single" w:sz="4" w:space="4" w:color="auto"/>
        </w:pBdr>
        <w:ind w:left="720" w:hanging="720"/>
        <w:jc w:val="both"/>
        <w:rPr>
          <w:rFonts w:cs="Courier New"/>
          <w:bCs/>
        </w:rPr>
      </w:pPr>
    </w:p>
    <w:p w14:paraId="3595D867" w14:textId="61DE5426" w:rsidR="008D3327" w:rsidRDefault="00F8610E" w:rsidP="007A41C1">
      <w:pPr>
        <w:widowControl w:val="0"/>
        <w:pBdr>
          <w:left w:val="single" w:sz="4" w:space="10" w:color="auto"/>
          <w:right w:val="single" w:sz="4" w:space="4" w:color="auto"/>
        </w:pBdr>
        <w:ind w:left="720" w:hanging="720"/>
        <w:jc w:val="both"/>
        <w:rPr>
          <w:rFonts w:cs="Courier New"/>
          <w:bCs/>
        </w:rPr>
      </w:pPr>
      <w:r w:rsidRPr="00F8610E">
        <w:rPr>
          <w:rFonts w:cs="Courier New"/>
          <w:b/>
          <w:bCs/>
        </w:rPr>
        <w:t>A.</w:t>
      </w:r>
      <w:r w:rsidRPr="00F8610E">
        <w:rPr>
          <w:rFonts w:cs="Courier New"/>
          <w:b/>
          <w:bCs/>
        </w:rPr>
        <w:tab/>
      </w:r>
      <w:r w:rsidR="0004046F" w:rsidRPr="003308C7">
        <w:rPr>
          <w:rFonts w:cs="Courier New"/>
          <w:bCs/>
        </w:rPr>
        <w:t xml:space="preserve">The largest component of the </w:t>
      </w:r>
      <w:r w:rsidR="00AF46C5">
        <w:rPr>
          <w:rFonts w:cs="Courier New"/>
          <w:bCs/>
        </w:rPr>
        <w:t>2024</w:t>
      </w:r>
      <w:r w:rsidR="0004046F" w:rsidRPr="003308C7">
        <w:rPr>
          <w:rFonts w:cs="Courier New"/>
          <w:bCs/>
        </w:rPr>
        <w:t xml:space="preserve"> budgeted balance sheet is the net utility plant</w:t>
      </w:r>
      <w:r w:rsidR="00EE03A5">
        <w:rPr>
          <w:rFonts w:cs="Courier New"/>
          <w:bCs/>
        </w:rPr>
        <w:t xml:space="preserve">. </w:t>
      </w:r>
      <w:r w:rsidR="0046294D">
        <w:rPr>
          <w:rFonts w:cs="Courier New"/>
          <w:bCs/>
        </w:rPr>
        <w:t>Net</w:t>
      </w:r>
      <w:r w:rsidR="0004046F" w:rsidRPr="003308C7">
        <w:rPr>
          <w:rFonts w:cs="Courier New"/>
          <w:bCs/>
        </w:rPr>
        <w:t xml:space="preserve"> </w:t>
      </w:r>
      <w:r w:rsidR="0046294D">
        <w:rPr>
          <w:rFonts w:cs="Courier New"/>
          <w:bCs/>
        </w:rPr>
        <w:t xml:space="preserve">plant </w:t>
      </w:r>
      <w:r w:rsidR="0004046F" w:rsidRPr="003308C7">
        <w:rPr>
          <w:rFonts w:cs="Courier New"/>
          <w:bCs/>
        </w:rPr>
        <w:t xml:space="preserve">balances reflect the property, plant and equipment already invested as well as the </w:t>
      </w:r>
      <w:r w:rsidR="00C3641E">
        <w:rPr>
          <w:rFonts w:cs="Courier New"/>
          <w:bCs/>
        </w:rPr>
        <w:t>capital expenditures</w:t>
      </w:r>
      <w:r w:rsidR="00C3641E" w:rsidRPr="003308C7">
        <w:rPr>
          <w:rFonts w:cs="Courier New"/>
          <w:bCs/>
        </w:rPr>
        <w:t xml:space="preserve"> </w:t>
      </w:r>
      <w:r w:rsidR="0046294D">
        <w:rPr>
          <w:rFonts w:cs="Courier New"/>
          <w:bCs/>
        </w:rPr>
        <w:t>included</w:t>
      </w:r>
      <w:r w:rsidR="0046294D" w:rsidRPr="003308C7">
        <w:rPr>
          <w:rFonts w:cs="Courier New"/>
          <w:bCs/>
        </w:rPr>
        <w:t xml:space="preserve"> </w:t>
      </w:r>
      <w:r w:rsidR="0004046F" w:rsidRPr="003308C7">
        <w:rPr>
          <w:rFonts w:cs="Courier New"/>
          <w:bCs/>
        </w:rPr>
        <w:t xml:space="preserve">in the </w:t>
      </w:r>
      <w:r w:rsidR="00CD2302">
        <w:rPr>
          <w:rFonts w:cs="Courier New"/>
          <w:bCs/>
        </w:rPr>
        <w:t xml:space="preserve">company’s </w:t>
      </w:r>
      <w:r w:rsidR="00AF46C5">
        <w:rPr>
          <w:rFonts w:cs="Courier New"/>
          <w:bCs/>
        </w:rPr>
        <w:t>2023</w:t>
      </w:r>
      <w:r w:rsidR="00C3641E">
        <w:rPr>
          <w:rFonts w:cs="Courier New"/>
          <w:bCs/>
        </w:rPr>
        <w:t xml:space="preserve"> and </w:t>
      </w:r>
      <w:r w:rsidR="00AF46C5">
        <w:rPr>
          <w:rFonts w:cs="Courier New"/>
          <w:bCs/>
        </w:rPr>
        <w:t>2024</w:t>
      </w:r>
      <w:r w:rsidR="00C3641E">
        <w:rPr>
          <w:rFonts w:cs="Courier New"/>
          <w:bCs/>
        </w:rPr>
        <w:t xml:space="preserve"> </w:t>
      </w:r>
      <w:r w:rsidR="0004046F" w:rsidRPr="003308C7">
        <w:rPr>
          <w:rFonts w:cs="Courier New"/>
          <w:bCs/>
        </w:rPr>
        <w:t>capital budget</w:t>
      </w:r>
      <w:r w:rsidR="00EE03A5">
        <w:rPr>
          <w:rFonts w:cs="Courier New"/>
          <w:bCs/>
        </w:rPr>
        <w:t xml:space="preserve">. </w:t>
      </w:r>
      <w:r w:rsidR="00A32E9B" w:rsidRPr="003308C7">
        <w:rPr>
          <w:rFonts w:cs="Courier New"/>
          <w:bCs/>
        </w:rPr>
        <w:t xml:space="preserve">The other major components of the </w:t>
      </w:r>
      <w:r w:rsidR="00CD2302">
        <w:rPr>
          <w:rFonts w:cs="Courier New"/>
          <w:bCs/>
        </w:rPr>
        <w:t xml:space="preserve">2024 </w:t>
      </w:r>
      <w:r w:rsidR="00A32E9B" w:rsidRPr="003308C7">
        <w:rPr>
          <w:rFonts w:cs="Courier New"/>
          <w:bCs/>
        </w:rPr>
        <w:t xml:space="preserve">balance </w:t>
      </w:r>
      <w:r w:rsidR="00A32E9B" w:rsidRPr="003308C7">
        <w:rPr>
          <w:rFonts w:cs="Courier New"/>
          <w:bCs/>
        </w:rPr>
        <w:lastRenderedPageBreak/>
        <w:t xml:space="preserve">sheet </w:t>
      </w:r>
      <w:r w:rsidR="005F2908" w:rsidRPr="003308C7">
        <w:rPr>
          <w:rFonts w:cs="Courier New"/>
          <w:bCs/>
        </w:rPr>
        <w:t xml:space="preserve">and rate base </w:t>
      </w:r>
      <w:r w:rsidR="00A32E9B" w:rsidRPr="003308C7">
        <w:rPr>
          <w:rFonts w:cs="Courier New"/>
          <w:bCs/>
        </w:rPr>
        <w:t xml:space="preserve">are the </w:t>
      </w:r>
      <w:r w:rsidR="00A32E9B" w:rsidRPr="003308C7">
        <w:rPr>
          <w:rFonts w:cs="Courier New"/>
        </w:rPr>
        <w:t>accumulated provision for depreciation</w:t>
      </w:r>
      <w:r w:rsidR="009C4FFE" w:rsidRPr="003308C7">
        <w:rPr>
          <w:rFonts w:cs="Courier New"/>
          <w:bCs/>
        </w:rPr>
        <w:t xml:space="preserve"> </w:t>
      </w:r>
      <w:r w:rsidR="00A32E9B" w:rsidRPr="003308C7">
        <w:rPr>
          <w:rFonts w:cs="Courier New"/>
          <w:bCs/>
        </w:rPr>
        <w:t>of plant-in-service and the accounts that make up the allowance for working capital</w:t>
      </w:r>
      <w:r w:rsidR="00EE03A5">
        <w:rPr>
          <w:rFonts w:cs="Courier New"/>
          <w:bCs/>
        </w:rPr>
        <w:t xml:space="preserve">. </w:t>
      </w:r>
      <w:r w:rsidR="0046285E">
        <w:rPr>
          <w:rFonts w:cs="Courier New"/>
          <w:bCs/>
        </w:rPr>
        <w:t xml:space="preserve">I will discuss rate base and how these components make up the </w:t>
      </w:r>
      <w:r w:rsidR="00B77D80">
        <w:rPr>
          <w:rFonts w:cs="Courier New"/>
          <w:bCs/>
        </w:rPr>
        <w:t>company</w:t>
      </w:r>
      <w:r w:rsidR="0046285E">
        <w:rPr>
          <w:rFonts w:cs="Courier New"/>
          <w:bCs/>
        </w:rPr>
        <w:t xml:space="preserve">’s </w:t>
      </w:r>
      <w:r w:rsidR="00504D88">
        <w:rPr>
          <w:rFonts w:cs="Courier New"/>
          <w:bCs/>
        </w:rPr>
        <w:t>2024 projected test year</w:t>
      </w:r>
      <w:r w:rsidR="0046285E">
        <w:rPr>
          <w:rFonts w:cs="Courier New"/>
          <w:bCs/>
        </w:rPr>
        <w:t xml:space="preserve"> rate base</w:t>
      </w:r>
      <w:r w:rsidR="00CD2302">
        <w:rPr>
          <w:rFonts w:cs="Courier New"/>
          <w:bCs/>
        </w:rPr>
        <w:t xml:space="preserve"> later in my </w:t>
      </w:r>
      <w:r w:rsidR="00F80473">
        <w:rPr>
          <w:rFonts w:cs="Courier New"/>
          <w:bCs/>
        </w:rPr>
        <w:t xml:space="preserve">direct </w:t>
      </w:r>
      <w:r w:rsidR="00CD2302">
        <w:rPr>
          <w:rFonts w:cs="Courier New"/>
          <w:bCs/>
        </w:rPr>
        <w:t>testimony</w:t>
      </w:r>
      <w:r w:rsidR="00EE03A5">
        <w:rPr>
          <w:rFonts w:cs="Courier New"/>
          <w:bCs/>
        </w:rPr>
        <w:t xml:space="preserve">. </w:t>
      </w:r>
      <w:r w:rsidR="0046285E">
        <w:rPr>
          <w:rFonts w:cs="Courier New"/>
          <w:bCs/>
        </w:rPr>
        <w:t xml:space="preserve">  </w:t>
      </w:r>
    </w:p>
    <w:p w14:paraId="3EB26016" w14:textId="77777777" w:rsidR="00907B67" w:rsidRPr="003308C7" w:rsidRDefault="00907B67" w:rsidP="007A41C1">
      <w:pPr>
        <w:widowControl w:val="0"/>
        <w:pBdr>
          <w:left w:val="single" w:sz="4" w:space="10" w:color="auto"/>
          <w:right w:val="single" w:sz="4" w:space="4" w:color="auto"/>
        </w:pBdr>
        <w:ind w:left="720" w:hanging="720"/>
        <w:jc w:val="both"/>
        <w:rPr>
          <w:rFonts w:cs="Courier New"/>
          <w:bCs/>
        </w:rPr>
      </w:pPr>
    </w:p>
    <w:p w14:paraId="5EB03B51" w14:textId="374011C1" w:rsidR="005E7CB2" w:rsidRPr="003308C7" w:rsidRDefault="00F8610E" w:rsidP="007A41C1">
      <w:pPr>
        <w:widowControl w:val="0"/>
        <w:pBdr>
          <w:left w:val="single" w:sz="4" w:space="10" w:color="auto"/>
          <w:right w:val="single" w:sz="4" w:space="4" w:color="auto"/>
        </w:pBdr>
        <w:ind w:left="720" w:hanging="720"/>
        <w:jc w:val="both"/>
        <w:rPr>
          <w:rFonts w:cs="Courier New"/>
          <w:bCs/>
        </w:rPr>
      </w:pPr>
      <w:r w:rsidRPr="00F8610E">
        <w:rPr>
          <w:rFonts w:cs="Courier New"/>
          <w:b/>
          <w:bCs/>
        </w:rPr>
        <w:t>Q.</w:t>
      </w:r>
      <w:r w:rsidRPr="00F8610E">
        <w:rPr>
          <w:rFonts w:cs="Courier New"/>
          <w:b/>
          <w:bCs/>
        </w:rPr>
        <w:tab/>
      </w:r>
      <w:r w:rsidR="00C81B47" w:rsidRPr="003308C7">
        <w:rPr>
          <w:rFonts w:cs="Courier New"/>
          <w:bCs/>
        </w:rPr>
        <w:t>What are</w:t>
      </w:r>
      <w:r w:rsidR="005E7CB2" w:rsidRPr="003308C7">
        <w:rPr>
          <w:rFonts w:cs="Courier New"/>
          <w:bCs/>
        </w:rPr>
        <w:t xml:space="preserve"> the major components of the </w:t>
      </w:r>
      <w:r w:rsidR="00CD2302">
        <w:rPr>
          <w:rFonts w:cs="Courier New"/>
          <w:bCs/>
        </w:rPr>
        <w:t xml:space="preserve">company’s </w:t>
      </w:r>
      <w:r w:rsidR="00A32E9B" w:rsidRPr="003308C7">
        <w:rPr>
          <w:rFonts w:cs="Courier New"/>
          <w:bCs/>
        </w:rPr>
        <w:t xml:space="preserve">projected </w:t>
      </w:r>
      <w:r w:rsidR="00AF46C5">
        <w:rPr>
          <w:rFonts w:cs="Courier New"/>
          <w:bCs/>
        </w:rPr>
        <w:t>2024</w:t>
      </w:r>
      <w:r w:rsidR="005E7CB2" w:rsidRPr="003308C7">
        <w:rPr>
          <w:rFonts w:cs="Courier New"/>
          <w:bCs/>
        </w:rPr>
        <w:t xml:space="preserve"> budgeted </w:t>
      </w:r>
      <w:r w:rsidR="00B0353F">
        <w:rPr>
          <w:rFonts w:cs="Courier New"/>
          <w:bCs/>
        </w:rPr>
        <w:t>income statement</w:t>
      </w:r>
      <w:r w:rsidR="00BE54EA">
        <w:rPr>
          <w:rFonts w:cs="Courier New"/>
          <w:bCs/>
        </w:rPr>
        <w:t xml:space="preserve"> and what testimony support</w:t>
      </w:r>
      <w:r w:rsidR="0066688E">
        <w:rPr>
          <w:rFonts w:cs="Courier New"/>
          <w:bCs/>
        </w:rPr>
        <w:t>s</w:t>
      </w:r>
      <w:r w:rsidR="00BE54EA">
        <w:rPr>
          <w:rFonts w:cs="Courier New"/>
          <w:bCs/>
        </w:rPr>
        <w:t xml:space="preserve"> these </w:t>
      </w:r>
      <w:r w:rsidR="0066688E">
        <w:rPr>
          <w:rFonts w:cs="Courier New"/>
          <w:bCs/>
        </w:rPr>
        <w:t>budgeted components</w:t>
      </w:r>
      <w:r w:rsidR="00C81B47" w:rsidRPr="003308C7">
        <w:rPr>
          <w:rFonts w:cs="Courier New"/>
          <w:bCs/>
        </w:rPr>
        <w:t>?</w:t>
      </w:r>
    </w:p>
    <w:p w14:paraId="6EE35486" w14:textId="77777777" w:rsidR="00227103" w:rsidRPr="003308C7" w:rsidRDefault="00227103" w:rsidP="007A41C1">
      <w:pPr>
        <w:widowControl w:val="0"/>
        <w:pBdr>
          <w:left w:val="single" w:sz="4" w:space="10" w:color="auto"/>
          <w:right w:val="single" w:sz="4" w:space="4" w:color="auto"/>
        </w:pBdr>
        <w:ind w:left="720" w:hanging="720"/>
        <w:jc w:val="both"/>
        <w:rPr>
          <w:rFonts w:cs="Courier New"/>
          <w:bCs/>
        </w:rPr>
      </w:pPr>
    </w:p>
    <w:p w14:paraId="5BAC2131" w14:textId="7164E978" w:rsidR="00F8610E" w:rsidRDefault="005E7CB2" w:rsidP="00F8610E">
      <w:pPr>
        <w:widowControl w:val="0"/>
        <w:pBdr>
          <w:left w:val="single" w:sz="4" w:space="10" w:color="auto"/>
          <w:right w:val="single" w:sz="4" w:space="4" w:color="auto"/>
        </w:pBdr>
        <w:ind w:left="720" w:hanging="720"/>
        <w:jc w:val="both"/>
        <w:rPr>
          <w:rFonts w:cs="Courier New"/>
          <w:bCs/>
        </w:rPr>
      </w:pPr>
      <w:r w:rsidRPr="003308C7">
        <w:rPr>
          <w:rFonts w:cs="Courier New"/>
          <w:b/>
        </w:rPr>
        <w:t>A.</w:t>
      </w:r>
      <w:r w:rsidRPr="003308C7">
        <w:rPr>
          <w:rFonts w:cs="Courier New"/>
          <w:bCs/>
        </w:rPr>
        <w:t xml:space="preserve"> </w:t>
      </w:r>
      <w:r w:rsidRPr="003308C7">
        <w:rPr>
          <w:rFonts w:cs="Courier New"/>
          <w:bCs/>
        </w:rPr>
        <w:tab/>
        <w:t xml:space="preserve">The </w:t>
      </w:r>
      <w:r w:rsidR="002808B3" w:rsidRPr="003308C7">
        <w:rPr>
          <w:rFonts w:cs="Courier New"/>
          <w:bCs/>
        </w:rPr>
        <w:t xml:space="preserve">major </w:t>
      </w:r>
      <w:r w:rsidRPr="003308C7">
        <w:rPr>
          <w:rFonts w:cs="Courier New"/>
          <w:bCs/>
        </w:rPr>
        <w:t xml:space="preserve">components of the </w:t>
      </w:r>
      <w:r w:rsidR="00B0353F">
        <w:rPr>
          <w:rFonts w:cs="Courier New"/>
          <w:bCs/>
        </w:rPr>
        <w:t>income statement</w:t>
      </w:r>
      <w:r w:rsidRPr="003308C7">
        <w:rPr>
          <w:rFonts w:cs="Courier New"/>
          <w:bCs/>
        </w:rPr>
        <w:t xml:space="preserve"> include revenues,</w:t>
      </w:r>
      <w:r w:rsidR="005E0B4B">
        <w:rPr>
          <w:rFonts w:cs="Courier New"/>
          <w:bCs/>
        </w:rPr>
        <w:t xml:space="preserve"> as well as</w:t>
      </w:r>
      <w:r w:rsidRPr="003308C7">
        <w:rPr>
          <w:rFonts w:cs="Courier New"/>
          <w:bCs/>
        </w:rPr>
        <w:t xml:space="preserve"> </w:t>
      </w:r>
      <w:proofErr w:type="spellStart"/>
      <w:r w:rsidR="00474499" w:rsidRPr="003308C7">
        <w:rPr>
          <w:rFonts w:cs="Courier New"/>
          <w:bCs/>
        </w:rPr>
        <w:t>O&amp;M</w:t>
      </w:r>
      <w:proofErr w:type="spellEnd"/>
      <w:r w:rsidR="00605FD6">
        <w:rPr>
          <w:rFonts w:cs="Courier New"/>
          <w:bCs/>
        </w:rPr>
        <w:t xml:space="preserve"> expense</w:t>
      </w:r>
      <w:r w:rsidRPr="003308C7">
        <w:rPr>
          <w:rFonts w:cs="Courier New"/>
          <w:bCs/>
        </w:rPr>
        <w:t>, depreciation</w:t>
      </w:r>
      <w:r w:rsidR="005E0B4B">
        <w:rPr>
          <w:rFonts w:cs="Courier New"/>
          <w:bCs/>
        </w:rPr>
        <w:t>, property tax and income tax</w:t>
      </w:r>
      <w:r w:rsidRPr="003308C7">
        <w:rPr>
          <w:rFonts w:cs="Courier New"/>
          <w:bCs/>
        </w:rPr>
        <w:t xml:space="preserve"> expense</w:t>
      </w:r>
      <w:r w:rsidR="005E0B4B">
        <w:rPr>
          <w:rFonts w:cs="Courier New"/>
          <w:bCs/>
        </w:rPr>
        <w:t>s</w:t>
      </w:r>
      <w:r w:rsidR="00EE03A5">
        <w:rPr>
          <w:rFonts w:cs="Courier New"/>
          <w:bCs/>
        </w:rPr>
        <w:t xml:space="preserve">. </w:t>
      </w:r>
    </w:p>
    <w:p w14:paraId="5CE1400C" w14:textId="77777777" w:rsidR="00F8610E" w:rsidRDefault="00F8610E" w:rsidP="00F8610E">
      <w:pPr>
        <w:widowControl w:val="0"/>
        <w:pBdr>
          <w:left w:val="single" w:sz="4" w:space="10" w:color="auto"/>
          <w:right w:val="single" w:sz="4" w:space="4" w:color="auto"/>
        </w:pBdr>
        <w:ind w:left="720" w:hanging="720"/>
        <w:jc w:val="both"/>
        <w:rPr>
          <w:rFonts w:cs="Courier New"/>
          <w:bCs/>
        </w:rPr>
      </w:pPr>
    </w:p>
    <w:p w14:paraId="7CB4C137" w14:textId="5C7377F2" w:rsidR="00F8610E" w:rsidRDefault="00F8610E" w:rsidP="00F8610E">
      <w:pPr>
        <w:widowControl w:val="0"/>
        <w:pBdr>
          <w:left w:val="single" w:sz="4" w:space="10" w:color="auto"/>
          <w:right w:val="single" w:sz="4" w:space="4" w:color="auto"/>
        </w:pBdr>
        <w:tabs>
          <w:tab w:val="left" w:pos="720"/>
        </w:tabs>
        <w:ind w:left="720" w:hanging="720"/>
        <w:jc w:val="both"/>
        <w:rPr>
          <w:rFonts w:cs="Courier New"/>
          <w:bCs/>
        </w:rPr>
      </w:pPr>
      <w:r>
        <w:rPr>
          <w:rFonts w:cs="Courier New"/>
          <w:bCs/>
        </w:rPr>
        <w:tab/>
      </w:r>
      <w:r w:rsidR="005E7CB2" w:rsidRPr="009F7F06">
        <w:rPr>
          <w:rFonts w:cs="Courier New"/>
          <w:bCs/>
        </w:rPr>
        <w:t xml:space="preserve">The </w:t>
      </w:r>
      <w:r w:rsidR="00AF46C5" w:rsidRPr="009F7F06">
        <w:rPr>
          <w:rFonts w:cs="Courier New"/>
          <w:bCs/>
        </w:rPr>
        <w:t>2024</w:t>
      </w:r>
      <w:r w:rsidR="009714A8" w:rsidRPr="009F7F06">
        <w:rPr>
          <w:rFonts w:cs="Courier New"/>
          <w:bCs/>
        </w:rPr>
        <w:t xml:space="preserve"> </w:t>
      </w:r>
      <w:r w:rsidR="00CD3A2E" w:rsidRPr="009F7F06">
        <w:rPr>
          <w:rFonts w:cs="Courier New"/>
          <w:bCs/>
        </w:rPr>
        <w:t xml:space="preserve">base </w:t>
      </w:r>
      <w:r w:rsidR="005E7CB2" w:rsidRPr="009F7F06">
        <w:rPr>
          <w:rFonts w:cs="Courier New"/>
          <w:bCs/>
        </w:rPr>
        <w:t xml:space="preserve">revenues are </w:t>
      </w:r>
      <w:r w:rsidR="00E57A1C" w:rsidRPr="009F7F06">
        <w:rPr>
          <w:rFonts w:cs="Courier New"/>
          <w:bCs/>
        </w:rPr>
        <w:t xml:space="preserve">primarily </w:t>
      </w:r>
      <w:r w:rsidR="005E7CB2" w:rsidRPr="009F7F06">
        <w:rPr>
          <w:rFonts w:cs="Courier New"/>
          <w:bCs/>
        </w:rPr>
        <w:t xml:space="preserve">supported by </w:t>
      </w:r>
      <w:r w:rsidR="00CD3A2E" w:rsidRPr="009F7F06">
        <w:rPr>
          <w:rFonts w:cs="Courier New"/>
          <w:bCs/>
        </w:rPr>
        <w:t xml:space="preserve">input provided by </w:t>
      </w:r>
      <w:r w:rsidR="005825D3">
        <w:rPr>
          <w:rFonts w:cs="Courier New"/>
          <w:bCs/>
        </w:rPr>
        <w:t xml:space="preserve">company </w:t>
      </w:r>
      <w:r w:rsidR="005E7CB2" w:rsidRPr="009F7F06">
        <w:rPr>
          <w:rFonts w:cs="Courier New"/>
          <w:bCs/>
        </w:rPr>
        <w:t>witness</w:t>
      </w:r>
      <w:r w:rsidR="005825D3">
        <w:rPr>
          <w:rFonts w:cs="Courier New"/>
          <w:bCs/>
        </w:rPr>
        <w:t>es</w:t>
      </w:r>
      <w:r w:rsidR="005E7CB2" w:rsidRPr="009F7F06">
        <w:rPr>
          <w:rFonts w:cs="Courier New"/>
          <w:bCs/>
        </w:rPr>
        <w:t xml:space="preserve"> </w:t>
      </w:r>
      <w:r w:rsidR="005825D3">
        <w:rPr>
          <w:rFonts w:cs="Courier New"/>
          <w:bCs/>
        </w:rPr>
        <w:t>Lew Rutkin Jr. and</w:t>
      </w:r>
      <w:r w:rsidR="005E7CB2" w:rsidRPr="009F7F06">
        <w:rPr>
          <w:rFonts w:cs="Courier New"/>
          <w:bCs/>
        </w:rPr>
        <w:t xml:space="preserve"> </w:t>
      </w:r>
      <w:r w:rsidR="00C052AE" w:rsidRPr="009F7F06">
        <w:rPr>
          <w:rFonts w:cs="Courier New"/>
          <w:bCs/>
        </w:rPr>
        <w:t>Eric Fox</w:t>
      </w:r>
      <w:r w:rsidR="00EE03A5">
        <w:rPr>
          <w:rFonts w:cs="Courier New"/>
          <w:bCs/>
        </w:rPr>
        <w:t xml:space="preserve">. </w:t>
      </w:r>
      <w:r w:rsidR="004A3BF5">
        <w:rPr>
          <w:rFonts w:cs="Courier New"/>
          <w:bCs/>
        </w:rPr>
        <w:t xml:space="preserve">I explain how these inputs </w:t>
      </w:r>
      <w:r w:rsidR="00CD2302">
        <w:rPr>
          <w:rFonts w:cs="Courier New"/>
          <w:bCs/>
        </w:rPr>
        <w:t xml:space="preserve">were </w:t>
      </w:r>
      <w:r w:rsidR="004A3BF5">
        <w:rPr>
          <w:rFonts w:cs="Courier New"/>
          <w:bCs/>
        </w:rPr>
        <w:t xml:space="preserve">used to calculate base revenues. </w:t>
      </w:r>
      <w:r w:rsidR="005A7B02">
        <w:rPr>
          <w:rFonts w:cs="Courier New"/>
          <w:bCs/>
        </w:rPr>
        <w:t>W</w:t>
      </w:r>
      <w:r w:rsidR="00E57A1C" w:rsidRPr="009F7F06">
        <w:rPr>
          <w:rFonts w:cs="Courier New"/>
          <w:bCs/>
        </w:rPr>
        <w:t>itness</w:t>
      </w:r>
      <w:r w:rsidR="00DA4B81">
        <w:rPr>
          <w:rFonts w:cs="Courier New"/>
          <w:bCs/>
        </w:rPr>
        <w:t xml:space="preserve"> Rutkin and I describe expected revenues related to new Renewable Natural Gas (“</w:t>
      </w:r>
      <w:proofErr w:type="spellStart"/>
      <w:r w:rsidR="00DA4B81">
        <w:rPr>
          <w:rFonts w:cs="Courier New"/>
          <w:bCs/>
        </w:rPr>
        <w:t>RNG</w:t>
      </w:r>
      <w:proofErr w:type="spellEnd"/>
      <w:r w:rsidR="00DA4B81">
        <w:rPr>
          <w:rFonts w:cs="Courier New"/>
          <w:bCs/>
        </w:rPr>
        <w:t>”) facilities</w:t>
      </w:r>
      <w:r w:rsidR="00EE03A5">
        <w:rPr>
          <w:rFonts w:cs="Courier New"/>
          <w:bCs/>
        </w:rPr>
        <w:t xml:space="preserve">. </w:t>
      </w:r>
      <w:r w:rsidR="00DA4B81">
        <w:rPr>
          <w:rFonts w:cs="Courier New"/>
          <w:bCs/>
        </w:rPr>
        <w:t xml:space="preserve">Witness </w:t>
      </w:r>
      <w:r w:rsidR="00601E5E">
        <w:rPr>
          <w:rFonts w:cs="Courier New"/>
          <w:bCs/>
        </w:rPr>
        <w:t>Rutkin</w:t>
      </w:r>
      <w:r w:rsidR="00DA4B81">
        <w:rPr>
          <w:rFonts w:cs="Courier New"/>
          <w:bCs/>
        </w:rPr>
        <w:t xml:space="preserve"> also supports the 2024 off-system sales margin</w:t>
      </w:r>
      <w:r w:rsidR="00EE03A5">
        <w:rPr>
          <w:rFonts w:cs="Courier New"/>
          <w:bCs/>
        </w:rPr>
        <w:t xml:space="preserve">. </w:t>
      </w:r>
      <w:r w:rsidR="00530EE7">
        <w:rPr>
          <w:rFonts w:cs="Courier New"/>
          <w:bCs/>
        </w:rPr>
        <w:t>M</w:t>
      </w:r>
      <w:r w:rsidR="00DA4B81">
        <w:rPr>
          <w:rFonts w:cs="Courier New"/>
          <w:bCs/>
        </w:rPr>
        <w:t xml:space="preserve">y </w:t>
      </w:r>
      <w:r w:rsidR="005A7B02">
        <w:rPr>
          <w:rFonts w:cs="Courier New"/>
          <w:bCs/>
        </w:rPr>
        <w:t xml:space="preserve">direct </w:t>
      </w:r>
      <w:r w:rsidR="00DA4B81">
        <w:rPr>
          <w:rFonts w:cs="Courier New"/>
          <w:bCs/>
        </w:rPr>
        <w:t>testimony summarize</w:t>
      </w:r>
      <w:r w:rsidR="00530EE7">
        <w:rPr>
          <w:rFonts w:cs="Courier New"/>
          <w:bCs/>
        </w:rPr>
        <w:t>s</w:t>
      </w:r>
      <w:r w:rsidR="00DA4B81">
        <w:rPr>
          <w:rFonts w:cs="Courier New"/>
          <w:bCs/>
        </w:rPr>
        <w:t xml:space="preserve"> </w:t>
      </w:r>
      <w:r w:rsidR="00530EE7">
        <w:rPr>
          <w:rFonts w:cs="Courier New"/>
          <w:bCs/>
        </w:rPr>
        <w:t xml:space="preserve">total </w:t>
      </w:r>
      <w:r w:rsidR="00DA4B81">
        <w:rPr>
          <w:rFonts w:cs="Courier New"/>
          <w:bCs/>
        </w:rPr>
        <w:t>operating revenues</w:t>
      </w:r>
      <w:r w:rsidR="00530EE7">
        <w:rPr>
          <w:rFonts w:cs="Courier New"/>
          <w:bCs/>
        </w:rPr>
        <w:t xml:space="preserve"> </w:t>
      </w:r>
      <w:r w:rsidR="00F5746C">
        <w:rPr>
          <w:rFonts w:cs="Courier New"/>
          <w:bCs/>
        </w:rPr>
        <w:t xml:space="preserve">included in </w:t>
      </w:r>
      <w:r w:rsidR="00530EE7">
        <w:rPr>
          <w:rFonts w:cs="Courier New"/>
          <w:bCs/>
        </w:rPr>
        <w:t xml:space="preserve">the </w:t>
      </w:r>
      <w:r w:rsidR="00504D88">
        <w:rPr>
          <w:rFonts w:cs="Courier New"/>
          <w:bCs/>
        </w:rPr>
        <w:t>2024 projected test year</w:t>
      </w:r>
      <w:r w:rsidR="00530EE7">
        <w:rPr>
          <w:rFonts w:cs="Courier New"/>
          <w:bCs/>
        </w:rPr>
        <w:t xml:space="preserve"> </w:t>
      </w:r>
      <w:proofErr w:type="spellStart"/>
      <w:r w:rsidR="00530EE7">
        <w:rPr>
          <w:rFonts w:cs="Courier New"/>
          <w:bCs/>
        </w:rPr>
        <w:t>NOI</w:t>
      </w:r>
      <w:proofErr w:type="spellEnd"/>
      <w:r w:rsidR="00031D6A" w:rsidRPr="009F7F06">
        <w:rPr>
          <w:rFonts w:cs="Courier New"/>
          <w:bCs/>
        </w:rPr>
        <w:t xml:space="preserve">. </w:t>
      </w:r>
    </w:p>
    <w:p w14:paraId="092FD43A" w14:textId="77777777" w:rsidR="00F8610E" w:rsidRDefault="00F8610E" w:rsidP="00F8610E">
      <w:pPr>
        <w:widowControl w:val="0"/>
        <w:pBdr>
          <w:left w:val="single" w:sz="4" w:space="10" w:color="auto"/>
          <w:right w:val="single" w:sz="4" w:space="4" w:color="auto"/>
        </w:pBdr>
        <w:tabs>
          <w:tab w:val="left" w:pos="720"/>
        </w:tabs>
        <w:ind w:left="720" w:hanging="720"/>
        <w:jc w:val="both"/>
        <w:rPr>
          <w:rFonts w:cs="Courier New"/>
          <w:bCs/>
        </w:rPr>
      </w:pPr>
    </w:p>
    <w:p w14:paraId="5A430F46" w14:textId="7194529A" w:rsidR="00F8610E" w:rsidRDefault="00F8610E" w:rsidP="00F8610E">
      <w:pPr>
        <w:widowControl w:val="0"/>
        <w:pBdr>
          <w:left w:val="single" w:sz="4" w:space="10" w:color="auto"/>
          <w:right w:val="single" w:sz="4" w:space="4" w:color="auto"/>
        </w:pBdr>
        <w:tabs>
          <w:tab w:val="left" w:pos="720"/>
        </w:tabs>
        <w:ind w:left="720" w:hanging="720"/>
        <w:jc w:val="both"/>
        <w:rPr>
          <w:rFonts w:cs="Courier New"/>
          <w:bCs/>
        </w:rPr>
      </w:pPr>
      <w:r>
        <w:rPr>
          <w:rFonts w:cs="Courier New"/>
          <w:bCs/>
        </w:rPr>
        <w:tab/>
      </w:r>
      <w:r w:rsidR="00CD2302">
        <w:rPr>
          <w:rFonts w:cs="Courier New"/>
          <w:bCs/>
        </w:rPr>
        <w:t>T</w:t>
      </w:r>
      <w:r w:rsidR="00B10CE2" w:rsidRPr="009F7F06">
        <w:rPr>
          <w:rFonts w:cs="Courier New"/>
          <w:bCs/>
        </w:rPr>
        <w:t xml:space="preserve">he </w:t>
      </w:r>
      <w:r w:rsidR="00CD2302">
        <w:rPr>
          <w:rFonts w:cs="Courier New"/>
          <w:bCs/>
        </w:rPr>
        <w:t xml:space="preserve">components of the company’s </w:t>
      </w:r>
      <w:r w:rsidR="00B10CE2" w:rsidRPr="009F7F06">
        <w:rPr>
          <w:rFonts w:cs="Courier New"/>
          <w:bCs/>
        </w:rPr>
        <w:t xml:space="preserve">2024 </w:t>
      </w:r>
      <w:proofErr w:type="spellStart"/>
      <w:r w:rsidR="00B10CE2" w:rsidRPr="009F7F06">
        <w:rPr>
          <w:rFonts w:cs="Courier New"/>
          <w:bCs/>
        </w:rPr>
        <w:t>O&amp;M</w:t>
      </w:r>
      <w:proofErr w:type="spellEnd"/>
      <w:r w:rsidR="00B10CE2" w:rsidRPr="009F7F06">
        <w:rPr>
          <w:rFonts w:cs="Courier New"/>
          <w:bCs/>
        </w:rPr>
        <w:t xml:space="preserve"> expense</w:t>
      </w:r>
      <w:r w:rsidR="00CD2302">
        <w:rPr>
          <w:rFonts w:cs="Courier New"/>
          <w:bCs/>
        </w:rPr>
        <w:t xml:space="preserve">s are </w:t>
      </w:r>
      <w:r w:rsidR="00B10CE2" w:rsidRPr="009F7F06">
        <w:rPr>
          <w:rFonts w:cs="Courier New"/>
          <w:bCs/>
        </w:rPr>
        <w:t xml:space="preserve">supported by </w:t>
      </w:r>
      <w:r w:rsidR="004E0E5C">
        <w:rPr>
          <w:rFonts w:cs="Courier New"/>
          <w:bCs/>
        </w:rPr>
        <w:t xml:space="preserve">my </w:t>
      </w:r>
      <w:r w:rsidR="005A7B02">
        <w:rPr>
          <w:rFonts w:cs="Courier New"/>
          <w:bCs/>
        </w:rPr>
        <w:t xml:space="preserve">direct </w:t>
      </w:r>
      <w:r w:rsidR="00B10CE2" w:rsidRPr="009F7F06">
        <w:rPr>
          <w:rFonts w:cs="Courier New"/>
          <w:bCs/>
        </w:rPr>
        <w:t>t</w:t>
      </w:r>
      <w:r w:rsidR="00031D6A" w:rsidRPr="009F7F06">
        <w:rPr>
          <w:rFonts w:cs="Courier New"/>
          <w:bCs/>
        </w:rPr>
        <w:t xml:space="preserve">estimony </w:t>
      </w:r>
      <w:r w:rsidR="004E0E5C">
        <w:rPr>
          <w:rFonts w:cs="Courier New"/>
          <w:bCs/>
        </w:rPr>
        <w:t>and the direct testimony of</w:t>
      </w:r>
      <w:r w:rsidR="00B10CE2" w:rsidRPr="009F7F06">
        <w:rPr>
          <w:rFonts w:cs="Courier New"/>
          <w:bCs/>
        </w:rPr>
        <w:t xml:space="preserve"> </w:t>
      </w:r>
      <w:r w:rsidR="00B10CE2" w:rsidRPr="009F7F06">
        <w:rPr>
          <w:rFonts w:cs="Courier New"/>
          <w:bCs/>
        </w:rPr>
        <w:lastRenderedPageBreak/>
        <w:t>company witnesses</w:t>
      </w:r>
      <w:r w:rsidR="004A3BF5">
        <w:rPr>
          <w:rFonts w:cs="Courier New"/>
          <w:bCs/>
        </w:rPr>
        <w:t xml:space="preserve"> </w:t>
      </w:r>
      <w:r w:rsidR="005825D3">
        <w:rPr>
          <w:rFonts w:cs="Courier New"/>
          <w:bCs/>
        </w:rPr>
        <w:t xml:space="preserve">Timothy </w:t>
      </w:r>
      <w:r w:rsidR="004A3BF5">
        <w:rPr>
          <w:rFonts w:cs="Courier New"/>
          <w:bCs/>
        </w:rPr>
        <w:t xml:space="preserve">O’Connor, </w:t>
      </w:r>
      <w:r w:rsidR="005825D3">
        <w:rPr>
          <w:rFonts w:cs="Courier New"/>
          <w:bCs/>
        </w:rPr>
        <w:t xml:space="preserve">Christian C. </w:t>
      </w:r>
      <w:r w:rsidR="004A3BF5">
        <w:rPr>
          <w:rFonts w:cs="Courier New"/>
          <w:bCs/>
        </w:rPr>
        <w:t xml:space="preserve">Richard, </w:t>
      </w:r>
      <w:r w:rsidR="005825D3">
        <w:rPr>
          <w:rFonts w:cs="Courier New"/>
          <w:bCs/>
        </w:rPr>
        <w:t xml:space="preserve">Donna L. </w:t>
      </w:r>
      <w:r w:rsidR="00DA4B81">
        <w:rPr>
          <w:rFonts w:cs="Courier New"/>
          <w:bCs/>
        </w:rPr>
        <w:t>Bluestone,</w:t>
      </w:r>
      <w:r w:rsidR="00FB719F">
        <w:rPr>
          <w:rFonts w:cs="Courier New"/>
          <w:bCs/>
        </w:rPr>
        <w:t xml:space="preserve"> and</w:t>
      </w:r>
      <w:r w:rsidR="00DA4B81">
        <w:rPr>
          <w:rFonts w:cs="Courier New"/>
          <w:bCs/>
        </w:rPr>
        <w:t xml:space="preserve"> </w:t>
      </w:r>
      <w:r w:rsidR="005825D3">
        <w:rPr>
          <w:rFonts w:cs="Courier New"/>
          <w:bCs/>
        </w:rPr>
        <w:t xml:space="preserve">Karen K. </w:t>
      </w:r>
      <w:r w:rsidR="003E6F9B">
        <w:rPr>
          <w:rFonts w:cs="Courier New"/>
          <w:bCs/>
        </w:rPr>
        <w:t>Sparkman</w:t>
      </w:r>
      <w:r w:rsidR="00EE03A5">
        <w:rPr>
          <w:rFonts w:cs="Courier New"/>
          <w:bCs/>
        </w:rPr>
        <w:t xml:space="preserve">. </w:t>
      </w:r>
      <w:r w:rsidR="00530EE7">
        <w:rPr>
          <w:rFonts w:cs="Courier New"/>
          <w:bCs/>
        </w:rPr>
        <w:t xml:space="preserve">My </w:t>
      </w:r>
      <w:r w:rsidR="00D57BE0">
        <w:rPr>
          <w:rFonts w:cs="Courier New"/>
          <w:bCs/>
        </w:rPr>
        <w:t xml:space="preserve">direct </w:t>
      </w:r>
      <w:r w:rsidR="00530EE7">
        <w:rPr>
          <w:rFonts w:cs="Courier New"/>
          <w:bCs/>
        </w:rPr>
        <w:t xml:space="preserve">testimony summarizes the total 2024 </w:t>
      </w:r>
      <w:proofErr w:type="spellStart"/>
      <w:r w:rsidR="00530EE7">
        <w:rPr>
          <w:rFonts w:cs="Courier New"/>
          <w:bCs/>
        </w:rPr>
        <w:t>O&amp;M</w:t>
      </w:r>
      <w:proofErr w:type="spellEnd"/>
      <w:r w:rsidR="00530EE7">
        <w:rPr>
          <w:rFonts w:cs="Courier New"/>
          <w:bCs/>
        </w:rPr>
        <w:t xml:space="preserve"> expense</w:t>
      </w:r>
      <w:r w:rsidR="00EE03A5">
        <w:rPr>
          <w:rFonts w:cs="Courier New"/>
          <w:bCs/>
        </w:rPr>
        <w:t xml:space="preserve">. </w:t>
      </w:r>
    </w:p>
    <w:p w14:paraId="70238481" w14:textId="77777777" w:rsidR="00F8610E" w:rsidRDefault="00F8610E" w:rsidP="00F8610E">
      <w:pPr>
        <w:widowControl w:val="0"/>
        <w:pBdr>
          <w:left w:val="single" w:sz="4" w:space="10" w:color="auto"/>
          <w:right w:val="single" w:sz="4" w:space="4" w:color="auto"/>
        </w:pBdr>
        <w:tabs>
          <w:tab w:val="left" w:pos="720"/>
        </w:tabs>
        <w:ind w:left="720" w:hanging="720"/>
        <w:jc w:val="both"/>
        <w:rPr>
          <w:rFonts w:cs="Courier New"/>
          <w:bCs/>
        </w:rPr>
      </w:pPr>
    </w:p>
    <w:p w14:paraId="7E8331DA" w14:textId="64121E73" w:rsidR="00E57A1C" w:rsidRDefault="00F8610E" w:rsidP="00F8610E">
      <w:pPr>
        <w:widowControl w:val="0"/>
        <w:pBdr>
          <w:left w:val="single" w:sz="4" w:space="10" w:color="auto"/>
          <w:right w:val="single" w:sz="4" w:space="4" w:color="auto"/>
        </w:pBdr>
        <w:tabs>
          <w:tab w:val="left" w:pos="720"/>
        </w:tabs>
        <w:ind w:left="720" w:hanging="720"/>
        <w:jc w:val="both"/>
        <w:rPr>
          <w:rFonts w:cs="Courier New"/>
          <w:bCs/>
        </w:rPr>
      </w:pPr>
      <w:r>
        <w:rPr>
          <w:rFonts w:cs="Courier New"/>
          <w:bCs/>
        </w:rPr>
        <w:tab/>
      </w:r>
      <w:r w:rsidR="00B10CE2" w:rsidRPr="009F7F06">
        <w:rPr>
          <w:rFonts w:cs="Courier New"/>
          <w:bCs/>
        </w:rPr>
        <w:t xml:space="preserve">I </w:t>
      </w:r>
      <w:r w:rsidR="00DA4B81">
        <w:rPr>
          <w:rFonts w:cs="Courier New"/>
          <w:bCs/>
        </w:rPr>
        <w:t xml:space="preserve">also </w:t>
      </w:r>
      <w:r w:rsidR="00CD2302">
        <w:rPr>
          <w:rFonts w:cs="Courier New"/>
          <w:bCs/>
        </w:rPr>
        <w:t>explain</w:t>
      </w:r>
      <w:r w:rsidR="00FB0ADA" w:rsidRPr="009F7F06">
        <w:rPr>
          <w:rFonts w:cs="Courier New"/>
          <w:bCs/>
        </w:rPr>
        <w:t xml:space="preserve"> how the </w:t>
      </w:r>
      <w:r w:rsidR="00B77D80" w:rsidRPr="009F7F06">
        <w:rPr>
          <w:rFonts w:cs="Courier New"/>
          <w:bCs/>
        </w:rPr>
        <w:t>company</w:t>
      </w:r>
      <w:r w:rsidR="00FB0ADA" w:rsidRPr="009F7F06">
        <w:rPr>
          <w:rFonts w:cs="Courier New"/>
          <w:bCs/>
        </w:rPr>
        <w:t xml:space="preserve"> </w:t>
      </w:r>
      <w:r w:rsidR="00530EE7">
        <w:rPr>
          <w:rFonts w:cs="Courier New"/>
          <w:bCs/>
        </w:rPr>
        <w:t xml:space="preserve">incorporated </w:t>
      </w:r>
      <w:r w:rsidR="004F016A">
        <w:rPr>
          <w:rFonts w:cs="Courier New"/>
          <w:bCs/>
        </w:rPr>
        <w:t>recommendations</w:t>
      </w:r>
      <w:r w:rsidR="00530EE7">
        <w:rPr>
          <w:rFonts w:cs="Courier New"/>
          <w:bCs/>
        </w:rPr>
        <w:t xml:space="preserve"> from </w:t>
      </w:r>
      <w:r w:rsidR="005825D3">
        <w:rPr>
          <w:rFonts w:cs="Courier New"/>
          <w:bCs/>
        </w:rPr>
        <w:t xml:space="preserve">company </w:t>
      </w:r>
      <w:r w:rsidR="00530EE7">
        <w:rPr>
          <w:rFonts w:cs="Courier New"/>
          <w:bCs/>
        </w:rPr>
        <w:t xml:space="preserve">witness </w:t>
      </w:r>
      <w:r w:rsidR="005825D3">
        <w:rPr>
          <w:rFonts w:cs="Courier New"/>
          <w:bCs/>
        </w:rPr>
        <w:t>Dane</w:t>
      </w:r>
      <w:r w:rsidR="00FB719F">
        <w:rPr>
          <w:rFonts w:cs="Courier New"/>
          <w:bCs/>
        </w:rPr>
        <w:t xml:space="preserve"> A.</w:t>
      </w:r>
      <w:r w:rsidR="00530EE7">
        <w:rPr>
          <w:rFonts w:cs="Courier New"/>
          <w:bCs/>
        </w:rPr>
        <w:t xml:space="preserve"> Watson’s depreciation study in determining</w:t>
      </w:r>
      <w:r w:rsidR="00FB0ADA" w:rsidRPr="009F7F06">
        <w:rPr>
          <w:rFonts w:cs="Courier New"/>
          <w:bCs/>
        </w:rPr>
        <w:t xml:space="preserve"> </w:t>
      </w:r>
      <w:r w:rsidR="00530EE7" w:rsidRPr="009F7F06">
        <w:rPr>
          <w:rFonts w:cs="Courier New"/>
          <w:bCs/>
        </w:rPr>
        <w:t xml:space="preserve">the projected </w:t>
      </w:r>
      <w:r w:rsidR="00504D88">
        <w:rPr>
          <w:rFonts w:cs="Courier New"/>
          <w:bCs/>
        </w:rPr>
        <w:t>2024 projected test year</w:t>
      </w:r>
      <w:r w:rsidR="00530EE7" w:rsidRPr="009F7F06">
        <w:rPr>
          <w:rFonts w:cs="Courier New"/>
          <w:bCs/>
        </w:rPr>
        <w:t xml:space="preserve"> </w:t>
      </w:r>
      <w:r w:rsidR="00FB0ADA" w:rsidRPr="009F7F06">
        <w:rPr>
          <w:rFonts w:cs="Courier New"/>
          <w:bCs/>
        </w:rPr>
        <w:t>depreciation expense</w:t>
      </w:r>
      <w:r w:rsidR="00EE03A5">
        <w:rPr>
          <w:rFonts w:cs="Courier New"/>
          <w:bCs/>
        </w:rPr>
        <w:t xml:space="preserve">. </w:t>
      </w:r>
      <w:r w:rsidR="005E7CB2" w:rsidRPr="009F7F06">
        <w:rPr>
          <w:rFonts w:cs="Courier New"/>
          <w:bCs/>
        </w:rPr>
        <w:t xml:space="preserve"> </w:t>
      </w:r>
    </w:p>
    <w:p w14:paraId="36E2637F" w14:textId="77777777" w:rsidR="005E0B4B" w:rsidRPr="009F7F06" w:rsidRDefault="005E0B4B" w:rsidP="00F8610E">
      <w:pPr>
        <w:widowControl w:val="0"/>
        <w:pBdr>
          <w:left w:val="single" w:sz="4" w:space="10" w:color="auto"/>
          <w:right w:val="single" w:sz="4" w:space="4" w:color="auto"/>
        </w:pBdr>
        <w:tabs>
          <w:tab w:val="left" w:pos="720"/>
        </w:tabs>
        <w:ind w:left="720" w:hanging="720"/>
        <w:jc w:val="both"/>
        <w:rPr>
          <w:rFonts w:cs="Courier New"/>
          <w:bCs/>
        </w:rPr>
      </w:pPr>
    </w:p>
    <w:p w14:paraId="511385AA" w14:textId="77777777" w:rsidR="005E0B4B" w:rsidRPr="009F7F06" w:rsidRDefault="005E0B4B" w:rsidP="005E0B4B">
      <w:pPr>
        <w:widowControl w:val="0"/>
        <w:pBdr>
          <w:left w:val="single" w:sz="4" w:space="10" w:color="auto"/>
          <w:right w:val="single" w:sz="4" w:space="4" w:color="auto"/>
        </w:pBdr>
        <w:tabs>
          <w:tab w:val="left" w:pos="720"/>
        </w:tabs>
        <w:ind w:left="720" w:hanging="720"/>
        <w:jc w:val="both"/>
        <w:rPr>
          <w:rFonts w:cs="Courier New"/>
          <w:bCs/>
        </w:rPr>
      </w:pPr>
      <w:r>
        <w:rPr>
          <w:rFonts w:cs="Courier New"/>
          <w:bCs/>
        </w:rPr>
        <w:tab/>
        <w:t>Finally, I discuss how property tax expense and income taxes were budgeted.</w:t>
      </w:r>
      <w:r w:rsidRPr="009F7F06">
        <w:rPr>
          <w:rFonts w:cs="Courier New"/>
          <w:bCs/>
        </w:rPr>
        <w:t xml:space="preserve"> </w:t>
      </w:r>
    </w:p>
    <w:p w14:paraId="11E76747" w14:textId="77777777" w:rsidR="00815522" w:rsidRDefault="00815522" w:rsidP="007A41C1">
      <w:pPr>
        <w:widowControl w:val="0"/>
        <w:pBdr>
          <w:left w:val="single" w:sz="4" w:space="10" w:color="auto"/>
          <w:right w:val="single" w:sz="4" w:space="4" w:color="auto"/>
        </w:pBdr>
        <w:ind w:left="720" w:hanging="720"/>
        <w:jc w:val="both"/>
        <w:rPr>
          <w:rFonts w:cs="Courier New"/>
          <w:b/>
        </w:rPr>
      </w:pPr>
    </w:p>
    <w:p w14:paraId="5124A8E3" w14:textId="324B6827" w:rsidR="00C81B47" w:rsidRPr="003308C7" w:rsidRDefault="00F8610E" w:rsidP="007A41C1">
      <w:pPr>
        <w:widowControl w:val="0"/>
        <w:pBdr>
          <w:left w:val="single" w:sz="4" w:space="10" w:color="auto"/>
          <w:right w:val="single" w:sz="4" w:space="4" w:color="auto"/>
        </w:pBdr>
        <w:ind w:left="720" w:hanging="720"/>
        <w:jc w:val="both"/>
        <w:rPr>
          <w:rFonts w:cs="Courier New"/>
          <w:b/>
        </w:rPr>
      </w:pPr>
      <w:r w:rsidRPr="00F8610E">
        <w:rPr>
          <w:rFonts w:cs="Courier New"/>
          <w:b/>
          <w:bCs/>
        </w:rPr>
        <w:t>Q.</w:t>
      </w:r>
      <w:r w:rsidRPr="00F8610E">
        <w:rPr>
          <w:rFonts w:cs="Courier New"/>
          <w:b/>
          <w:bCs/>
        </w:rPr>
        <w:tab/>
      </w:r>
      <w:r w:rsidR="00C81B47" w:rsidRPr="003308C7">
        <w:rPr>
          <w:rFonts w:cs="Courier New"/>
          <w:bCs/>
        </w:rPr>
        <w:t xml:space="preserve">How was the </w:t>
      </w:r>
      <w:r w:rsidR="00AF46C5">
        <w:rPr>
          <w:rFonts w:cs="Courier New"/>
          <w:bCs/>
        </w:rPr>
        <w:t>2024</w:t>
      </w:r>
      <w:r w:rsidR="00C81B47" w:rsidRPr="003308C7">
        <w:rPr>
          <w:rFonts w:cs="Courier New"/>
          <w:bCs/>
        </w:rPr>
        <w:t xml:space="preserve"> budgeted </w:t>
      </w:r>
      <w:r w:rsidR="00B0353F">
        <w:rPr>
          <w:rFonts w:cs="Courier New"/>
          <w:bCs/>
        </w:rPr>
        <w:t>income statement</w:t>
      </w:r>
      <w:r w:rsidR="00C81B47" w:rsidRPr="003308C7">
        <w:rPr>
          <w:rFonts w:cs="Courier New"/>
          <w:bCs/>
        </w:rPr>
        <w:t xml:space="preserve"> developed?</w:t>
      </w:r>
    </w:p>
    <w:p w14:paraId="0B9A8EF0" w14:textId="77777777" w:rsidR="00193C9E" w:rsidRPr="003308C7" w:rsidRDefault="00193C9E" w:rsidP="007A41C1">
      <w:pPr>
        <w:widowControl w:val="0"/>
        <w:pBdr>
          <w:left w:val="single" w:sz="4" w:space="10" w:color="auto"/>
          <w:right w:val="single" w:sz="4" w:space="4" w:color="auto"/>
        </w:pBdr>
        <w:ind w:left="720" w:hanging="720"/>
        <w:jc w:val="both"/>
        <w:rPr>
          <w:rFonts w:cs="Courier New"/>
          <w:b/>
        </w:rPr>
      </w:pPr>
    </w:p>
    <w:p w14:paraId="3821DD39" w14:textId="18A2F76C" w:rsidR="00C81B47" w:rsidRPr="003308C7" w:rsidRDefault="00F8610E" w:rsidP="007A41C1">
      <w:pPr>
        <w:widowControl w:val="0"/>
        <w:pBdr>
          <w:left w:val="single" w:sz="4" w:space="10" w:color="auto"/>
          <w:right w:val="single" w:sz="4" w:space="4" w:color="auto"/>
        </w:pBdr>
        <w:ind w:left="720" w:hanging="720"/>
        <w:jc w:val="both"/>
        <w:rPr>
          <w:rFonts w:cs="Courier New"/>
          <w:bCs/>
        </w:rPr>
      </w:pPr>
      <w:r w:rsidRPr="00F8610E">
        <w:rPr>
          <w:rFonts w:cs="Courier New"/>
          <w:b/>
          <w:bCs/>
        </w:rPr>
        <w:t>A.</w:t>
      </w:r>
      <w:r w:rsidRPr="00F8610E">
        <w:rPr>
          <w:rFonts w:cs="Courier New"/>
          <w:b/>
          <w:bCs/>
        </w:rPr>
        <w:tab/>
      </w:r>
      <w:r w:rsidR="00C81B47" w:rsidRPr="003308C7">
        <w:rPr>
          <w:rFonts w:cs="Courier New"/>
          <w:bCs/>
        </w:rPr>
        <w:t xml:space="preserve">The </w:t>
      </w:r>
      <w:r w:rsidR="00AF46C5">
        <w:rPr>
          <w:rFonts w:cs="Courier New"/>
          <w:bCs/>
        </w:rPr>
        <w:t>2024</w:t>
      </w:r>
      <w:r w:rsidR="00C81B47" w:rsidRPr="003308C7">
        <w:rPr>
          <w:rFonts w:cs="Courier New"/>
          <w:bCs/>
        </w:rPr>
        <w:t xml:space="preserve"> budgeted </w:t>
      </w:r>
      <w:r w:rsidR="00B0353F">
        <w:rPr>
          <w:rFonts w:cs="Courier New"/>
          <w:bCs/>
        </w:rPr>
        <w:t>income statement</w:t>
      </w:r>
      <w:r w:rsidR="00C81B47" w:rsidRPr="003308C7">
        <w:rPr>
          <w:rFonts w:cs="Courier New"/>
          <w:bCs/>
        </w:rPr>
        <w:t xml:space="preserve"> was prepared by </w:t>
      </w:r>
      <w:r w:rsidR="002808B3" w:rsidRPr="003308C7">
        <w:rPr>
          <w:rFonts w:cs="Courier New"/>
          <w:bCs/>
        </w:rPr>
        <w:t>Peoples</w:t>
      </w:r>
      <w:r w:rsidR="003308C7">
        <w:rPr>
          <w:rFonts w:cs="Courier New"/>
          <w:bCs/>
        </w:rPr>
        <w:t>’</w:t>
      </w:r>
      <w:r w:rsidR="002808B3" w:rsidRPr="003308C7">
        <w:rPr>
          <w:rFonts w:cs="Courier New"/>
          <w:bCs/>
        </w:rPr>
        <w:t xml:space="preserve"> </w:t>
      </w:r>
      <w:r w:rsidR="00C81B47" w:rsidRPr="003308C7">
        <w:rPr>
          <w:rFonts w:cs="Courier New"/>
          <w:bCs/>
        </w:rPr>
        <w:t xml:space="preserve">Finance </w:t>
      </w:r>
      <w:r w:rsidR="00745713">
        <w:rPr>
          <w:rFonts w:cs="Courier New"/>
          <w:bCs/>
        </w:rPr>
        <w:t>d</w:t>
      </w:r>
      <w:r w:rsidR="00C81B47" w:rsidRPr="003308C7">
        <w:rPr>
          <w:rFonts w:cs="Courier New"/>
          <w:bCs/>
        </w:rPr>
        <w:t>epartment under my direction and supervision</w:t>
      </w:r>
      <w:r w:rsidR="00EE03A5">
        <w:rPr>
          <w:rFonts w:cs="Courier New"/>
          <w:bCs/>
        </w:rPr>
        <w:t xml:space="preserve">. </w:t>
      </w:r>
      <w:r w:rsidR="00C81B47" w:rsidRPr="003308C7">
        <w:rPr>
          <w:rFonts w:cs="Courier New"/>
          <w:bCs/>
        </w:rPr>
        <w:t xml:space="preserve">The Finance department assembled forecasted data prepared by numerous </w:t>
      </w:r>
      <w:r w:rsidR="00DF5647">
        <w:rPr>
          <w:rFonts w:cs="Courier New"/>
          <w:bCs/>
        </w:rPr>
        <w:t xml:space="preserve">team members </w:t>
      </w:r>
      <w:r w:rsidR="0066688E">
        <w:rPr>
          <w:rFonts w:cs="Courier New"/>
          <w:bCs/>
        </w:rPr>
        <w:t>and consultants</w:t>
      </w:r>
      <w:r w:rsidR="00C81B47" w:rsidRPr="003308C7">
        <w:rPr>
          <w:rFonts w:cs="Courier New"/>
          <w:bCs/>
        </w:rPr>
        <w:t xml:space="preserve"> who specialize in different areas of operations</w:t>
      </w:r>
      <w:r w:rsidR="00EE03A5">
        <w:rPr>
          <w:rFonts w:cs="Courier New"/>
          <w:bCs/>
        </w:rPr>
        <w:t xml:space="preserve">. </w:t>
      </w:r>
      <w:r w:rsidR="00C81B47" w:rsidRPr="003308C7">
        <w:rPr>
          <w:rFonts w:cs="Courier New"/>
          <w:bCs/>
        </w:rPr>
        <w:t xml:space="preserve">The </w:t>
      </w:r>
      <w:r w:rsidR="00CD2302">
        <w:rPr>
          <w:rFonts w:cs="Courier New"/>
          <w:bCs/>
        </w:rPr>
        <w:t xml:space="preserve">company applied the </w:t>
      </w:r>
      <w:r w:rsidR="00C81B47" w:rsidRPr="003308C7">
        <w:rPr>
          <w:rFonts w:cs="Courier New"/>
          <w:bCs/>
        </w:rPr>
        <w:t xml:space="preserve">same accounting principles, methods and practices </w:t>
      </w:r>
      <w:r w:rsidR="00CD2302">
        <w:rPr>
          <w:rFonts w:cs="Courier New"/>
          <w:bCs/>
        </w:rPr>
        <w:t xml:space="preserve">that </w:t>
      </w:r>
      <w:r w:rsidR="007A779A" w:rsidRPr="003308C7">
        <w:rPr>
          <w:rFonts w:cs="Courier New"/>
          <w:bCs/>
        </w:rPr>
        <w:t xml:space="preserve">the </w:t>
      </w:r>
      <w:r w:rsidR="00B77D80">
        <w:rPr>
          <w:rFonts w:cs="Courier New"/>
          <w:bCs/>
        </w:rPr>
        <w:t>company</w:t>
      </w:r>
      <w:r w:rsidR="00C81B47" w:rsidRPr="003308C7">
        <w:rPr>
          <w:rFonts w:cs="Courier New"/>
          <w:bCs/>
        </w:rPr>
        <w:t xml:space="preserve"> employs for </w:t>
      </w:r>
      <w:r w:rsidR="00CD2302">
        <w:rPr>
          <w:rFonts w:cs="Courier New"/>
          <w:bCs/>
        </w:rPr>
        <w:t xml:space="preserve">its </w:t>
      </w:r>
      <w:r w:rsidR="00C81B47" w:rsidRPr="003308C7">
        <w:rPr>
          <w:rFonts w:cs="Courier New"/>
          <w:bCs/>
        </w:rPr>
        <w:t xml:space="preserve">historical data to </w:t>
      </w:r>
      <w:r w:rsidR="003B0DA8">
        <w:rPr>
          <w:rFonts w:cs="Courier New"/>
          <w:bCs/>
        </w:rPr>
        <w:t xml:space="preserve">its </w:t>
      </w:r>
      <w:r w:rsidR="00C81B47" w:rsidRPr="003308C7">
        <w:rPr>
          <w:rFonts w:cs="Courier New"/>
          <w:bCs/>
        </w:rPr>
        <w:t xml:space="preserve">forecasted data to </w:t>
      </w:r>
      <w:r w:rsidR="003B0DA8">
        <w:rPr>
          <w:rFonts w:cs="Courier New"/>
          <w:bCs/>
        </w:rPr>
        <w:t xml:space="preserve">prepare </w:t>
      </w:r>
      <w:r w:rsidR="00C81B47" w:rsidRPr="003308C7">
        <w:rPr>
          <w:rFonts w:cs="Courier New"/>
          <w:bCs/>
        </w:rPr>
        <w:t xml:space="preserve">the </w:t>
      </w:r>
      <w:r w:rsidR="003B0DA8">
        <w:rPr>
          <w:rFonts w:cs="Courier New"/>
          <w:bCs/>
        </w:rPr>
        <w:t xml:space="preserve">2024 </w:t>
      </w:r>
      <w:r w:rsidR="00C81B47" w:rsidRPr="003308C7">
        <w:rPr>
          <w:rFonts w:cs="Courier New"/>
          <w:bCs/>
        </w:rPr>
        <w:t xml:space="preserve">budgeted </w:t>
      </w:r>
      <w:r w:rsidR="00B0353F">
        <w:rPr>
          <w:rFonts w:cs="Courier New"/>
          <w:bCs/>
        </w:rPr>
        <w:t>income statement</w:t>
      </w:r>
      <w:r w:rsidR="00C81B47" w:rsidRPr="003308C7">
        <w:rPr>
          <w:rFonts w:cs="Courier New"/>
          <w:bCs/>
        </w:rPr>
        <w:t xml:space="preserve">. </w:t>
      </w:r>
    </w:p>
    <w:p w14:paraId="26A07448" w14:textId="77777777" w:rsidR="00C81B47" w:rsidRPr="003308C7" w:rsidRDefault="00C81B47" w:rsidP="007A41C1">
      <w:pPr>
        <w:widowControl w:val="0"/>
        <w:pBdr>
          <w:left w:val="single" w:sz="4" w:space="10" w:color="auto"/>
          <w:right w:val="single" w:sz="4" w:space="4" w:color="auto"/>
        </w:pBdr>
        <w:ind w:left="720" w:hanging="720"/>
        <w:jc w:val="both"/>
        <w:rPr>
          <w:rFonts w:cs="Courier New"/>
          <w:bCs/>
        </w:rPr>
      </w:pPr>
    </w:p>
    <w:p w14:paraId="0FD2158D" w14:textId="07C08BC6" w:rsidR="003B0DA8" w:rsidRDefault="00BF60CC" w:rsidP="00DC61D9">
      <w:pPr>
        <w:widowControl w:val="0"/>
        <w:pBdr>
          <w:left w:val="single" w:sz="4" w:space="10" w:color="auto"/>
          <w:right w:val="single" w:sz="4" w:space="4" w:color="auto"/>
        </w:pBdr>
        <w:ind w:left="720" w:hanging="720"/>
        <w:jc w:val="both"/>
        <w:rPr>
          <w:rFonts w:cs="Courier New"/>
          <w:bCs/>
        </w:rPr>
      </w:pPr>
      <w:r w:rsidRPr="003308C7">
        <w:rPr>
          <w:rFonts w:cs="Courier New"/>
          <w:bCs/>
        </w:rPr>
        <w:tab/>
      </w:r>
      <w:r w:rsidR="00C81B47" w:rsidRPr="003308C7">
        <w:rPr>
          <w:rFonts w:cs="Courier New"/>
          <w:bCs/>
        </w:rPr>
        <w:t xml:space="preserve">The </w:t>
      </w:r>
      <w:r w:rsidR="003B0DA8">
        <w:rPr>
          <w:rFonts w:cs="Courier New"/>
          <w:bCs/>
        </w:rPr>
        <w:t xml:space="preserve">2024 forecasted </w:t>
      </w:r>
      <w:r w:rsidR="00B0353F">
        <w:rPr>
          <w:rFonts w:cs="Courier New"/>
          <w:bCs/>
        </w:rPr>
        <w:t>income statement</w:t>
      </w:r>
      <w:r w:rsidR="00C81B47" w:rsidRPr="003308C7">
        <w:rPr>
          <w:rFonts w:cs="Courier New"/>
          <w:bCs/>
        </w:rPr>
        <w:t xml:space="preserve"> </w:t>
      </w:r>
      <w:r w:rsidR="003B0DA8">
        <w:rPr>
          <w:rFonts w:cs="Courier New"/>
          <w:bCs/>
        </w:rPr>
        <w:t xml:space="preserve">was </w:t>
      </w:r>
      <w:r w:rsidR="00C81B47" w:rsidRPr="003308C7">
        <w:rPr>
          <w:rFonts w:cs="Courier New"/>
          <w:bCs/>
        </w:rPr>
        <w:t xml:space="preserve">developed using all forecasted revenues and other types of income, largely base </w:t>
      </w:r>
      <w:r w:rsidR="00C81B47" w:rsidRPr="003308C7">
        <w:rPr>
          <w:rFonts w:cs="Courier New"/>
          <w:bCs/>
        </w:rPr>
        <w:lastRenderedPageBreak/>
        <w:t>revenues and the revenues from the cost recovery clauses</w:t>
      </w:r>
      <w:r w:rsidR="00EE03A5">
        <w:rPr>
          <w:rFonts w:cs="Courier New"/>
          <w:bCs/>
        </w:rPr>
        <w:t xml:space="preserve">. </w:t>
      </w:r>
      <w:r w:rsidR="00C81B47" w:rsidRPr="003308C7">
        <w:rPr>
          <w:rFonts w:cs="Courier New"/>
          <w:bCs/>
        </w:rPr>
        <w:t xml:space="preserve">The </w:t>
      </w:r>
      <w:r w:rsidR="003B0DA8">
        <w:rPr>
          <w:rFonts w:cs="Courier New"/>
          <w:bCs/>
        </w:rPr>
        <w:t xml:space="preserve">2024 </w:t>
      </w:r>
      <w:r w:rsidR="00B0353F">
        <w:rPr>
          <w:rFonts w:cs="Courier New"/>
          <w:bCs/>
        </w:rPr>
        <w:t>income statement</w:t>
      </w:r>
      <w:r w:rsidR="00C81B47" w:rsidRPr="003308C7">
        <w:rPr>
          <w:rFonts w:cs="Courier New"/>
          <w:bCs/>
        </w:rPr>
        <w:t xml:space="preserve"> also contains projections for off-system sales and other operating revenues such </w:t>
      </w:r>
      <w:r w:rsidR="00E768E0" w:rsidRPr="003308C7">
        <w:rPr>
          <w:rFonts w:cs="Courier New"/>
          <w:bCs/>
        </w:rPr>
        <w:t xml:space="preserve">as </w:t>
      </w:r>
      <w:r w:rsidR="00C81B47" w:rsidRPr="003308C7">
        <w:rPr>
          <w:rFonts w:cs="Courier New"/>
          <w:bCs/>
        </w:rPr>
        <w:t>miscellaneous service revenues</w:t>
      </w:r>
      <w:r w:rsidR="00CF030A">
        <w:rPr>
          <w:rFonts w:cs="Courier New"/>
          <w:bCs/>
        </w:rPr>
        <w:t xml:space="preserve"> </w:t>
      </w:r>
      <w:r w:rsidR="00CF030A" w:rsidRPr="00DC38DB">
        <w:rPr>
          <w:rFonts w:cs="Courier New"/>
          <w:bCs/>
        </w:rPr>
        <w:t>and revenue</w:t>
      </w:r>
      <w:r w:rsidR="00DC61D9">
        <w:rPr>
          <w:rFonts w:cs="Courier New"/>
          <w:bCs/>
        </w:rPr>
        <w:t xml:space="preserve"> related to Compressed Natural Gas (“</w:t>
      </w:r>
      <w:proofErr w:type="spellStart"/>
      <w:r w:rsidR="00DC61D9">
        <w:rPr>
          <w:rFonts w:cs="Courier New"/>
          <w:bCs/>
        </w:rPr>
        <w:t>CNG</w:t>
      </w:r>
      <w:proofErr w:type="spellEnd"/>
      <w:r w:rsidR="00DC61D9">
        <w:rPr>
          <w:rFonts w:cs="Courier New"/>
          <w:bCs/>
        </w:rPr>
        <w:t xml:space="preserve">”) </w:t>
      </w:r>
      <w:r w:rsidR="00EF6C67">
        <w:rPr>
          <w:rFonts w:cs="Courier New"/>
          <w:bCs/>
        </w:rPr>
        <w:t xml:space="preserve">stations </w:t>
      </w:r>
      <w:r w:rsidR="00DC61D9">
        <w:rPr>
          <w:rFonts w:cs="Courier New"/>
          <w:bCs/>
        </w:rPr>
        <w:t xml:space="preserve">and </w:t>
      </w:r>
      <w:proofErr w:type="spellStart"/>
      <w:r w:rsidR="00DC61D9">
        <w:rPr>
          <w:rFonts w:cs="Courier New"/>
          <w:bCs/>
        </w:rPr>
        <w:t>RNG</w:t>
      </w:r>
      <w:proofErr w:type="spellEnd"/>
      <w:r w:rsidR="00DC61D9">
        <w:rPr>
          <w:rFonts w:cs="Courier New"/>
          <w:bCs/>
        </w:rPr>
        <w:t xml:space="preserve"> facilities</w:t>
      </w:r>
      <w:r w:rsidR="00EE03A5">
        <w:rPr>
          <w:rFonts w:cs="Courier New"/>
          <w:bCs/>
        </w:rPr>
        <w:t xml:space="preserve">. </w:t>
      </w:r>
    </w:p>
    <w:p w14:paraId="7CD4FEED" w14:textId="77777777" w:rsidR="003B0DA8" w:rsidRDefault="003B0DA8" w:rsidP="00DC61D9">
      <w:pPr>
        <w:widowControl w:val="0"/>
        <w:pBdr>
          <w:left w:val="single" w:sz="4" w:space="10" w:color="auto"/>
          <w:right w:val="single" w:sz="4" w:space="4" w:color="auto"/>
        </w:pBdr>
        <w:ind w:left="720" w:hanging="720"/>
        <w:jc w:val="both"/>
        <w:rPr>
          <w:rFonts w:cs="Courier New"/>
          <w:bCs/>
        </w:rPr>
      </w:pPr>
    </w:p>
    <w:p w14:paraId="53E393B7" w14:textId="143E258F" w:rsidR="008F3610" w:rsidRPr="003308C7" w:rsidRDefault="00531950" w:rsidP="00DC61D9">
      <w:pPr>
        <w:widowControl w:val="0"/>
        <w:pBdr>
          <w:left w:val="single" w:sz="4" w:space="10" w:color="auto"/>
          <w:right w:val="single" w:sz="4" w:space="4" w:color="auto"/>
        </w:pBdr>
        <w:ind w:left="720" w:hanging="720"/>
        <w:jc w:val="both"/>
        <w:rPr>
          <w:rFonts w:cs="Courier New"/>
          <w:bCs/>
        </w:rPr>
      </w:pPr>
      <w:r>
        <w:rPr>
          <w:rFonts w:cs="Courier New"/>
          <w:bCs/>
        </w:rPr>
        <w:tab/>
      </w:r>
      <w:r w:rsidR="00C81B47" w:rsidRPr="003308C7">
        <w:rPr>
          <w:rFonts w:cs="Courier New"/>
          <w:bCs/>
        </w:rPr>
        <w:t xml:space="preserve">To complete the </w:t>
      </w:r>
      <w:r w:rsidR="00B0353F">
        <w:rPr>
          <w:rFonts w:cs="Courier New"/>
          <w:bCs/>
        </w:rPr>
        <w:t>income statement</w:t>
      </w:r>
      <w:r w:rsidR="00C81B47" w:rsidRPr="003308C7">
        <w:rPr>
          <w:rFonts w:cs="Courier New"/>
          <w:bCs/>
        </w:rPr>
        <w:t xml:space="preserve">, all operating expenses </w:t>
      </w:r>
      <w:r w:rsidR="003B0DA8">
        <w:rPr>
          <w:rFonts w:cs="Courier New"/>
          <w:bCs/>
        </w:rPr>
        <w:t>were</w:t>
      </w:r>
      <w:r w:rsidR="00C81B47" w:rsidRPr="003308C7">
        <w:rPr>
          <w:rFonts w:cs="Courier New"/>
          <w:bCs/>
        </w:rPr>
        <w:t xml:space="preserve"> accumulated including </w:t>
      </w:r>
      <w:proofErr w:type="spellStart"/>
      <w:r w:rsidR="00C81B47" w:rsidRPr="003308C7">
        <w:rPr>
          <w:rFonts w:cs="Courier New"/>
          <w:bCs/>
        </w:rPr>
        <w:t>O&amp;M</w:t>
      </w:r>
      <w:proofErr w:type="spellEnd"/>
      <w:r w:rsidR="00C81B47" w:rsidRPr="003308C7">
        <w:rPr>
          <w:rFonts w:cs="Courier New"/>
          <w:bCs/>
        </w:rPr>
        <w:t xml:space="preserve"> expense, depreciation expense and </w:t>
      </w:r>
      <w:r w:rsidR="00BC5CE8">
        <w:rPr>
          <w:rFonts w:cs="Courier New"/>
          <w:bCs/>
        </w:rPr>
        <w:t>property</w:t>
      </w:r>
      <w:r w:rsidR="00033BB3">
        <w:rPr>
          <w:rFonts w:cs="Courier New"/>
          <w:bCs/>
        </w:rPr>
        <w:t xml:space="preserve"> </w:t>
      </w:r>
      <w:r w:rsidR="00BC5CE8">
        <w:rPr>
          <w:rFonts w:cs="Courier New"/>
          <w:bCs/>
        </w:rPr>
        <w:t>tax</w:t>
      </w:r>
      <w:r w:rsidR="00C81B47" w:rsidRPr="003308C7">
        <w:rPr>
          <w:rFonts w:cs="Courier New"/>
          <w:bCs/>
        </w:rPr>
        <w:t xml:space="preserve">es. Interest expense and interest income, as well as all below-the-line items </w:t>
      </w:r>
      <w:r w:rsidR="003B0DA8">
        <w:rPr>
          <w:rFonts w:cs="Courier New"/>
          <w:bCs/>
        </w:rPr>
        <w:t>were</w:t>
      </w:r>
      <w:r w:rsidR="00271EAF">
        <w:rPr>
          <w:rFonts w:cs="Courier New"/>
          <w:bCs/>
        </w:rPr>
        <w:t xml:space="preserve"> </w:t>
      </w:r>
      <w:r w:rsidR="00C81B47" w:rsidRPr="003308C7">
        <w:rPr>
          <w:rFonts w:cs="Courier New"/>
          <w:bCs/>
        </w:rPr>
        <w:t>also considered</w:t>
      </w:r>
      <w:r w:rsidR="00EE03A5">
        <w:rPr>
          <w:rFonts w:cs="Courier New"/>
          <w:bCs/>
        </w:rPr>
        <w:t xml:space="preserve">. </w:t>
      </w:r>
      <w:r w:rsidR="00C81B47" w:rsidRPr="003308C7">
        <w:rPr>
          <w:rFonts w:cs="Courier New"/>
          <w:bCs/>
        </w:rPr>
        <w:t xml:space="preserve">Once all pre-tax components </w:t>
      </w:r>
      <w:r w:rsidR="003B0DA8">
        <w:rPr>
          <w:rFonts w:cs="Courier New"/>
          <w:bCs/>
        </w:rPr>
        <w:t>were</w:t>
      </w:r>
      <w:r w:rsidR="00C81B47" w:rsidRPr="003308C7">
        <w:rPr>
          <w:rFonts w:cs="Courier New"/>
          <w:bCs/>
        </w:rPr>
        <w:t xml:space="preserve"> determined, income taxes </w:t>
      </w:r>
      <w:r w:rsidR="003B0DA8">
        <w:rPr>
          <w:rFonts w:cs="Courier New"/>
          <w:bCs/>
        </w:rPr>
        <w:t>were</w:t>
      </w:r>
      <w:r w:rsidR="00C81B47" w:rsidRPr="003308C7">
        <w:rPr>
          <w:rFonts w:cs="Courier New"/>
          <w:bCs/>
        </w:rPr>
        <w:t xml:space="preserve"> calculated to determine final net income</w:t>
      </w:r>
      <w:r w:rsidR="00EE03A5">
        <w:rPr>
          <w:rFonts w:cs="Courier New"/>
          <w:bCs/>
        </w:rPr>
        <w:t xml:space="preserve">. </w:t>
      </w:r>
      <w:r w:rsidR="008F3610" w:rsidRPr="003308C7">
        <w:rPr>
          <w:rFonts w:cs="Courier New"/>
          <w:bCs/>
        </w:rPr>
        <w:t xml:space="preserve">The </w:t>
      </w:r>
      <w:r w:rsidR="00B77D80">
        <w:rPr>
          <w:rFonts w:cs="Courier New"/>
          <w:bCs/>
        </w:rPr>
        <w:t>company</w:t>
      </w:r>
      <w:r w:rsidR="008F3610" w:rsidRPr="003308C7">
        <w:rPr>
          <w:rFonts w:cs="Courier New"/>
          <w:bCs/>
        </w:rPr>
        <w:t xml:space="preserve">’s </w:t>
      </w:r>
      <w:r w:rsidR="00BF60CC" w:rsidRPr="003308C7">
        <w:rPr>
          <w:rFonts w:cs="Courier New"/>
          <w:bCs/>
        </w:rPr>
        <w:t>B</w:t>
      </w:r>
      <w:r w:rsidR="008F3610" w:rsidRPr="003308C7">
        <w:rPr>
          <w:rFonts w:cs="Courier New"/>
          <w:bCs/>
        </w:rPr>
        <w:t xml:space="preserve">oard of </w:t>
      </w:r>
      <w:r w:rsidR="00BF60CC" w:rsidRPr="003308C7">
        <w:rPr>
          <w:rFonts w:cs="Courier New"/>
          <w:bCs/>
        </w:rPr>
        <w:t>D</w:t>
      </w:r>
      <w:r w:rsidR="008F3610" w:rsidRPr="003308C7">
        <w:rPr>
          <w:rFonts w:cs="Courier New"/>
          <w:bCs/>
        </w:rPr>
        <w:t>irectors approved Peoples</w:t>
      </w:r>
      <w:r w:rsidR="003B0DA8">
        <w:rPr>
          <w:rFonts w:cs="Courier New"/>
          <w:bCs/>
        </w:rPr>
        <w:t>’</w:t>
      </w:r>
      <w:r w:rsidR="008F3610" w:rsidRPr="003308C7">
        <w:rPr>
          <w:rFonts w:cs="Courier New"/>
          <w:bCs/>
        </w:rPr>
        <w:t xml:space="preserve"> </w:t>
      </w:r>
      <w:r w:rsidR="00AF46C5">
        <w:rPr>
          <w:rFonts w:cs="Courier New"/>
          <w:bCs/>
        </w:rPr>
        <w:t>2024</w:t>
      </w:r>
      <w:r w:rsidR="00DC61D9">
        <w:rPr>
          <w:rFonts w:cs="Courier New"/>
          <w:bCs/>
        </w:rPr>
        <w:t xml:space="preserve"> </w:t>
      </w:r>
      <w:r w:rsidR="008F3610" w:rsidRPr="003308C7">
        <w:rPr>
          <w:rFonts w:cs="Courier New"/>
          <w:bCs/>
        </w:rPr>
        <w:t>budget</w:t>
      </w:r>
      <w:r w:rsidR="00033BB3">
        <w:rPr>
          <w:rFonts w:cs="Courier New"/>
          <w:bCs/>
        </w:rPr>
        <w:t xml:space="preserve"> </w:t>
      </w:r>
      <w:r w:rsidR="00093F4B" w:rsidRPr="00093F4B">
        <w:rPr>
          <w:rFonts w:cs="Courier New"/>
          <w:bCs/>
        </w:rPr>
        <w:t xml:space="preserve">in </w:t>
      </w:r>
      <w:r w:rsidR="005E0B3D" w:rsidRPr="00093F4B">
        <w:rPr>
          <w:rFonts w:cs="Courier New"/>
          <w:bCs/>
        </w:rPr>
        <w:t>March</w:t>
      </w:r>
      <w:r w:rsidR="002206E5" w:rsidRPr="002206E5">
        <w:rPr>
          <w:rFonts w:cs="Courier New"/>
          <w:bCs/>
        </w:rPr>
        <w:t xml:space="preserve"> </w:t>
      </w:r>
      <w:r w:rsidR="00AF46C5">
        <w:rPr>
          <w:rFonts w:cs="Courier New"/>
          <w:bCs/>
        </w:rPr>
        <w:t>2023</w:t>
      </w:r>
      <w:r w:rsidR="00EE03A5">
        <w:rPr>
          <w:rFonts w:cs="Courier New"/>
          <w:bCs/>
        </w:rPr>
        <w:t xml:space="preserve">. </w:t>
      </w:r>
    </w:p>
    <w:p w14:paraId="4E96B4FE" w14:textId="77777777" w:rsidR="008F3610" w:rsidRPr="003308C7" w:rsidRDefault="008F3610" w:rsidP="007A41C1">
      <w:pPr>
        <w:widowControl w:val="0"/>
        <w:pBdr>
          <w:left w:val="single" w:sz="4" w:space="10" w:color="auto"/>
          <w:right w:val="single" w:sz="4" w:space="4" w:color="auto"/>
        </w:pBdr>
        <w:ind w:left="720" w:hanging="720"/>
        <w:jc w:val="both"/>
        <w:rPr>
          <w:rFonts w:cs="Courier New"/>
          <w:b/>
        </w:rPr>
      </w:pPr>
    </w:p>
    <w:p w14:paraId="26DE5D44" w14:textId="0061A73D" w:rsidR="00D56E97" w:rsidRPr="003308C7" w:rsidRDefault="00F8610E"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F8610E">
        <w:rPr>
          <w:rFonts w:cs="Courier New"/>
          <w:b/>
          <w:bCs/>
        </w:rPr>
        <w:t>Q.</w:t>
      </w:r>
      <w:r w:rsidRPr="00F8610E">
        <w:rPr>
          <w:rFonts w:cs="Courier New"/>
          <w:b/>
          <w:bCs/>
        </w:rPr>
        <w:tab/>
      </w:r>
      <w:r w:rsidR="00D56E97" w:rsidRPr="003308C7">
        <w:rPr>
          <w:rFonts w:cs="Courier New"/>
          <w:bCs/>
        </w:rPr>
        <w:t xml:space="preserve">How did </w:t>
      </w:r>
      <w:r w:rsidR="007A779A" w:rsidRPr="003308C7">
        <w:rPr>
          <w:rFonts w:cs="Courier New"/>
          <w:bCs/>
        </w:rPr>
        <w:t xml:space="preserve">the </w:t>
      </w:r>
      <w:r w:rsidR="00B77D80">
        <w:rPr>
          <w:rFonts w:cs="Courier New"/>
          <w:bCs/>
        </w:rPr>
        <w:t>company</w:t>
      </w:r>
      <w:r w:rsidR="00D56E97" w:rsidRPr="003308C7">
        <w:rPr>
          <w:rFonts w:cs="Courier New"/>
          <w:bCs/>
        </w:rPr>
        <w:t xml:space="preserve"> prepare the </w:t>
      </w:r>
      <w:r w:rsidR="00AF46C5">
        <w:rPr>
          <w:rFonts w:cs="Courier New"/>
          <w:bCs/>
        </w:rPr>
        <w:t>2024</w:t>
      </w:r>
      <w:r w:rsidR="00235732" w:rsidRPr="003308C7">
        <w:rPr>
          <w:rFonts w:cs="Courier New"/>
          <w:bCs/>
        </w:rPr>
        <w:t xml:space="preserve"> </w:t>
      </w:r>
      <w:r w:rsidR="00F9639E">
        <w:rPr>
          <w:rFonts w:cs="Courier New"/>
          <w:bCs/>
        </w:rPr>
        <w:t xml:space="preserve">projected </w:t>
      </w:r>
      <w:r w:rsidR="00235732" w:rsidRPr="003308C7">
        <w:rPr>
          <w:rFonts w:cs="Courier New"/>
          <w:bCs/>
        </w:rPr>
        <w:t xml:space="preserve">test year </w:t>
      </w:r>
      <w:proofErr w:type="spellStart"/>
      <w:r w:rsidR="00474499" w:rsidRPr="003308C7">
        <w:rPr>
          <w:rFonts w:cs="Courier New"/>
          <w:bCs/>
        </w:rPr>
        <w:t>O&amp;M</w:t>
      </w:r>
      <w:proofErr w:type="spellEnd"/>
      <w:r w:rsidR="00D56E97" w:rsidRPr="003308C7">
        <w:rPr>
          <w:rFonts w:cs="Courier New"/>
          <w:bCs/>
        </w:rPr>
        <w:t xml:space="preserve"> expense budget?</w:t>
      </w:r>
    </w:p>
    <w:p w14:paraId="39BA2987" w14:textId="77777777" w:rsidR="00D56E97" w:rsidRPr="003308C7" w:rsidRDefault="00D56E97" w:rsidP="007A41C1">
      <w:pPr>
        <w:pStyle w:val="Header"/>
        <w:widowControl w:val="0"/>
        <w:pBdr>
          <w:left w:val="single" w:sz="4" w:space="10" w:color="auto"/>
          <w:right w:val="single" w:sz="4" w:space="4" w:color="auto"/>
        </w:pBdr>
        <w:tabs>
          <w:tab w:val="left" w:pos="720"/>
        </w:tabs>
        <w:ind w:left="720" w:hanging="720"/>
        <w:contextualSpacing/>
        <w:jc w:val="both"/>
        <w:rPr>
          <w:rFonts w:cs="Courier New"/>
        </w:rPr>
      </w:pPr>
    </w:p>
    <w:p w14:paraId="7290B156" w14:textId="41A0C1C9" w:rsidR="00D36912" w:rsidRPr="003308C7" w:rsidRDefault="00F8610E" w:rsidP="007A41C1">
      <w:pPr>
        <w:pStyle w:val="Header"/>
        <w:widowControl w:val="0"/>
        <w:pBdr>
          <w:left w:val="single" w:sz="4" w:space="10" w:color="auto"/>
          <w:right w:val="single" w:sz="4" w:space="4" w:color="auto"/>
        </w:pBdr>
        <w:tabs>
          <w:tab w:val="left" w:pos="720"/>
        </w:tabs>
        <w:ind w:left="720" w:hanging="720"/>
        <w:contextualSpacing/>
        <w:jc w:val="both"/>
        <w:rPr>
          <w:rFonts w:cs="Courier New"/>
        </w:rPr>
      </w:pPr>
      <w:r w:rsidRPr="00F8610E">
        <w:rPr>
          <w:rFonts w:cs="Courier New"/>
          <w:b/>
          <w:bCs/>
        </w:rPr>
        <w:t>A.</w:t>
      </w:r>
      <w:r w:rsidRPr="00F8610E">
        <w:rPr>
          <w:rFonts w:cs="Courier New"/>
          <w:b/>
          <w:bCs/>
        </w:rPr>
        <w:tab/>
      </w:r>
      <w:r w:rsidR="003B0DA8">
        <w:rPr>
          <w:rFonts w:cs="Courier New"/>
        </w:rPr>
        <w:t xml:space="preserve">The company developed its </w:t>
      </w:r>
      <w:r w:rsidR="00504D88">
        <w:rPr>
          <w:rFonts w:cs="Courier New"/>
        </w:rPr>
        <w:t>2024 projected test year</w:t>
      </w:r>
      <w:r w:rsidR="00DF5647">
        <w:rPr>
          <w:rFonts w:cs="Courier New"/>
        </w:rPr>
        <w:t xml:space="preserve"> </w:t>
      </w:r>
      <w:proofErr w:type="spellStart"/>
      <w:r w:rsidR="00D719A2" w:rsidRPr="003308C7">
        <w:rPr>
          <w:rFonts w:cs="Courier New"/>
        </w:rPr>
        <w:t>O&amp;M</w:t>
      </w:r>
      <w:proofErr w:type="spellEnd"/>
      <w:r w:rsidR="00D56E97" w:rsidRPr="003308C7">
        <w:rPr>
          <w:rFonts w:cs="Courier New"/>
        </w:rPr>
        <w:t xml:space="preserve"> </w:t>
      </w:r>
      <w:r w:rsidR="00235732" w:rsidRPr="003308C7">
        <w:rPr>
          <w:rFonts w:cs="Courier New"/>
        </w:rPr>
        <w:t xml:space="preserve">expense </w:t>
      </w:r>
      <w:r w:rsidR="00DF5647">
        <w:rPr>
          <w:rFonts w:cs="Courier New"/>
        </w:rPr>
        <w:t xml:space="preserve">budget </w:t>
      </w:r>
      <w:r w:rsidR="003B0DA8">
        <w:rPr>
          <w:rFonts w:cs="Courier New"/>
        </w:rPr>
        <w:t xml:space="preserve">using its </w:t>
      </w:r>
      <w:r w:rsidR="006B52ED" w:rsidRPr="003308C7">
        <w:rPr>
          <w:rFonts w:cs="Courier New"/>
        </w:rPr>
        <w:t>detailed cost center level</w:t>
      </w:r>
      <w:r w:rsidR="00D719A2" w:rsidRPr="003308C7">
        <w:rPr>
          <w:rFonts w:cs="Courier New"/>
        </w:rPr>
        <w:t xml:space="preserve"> approach</w:t>
      </w:r>
      <w:r w:rsidR="003B0DA8">
        <w:rPr>
          <w:rFonts w:cs="Courier New"/>
        </w:rPr>
        <w:t xml:space="preserve">, which </w:t>
      </w:r>
      <w:r w:rsidR="008F7A43" w:rsidRPr="003308C7">
        <w:rPr>
          <w:rFonts w:cs="Courier New"/>
        </w:rPr>
        <w:t>cover</w:t>
      </w:r>
      <w:r w:rsidR="003B0DA8">
        <w:rPr>
          <w:rFonts w:cs="Courier New"/>
        </w:rPr>
        <w:t>s</w:t>
      </w:r>
      <w:r w:rsidR="008F7A43" w:rsidRPr="003308C7">
        <w:rPr>
          <w:rFonts w:cs="Courier New"/>
        </w:rPr>
        <w:t xml:space="preserve"> all </w:t>
      </w:r>
      <w:r w:rsidR="002E284E" w:rsidRPr="003308C7">
        <w:rPr>
          <w:rFonts w:cs="Courier New"/>
        </w:rPr>
        <w:t>operational</w:t>
      </w:r>
      <w:r w:rsidR="008F7A43" w:rsidRPr="003308C7">
        <w:rPr>
          <w:rFonts w:cs="Courier New"/>
        </w:rPr>
        <w:t xml:space="preserve"> areas, </w:t>
      </w:r>
      <w:r w:rsidR="00B24FAA">
        <w:rPr>
          <w:rFonts w:cs="Courier New"/>
        </w:rPr>
        <w:t>corporate</w:t>
      </w:r>
      <w:r w:rsidR="008F7A43" w:rsidRPr="003308C7">
        <w:rPr>
          <w:rFonts w:cs="Courier New"/>
        </w:rPr>
        <w:t xml:space="preserve"> departments</w:t>
      </w:r>
      <w:r w:rsidR="003B0DA8">
        <w:rPr>
          <w:rFonts w:cs="Courier New"/>
        </w:rPr>
        <w:t>,</w:t>
      </w:r>
      <w:r w:rsidR="008F7A43" w:rsidRPr="003308C7">
        <w:rPr>
          <w:rFonts w:cs="Courier New"/>
        </w:rPr>
        <w:t xml:space="preserve"> and inter</w:t>
      </w:r>
      <w:r w:rsidR="00B77D80">
        <w:rPr>
          <w:rFonts w:cs="Courier New"/>
        </w:rPr>
        <w:t>company</w:t>
      </w:r>
      <w:r w:rsidR="008F7A43" w:rsidRPr="003308C7">
        <w:rPr>
          <w:rFonts w:cs="Courier New"/>
        </w:rPr>
        <w:t xml:space="preserve"> </w:t>
      </w:r>
      <w:proofErr w:type="spellStart"/>
      <w:r w:rsidR="008F7A43" w:rsidRPr="003308C7">
        <w:rPr>
          <w:rFonts w:cs="Courier New"/>
        </w:rPr>
        <w:t>O&amp;M</w:t>
      </w:r>
      <w:proofErr w:type="spellEnd"/>
      <w:r w:rsidR="008F7A43" w:rsidRPr="003308C7">
        <w:rPr>
          <w:rFonts w:cs="Courier New"/>
        </w:rPr>
        <w:t xml:space="preserve"> </w:t>
      </w:r>
      <w:r w:rsidR="00605FD6">
        <w:rPr>
          <w:rFonts w:cs="Courier New"/>
        </w:rPr>
        <w:t>expense</w:t>
      </w:r>
      <w:r w:rsidR="008F7A43" w:rsidRPr="003308C7">
        <w:rPr>
          <w:rFonts w:cs="Courier New"/>
        </w:rPr>
        <w:t xml:space="preserve"> charges for </w:t>
      </w:r>
      <w:r w:rsidR="00400B04">
        <w:rPr>
          <w:rFonts w:cs="Courier New"/>
        </w:rPr>
        <w:t>shared services</w:t>
      </w:r>
      <w:r w:rsidR="008F7A43" w:rsidRPr="003308C7">
        <w:rPr>
          <w:rFonts w:cs="Courier New"/>
        </w:rPr>
        <w:t xml:space="preserve"> provided by Tampa Electric</w:t>
      </w:r>
      <w:r w:rsidR="00F5746C">
        <w:rPr>
          <w:rFonts w:cs="Courier New"/>
        </w:rPr>
        <w:t xml:space="preserve"> Company (“Tampa Electric”)</w:t>
      </w:r>
      <w:r w:rsidR="00033BB3">
        <w:rPr>
          <w:rFonts w:cs="Courier New"/>
        </w:rPr>
        <w:t xml:space="preserve"> and Emera</w:t>
      </w:r>
      <w:r w:rsidR="003B0DA8">
        <w:rPr>
          <w:rFonts w:cs="Courier New"/>
        </w:rPr>
        <w:t xml:space="preserve"> Incorporated</w:t>
      </w:r>
      <w:r w:rsidR="008F7A43" w:rsidRPr="003308C7">
        <w:rPr>
          <w:rFonts w:cs="Courier New"/>
        </w:rPr>
        <w:t>.</w:t>
      </w:r>
      <w:r w:rsidR="00F5746C">
        <w:rPr>
          <w:rFonts w:cs="Courier New"/>
        </w:rPr>
        <w:t xml:space="preserve"> (“Emera”)</w:t>
      </w:r>
      <w:r w:rsidR="00EE03A5">
        <w:rPr>
          <w:rFonts w:cs="Courier New"/>
        </w:rPr>
        <w:t>.</w:t>
      </w:r>
      <w:r w:rsidR="00954641">
        <w:rPr>
          <w:rFonts w:cs="Courier New"/>
        </w:rPr>
        <w:t xml:space="preserve"> </w:t>
      </w:r>
      <w:r w:rsidR="00EE03A5">
        <w:rPr>
          <w:rFonts w:cs="Courier New"/>
        </w:rPr>
        <w:t xml:space="preserve"> </w:t>
      </w:r>
      <w:r w:rsidR="003B0DA8">
        <w:rPr>
          <w:rFonts w:cs="Courier New"/>
        </w:rPr>
        <w:t xml:space="preserve">The company budgeted </w:t>
      </w:r>
      <w:proofErr w:type="spellStart"/>
      <w:r w:rsidR="008F7A43" w:rsidRPr="003308C7">
        <w:rPr>
          <w:rFonts w:cs="Courier New"/>
        </w:rPr>
        <w:t>O&amp;M</w:t>
      </w:r>
      <w:proofErr w:type="spellEnd"/>
      <w:r w:rsidR="008F7A43" w:rsidRPr="003308C7">
        <w:rPr>
          <w:rFonts w:cs="Courier New"/>
        </w:rPr>
        <w:t xml:space="preserve"> </w:t>
      </w:r>
      <w:r w:rsidR="00AE2116" w:rsidRPr="003308C7">
        <w:rPr>
          <w:rFonts w:cs="Courier New"/>
        </w:rPr>
        <w:t>expenses</w:t>
      </w:r>
      <w:r w:rsidR="007C0E9F" w:rsidRPr="003308C7">
        <w:rPr>
          <w:rFonts w:cs="Courier New"/>
        </w:rPr>
        <w:t xml:space="preserve"> </w:t>
      </w:r>
      <w:r w:rsidR="00F56E62" w:rsidRPr="003308C7">
        <w:rPr>
          <w:rFonts w:cs="Courier New"/>
        </w:rPr>
        <w:t>by resource type (payroll, benefits, materials and supplies, outside services, etc.)</w:t>
      </w:r>
      <w:r w:rsidR="00EE03A5">
        <w:rPr>
          <w:rFonts w:cs="Courier New"/>
        </w:rPr>
        <w:t xml:space="preserve">. </w:t>
      </w:r>
      <w:r w:rsidR="003B0DA8">
        <w:rPr>
          <w:rFonts w:cs="Courier New"/>
        </w:rPr>
        <w:t>The company budgeted p</w:t>
      </w:r>
      <w:r w:rsidR="00F56E62" w:rsidRPr="003308C7">
        <w:rPr>
          <w:rFonts w:cs="Courier New"/>
        </w:rPr>
        <w:t xml:space="preserve">ayroll </w:t>
      </w:r>
      <w:r w:rsidR="00F56E62" w:rsidRPr="003308C7">
        <w:rPr>
          <w:rFonts w:cs="Courier New"/>
        </w:rPr>
        <w:lastRenderedPageBreak/>
        <w:t xml:space="preserve">expenses by </w:t>
      </w:r>
      <w:r w:rsidR="002E284E" w:rsidRPr="003308C7">
        <w:rPr>
          <w:rFonts w:cs="Courier New"/>
        </w:rPr>
        <w:t>position</w:t>
      </w:r>
      <w:r w:rsidR="00C847E3" w:rsidRPr="003308C7">
        <w:rPr>
          <w:rFonts w:cs="Courier New"/>
        </w:rPr>
        <w:t xml:space="preserve"> </w:t>
      </w:r>
      <w:r w:rsidR="003B0DA8">
        <w:rPr>
          <w:rFonts w:cs="Courier New"/>
        </w:rPr>
        <w:t xml:space="preserve">and allocated </w:t>
      </w:r>
      <w:r w:rsidR="002E130F" w:rsidRPr="003308C7">
        <w:rPr>
          <w:rFonts w:cs="Courier New"/>
        </w:rPr>
        <w:t xml:space="preserve">those </w:t>
      </w:r>
      <w:r w:rsidR="00F56E62" w:rsidRPr="003308C7">
        <w:rPr>
          <w:rFonts w:cs="Courier New"/>
        </w:rPr>
        <w:t xml:space="preserve">payroll costs </w:t>
      </w:r>
      <w:r w:rsidR="002E130F" w:rsidRPr="003308C7">
        <w:rPr>
          <w:rFonts w:cs="Courier New"/>
        </w:rPr>
        <w:t xml:space="preserve">between </w:t>
      </w:r>
      <w:proofErr w:type="spellStart"/>
      <w:r w:rsidR="002E130F" w:rsidRPr="003308C7">
        <w:rPr>
          <w:rFonts w:cs="Courier New"/>
        </w:rPr>
        <w:t>O&amp;M</w:t>
      </w:r>
      <w:proofErr w:type="spellEnd"/>
      <w:r w:rsidR="00033BB3">
        <w:rPr>
          <w:rFonts w:cs="Courier New"/>
        </w:rPr>
        <w:t xml:space="preserve">, </w:t>
      </w:r>
      <w:r w:rsidR="00F56E62" w:rsidRPr="003308C7">
        <w:rPr>
          <w:rFonts w:cs="Courier New"/>
        </w:rPr>
        <w:t>capital expenditures</w:t>
      </w:r>
      <w:r w:rsidR="00033BB3">
        <w:rPr>
          <w:rFonts w:cs="Courier New"/>
        </w:rPr>
        <w:t>, clause recoverable and charges to affiliates</w:t>
      </w:r>
      <w:r w:rsidR="007C0E9F" w:rsidRPr="003308C7">
        <w:rPr>
          <w:rFonts w:cs="Courier New"/>
        </w:rPr>
        <w:t xml:space="preserve"> as appropriate</w:t>
      </w:r>
      <w:r w:rsidR="00EE03A5">
        <w:rPr>
          <w:rFonts w:cs="Courier New"/>
        </w:rPr>
        <w:t xml:space="preserve">. </w:t>
      </w:r>
      <w:r w:rsidR="003B0DA8">
        <w:rPr>
          <w:rFonts w:cs="Courier New"/>
        </w:rPr>
        <w:t>The company budgeted o</w:t>
      </w:r>
      <w:r w:rsidR="00F56E62" w:rsidRPr="003308C7">
        <w:rPr>
          <w:rFonts w:cs="Courier New"/>
        </w:rPr>
        <w:t xml:space="preserve">ther resource types </w:t>
      </w:r>
      <w:r w:rsidR="003820BB" w:rsidRPr="003308C7">
        <w:rPr>
          <w:rFonts w:cs="Courier New"/>
        </w:rPr>
        <w:t xml:space="preserve">by </w:t>
      </w:r>
      <w:r w:rsidR="00A06958" w:rsidRPr="003308C7">
        <w:rPr>
          <w:rFonts w:cs="Courier New"/>
        </w:rPr>
        <w:t>cost center</w:t>
      </w:r>
      <w:r w:rsidR="00F56E62" w:rsidRPr="003308C7">
        <w:rPr>
          <w:rFonts w:cs="Courier New"/>
        </w:rPr>
        <w:t xml:space="preserve"> based </w:t>
      </w:r>
      <w:r w:rsidR="0011721D" w:rsidRPr="003308C7">
        <w:rPr>
          <w:rFonts w:cs="Courier New"/>
        </w:rPr>
        <w:t xml:space="preserve">on </w:t>
      </w:r>
      <w:r w:rsidR="00AD3B4B" w:rsidRPr="003308C7">
        <w:rPr>
          <w:rFonts w:cs="Courier New"/>
        </w:rPr>
        <w:t>projected activity levels and requirements</w:t>
      </w:r>
      <w:r w:rsidR="00EE03A5">
        <w:rPr>
          <w:rFonts w:cs="Courier New"/>
        </w:rPr>
        <w:t xml:space="preserve">. </w:t>
      </w:r>
      <w:r w:rsidR="00BA6FA6" w:rsidRPr="003308C7">
        <w:rPr>
          <w:rFonts w:cs="Courier New"/>
        </w:rPr>
        <w:t xml:space="preserve">To project </w:t>
      </w:r>
      <w:proofErr w:type="spellStart"/>
      <w:r w:rsidR="003B0DA8">
        <w:rPr>
          <w:rFonts w:cs="Courier New"/>
        </w:rPr>
        <w:t>O&amp;M</w:t>
      </w:r>
      <w:proofErr w:type="spellEnd"/>
      <w:r w:rsidR="003B0DA8">
        <w:rPr>
          <w:rFonts w:cs="Courier New"/>
        </w:rPr>
        <w:t xml:space="preserve"> </w:t>
      </w:r>
      <w:r w:rsidR="00954641">
        <w:rPr>
          <w:rFonts w:cs="Courier New"/>
        </w:rPr>
        <w:t>expense</w:t>
      </w:r>
      <w:r w:rsidR="00954641" w:rsidRPr="003308C7">
        <w:rPr>
          <w:rFonts w:cs="Courier New"/>
        </w:rPr>
        <w:t xml:space="preserve"> </w:t>
      </w:r>
      <w:r w:rsidR="003B0DA8">
        <w:rPr>
          <w:rFonts w:cs="Courier New"/>
        </w:rPr>
        <w:t>for 2024</w:t>
      </w:r>
      <w:r w:rsidR="00BA6FA6" w:rsidRPr="003308C7">
        <w:rPr>
          <w:rFonts w:cs="Courier New"/>
        </w:rPr>
        <w:t xml:space="preserve">, </w:t>
      </w:r>
      <w:r w:rsidR="003B0DA8">
        <w:rPr>
          <w:rFonts w:cs="Courier New"/>
        </w:rPr>
        <w:t xml:space="preserve">the company applied </w:t>
      </w:r>
      <w:r w:rsidR="00BA6FA6" w:rsidRPr="003308C7">
        <w:rPr>
          <w:rFonts w:cs="Courier New"/>
        </w:rPr>
        <w:t>a s</w:t>
      </w:r>
      <w:r w:rsidR="00C4433F" w:rsidRPr="003308C7">
        <w:rPr>
          <w:rFonts w:cs="Courier New"/>
        </w:rPr>
        <w:t xml:space="preserve">alary and wages </w:t>
      </w:r>
      <w:r w:rsidR="00BA6FA6" w:rsidRPr="003308C7">
        <w:rPr>
          <w:rFonts w:cs="Courier New"/>
        </w:rPr>
        <w:t>increase to payroll costs</w:t>
      </w:r>
      <w:r w:rsidR="00C4433F" w:rsidRPr="003308C7">
        <w:rPr>
          <w:rFonts w:cs="Courier New"/>
        </w:rPr>
        <w:t xml:space="preserve"> and </w:t>
      </w:r>
      <w:r w:rsidR="00BA6FA6" w:rsidRPr="003308C7">
        <w:rPr>
          <w:rFonts w:cs="Courier New"/>
        </w:rPr>
        <w:t xml:space="preserve">a </w:t>
      </w:r>
      <w:r w:rsidR="00C4433F" w:rsidRPr="003308C7">
        <w:rPr>
          <w:rFonts w:cs="Courier New"/>
        </w:rPr>
        <w:t>g</w:t>
      </w:r>
      <w:r w:rsidR="00F35664" w:rsidRPr="003308C7">
        <w:rPr>
          <w:rFonts w:cs="Courier New"/>
        </w:rPr>
        <w:t xml:space="preserve">eneral inflation </w:t>
      </w:r>
      <w:r w:rsidR="00F21B25" w:rsidRPr="003308C7">
        <w:rPr>
          <w:rFonts w:cs="Courier New"/>
        </w:rPr>
        <w:t>rate</w:t>
      </w:r>
      <w:r w:rsidR="00F35664" w:rsidRPr="003308C7">
        <w:rPr>
          <w:rFonts w:cs="Courier New"/>
        </w:rPr>
        <w:t xml:space="preserve"> </w:t>
      </w:r>
      <w:r w:rsidR="009714A8" w:rsidRPr="003308C7">
        <w:rPr>
          <w:rFonts w:cs="Courier New"/>
        </w:rPr>
        <w:t xml:space="preserve">to </w:t>
      </w:r>
      <w:r w:rsidR="00F35664" w:rsidRPr="003308C7">
        <w:rPr>
          <w:rFonts w:cs="Courier New"/>
        </w:rPr>
        <w:t>other resource types</w:t>
      </w:r>
      <w:r w:rsidR="00A77D2C">
        <w:rPr>
          <w:rFonts w:cs="Courier New"/>
        </w:rPr>
        <w:t xml:space="preserve"> as appropriate</w:t>
      </w:r>
      <w:r w:rsidR="00CA7F99">
        <w:rPr>
          <w:rFonts w:cs="Courier New"/>
        </w:rPr>
        <w:t xml:space="preserve"> along with expected customer growth</w:t>
      </w:r>
      <w:r w:rsidR="00EE03A5">
        <w:rPr>
          <w:rFonts w:cs="Courier New"/>
        </w:rPr>
        <w:t>.</w:t>
      </w:r>
      <w:r w:rsidR="00766FAD">
        <w:rPr>
          <w:rFonts w:cs="Courier New"/>
        </w:rPr>
        <w:t xml:space="preserve"> I describe these trending factors later in my </w:t>
      </w:r>
      <w:r w:rsidR="00DF5647">
        <w:rPr>
          <w:rFonts w:cs="Courier New"/>
        </w:rPr>
        <w:t xml:space="preserve">direct </w:t>
      </w:r>
      <w:r w:rsidR="00766FAD">
        <w:rPr>
          <w:rFonts w:cs="Courier New"/>
        </w:rPr>
        <w:t>testimony.</w:t>
      </w:r>
      <w:r w:rsidR="00EE03A5">
        <w:rPr>
          <w:rFonts w:cs="Courier New"/>
        </w:rPr>
        <w:t xml:space="preserve"> </w:t>
      </w:r>
      <w:r w:rsidR="00190F9B">
        <w:rPr>
          <w:rFonts w:cs="Courier New"/>
        </w:rPr>
        <w:t xml:space="preserve">As discussed in </w:t>
      </w:r>
      <w:r w:rsidR="003B0DA8">
        <w:rPr>
          <w:rFonts w:cs="Courier New"/>
        </w:rPr>
        <w:t xml:space="preserve">witness </w:t>
      </w:r>
      <w:r w:rsidR="00190F9B">
        <w:rPr>
          <w:rFonts w:cs="Courier New"/>
        </w:rPr>
        <w:t>Bluestone</w:t>
      </w:r>
      <w:r w:rsidR="004E0E5C">
        <w:rPr>
          <w:rFonts w:cs="Courier New"/>
        </w:rPr>
        <w:t>’</w:t>
      </w:r>
      <w:r w:rsidR="00190F9B">
        <w:rPr>
          <w:rFonts w:cs="Courier New"/>
        </w:rPr>
        <w:t xml:space="preserve">s </w:t>
      </w:r>
      <w:r w:rsidR="00DF5647">
        <w:rPr>
          <w:rFonts w:cs="Courier New"/>
        </w:rPr>
        <w:t xml:space="preserve">direct </w:t>
      </w:r>
      <w:r w:rsidR="00190F9B">
        <w:rPr>
          <w:rFonts w:cs="Courier New"/>
        </w:rPr>
        <w:t>testimony, t</w:t>
      </w:r>
      <w:r w:rsidR="00D36912" w:rsidRPr="003308C7">
        <w:rPr>
          <w:rFonts w:cs="Courier New"/>
        </w:rPr>
        <w:t xml:space="preserve">he </w:t>
      </w:r>
      <w:r w:rsidR="00AF46C5">
        <w:rPr>
          <w:rFonts w:cs="Courier New"/>
        </w:rPr>
        <w:t>2024</w:t>
      </w:r>
      <w:r w:rsidR="00D36912" w:rsidRPr="003308C7">
        <w:rPr>
          <w:rFonts w:cs="Courier New"/>
        </w:rPr>
        <w:t xml:space="preserve"> cost projections for </w:t>
      </w:r>
      <w:r w:rsidR="00815522">
        <w:rPr>
          <w:rFonts w:cs="Courier New"/>
        </w:rPr>
        <w:t xml:space="preserve">actuarial based items such as the </w:t>
      </w:r>
      <w:r w:rsidR="00B77D80">
        <w:rPr>
          <w:rFonts w:cs="Courier New"/>
        </w:rPr>
        <w:t>company</w:t>
      </w:r>
      <w:r w:rsidR="00815522">
        <w:rPr>
          <w:rFonts w:cs="Courier New"/>
        </w:rPr>
        <w:t xml:space="preserve">’s </w:t>
      </w:r>
      <w:r w:rsidR="00D36912" w:rsidRPr="003308C7">
        <w:rPr>
          <w:rFonts w:cs="Courier New"/>
        </w:rPr>
        <w:t xml:space="preserve">pension and post-retirement benefits expense were provided by </w:t>
      </w:r>
      <w:r w:rsidR="007A779A" w:rsidRPr="003308C7">
        <w:rPr>
          <w:rFonts w:cs="Courier New"/>
        </w:rPr>
        <w:t xml:space="preserve">the </w:t>
      </w:r>
      <w:r w:rsidR="00B77D80">
        <w:rPr>
          <w:rFonts w:cs="Courier New"/>
        </w:rPr>
        <w:t>company</w:t>
      </w:r>
      <w:r w:rsidR="00D36912" w:rsidRPr="003308C7">
        <w:rPr>
          <w:rFonts w:cs="Courier New"/>
        </w:rPr>
        <w:t>’s external actuarial firm</w:t>
      </w:r>
      <w:r w:rsidR="00AA21B1" w:rsidRPr="003308C7">
        <w:rPr>
          <w:rFonts w:cs="Courier New"/>
        </w:rPr>
        <w:t>, Mercer</w:t>
      </w:r>
      <w:r w:rsidR="00EE03A5">
        <w:rPr>
          <w:rFonts w:cs="Courier New"/>
        </w:rPr>
        <w:t xml:space="preserve">. </w:t>
      </w:r>
    </w:p>
    <w:p w14:paraId="2578E853" w14:textId="77777777" w:rsidR="00D36912" w:rsidRPr="003308C7" w:rsidRDefault="00D36912" w:rsidP="007A41C1">
      <w:pPr>
        <w:pStyle w:val="Header"/>
        <w:widowControl w:val="0"/>
        <w:pBdr>
          <w:left w:val="single" w:sz="4" w:space="10" w:color="auto"/>
          <w:right w:val="single" w:sz="4" w:space="4" w:color="auto"/>
        </w:pBdr>
        <w:tabs>
          <w:tab w:val="left" w:pos="720"/>
        </w:tabs>
        <w:ind w:left="720" w:hanging="720"/>
        <w:contextualSpacing/>
        <w:jc w:val="both"/>
        <w:rPr>
          <w:rFonts w:cs="Courier New"/>
        </w:rPr>
      </w:pPr>
    </w:p>
    <w:p w14:paraId="4AEF5FD7" w14:textId="526FEA6F" w:rsidR="006B0E3D" w:rsidRPr="003308C7" w:rsidRDefault="00BF60CC" w:rsidP="007A41C1">
      <w:pPr>
        <w:pStyle w:val="Header"/>
        <w:widowControl w:val="0"/>
        <w:pBdr>
          <w:left w:val="single" w:sz="4" w:space="10" w:color="auto"/>
          <w:right w:val="single" w:sz="4" w:space="4" w:color="auto"/>
        </w:pBdr>
        <w:tabs>
          <w:tab w:val="left" w:pos="720"/>
        </w:tabs>
        <w:ind w:left="720" w:hanging="720"/>
        <w:contextualSpacing/>
        <w:jc w:val="both"/>
        <w:rPr>
          <w:rFonts w:cs="Courier New"/>
          <w:sz w:val="28"/>
        </w:rPr>
      </w:pPr>
      <w:r w:rsidRPr="003308C7">
        <w:rPr>
          <w:rFonts w:cs="Courier New"/>
        </w:rPr>
        <w:tab/>
      </w:r>
      <w:bookmarkStart w:id="19" w:name="_Hlk33604831"/>
      <w:r w:rsidR="00D36912" w:rsidRPr="003308C7">
        <w:rPr>
          <w:rFonts w:cs="Courier New"/>
        </w:rPr>
        <w:t xml:space="preserve">Prior to finalizing the </w:t>
      </w:r>
      <w:r w:rsidR="00AF46C5">
        <w:rPr>
          <w:rFonts w:cs="Courier New"/>
        </w:rPr>
        <w:t>2024</w:t>
      </w:r>
      <w:r w:rsidR="00D36912" w:rsidRPr="003308C7">
        <w:rPr>
          <w:rFonts w:cs="Courier New"/>
        </w:rPr>
        <w:t xml:space="preserve"> </w:t>
      </w:r>
      <w:proofErr w:type="spellStart"/>
      <w:r w:rsidR="00D36912" w:rsidRPr="003308C7">
        <w:rPr>
          <w:rFonts w:cs="Courier New"/>
        </w:rPr>
        <w:t>O&amp;M</w:t>
      </w:r>
      <w:proofErr w:type="spellEnd"/>
      <w:r w:rsidR="00D36912" w:rsidRPr="003308C7">
        <w:rPr>
          <w:rFonts w:cs="Courier New"/>
        </w:rPr>
        <w:t xml:space="preserve"> budget, Peoples’ senior management team reviewed all new labor positions and non-labor resource additions being proposed for alignment with overall </w:t>
      </w:r>
      <w:r w:rsidR="00B77D80">
        <w:rPr>
          <w:rFonts w:cs="Courier New"/>
        </w:rPr>
        <w:t>company</w:t>
      </w:r>
      <w:r w:rsidR="00D36912" w:rsidRPr="003308C7">
        <w:rPr>
          <w:rFonts w:cs="Courier New"/>
        </w:rPr>
        <w:t xml:space="preserve"> objectives and strategic initiatives</w:t>
      </w:r>
      <w:r w:rsidR="00EE03A5">
        <w:rPr>
          <w:rFonts w:cs="Courier New"/>
        </w:rPr>
        <w:t xml:space="preserve">. </w:t>
      </w:r>
      <w:bookmarkEnd w:id="19"/>
    </w:p>
    <w:p w14:paraId="78BBA75F" w14:textId="4C765155" w:rsidR="006B0E3D" w:rsidRPr="003308C7" w:rsidRDefault="006B0E3D" w:rsidP="007A41C1">
      <w:pPr>
        <w:pStyle w:val="Header"/>
        <w:widowControl w:val="0"/>
        <w:pBdr>
          <w:left w:val="single" w:sz="4" w:space="10" w:color="auto"/>
          <w:right w:val="single" w:sz="4" w:space="4" w:color="auto"/>
        </w:pBdr>
        <w:tabs>
          <w:tab w:val="left" w:pos="720"/>
        </w:tabs>
        <w:ind w:left="720" w:hanging="720"/>
        <w:contextualSpacing/>
        <w:jc w:val="both"/>
        <w:rPr>
          <w:rFonts w:cs="Courier New"/>
        </w:rPr>
      </w:pPr>
    </w:p>
    <w:p w14:paraId="6811291F" w14:textId="5CC868F4" w:rsidR="00CF7818" w:rsidRPr="003308C7" w:rsidRDefault="00F8610E" w:rsidP="007A41C1">
      <w:pPr>
        <w:widowControl w:val="0"/>
        <w:pBdr>
          <w:left w:val="single" w:sz="4" w:space="10" w:color="auto"/>
          <w:right w:val="single" w:sz="4" w:space="4" w:color="auto"/>
        </w:pBdr>
        <w:ind w:left="720" w:hanging="720"/>
        <w:jc w:val="both"/>
        <w:rPr>
          <w:rFonts w:cs="Courier New"/>
          <w:bCs/>
        </w:rPr>
      </w:pPr>
      <w:r w:rsidRPr="00F8610E">
        <w:rPr>
          <w:rFonts w:cs="Courier New"/>
          <w:b/>
          <w:bCs/>
        </w:rPr>
        <w:t>Q.</w:t>
      </w:r>
      <w:r w:rsidRPr="00F8610E">
        <w:rPr>
          <w:rFonts w:cs="Courier New"/>
          <w:b/>
          <w:bCs/>
        </w:rPr>
        <w:tab/>
      </w:r>
      <w:r w:rsidR="00CF7818" w:rsidRPr="003308C7">
        <w:rPr>
          <w:rFonts w:cs="Courier New"/>
          <w:bCs/>
        </w:rPr>
        <w:t xml:space="preserve">Is </w:t>
      </w:r>
      <w:r w:rsidR="007A779A" w:rsidRPr="003308C7">
        <w:rPr>
          <w:rFonts w:cs="Courier New"/>
          <w:bCs/>
        </w:rPr>
        <w:t xml:space="preserve">the </w:t>
      </w:r>
      <w:r w:rsidR="00B77D80">
        <w:rPr>
          <w:rFonts w:cs="Courier New"/>
          <w:bCs/>
        </w:rPr>
        <w:t>company</w:t>
      </w:r>
      <w:r w:rsidR="00CF7818" w:rsidRPr="003308C7">
        <w:rPr>
          <w:rFonts w:cs="Courier New"/>
          <w:bCs/>
        </w:rPr>
        <w:t xml:space="preserve"> proposing new depreciation rates in this proceeding</w:t>
      </w:r>
      <w:r w:rsidR="003B0CE3" w:rsidRPr="003308C7">
        <w:rPr>
          <w:rFonts w:cs="Courier New"/>
          <w:bCs/>
        </w:rPr>
        <w:t xml:space="preserve"> to be effective </w:t>
      </w:r>
      <w:r w:rsidR="00BA6FA6" w:rsidRPr="003308C7">
        <w:rPr>
          <w:rFonts w:cs="Courier New"/>
          <w:bCs/>
        </w:rPr>
        <w:t>in the</w:t>
      </w:r>
      <w:r w:rsidR="00184081" w:rsidRPr="003308C7">
        <w:rPr>
          <w:rFonts w:cs="Courier New"/>
          <w:bCs/>
        </w:rPr>
        <w:t xml:space="preserve"> </w:t>
      </w:r>
      <w:r w:rsidR="00AF46C5">
        <w:rPr>
          <w:rFonts w:cs="Courier New"/>
          <w:bCs/>
        </w:rPr>
        <w:t>2024</w:t>
      </w:r>
      <w:r w:rsidR="00BA6FA6" w:rsidRPr="003308C7">
        <w:rPr>
          <w:rFonts w:cs="Courier New"/>
          <w:bCs/>
        </w:rPr>
        <w:t xml:space="preserve"> </w:t>
      </w:r>
      <w:r w:rsidR="00065FA4">
        <w:rPr>
          <w:rFonts w:cs="Courier New"/>
          <w:bCs/>
        </w:rPr>
        <w:t xml:space="preserve">projected </w:t>
      </w:r>
      <w:r w:rsidR="00BA6FA6" w:rsidRPr="003308C7">
        <w:rPr>
          <w:rFonts w:cs="Courier New"/>
          <w:bCs/>
        </w:rPr>
        <w:t>test year</w:t>
      </w:r>
      <w:r w:rsidR="00CF7818" w:rsidRPr="003308C7">
        <w:rPr>
          <w:rFonts w:cs="Courier New"/>
          <w:bCs/>
        </w:rPr>
        <w:t>?</w:t>
      </w:r>
    </w:p>
    <w:p w14:paraId="756386A4" w14:textId="77777777" w:rsidR="00CF7818" w:rsidRPr="003308C7" w:rsidRDefault="00CF7818" w:rsidP="007A41C1">
      <w:pPr>
        <w:widowControl w:val="0"/>
        <w:pBdr>
          <w:left w:val="single" w:sz="4" w:space="10" w:color="auto"/>
          <w:right w:val="single" w:sz="4" w:space="4" w:color="auto"/>
        </w:pBdr>
        <w:ind w:left="720" w:hanging="720"/>
        <w:jc w:val="both"/>
        <w:rPr>
          <w:rFonts w:cs="Courier New"/>
          <w:b/>
        </w:rPr>
      </w:pPr>
    </w:p>
    <w:p w14:paraId="0D55E6AA" w14:textId="72159376" w:rsidR="00CF7818" w:rsidRPr="003308C7" w:rsidRDefault="00F8610E" w:rsidP="007A41C1">
      <w:pPr>
        <w:widowControl w:val="0"/>
        <w:pBdr>
          <w:left w:val="single" w:sz="4" w:space="10" w:color="auto"/>
          <w:right w:val="single" w:sz="4" w:space="4" w:color="auto"/>
        </w:pBdr>
        <w:ind w:left="720" w:hanging="720"/>
        <w:jc w:val="both"/>
        <w:rPr>
          <w:rFonts w:cs="Courier New"/>
          <w:bCs/>
        </w:rPr>
      </w:pPr>
      <w:r w:rsidRPr="00F8610E">
        <w:rPr>
          <w:rFonts w:cs="Courier New"/>
          <w:b/>
          <w:bCs/>
        </w:rPr>
        <w:t>A.</w:t>
      </w:r>
      <w:r w:rsidRPr="00F8610E">
        <w:rPr>
          <w:rFonts w:cs="Courier New"/>
          <w:b/>
          <w:bCs/>
        </w:rPr>
        <w:tab/>
      </w:r>
      <w:r w:rsidR="00CF7818" w:rsidRPr="003308C7">
        <w:rPr>
          <w:rFonts w:cs="Courier New"/>
          <w:bCs/>
        </w:rPr>
        <w:t xml:space="preserve">Yes, </w:t>
      </w:r>
      <w:r w:rsidR="00815522">
        <w:rPr>
          <w:rFonts w:cs="Courier New"/>
          <w:bCs/>
        </w:rPr>
        <w:t>t</w:t>
      </w:r>
      <w:r w:rsidR="00815522" w:rsidRPr="00815522">
        <w:rPr>
          <w:rFonts w:cs="Courier New"/>
          <w:bCs/>
        </w:rPr>
        <w:t xml:space="preserve">he </w:t>
      </w:r>
      <w:r w:rsidR="007648C0">
        <w:rPr>
          <w:rFonts w:cs="Courier New"/>
          <w:bCs/>
        </w:rPr>
        <w:t xml:space="preserve">2020 </w:t>
      </w:r>
      <w:r w:rsidR="00D16D7E">
        <w:rPr>
          <w:rFonts w:cs="Courier New"/>
          <w:bCs/>
        </w:rPr>
        <w:t>Agreement</w:t>
      </w:r>
      <w:r w:rsidR="00815522" w:rsidRPr="00815522">
        <w:rPr>
          <w:rFonts w:cs="Courier New"/>
          <w:bCs/>
        </w:rPr>
        <w:t xml:space="preserve"> directed the </w:t>
      </w:r>
      <w:r w:rsidR="00B77D80">
        <w:rPr>
          <w:rFonts w:cs="Courier New"/>
          <w:bCs/>
        </w:rPr>
        <w:t>company</w:t>
      </w:r>
      <w:r w:rsidR="00815522" w:rsidRPr="00815522">
        <w:rPr>
          <w:rFonts w:cs="Courier New"/>
          <w:bCs/>
        </w:rPr>
        <w:t xml:space="preserve"> to file a depreciation study no more than one year nor less than 90 days before the filing of its next general rate proceeding, </w:t>
      </w:r>
      <w:r w:rsidR="00815522" w:rsidRPr="00815522">
        <w:rPr>
          <w:rFonts w:cs="Courier New"/>
          <w:bCs/>
        </w:rPr>
        <w:lastRenderedPageBreak/>
        <w:t xml:space="preserve">such that the proposed depreciation rates can be considered contemporaneously with the </w:t>
      </w:r>
      <w:r w:rsidR="00B77D80">
        <w:rPr>
          <w:rFonts w:cs="Courier New"/>
          <w:bCs/>
        </w:rPr>
        <w:t>company</w:t>
      </w:r>
      <w:r w:rsidR="00815522" w:rsidRPr="00815522">
        <w:rPr>
          <w:rFonts w:cs="Courier New"/>
          <w:bCs/>
        </w:rPr>
        <w:t>’s next general rate proceeding</w:t>
      </w:r>
      <w:r w:rsidR="00EE03A5">
        <w:rPr>
          <w:rFonts w:cs="Courier New"/>
          <w:bCs/>
        </w:rPr>
        <w:t xml:space="preserve">. </w:t>
      </w:r>
      <w:r w:rsidR="00815522" w:rsidRPr="00815522">
        <w:rPr>
          <w:rFonts w:cs="Courier New"/>
          <w:bCs/>
        </w:rPr>
        <w:t xml:space="preserve">Peoples filed a depreciation study with the Commission on December </w:t>
      </w:r>
      <w:r w:rsidR="007774C9">
        <w:rPr>
          <w:rFonts w:cs="Courier New"/>
          <w:bCs/>
        </w:rPr>
        <w:t>28</w:t>
      </w:r>
      <w:r w:rsidR="00815522" w:rsidRPr="00815522">
        <w:rPr>
          <w:rFonts w:cs="Courier New"/>
          <w:bCs/>
        </w:rPr>
        <w:t xml:space="preserve">, </w:t>
      </w:r>
      <w:r w:rsidR="001B3B44" w:rsidRPr="00815522">
        <w:rPr>
          <w:rFonts w:cs="Courier New"/>
          <w:bCs/>
        </w:rPr>
        <w:t>202</w:t>
      </w:r>
      <w:r w:rsidR="001B3B44">
        <w:rPr>
          <w:rFonts w:cs="Courier New"/>
          <w:bCs/>
        </w:rPr>
        <w:t>2</w:t>
      </w:r>
      <w:r w:rsidR="00815522" w:rsidRPr="00815522">
        <w:rPr>
          <w:rFonts w:cs="Courier New"/>
          <w:bCs/>
        </w:rPr>
        <w:t xml:space="preserve">, </w:t>
      </w:r>
      <w:r w:rsidR="00190F9B">
        <w:rPr>
          <w:rFonts w:cs="Courier New"/>
          <w:bCs/>
        </w:rPr>
        <w:t xml:space="preserve">in Docket No. </w:t>
      </w:r>
      <w:r w:rsidR="002774C0">
        <w:rPr>
          <w:rFonts w:cs="Courier New"/>
          <w:bCs/>
        </w:rPr>
        <w:t>20220219</w:t>
      </w:r>
      <w:r w:rsidR="00D74D98">
        <w:rPr>
          <w:rFonts w:cs="Courier New"/>
          <w:bCs/>
        </w:rPr>
        <w:t>-GU</w:t>
      </w:r>
      <w:r w:rsidR="003342F0">
        <w:rPr>
          <w:rFonts w:cs="Courier New"/>
          <w:bCs/>
        </w:rPr>
        <w:t xml:space="preserve"> and</w:t>
      </w:r>
      <w:r w:rsidR="007774C9" w:rsidRPr="003308C7">
        <w:rPr>
          <w:rFonts w:cs="Courier New"/>
          <w:bCs/>
        </w:rPr>
        <w:t xml:space="preserve"> </w:t>
      </w:r>
      <w:r w:rsidR="003342F0" w:rsidRPr="003308C7">
        <w:rPr>
          <w:rFonts w:cs="Courier New"/>
          <w:bCs/>
        </w:rPr>
        <w:t>propos</w:t>
      </w:r>
      <w:r w:rsidR="003342F0">
        <w:rPr>
          <w:rFonts w:cs="Courier New"/>
          <w:bCs/>
        </w:rPr>
        <w:t>ed the</w:t>
      </w:r>
      <w:r w:rsidR="003342F0" w:rsidRPr="003308C7">
        <w:rPr>
          <w:rFonts w:cs="Courier New"/>
          <w:bCs/>
        </w:rPr>
        <w:t xml:space="preserve"> </w:t>
      </w:r>
      <w:r w:rsidR="007774C9" w:rsidRPr="003308C7">
        <w:rPr>
          <w:rFonts w:cs="Courier New"/>
          <w:bCs/>
        </w:rPr>
        <w:t xml:space="preserve">new depreciation rates be effective as of January 1, </w:t>
      </w:r>
      <w:r w:rsidR="007774C9">
        <w:rPr>
          <w:rFonts w:cs="Courier New"/>
          <w:bCs/>
        </w:rPr>
        <w:t>2024</w:t>
      </w:r>
      <w:r w:rsidR="007774C9" w:rsidRPr="003308C7">
        <w:rPr>
          <w:rFonts w:cs="Courier New"/>
          <w:bCs/>
        </w:rPr>
        <w:t>.</w:t>
      </w:r>
      <w:r w:rsidR="007774C9">
        <w:rPr>
          <w:rFonts w:cs="Courier New"/>
          <w:bCs/>
        </w:rPr>
        <w:t xml:space="preserve"> The </w:t>
      </w:r>
      <w:r w:rsidR="007970F2">
        <w:rPr>
          <w:rFonts w:cs="Courier New"/>
          <w:bCs/>
        </w:rPr>
        <w:t>proposed new depreciation rates</w:t>
      </w:r>
      <w:r w:rsidR="007774C9">
        <w:rPr>
          <w:rFonts w:cs="Courier New"/>
          <w:bCs/>
        </w:rPr>
        <w:t xml:space="preserve"> are</w:t>
      </w:r>
      <w:r w:rsidR="00190F9B">
        <w:rPr>
          <w:rFonts w:cs="Courier New"/>
          <w:bCs/>
        </w:rPr>
        <w:t xml:space="preserve"> </w:t>
      </w:r>
      <w:r w:rsidR="00815522" w:rsidRPr="00815522">
        <w:rPr>
          <w:rFonts w:cs="Courier New"/>
          <w:bCs/>
        </w:rPr>
        <w:t xml:space="preserve">supported by the </w:t>
      </w:r>
      <w:r w:rsidR="00DF5647">
        <w:rPr>
          <w:rFonts w:cs="Courier New"/>
          <w:bCs/>
        </w:rPr>
        <w:t xml:space="preserve">direct </w:t>
      </w:r>
      <w:r w:rsidR="005825D3">
        <w:rPr>
          <w:rFonts w:cs="Courier New"/>
          <w:bCs/>
        </w:rPr>
        <w:t xml:space="preserve">testimony of </w:t>
      </w:r>
      <w:r w:rsidR="00815522" w:rsidRPr="00815522">
        <w:rPr>
          <w:rFonts w:cs="Courier New"/>
          <w:bCs/>
        </w:rPr>
        <w:t>witness Watson.</w:t>
      </w:r>
    </w:p>
    <w:p w14:paraId="06312F80" w14:textId="1635143B" w:rsidR="00CF7818" w:rsidRPr="003308C7" w:rsidRDefault="00CF7818" w:rsidP="007A41C1">
      <w:pPr>
        <w:widowControl w:val="0"/>
        <w:pBdr>
          <w:left w:val="single" w:sz="4" w:space="10" w:color="auto"/>
          <w:right w:val="single" w:sz="4" w:space="4" w:color="auto"/>
        </w:pBdr>
        <w:ind w:left="720" w:hanging="720"/>
        <w:jc w:val="both"/>
        <w:rPr>
          <w:rFonts w:cs="Courier New"/>
          <w:bCs/>
        </w:rPr>
      </w:pPr>
      <w:r w:rsidRPr="003308C7">
        <w:rPr>
          <w:rFonts w:cs="Courier New"/>
          <w:bCs/>
        </w:rPr>
        <w:t xml:space="preserve"> </w:t>
      </w:r>
    </w:p>
    <w:p w14:paraId="162C4419" w14:textId="1474D2E7" w:rsidR="003342F0" w:rsidRPr="003308C7" w:rsidRDefault="00F8610E" w:rsidP="003342F0">
      <w:pPr>
        <w:widowControl w:val="0"/>
        <w:pBdr>
          <w:left w:val="single" w:sz="4" w:space="10" w:color="auto"/>
          <w:right w:val="single" w:sz="4" w:space="4" w:color="auto"/>
        </w:pBdr>
        <w:ind w:left="720" w:hanging="720"/>
        <w:jc w:val="both"/>
        <w:rPr>
          <w:rFonts w:cs="Courier New"/>
          <w:bCs/>
        </w:rPr>
      </w:pPr>
      <w:r w:rsidRPr="00F8610E">
        <w:rPr>
          <w:rFonts w:cs="Courier New"/>
          <w:b/>
          <w:bCs/>
        </w:rPr>
        <w:t>Q.</w:t>
      </w:r>
      <w:r w:rsidRPr="00F8610E">
        <w:rPr>
          <w:rFonts w:cs="Courier New"/>
          <w:b/>
          <w:bCs/>
        </w:rPr>
        <w:tab/>
      </w:r>
      <w:r w:rsidR="007F7080">
        <w:rPr>
          <w:rFonts w:cs="Courier New"/>
          <w:bCs/>
        </w:rPr>
        <w:t>We</w:t>
      </w:r>
      <w:r w:rsidR="00DB7FA5">
        <w:rPr>
          <w:rFonts w:cs="Courier New"/>
          <w:bCs/>
        </w:rPr>
        <w:t>re</w:t>
      </w:r>
      <w:r w:rsidR="003342F0">
        <w:rPr>
          <w:rFonts w:cs="Courier New"/>
          <w:bCs/>
        </w:rPr>
        <w:t xml:space="preserve"> there any updates to the </w:t>
      </w:r>
      <w:r w:rsidR="007970F2">
        <w:rPr>
          <w:rFonts w:cs="Courier New"/>
          <w:bCs/>
        </w:rPr>
        <w:t xml:space="preserve">proposed rates in the </w:t>
      </w:r>
      <w:r w:rsidR="003342F0">
        <w:rPr>
          <w:rFonts w:cs="Courier New"/>
          <w:bCs/>
        </w:rPr>
        <w:t>Depreciation Study filed</w:t>
      </w:r>
      <w:r w:rsidR="007970F2">
        <w:rPr>
          <w:rFonts w:cs="Courier New"/>
          <w:bCs/>
        </w:rPr>
        <w:t xml:space="preserve"> </w:t>
      </w:r>
      <w:r w:rsidR="000567E1">
        <w:rPr>
          <w:rFonts w:cs="Courier New"/>
          <w:bCs/>
        </w:rPr>
        <w:t>o</w:t>
      </w:r>
      <w:r w:rsidR="007970F2">
        <w:rPr>
          <w:rFonts w:cs="Courier New"/>
          <w:bCs/>
        </w:rPr>
        <w:t>n December</w:t>
      </w:r>
      <w:r w:rsidR="000567E1">
        <w:rPr>
          <w:rFonts w:cs="Courier New"/>
          <w:bCs/>
        </w:rPr>
        <w:t xml:space="preserve"> 28,</w:t>
      </w:r>
      <w:r w:rsidR="007970F2">
        <w:rPr>
          <w:rFonts w:cs="Courier New"/>
          <w:bCs/>
        </w:rPr>
        <w:t xml:space="preserve"> 202</w:t>
      </w:r>
      <w:r w:rsidR="00FF3FDC">
        <w:rPr>
          <w:rFonts w:cs="Courier New"/>
          <w:bCs/>
        </w:rPr>
        <w:t>2</w:t>
      </w:r>
      <w:r w:rsidR="003342F0" w:rsidRPr="003308C7">
        <w:rPr>
          <w:rFonts w:cs="Courier New"/>
          <w:bCs/>
        </w:rPr>
        <w:t>?</w:t>
      </w:r>
    </w:p>
    <w:p w14:paraId="3B3D3A0A" w14:textId="77777777" w:rsidR="003342F0" w:rsidRPr="003308C7" w:rsidRDefault="003342F0" w:rsidP="003342F0">
      <w:pPr>
        <w:widowControl w:val="0"/>
        <w:pBdr>
          <w:left w:val="single" w:sz="4" w:space="10" w:color="auto"/>
          <w:right w:val="single" w:sz="4" w:space="4" w:color="auto"/>
        </w:pBdr>
        <w:ind w:left="720" w:hanging="720"/>
        <w:jc w:val="both"/>
        <w:rPr>
          <w:rFonts w:cs="Courier New"/>
          <w:b/>
        </w:rPr>
      </w:pPr>
    </w:p>
    <w:p w14:paraId="45F392CD" w14:textId="5191C264" w:rsidR="007970F2" w:rsidRDefault="00F8610E" w:rsidP="003342F0">
      <w:pPr>
        <w:widowControl w:val="0"/>
        <w:pBdr>
          <w:left w:val="single" w:sz="4" w:space="10" w:color="auto"/>
          <w:right w:val="single" w:sz="4" w:space="4" w:color="auto"/>
        </w:pBdr>
        <w:ind w:left="720" w:hanging="720"/>
        <w:jc w:val="both"/>
        <w:rPr>
          <w:rFonts w:cs="Courier New"/>
          <w:bCs/>
        </w:rPr>
      </w:pPr>
      <w:r w:rsidRPr="00F8610E">
        <w:rPr>
          <w:rFonts w:cs="Courier New"/>
          <w:b/>
          <w:bCs/>
        </w:rPr>
        <w:t>A.</w:t>
      </w:r>
      <w:r w:rsidRPr="00F8610E">
        <w:rPr>
          <w:rFonts w:cs="Courier New"/>
          <w:b/>
          <w:bCs/>
        </w:rPr>
        <w:tab/>
      </w:r>
      <w:bookmarkStart w:id="20" w:name="_Hlk130293767"/>
      <w:r w:rsidR="003342F0" w:rsidRPr="003308C7">
        <w:rPr>
          <w:rFonts w:cs="Courier New"/>
          <w:bCs/>
        </w:rPr>
        <w:t xml:space="preserve">Yes, </w:t>
      </w:r>
      <w:r w:rsidR="007970F2">
        <w:rPr>
          <w:rFonts w:cs="Courier New"/>
          <w:bCs/>
        </w:rPr>
        <w:t xml:space="preserve">as discussed in </w:t>
      </w:r>
      <w:r w:rsidR="00E73B6D">
        <w:rPr>
          <w:rFonts w:cs="Courier New"/>
          <w:bCs/>
        </w:rPr>
        <w:t xml:space="preserve">witness </w:t>
      </w:r>
      <w:r w:rsidR="007970F2">
        <w:rPr>
          <w:rFonts w:cs="Courier New"/>
          <w:bCs/>
        </w:rPr>
        <w:t xml:space="preserve">Watson’s </w:t>
      </w:r>
      <w:r w:rsidR="00DF5647">
        <w:rPr>
          <w:rFonts w:cs="Courier New"/>
          <w:bCs/>
        </w:rPr>
        <w:t xml:space="preserve">direct </w:t>
      </w:r>
      <w:r w:rsidR="007970F2">
        <w:rPr>
          <w:rFonts w:cs="Courier New"/>
          <w:bCs/>
        </w:rPr>
        <w:t xml:space="preserve">testimony, the proposed depreciation rates </w:t>
      </w:r>
      <w:r w:rsidR="00DB7FA5">
        <w:rPr>
          <w:rFonts w:cs="Courier New"/>
          <w:bCs/>
        </w:rPr>
        <w:t xml:space="preserve">included in the Depreciation Study </w:t>
      </w:r>
      <w:r w:rsidR="00FF3FDC">
        <w:rPr>
          <w:rFonts w:cs="Courier New"/>
          <w:bCs/>
        </w:rPr>
        <w:t xml:space="preserve">filed in December 2022 </w:t>
      </w:r>
      <w:r w:rsidR="007970F2">
        <w:rPr>
          <w:rFonts w:cs="Courier New"/>
          <w:bCs/>
        </w:rPr>
        <w:t xml:space="preserve">were </w:t>
      </w:r>
      <w:r w:rsidR="00DB7FA5">
        <w:rPr>
          <w:rFonts w:cs="Courier New"/>
          <w:bCs/>
        </w:rPr>
        <w:t xml:space="preserve">subsequently </w:t>
      </w:r>
      <w:r w:rsidR="007970F2">
        <w:rPr>
          <w:rFonts w:cs="Courier New"/>
          <w:bCs/>
        </w:rPr>
        <w:t xml:space="preserve">updated </w:t>
      </w:r>
      <w:r w:rsidR="007E7FD0">
        <w:rPr>
          <w:rFonts w:cs="Courier New"/>
          <w:bCs/>
        </w:rPr>
        <w:t xml:space="preserve">to reflect </w:t>
      </w:r>
      <w:r w:rsidR="007970F2">
        <w:rPr>
          <w:rFonts w:cs="Courier New"/>
          <w:bCs/>
        </w:rPr>
        <w:t>actual plant in service, retirements</w:t>
      </w:r>
      <w:r w:rsidR="007E7FD0">
        <w:rPr>
          <w:rFonts w:cs="Courier New"/>
          <w:bCs/>
        </w:rPr>
        <w:t>,</w:t>
      </w:r>
      <w:r w:rsidR="007970F2">
        <w:rPr>
          <w:rFonts w:cs="Courier New"/>
          <w:bCs/>
        </w:rPr>
        <w:t xml:space="preserve"> and </w:t>
      </w:r>
      <w:r w:rsidR="00FF3FDC">
        <w:rPr>
          <w:rFonts w:cs="Courier New"/>
          <w:bCs/>
        </w:rPr>
        <w:t>accumulated depreciation</w:t>
      </w:r>
      <w:r w:rsidR="007970F2">
        <w:rPr>
          <w:rFonts w:cs="Courier New"/>
          <w:bCs/>
        </w:rPr>
        <w:t xml:space="preserve"> balances </w:t>
      </w:r>
      <w:r w:rsidR="007E7FD0">
        <w:rPr>
          <w:rFonts w:cs="Courier New"/>
          <w:bCs/>
        </w:rPr>
        <w:t xml:space="preserve">as of December 31, 2022, and </w:t>
      </w:r>
      <w:r w:rsidR="00FF3FDC">
        <w:rPr>
          <w:rFonts w:cs="Courier New"/>
          <w:bCs/>
        </w:rPr>
        <w:t>revised forecast for</w:t>
      </w:r>
      <w:r w:rsidR="00E6149A">
        <w:rPr>
          <w:rFonts w:cs="Courier New"/>
          <w:bCs/>
        </w:rPr>
        <w:t xml:space="preserve"> </w:t>
      </w:r>
      <w:r w:rsidR="007970F2">
        <w:rPr>
          <w:rFonts w:cs="Courier New"/>
          <w:bCs/>
        </w:rPr>
        <w:t>2023 and 2024</w:t>
      </w:r>
      <w:r w:rsidR="00FF3FDC">
        <w:rPr>
          <w:rFonts w:cs="Courier New"/>
          <w:bCs/>
        </w:rPr>
        <w:t xml:space="preserve"> </w:t>
      </w:r>
      <w:r w:rsidR="007E7FD0">
        <w:rPr>
          <w:rFonts w:cs="Courier New"/>
          <w:bCs/>
        </w:rPr>
        <w:t xml:space="preserve">as reflected </w:t>
      </w:r>
      <w:r w:rsidR="00FF3FDC">
        <w:rPr>
          <w:rFonts w:cs="Courier New"/>
          <w:bCs/>
        </w:rPr>
        <w:t xml:space="preserve">in the </w:t>
      </w:r>
      <w:r w:rsidR="00B77D80">
        <w:rPr>
          <w:rFonts w:cs="Courier New"/>
          <w:bCs/>
        </w:rPr>
        <w:t>company</w:t>
      </w:r>
      <w:r w:rsidR="00FF3FDC">
        <w:rPr>
          <w:rFonts w:cs="Courier New"/>
          <w:bCs/>
        </w:rPr>
        <w:t>’s MFR’s</w:t>
      </w:r>
      <w:r w:rsidR="00341835">
        <w:rPr>
          <w:rFonts w:cs="Courier New"/>
          <w:bCs/>
        </w:rPr>
        <w:t xml:space="preserve"> (“Updated Study”)</w:t>
      </w:r>
      <w:r w:rsidR="00EE03A5">
        <w:rPr>
          <w:rFonts w:cs="Courier New"/>
          <w:bCs/>
        </w:rPr>
        <w:t xml:space="preserve">. </w:t>
      </w:r>
      <w:r w:rsidR="006C5F03">
        <w:rPr>
          <w:rFonts w:cs="Courier New"/>
          <w:bCs/>
        </w:rPr>
        <w:t xml:space="preserve">The </w:t>
      </w:r>
      <w:r w:rsidR="00341835">
        <w:rPr>
          <w:rFonts w:cs="Courier New"/>
          <w:bCs/>
        </w:rPr>
        <w:t>Updated Study was</w:t>
      </w:r>
      <w:r w:rsidR="006C5F03">
        <w:rPr>
          <w:rFonts w:cs="Courier New"/>
          <w:bCs/>
        </w:rPr>
        <w:t xml:space="preserve"> necessary to </w:t>
      </w:r>
      <w:r w:rsidR="007E7FD0">
        <w:rPr>
          <w:rFonts w:cs="Courier New"/>
          <w:bCs/>
        </w:rPr>
        <w:t xml:space="preserve">align the </w:t>
      </w:r>
      <w:r w:rsidR="006C5F03">
        <w:rPr>
          <w:rFonts w:cs="Courier New"/>
          <w:bCs/>
        </w:rPr>
        <w:t xml:space="preserve">plant and </w:t>
      </w:r>
      <w:r w:rsidR="00FF3FDC">
        <w:rPr>
          <w:rFonts w:cs="Courier New"/>
          <w:bCs/>
        </w:rPr>
        <w:t>accumulated depreciation</w:t>
      </w:r>
      <w:r w:rsidR="006C5F03">
        <w:rPr>
          <w:rFonts w:cs="Courier New"/>
          <w:bCs/>
        </w:rPr>
        <w:t xml:space="preserve"> balances </w:t>
      </w:r>
      <w:r w:rsidR="007E7FD0">
        <w:rPr>
          <w:rFonts w:cs="Courier New"/>
          <w:bCs/>
        </w:rPr>
        <w:t xml:space="preserve">in the study with </w:t>
      </w:r>
      <w:r w:rsidR="00341835">
        <w:rPr>
          <w:rFonts w:cs="Courier New"/>
          <w:bCs/>
        </w:rPr>
        <w:t xml:space="preserve">the </w:t>
      </w:r>
      <w:r w:rsidR="00504D88">
        <w:rPr>
          <w:rFonts w:cs="Courier New"/>
          <w:bCs/>
        </w:rPr>
        <w:t>2024 projected test year</w:t>
      </w:r>
      <w:r w:rsidR="00341835">
        <w:rPr>
          <w:rFonts w:cs="Courier New"/>
          <w:bCs/>
        </w:rPr>
        <w:t xml:space="preserve"> rate base in this rate proceeding</w:t>
      </w:r>
      <w:r w:rsidR="00511073">
        <w:rPr>
          <w:rFonts w:cs="Courier New"/>
          <w:bCs/>
        </w:rPr>
        <w:t>. T</w:t>
      </w:r>
      <w:r w:rsidR="007970F2">
        <w:rPr>
          <w:rFonts w:cs="Courier New"/>
          <w:bCs/>
        </w:rPr>
        <w:t xml:space="preserve">he </w:t>
      </w:r>
      <w:r w:rsidR="005E0B3D">
        <w:rPr>
          <w:rFonts w:cs="Courier New"/>
          <w:bCs/>
        </w:rPr>
        <w:t xml:space="preserve">difference between the </w:t>
      </w:r>
      <w:r w:rsidR="00504D88">
        <w:rPr>
          <w:rFonts w:cs="Courier New"/>
          <w:bCs/>
        </w:rPr>
        <w:t>2024 projected test year</w:t>
      </w:r>
      <w:r w:rsidR="00322072">
        <w:rPr>
          <w:rFonts w:cs="Courier New"/>
          <w:bCs/>
        </w:rPr>
        <w:t xml:space="preserve"> </w:t>
      </w:r>
      <w:r w:rsidR="007970F2">
        <w:rPr>
          <w:rFonts w:cs="Courier New"/>
          <w:bCs/>
        </w:rPr>
        <w:t>depreciation expense</w:t>
      </w:r>
      <w:r w:rsidR="006C5F03">
        <w:rPr>
          <w:rFonts w:cs="Courier New"/>
          <w:bCs/>
        </w:rPr>
        <w:t xml:space="preserve"> </w:t>
      </w:r>
      <w:r w:rsidR="006C724C">
        <w:rPr>
          <w:rFonts w:cs="Courier New"/>
          <w:bCs/>
        </w:rPr>
        <w:t xml:space="preserve">included in the </w:t>
      </w:r>
      <w:r w:rsidR="001B3B44">
        <w:rPr>
          <w:rFonts w:cs="Courier New"/>
          <w:bCs/>
        </w:rPr>
        <w:t xml:space="preserve">company’s </w:t>
      </w:r>
      <w:r w:rsidR="00B14D58">
        <w:rPr>
          <w:rFonts w:cs="Courier New"/>
          <w:bCs/>
        </w:rPr>
        <w:t>MFR schedule</w:t>
      </w:r>
      <w:r w:rsidR="007007E8">
        <w:rPr>
          <w:rFonts w:cs="Courier New"/>
          <w:bCs/>
        </w:rPr>
        <w:t>s</w:t>
      </w:r>
      <w:r w:rsidR="006C724C">
        <w:rPr>
          <w:rFonts w:cs="Courier New"/>
          <w:bCs/>
        </w:rPr>
        <w:t xml:space="preserve"> and the 2024 depreciation expense calculated using the </w:t>
      </w:r>
      <w:r w:rsidR="007E7FD0">
        <w:rPr>
          <w:rFonts w:cs="Courier New"/>
          <w:bCs/>
        </w:rPr>
        <w:t xml:space="preserve">rates in the </w:t>
      </w:r>
      <w:r w:rsidR="006C724C">
        <w:rPr>
          <w:rFonts w:cs="Courier New"/>
          <w:bCs/>
        </w:rPr>
        <w:t xml:space="preserve">December 28 filing is </w:t>
      </w:r>
      <w:r w:rsidR="001B3B44">
        <w:rPr>
          <w:rFonts w:cs="Courier New"/>
          <w:bCs/>
        </w:rPr>
        <w:t xml:space="preserve">approximately </w:t>
      </w:r>
      <w:r w:rsidR="006C5F03">
        <w:rPr>
          <w:rFonts w:cs="Courier New"/>
          <w:bCs/>
        </w:rPr>
        <w:t>$</w:t>
      </w:r>
      <w:r w:rsidR="00920A3C">
        <w:rPr>
          <w:rFonts w:cs="Courier New"/>
          <w:bCs/>
        </w:rPr>
        <w:t>60</w:t>
      </w:r>
      <w:r w:rsidR="006C5F03">
        <w:rPr>
          <w:rFonts w:cs="Courier New"/>
          <w:bCs/>
        </w:rPr>
        <w:t>,000</w:t>
      </w:r>
      <w:r w:rsidR="007E7FD0">
        <w:rPr>
          <w:rFonts w:cs="Courier New"/>
          <w:bCs/>
        </w:rPr>
        <w:t xml:space="preserve">, which is small compared to the company’s total proposed 2024 </w:t>
      </w:r>
      <w:r w:rsidR="007E7FD0">
        <w:rPr>
          <w:rFonts w:cs="Courier New"/>
          <w:bCs/>
        </w:rPr>
        <w:lastRenderedPageBreak/>
        <w:t>depreciation and amortization expense of $</w:t>
      </w:r>
      <w:r w:rsidR="001C279C">
        <w:rPr>
          <w:rFonts w:cs="Courier New"/>
          <w:bCs/>
        </w:rPr>
        <w:t>91.2</w:t>
      </w:r>
      <w:r w:rsidR="007E7FD0">
        <w:rPr>
          <w:rFonts w:cs="Courier New"/>
          <w:bCs/>
        </w:rPr>
        <w:t xml:space="preserve"> million</w:t>
      </w:r>
      <w:r w:rsidR="00EE03A5">
        <w:rPr>
          <w:rFonts w:cs="Courier New"/>
          <w:bCs/>
        </w:rPr>
        <w:t xml:space="preserve">. </w:t>
      </w:r>
      <w:r w:rsidR="006C5F03">
        <w:rPr>
          <w:rFonts w:cs="Courier New"/>
          <w:bCs/>
        </w:rPr>
        <w:t xml:space="preserve">  </w:t>
      </w:r>
      <w:r w:rsidR="007970F2">
        <w:rPr>
          <w:rFonts w:cs="Courier New"/>
          <w:bCs/>
        </w:rPr>
        <w:t xml:space="preserve"> </w:t>
      </w:r>
      <w:bookmarkEnd w:id="20"/>
    </w:p>
    <w:p w14:paraId="32D0A1A3" w14:textId="77777777" w:rsidR="007970F2" w:rsidRDefault="007970F2" w:rsidP="003342F0">
      <w:pPr>
        <w:widowControl w:val="0"/>
        <w:pBdr>
          <w:left w:val="single" w:sz="4" w:space="10" w:color="auto"/>
          <w:right w:val="single" w:sz="4" w:space="4" w:color="auto"/>
        </w:pBdr>
        <w:ind w:left="720" w:hanging="720"/>
        <w:jc w:val="both"/>
        <w:rPr>
          <w:rFonts w:cs="Courier New"/>
          <w:b/>
        </w:rPr>
      </w:pPr>
    </w:p>
    <w:p w14:paraId="38AEC15C" w14:textId="2F8C805A" w:rsidR="00CD5E27" w:rsidRPr="003308C7" w:rsidRDefault="00F8610E" w:rsidP="003342F0">
      <w:pPr>
        <w:widowControl w:val="0"/>
        <w:pBdr>
          <w:left w:val="single" w:sz="4" w:space="10" w:color="auto"/>
          <w:right w:val="single" w:sz="4" w:space="4" w:color="auto"/>
        </w:pBdr>
        <w:ind w:left="720" w:hanging="720"/>
        <w:jc w:val="both"/>
        <w:rPr>
          <w:rFonts w:cs="Courier New"/>
          <w:bCs/>
        </w:rPr>
      </w:pPr>
      <w:r w:rsidRPr="00F8610E">
        <w:rPr>
          <w:rFonts w:cs="Courier New"/>
          <w:b/>
          <w:bCs/>
        </w:rPr>
        <w:t>Q.</w:t>
      </w:r>
      <w:r w:rsidRPr="00F8610E">
        <w:rPr>
          <w:rFonts w:cs="Courier New"/>
          <w:b/>
          <w:bCs/>
        </w:rPr>
        <w:tab/>
      </w:r>
      <w:r w:rsidR="00CD5E27" w:rsidRPr="003308C7">
        <w:rPr>
          <w:rFonts w:cs="Courier New"/>
          <w:bCs/>
        </w:rPr>
        <w:t xml:space="preserve">How did </w:t>
      </w:r>
      <w:r w:rsidR="007A779A" w:rsidRPr="003308C7">
        <w:rPr>
          <w:rFonts w:cs="Courier New"/>
          <w:bCs/>
        </w:rPr>
        <w:t xml:space="preserve">the </w:t>
      </w:r>
      <w:r w:rsidR="00B77D80">
        <w:rPr>
          <w:rFonts w:cs="Courier New"/>
          <w:bCs/>
        </w:rPr>
        <w:t>company</w:t>
      </w:r>
      <w:r w:rsidR="00CD5E27" w:rsidRPr="003308C7">
        <w:rPr>
          <w:rFonts w:cs="Courier New"/>
          <w:bCs/>
        </w:rPr>
        <w:t xml:space="preserve"> forecast depreciation expense for the </w:t>
      </w:r>
      <w:r w:rsidR="00AF46C5">
        <w:rPr>
          <w:rFonts w:cs="Courier New"/>
          <w:bCs/>
        </w:rPr>
        <w:t>2024</w:t>
      </w:r>
      <w:r w:rsidR="00CD5E27" w:rsidRPr="003308C7">
        <w:rPr>
          <w:rFonts w:cs="Courier New"/>
          <w:bCs/>
        </w:rPr>
        <w:t xml:space="preserve"> </w:t>
      </w:r>
      <w:r w:rsidR="00065FA4">
        <w:rPr>
          <w:rFonts w:cs="Courier New"/>
          <w:bCs/>
        </w:rPr>
        <w:t xml:space="preserve">projected </w:t>
      </w:r>
      <w:r w:rsidR="00CD5E27" w:rsidRPr="003308C7">
        <w:rPr>
          <w:rFonts w:cs="Courier New"/>
          <w:bCs/>
        </w:rPr>
        <w:t>test year?</w:t>
      </w:r>
    </w:p>
    <w:p w14:paraId="233CAEBB" w14:textId="77777777" w:rsidR="00CD5E27" w:rsidRPr="003308C7" w:rsidRDefault="00CD5E27" w:rsidP="007A41C1">
      <w:pPr>
        <w:widowControl w:val="0"/>
        <w:pBdr>
          <w:left w:val="single" w:sz="4" w:space="10" w:color="auto"/>
          <w:right w:val="single" w:sz="4" w:space="4" w:color="auto"/>
        </w:pBdr>
        <w:ind w:left="720" w:hanging="720"/>
        <w:jc w:val="both"/>
        <w:rPr>
          <w:rFonts w:cs="Courier New"/>
          <w:bCs/>
        </w:rPr>
      </w:pPr>
    </w:p>
    <w:p w14:paraId="56C0BF85" w14:textId="4389F13E" w:rsidR="00CF7818" w:rsidRPr="003308C7" w:rsidRDefault="00F8610E" w:rsidP="007A41C1">
      <w:pPr>
        <w:widowControl w:val="0"/>
        <w:pBdr>
          <w:left w:val="single" w:sz="4" w:space="10" w:color="auto"/>
          <w:right w:val="single" w:sz="4" w:space="4" w:color="auto"/>
        </w:pBdr>
        <w:ind w:left="720" w:hanging="720"/>
        <w:jc w:val="both"/>
        <w:rPr>
          <w:rFonts w:cs="Courier New"/>
        </w:rPr>
      </w:pPr>
      <w:r w:rsidRPr="00F8610E">
        <w:rPr>
          <w:rFonts w:cs="Courier New"/>
          <w:b/>
          <w:bCs/>
        </w:rPr>
        <w:t>A.</w:t>
      </w:r>
      <w:r w:rsidRPr="00F8610E">
        <w:rPr>
          <w:rFonts w:cs="Courier New"/>
          <w:b/>
          <w:bCs/>
        </w:rPr>
        <w:tab/>
      </w:r>
      <w:r w:rsidR="00CD5E27" w:rsidRPr="003308C7">
        <w:rPr>
          <w:rFonts w:cs="Courier New"/>
          <w:bCs/>
        </w:rPr>
        <w:t xml:space="preserve">The </w:t>
      </w:r>
      <w:r w:rsidR="00B77D80">
        <w:rPr>
          <w:rFonts w:cs="Courier New"/>
          <w:bCs/>
        </w:rPr>
        <w:t>company</w:t>
      </w:r>
      <w:r w:rsidR="001C71E0" w:rsidRPr="003308C7">
        <w:rPr>
          <w:rFonts w:cs="Courier New"/>
          <w:bCs/>
        </w:rPr>
        <w:t xml:space="preserve"> </w:t>
      </w:r>
      <w:r w:rsidR="00CD5E27" w:rsidRPr="003308C7">
        <w:rPr>
          <w:rFonts w:cs="Courier New"/>
          <w:bCs/>
        </w:rPr>
        <w:t xml:space="preserve">calculated the test year depreciation expense by applying </w:t>
      </w:r>
      <w:r w:rsidR="007A779A" w:rsidRPr="003308C7">
        <w:rPr>
          <w:rFonts w:cs="Courier New"/>
          <w:bCs/>
        </w:rPr>
        <w:t xml:space="preserve">the </w:t>
      </w:r>
      <w:r w:rsidR="00174717">
        <w:rPr>
          <w:rFonts w:cs="Courier New"/>
          <w:bCs/>
        </w:rPr>
        <w:t>U</w:t>
      </w:r>
      <w:r w:rsidR="006C5F03">
        <w:rPr>
          <w:rFonts w:cs="Courier New"/>
          <w:bCs/>
        </w:rPr>
        <w:t xml:space="preserve">pdated </w:t>
      </w:r>
      <w:r w:rsidR="00174717">
        <w:rPr>
          <w:rFonts w:cs="Courier New"/>
          <w:bCs/>
        </w:rPr>
        <w:t xml:space="preserve">Study’s </w:t>
      </w:r>
      <w:r w:rsidR="00CD5E27" w:rsidRPr="003308C7">
        <w:rPr>
          <w:rFonts w:cs="Courier New"/>
          <w:bCs/>
        </w:rPr>
        <w:t xml:space="preserve">new proposed depreciation rates to the </w:t>
      </w:r>
      <w:r w:rsidR="00AF46C5">
        <w:rPr>
          <w:rFonts w:cs="Courier New"/>
          <w:bCs/>
        </w:rPr>
        <w:t>2024</w:t>
      </w:r>
      <w:r w:rsidR="00CD5E27" w:rsidRPr="003308C7">
        <w:rPr>
          <w:rFonts w:cs="Courier New"/>
          <w:bCs/>
        </w:rPr>
        <w:t xml:space="preserve"> monthly balances of plant-in-service</w:t>
      </w:r>
      <w:r w:rsidR="00EE03A5">
        <w:rPr>
          <w:rFonts w:cs="Courier New"/>
          <w:bCs/>
        </w:rPr>
        <w:t xml:space="preserve">. </w:t>
      </w:r>
    </w:p>
    <w:p w14:paraId="449DBCD9" w14:textId="0C491965" w:rsidR="00E8330D" w:rsidRPr="003308C7" w:rsidRDefault="00E8330D" w:rsidP="007A41C1">
      <w:pPr>
        <w:widowControl w:val="0"/>
        <w:pBdr>
          <w:left w:val="single" w:sz="4" w:space="10" w:color="auto"/>
          <w:right w:val="single" w:sz="4" w:space="4" w:color="auto"/>
        </w:pBdr>
        <w:jc w:val="both"/>
        <w:rPr>
          <w:rFonts w:cs="Courier New"/>
        </w:rPr>
      </w:pPr>
    </w:p>
    <w:p w14:paraId="6B5FF295" w14:textId="6AD449EF" w:rsidR="00B7213D" w:rsidRPr="003308C7" w:rsidRDefault="00F8610E" w:rsidP="007A41C1">
      <w:pPr>
        <w:widowControl w:val="0"/>
        <w:pBdr>
          <w:left w:val="single" w:sz="4" w:space="10" w:color="auto"/>
          <w:right w:val="single" w:sz="4" w:space="4" w:color="auto"/>
        </w:pBdr>
        <w:jc w:val="both"/>
        <w:rPr>
          <w:rFonts w:cs="Courier New"/>
        </w:rPr>
      </w:pPr>
      <w:bookmarkStart w:id="21" w:name="_Hlk128916472"/>
      <w:r w:rsidRPr="00F8610E">
        <w:rPr>
          <w:rFonts w:cs="Courier New"/>
          <w:b/>
          <w:bCs/>
        </w:rPr>
        <w:t>Q.</w:t>
      </w:r>
      <w:r w:rsidRPr="00F8610E">
        <w:rPr>
          <w:rFonts w:cs="Courier New"/>
          <w:b/>
          <w:bCs/>
        </w:rPr>
        <w:tab/>
      </w:r>
      <w:bookmarkStart w:id="22" w:name="_Hlk29470312"/>
      <w:r w:rsidR="00B7213D" w:rsidRPr="003308C7">
        <w:rPr>
          <w:rFonts w:cs="Courier New"/>
        </w:rPr>
        <w:t xml:space="preserve">Please discuss </w:t>
      </w:r>
      <w:r w:rsidR="00786760" w:rsidRPr="003308C7">
        <w:rPr>
          <w:rFonts w:cs="Courier New"/>
        </w:rPr>
        <w:t xml:space="preserve">how </w:t>
      </w:r>
      <w:r w:rsidR="007E7FD0">
        <w:rPr>
          <w:rFonts w:cs="Courier New"/>
        </w:rPr>
        <w:t xml:space="preserve">2024 </w:t>
      </w:r>
      <w:r w:rsidR="003C29DF">
        <w:rPr>
          <w:rFonts w:cs="Courier New"/>
        </w:rPr>
        <w:t>property tax</w:t>
      </w:r>
      <w:r w:rsidR="00786760" w:rsidRPr="003308C7">
        <w:rPr>
          <w:rFonts w:cs="Courier New"/>
        </w:rPr>
        <w:t xml:space="preserve"> expense was budgeted</w:t>
      </w:r>
      <w:r w:rsidR="00EE03A5">
        <w:rPr>
          <w:rFonts w:cs="Courier New"/>
        </w:rPr>
        <w:t xml:space="preserve">. </w:t>
      </w:r>
      <w:bookmarkEnd w:id="22"/>
    </w:p>
    <w:p w14:paraId="6C924FB6" w14:textId="77728C83" w:rsidR="00B7213D" w:rsidRPr="003308C7" w:rsidRDefault="00B7213D" w:rsidP="007A41C1">
      <w:pPr>
        <w:widowControl w:val="0"/>
        <w:pBdr>
          <w:left w:val="single" w:sz="4" w:space="10" w:color="auto"/>
          <w:right w:val="single" w:sz="4" w:space="4" w:color="auto"/>
        </w:pBdr>
        <w:jc w:val="both"/>
        <w:rPr>
          <w:rFonts w:cs="Courier New"/>
        </w:rPr>
      </w:pPr>
    </w:p>
    <w:p w14:paraId="00856871" w14:textId="10B56C2C" w:rsidR="00B7213D" w:rsidRPr="003308C7" w:rsidRDefault="00F8610E" w:rsidP="007A41C1">
      <w:pPr>
        <w:widowControl w:val="0"/>
        <w:pBdr>
          <w:left w:val="single" w:sz="4" w:space="10" w:color="auto"/>
          <w:right w:val="single" w:sz="4" w:space="4" w:color="auto"/>
        </w:pBdr>
        <w:ind w:left="720" w:hanging="720"/>
        <w:jc w:val="both"/>
        <w:rPr>
          <w:rFonts w:cs="Courier New"/>
        </w:rPr>
      </w:pPr>
      <w:r w:rsidRPr="00F8610E">
        <w:rPr>
          <w:rFonts w:cs="Courier New"/>
          <w:b/>
          <w:bCs/>
        </w:rPr>
        <w:t>A.</w:t>
      </w:r>
      <w:r w:rsidRPr="00F8610E">
        <w:rPr>
          <w:rFonts w:cs="Courier New"/>
          <w:b/>
          <w:bCs/>
        </w:rPr>
        <w:tab/>
      </w:r>
      <w:r w:rsidR="003C29DF">
        <w:rPr>
          <w:rFonts w:cs="Courier New"/>
        </w:rPr>
        <w:t>Property tax</w:t>
      </w:r>
      <w:r w:rsidR="00B7213D" w:rsidRPr="003308C7">
        <w:rPr>
          <w:rFonts w:cs="Courier New"/>
        </w:rPr>
        <w:t xml:space="preserve"> expense represents payments made by </w:t>
      </w:r>
      <w:r w:rsidR="007A779A" w:rsidRPr="003308C7">
        <w:rPr>
          <w:rFonts w:cs="Courier New"/>
        </w:rPr>
        <w:t xml:space="preserve">the </w:t>
      </w:r>
      <w:r w:rsidR="00B77D80">
        <w:rPr>
          <w:rFonts w:cs="Courier New"/>
        </w:rPr>
        <w:t>company</w:t>
      </w:r>
      <w:r w:rsidR="00B7213D" w:rsidRPr="003308C7">
        <w:rPr>
          <w:rFonts w:cs="Courier New"/>
        </w:rPr>
        <w:t xml:space="preserve"> to county governments for ad valorem taxes</w:t>
      </w:r>
      <w:r w:rsidR="00EE03A5">
        <w:rPr>
          <w:rFonts w:cs="Courier New"/>
        </w:rPr>
        <w:t xml:space="preserve">. </w:t>
      </w:r>
      <w:r w:rsidR="00B7213D" w:rsidRPr="003308C7">
        <w:rPr>
          <w:rFonts w:cs="Courier New"/>
        </w:rPr>
        <w:t xml:space="preserve">The projected expense is a function of forecasted tax rates and the projected values that will be used by the counties to assess </w:t>
      </w:r>
      <w:r w:rsidR="007A779A" w:rsidRPr="003308C7">
        <w:rPr>
          <w:rFonts w:cs="Courier New"/>
        </w:rPr>
        <w:t xml:space="preserve">the </w:t>
      </w:r>
      <w:r w:rsidR="00B77D80">
        <w:rPr>
          <w:rFonts w:cs="Courier New"/>
        </w:rPr>
        <w:t>company</w:t>
      </w:r>
      <w:r w:rsidR="00B7213D" w:rsidRPr="003308C7">
        <w:rPr>
          <w:rFonts w:cs="Courier New"/>
        </w:rPr>
        <w:t>'s plant assets</w:t>
      </w:r>
      <w:r w:rsidR="00EE03A5">
        <w:rPr>
          <w:rFonts w:cs="Courier New"/>
        </w:rPr>
        <w:t xml:space="preserve">. </w:t>
      </w:r>
      <w:r w:rsidR="00B7213D" w:rsidRPr="003308C7">
        <w:rPr>
          <w:rFonts w:cs="Courier New"/>
        </w:rPr>
        <w:t xml:space="preserve">As investment in assets grows, </w:t>
      </w:r>
      <w:r w:rsidR="003C29DF">
        <w:rPr>
          <w:rFonts w:cs="Courier New"/>
        </w:rPr>
        <w:t>property tax</w:t>
      </w:r>
      <w:r w:rsidR="00B7213D" w:rsidRPr="003308C7">
        <w:rPr>
          <w:rFonts w:cs="Courier New"/>
        </w:rPr>
        <w:t xml:space="preserve"> expense also grows</w:t>
      </w:r>
      <w:r w:rsidR="00EE03A5">
        <w:rPr>
          <w:rFonts w:cs="Courier New"/>
        </w:rPr>
        <w:t xml:space="preserve">. </w:t>
      </w:r>
      <w:r w:rsidR="002D489E" w:rsidRPr="003308C7">
        <w:rPr>
          <w:rFonts w:cs="Courier New"/>
        </w:rPr>
        <w:t>As a result</w:t>
      </w:r>
      <w:r w:rsidR="00B7213D" w:rsidRPr="003308C7">
        <w:rPr>
          <w:rFonts w:cs="Courier New"/>
        </w:rPr>
        <w:t xml:space="preserve">, </w:t>
      </w:r>
      <w:r w:rsidR="007A779A" w:rsidRPr="003308C7">
        <w:rPr>
          <w:rFonts w:cs="Courier New"/>
        </w:rPr>
        <w:t xml:space="preserve">the </w:t>
      </w:r>
      <w:r w:rsidR="00B77D80">
        <w:rPr>
          <w:rFonts w:cs="Courier New"/>
        </w:rPr>
        <w:t>company</w:t>
      </w:r>
      <w:r w:rsidR="00B7213D" w:rsidRPr="003308C7">
        <w:rPr>
          <w:rFonts w:cs="Courier New"/>
        </w:rPr>
        <w:t xml:space="preserve"> projects that ad valorem </w:t>
      </w:r>
      <w:r w:rsidR="00033BB3">
        <w:rPr>
          <w:rFonts w:cs="Courier New"/>
        </w:rPr>
        <w:t>property taxes</w:t>
      </w:r>
      <w:r w:rsidR="00B7213D" w:rsidRPr="003308C7">
        <w:rPr>
          <w:rFonts w:cs="Courier New"/>
        </w:rPr>
        <w:t xml:space="preserve"> </w:t>
      </w:r>
      <w:r w:rsidR="001E165C" w:rsidRPr="003308C7">
        <w:rPr>
          <w:rFonts w:cs="Courier New"/>
        </w:rPr>
        <w:t xml:space="preserve">in </w:t>
      </w:r>
      <w:r w:rsidR="001E165C">
        <w:rPr>
          <w:rFonts w:cs="Courier New"/>
        </w:rPr>
        <w:t>its base</w:t>
      </w:r>
      <w:r w:rsidR="001E165C" w:rsidRPr="003308C7">
        <w:rPr>
          <w:rFonts w:cs="Courier New"/>
        </w:rPr>
        <w:t xml:space="preserve"> rate </w:t>
      </w:r>
      <w:r w:rsidR="001E165C">
        <w:rPr>
          <w:rFonts w:cs="Courier New"/>
        </w:rPr>
        <w:t>revenue requirement</w:t>
      </w:r>
      <w:r w:rsidR="001E165C" w:rsidRPr="003308C7">
        <w:rPr>
          <w:rFonts w:cs="Courier New"/>
        </w:rPr>
        <w:t xml:space="preserve">s </w:t>
      </w:r>
      <w:r w:rsidR="00B7213D" w:rsidRPr="003308C7">
        <w:rPr>
          <w:rFonts w:cs="Courier New"/>
        </w:rPr>
        <w:t xml:space="preserve">will </w:t>
      </w:r>
      <w:r w:rsidR="00671B2A" w:rsidRPr="003308C7">
        <w:rPr>
          <w:rFonts w:cs="Courier New"/>
        </w:rPr>
        <w:t xml:space="preserve">grow </w:t>
      </w:r>
      <w:r w:rsidR="007E7FD0">
        <w:rPr>
          <w:rFonts w:cs="Courier New"/>
        </w:rPr>
        <w:t xml:space="preserve">from $13.9 million in 2021 (actual) </w:t>
      </w:r>
      <w:r w:rsidR="00671B2A" w:rsidRPr="003308C7">
        <w:rPr>
          <w:rFonts w:cs="Courier New"/>
        </w:rPr>
        <w:t>to</w:t>
      </w:r>
      <w:r w:rsidR="00B7213D" w:rsidRPr="003308C7">
        <w:rPr>
          <w:rFonts w:cs="Courier New"/>
        </w:rPr>
        <w:t xml:space="preserve"> roughly </w:t>
      </w:r>
      <w:r w:rsidR="00B7213D" w:rsidRPr="008F698E">
        <w:rPr>
          <w:rFonts w:cs="Courier New"/>
        </w:rPr>
        <w:t>$</w:t>
      </w:r>
      <w:r w:rsidR="00A51139">
        <w:rPr>
          <w:rFonts w:cs="Courier New"/>
        </w:rPr>
        <w:t>24.5</w:t>
      </w:r>
      <w:r w:rsidR="00671B2A" w:rsidRPr="008F698E">
        <w:rPr>
          <w:rFonts w:cs="Courier New"/>
        </w:rPr>
        <w:t xml:space="preserve"> </w:t>
      </w:r>
      <w:r w:rsidR="00B7213D" w:rsidRPr="008F698E">
        <w:rPr>
          <w:rFonts w:cs="Courier New"/>
        </w:rPr>
        <w:t xml:space="preserve">million </w:t>
      </w:r>
      <w:r w:rsidR="00671B2A" w:rsidRPr="003308C7">
        <w:rPr>
          <w:rFonts w:cs="Courier New"/>
        </w:rPr>
        <w:t xml:space="preserve">in </w:t>
      </w:r>
      <w:r w:rsidR="00AF46C5">
        <w:rPr>
          <w:rFonts w:cs="Courier New"/>
        </w:rPr>
        <w:t>2024</w:t>
      </w:r>
      <w:r w:rsidR="007E7FD0">
        <w:rPr>
          <w:rFonts w:cs="Courier New"/>
        </w:rPr>
        <w:t>.</w:t>
      </w:r>
    </w:p>
    <w:bookmarkEnd w:id="21"/>
    <w:p w14:paraId="30A120AA" w14:textId="7B95F6E9" w:rsidR="00B7213D" w:rsidRPr="003308C7" w:rsidRDefault="00B7213D" w:rsidP="007A41C1">
      <w:pPr>
        <w:widowControl w:val="0"/>
        <w:pBdr>
          <w:left w:val="single" w:sz="4" w:space="10" w:color="auto"/>
          <w:right w:val="single" w:sz="4" w:space="4" w:color="auto"/>
        </w:pBdr>
        <w:ind w:left="720" w:hanging="720"/>
        <w:jc w:val="both"/>
        <w:rPr>
          <w:rFonts w:cs="Courier New"/>
        </w:rPr>
      </w:pPr>
    </w:p>
    <w:p w14:paraId="755653D5" w14:textId="58CE873A" w:rsidR="00B7213D" w:rsidRPr="003308C7" w:rsidRDefault="00F8610E" w:rsidP="007A41C1">
      <w:pPr>
        <w:widowControl w:val="0"/>
        <w:pBdr>
          <w:left w:val="single" w:sz="4" w:space="10" w:color="auto"/>
          <w:right w:val="single" w:sz="4" w:space="4" w:color="auto"/>
        </w:pBdr>
        <w:jc w:val="both"/>
        <w:rPr>
          <w:rFonts w:cs="Courier New"/>
        </w:rPr>
      </w:pPr>
      <w:r w:rsidRPr="00F8610E">
        <w:rPr>
          <w:rFonts w:cs="Courier New"/>
          <w:b/>
          <w:bCs/>
        </w:rPr>
        <w:t>Q.</w:t>
      </w:r>
      <w:r w:rsidRPr="00F8610E">
        <w:rPr>
          <w:rFonts w:cs="Courier New"/>
          <w:b/>
          <w:bCs/>
        </w:rPr>
        <w:tab/>
      </w:r>
      <w:bookmarkStart w:id="23" w:name="_Hlk29470389"/>
      <w:bookmarkStart w:id="24" w:name="_Hlk121832524"/>
      <w:r w:rsidR="00786760" w:rsidRPr="003308C7">
        <w:rPr>
          <w:rFonts w:cs="Courier New"/>
        </w:rPr>
        <w:t>Please discuss how income tax</w:t>
      </w:r>
      <w:r w:rsidR="00A77D2C">
        <w:rPr>
          <w:rFonts w:cs="Courier New"/>
        </w:rPr>
        <w:t xml:space="preserve">es </w:t>
      </w:r>
      <w:r w:rsidR="00786760" w:rsidRPr="003308C7">
        <w:rPr>
          <w:rFonts w:cs="Courier New"/>
        </w:rPr>
        <w:t>w</w:t>
      </w:r>
      <w:r w:rsidR="00A77D2C">
        <w:rPr>
          <w:rFonts w:cs="Courier New"/>
        </w:rPr>
        <w:t>ere</w:t>
      </w:r>
      <w:r w:rsidR="00786760" w:rsidRPr="003308C7">
        <w:rPr>
          <w:rFonts w:cs="Courier New"/>
        </w:rPr>
        <w:t xml:space="preserve"> budgeted</w:t>
      </w:r>
      <w:bookmarkEnd w:id="23"/>
      <w:r w:rsidR="00EE03A5">
        <w:rPr>
          <w:rFonts w:cs="Courier New"/>
        </w:rPr>
        <w:t xml:space="preserve">. </w:t>
      </w:r>
      <w:bookmarkEnd w:id="24"/>
    </w:p>
    <w:p w14:paraId="432E3058" w14:textId="77777777" w:rsidR="00B7213D" w:rsidRPr="003308C7" w:rsidRDefault="00B7213D" w:rsidP="007A41C1">
      <w:pPr>
        <w:widowControl w:val="0"/>
        <w:pBdr>
          <w:left w:val="single" w:sz="4" w:space="10" w:color="auto"/>
          <w:right w:val="single" w:sz="4" w:space="4" w:color="auto"/>
        </w:pBdr>
        <w:ind w:left="720" w:hanging="720"/>
        <w:jc w:val="both"/>
        <w:rPr>
          <w:rFonts w:cs="Courier New"/>
        </w:rPr>
      </w:pPr>
    </w:p>
    <w:p w14:paraId="436470CC" w14:textId="27E41DD5" w:rsidR="00B7213D" w:rsidRPr="003308C7" w:rsidRDefault="00F8610E" w:rsidP="007A41C1">
      <w:pPr>
        <w:widowControl w:val="0"/>
        <w:pBdr>
          <w:left w:val="single" w:sz="4" w:space="10" w:color="auto"/>
          <w:right w:val="single" w:sz="4" w:space="4" w:color="auto"/>
        </w:pBdr>
        <w:ind w:left="720" w:hanging="720"/>
        <w:jc w:val="both"/>
        <w:rPr>
          <w:rFonts w:cs="Courier New"/>
        </w:rPr>
      </w:pPr>
      <w:r w:rsidRPr="00F8610E">
        <w:rPr>
          <w:rFonts w:cs="Courier New"/>
          <w:b/>
          <w:bCs/>
        </w:rPr>
        <w:t>A.</w:t>
      </w:r>
      <w:r w:rsidRPr="00F8610E">
        <w:rPr>
          <w:rFonts w:cs="Courier New"/>
          <w:b/>
          <w:bCs/>
        </w:rPr>
        <w:tab/>
      </w:r>
      <w:r w:rsidR="00E14F09">
        <w:rPr>
          <w:rFonts w:cs="Courier New"/>
        </w:rPr>
        <w:t>I</w:t>
      </w:r>
      <w:r w:rsidR="00B7213D" w:rsidRPr="003308C7">
        <w:rPr>
          <w:rFonts w:cs="Courier New"/>
        </w:rPr>
        <w:t xml:space="preserve">ncome tax expense for the test year was computed on a stand-alone basis consistent with </w:t>
      </w:r>
      <w:r w:rsidR="007A779A" w:rsidRPr="003308C7">
        <w:rPr>
          <w:rFonts w:cs="Courier New"/>
        </w:rPr>
        <w:t xml:space="preserve">the </w:t>
      </w:r>
      <w:r w:rsidR="00B77D80">
        <w:rPr>
          <w:rFonts w:cs="Courier New"/>
        </w:rPr>
        <w:t>company</w:t>
      </w:r>
      <w:r w:rsidR="00B7213D" w:rsidRPr="003308C7">
        <w:rPr>
          <w:rFonts w:cs="Courier New"/>
        </w:rPr>
        <w:t xml:space="preserve">'s last </w:t>
      </w:r>
      <w:r w:rsidR="00BF472F">
        <w:rPr>
          <w:rFonts w:cs="Courier New"/>
        </w:rPr>
        <w:t xml:space="preserve">general </w:t>
      </w:r>
      <w:r w:rsidR="002D489E" w:rsidRPr="003308C7">
        <w:rPr>
          <w:rFonts w:cs="Courier New"/>
        </w:rPr>
        <w:t>base</w:t>
      </w:r>
      <w:r w:rsidR="00B7213D" w:rsidRPr="003308C7">
        <w:rPr>
          <w:rFonts w:cs="Courier New"/>
        </w:rPr>
        <w:t xml:space="preserve"> </w:t>
      </w:r>
      <w:r w:rsidR="00B7213D" w:rsidRPr="003308C7">
        <w:rPr>
          <w:rFonts w:cs="Courier New"/>
        </w:rPr>
        <w:lastRenderedPageBreak/>
        <w:t>rate proceeding</w:t>
      </w:r>
      <w:r w:rsidR="007E7FD0">
        <w:rPr>
          <w:rFonts w:cs="Courier New"/>
        </w:rPr>
        <w:t xml:space="preserve"> and long-standing Commission practice</w:t>
      </w:r>
      <w:r w:rsidR="00B7213D" w:rsidRPr="003308C7">
        <w:rPr>
          <w:rFonts w:cs="Courier New"/>
        </w:rPr>
        <w:t xml:space="preserve">. Projected total income tax expense is a function of forecasted taxable income coupled with the </w:t>
      </w:r>
      <w:r w:rsidR="001E165C">
        <w:rPr>
          <w:rFonts w:cs="Courier New"/>
        </w:rPr>
        <w:t>Internal Revenue Service (“IRS”)</w:t>
      </w:r>
      <w:r w:rsidR="00B7213D" w:rsidRPr="003308C7">
        <w:rPr>
          <w:rFonts w:cs="Courier New"/>
        </w:rPr>
        <w:t xml:space="preserve"> </w:t>
      </w:r>
      <w:r w:rsidR="00C050A2" w:rsidRPr="003308C7">
        <w:rPr>
          <w:rFonts w:cs="Courier New"/>
        </w:rPr>
        <w:t xml:space="preserve">and Florida </w:t>
      </w:r>
      <w:r w:rsidR="008D2378" w:rsidRPr="003308C7">
        <w:rPr>
          <w:rFonts w:cs="Courier New"/>
        </w:rPr>
        <w:t>s</w:t>
      </w:r>
      <w:r w:rsidR="00C050A2" w:rsidRPr="003308C7">
        <w:rPr>
          <w:rFonts w:cs="Courier New"/>
        </w:rPr>
        <w:t xml:space="preserve">tate tax </w:t>
      </w:r>
      <w:r w:rsidR="00B7213D" w:rsidRPr="003308C7">
        <w:rPr>
          <w:rFonts w:cs="Courier New"/>
        </w:rPr>
        <w:t>rules expected to be in place during the test year</w:t>
      </w:r>
      <w:r w:rsidR="00EE03A5">
        <w:rPr>
          <w:rFonts w:cs="Courier New"/>
        </w:rPr>
        <w:t xml:space="preserve">. </w:t>
      </w:r>
      <w:r w:rsidR="00347B1E" w:rsidRPr="003308C7">
        <w:rPr>
          <w:rFonts w:cs="Courier New"/>
        </w:rPr>
        <w:t xml:space="preserve">  </w:t>
      </w:r>
      <w:r w:rsidR="00AA7690">
        <w:rPr>
          <w:rFonts w:cs="Courier New"/>
        </w:rPr>
        <w:t xml:space="preserve">As discussed later in my </w:t>
      </w:r>
      <w:r w:rsidR="00DF5647">
        <w:rPr>
          <w:rFonts w:cs="Courier New"/>
        </w:rPr>
        <w:t xml:space="preserve">direct </w:t>
      </w:r>
      <w:r w:rsidR="00AA7690">
        <w:rPr>
          <w:rFonts w:cs="Courier New"/>
        </w:rPr>
        <w:t>testimony, a</w:t>
      </w:r>
      <w:r w:rsidR="00B7213D" w:rsidRPr="003308C7">
        <w:rPr>
          <w:rFonts w:cs="Courier New"/>
        </w:rPr>
        <w:t xml:space="preserve">ll </w:t>
      </w:r>
      <w:proofErr w:type="spellStart"/>
      <w:r w:rsidR="00374266" w:rsidRPr="003308C7">
        <w:rPr>
          <w:rFonts w:cs="Courier New"/>
        </w:rPr>
        <w:t>NOI</w:t>
      </w:r>
      <w:proofErr w:type="spellEnd"/>
      <w:r w:rsidR="00B7213D" w:rsidRPr="003308C7">
        <w:rPr>
          <w:rFonts w:cs="Courier New"/>
        </w:rPr>
        <w:t xml:space="preserve"> and capital structure amounts reflect reasonable budget projections, consistent regulatory treatments</w:t>
      </w:r>
      <w:r w:rsidR="007E7FD0">
        <w:rPr>
          <w:rFonts w:cs="Courier New"/>
        </w:rPr>
        <w:t>,</w:t>
      </w:r>
      <w:r w:rsidR="00B7213D" w:rsidRPr="003308C7">
        <w:rPr>
          <w:rFonts w:cs="Courier New"/>
        </w:rPr>
        <w:t xml:space="preserve"> and compliance with the normalization requirements of the Internal Revenue Code</w:t>
      </w:r>
      <w:r w:rsidR="00B104D0">
        <w:rPr>
          <w:rFonts w:cs="Courier New"/>
        </w:rPr>
        <w:t xml:space="preserve"> (“IRC”)</w:t>
      </w:r>
      <w:r w:rsidR="00B7213D" w:rsidRPr="003308C7">
        <w:rPr>
          <w:rFonts w:cs="Courier New"/>
        </w:rPr>
        <w:t>.</w:t>
      </w:r>
    </w:p>
    <w:p w14:paraId="25BE4443" w14:textId="77777777" w:rsidR="000670F1" w:rsidRPr="003308C7" w:rsidRDefault="000670F1" w:rsidP="007A41C1">
      <w:pPr>
        <w:widowControl w:val="0"/>
        <w:pBdr>
          <w:left w:val="single" w:sz="4" w:space="10" w:color="auto"/>
          <w:right w:val="single" w:sz="4" w:space="4" w:color="auto"/>
        </w:pBdr>
        <w:ind w:left="720" w:hanging="720"/>
        <w:jc w:val="both"/>
        <w:rPr>
          <w:rFonts w:cs="Courier New"/>
        </w:rPr>
      </w:pPr>
    </w:p>
    <w:p w14:paraId="5814FA27" w14:textId="46285E20" w:rsidR="00431981" w:rsidRPr="003308C7" w:rsidRDefault="00BF60CC" w:rsidP="0070403F">
      <w:pPr>
        <w:pStyle w:val="TestimonyStyle1"/>
      </w:pPr>
      <w:bookmarkStart w:id="25" w:name="_Toc126755292"/>
      <w:bookmarkStart w:id="26" w:name="_Toc130310342"/>
      <w:bookmarkStart w:id="27" w:name="_Toc130551742"/>
      <w:bookmarkStart w:id="28" w:name="_Hlk17212440"/>
      <w:r w:rsidRPr="003308C7">
        <w:t>NET OPERATING INCOME</w:t>
      </w:r>
      <w:bookmarkEnd w:id="25"/>
      <w:bookmarkEnd w:id="26"/>
      <w:bookmarkEnd w:id="27"/>
    </w:p>
    <w:p w14:paraId="386BD679" w14:textId="31AE4CC7" w:rsidR="00484800" w:rsidRPr="003308C7" w:rsidRDefault="00F8610E" w:rsidP="007A41C1">
      <w:pPr>
        <w:widowControl w:val="0"/>
        <w:pBdr>
          <w:left w:val="single" w:sz="4" w:space="10" w:color="auto"/>
          <w:right w:val="single" w:sz="4" w:space="4" w:color="auto"/>
        </w:pBdr>
        <w:ind w:left="720" w:hanging="720"/>
        <w:jc w:val="both"/>
        <w:rPr>
          <w:rFonts w:cs="Courier New"/>
          <w:b/>
        </w:rPr>
      </w:pPr>
      <w:r w:rsidRPr="00F8610E">
        <w:rPr>
          <w:rFonts w:cs="Courier New"/>
          <w:b/>
          <w:bCs/>
        </w:rPr>
        <w:t>Q.</w:t>
      </w:r>
      <w:r w:rsidRPr="00F8610E">
        <w:rPr>
          <w:rFonts w:cs="Courier New"/>
          <w:b/>
          <w:bCs/>
        </w:rPr>
        <w:tab/>
      </w:r>
      <w:r w:rsidR="00484800" w:rsidRPr="003308C7">
        <w:rPr>
          <w:rFonts w:cs="Courier New"/>
          <w:bCs/>
        </w:rPr>
        <w:t xml:space="preserve">What is </w:t>
      </w:r>
      <w:r w:rsidR="00E768E0" w:rsidRPr="003308C7">
        <w:rPr>
          <w:rFonts w:cs="Courier New"/>
          <w:bCs/>
        </w:rPr>
        <w:t xml:space="preserve">the </w:t>
      </w:r>
      <w:r w:rsidR="00B77D80">
        <w:rPr>
          <w:rFonts w:cs="Courier New"/>
          <w:bCs/>
        </w:rPr>
        <w:t>company</w:t>
      </w:r>
      <w:r w:rsidR="009E6D02" w:rsidRPr="003308C7">
        <w:rPr>
          <w:rFonts w:cs="Courier New"/>
          <w:bCs/>
        </w:rPr>
        <w:t>’s</w:t>
      </w:r>
      <w:r w:rsidR="00484800" w:rsidRPr="003308C7">
        <w:rPr>
          <w:rFonts w:cs="Courier New"/>
          <w:bCs/>
        </w:rPr>
        <w:t xml:space="preserve"> project</w:t>
      </w:r>
      <w:r w:rsidR="009E6D02" w:rsidRPr="003308C7">
        <w:rPr>
          <w:rFonts w:cs="Courier New"/>
          <w:bCs/>
        </w:rPr>
        <w:t>ed</w:t>
      </w:r>
      <w:r w:rsidR="00484800" w:rsidRPr="003308C7">
        <w:rPr>
          <w:rFonts w:cs="Courier New"/>
          <w:bCs/>
        </w:rPr>
        <w:t xml:space="preserve"> test year </w:t>
      </w:r>
      <w:r w:rsidR="00AF46C5">
        <w:rPr>
          <w:rFonts w:cs="Courier New"/>
          <w:bCs/>
        </w:rPr>
        <w:t>2024</w:t>
      </w:r>
      <w:r w:rsidR="00484800" w:rsidRPr="003308C7">
        <w:rPr>
          <w:rFonts w:cs="Courier New"/>
          <w:bCs/>
        </w:rPr>
        <w:t xml:space="preserve"> </w:t>
      </w:r>
      <w:proofErr w:type="spellStart"/>
      <w:r w:rsidR="00484800" w:rsidRPr="003308C7">
        <w:rPr>
          <w:rFonts w:cs="Courier New"/>
          <w:bCs/>
        </w:rPr>
        <w:t>NOI</w:t>
      </w:r>
      <w:proofErr w:type="spellEnd"/>
      <w:r w:rsidR="00484800" w:rsidRPr="003308C7">
        <w:rPr>
          <w:rFonts w:cs="Courier New"/>
          <w:bCs/>
        </w:rPr>
        <w:t xml:space="preserve"> without rate relief?</w:t>
      </w:r>
      <w:r w:rsidR="00484800" w:rsidRPr="003308C7">
        <w:rPr>
          <w:rFonts w:cs="Courier New"/>
          <w:b/>
        </w:rPr>
        <w:t xml:space="preserve"> </w:t>
      </w:r>
    </w:p>
    <w:p w14:paraId="1C0FB467" w14:textId="77777777" w:rsidR="00484800" w:rsidRPr="003308C7" w:rsidRDefault="00484800" w:rsidP="007A41C1">
      <w:pPr>
        <w:widowControl w:val="0"/>
        <w:pBdr>
          <w:left w:val="single" w:sz="4" w:space="10" w:color="auto"/>
          <w:right w:val="single" w:sz="4" w:space="4" w:color="auto"/>
        </w:pBdr>
        <w:ind w:left="720" w:hanging="720"/>
        <w:jc w:val="both"/>
        <w:rPr>
          <w:rFonts w:cs="Courier New"/>
          <w:b/>
        </w:rPr>
      </w:pPr>
    </w:p>
    <w:p w14:paraId="2188A218" w14:textId="2729C7CF" w:rsidR="00484800" w:rsidRPr="003308C7" w:rsidRDefault="00F8610E" w:rsidP="007A41C1">
      <w:pPr>
        <w:widowControl w:val="0"/>
        <w:pBdr>
          <w:left w:val="single" w:sz="4" w:space="10" w:color="auto"/>
          <w:right w:val="single" w:sz="4" w:space="4" w:color="auto"/>
        </w:pBdr>
        <w:ind w:left="720" w:hanging="720"/>
        <w:jc w:val="both"/>
        <w:rPr>
          <w:rFonts w:cs="Courier New"/>
          <w:b/>
          <w:bCs/>
        </w:rPr>
      </w:pPr>
      <w:r w:rsidRPr="00F8610E">
        <w:rPr>
          <w:rFonts w:cs="Courier New"/>
          <w:b/>
          <w:bCs/>
        </w:rPr>
        <w:t>A.</w:t>
      </w:r>
      <w:r w:rsidRPr="00F8610E">
        <w:rPr>
          <w:rFonts w:cs="Courier New"/>
          <w:b/>
          <w:bCs/>
        </w:rPr>
        <w:tab/>
      </w:r>
      <w:r w:rsidR="00484800" w:rsidRPr="003308C7">
        <w:rPr>
          <w:rFonts w:cs="Courier New"/>
        </w:rPr>
        <w:t xml:space="preserve">As shown on </w:t>
      </w:r>
      <w:r w:rsidR="00B14D58">
        <w:rPr>
          <w:rFonts w:cs="Courier New"/>
        </w:rPr>
        <w:t>MFR schedule</w:t>
      </w:r>
      <w:r w:rsidR="00484800" w:rsidRPr="003308C7">
        <w:rPr>
          <w:rFonts w:cs="Courier New"/>
        </w:rPr>
        <w:t xml:space="preserve"> G-2, page </w:t>
      </w:r>
      <w:r w:rsidR="00346D61" w:rsidRPr="003308C7">
        <w:rPr>
          <w:rFonts w:cs="Courier New"/>
        </w:rPr>
        <w:t>1</w:t>
      </w:r>
      <w:r w:rsidR="00484800" w:rsidRPr="003308C7">
        <w:rPr>
          <w:rFonts w:cs="Courier New"/>
        </w:rPr>
        <w:t xml:space="preserve">, </w:t>
      </w:r>
      <w:r w:rsidR="007A779A" w:rsidRPr="003308C7">
        <w:rPr>
          <w:rFonts w:cs="Courier New"/>
        </w:rPr>
        <w:t xml:space="preserve">the </w:t>
      </w:r>
      <w:r w:rsidR="00B77D80">
        <w:rPr>
          <w:rFonts w:cs="Courier New"/>
        </w:rPr>
        <w:t>company</w:t>
      </w:r>
      <w:r w:rsidR="00484800" w:rsidRPr="003308C7">
        <w:rPr>
          <w:rFonts w:cs="Courier New"/>
        </w:rPr>
        <w:t xml:space="preserve"> </w:t>
      </w:r>
      <w:r w:rsidR="007E7FD0">
        <w:rPr>
          <w:rFonts w:cs="Courier New"/>
        </w:rPr>
        <w:t xml:space="preserve">projects its </w:t>
      </w:r>
      <w:r w:rsidR="00AF46C5">
        <w:rPr>
          <w:rFonts w:cs="Courier New"/>
        </w:rPr>
        <w:t>2024</w:t>
      </w:r>
      <w:r w:rsidR="00484800" w:rsidRPr="003308C7">
        <w:rPr>
          <w:rFonts w:cs="Courier New"/>
        </w:rPr>
        <w:t xml:space="preserve"> </w:t>
      </w:r>
      <w:r w:rsidR="007E7FD0">
        <w:rPr>
          <w:rFonts w:cs="Courier New"/>
        </w:rPr>
        <w:t xml:space="preserve">adjusted </w:t>
      </w:r>
      <w:proofErr w:type="spellStart"/>
      <w:r w:rsidR="00484800" w:rsidRPr="003308C7">
        <w:rPr>
          <w:rFonts w:cs="Courier New"/>
        </w:rPr>
        <w:t>NOI</w:t>
      </w:r>
      <w:proofErr w:type="spellEnd"/>
      <w:r w:rsidR="00484800" w:rsidRPr="003308C7">
        <w:rPr>
          <w:rFonts w:cs="Courier New"/>
        </w:rPr>
        <w:t xml:space="preserve"> to be </w:t>
      </w:r>
      <w:r w:rsidR="004E72BC" w:rsidRPr="003308C7">
        <w:rPr>
          <w:rFonts w:cs="Courier New"/>
        </w:rPr>
        <w:t xml:space="preserve">approximately </w:t>
      </w:r>
      <w:r w:rsidR="00484800" w:rsidRPr="003308C7">
        <w:rPr>
          <w:rFonts w:cs="Courier New"/>
        </w:rPr>
        <w:t>$</w:t>
      </w:r>
      <w:r w:rsidR="002774C0">
        <w:rPr>
          <w:rFonts w:cs="Courier New"/>
        </w:rPr>
        <w:t>72</w:t>
      </w:r>
      <w:r w:rsidR="00374266" w:rsidRPr="003308C7">
        <w:rPr>
          <w:rFonts w:cs="Courier New"/>
        </w:rPr>
        <w:t>.</w:t>
      </w:r>
      <w:r w:rsidR="00601D87">
        <w:rPr>
          <w:rFonts w:cs="Courier New"/>
        </w:rPr>
        <w:t>3</w:t>
      </w:r>
      <w:r w:rsidR="002774C0" w:rsidRPr="003308C7">
        <w:rPr>
          <w:rFonts w:cs="Courier New"/>
        </w:rPr>
        <w:t xml:space="preserve"> </w:t>
      </w:r>
      <w:r w:rsidR="004E72BC" w:rsidRPr="003308C7">
        <w:rPr>
          <w:rFonts w:cs="Courier New"/>
        </w:rPr>
        <w:t>million</w:t>
      </w:r>
      <w:r w:rsidR="00EE03A5">
        <w:rPr>
          <w:rFonts w:cs="Courier New"/>
        </w:rPr>
        <w:t xml:space="preserve">. </w:t>
      </w:r>
    </w:p>
    <w:bookmarkEnd w:id="28"/>
    <w:p w14:paraId="18747C87" w14:textId="7C4A170F" w:rsidR="005C1AB8" w:rsidRPr="003308C7" w:rsidRDefault="005C1AB8" w:rsidP="007A41C1">
      <w:pPr>
        <w:widowControl w:val="0"/>
        <w:pBdr>
          <w:left w:val="single" w:sz="4" w:space="10" w:color="auto"/>
          <w:right w:val="single" w:sz="4" w:space="4" w:color="auto"/>
        </w:pBdr>
        <w:ind w:left="720" w:hanging="720"/>
        <w:jc w:val="both"/>
        <w:rPr>
          <w:rFonts w:cs="Courier New"/>
          <w:b/>
          <w:bCs/>
        </w:rPr>
      </w:pPr>
    </w:p>
    <w:p w14:paraId="4A6B0672" w14:textId="7EE085A7" w:rsidR="0084410E" w:rsidRPr="003308C7" w:rsidRDefault="00F8610E" w:rsidP="007A41C1">
      <w:pPr>
        <w:widowControl w:val="0"/>
        <w:pBdr>
          <w:left w:val="single" w:sz="4" w:space="10" w:color="auto"/>
          <w:right w:val="single" w:sz="4" w:space="4" w:color="auto"/>
        </w:pBdr>
        <w:ind w:left="720" w:hanging="720"/>
        <w:jc w:val="both"/>
        <w:rPr>
          <w:rFonts w:cs="Courier New"/>
        </w:rPr>
      </w:pPr>
      <w:r w:rsidRPr="00F8610E">
        <w:rPr>
          <w:rFonts w:cs="Courier New"/>
          <w:b/>
          <w:bCs/>
        </w:rPr>
        <w:t>Q.</w:t>
      </w:r>
      <w:r w:rsidRPr="00F8610E">
        <w:rPr>
          <w:rFonts w:cs="Courier New"/>
          <w:b/>
          <w:bCs/>
        </w:rPr>
        <w:tab/>
      </w:r>
      <w:r w:rsidR="00B104D0">
        <w:rPr>
          <w:rFonts w:cs="Courier New"/>
        </w:rPr>
        <w:t>What</w:t>
      </w:r>
      <w:r w:rsidR="0084410E" w:rsidRPr="003308C7">
        <w:rPr>
          <w:rFonts w:cs="Courier New"/>
        </w:rPr>
        <w:t xml:space="preserve"> </w:t>
      </w:r>
      <w:r w:rsidR="001E1390">
        <w:rPr>
          <w:rFonts w:cs="Courier New"/>
        </w:rPr>
        <w:t xml:space="preserve">accounting treatments or </w:t>
      </w:r>
      <w:r w:rsidR="0084410E" w:rsidRPr="003308C7">
        <w:rPr>
          <w:rFonts w:cs="Courier New"/>
        </w:rPr>
        <w:t xml:space="preserve">adjustments </w:t>
      </w:r>
      <w:r w:rsidR="002E09C0" w:rsidRPr="003308C7">
        <w:rPr>
          <w:rFonts w:cs="Courier New"/>
        </w:rPr>
        <w:t xml:space="preserve">to the budgeted </w:t>
      </w:r>
      <w:r w:rsidR="00B0353F">
        <w:rPr>
          <w:rFonts w:cs="Courier New"/>
        </w:rPr>
        <w:t>income statement</w:t>
      </w:r>
      <w:r w:rsidR="002E09C0" w:rsidRPr="003308C7">
        <w:rPr>
          <w:rFonts w:cs="Courier New"/>
        </w:rPr>
        <w:t xml:space="preserve"> </w:t>
      </w:r>
      <w:r w:rsidR="00B104D0">
        <w:rPr>
          <w:rFonts w:cs="Courier New"/>
        </w:rPr>
        <w:t xml:space="preserve">were </w:t>
      </w:r>
      <w:r w:rsidR="00882EE1" w:rsidRPr="003308C7">
        <w:rPr>
          <w:rFonts w:cs="Courier New"/>
        </w:rPr>
        <w:t xml:space="preserve">made to determine </w:t>
      </w:r>
      <w:r w:rsidR="00D92E51" w:rsidRPr="003308C7">
        <w:rPr>
          <w:rFonts w:cs="Courier New"/>
        </w:rPr>
        <w:t xml:space="preserve">the </w:t>
      </w:r>
      <w:r w:rsidR="00AF46C5">
        <w:rPr>
          <w:rFonts w:cs="Courier New"/>
        </w:rPr>
        <w:t>2024</w:t>
      </w:r>
      <w:r w:rsidR="0084410E" w:rsidRPr="003308C7">
        <w:rPr>
          <w:rFonts w:cs="Courier New"/>
        </w:rPr>
        <w:t xml:space="preserve"> </w:t>
      </w:r>
      <w:r w:rsidR="00065FA4">
        <w:rPr>
          <w:rFonts w:cs="Courier New"/>
        </w:rPr>
        <w:t xml:space="preserve">projected </w:t>
      </w:r>
      <w:r w:rsidR="0084410E" w:rsidRPr="003308C7">
        <w:rPr>
          <w:rFonts w:cs="Courier New"/>
        </w:rPr>
        <w:t xml:space="preserve">test year </w:t>
      </w:r>
      <w:proofErr w:type="spellStart"/>
      <w:r w:rsidR="0084410E" w:rsidRPr="003308C7">
        <w:rPr>
          <w:rFonts w:cs="Courier New"/>
        </w:rPr>
        <w:t>NOI</w:t>
      </w:r>
      <w:proofErr w:type="spellEnd"/>
      <w:r w:rsidR="0084410E" w:rsidRPr="003308C7">
        <w:rPr>
          <w:rFonts w:cs="Courier New"/>
        </w:rPr>
        <w:t>?</w:t>
      </w:r>
    </w:p>
    <w:p w14:paraId="06E31697" w14:textId="77777777" w:rsidR="0084410E" w:rsidRPr="003308C7" w:rsidRDefault="0084410E" w:rsidP="007A41C1">
      <w:pPr>
        <w:widowControl w:val="0"/>
        <w:pBdr>
          <w:left w:val="single" w:sz="4" w:space="10" w:color="auto"/>
          <w:right w:val="single" w:sz="4" w:space="4" w:color="auto"/>
        </w:pBdr>
        <w:ind w:left="720" w:hanging="720"/>
        <w:jc w:val="both"/>
        <w:rPr>
          <w:rFonts w:cs="Courier New"/>
        </w:rPr>
      </w:pPr>
    </w:p>
    <w:p w14:paraId="50E643CB" w14:textId="473AD602" w:rsidR="0084410E" w:rsidRPr="003308C7" w:rsidRDefault="00F8610E" w:rsidP="007A41C1">
      <w:pPr>
        <w:widowControl w:val="0"/>
        <w:pBdr>
          <w:left w:val="single" w:sz="4" w:space="10" w:color="auto"/>
          <w:right w:val="single" w:sz="4" w:space="4" w:color="auto"/>
        </w:pBdr>
        <w:ind w:left="720" w:hanging="720"/>
        <w:jc w:val="both"/>
        <w:rPr>
          <w:rFonts w:cs="Courier New"/>
          <w:b/>
          <w:bCs/>
        </w:rPr>
      </w:pPr>
      <w:r w:rsidRPr="00F8610E">
        <w:rPr>
          <w:rFonts w:cs="Courier New"/>
          <w:b/>
          <w:bCs/>
        </w:rPr>
        <w:t>A.</w:t>
      </w:r>
      <w:r w:rsidRPr="00F8610E">
        <w:rPr>
          <w:rFonts w:cs="Courier New"/>
          <w:b/>
          <w:bCs/>
        </w:rPr>
        <w:tab/>
      </w:r>
      <w:r w:rsidR="007E7FD0">
        <w:rPr>
          <w:rFonts w:cs="Courier New"/>
        </w:rPr>
        <w:t>The company made a</w:t>
      </w:r>
      <w:r w:rsidR="00882EE1" w:rsidRPr="00CC37CB">
        <w:rPr>
          <w:rFonts w:cs="Courier New"/>
        </w:rPr>
        <w:t>djustments</w:t>
      </w:r>
      <w:r w:rsidR="00882EE1" w:rsidRPr="003308C7">
        <w:rPr>
          <w:rFonts w:cs="Courier New"/>
        </w:rPr>
        <w:t xml:space="preserve"> </w:t>
      </w:r>
      <w:r w:rsidR="007E7FD0">
        <w:rPr>
          <w:rFonts w:cs="Courier New"/>
        </w:rPr>
        <w:t xml:space="preserve">consistent with the Commission’s rules and </w:t>
      </w:r>
      <w:r w:rsidR="00882EE1" w:rsidRPr="003308C7">
        <w:rPr>
          <w:rFonts w:cs="Courier New"/>
        </w:rPr>
        <w:t xml:space="preserve">previous Commission directives and policies from Peoples’ prior </w:t>
      </w:r>
      <w:r w:rsidR="008D2378" w:rsidRPr="003308C7">
        <w:rPr>
          <w:rFonts w:cs="Courier New"/>
        </w:rPr>
        <w:t xml:space="preserve">base </w:t>
      </w:r>
      <w:r w:rsidR="00882EE1" w:rsidRPr="003308C7">
        <w:rPr>
          <w:rFonts w:cs="Courier New"/>
        </w:rPr>
        <w:t>rate proceedings</w:t>
      </w:r>
      <w:r w:rsidR="001E1390">
        <w:rPr>
          <w:rFonts w:cs="Courier New"/>
        </w:rPr>
        <w:t>, including the</w:t>
      </w:r>
      <w:r w:rsidR="00CA554D">
        <w:rPr>
          <w:rFonts w:cs="Courier New"/>
        </w:rPr>
        <w:t xml:space="preserve"> </w:t>
      </w:r>
      <w:r w:rsidR="007648C0">
        <w:rPr>
          <w:rFonts w:cs="Courier New"/>
        </w:rPr>
        <w:t xml:space="preserve">2020 </w:t>
      </w:r>
      <w:r w:rsidR="00D16D7E">
        <w:rPr>
          <w:rFonts w:cs="Courier New"/>
        </w:rPr>
        <w:t>Agreement</w:t>
      </w:r>
      <w:r w:rsidR="00EE03A5">
        <w:rPr>
          <w:rFonts w:cs="Courier New"/>
        </w:rPr>
        <w:t xml:space="preserve">. </w:t>
      </w:r>
    </w:p>
    <w:p w14:paraId="277BBD4F" w14:textId="7A9C9EEE" w:rsidR="0038607A" w:rsidRPr="003308C7" w:rsidRDefault="0038607A" w:rsidP="007A41C1">
      <w:pPr>
        <w:widowControl w:val="0"/>
        <w:pBdr>
          <w:left w:val="single" w:sz="4" w:space="10" w:color="auto"/>
          <w:right w:val="single" w:sz="4" w:space="4" w:color="auto"/>
        </w:pBdr>
        <w:ind w:left="720" w:hanging="720"/>
        <w:jc w:val="both"/>
        <w:rPr>
          <w:rFonts w:cs="Courier New"/>
          <w:bCs/>
        </w:rPr>
      </w:pPr>
      <w:r w:rsidRPr="003308C7">
        <w:rPr>
          <w:rFonts w:cs="Courier New"/>
          <w:b/>
        </w:rPr>
        <w:lastRenderedPageBreak/>
        <w:t>Q.</w:t>
      </w:r>
      <w:r w:rsidRPr="003308C7">
        <w:rPr>
          <w:rFonts w:cs="Courier New"/>
          <w:bCs/>
        </w:rPr>
        <w:t xml:space="preserve"> </w:t>
      </w:r>
      <w:r w:rsidRPr="003308C7">
        <w:rPr>
          <w:rFonts w:cs="Courier New"/>
          <w:bCs/>
        </w:rPr>
        <w:tab/>
      </w:r>
      <w:r>
        <w:rPr>
          <w:rFonts w:cs="Courier New"/>
          <w:bCs/>
        </w:rPr>
        <w:t xml:space="preserve">Please describe </w:t>
      </w:r>
      <w:r w:rsidR="001E1390">
        <w:rPr>
          <w:rFonts w:cs="Courier New"/>
          <w:bCs/>
        </w:rPr>
        <w:t xml:space="preserve">the </w:t>
      </w:r>
      <w:r w:rsidR="007648C0">
        <w:rPr>
          <w:rFonts w:cs="Courier New"/>
          <w:bCs/>
        </w:rPr>
        <w:t xml:space="preserve">2020 </w:t>
      </w:r>
      <w:r w:rsidR="00D16D7E">
        <w:rPr>
          <w:rFonts w:cs="Courier New"/>
          <w:bCs/>
        </w:rPr>
        <w:t>Agreement</w:t>
      </w:r>
      <w:r>
        <w:rPr>
          <w:rFonts w:cs="Courier New"/>
          <w:bCs/>
        </w:rPr>
        <w:t xml:space="preserve"> </w:t>
      </w:r>
      <w:r w:rsidR="00B104D0">
        <w:rPr>
          <w:rFonts w:cs="Courier New"/>
          <w:bCs/>
        </w:rPr>
        <w:t xml:space="preserve">accounting treatments and </w:t>
      </w:r>
      <w:r>
        <w:rPr>
          <w:rFonts w:cs="Courier New"/>
          <w:bCs/>
        </w:rPr>
        <w:t>adjustments</w:t>
      </w:r>
      <w:r w:rsidR="001E1390">
        <w:rPr>
          <w:rFonts w:cs="Courier New"/>
          <w:bCs/>
        </w:rPr>
        <w:t xml:space="preserve"> the </w:t>
      </w:r>
      <w:r w:rsidR="00130F3F">
        <w:rPr>
          <w:rFonts w:cs="Courier New"/>
          <w:bCs/>
        </w:rPr>
        <w:t>c</w:t>
      </w:r>
      <w:r w:rsidR="001E1390">
        <w:rPr>
          <w:rFonts w:cs="Courier New"/>
          <w:bCs/>
        </w:rPr>
        <w:t xml:space="preserve">ompany believes continue to be fair to customers and should be </w:t>
      </w:r>
      <w:r w:rsidR="00805DAB">
        <w:rPr>
          <w:rFonts w:cs="Courier New"/>
          <w:bCs/>
        </w:rPr>
        <w:t xml:space="preserve">consistently </w:t>
      </w:r>
      <w:r>
        <w:rPr>
          <w:rFonts w:cs="Courier New"/>
          <w:bCs/>
        </w:rPr>
        <w:t xml:space="preserve">applied to determine the </w:t>
      </w:r>
      <w:r w:rsidR="00B77D80">
        <w:rPr>
          <w:rFonts w:cs="Courier New"/>
          <w:bCs/>
        </w:rPr>
        <w:t>company</w:t>
      </w:r>
      <w:r>
        <w:rPr>
          <w:rFonts w:cs="Courier New"/>
          <w:bCs/>
        </w:rPr>
        <w:t xml:space="preserve">’s </w:t>
      </w:r>
      <w:r w:rsidR="00504D88">
        <w:rPr>
          <w:rFonts w:cs="Courier New"/>
          <w:bCs/>
        </w:rPr>
        <w:t>2024 projected test year</w:t>
      </w:r>
      <w:r>
        <w:rPr>
          <w:rFonts w:cs="Courier New"/>
          <w:bCs/>
        </w:rPr>
        <w:t xml:space="preserve"> </w:t>
      </w:r>
      <w:proofErr w:type="spellStart"/>
      <w:r>
        <w:rPr>
          <w:rFonts w:cs="Courier New"/>
          <w:bCs/>
        </w:rPr>
        <w:t>NOI</w:t>
      </w:r>
      <w:proofErr w:type="spellEnd"/>
      <w:r>
        <w:rPr>
          <w:rFonts w:cs="Courier New"/>
          <w:bCs/>
        </w:rPr>
        <w:t>.</w:t>
      </w:r>
    </w:p>
    <w:p w14:paraId="511A5917" w14:textId="77777777" w:rsidR="0038607A" w:rsidRPr="003308C7" w:rsidRDefault="0038607A" w:rsidP="007A41C1">
      <w:pPr>
        <w:widowControl w:val="0"/>
        <w:pBdr>
          <w:left w:val="single" w:sz="4" w:space="10" w:color="auto"/>
          <w:right w:val="single" w:sz="4" w:space="4" w:color="auto"/>
        </w:pBdr>
        <w:ind w:left="720" w:hanging="720"/>
        <w:jc w:val="both"/>
        <w:rPr>
          <w:rFonts w:cs="Courier New"/>
          <w:bCs/>
        </w:rPr>
      </w:pPr>
    </w:p>
    <w:p w14:paraId="7AD89594" w14:textId="0CD1A547" w:rsidR="0038607A" w:rsidRDefault="00F8610E" w:rsidP="007A41C1">
      <w:pPr>
        <w:widowControl w:val="0"/>
        <w:pBdr>
          <w:left w:val="single" w:sz="4" w:space="10" w:color="auto"/>
          <w:right w:val="single" w:sz="4" w:space="4" w:color="auto"/>
        </w:pBdr>
        <w:ind w:left="720" w:hanging="720"/>
        <w:jc w:val="both"/>
        <w:rPr>
          <w:rFonts w:cs="Courier New"/>
          <w:bCs/>
        </w:rPr>
      </w:pPr>
      <w:r w:rsidRPr="00F8610E">
        <w:rPr>
          <w:rFonts w:cs="Courier New"/>
          <w:b/>
          <w:bCs/>
        </w:rPr>
        <w:t>A.</w:t>
      </w:r>
      <w:r w:rsidRPr="00F8610E">
        <w:rPr>
          <w:rFonts w:cs="Courier New"/>
          <w:b/>
          <w:bCs/>
        </w:rPr>
        <w:tab/>
      </w:r>
      <w:r w:rsidR="0038607A">
        <w:rPr>
          <w:rFonts w:cs="Courier New"/>
          <w:bCs/>
        </w:rPr>
        <w:t xml:space="preserve">First, the </w:t>
      </w:r>
      <w:r w:rsidR="00B77D80">
        <w:rPr>
          <w:rFonts w:cs="Courier New"/>
          <w:bCs/>
        </w:rPr>
        <w:t>company</w:t>
      </w:r>
      <w:r w:rsidR="0038607A">
        <w:rPr>
          <w:rFonts w:cs="Courier New"/>
          <w:bCs/>
        </w:rPr>
        <w:t xml:space="preserve"> agreed to a parent debt adjustment to its income tax expense in the amount of $2,099,000, which was based on the capital structure of Emera. </w:t>
      </w:r>
      <w:r w:rsidR="007E7FD0">
        <w:rPr>
          <w:rFonts w:cs="Courier New"/>
          <w:bCs/>
        </w:rPr>
        <w:t>T</w:t>
      </w:r>
      <w:r w:rsidR="0038607A">
        <w:rPr>
          <w:rFonts w:cs="Courier New"/>
          <w:bCs/>
        </w:rPr>
        <w:t xml:space="preserve">he </w:t>
      </w:r>
      <w:r w:rsidR="00B77D80">
        <w:rPr>
          <w:rFonts w:cs="Courier New"/>
          <w:bCs/>
        </w:rPr>
        <w:t>company</w:t>
      </w:r>
      <w:r w:rsidR="0038607A">
        <w:rPr>
          <w:rFonts w:cs="Courier New"/>
          <w:bCs/>
        </w:rPr>
        <w:t xml:space="preserve"> proposes to follow the same methodology</w:t>
      </w:r>
      <w:r w:rsidR="007E7FD0">
        <w:rPr>
          <w:rFonts w:cs="Courier New"/>
          <w:bCs/>
        </w:rPr>
        <w:t xml:space="preserve"> in the </w:t>
      </w:r>
      <w:r w:rsidR="00504D88">
        <w:rPr>
          <w:rFonts w:cs="Courier New"/>
          <w:bCs/>
        </w:rPr>
        <w:t>2024 projected test year</w:t>
      </w:r>
      <w:r w:rsidR="00EE03A5">
        <w:rPr>
          <w:rFonts w:cs="Courier New"/>
          <w:bCs/>
        </w:rPr>
        <w:t xml:space="preserve">. </w:t>
      </w:r>
      <w:r w:rsidR="00790DFA">
        <w:rPr>
          <w:rFonts w:cs="Courier New"/>
          <w:bCs/>
        </w:rPr>
        <w:t>A</w:t>
      </w:r>
      <w:r w:rsidR="00B104D0">
        <w:rPr>
          <w:rFonts w:cs="Courier New"/>
          <w:bCs/>
        </w:rPr>
        <w:t xml:space="preserve">s reflected in </w:t>
      </w:r>
      <w:r w:rsidR="00B14D58">
        <w:rPr>
          <w:rFonts w:cs="Courier New"/>
          <w:bCs/>
        </w:rPr>
        <w:t>MFR schedule</w:t>
      </w:r>
      <w:r w:rsidR="00B104D0">
        <w:rPr>
          <w:rFonts w:cs="Courier New"/>
          <w:bCs/>
        </w:rPr>
        <w:t xml:space="preserve"> C-26</w:t>
      </w:r>
      <w:r w:rsidR="0038607A">
        <w:rPr>
          <w:rFonts w:cs="Courier New"/>
          <w:bCs/>
        </w:rPr>
        <w:t xml:space="preserve">, the proposed parent debt adjustment for </w:t>
      </w:r>
      <w:r w:rsidR="00504D88">
        <w:rPr>
          <w:rFonts w:cs="Courier New"/>
          <w:bCs/>
        </w:rPr>
        <w:t>2024 projected test year</w:t>
      </w:r>
      <w:r w:rsidR="0038607A">
        <w:rPr>
          <w:rFonts w:cs="Courier New"/>
          <w:bCs/>
        </w:rPr>
        <w:t xml:space="preserve"> is $</w:t>
      </w:r>
      <w:r w:rsidR="00C707FF">
        <w:rPr>
          <w:rFonts w:cs="Courier New"/>
          <w:bCs/>
        </w:rPr>
        <w:t>3</w:t>
      </w:r>
      <w:r w:rsidR="00F758C0">
        <w:rPr>
          <w:rFonts w:cs="Courier New"/>
          <w:bCs/>
        </w:rPr>
        <w:t>,084,000</w:t>
      </w:r>
      <w:r w:rsidR="0038607A">
        <w:rPr>
          <w:rFonts w:cs="Courier New"/>
          <w:bCs/>
        </w:rPr>
        <w:t xml:space="preserve">. </w:t>
      </w:r>
    </w:p>
    <w:p w14:paraId="61EF40E1" w14:textId="77777777" w:rsidR="0038607A" w:rsidRDefault="0038607A" w:rsidP="007A41C1">
      <w:pPr>
        <w:widowControl w:val="0"/>
        <w:pBdr>
          <w:left w:val="single" w:sz="4" w:space="10" w:color="auto"/>
          <w:right w:val="single" w:sz="4" w:space="4" w:color="auto"/>
        </w:pBdr>
        <w:ind w:left="720" w:hanging="720"/>
        <w:jc w:val="both"/>
        <w:rPr>
          <w:rFonts w:cs="Courier New"/>
          <w:bCs/>
        </w:rPr>
      </w:pPr>
    </w:p>
    <w:p w14:paraId="3298EA28" w14:textId="5A4B50FB" w:rsidR="0038607A" w:rsidRDefault="0038607A" w:rsidP="007A41C1">
      <w:pPr>
        <w:widowControl w:val="0"/>
        <w:pBdr>
          <w:left w:val="single" w:sz="4" w:space="10" w:color="auto"/>
          <w:right w:val="single" w:sz="4" w:space="4" w:color="auto"/>
        </w:pBdr>
        <w:ind w:left="720" w:hanging="720"/>
        <w:jc w:val="both"/>
        <w:rPr>
          <w:rFonts w:cs="Courier New"/>
          <w:bCs/>
        </w:rPr>
      </w:pPr>
      <w:r>
        <w:rPr>
          <w:rFonts w:cs="Courier New"/>
          <w:bCs/>
        </w:rPr>
        <w:tab/>
        <w:t xml:space="preserve">Second, the </w:t>
      </w:r>
      <w:r w:rsidR="00B77D80">
        <w:rPr>
          <w:rFonts w:cs="Courier New"/>
          <w:bCs/>
        </w:rPr>
        <w:t>company</w:t>
      </w:r>
      <w:r>
        <w:rPr>
          <w:rFonts w:cs="Courier New"/>
          <w:bCs/>
        </w:rPr>
        <w:t xml:space="preserve"> increased its </w:t>
      </w:r>
      <w:r w:rsidR="002273F1">
        <w:rPr>
          <w:rFonts w:cs="Courier New"/>
          <w:bCs/>
        </w:rPr>
        <w:t>Manufactured Gas Plant (“</w:t>
      </w:r>
      <w:proofErr w:type="spellStart"/>
      <w:r>
        <w:rPr>
          <w:rFonts w:cs="Courier New"/>
          <w:bCs/>
        </w:rPr>
        <w:t>MGP</w:t>
      </w:r>
      <w:proofErr w:type="spellEnd"/>
      <w:r w:rsidR="002273F1">
        <w:rPr>
          <w:rFonts w:cs="Courier New"/>
          <w:bCs/>
        </w:rPr>
        <w:t>”)</w:t>
      </w:r>
      <w:r>
        <w:rPr>
          <w:rFonts w:cs="Courier New"/>
          <w:bCs/>
        </w:rPr>
        <w:t xml:space="preserve"> environmental remediation annual </w:t>
      </w:r>
      <w:r w:rsidR="000B46CF">
        <w:rPr>
          <w:rFonts w:cs="Courier New"/>
          <w:bCs/>
        </w:rPr>
        <w:t xml:space="preserve">amortization </w:t>
      </w:r>
      <w:r>
        <w:rPr>
          <w:rFonts w:cs="Courier New"/>
          <w:bCs/>
        </w:rPr>
        <w:t>expense to $1.0 million</w:t>
      </w:r>
      <w:r w:rsidR="00EE03A5">
        <w:rPr>
          <w:rFonts w:cs="Courier New"/>
          <w:bCs/>
        </w:rPr>
        <w:t xml:space="preserve">. </w:t>
      </w:r>
      <w:r w:rsidR="00B104D0">
        <w:rPr>
          <w:rFonts w:cs="Courier New"/>
          <w:bCs/>
        </w:rPr>
        <w:t>Th</w:t>
      </w:r>
      <w:r w:rsidR="00B57164">
        <w:rPr>
          <w:rFonts w:cs="Courier New"/>
          <w:bCs/>
        </w:rPr>
        <w:t xml:space="preserve">e $1.0 million </w:t>
      </w:r>
      <w:r w:rsidR="00B104D0">
        <w:rPr>
          <w:rFonts w:cs="Courier New"/>
          <w:bCs/>
        </w:rPr>
        <w:t xml:space="preserve">was </w:t>
      </w:r>
      <w:r w:rsidR="00B57164">
        <w:rPr>
          <w:rFonts w:cs="Courier New"/>
          <w:bCs/>
        </w:rPr>
        <w:t>determined to be an appropriate amount to be included in annual revenue requirements to accommodate the remaining environmental remediation costs and related costs already expended but not recovered from customers in base rates</w:t>
      </w:r>
      <w:r w:rsidR="00EE03A5">
        <w:rPr>
          <w:rFonts w:cs="Courier New"/>
          <w:bCs/>
        </w:rPr>
        <w:t xml:space="preserve">. </w:t>
      </w:r>
      <w:r>
        <w:rPr>
          <w:rFonts w:cs="Courier New"/>
          <w:bCs/>
        </w:rPr>
        <w:t xml:space="preserve">As of January 1, 2024, the expected balance of the </w:t>
      </w:r>
      <w:proofErr w:type="spellStart"/>
      <w:r>
        <w:rPr>
          <w:rFonts w:cs="Courier New"/>
          <w:bCs/>
        </w:rPr>
        <w:t>MGP</w:t>
      </w:r>
      <w:proofErr w:type="spellEnd"/>
      <w:r>
        <w:rPr>
          <w:rFonts w:cs="Courier New"/>
          <w:bCs/>
        </w:rPr>
        <w:t xml:space="preserve"> </w:t>
      </w:r>
      <w:r w:rsidR="000B46CF">
        <w:rPr>
          <w:rFonts w:cs="Courier New"/>
          <w:bCs/>
        </w:rPr>
        <w:t xml:space="preserve">related </w:t>
      </w:r>
      <w:r>
        <w:rPr>
          <w:rFonts w:cs="Courier New"/>
          <w:bCs/>
        </w:rPr>
        <w:t>regulatory asset</w:t>
      </w:r>
      <w:r w:rsidR="000B46CF">
        <w:rPr>
          <w:rFonts w:cs="Courier New"/>
          <w:bCs/>
        </w:rPr>
        <w:t>s</w:t>
      </w:r>
      <w:r>
        <w:rPr>
          <w:rFonts w:cs="Courier New"/>
          <w:bCs/>
        </w:rPr>
        <w:t xml:space="preserve"> is $</w:t>
      </w:r>
      <w:r w:rsidR="00D96C07">
        <w:rPr>
          <w:rFonts w:cs="Courier New"/>
          <w:bCs/>
        </w:rPr>
        <w:t>18.2</w:t>
      </w:r>
      <w:r>
        <w:rPr>
          <w:rFonts w:cs="Courier New"/>
          <w:bCs/>
        </w:rPr>
        <w:t xml:space="preserve"> million and the </w:t>
      </w:r>
      <w:r w:rsidR="00B77D80">
        <w:rPr>
          <w:rFonts w:cs="Courier New"/>
          <w:bCs/>
        </w:rPr>
        <w:t>company</w:t>
      </w:r>
      <w:r>
        <w:rPr>
          <w:rFonts w:cs="Courier New"/>
          <w:bCs/>
        </w:rPr>
        <w:t xml:space="preserve"> proposes to </w:t>
      </w:r>
      <w:r w:rsidR="00B57164">
        <w:rPr>
          <w:rFonts w:cs="Courier New"/>
          <w:bCs/>
        </w:rPr>
        <w:t xml:space="preserve">continue </w:t>
      </w:r>
      <w:r>
        <w:rPr>
          <w:rFonts w:cs="Courier New"/>
          <w:bCs/>
        </w:rPr>
        <w:t>th</w:t>
      </w:r>
      <w:r w:rsidR="00B57164">
        <w:rPr>
          <w:rFonts w:cs="Courier New"/>
          <w:bCs/>
        </w:rPr>
        <w:t>e</w:t>
      </w:r>
      <w:r>
        <w:rPr>
          <w:rFonts w:cs="Courier New"/>
          <w:bCs/>
        </w:rPr>
        <w:t xml:space="preserve"> </w:t>
      </w:r>
      <w:r w:rsidR="00B57164">
        <w:rPr>
          <w:rFonts w:cs="Courier New"/>
          <w:bCs/>
        </w:rPr>
        <w:t xml:space="preserve">inclusion of </w:t>
      </w:r>
      <w:r>
        <w:rPr>
          <w:rFonts w:cs="Courier New"/>
          <w:bCs/>
        </w:rPr>
        <w:t>$1</w:t>
      </w:r>
      <w:r w:rsidR="00FF6165">
        <w:rPr>
          <w:rFonts w:cs="Courier New"/>
          <w:bCs/>
        </w:rPr>
        <w:t>.0</w:t>
      </w:r>
      <w:r>
        <w:rPr>
          <w:rFonts w:cs="Courier New"/>
          <w:bCs/>
        </w:rPr>
        <w:t xml:space="preserve"> million </w:t>
      </w:r>
      <w:r w:rsidR="000B46CF">
        <w:rPr>
          <w:rFonts w:cs="Courier New"/>
          <w:bCs/>
        </w:rPr>
        <w:t xml:space="preserve">of </w:t>
      </w:r>
      <w:proofErr w:type="spellStart"/>
      <w:r w:rsidR="000B46CF">
        <w:rPr>
          <w:rFonts w:cs="Courier New"/>
          <w:bCs/>
        </w:rPr>
        <w:t>MGP</w:t>
      </w:r>
      <w:proofErr w:type="spellEnd"/>
      <w:r w:rsidR="000B46CF">
        <w:rPr>
          <w:rFonts w:cs="Courier New"/>
          <w:bCs/>
        </w:rPr>
        <w:t xml:space="preserve"> amortization expense </w:t>
      </w:r>
      <w:r>
        <w:rPr>
          <w:rFonts w:cs="Courier New"/>
          <w:bCs/>
        </w:rPr>
        <w:t xml:space="preserve">in </w:t>
      </w:r>
      <w:r w:rsidR="000B46CF">
        <w:rPr>
          <w:rFonts w:cs="Courier New"/>
          <w:bCs/>
        </w:rPr>
        <w:t xml:space="preserve">its </w:t>
      </w:r>
      <w:r>
        <w:rPr>
          <w:rFonts w:cs="Courier New"/>
          <w:bCs/>
        </w:rPr>
        <w:t xml:space="preserve">2024 </w:t>
      </w:r>
      <w:r w:rsidR="00B57164">
        <w:rPr>
          <w:rFonts w:cs="Courier New"/>
          <w:bCs/>
        </w:rPr>
        <w:t>revenue requirements</w:t>
      </w:r>
      <w:r w:rsidR="00790DFA">
        <w:rPr>
          <w:rFonts w:cs="Courier New"/>
          <w:bCs/>
        </w:rPr>
        <w:t>.</w:t>
      </w:r>
    </w:p>
    <w:p w14:paraId="2F5BC205" w14:textId="77777777" w:rsidR="0038607A" w:rsidRDefault="0038607A" w:rsidP="007A41C1">
      <w:pPr>
        <w:widowControl w:val="0"/>
        <w:pBdr>
          <w:left w:val="single" w:sz="4" w:space="10" w:color="auto"/>
          <w:right w:val="single" w:sz="4" w:space="4" w:color="auto"/>
        </w:pBdr>
        <w:ind w:left="720" w:hanging="720"/>
        <w:jc w:val="both"/>
        <w:rPr>
          <w:rFonts w:cs="Courier New"/>
          <w:bCs/>
        </w:rPr>
      </w:pPr>
    </w:p>
    <w:p w14:paraId="17B4B04F" w14:textId="289D68F9" w:rsidR="009B49F6" w:rsidRDefault="0038607A" w:rsidP="007A41C1">
      <w:pPr>
        <w:widowControl w:val="0"/>
        <w:pBdr>
          <w:left w:val="single" w:sz="4" w:space="10" w:color="auto"/>
          <w:right w:val="single" w:sz="4" w:space="4" w:color="auto"/>
        </w:pBdr>
        <w:ind w:left="720" w:hanging="720"/>
        <w:jc w:val="both"/>
        <w:rPr>
          <w:rFonts w:cs="Courier New"/>
          <w:bCs/>
        </w:rPr>
      </w:pPr>
      <w:r>
        <w:rPr>
          <w:rFonts w:cs="Courier New"/>
          <w:bCs/>
        </w:rPr>
        <w:tab/>
        <w:t xml:space="preserve">Third, </w:t>
      </w:r>
      <w:r w:rsidR="00790DFA">
        <w:rPr>
          <w:rFonts w:cs="Courier New"/>
          <w:bCs/>
        </w:rPr>
        <w:t>t</w:t>
      </w:r>
      <w:r>
        <w:rPr>
          <w:rFonts w:cs="Courier New"/>
          <w:bCs/>
        </w:rPr>
        <w:t xml:space="preserve">he </w:t>
      </w:r>
      <w:r w:rsidR="00B77D80">
        <w:rPr>
          <w:rFonts w:cs="Courier New"/>
          <w:bCs/>
        </w:rPr>
        <w:t>company</w:t>
      </w:r>
      <w:r>
        <w:rPr>
          <w:rFonts w:cs="Courier New"/>
          <w:bCs/>
        </w:rPr>
        <w:t xml:space="preserve"> increased its annual storm reserve accrual </w:t>
      </w:r>
      <w:r>
        <w:rPr>
          <w:rFonts w:cs="Courier New"/>
          <w:bCs/>
        </w:rPr>
        <w:lastRenderedPageBreak/>
        <w:t xml:space="preserve">to $380,000, which was based on a </w:t>
      </w:r>
      <w:r w:rsidR="005B4824">
        <w:rPr>
          <w:rFonts w:cs="Courier New"/>
          <w:bCs/>
        </w:rPr>
        <w:t>10</w:t>
      </w:r>
      <w:r>
        <w:rPr>
          <w:rFonts w:cs="Courier New"/>
          <w:bCs/>
        </w:rPr>
        <w:t xml:space="preserve">-year history of </w:t>
      </w:r>
      <w:r w:rsidR="00FF6165">
        <w:rPr>
          <w:rFonts w:cs="Courier New"/>
          <w:bCs/>
        </w:rPr>
        <w:t xml:space="preserve">actual </w:t>
      </w:r>
      <w:r>
        <w:rPr>
          <w:rFonts w:cs="Courier New"/>
          <w:bCs/>
        </w:rPr>
        <w:t>storm costs</w:t>
      </w:r>
      <w:r w:rsidR="00FF6165">
        <w:rPr>
          <w:rFonts w:cs="Courier New"/>
          <w:bCs/>
        </w:rPr>
        <w:t xml:space="preserve"> under the </w:t>
      </w:r>
      <w:r w:rsidR="008B4236" w:rsidRPr="003308C7">
        <w:rPr>
          <w:rFonts w:cs="Courier New"/>
        </w:rPr>
        <w:t>Incremental Cost and Capitalization Approach (“ICCA”)</w:t>
      </w:r>
      <w:r w:rsidR="008B4236">
        <w:rPr>
          <w:rFonts w:cs="Courier New"/>
        </w:rPr>
        <w:t xml:space="preserve"> </w:t>
      </w:r>
      <w:r w:rsidR="00FF6165">
        <w:rPr>
          <w:rFonts w:cs="Courier New"/>
          <w:bCs/>
        </w:rPr>
        <w:t>methodology</w:t>
      </w:r>
      <w:r w:rsidR="00EE03A5">
        <w:rPr>
          <w:rFonts w:cs="Courier New"/>
          <w:bCs/>
        </w:rPr>
        <w:t xml:space="preserve">. </w:t>
      </w:r>
      <w:r w:rsidR="005A1F01">
        <w:rPr>
          <w:rFonts w:cs="Courier New"/>
          <w:bCs/>
        </w:rPr>
        <w:t xml:space="preserve">Although the accrual was increased in 2021, the ICCA storm costs related to </w:t>
      </w:r>
      <w:r w:rsidR="008B4236">
        <w:rPr>
          <w:rFonts w:cs="Courier New"/>
          <w:bCs/>
        </w:rPr>
        <w:t xml:space="preserve">Hurricane Ian </w:t>
      </w:r>
      <w:r w:rsidR="005A1F01">
        <w:rPr>
          <w:rFonts w:cs="Courier New"/>
          <w:bCs/>
        </w:rPr>
        <w:t xml:space="preserve">and Hurricane Nicole have exhausted the </w:t>
      </w:r>
      <w:r w:rsidR="00B77D80">
        <w:rPr>
          <w:rFonts w:cs="Courier New"/>
          <w:bCs/>
        </w:rPr>
        <w:t>company</w:t>
      </w:r>
      <w:r w:rsidR="005A1F01">
        <w:rPr>
          <w:rFonts w:cs="Courier New"/>
          <w:bCs/>
        </w:rPr>
        <w:t xml:space="preserve">’s </w:t>
      </w:r>
      <w:r>
        <w:rPr>
          <w:rFonts w:cs="Courier New"/>
          <w:bCs/>
        </w:rPr>
        <w:t>storm reserve</w:t>
      </w:r>
      <w:r w:rsidR="00EE03A5">
        <w:rPr>
          <w:rFonts w:cs="Courier New"/>
          <w:bCs/>
        </w:rPr>
        <w:t xml:space="preserve">. </w:t>
      </w:r>
      <w:r w:rsidR="008B4236">
        <w:rPr>
          <w:rFonts w:cs="Courier New"/>
          <w:bCs/>
        </w:rPr>
        <w:t xml:space="preserve">As of December 31, 2022, the storm reserve is reflected </w:t>
      </w:r>
      <w:r w:rsidR="003D1C49">
        <w:rPr>
          <w:rFonts w:cs="Courier New"/>
          <w:bCs/>
        </w:rPr>
        <w:t xml:space="preserve">on the </w:t>
      </w:r>
      <w:r w:rsidR="00B77D80">
        <w:rPr>
          <w:rFonts w:cs="Courier New"/>
          <w:bCs/>
        </w:rPr>
        <w:t>company</w:t>
      </w:r>
      <w:r w:rsidR="003D1C49">
        <w:rPr>
          <w:rFonts w:cs="Courier New"/>
          <w:bCs/>
        </w:rPr>
        <w:t xml:space="preserve">’s books </w:t>
      </w:r>
      <w:r w:rsidR="008B4236">
        <w:rPr>
          <w:rFonts w:cs="Courier New"/>
          <w:bCs/>
        </w:rPr>
        <w:t xml:space="preserve">as </w:t>
      </w:r>
      <w:r w:rsidR="00FF6165">
        <w:rPr>
          <w:rFonts w:cs="Courier New"/>
          <w:bCs/>
        </w:rPr>
        <w:t xml:space="preserve">a regulatory asset balance of </w:t>
      </w:r>
      <w:r>
        <w:rPr>
          <w:rFonts w:cs="Courier New"/>
          <w:bCs/>
        </w:rPr>
        <w:t>$</w:t>
      </w:r>
      <w:r w:rsidR="00CD3A2E">
        <w:rPr>
          <w:rFonts w:cs="Courier New"/>
          <w:bCs/>
        </w:rPr>
        <w:t>746,</w:t>
      </w:r>
      <w:r w:rsidR="00422896">
        <w:rPr>
          <w:rFonts w:cs="Courier New"/>
          <w:bCs/>
        </w:rPr>
        <w:t>638</w:t>
      </w:r>
      <w:r w:rsidR="00EE03A5">
        <w:rPr>
          <w:rFonts w:cs="Courier New"/>
          <w:bCs/>
        </w:rPr>
        <w:t xml:space="preserve">. </w:t>
      </w:r>
      <w:r>
        <w:rPr>
          <w:rFonts w:cs="Courier New"/>
          <w:bCs/>
        </w:rPr>
        <w:t>In lieu of requesting Commission approval for a storm surcharge</w:t>
      </w:r>
      <w:r w:rsidR="008B4236">
        <w:rPr>
          <w:rFonts w:cs="Courier New"/>
          <w:bCs/>
        </w:rPr>
        <w:t>,</w:t>
      </w:r>
      <w:r>
        <w:rPr>
          <w:rFonts w:cs="Courier New"/>
          <w:bCs/>
        </w:rPr>
        <w:t xml:space="preserve"> as </w:t>
      </w:r>
      <w:r w:rsidR="00BA37C0">
        <w:rPr>
          <w:rFonts w:cs="Courier New"/>
          <w:bCs/>
        </w:rPr>
        <w:t>the company did</w:t>
      </w:r>
      <w:r>
        <w:rPr>
          <w:rFonts w:cs="Courier New"/>
          <w:bCs/>
        </w:rPr>
        <w:t xml:space="preserve"> with Hurricane Michael, the </w:t>
      </w:r>
      <w:r w:rsidR="00B77D80">
        <w:rPr>
          <w:rFonts w:cs="Courier New"/>
          <w:bCs/>
        </w:rPr>
        <w:t>company</w:t>
      </w:r>
      <w:r>
        <w:rPr>
          <w:rFonts w:cs="Courier New"/>
          <w:bCs/>
        </w:rPr>
        <w:t xml:space="preserve"> proposes to increase its annual storm reserve accrual in </w:t>
      </w:r>
      <w:r w:rsidR="005A1F01">
        <w:rPr>
          <w:rFonts w:cs="Courier New"/>
          <w:bCs/>
        </w:rPr>
        <w:t xml:space="preserve">this general rate proceeding </w:t>
      </w:r>
      <w:r>
        <w:rPr>
          <w:rFonts w:cs="Courier New"/>
          <w:bCs/>
        </w:rPr>
        <w:t>to $</w:t>
      </w:r>
      <w:r w:rsidR="00776E8B">
        <w:rPr>
          <w:rFonts w:cs="Courier New"/>
          <w:bCs/>
        </w:rPr>
        <w:t>500</w:t>
      </w:r>
      <w:r>
        <w:rPr>
          <w:rFonts w:cs="Courier New"/>
          <w:bCs/>
        </w:rPr>
        <w:t>,</w:t>
      </w:r>
      <w:r w:rsidR="00776E8B">
        <w:rPr>
          <w:rFonts w:cs="Courier New"/>
          <w:bCs/>
        </w:rPr>
        <w:t>000</w:t>
      </w:r>
      <w:r w:rsidR="00EE03A5">
        <w:rPr>
          <w:rFonts w:cs="Courier New"/>
          <w:bCs/>
        </w:rPr>
        <w:t xml:space="preserve">. </w:t>
      </w:r>
    </w:p>
    <w:p w14:paraId="6A15DA07" w14:textId="656AF5CF" w:rsidR="009B49F6" w:rsidRDefault="009B49F6" w:rsidP="007A41C1">
      <w:pPr>
        <w:widowControl w:val="0"/>
        <w:pBdr>
          <w:left w:val="single" w:sz="4" w:space="10" w:color="auto"/>
          <w:right w:val="single" w:sz="4" w:space="4" w:color="auto"/>
        </w:pBdr>
        <w:ind w:left="720" w:hanging="720"/>
        <w:jc w:val="both"/>
        <w:rPr>
          <w:rFonts w:cs="Courier New"/>
          <w:bCs/>
        </w:rPr>
      </w:pPr>
    </w:p>
    <w:p w14:paraId="0A47C255" w14:textId="143842E9" w:rsidR="008C1A7A" w:rsidRDefault="00E17F81" w:rsidP="008C1A7A">
      <w:pPr>
        <w:widowControl w:val="0"/>
        <w:pBdr>
          <w:left w:val="single" w:sz="4" w:space="10" w:color="auto"/>
          <w:right w:val="single" w:sz="4" w:space="4" w:color="auto"/>
        </w:pBdr>
        <w:ind w:left="720" w:hanging="720"/>
        <w:jc w:val="both"/>
        <w:rPr>
          <w:rFonts w:cs="Courier New"/>
          <w:bCs/>
        </w:rPr>
      </w:pPr>
      <w:r>
        <w:rPr>
          <w:rFonts w:cs="Courier New"/>
          <w:bCs/>
        </w:rPr>
        <w:tab/>
      </w:r>
      <w:r w:rsidR="008C1A7A">
        <w:rPr>
          <w:rFonts w:cs="Courier New"/>
          <w:bCs/>
        </w:rPr>
        <w:t>Fourth, the company was allowed to use reserve accounting for its Transmission Integrity Management Program (“</w:t>
      </w:r>
      <w:proofErr w:type="spellStart"/>
      <w:r w:rsidR="008C1A7A">
        <w:rPr>
          <w:rFonts w:cs="Courier New"/>
          <w:bCs/>
        </w:rPr>
        <w:t>TIMP</w:t>
      </w:r>
      <w:proofErr w:type="spellEnd"/>
      <w:r w:rsidR="008C1A7A">
        <w:rPr>
          <w:rFonts w:cs="Courier New"/>
          <w:bCs/>
        </w:rPr>
        <w:t xml:space="preserve">”) spending and record a levelized annual expense in the amount of $1,437,475. Any difference between the actual cumulative spending and cumulative expense accrual was to be reflected as a regulatory asset or liability, as appropriate. The basis for this adjustment was the projected volatility in annual </w:t>
      </w:r>
      <w:proofErr w:type="spellStart"/>
      <w:r w:rsidR="008C1A7A">
        <w:rPr>
          <w:rFonts w:cs="Courier New"/>
          <w:bCs/>
        </w:rPr>
        <w:t>TIMP</w:t>
      </w:r>
      <w:proofErr w:type="spellEnd"/>
      <w:r w:rsidR="008C1A7A">
        <w:rPr>
          <w:rFonts w:cs="Courier New"/>
          <w:bCs/>
        </w:rPr>
        <w:t xml:space="preserve"> related spending from year to year depending on timing of required transmission pipeline inspections. By January 1, 2024, the company projects that a regulatory asset of $683,712 will be recorded on Peoples</w:t>
      </w:r>
      <w:r w:rsidR="00BA37C0">
        <w:rPr>
          <w:rFonts w:cs="Courier New"/>
          <w:bCs/>
        </w:rPr>
        <w:t>’</w:t>
      </w:r>
      <w:r w:rsidR="008C1A7A">
        <w:rPr>
          <w:rFonts w:cs="Courier New"/>
          <w:bCs/>
        </w:rPr>
        <w:t xml:space="preserve"> books in accordance with the 2020 Agreement, reflecting cumulative </w:t>
      </w:r>
      <w:proofErr w:type="spellStart"/>
      <w:r w:rsidR="008C1A7A">
        <w:rPr>
          <w:rFonts w:cs="Courier New"/>
          <w:bCs/>
        </w:rPr>
        <w:t>TIMP</w:t>
      </w:r>
      <w:proofErr w:type="spellEnd"/>
      <w:r w:rsidR="008C1A7A">
        <w:rPr>
          <w:rFonts w:cs="Courier New"/>
          <w:bCs/>
        </w:rPr>
        <w:t xml:space="preserve"> costs from 2021 to 2023 of $4,996,137 and cumulative accruals during that period </w:t>
      </w:r>
      <w:r w:rsidR="008C1A7A">
        <w:rPr>
          <w:rFonts w:cs="Courier New"/>
          <w:bCs/>
        </w:rPr>
        <w:lastRenderedPageBreak/>
        <w:t xml:space="preserve">of $4,312,425. </w:t>
      </w:r>
    </w:p>
    <w:p w14:paraId="4D6BAD79" w14:textId="77777777" w:rsidR="008C1A7A" w:rsidRDefault="008C1A7A" w:rsidP="008C1A7A">
      <w:pPr>
        <w:widowControl w:val="0"/>
        <w:pBdr>
          <w:left w:val="single" w:sz="4" w:space="10" w:color="auto"/>
          <w:right w:val="single" w:sz="4" w:space="4" w:color="auto"/>
        </w:pBdr>
        <w:ind w:left="720" w:hanging="720"/>
        <w:jc w:val="both"/>
        <w:rPr>
          <w:rFonts w:cs="Courier New"/>
          <w:bCs/>
        </w:rPr>
      </w:pPr>
    </w:p>
    <w:p w14:paraId="04C5D405" w14:textId="5CD8C5E0" w:rsidR="008C1A7A" w:rsidRDefault="00E17F81" w:rsidP="008C1A7A">
      <w:pPr>
        <w:widowControl w:val="0"/>
        <w:pBdr>
          <w:left w:val="single" w:sz="4" w:space="10" w:color="auto"/>
          <w:right w:val="single" w:sz="4" w:space="4" w:color="auto"/>
        </w:pBdr>
        <w:ind w:left="720" w:hanging="720"/>
        <w:jc w:val="both"/>
        <w:rPr>
          <w:rFonts w:cs="Courier New"/>
          <w:bCs/>
        </w:rPr>
      </w:pPr>
      <w:r>
        <w:rPr>
          <w:rFonts w:cs="Courier New"/>
          <w:bCs/>
        </w:rPr>
        <w:tab/>
      </w:r>
      <w:r w:rsidR="008C1A7A">
        <w:rPr>
          <w:rFonts w:cs="Courier New"/>
          <w:bCs/>
        </w:rPr>
        <w:t xml:space="preserve">With </w:t>
      </w:r>
      <w:proofErr w:type="spellStart"/>
      <w:r w:rsidR="008C1A7A">
        <w:rPr>
          <w:rFonts w:cs="Courier New"/>
          <w:bCs/>
        </w:rPr>
        <w:t>TIMP</w:t>
      </w:r>
      <w:proofErr w:type="spellEnd"/>
      <w:r w:rsidR="008C1A7A">
        <w:rPr>
          <w:rFonts w:cs="Courier New"/>
          <w:bCs/>
        </w:rPr>
        <w:t xml:space="preserve"> spending volatility projected to continue, the company proposes to continue reserve accounting treatment and accrue a levelized </w:t>
      </w:r>
      <w:proofErr w:type="spellStart"/>
      <w:r w:rsidR="008C1A7A">
        <w:rPr>
          <w:rFonts w:cs="Courier New"/>
          <w:bCs/>
        </w:rPr>
        <w:t>TIMP</w:t>
      </w:r>
      <w:proofErr w:type="spellEnd"/>
      <w:r w:rsidR="008C1A7A">
        <w:rPr>
          <w:rFonts w:cs="Courier New"/>
          <w:bCs/>
        </w:rPr>
        <w:t xml:space="preserve"> expense, with any difference between the actual cumulative spending and cumulative expense accrual continuing to be reflected as a regulatory asset or liability. Summing the $2,312,000 of projected </w:t>
      </w:r>
      <w:proofErr w:type="spellStart"/>
      <w:r w:rsidR="008C1A7A">
        <w:rPr>
          <w:rFonts w:cs="Courier New"/>
          <w:bCs/>
        </w:rPr>
        <w:t>TIMP</w:t>
      </w:r>
      <w:proofErr w:type="spellEnd"/>
      <w:r w:rsidR="008C1A7A">
        <w:rPr>
          <w:rFonts w:cs="Courier New"/>
          <w:bCs/>
        </w:rPr>
        <w:t xml:space="preserve"> costs over the 2024-2026 period and the projected regulatory asset balance of $683,712 as of January 1, 2024, results in a total of $2,995,712. Using the total of $2,995,712 spread over a three-year period, the company proposes a levelized accrual expense of $998,571 starting in the </w:t>
      </w:r>
      <w:r w:rsidR="00504D88">
        <w:rPr>
          <w:rFonts w:cs="Courier New"/>
          <w:bCs/>
        </w:rPr>
        <w:t>2024 projected test year</w:t>
      </w:r>
      <w:r w:rsidR="008C1A7A">
        <w:rPr>
          <w:rFonts w:cs="Courier New"/>
          <w:bCs/>
        </w:rPr>
        <w:t xml:space="preserve"> revenue requirements, which is a decrease of $438,904 from the 2020 Agreement.  </w:t>
      </w:r>
    </w:p>
    <w:p w14:paraId="34636D1A" w14:textId="77777777" w:rsidR="008C1A7A" w:rsidRDefault="008C1A7A" w:rsidP="008C1A7A">
      <w:pPr>
        <w:widowControl w:val="0"/>
        <w:pBdr>
          <w:left w:val="single" w:sz="4" w:space="10" w:color="auto"/>
          <w:right w:val="single" w:sz="4" w:space="4" w:color="auto"/>
        </w:pBdr>
        <w:ind w:left="720" w:hanging="720"/>
        <w:jc w:val="both"/>
        <w:rPr>
          <w:rFonts w:cs="Courier New"/>
          <w:bCs/>
        </w:rPr>
      </w:pPr>
    </w:p>
    <w:p w14:paraId="655D5B81" w14:textId="7D0B9406" w:rsidR="008C1A7A" w:rsidRDefault="008C1A7A" w:rsidP="008C1A7A">
      <w:pPr>
        <w:widowControl w:val="0"/>
        <w:pBdr>
          <w:left w:val="single" w:sz="4" w:space="10" w:color="auto"/>
          <w:right w:val="single" w:sz="4" w:space="4" w:color="auto"/>
        </w:pBdr>
        <w:tabs>
          <w:tab w:val="left" w:pos="720"/>
        </w:tabs>
        <w:ind w:left="720" w:hanging="720"/>
        <w:jc w:val="both"/>
        <w:rPr>
          <w:rFonts w:cs="Courier New"/>
          <w:bCs/>
        </w:rPr>
      </w:pPr>
      <w:r>
        <w:rPr>
          <w:rFonts w:cs="Courier New"/>
          <w:bCs/>
        </w:rPr>
        <w:tab/>
        <w:t>Fifth, the company was allowed to record non-capitalizable software implementation costs as a regulatory asset and amortize the costs over a five-year period. As of December 31, 2022, the actual amount of non-capitalizable software implementation costs recorded as a regulatory asset is $468,318. The projected cumulative amount of non-capitalizable software implementation costs through 2024 is $</w:t>
      </w:r>
      <w:r w:rsidRPr="00422896">
        <w:rPr>
          <w:rFonts w:cs="Courier New"/>
          <w:bCs/>
        </w:rPr>
        <w:t>773</w:t>
      </w:r>
      <w:r>
        <w:rPr>
          <w:rFonts w:cs="Courier New"/>
          <w:bCs/>
        </w:rPr>
        <w:t xml:space="preserve">,018. In the </w:t>
      </w:r>
      <w:r w:rsidR="00504D88">
        <w:rPr>
          <w:rFonts w:cs="Courier New"/>
          <w:bCs/>
        </w:rPr>
        <w:t>2024 projected test year</w:t>
      </w:r>
      <w:r>
        <w:rPr>
          <w:rFonts w:cs="Courier New"/>
          <w:bCs/>
        </w:rPr>
        <w:t>, the company proposes to continue the accounting treatment for non-</w:t>
      </w:r>
      <w:r>
        <w:rPr>
          <w:rFonts w:cs="Courier New"/>
          <w:bCs/>
        </w:rPr>
        <w:lastRenderedPageBreak/>
        <w:t xml:space="preserve">capitalizable software implementation costs and amortize the associated regulatory asset over a five-year period. The </w:t>
      </w:r>
      <w:r w:rsidR="00504D88">
        <w:rPr>
          <w:rFonts w:cs="Courier New"/>
          <w:bCs/>
        </w:rPr>
        <w:t>2024 projected test year</w:t>
      </w:r>
      <w:r>
        <w:rPr>
          <w:rFonts w:cs="Courier New"/>
          <w:bCs/>
        </w:rPr>
        <w:t xml:space="preserve"> reflects $154,604 ($773,018 over five years) of annual amortization of the regulatory asset associated with non-capitalizable software implementation costs. </w:t>
      </w:r>
    </w:p>
    <w:p w14:paraId="498C54A1" w14:textId="77777777" w:rsidR="008C1A7A" w:rsidRDefault="008C1A7A" w:rsidP="008C1A7A">
      <w:pPr>
        <w:widowControl w:val="0"/>
        <w:pBdr>
          <w:left w:val="single" w:sz="4" w:space="10" w:color="auto"/>
          <w:right w:val="single" w:sz="4" w:space="4" w:color="auto"/>
        </w:pBdr>
        <w:ind w:left="720" w:hanging="720"/>
        <w:jc w:val="both"/>
        <w:rPr>
          <w:rFonts w:cs="Courier New"/>
          <w:bCs/>
        </w:rPr>
      </w:pPr>
    </w:p>
    <w:p w14:paraId="5364E8BB" w14:textId="25EF200B" w:rsidR="008C1A7A" w:rsidRDefault="008C1A7A" w:rsidP="008C1A7A">
      <w:pPr>
        <w:widowControl w:val="0"/>
        <w:pBdr>
          <w:left w:val="single" w:sz="4" w:space="10" w:color="auto"/>
          <w:right w:val="single" w:sz="4" w:space="4" w:color="auto"/>
        </w:pBdr>
        <w:ind w:left="720" w:hanging="720"/>
        <w:jc w:val="both"/>
        <w:rPr>
          <w:rFonts w:cs="Courier New"/>
          <w:bCs/>
        </w:rPr>
      </w:pPr>
      <w:r>
        <w:rPr>
          <w:rFonts w:cs="Courier New"/>
          <w:bCs/>
        </w:rPr>
        <w:tab/>
        <w:t xml:space="preserve">Sixth, the company was required to amortize its rate case expense over a three-year period. In determining the </w:t>
      </w:r>
      <w:r w:rsidR="00504D88">
        <w:rPr>
          <w:rFonts w:cs="Courier New"/>
          <w:bCs/>
        </w:rPr>
        <w:t>2024 projected test year</w:t>
      </w:r>
      <w:r>
        <w:rPr>
          <w:rFonts w:cs="Courier New"/>
          <w:bCs/>
        </w:rPr>
        <w:t xml:space="preserve"> </w:t>
      </w:r>
      <w:proofErr w:type="spellStart"/>
      <w:r>
        <w:rPr>
          <w:rFonts w:cs="Courier New"/>
          <w:bCs/>
        </w:rPr>
        <w:t>NOI</w:t>
      </w:r>
      <w:proofErr w:type="spellEnd"/>
      <w:r>
        <w:rPr>
          <w:rFonts w:cs="Courier New"/>
          <w:bCs/>
        </w:rPr>
        <w:t>, the company also proposes to use a three-year amortization period of rate case expense.</w:t>
      </w:r>
    </w:p>
    <w:p w14:paraId="014F95A5" w14:textId="77777777" w:rsidR="008C1A7A" w:rsidRDefault="008C1A7A" w:rsidP="007A41C1">
      <w:pPr>
        <w:widowControl w:val="0"/>
        <w:pBdr>
          <w:left w:val="single" w:sz="4" w:space="10" w:color="auto"/>
          <w:right w:val="single" w:sz="4" w:space="4" w:color="auto"/>
        </w:pBdr>
        <w:ind w:left="720" w:hanging="720"/>
        <w:jc w:val="both"/>
        <w:rPr>
          <w:rFonts w:cs="Courier New"/>
          <w:bCs/>
        </w:rPr>
      </w:pPr>
    </w:p>
    <w:p w14:paraId="56A8514E" w14:textId="535D1BD0" w:rsidR="009B49F6" w:rsidRDefault="009B49F6" w:rsidP="007A41C1">
      <w:pPr>
        <w:widowControl w:val="0"/>
        <w:pBdr>
          <w:left w:val="single" w:sz="4" w:space="10" w:color="auto"/>
          <w:right w:val="single" w:sz="4" w:space="4" w:color="auto"/>
        </w:pBdr>
        <w:ind w:left="720" w:hanging="720"/>
        <w:jc w:val="both"/>
        <w:rPr>
          <w:rFonts w:cs="Courier New"/>
          <w:bCs/>
        </w:rPr>
      </w:pPr>
      <w:r w:rsidRPr="00766FAD">
        <w:rPr>
          <w:rFonts w:cs="Courier New"/>
          <w:b/>
        </w:rPr>
        <w:t>Q</w:t>
      </w:r>
      <w:r>
        <w:rPr>
          <w:rFonts w:cs="Courier New"/>
          <w:bCs/>
        </w:rPr>
        <w:t>.</w:t>
      </w:r>
      <w:r>
        <w:rPr>
          <w:rFonts w:cs="Courier New"/>
          <w:bCs/>
        </w:rPr>
        <w:tab/>
      </w:r>
      <w:r w:rsidR="003B46EC">
        <w:rPr>
          <w:rFonts w:cs="Courier New"/>
          <w:bCs/>
        </w:rPr>
        <w:t>I</w:t>
      </w:r>
      <w:r>
        <w:rPr>
          <w:rFonts w:cs="Courier New"/>
          <w:bCs/>
        </w:rPr>
        <w:t>s an annual storm expense accrual of $500,000 reasonable?</w:t>
      </w:r>
    </w:p>
    <w:p w14:paraId="5D000C04" w14:textId="77777777" w:rsidR="009B49F6" w:rsidRDefault="009B49F6" w:rsidP="007A41C1">
      <w:pPr>
        <w:widowControl w:val="0"/>
        <w:pBdr>
          <w:left w:val="single" w:sz="4" w:space="10" w:color="auto"/>
          <w:right w:val="single" w:sz="4" w:space="4" w:color="auto"/>
        </w:pBdr>
        <w:ind w:left="720" w:hanging="720"/>
        <w:jc w:val="both"/>
        <w:rPr>
          <w:rFonts w:cs="Courier New"/>
          <w:bCs/>
        </w:rPr>
      </w:pPr>
    </w:p>
    <w:p w14:paraId="221F5816" w14:textId="2E9FE2BA" w:rsidR="009B49F6" w:rsidRDefault="009B49F6" w:rsidP="007A41C1">
      <w:pPr>
        <w:widowControl w:val="0"/>
        <w:pBdr>
          <w:left w:val="single" w:sz="4" w:space="10" w:color="auto"/>
          <w:right w:val="single" w:sz="4" w:space="4" w:color="auto"/>
        </w:pBdr>
        <w:ind w:left="720" w:hanging="720"/>
        <w:jc w:val="both"/>
        <w:rPr>
          <w:rFonts w:cs="Courier New"/>
          <w:bCs/>
        </w:rPr>
      </w:pPr>
      <w:r w:rsidRPr="00766FAD">
        <w:rPr>
          <w:rFonts w:cs="Courier New"/>
          <w:b/>
        </w:rPr>
        <w:t>A.</w:t>
      </w:r>
      <w:r>
        <w:rPr>
          <w:rFonts w:cs="Courier New"/>
          <w:bCs/>
        </w:rPr>
        <w:tab/>
      </w:r>
      <w:r w:rsidR="003B46EC">
        <w:rPr>
          <w:rFonts w:cs="Courier New"/>
          <w:bCs/>
        </w:rPr>
        <w:t xml:space="preserve">Yes. </w:t>
      </w:r>
      <w:r w:rsidR="008B4236">
        <w:rPr>
          <w:rFonts w:cs="Courier New"/>
          <w:bCs/>
        </w:rPr>
        <w:t xml:space="preserve">The </w:t>
      </w:r>
      <w:r w:rsidR="00970B63">
        <w:rPr>
          <w:rFonts w:cs="Courier New"/>
          <w:bCs/>
        </w:rPr>
        <w:t xml:space="preserve">proposed </w:t>
      </w:r>
      <w:r w:rsidR="008B4236">
        <w:rPr>
          <w:rFonts w:cs="Courier New"/>
          <w:bCs/>
        </w:rPr>
        <w:t xml:space="preserve">increase </w:t>
      </w:r>
      <w:r w:rsidR="00970B63">
        <w:rPr>
          <w:rFonts w:cs="Courier New"/>
          <w:bCs/>
        </w:rPr>
        <w:t xml:space="preserve">in the </w:t>
      </w:r>
      <w:r w:rsidR="008B4236">
        <w:rPr>
          <w:rFonts w:cs="Courier New"/>
          <w:bCs/>
        </w:rPr>
        <w:t>annual accrual</w:t>
      </w:r>
      <w:r w:rsidR="00970B63">
        <w:rPr>
          <w:rFonts w:cs="Courier New"/>
          <w:bCs/>
        </w:rPr>
        <w:t xml:space="preserve"> to $500,000</w:t>
      </w:r>
      <w:r w:rsidR="0038607A">
        <w:rPr>
          <w:rFonts w:cs="Courier New"/>
          <w:bCs/>
        </w:rPr>
        <w:t xml:space="preserve"> is based </w:t>
      </w:r>
      <w:r w:rsidR="00970B63">
        <w:rPr>
          <w:rFonts w:cs="Courier New"/>
          <w:bCs/>
        </w:rPr>
        <w:t xml:space="preserve">on </w:t>
      </w:r>
      <w:r w:rsidR="009A6229">
        <w:rPr>
          <w:rFonts w:cs="Courier New"/>
          <w:bCs/>
        </w:rPr>
        <w:t xml:space="preserve">(i) </w:t>
      </w:r>
      <w:r w:rsidR="00970B63">
        <w:rPr>
          <w:rFonts w:cs="Courier New"/>
          <w:bCs/>
        </w:rPr>
        <w:t>a</w:t>
      </w:r>
      <w:r w:rsidR="0038607A">
        <w:rPr>
          <w:rFonts w:cs="Courier New"/>
          <w:bCs/>
        </w:rPr>
        <w:t xml:space="preserve"> </w:t>
      </w:r>
      <w:r w:rsidR="005B4824">
        <w:rPr>
          <w:rFonts w:cs="Courier New"/>
          <w:bCs/>
        </w:rPr>
        <w:t>10</w:t>
      </w:r>
      <w:r w:rsidR="0038607A">
        <w:rPr>
          <w:rFonts w:cs="Courier New"/>
          <w:bCs/>
        </w:rPr>
        <w:t xml:space="preserve">-year history of </w:t>
      </w:r>
      <w:r w:rsidR="005A1F01">
        <w:rPr>
          <w:rFonts w:cs="Courier New"/>
          <w:bCs/>
        </w:rPr>
        <w:t>ICCA</w:t>
      </w:r>
      <w:r w:rsidR="0038607A">
        <w:rPr>
          <w:rFonts w:cs="Courier New"/>
          <w:bCs/>
        </w:rPr>
        <w:t xml:space="preserve"> storm costs</w:t>
      </w:r>
      <w:r w:rsidR="00970B63">
        <w:rPr>
          <w:rFonts w:cs="Courier New"/>
          <w:bCs/>
        </w:rPr>
        <w:t xml:space="preserve"> updated through</w:t>
      </w:r>
      <w:r w:rsidR="0038607A">
        <w:rPr>
          <w:rFonts w:cs="Courier New"/>
          <w:bCs/>
        </w:rPr>
        <w:t xml:space="preserve"> </w:t>
      </w:r>
      <w:r w:rsidR="00970B63">
        <w:rPr>
          <w:rFonts w:cs="Courier New"/>
          <w:bCs/>
        </w:rPr>
        <w:t xml:space="preserve">2022 </w:t>
      </w:r>
      <w:r w:rsidR="0038607A">
        <w:rPr>
          <w:rFonts w:cs="Courier New"/>
          <w:bCs/>
        </w:rPr>
        <w:t xml:space="preserve">as shown in Document No. </w:t>
      </w:r>
      <w:r w:rsidR="004021AA">
        <w:rPr>
          <w:rFonts w:cs="Courier New"/>
          <w:bCs/>
        </w:rPr>
        <w:t>7</w:t>
      </w:r>
      <w:r w:rsidR="0038607A">
        <w:rPr>
          <w:rFonts w:cs="Courier New"/>
          <w:bCs/>
        </w:rPr>
        <w:t xml:space="preserve"> </w:t>
      </w:r>
      <w:r w:rsidR="005B4824">
        <w:rPr>
          <w:rFonts w:cs="Courier New"/>
          <w:bCs/>
        </w:rPr>
        <w:t xml:space="preserve">of </w:t>
      </w:r>
      <w:r w:rsidR="0038607A">
        <w:rPr>
          <w:rFonts w:cs="Courier New"/>
          <w:bCs/>
        </w:rPr>
        <w:t>my exhibit</w:t>
      </w:r>
      <w:r w:rsidR="00760EDE">
        <w:rPr>
          <w:rFonts w:cs="Courier New"/>
          <w:bCs/>
        </w:rPr>
        <w:t xml:space="preserve">, which is the same methodology used in determining the storm reserve accrual included in the </w:t>
      </w:r>
      <w:r w:rsidR="007648C0">
        <w:rPr>
          <w:rFonts w:cs="Courier New"/>
          <w:bCs/>
        </w:rPr>
        <w:t xml:space="preserve">2020 </w:t>
      </w:r>
      <w:r w:rsidR="00D16D7E">
        <w:rPr>
          <w:rFonts w:cs="Courier New"/>
          <w:bCs/>
        </w:rPr>
        <w:t>Agreement</w:t>
      </w:r>
      <w:r w:rsidR="003A5902">
        <w:rPr>
          <w:rFonts w:cs="Courier New"/>
          <w:bCs/>
        </w:rPr>
        <w:t xml:space="preserve">, and </w:t>
      </w:r>
      <w:r w:rsidR="009A6229">
        <w:rPr>
          <w:rFonts w:cs="Courier New"/>
          <w:bCs/>
        </w:rPr>
        <w:t xml:space="preserve">(ii) </w:t>
      </w:r>
      <w:r w:rsidR="003A5902">
        <w:rPr>
          <w:rFonts w:cs="Courier New"/>
          <w:bCs/>
        </w:rPr>
        <w:t xml:space="preserve">the </w:t>
      </w:r>
      <w:r w:rsidR="008F2B1A" w:rsidRPr="001D6C58">
        <w:rPr>
          <w:rFonts w:cs="Courier New"/>
          <w:bCs/>
        </w:rPr>
        <w:t>202</w:t>
      </w:r>
      <w:r w:rsidR="00080B29" w:rsidRPr="001D6C58">
        <w:rPr>
          <w:rFonts w:cs="Courier New"/>
          <w:bCs/>
        </w:rPr>
        <w:t>2</w:t>
      </w:r>
      <w:r w:rsidR="008F2B1A" w:rsidRPr="001D6C58">
        <w:rPr>
          <w:rFonts w:cs="Courier New"/>
          <w:bCs/>
        </w:rPr>
        <w:t xml:space="preserve"> </w:t>
      </w:r>
      <w:r w:rsidR="003A5902" w:rsidRPr="003A5902">
        <w:rPr>
          <w:rFonts w:cs="Courier New"/>
          <w:bCs/>
        </w:rPr>
        <w:t xml:space="preserve">Storm Damage Self-Insurance Reserve Study </w:t>
      </w:r>
      <w:r w:rsidR="00E904FF">
        <w:rPr>
          <w:rFonts w:cs="Courier New"/>
          <w:bCs/>
        </w:rPr>
        <w:t xml:space="preserve">filed with the Commission in 2022 </w:t>
      </w:r>
      <w:r w:rsidR="00E904FF" w:rsidRPr="003A5902">
        <w:rPr>
          <w:rFonts w:cs="Courier New"/>
          <w:bCs/>
        </w:rPr>
        <w:t>(</w:t>
      </w:r>
      <w:r w:rsidR="00E904FF">
        <w:rPr>
          <w:rFonts w:cs="Courier New"/>
          <w:bCs/>
        </w:rPr>
        <w:t xml:space="preserve">“2022 </w:t>
      </w:r>
      <w:r w:rsidR="00E904FF" w:rsidRPr="003A5902">
        <w:rPr>
          <w:rFonts w:cs="Courier New"/>
          <w:bCs/>
        </w:rPr>
        <w:t>Study</w:t>
      </w:r>
      <w:r w:rsidR="00E904FF">
        <w:rPr>
          <w:rFonts w:cs="Courier New"/>
          <w:bCs/>
        </w:rPr>
        <w:t>”</w:t>
      </w:r>
      <w:r w:rsidR="00E904FF" w:rsidRPr="003A5902">
        <w:rPr>
          <w:rFonts w:cs="Courier New"/>
          <w:bCs/>
        </w:rPr>
        <w:t>)</w:t>
      </w:r>
      <w:r w:rsidR="00E42107">
        <w:rPr>
          <w:rFonts w:cs="Courier New"/>
          <w:bCs/>
        </w:rPr>
        <w:t xml:space="preserve">, which is also included in Document No. </w:t>
      </w:r>
      <w:r w:rsidR="004021AA">
        <w:rPr>
          <w:rFonts w:cs="Courier New"/>
          <w:bCs/>
        </w:rPr>
        <w:t>7</w:t>
      </w:r>
      <w:r w:rsidR="00E42107">
        <w:rPr>
          <w:rFonts w:cs="Courier New"/>
          <w:bCs/>
        </w:rPr>
        <w:t xml:space="preserve"> to my exhibit</w:t>
      </w:r>
      <w:r w:rsidR="00EE03A5">
        <w:rPr>
          <w:rFonts w:cs="Courier New"/>
          <w:bCs/>
        </w:rPr>
        <w:t xml:space="preserve">. </w:t>
      </w:r>
    </w:p>
    <w:p w14:paraId="1EEF45DA" w14:textId="77777777" w:rsidR="009B49F6" w:rsidRDefault="009B49F6" w:rsidP="007A41C1">
      <w:pPr>
        <w:widowControl w:val="0"/>
        <w:pBdr>
          <w:left w:val="single" w:sz="4" w:space="10" w:color="auto"/>
          <w:right w:val="single" w:sz="4" w:space="4" w:color="auto"/>
        </w:pBdr>
        <w:ind w:left="720" w:hanging="720"/>
        <w:jc w:val="both"/>
        <w:rPr>
          <w:rFonts w:cs="Courier New"/>
          <w:bCs/>
        </w:rPr>
      </w:pPr>
    </w:p>
    <w:p w14:paraId="6E2F0A36" w14:textId="556639A5" w:rsidR="0038607A" w:rsidRDefault="00E17F81" w:rsidP="007A41C1">
      <w:pPr>
        <w:widowControl w:val="0"/>
        <w:pBdr>
          <w:left w:val="single" w:sz="4" w:space="10" w:color="auto"/>
          <w:right w:val="single" w:sz="4" w:space="4" w:color="auto"/>
        </w:pBdr>
        <w:ind w:left="720" w:hanging="720"/>
        <w:jc w:val="both"/>
        <w:rPr>
          <w:rFonts w:cs="Courier New"/>
          <w:bCs/>
        </w:rPr>
      </w:pPr>
      <w:r>
        <w:rPr>
          <w:rFonts w:cs="Courier New"/>
          <w:bCs/>
        </w:rPr>
        <w:tab/>
      </w:r>
      <w:r w:rsidR="00637040">
        <w:rPr>
          <w:rFonts w:cs="Courier New"/>
          <w:bCs/>
        </w:rPr>
        <w:t xml:space="preserve">The </w:t>
      </w:r>
      <w:r w:rsidR="003A5902">
        <w:rPr>
          <w:rFonts w:cs="Courier New"/>
          <w:bCs/>
        </w:rPr>
        <w:t>2022 S</w:t>
      </w:r>
      <w:r w:rsidR="00637040">
        <w:rPr>
          <w:rFonts w:cs="Courier New"/>
          <w:bCs/>
        </w:rPr>
        <w:t xml:space="preserve">tudy assumed </w:t>
      </w:r>
      <w:r w:rsidR="003A5902">
        <w:rPr>
          <w:rFonts w:cs="Courier New"/>
          <w:bCs/>
        </w:rPr>
        <w:t>the current</w:t>
      </w:r>
      <w:r w:rsidR="00637040">
        <w:rPr>
          <w:rFonts w:cs="Courier New"/>
          <w:bCs/>
        </w:rPr>
        <w:t xml:space="preserve"> annual reserve accrual of </w:t>
      </w:r>
      <w:r w:rsidR="003B74C6">
        <w:rPr>
          <w:rFonts w:cs="Courier New"/>
          <w:bCs/>
        </w:rPr>
        <w:t>$380,000 and</w:t>
      </w:r>
      <w:r w:rsidR="00637040">
        <w:rPr>
          <w:rFonts w:cs="Courier New"/>
          <w:bCs/>
        </w:rPr>
        <w:t xml:space="preserve"> </w:t>
      </w:r>
      <w:r w:rsidR="00E904FF">
        <w:rPr>
          <w:rFonts w:cs="Courier New"/>
          <w:bCs/>
        </w:rPr>
        <w:t>determined</w:t>
      </w:r>
      <w:r w:rsidR="00637040">
        <w:rPr>
          <w:rFonts w:cs="Courier New"/>
          <w:bCs/>
        </w:rPr>
        <w:t xml:space="preserve"> </w:t>
      </w:r>
      <w:r w:rsidR="003A5902">
        <w:rPr>
          <w:rFonts w:cs="Courier New"/>
          <w:bCs/>
        </w:rPr>
        <w:t>Peoples</w:t>
      </w:r>
      <w:r w:rsidR="00637040">
        <w:rPr>
          <w:rFonts w:cs="Courier New"/>
          <w:bCs/>
        </w:rPr>
        <w:t xml:space="preserve"> expected annual storm cost to </w:t>
      </w:r>
      <w:r w:rsidR="00637040">
        <w:rPr>
          <w:rFonts w:cs="Courier New"/>
          <w:bCs/>
        </w:rPr>
        <w:lastRenderedPageBreak/>
        <w:t>be $364,000</w:t>
      </w:r>
      <w:r w:rsidR="003B74C6">
        <w:rPr>
          <w:rFonts w:cs="Courier New"/>
          <w:bCs/>
        </w:rPr>
        <w:t xml:space="preserve"> with a 22</w:t>
      </w:r>
      <w:r w:rsidR="005B5BD3">
        <w:rPr>
          <w:rFonts w:cs="Courier New"/>
          <w:bCs/>
        </w:rPr>
        <w:t xml:space="preserve"> percent</w:t>
      </w:r>
      <w:r w:rsidR="003B74C6">
        <w:rPr>
          <w:rFonts w:cs="Courier New"/>
          <w:bCs/>
        </w:rPr>
        <w:t xml:space="preserve"> chance of exceeding $400,000 in any year.</w:t>
      </w:r>
      <w:r w:rsidR="005656EB">
        <w:rPr>
          <w:rFonts w:cs="Courier New"/>
          <w:bCs/>
        </w:rPr>
        <w:t xml:space="preserve"> </w:t>
      </w:r>
      <w:r w:rsidR="00E42107">
        <w:rPr>
          <w:rFonts w:cs="Courier New"/>
          <w:bCs/>
        </w:rPr>
        <w:t xml:space="preserve">After completion of </w:t>
      </w:r>
      <w:r w:rsidR="005656EB">
        <w:rPr>
          <w:rFonts w:cs="Courier New"/>
          <w:bCs/>
        </w:rPr>
        <w:t xml:space="preserve">the </w:t>
      </w:r>
      <w:r w:rsidR="003A5902">
        <w:rPr>
          <w:rFonts w:cs="Courier New"/>
          <w:bCs/>
        </w:rPr>
        <w:t>2022 S</w:t>
      </w:r>
      <w:r w:rsidR="005656EB">
        <w:rPr>
          <w:rFonts w:cs="Courier New"/>
          <w:bCs/>
        </w:rPr>
        <w:t>tudy</w:t>
      </w:r>
      <w:r w:rsidR="00E42107">
        <w:rPr>
          <w:rFonts w:cs="Courier New"/>
          <w:bCs/>
        </w:rPr>
        <w:t xml:space="preserve">, Peoples distribution system </w:t>
      </w:r>
      <w:r w:rsidR="005656EB">
        <w:rPr>
          <w:rFonts w:cs="Courier New"/>
          <w:bCs/>
        </w:rPr>
        <w:t xml:space="preserve">was </w:t>
      </w:r>
      <w:r w:rsidR="00E42107">
        <w:rPr>
          <w:rFonts w:cs="Courier New"/>
          <w:bCs/>
        </w:rPr>
        <w:t>impacted by</w:t>
      </w:r>
      <w:r w:rsidR="005656EB">
        <w:rPr>
          <w:rFonts w:cs="Courier New"/>
          <w:bCs/>
        </w:rPr>
        <w:t xml:space="preserve"> Hurricane Ian</w:t>
      </w:r>
      <w:r w:rsidR="00E42107">
        <w:rPr>
          <w:rFonts w:cs="Courier New"/>
          <w:bCs/>
        </w:rPr>
        <w:t xml:space="preserve"> on September 28, 2022</w:t>
      </w:r>
      <w:r w:rsidR="007D5B56">
        <w:rPr>
          <w:rFonts w:cs="Courier New"/>
          <w:bCs/>
        </w:rPr>
        <w:t>,</w:t>
      </w:r>
      <w:r w:rsidR="00A969E8">
        <w:rPr>
          <w:rFonts w:cs="Courier New"/>
          <w:bCs/>
        </w:rPr>
        <w:t xml:space="preserve"> and Hurricane Nicole on November 10, 2022</w:t>
      </w:r>
      <w:r w:rsidR="00EE03A5">
        <w:rPr>
          <w:rFonts w:cs="Courier New"/>
          <w:bCs/>
        </w:rPr>
        <w:t xml:space="preserve">. </w:t>
      </w:r>
      <w:r w:rsidR="00CC113C">
        <w:rPr>
          <w:rFonts w:cs="Courier New"/>
          <w:bCs/>
        </w:rPr>
        <w:t xml:space="preserve">The </w:t>
      </w:r>
      <w:r w:rsidR="005B4824">
        <w:rPr>
          <w:rFonts w:cs="Courier New"/>
          <w:bCs/>
        </w:rPr>
        <w:t>10</w:t>
      </w:r>
      <w:r w:rsidR="00CC113C">
        <w:rPr>
          <w:rFonts w:cs="Courier New"/>
          <w:bCs/>
        </w:rPr>
        <w:t xml:space="preserve">-year analysis included in Document No. </w:t>
      </w:r>
      <w:r w:rsidR="004021AA">
        <w:rPr>
          <w:rFonts w:cs="Courier New"/>
          <w:bCs/>
        </w:rPr>
        <w:t>7</w:t>
      </w:r>
      <w:r w:rsidR="00CC113C">
        <w:rPr>
          <w:rFonts w:cs="Courier New"/>
          <w:bCs/>
        </w:rPr>
        <w:t xml:space="preserve"> of my exhibit </w:t>
      </w:r>
      <w:r w:rsidR="009A6229">
        <w:rPr>
          <w:rFonts w:cs="Courier New"/>
          <w:bCs/>
        </w:rPr>
        <w:t>include</w:t>
      </w:r>
      <w:r w:rsidR="007D5B56">
        <w:rPr>
          <w:rFonts w:cs="Courier New"/>
          <w:bCs/>
        </w:rPr>
        <w:t>s</w:t>
      </w:r>
      <w:r w:rsidR="00CC113C">
        <w:rPr>
          <w:rFonts w:cs="Courier New"/>
          <w:bCs/>
        </w:rPr>
        <w:t xml:space="preserve"> </w:t>
      </w:r>
      <w:r w:rsidR="009A6229">
        <w:rPr>
          <w:rFonts w:cs="Courier New"/>
          <w:bCs/>
        </w:rPr>
        <w:t xml:space="preserve">the 2022 </w:t>
      </w:r>
      <w:r w:rsidR="00E904FF">
        <w:rPr>
          <w:rFonts w:cs="Courier New"/>
          <w:bCs/>
        </w:rPr>
        <w:t>ICCA</w:t>
      </w:r>
      <w:r w:rsidR="00CC113C">
        <w:rPr>
          <w:rFonts w:cs="Courier New"/>
          <w:bCs/>
        </w:rPr>
        <w:t xml:space="preserve"> cost</w:t>
      </w:r>
      <w:r w:rsidR="009A6229">
        <w:rPr>
          <w:rFonts w:cs="Courier New"/>
          <w:bCs/>
        </w:rPr>
        <w:t xml:space="preserve"> of Hurricane Ian and Nicole that are </w:t>
      </w:r>
      <w:r w:rsidR="00FD216E">
        <w:rPr>
          <w:rFonts w:cs="Courier New"/>
          <w:bCs/>
        </w:rPr>
        <w:t xml:space="preserve">still </w:t>
      </w:r>
      <w:r w:rsidR="009A6229">
        <w:rPr>
          <w:rFonts w:cs="Courier New"/>
          <w:bCs/>
        </w:rPr>
        <w:t>under review</w:t>
      </w:r>
      <w:r w:rsidR="00EE03A5">
        <w:rPr>
          <w:rFonts w:cs="Courier New"/>
          <w:bCs/>
        </w:rPr>
        <w:t xml:space="preserve">. </w:t>
      </w:r>
      <w:r w:rsidR="008F2B1A">
        <w:rPr>
          <w:rFonts w:cs="Courier New"/>
          <w:bCs/>
        </w:rPr>
        <w:t xml:space="preserve">  </w:t>
      </w:r>
    </w:p>
    <w:p w14:paraId="460DA526" w14:textId="29ADFF7D" w:rsidR="0038607A" w:rsidRDefault="0038607A" w:rsidP="007A41C1">
      <w:pPr>
        <w:widowControl w:val="0"/>
        <w:pBdr>
          <w:left w:val="single" w:sz="4" w:space="10" w:color="auto"/>
          <w:right w:val="single" w:sz="4" w:space="4" w:color="auto"/>
        </w:pBdr>
        <w:ind w:left="720" w:hanging="720"/>
        <w:jc w:val="both"/>
        <w:rPr>
          <w:rFonts w:cs="Courier New"/>
          <w:bCs/>
        </w:rPr>
      </w:pPr>
      <w:r>
        <w:rPr>
          <w:rFonts w:cs="Courier New"/>
          <w:bCs/>
        </w:rPr>
        <w:t xml:space="preserve">  </w:t>
      </w:r>
    </w:p>
    <w:p w14:paraId="428ABD49" w14:textId="46E26C32" w:rsidR="00EE4A49" w:rsidRPr="003308C7" w:rsidRDefault="00F8610E" w:rsidP="007A41C1">
      <w:pPr>
        <w:widowControl w:val="0"/>
        <w:pBdr>
          <w:left w:val="single" w:sz="4" w:space="10" w:color="auto"/>
          <w:right w:val="single" w:sz="4" w:space="4" w:color="auto"/>
        </w:pBdr>
        <w:ind w:left="720" w:hanging="720"/>
        <w:jc w:val="both"/>
        <w:rPr>
          <w:rFonts w:cs="Courier New"/>
        </w:rPr>
      </w:pPr>
      <w:r w:rsidRPr="008C7D6C">
        <w:rPr>
          <w:rFonts w:cs="Courier New"/>
          <w:b/>
          <w:bCs/>
        </w:rPr>
        <w:t>Q.</w:t>
      </w:r>
      <w:r w:rsidRPr="00F8610E">
        <w:rPr>
          <w:rFonts w:cs="Courier New"/>
          <w:b/>
          <w:bCs/>
        </w:rPr>
        <w:tab/>
      </w:r>
      <w:r w:rsidR="00EE4A49" w:rsidRPr="003308C7">
        <w:rPr>
          <w:rFonts w:cs="Courier New"/>
        </w:rPr>
        <w:t xml:space="preserve">What </w:t>
      </w:r>
      <w:r w:rsidR="008A4B85">
        <w:rPr>
          <w:rFonts w:cs="Courier New"/>
        </w:rPr>
        <w:t xml:space="preserve">level of </w:t>
      </w:r>
      <w:r w:rsidR="00EE4A49" w:rsidRPr="003308C7">
        <w:rPr>
          <w:rFonts w:cs="Courier New"/>
        </w:rPr>
        <w:t xml:space="preserve">rate case expense and amortization </w:t>
      </w:r>
      <w:r w:rsidR="008A4B85">
        <w:rPr>
          <w:rFonts w:cs="Courier New"/>
        </w:rPr>
        <w:t>does the company propose in this case?</w:t>
      </w:r>
      <w:r w:rsidR="00EE4A49" w:rsidRPr="003308C7">
        <w:rPr>
          <w:rFonts w:cs="Courier New"/>
        </w:rPr>
        <w:t xml:space="preserve"> </w:t>
      </w:r>
    </w:p>
    <w:p w14:paraId="5F8C75AE" w14:textId="77777777" w:rsidR="00EE4A49" w:rsidRPr="003308C7" w:rsidRDefault="00EE4A49" w:rsidP="007A41C1">
      <w:pPr>
        <w:widowControl w:val="0"/>
        <w:pBdr>
          <w:left w:val="single" w:sz="4" w:space="10" w:color="auto"/>
          <w:right w:val="single" w:sz="4" w:space="4" w:color="auto"/>
        </w:pBdr>
        <w:ind w:left="720" w:hanging="720"/>
        <w:jc w:val="both"/>
        <w:rPr>
          <w:rFonts w:cs="Courier New"/>
        </w:rPr>
      </w:pPr>
    </w:p>
    <w:p w14:paraId="51FB9C9C" w14:textId="473F08BA" w:rsidR="00271EAF" w:rsidRDefault="00F8610E" w:rsidP="009B5A45">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szCs w:val="24"/>
        </w:rPr>
      </w:pPr>
      <w:r w:rsidRPr="00F8610E">
        <w:rPr>
          <w:rFonts w:cs="Courier New"/>
          <w:b/>
          <w:bCs/>
        </w:rPr>
        <w:t>A.</w:t>
      </w:r>
      <w:r w:rsidRPr="00F8610E">
        <w:rPr>
          <w:rFonts w:cs="Courier New"/>
          <w:b/>
          <w:bCs/>
        </w:rPr>
        <w:tab/>
      </w:r>
      <w:r w:rsidR="00EE4A49" w:rsidRPr="003308C7">
        <w:rPr>
          <w:rFonts w:cs="Courier New"/>
        </w:rPr>
        <w:t xml:space="preserve">As reflected in </w:t>
      </w:r>
      <w:r w:rsidR="00B14D58">
        <w:rPr>
          <w:rFonts w:cs="Courier New"/>
        </w:rPr>
        <w:t>MFR schedule</w:t>
      </w:r>
      <w:r w:rsidR="00EE4A49" w:rsidRPr="003308C7">
        <w:rPr>
          <w:rFonts w:cs="Courier New"/>
        </w:rPr>
        <w:t xml:space="preserve"> C-13,</w:t>
      </w:r>
      <w:r w:rsidR="00EE4A49" w:rsidRPr="003308C7">
        <w:rPr>
          <w:rFonts w:cs="Courier New"/>
          <w:b/>
          <w:bCs/>
        </w:rPr>
        <w:t xml:space="preserve"> </w:t>
      </w:r>
      <w:r w:rsidR="00EE4A49" w:rsidRPr="003308C7">
        <w:rPr>
          <w:rFonts w:cs="Courier New"/>
        </w:rPr>
        <w:t xml:space="preserve">the </w:t>
      </w:r>
      <w:r w:rsidR="00B77D80">
        <w:rPr>
          <w:rFonts w:cs="Courier New"/>
        </w:rPr>
        <w:t>company</w:t>
      </w:r>
      <w:r w:rsidR="00EE4A49" w:rsidRPr="003308C7">
        <w:rPr>
          <w:rFonts w:cs="Courier New"/>
        </w:rPr>
        <w:t xml:space="preserve"> has </w:t>
      </w:r>
      <w:r w:rsidR="000F1E7B">
        <w:rPr>
          <w:rFonts w:cs="Courier New"/>
        </w:rPr>
        <w:t>projected</w:t>
      </w:r>
      <w:r w:rsidR="00EE4A49" w:rsidRPr="003308C7">
        <w:rPr>
          <w:rFonts w:cs="Courier New"/>
        </w:rPr>
        <w:t xml:space="preserve"> </w:t>
      </w:r>
      <w:r w:rsidR="000F1E7B" w:rsidRPr="003308C7">
        <w:rPr>
          <w:rFonts w:cs="Courier New"/>
        </w:rPr>
        <w:t>$</w:t>
      </w:r>
      <w:r w:rsidR="009B5A45">
        <w:rPr>
          <w:rFonts w:cs="Courier New"/>
        </w:rPr>
        <w:t>3</w:t>
      </w:r>
      <w:r w:rsidR="00EE4A49" w:rsidRPr="003308C7">
        <w:rPr>
          <w:rFonts w:cs="Courier New"/>
        </w:rPr>
        <w:t>.</w:t>
      </w:r>
      <w:r w:rsidR="009B5A45">
        <w:rPr>
          <w:rFonts w:cs="Courier New"/>
        </w:rPr>
        <w:t>25</w:t>
      </w:r>
      <w:r w:rsidR="009B5A45" w:rsidRPr="003308C7">
        <w:rPr>
          <w:rFonts w:cs="Courier New"/>
        </w:rPr>
        <w:t xml:space="preserve"> </w:t>
      </w:r>
      <w:r w:rsidR="00EE4A49" w:rsidRPr="003308C7">
        <w:rPr>
          <w:rFonts w:cs="Courier New"/>
        </w:rPr>
        <w:t xml:space="preserve">million </w:t>
      </w:r>
      <w:r w:rsidR="000F1E7B">
        <w:rPr>
          <w:rFonts w:cs="Courier New"/>
        </w:rPr>
        <w:t>of</w:t>
      </w:r>
      <w:r w:rsidR="00EE4A49" w:rsidRPr="003308C7">
        <w:rPr>
          <w:rFonts w:cs="Courier New"/>
        </w:rPr>
        <w:t xml:space="preserve"> rate case </w:t>
      </w:r>
      <w:r w:rsidR="00497DB6">
        <w:rPr>
          <w:rFonts w:cs="Courier New"/>
        </w:rPr>
        <w:t>expense</w:t>
      </w:r>
      <w:r w:rsidR="00EE03A5">
        <w:rPr>
          <w:rFonts w:cs="Courier New"/>
        </w:rPr>
        <w:t xml:space="preserve">. </w:t>
      </w:r>
      <w:r w:rsidR="000F1E7B">
        <w:rPr>
          <w:rFonts w:cs="Courier New"/>
        </w:rPr>
        <w:t>Using</w:t>
      </w:r>
      <w:r w:rsidR="00EE4A49" w:rsidRPr="003308C7">
        <w:rPr>
          <w:rFonts w:cs="Courier New"/>
        </w:rPr>
        <w:t xml:space="preserve"> </w:t>
      </w:r>
      <w:r w:rsidR="008A4B85">
        <w:rPr>
          <w:rFonts w:cs="Courier New"/>
        </w:rPr>
        <w:t xml:space="preserve">a </w:t>
      </w:r>
      <w:r w:rsidR="00EE4A49" w:rsidRPr="003308C7">
        <w:rPr>
          <w:rFonts w:cs="Courier New"/>
        </w:rPr>
        <w:t>proposed three-year amortization period</w:t>
      </w:r>
      <w:r w:rsidR="000F1E7B" w:rsidRPr="003308C7">
        <w:rPr>
          <w:rFonts w:cs="Courier New"/>
        </w:rPr>
        <w:t xml:space="preserve"> </w:t>
      </w:r>
      <w:r w:rsidR="000F1E7B">
        <w:rPr>
          <w:rFonts w:cs="Courier New"/>
        </w:rPr>
        <w:t xml:space="preserve">results in </w:t>
      </w:r>
      <w:r w:rsidR="00EE4A49" w:rsidRPr="003308C7">
        <w:rPr>
          <w:rFonts w:cs="Courier New"/>
        </w:rPr>
        <w:t>$</w:t>
      </w:r>
      <w:r w:rsidR="009B5A45">
        <w:rPr>
          <w:rFonts w:cs="Courier New"/>
        </w:rPr>
        <w:t>1,082,603</w:t>
      </w:r>
      <w:r w:rsidR="00EE4A49" w:rsidRPr="003308C7">
        <w:rPr>
          <w:rFonts w:cs="Courier New"/>
        </w:rPr>
        <w:t xml:space="preserve"> </w:t>
      </w:r>
      <w:r w:rsidR="000F1E7B">
        <w:rPr>
          <w:rFonts w:cs="Courier New"/>
        </w:rPr>
        <w:t>of</w:t>
      </w:r>
      <w:r w:rsidR="00EE4A49" w:rsidRPr="003308C7">
        <w:rPr>
          <w:rFonts w:cs="Courier New"/>
        </w:rPr>
        <w:t xml:space="preserve"> annual </w:t>
      </w:r>
      <w:r w:rsidR="000F1E7B" w:rsidRPr="003308C7">
        <w:rPr>
          <w:rFonts w:cs="Courier New"/>
        </w:rPr>
        <w:t xml:space="preserve">amortization </w:t>
      </w:r>
      <w:r w:rsidR="00EE4A49" w:rsidRPr="003308C7">
        <w:rPr>
          <w:rFonts w:cs="Courier New"/>
        </w:rPr>
        <w:t>expense</w:t>
      </w:r>
      <w:r w:rsidR="00EE03A5">
        <w:rPr>
          <w:rFonts w:cs="Courier New"/>
        </w:rPr>
        <w:t xml:space="preserve">. </w:t>
      </w:r>
      <w:r w:rsidR="009B5A45">
        <w:rPr>
          <w:rFonts w:cs="Courier New"/>
          <w:szCs w:val="24"/>
        </w:rPr>
        <w:t>The estimated $3.25 million of rate costs reflects the assumption that the full general rate proceeding process will be conducted</w:t>
      </w:r>
      <w:r w:rsidR="007067F9">
        <w:rPr>
          <w:rFonts w:cs="Courier New"/>
          <w:szCs w:val="24"/>
        </w:rPr>
        <w:t>, whereas in</w:t>
      </w:r>
      <w:r w:rsidR="007067F9" w:rsidRPr="007067F9">
        <w:rPr>
          <w:rFonts w:cs="Courier New"/>
          <w:szCs w:val="24"/>
        </w:rPr>
        <w:t xml:space="preserve"> </w:t>
      </w:r>
      <w:r w:rsidR="007067F9">
        <w:rPr>
          <w:rFonts w:cs="Courier New"/>
          <w:szCs w:val="24"/>
        </w:rPr>
        <w:t xml:space="preserve">the </w:t>
      </w:r>
      <w:r w:rsidR="00B77D80">
        <w:rPr>
          <w:rFonts w:cs="Courier New"/>
          <w:szCs w:val="24"/>
        </w:rPr>
        <w:t>company</w:t>
      </w:r>
      <w:r w:rsidR="007067F9">
        <w:rPr>
          <w:rFonts w:cs="Courier New"/>
          <w:szCs w:val="24"/>
        </w:rPr>
        <w:t xml:space="preserve">’s prior general rate proceeding a settlement was reached before the Commission hearing, which saved the </w:t>
      </w:r>
      <w:r w:rsidR="00B77D80">
        <w:rPr>
          <w:rFonts w:cs="Courier New"/>
          <w:szCs w:val="24"/>
        </w:rPr>
        <w:t>company</w:t>
      </w:r>
      <w:r w:rsidR="007067F9">
        <w:rPr>
          <w:rFonts w:cs="Courier New"/>
          <w:szCs w:val="24"/>
        </w:rPr>
        <w:t xml:space="preserve"> considerable rate case </w:t>
      </w:r>
      <w:r w:rsidR="00497DB6">
        <w:rPr>
          <w:rFonts w:cs="Courier New"/>
          <w:szCs w:val="24"/>
        </w:rPr>
        <w:t>expense</w:t>
      </w:r>
      <w:r w:rsidR="00EE03A5">
        <w:rPr>
          <w:rFonts w:cs="Courier New"/>
          <w:szCs w:val="24"/>
        </w:rPr>
        <w:t xml:space="preserve">. </w:t>
      </w:r>
      <w:r w:rsidR="009B49F6">
        <w:rPr>
          <w:rFonts w:cs="Courier New"/>
          <w:szCs w:val="24"/>
        </w:rPr>
        <w:t>The company believes that this level of rate case expense is reasonable given the</w:t>
      </w:r>
      <w:r w:rsidR="008A4B85">
        <w:rPr>
          <w:rFonts w:cs="Courier New"/>
          <w:szCs w:val="24"/>
        </w:rPr>
        <w:t xml:space="preserve"> size of the company, the </w:t>
      </w:r>
      <w:r w:rsidR="009B49F6">
        <w:rPr>
          <w:rFonts w:cs="Courier New"/>
          <w:szCs w:val="24"/>
        </w:rPr>
        <w:t>complexity of this case</w:t>
      </w:r>
      <w:r w:rsidR="008A4B85">
        <w:rPr>
          <w:rFonts w:cs="Courier New"/>
          <w:szCs w:val="24"/>
        </w:rPr>
        <w:t xml:space="preserve">, its need for support from outside attorneys and consultants, </w:t>
      </w:r>
      <w:r w:rsidR="009B49F6">
        <w:rPr>
          <w:rFonts w:cs="Courier New"/>
          <w:szCs w:val="24"/>
        </w:rPr>
        <w:t xml:space="preserve">and the </w:t>
      </w:r>
      <w:r w:rsidR="008A4B85">
        <w:rPr>
          <w:rFonts w:cs="Courier New"/>
          <w:szCs w:val="24"/>
        </w:rPr>
        <w:t xml:space="preserve">current legal </w:t>
      </w:r>
      <w:r w:rsidR="009B49F6">
        <w:rPr>
          <w:rFonts w:cs="Courier New"/>
          <w:szCs w:val="24"/>
        </w:rPr>
        <w:t xml:space="preserve">uncertainty </w:t>
      </w:r>
      <w:r w:rsidR="008A4B85">
        <w:rPr>
          <w:rFonts w:cs="Courier New"/>
          <w:szCs w:val="24"/>
        </w:rPr>
        <w:t>surrounding whether and how contested cases can be settled and approved by the Commission.</w:t>
      </w:r>
    </w:p>
    <w:p w14:paraId="4E7A54AF" w14:textId="3B03849D" w:rsidR="00B40C74" w:rsidRPr="00DF1481" w:rsidRDefault="00B40C74" w:rsidP="00B40C74">
      <w:pPr>
        <w:widowControl w:val="0"/>
        <w:pBdr>
          <w:left w:val="single" w:sz="4" w:space="10" w:color="auto"/>
          <w:right w:val="single" w:sz="4" w:space="4" w:color="auto"/>
        </w:pBdr>
        <w:ind w:left="720" w:hanging="720"/>
        <w:jc w:val="both"/>
        <w:rPr>
          <w:rFonts w:cs="Courier New"/>
          <w:bCs/>
        </w:rPr>
      </w:pPr>
      <w:r w:rsidRPr="00F8610E">
        <w:rPr>
          <w:rFonts w:cs="Courier New"/>
          <w:b/>
          <w:bCs/>
        </w:rPr>
        <w:lastRenderedPageBreak/>
        <w:t>Q.</w:t>
      </w:r>
      <w:r w:rsidRPr="00F8610E">
        <w:rPr>
          <w:rFonts w:cs="Courier New"/>
          <w:b/>
          <w:bCs/>
        </w:rPr>
        <w:tab/>
      </w:r>
      <w:r w:rsidRPr="00DF1481">
        <w:rPr>
          <w:rFonts w:cs="Courier New"/>
          <w:bCs/>
        </w:rPr>
        <w:t xml:space="preserve">Please describe </w:t>
      </w:r>
      <w:r>
        <w:rPr>
          <w:rFonts w:cs="Courier New"/>
          <w:bCs/>
        </w:rPr>
        <w:t xml:space="preserve">the Tax Reform </w:t>
      </w:r>
      <w:r w:rsidRPr="00DF1481">
        <w:rPr>
          <w:rFonts w:cs="Courier New"/>
          <w:bCs/>
        </w:rPr>
        <w:t xml:space="preserve">provisions </w:t>
      </w:r>
      <w:r>
        <w:rPr>
          <w:rFonts w:cs="Courier New"/>
          <w:bCs/>
        </w:rPr>
        <w:t xml:space="preserve">in </w:t>
      </w:r>
      <w:r w:rsidRPr="00DF1481">
        <w:rPr>
          <w:rFonts w:cs="Courier New"/>
          <w:bCs/>
        </w:rPr>
        <w:t xml:space="preserve">the 2020 </w:t>
      </w:r>
      <w:r>
        <w:rPr>
          <w:rFonts w:cs="Courier New"/>
          <w:bCs/>
        </w:rPr>
        <w:t>Agreement.</w:t>
      </w:r>
    </w:p>
    <w:p w14:paraId="68DBD537" w14:textId="77777777" w:rsidR="00B40C74" w:rsidRPr="00DF1481" w:rsidRDefault="00B40C74" w:rsidP="00B40C74">
      <w:pPr>
        <w:widowControl w:val="0"/>
        <w:pBdr>
          <w:left w:val="single" w:sz="4" w:space="10" w:color="auto"/>
          <w:right w:val="single" w:sz="4" w:space="4" w:color="auto"/>
        </w:pBdr>
        <w:ind w:left="720" w:hanging="720"/>
        <w:jc w:val="both"/>
        <w:rPr>
          <w:rFonts w:cs="Courier New"/>
        </w:rPr>
      </w:pPr>
    </w:p>
    <w:p w14:paraId="60CE7C8E" w14:textId="77777777" w:rsidR="00B40C74" w:rsidRPr="00DF1481" w:rsidRDefault="00B40C74" w:rsidP="00B40C74">
      <w:pPr>
        <w:widowControl w:val="0"/>
        <w:pBdr>
          <w:left w:val="single" w:sz="4" w:space="10" w:color="auto"/>
          <w:right w:val="single" w:sz="4" w:space="4" w:color="auto"/>
        </w:pBdr>
        <w:ind w:left="720" w:hanging="720"/>
        <w:jc w:val="both"/>
        <w:rPr>
          <w:rFonts w:cs="Courier New"/>
          <w:bCs/>
        </w:rPr>
      </w:pPr>
      <w:r w:rsidRPr="00F8610E">
        <w:rPr>
          <w:rFonts w:cs="Courier New"/>
          <w:b/>
          <w:bCs/>
        </w:rPr>
        <w:t>A.</w:t>
      </w:r>
      <w:r w:rsidRPr="00F8610E">
        <w:rPr>
          <w:rFonts w:cs="Courier New"/>
          <w:b/>
          <w:bCs/>
        </w:rPr>
        <w:tab/>
      </w:r>
      <w:r w:rsidRPr="00DF1481">
        <w:rPr>
          <w:rFonts w:cs="Courier New"/>
          <w:bCs/>
        </w:rPr>
        <w:t xml:space="preserve">The 2020 </w:t>
      </w:r>
      <w:r>
        <w:rPr>
          <w:rFonts w:cs="Courier New"/>
          <w:bCs/>
        </w:rPr>
        <w:t>Agreement</w:t>
      </w:r>
      <w:r w:rsidRPr="00DF1481">
        <w:rPr>
          <w:rFonts w:cs="Courier New"/>
          <w:bCs/>
        </w:rPr>
        <w:t xml:space="preserve"> included a </w:t>
      </w:r>
      <w:r>
        <w:rPr>
          <w:rFonts w:cs="Courier New"/>
          <w:bCs/>
        </w:rPr>
        <w:t xml:space="preserve">provision to address </w:t>
      </w:r>
      <w:r w:rsidRPr="00DF1481">
        <w:rPr>
          <w:rFonts w:cs="Courier New"/>
          <w:bCs/>
        </w:rPr>
        <w:t xml:space="preserve">potential changes in the rate of taxation of corporate income - increases or decreases – by federal or state taxing authorities (“Tax Reform”). Section 8, paragraphs (a)-(f) of the 2020 </w:t>
      </w:r>
      <w:r>
        <w:rPr>
          <w:rFonts w:cs="Courier New"/>
          <w:bCs/>
        </w:rPr>
        <w:t>Agreement</w:t>
      </w:r>
      <w:r w:rsidRPr="00DF1481">
        <w:rPr>
          <w:rFonts w:cs="Courier New"/>
          <w:bCs/>
        </w:rPr>
        <w:t xml:space="preserve"> set forth processes </w:t>
      </w:r>
      <w:r>
        <w:rPr>
          <w:rFonts w:cs="Courier New"/>
          <w:bCs/>
        </w:rPr>
        <w:t xml:space="preserve">that would go into effect </w:t>
      </w:r>
      <w:r w:rsidRPr="00DF1481">
        <w:rPr>
          <w:rFonts w:cs="Courier New"/>
          <w:bCs/>
        </w:rPr>
        <w:t xml:space="preserve">should Tax Reform be enacted that address: (1) quantifying the impact of such Tax Reform on the company’s </w:t>
      </w:r>
      <w:proofErr w:type="spellStart"/>
      <w:r w:rsidRPr="00DF1481">
        <w:rPr>
          <w:rFonts w:cs="Courier New"/>
          <w:bCs/>
        </w:rPr>
        <w:t>NOI</w:t>
      </w:r>
      <w:proofErr w:type="spellEnd"/>
      <w:r w:rsidRPr="00DF1481">
        <w:rPr>
          <w:rFonts w:cs="Courier New"/>
          <w:bCs/>
        </w:rPr>
        <w:t xml:space="preserve">; (2) impacts from a tax rate decrease; (3) impacts from a tax rate increase; and (4) the treatment of excess </w:t>
      </w:r>
      <w:r>
        <w:rPr>
          <w:rFonts w:cs="Courier New"/>
          <w:bCs/>
        </w:rPr>
        <w:t xml:space="preserve">accumulated </w:t>
      </w:r>
      <w:r w:rsidRPr="00DF1481">
        <w:rPr>
          <w:rFonts w:cs="Courier New"/>
          <w:bCs/>
        </w:rPr>
        <w:t>deferred income taxes</w:t>
      </w:r>
      <w:r>
        <w:rPr>
          <w:rFonts w:cs="Courier New"/>
          <w:bCs/>
        </w:rPr>
        <w:t xml:space="preserve"> (“</w:t>
      </w:r>
      <w:proofErr w:type="spellStart"/>
      <w:r>
        <w:rPr>
          <w:rFonts w:cs="Courier New"/>
          <w:bCs/>
        </w:rPr>
        <w:t>ADIT</w:t>
      </w:r>
      <w:proofErr w:type="spellEnd"/>
      <w:r>
        <w:rPr>
          <w:rFonts w:cs="Courier New"/>
          <w:bCs/>
        </w:rPr>
        <w:t xml:space="preserve">”). </w:t>
      </w:r>
      <w:r w:rsidRPr="00DF1481">
        <w:rPr>
          <w:rFonts w:cs="Courier New"/>
          <w:bCs/>
        </w:rPr>
        <w:t xml:space="preserve">  </w:t>
      </w:r>
    </w:p>
    <w:p w14:paraId="6C8D415A" w14:textId="77777777" w:rsidR="00B40C74" w:rsidRPr="00DF1481" w:rsidRDefault="00B40C74" w:rsidP="00B40C74">
      <w:pPr>
        <w:widowControl w:val="0"/>
        <w:pBdr>
          <w:left w:val="single" w:sz="4" w:space="10" w:color="auto"/>
          <w:right w:val="single" w:sz="4" w:space="4" w:color="auto"/>
        </w:pBdr>
        <w:ind w:left="720" w:hanging="720"/>
        <w:jc w:val="both"/>
        <w:rPr>
          <w:rFonts w:cs="Courier New"/>
          <w:bCs/>
        </w:rPr>
      </w:pPr>
    </w:p>
    <w:p w14:paraId="02111DDF" w14:textId="29C42EED" w:rsidR="00B40C74" w:rsidRPr="00DF1481" w:rsidRDefault="00B40C74" w:rsidP="00B40C74">
      <w:pPr>
        <w:widowControl w:val="0"/>
        <w:pBdr>
          <w:left w:val="single" w:sz="4" w:space="10" w:color="auto"/>
          <w:right w:val="single" w:sz="4" w:space="4" w:color="auto"/>
        </w:pBdr>
        <w:ind w:left="720" w:hanging="720"/>
        <w:jc w:val="both"/>
        <w:rPr>
          <w:rFonts w:cs="Courier New"/>
          <w:bCs/>
        </w:rPr>
      </w:pPr>
      <w:r w:rsidRPr="00F8610E">
        <w:rPr>
          <w:rFonts w:cs="Courier New"/>
          <w:b/>
          <w:bCs/>
        </w:rPr>
        <w:t>Q.</w:t>
      </w:r>
      <w:r w:rsidRPr="00F8610E">
        <w:rPr>
          <w:rFonts w:cs="Courier New"/>
          <w:b/>
          <w:bCs/>
        </w:rPr>
        <w:tab/>
      </w:r>
      <w:r w:rsidRPr="00DF1481">
        <w:rPr>
          <w:rFonts w:cs="Courier New"/>
          <w:bCs/>
        </w:rPr>
        <w:t>Is the</w:t>
      </w:r>
      <w:r w:rsidRPr="00DF1481">
        <w:rPr>
          <w:rFonts w:cs="Courier New"/>
          <w:b/>
          <w:bCs/>
        </w:rPr>
        <w:t xml:space="preserve"> </w:t>
      </w:r>
      <w:r w:rsidRPr="00DF1481">
        <w:rPr>
          <w:rFonts w:cs="Courier New"/>
          <w:bCs/>
        </w:rPr>
        <w:t xml:space="preserve">company proposing to continue the Tax Reform provisions of the 2020 </w:t>
      </w:r>
      <w:r>
        <w:rPr>
          <w:rFonts w:cs="Courier New"/>
          <w:bCs/>
        </w:rPr>
        <w:t>Agreement</w:t>
      </w:r>
      <w:r w:rsidRPr="00DF1481">
        <w:rPr>
          <w:rFonts w:cs="Courier New"/>
          <w:bCs/>
        </w:rPr>
        <w:t xml:space="preserve"> as part of this base rate proceeding?</w:t>
      </w:r>
    </w:p>
    <w:p w14:paraId="65B3B75F" w14:textId="77777777" w:rsidR="00B40C74" w:rsidRPr="00DF1481" w:rsidRDefault="00B40C74" w:rsidP="00B40C74">
      <w:pPr>
        <w:widowControl w:val="0"/>
        <w:pBdr>
          <w:left w:val="single" w:sz="4" w:space="10" w:color="auto"/>
          <w:right w:val="single" w:sz="4" w:space="4" w:color="auto"/>
        </w:pBdr>
        <w:ind w:left="720" w:hanging="720"/>
        <w:jc w:val="both"/>
        <w:rPr>
          <w:rFonts w:cs="Courier New"/>
          <w:bCs/>
        </w:rPr>
      </w:pPr>
    </w:p>
    <w:p w14:paraId="3A8E9CAB" w14:textId="77777777" w:rsidR="00B40C74" w:rsidRPr="00DF1481" w:rsidRDefault="00B40C74" w:rsidP="00B40C74">
      <w:pPr>
        <w:widowControl w:val="0"/>
        <w:pBdr>
          <w:left w:val="single" w:sz="4" w:space="10" w:color="auto"/>
          <w:right w:val="single" w:sz="4" w:space="4" w:color="auto"/>
        </w:pBdr>
        <w:ind w:left="720" w:hanging="720"/>
        <w:jc w:val="both"/>
        <w:rPr>
          <w:rFonts w:cs="Courier New"/>
          <w:bCs/>
        </w:rPr>
      </w:pPr>
      <w:r w:rsidRPr="00F8610E">
        <w:rPr>
          <w:rFonts w:cs="Courier New"/>
          <w:b/>
          <w:bCs/>
        </w:rPr>
        <w:t>A.</w:t>
      </w:r>
      <w:r w:rsidRPr="00F8610E">
        <w:rPr>
          <w:rFonts w:cs="Courier New"/>
          <w:b/>
          <w:bCs/>
        </w:rPr>
        <w:tab/>
      </w:r>
      <w:r w:rsidRPr="00DF1481">
        <w:rPr>
          <w:rFonts w:cs="Courier New"/>
          <w:bCs/>
        </w:rPr>
        <w:t xml:space="preserve">Yes. The company proposes </w:t>
      </w:r>
      <w:r>
        <w:rPr>
          <w:rFonts w:cs="Courier New"/>
          <w:bCs/>
        </w:rPr>
        <w:t xml:space="preserve">that </w:t>
      </w:r>
      <w:r w:rsidRPr="00DF1481">
        <w:rPr>
          <w:rFonts w:cs="Courier New"/>
          <w:bCs/>
        </w:rPr>
        <w:t xml:space="preserve">the Commission approve, as part of this proceeding, the continued use of the Tax Reform provisions contained in Section 8, paragraphs (a)-(f), of the 2020 </w:t>
      </w:r>
      <w:r>
        <w:rPr>
          <w:rFonts w:cs="Courier New"/>
          <w:bCs/>
        </w:rPr>
        <w:t>Agreement</w:t>
      </w:r>
      <w:r w:rsidRPr="00DF1481">
        <w:rPr>
          <w:rFonts w:cs="Courier New"/>
          <w:bCs/>
        </w:rPr>
        <w:t xml:space="preserve">. While </w:t>
      </w:r>
      <w:r>
        <w:rPr>
          <w:rFonts w:cs="Courier New"/>
          <w:bCs/>
        </w:rPr>
        <w:t xml:space="preserve">the company does not have a </w:t>
      </w:r>
      <w:r w:rsidRPr="00DF1481">
        <w:rPr>
          <w:rFonts w:cs="Courier New"/>
          <w:bCs/>
        </w:rPr>
        <w:t>specific expectation that Tax Reform will occur</w:t>
      </w:r>
      <w:r>
        <w:rPr>
          <w:rFonts w:cs="Courier New"/>
          <w:bCs/>
        </w:rPr>
        <w:t xml:space="preserve"> after this proceeding is complete</w:t>
      </w:r>
      <w:r w:rsidRPr="00DF1481">
        <w:rPr>
          <w:rFonts w:cs="Courier New"/>
          <w:bCs/>
        </w:rPr>
        <w:t xml:space="preserve">, the company believes the processes outlined in these provisions </w:t>
      </w:r>
      <w:r>
        <w:rPr>
          <w:rFonts w:cs="Courier New"/>
          <w:bCs/>
        </w:rPr>
        <w:t xml:space="preserve">will allow the company and the Commission to efficiently address Tax Reform should it occur and believes </w:t>
      </w:r>
      <w:r>
        <w:rPr>
          <w:rFonts w:cs="Courier New"/>
          <w:bCs/>
        </w:rPr>
        <w:lastRenderedPageBreak/>
        <w:t xml:space="preserve">that these provisions continue to be </w:t>
      </w:r>
      <w:r w:rsidRPr="00DF1481">
        <w:rPr>
          <w:rFonts w:cs="Courier New"/>
          <w:bCs/>
        </w:rPr>
        <w:t>in the best interest of the customers and the company</w:t>
      </w:r>
      <w:r>
        <w:rPr>
          <w:rFonts w:cs="Courier New"/>
          <w:bCs/>
        </w:rPr>
        <w:t>.</w:t>
      </w:r>
    </w:p>
    <w:p w14:paraId="0C1D1ED8" w14:textId="77777777" w:rsidR="00B40C74" w:rsidRPr="00DF1481" w:rsidRDefault="00B40C74" w:rsidP="00B40C74">
      <w:pPr>
        <w:widowControl w:val="0"/>
        <w:pBdr>
          <w:left w:val="single" w:sz="4" w:space="10" w:color="auto"/>
          <w:right w:val="single" w:sz="4" w:space="4" w:color="auto"/>
        </w:pBdr>
        <w:ind w:left="720" w:hanging="720"/>
        <w:jc w:val="both"/>
        <w:rPr>
          <w:rFonts w:cs="Courier New"/>
          <w:bCs/>
        </w:rPr>
      </w:pPr>
    </w:p>
    <w:p w14:paraId="54350C53" w14:textId="77777777" w:rsidR="00B40C74" w:rsidRPr="00DF1481" w:rsidRDefault="00B40C74" w:rsidP="00B40C74">
      <w:pPr>
        <w:widowControl w:val="0"/>
        <w:pBdr>
          <w:left w:val="single" w:sz="4" w:space="10" w:color="auto"/>
          <w:right w:val="single" w:sz="4" w:space="4" w:color="auto"/>
        </w:pBdr>
        <w:ind w:left="720" w:hanging="720"/>
        <w:jc w:val="both"/>
        <w:rPr>
          <w:rFonts w:cs="Courier New"/>
          <w:bCs/>
        </w:rPr>
      </w:pPr>
      <w:r w:rsidRPr="00F8610E">
        <w:rPr>
          <w:rFonts w:cs="Courier New"/>
          <w:b/>
          <w:bCs/>
        </w:rPr>
        <w:t>Q.</w:t>
      </w:r>
      <w:r w:rsidRPr="00F8610E">
        <w:rPr>
          <w:rFonts w:cs="Courier New"/>
          <w:b/>
          <w:bCs/>
        </w:rPr>
        <w:tab/>
      </w:r>
      <w:r w:rsidRPr="00DF1481">
        <w:rPr>
          <w:rFonts w:cs="Courier New"/>
          <w:bCs/>
        </w:rPr>
        <w:t xml:space="preserve">Was Tax Reform enacted following Commission approval of the 2020 </w:t>
      </w:r>
      <w:r>
        <w:rPr>
          <w:rFonts w:cs="Courier New"/>
          <w:bCs/>
        </w:rPr>
        <w:t>Agreement</w:t>
      </w:r>
      <w:r w:rsidRPr="00DF1481">
        <w:rPr>
          <w:rFonts w:cs="Courier New"/>
          <w:bCs/>
        </w:rPr>
        <w:t>?</w:t>
      </w:r>
    </w:p>
    <w:p w14:paraId="1226AD6A" w14:textId="77777777" w:rsidR="00B40C74" w:rsidRPr="00DF1481" w:rsidRDefault="00B40C74" w:rsidP="00B40C74">
      <w:pPr>
        <w:widowControl w:val="0"/>
        <w:pBdr>
          <w:left w:val="single" w:sz="4" w:space="10" w:color="auto"/>
          <w:right w:val="single" w:sz="4" w:space="4" w:color="auto"/>
        </w:pBdr>
        <w:ind w:left="720" w:hanging="720"/>
        <w:jc w:val="both"/>
        <w:rPr>
          <w:rFonts w:cs="Courier New"/>
          <w:bCs/>
        </w:rPr>
      </w:pPr>
    </w:p>
    <w:p w14:paraId="70D76624" w14:textId="36591329" w:rsidR="00B40C74" w:rsidRPr="00DF1481" w:rsidRDefault="00B40C74" w:rsidP="00B40C74">
      <w:pPr>
        <w:widowControl w:val="0"/>
        <w:pBdr>
          <w:left w:val="single" w:sz="4" w:space="10" w:color="auto"/>
          <w:right w:val="single" w:sz="4" w:space="4" w:color="auto"/>
        </w:pBdr>
        <w:ind w:left="720" w:hanging="720"/>
        <w:jc w:val="both"/>
        <w:rPr>
          <w:rFonts w:cs="Courier New"/>
          <w:bCs/>
        </w:rPr>
      </w:pPr>
      <w:r w:rsidRPr="00F8610E">
        <w:rPr>
          <w:rFonts w:cs="Courier New"/>
          <w:b/>
          <w:bCs/>
        </w:rPr>
        <w:t>A.</w:t>
      </w:r>
      <w:r w:rsidRPr="00F8610E">
        <w:rPr>
          <w:rFonts w:cs="Courier New"/>
          <w:b/>
          <w:bCs/>
        </w:rPr>
        <w:tab/>
      </w:r>
      <w:r w:rsidRPr="00DF1481">
        <w:rPr>
          <w:rFonts w:cs="Courier New"/>
          <w:bCs/>
        </w:rPr>
        <w:t>Yes. The Florida corporate income tax rate changed from 4.458</w:t>
      </w:r>
      <w:r w:rsidR="005B5BD3">
        <w:rPr>
          <w:rFonts w:cs="Courier New"/>
          <w:bCs/>
        </w:rPr>
        <w:t xml:space="preserve"> percent</w:t>
      </w:r>
      <w:r w:rsidRPr="00DF1481">
        <w:rPr>
          <w:rFonts w:cs="Courier New"/>
          <w:bCs/>
        </w:rPr>
        <w:t xml:space="preserve"> to 3.535</w:t>
      </w:r>
      <w:r w:rsidR="005B5BD3">
        <w:rPr>
          <w:rFonts w:cs="Courier New"/>
          <w:bCs/>
        </w:rPr>
        <w:t xml:space="preserve"> percent</w:t>
      </w:r>
      <w:r w:rsidRPr="00DF1481">
        <w:rPr>
          <w:rFonts w:cs="Courier New"/>
          <w:bCs/>
        </w:rPr>
        <w:t xml:space="preserve"> for 2021 and then back to 5.5</w:t>
      </w:r>
      <w:r w:rsidR="005B5BD3">
        <w:rPr>
          <w:rFonts w:cs="Courier New"/>
          <w:bCs/>
        </w:rPr>
        <w:t xml:space="preserve"> percent</w:t>
      </w:r>
      <w:r w:rsidRPr="00DF1481">
        <w:rPr>
          <w:rFonts w:cs="Courier New"/>
          <w:bCs/>
        </w:rPr>
        <w:t xml:space="preserve"> for taxable years beginning on or after January 1, 2022 (the “State Tax Rate Change”). Peoples used the 2021 and 2022 Forecasted Earnings Surveillance Reports to calculate the impact of the tax rate change and petitioned the Commission to allow the adjusted </w:t>
      </w:r>
      <w:proofErr w:type="spellStart"/>
      <w:r w:rsidRPr="00DF1481">
        <w:rPr>
          <w:rFonts w:cs="Courier New"/>
          <w:bCs/>
        </w:rPr>
        <w:t>NOI</w:t>
      </w:r>
      <w:proofErr w:type="spellEnd"/>
      <w:r w:rsidRPr="00DF1481">
        <w:rPr>
          <w:rFonts w:cs="Courier New"/>
          <w:bCs/>
        </w:rPr>
        <w:t xml:space="preserve"> impacts on annual revenue requirements to be offset and addressed in the company’s CI/</w:t>
      </w:r>
      <w:proofErr w:type="spellStart"/>
      <w:r w:rsidRPr="00DF1481">
        <w:rPr>
          <w:rFonts w:cs="Courier New"/>
          <w:bCs/>
        </w:rPr>
        <w:t>BSR</w:t>
      </w:r>
      <w:proofErr w:type="spellEnd"/>
      <w:r>
        <w:rPr>
          <w:rFonts w:cs="Courier New"/>
          <w:bCs/>
        </w:rPr>
        <w:t xml:space="preserve">. </w:t>
      </w:r>
      <w:r w:rsidRPr="00DF1481">
        <w:rPr>
          <w:rFonts w:cs="Courier New"/>
          <w:bCs/>
        </w:rPr>
        <w:t>In Order No. PSC-2022-0134-PAA-GU (“2022 State Tax Order”</w:t>
      </w:r>
      <w:r>
        <w:rPr>
          <w:rFonts w:cs="Courier New"/>
          <w:bCs/>
        </w:rPr>
        <w:t>)</w:t>
      </w:r>
      <w:r w:rsidR="00A91EE8">
        <w:rPr>
          <w:rFonts w:cs="Courier New"/>
          <w:bCs/>
        </w:rPr>
        <w:t xml:space="preserve"> issued on April 11, 2022</w:t>
      </w:r>
      <w:r w:rsidRPr="00DF1481">
        <w:rPr>
          <w:rFonts w:cs="Courier New"/>
          <w:bCs/>
        </w:rPr>
        <w:t xml:space="preserve"> in Docket No. 20220018-GU, </w:t>
      </w:r>
      <w:r w:rsidRPr="00DF1481">
        <w:t xml:space="preserve">the Commission approved the company’s proposal </w:t>
      </w:r>
      <w:r>
        <w:t>to pass</w:t>
      </w:r>
      <w:r w:rsidRPr="00DF1481">
        <w:rPr>
          <w:rFonts w:cs="Courier New"/>
          <w:bCs/>
        </w:rPr>
        <w:t xml:space="preserve"> a net revenue requirement increase of $253,079 through the CI/</w:t>
      </w:r>
      <w:proofErr w:type="spellStart"/>
      <w:r w:rsidRPr="00DF1481">
        <w:rPr>
          <w:rFonts w:cs="Courier New"/>
          <w:bCs/>
        </w:rPr>
        <w:t>BSR</w:t>
      </w:r>
      <w:proofErr w:type="spellEnd"/>
      <w:r w:rsidRPr="00DF1481">
        <w:rPr>
          <w:rFonts w:cs="Courier New"/>
          <w:bCs/>
        </w:rPr>
        <w:t>.</w:t>
      </w:r>
    </w:p>
    <w:p w14:paraId="12765A7B" w14:textId="77777777" w:rsidR="00B40C74" w:rsidRPr="00DF1481" w:rsidRDefault="00B40C74" w:rsidP="00B40C74">
      <w:pPr>
        <w:widowControl w:val="0"/>
        <w:pBdr>
          <w:left w:val="single" w:sz="4" w:space="10" w:color="auto"/>
          <w:right w:val="single" w:sz="4" w:space="4" w:color="auto"/>
        </w:pBdr>
        <w:ind w:left="720" w:hanging="720"/>
        <w:jc w:val="both"/>
        <w:rPr>
          <w:rFonts w:cs="Courier New"/>
          <w:bCs/>
        </w:rPr>
      </w:pPr>
      <w:r w:rsidRPr="00DF1481">
        <w:rPr>
          <w:rFonts w:cs="Courier New"/>
          <w:bCs/>
        </w:rPr>
        <w:t xml:space="preserve"> </w:t>
      </w:r>
    </w:p>
    <w:p w14:paraId="6179EDA2" w14:textId="14C5869E" w:rsidR="00B40C74" w:rsidRPr="00DF1481" w:rsidRDefault="00B40C74" w:rsidP="00B40C74">
      <w:pPr>
        <w:widowControl w:val="0"/>
        <w:pBdr>
          <w:left w:val="single" w:sz="4" w:space="10" w:color="auto"/>
          <w:right w:val="single" w:sz="4" w:space="4" w:color="auto"/>
        </w:pBdr>
        <w:ind w:left="720" w:hanging="720"/>
        <w:jc w:val="both"/>
        <w:rPr>
          <w:rFonts w:cs="Courier New"/>
          <w:bCs/>
        </w:rPr>
      </w:pPr>
      <w:r w:rsidRPr="00F8610E">
        <w:rPr>
          <w:rFonts w:cs="Courier New"/>
          <w:b/>
          <w:bCs/>
        </w:rPr>
        <w:t>Q.</w:t>
      </w:r>
      <w:r w:rsidRPr="00F8610E">
        <w:rPr>
          <w:rFonts w:cs="Courier New"/>
          <w:b/>
          <w:bCs/>
        </w:rPr>
        <w:tab/>
      </w:r>
      <w:r w:rsidRPr="00DF1481">
        <w:rPr>
          <w:rFonts w:cs="Courier New"/>
        </w:rPr>
        <w:t>How</w:t>
      </w:r>
      <w:r w:rsidRPr="00DF1481">
        <w:rPr>
          <w:rFonts w:cs="Courier New"/>
          <w:b/>
        </w:rPr>
        <w:t xml:space="preserve"> </w:t>
      </w:r>
      <w:r w:rsidRPr="00DF1481">
        <w:rPr>
          <w:rFonts w:cs="Courier New"/>
          <w:bCs/>
        </w:rPr>
        <w:t xml:space="preserve">did the State Tax Rate Change impact </w:t>
      </w:r>
      <w:r w:rsidR="00A10FF9">
        <w:rPr>
          <w:rFonts w:cs="Courier New"/>
          <w:bCs/>
        </w:rPr>
        <w:t xml:space="preserve">the company in </w:t>
      </w:r>
      <w:r w:rsidRPr="00DF1481">
        <w:rPr>
          <w:rFonts w:cs="Courier New"/>
          <w:bCs/>
        </w:rPr>
        <w:t xml:space="preserve">2023? </w:t>
      </w:r>
    </w:p>
    <w:p w14:paraId="1D9E4E99" w14:textId="77777777" w:rsidR="00B40C74" w:rsidRPr="00DF1481" w:rsidRDefault="00B40C74" w:rsidP="00B40C74">
      <w:pPr>
        <w:widowControl w:val="0"/>
        <w:pBdr>
          <w:left w:val="single" w:sz="4" w:space="10" w:color="auto"/>
          <w:right w:val="single" w:sz="4" w:space="4" w:color="auto"/>
        </w:pBdr>
        <w:ind w:left="720" w:hanging="720"/>
        <w:jc w:val="both"/>
        <w:rPr>
          <w:rFonts w:cs="Courier New"/>
          <w:b/>
        </w:rPr>
      </w:pPr>
    </w:p>
    <w:p w14:paraId="5D3A08E4" w14:textId="0A8BDEE6" w:rsidR="00B40C74" w:rsidRPr="00DF1481" w:rsidRDefault="00B40C74" w:rsidP="00B40C74">
      <w:pPr>
        <w:widowControl w:val="0"/>
        <w:pBdr>
          <w:left w:val="single" w:sz="4" w:space="10" w:color="auto"/>
          <w:right w:val="single" w:sz="4" w:space="4" w:color="auto"/>
        </w:pBdr>
        <w:tabs>
          <w:tab w:val="left" w:pos="720"/>
        </w:tabs>
        <w:ind w:left="720" w:hanging="720"/>
        <w:jc w:val="both"/>
        <w:rPr>
          <w:rFonts w:cs="Courier New"/>
          <w:bCs/>
        </w:rPr>
      </w:pPr>
      <w:r w:rsidRPr="00DF1481">
        <w:rPr>
          <w:rFonts w:cs="Courier New"/>
          <w:b/>
        </w:rPr>
        <w:t>A.</w:t>
      </w:r>
      <w:r w:rsidRPr="00DF1481">
        <w:rPr>
          <w:rFonts w:cs="Courier New"/>
          <w:bCs/>
        </w:rPr>
        <w:t xml:space="preserve"> </w:t>
      </w:r>
      <w:r w:rsidRPr="00DF1481">
        <w:rPr>
          <w:rFonts w:cs="Courier New"/>
          <w:bCs/>
        </w:rPr>
        <w:tab/>
        <w:t xml:space="preserve">For 2023, the </w:t>
      </w:r>
      <w:proofErr w:type="spellStart"/>
      <w:r w:rsidRPr="00DF1481">
        <w:rPr>
          <w:rFonts w:cs="Courier New"/>
          <w:bCs/>
        </w:rPr>
        <w:t>NOI</w:t>
      </w:r>
      <w:proofErr w:type="spellEnd"/>
      <w:r w:rsidRPr="00DF1481">
        <w:rPr>
          <w:rFonts w:cs="Courier New"/>
          <w:bCs/>
        </w:rPr>
        <w:t xml:space="preserve"> and revenue requirement is impacted by the same tax rate increase that impacted its 2022 </w:t>
      </w:r>
      <w:proofErr w:type="spellStart"/>
      <w:r w:rsidRPr="00DF1481">
        <w:rPr>
          <w:rFonts w:cs="Courier New"/>
          <w:bCs/>
        </w:rPr>
        <w:t>NOI</w:t>
      </w:r>
      <w:proofErr w:type="spellEnd"/>
      <w:r>
        <w:rPr>
          <w:rFonts w:cs="Courier New"/>
          <w:bCs/>
        </w:rPr>
        <w:t>. This tax rate increase</w:t>
      </w:r>
      <w:r w:rsidRPr="00DF1481">
        <w:rPr>
          <w:rFonts w:cs="Courier New"/>
          <w:bCs/>
        </w:rPr>
        <w:t xml:space="preserve"> triggers Section (8), paragraph (d) of the 2020 </w:t>
      </w:r>
      <w:r>
        <w:rPr>
          <w:rFonts w:cs="Courier New"/>
          <w:bCs/>
        </w:rPr>
        <w:t>Agreement,</w:t>
      </w:r>
      <w:r w:rsidRPr="00DF1481">
        <w:rPr>
          <w:rFonts w:cs="Courier New"/>
          <w:bCs/>
        </w:rPr>
        <w:t xml:space="preserve"> which requires the company to “defer the revenue </w:t>
      </w:r>
      <w:r w:rsidRPr="00DF1481">
        <w:rPr>
          <w:rFonts w:cs="Courier New"/>
          <w:bCs/>
        </w:rPr>
        <w:lastRenderedPageBreak/>
        <w:t xml:space="preserve">requirement impacts to a regulatory asset.” Accordingly, the company recorded a regulatory asset of approximately $1.2 million for the 2023 revenue requirement impacts and is seeking recovery </w:t>
      </w:r>
      <w:r w:rsidR="000D457E">
        <w:rPr>
          <w:rFonts w:cs="Courier New"/>
          <w:bCs/>
        </w:rPr>
        <w:t xml:space="preserve">of this regulatory asset </w:t>
      </w:r>
      <w:r w:rsidRPr="00DF1481">
        <w:rPr>
          <w:rFonts w:cs="Courier New"/>
          <w:bCs/>
        </w:rPr>
        <w:t xml:space="preserve">in this general base rate proceeding. The company’s calculation of the 2023 </w:t>
      </w:r>
      <w:proofErr w:type="spellStart"/>
      <w:r w:rsidRPr="00DF1481">
        <w:rPr>
          <w:rFonts w:cs="Courier New"/>
          <w:bCs/>
        </w:rPr>
        <w:t>NOI</w:t>
      </w:r>
      <w:proofErr w:type="spellEnd"/>
      <w:r w:rsidRPr="00DF1481">
        <w:rPr>
          <w:rFonts w:cs="Courier New"/>
          <w:bCs/>
        </w:rPr>
        <w:t xml:space="preserve"> impact is consistent with the 2021 and 2022 </w:t>
      </w:r>
      <w:proofErr w:type="spellStart"/>
      <w:r w:rsidRPr="00DF1481">
        <w:rPr>
          <w:rFonts w:cs="Courier New"/>
          <w:bCs/>
        </w:rPr>
        <w:t>NOI</w:t>
      </w:r>
      <w:proofErr w:type="spellEnd"/>
      <w:r w:rsidRPr="00DF1481">
        <w:rPr>
          <w:rFonts w:cs="Courier New"/>
          <w:bCs/>
        </w:rPr>
        <w:t xml:space="preserve"> impact calculations contained within the 2022 State Tax Order. </w:t>
      </w:r>
    </w:p>
    <w:p w14:paraId="1673ED58" w14:textId="77777777" w:rsidR="00B40C74" w:rsidRPr="00DF1481" w:rsidRDefault="00B40C74" w:rsidP="00B40C74">
      <w:pPr>
        <w:widowControl w:val="0"/>
        <w:pBdr>
          <w:left w:val="single" w:sz="4" w:space="10" w:color="auto"/>
          <w:right w:val="single" w:sz="4" w:space="4" w:color="auto"/>
        </w:pBdr>
        <w:ind w:left="720" w:hanging="720"/>
        <w:jc w:val="both"/>
        <w:rPr>
          <w:rFonts w:cs="Courier New"/>
          <w:bCs/>
        </w:rPr>
      </w:pPr>
    </w:p>
    <w:p w14:paraId="78650CA0" w14:textId="77777777" w:rsidR="00B40C74" w:rsidRPr="00DF1481" w:rsidRDefault="00B40C74" w:rsidP="00B40C74">
      <w:pPr>
        <w:widowControl w:val="0"/>
        <w:pBdr>
          <w:left w:val="single" w:sz="4" w:space="10" w:color="auto"/>
          <w:right w:val="single" w:sz="4" w:space="4" w:color="auto"/>
        </w:pBdr>
        <w:ind w:left="720" w:hanging="720"/>
        <w:jc w:val="both"/>
        <w:rPr>
          <w:rFonts w:cs="Courier New"/>
          <w:bCs/>
        </w:rPr>
      </w:pPr>
      <w:r w:rsidRPr="00F8610E">
        <w:rPr>
          <w:rFonts w:cs="Courier New"/>
          <w:b/>
          <w:bCs/>
        </w:rPr>
        <w:t>Q.</w:t>
      </w:r>
      <w:r w:rsidRPr="00F8610E">
        <w:rPr>
          <w:rFonts w:cs="Courier New"/>
          <w:b/>
          <w:bCs/>
        </w:rPr>
        <w:tab/>
      </w:r>
      <w:r w:rsidRPr="00DF1481">
        <w:rPr>
          <w:rFonts w:cs="Courier New"/>
          <w:bCs/>
        </w:rPr>
        <w:t xml:space="preserve">Over what period is the company proposing to amortize the $1.2 million regulatory asset related to the 2023 </w:t>
      </w:r>
      <w:proofErr w:type="spellStart"/>
      <w:r w:rsidRPr="00DF1481">
        <w:rPr>
          <w:rFonts w:cs="Courier New"/>
          <w:bCs/>
        </w:rPr>
        <w:t>NOI</w:t>
      </w:r>
      <w:proofErr w:type="spellEnd"/>
      <w:r w:rsidRPr="00DF1481">
        <w:rPr>
          <w:rFonts w:cs="Courier New"/>
          <w:bCs/>
        </w:rPr>
        <w:t xml:space="preserve"> impact?</w:t>
      </w:r>
    </w:p>
    <w:p w14:paraId="57A25727" w14:textId="77777777" w:rsidR="00B40C74" w:rsidRPr="00DF1481" w:rsidRDefault="00B40C74" w:rsidP="00B40C74">
      <w:pPr>
        <w:widowControl w:val="0"/>
        <w:pBdr>
          <w:left w:val="single" w:sz="4" w:space="10" w:color="auto"/>
          <w:right w:val="single" w:sz="4" w:space="4" w:color="auto"/>
        </w:pBdr>
        <w:ind w:left="720" w:hanging="720"/>
        <w:jc w:val="both"/>
        <w:rPr>
          <w:rFonts w:cs="Courier New"/>
          <w:b/>
        </w:rPr>
      </w:pPr>
    </w:p>
    <w:p w14:paraId="09F644EB" w14:textId="45A8F495" w:rsidR="00B40C74" w:rsidRPr="00DF1481" w:rsidRDefault="00B40C74" w:rsidP="00B40C74">
      <w:pPr>
        <w:widowControl w:val="0"/>
        <w:pBdr>
          <w:left w:val="single" w:sz="4" w:space="10" w:color="auto"/>
          <w:right w:val="single" w:sz="4" w:space="4" w:color="auto"/>
        </w:pBdr>
        <w:ind w:left="720" w:hanging="720"/>
        <w:jc w:val="both"/>
        <w:rPr>
          <w:rFonts w:cs="Courier New"/>
          <w:bCs/>
        </w:rPr>
      </w:pPr>
      <w:r w:rsidRPr="00F8610E">
        <w:rPr>
          <w:rFonts w:cs="Courier New"/>
          <w:b/>
          <w:bCs/>
        </w:rPr>
        <w:t>A.</w:t>
      </w:r>
      <w:r w:rsidRPr="00F8610E">
        <w:rPr>
          <w:rFonts w:cs="Courier New"/>
          <w:b/>
          <w:bCs/>
        </w:rPr>
        <w:tab/>
      </w:r>
      <w:r w:rsidRPr="00DF1481">
        <w:rPr>
          <w:rFonts w:cs="Courier New"/>
          <w:bCs/>
        </w:rPr>
        <w:t xml:space="preserve">The company </w:t>
      </w:r>
      <w:r w:rsidR="00A10FF9">
        <w:rPr>
          <w:rFonts w:cs="Courier New"/>
          <w:bCs/>
        </w:rPr>
        <w:t>proposes</w:t>
      </w:r>
      <w:r w:rsidRPr="00DF1481">
        <w:rPr>
          <w:rFonts w:cs="Courier New"/>
          <w:bCs/>
        </w:rPr>
        <w:t xml:space="preserve"> to amortize the $1.2 million regulatory asset over a three-year period</w:t>
      </w:r>
      <w:r>
        <w:rPr>
          <w:rFonts w:cs="Courier New"/>
          <w:bCs/>
        </w:rPr>
        <w:t>,</w:t>
      </w:r>
      <w:r w:rsidRPr="00DF1481">
        <w:rPr>
          <w:rFonts w:cs="Courier New"/>
          <w:bCs/>
        </w:rPr>
        <w:t xml:space="preserve"> resulting in a </w:t>
      </w:r>
      <w:r w:rsidR="00504D88">
        <w:rPr>
          <w:rFonts w:cs="Courier New"/>
          <w:bCs/>
        </w:rPr>
        <w:t>2024 projected test year</w:t>
      </w:r>
      <w:r w:rsidRPr="00DF1481">
        <w:rPr>
          <w:rFonts w:cs="Courier New"/>
          <w:bCs/>
        </w:rPr>
        <w:t xml:space="preserve"> revenue requirement increase of approximately </w:t>
      </w:r>
      <w:r>
        <w:rPr>
          <w:rFonts w:cs="Courier New"/>
          <w:bCs/>
        </w:rPr>
        <w:t>$400,000</w:t>
      </w:r>
      <w:r w:rsidRPr="00DF1481">
        <w:rPr>
          <w:rFonts w:cs="Courier New"/>
          <w:bCs/>
        </w:rPr>
        <w:t xml:space="preserve">. Section 8, paragraph (d) of the 2020 </w:t>
      </w:r>
      <w:r>
        <w:rPr>
          <w:rFonts w:cs="Courier New"/>
          <w:bCs/>
        </w:rPr>
        <w:t>Agreement</w:t>
      </w:r>
      <w:r w:rsidRPr="00DF1481">
        <w:rPr>
          <w:rFonts w:cs="Courier New"/>
          <w:bCs/>
        </w:rPr>
        <w:t xml:space="preserve"> provides that such regulatory asset may be considered for “prospective recovery” in the company’s next base rate proceeding, and the proposed three-year recovery period is consistent with the length of term of the 2020 </w:t>
      </w:r>
      <w:r>
        <w:rPr>
          <w:rFonts w:cs="Courier New"/>
          <w:bCs/>
        </w:rPr>
        <w:t>Agreement</w:t>
      </w:r>
      <w:r w:rsidRPr="00DF1481">
        <w:rPr>
          <w:rFonts w:cs="Courier New"/>
          <w:bCs/>
        </w:rPr>
        <w:t xml:space="preserve">. </w:t>
      </w:r>
    </w:p>
    <w:p w14:paraId="47BEA55E" w14:textId="77777777" w:rsidR="00B40C74" w:rsidRPr="00DF1481" w:rsidRDefault="00B40C74" w:rsidP="00B40C74">
      <w:pPr>
        <w:widowControl w:val="0"/>
        <w:pBdr>
          <w:left w:val="single" w:sz="4" w:space="10" w:color="auto"/>
          <w:right w:val="single" w:sz="4" w:space="4" w:color="auto"/>
        </w:pBdr>
        <w:ind w:left="720" w:hanging="720"/>
        <w:jc w:val="both"/>
        <w:rPr>
          <w:rFonts w:cs="Courier New"/>
          <w:bCs/>
        </w:rPr>
      </w:pPr>
    </w:p>
    <w:p w14:paraId="77DAD140" w14:textId="77777777" w:rsidR="00B40C74" w:rsidRPr="00DF1481" w:rsidRDefault="00B40C74" w:rsidP="00B40C74">
      <w:pPr>
        <w:widowControl w:val="0"/>
        <w:pBdr>
          <w:left w:val="single" w:sz="4" w:space="10" w:color="auto"/>
          <w:right w:val="single" w:sz="4" w:space="4" w:color="auto"/>
        </w:pBdr>
        <w:ind w:left="720" w:hanging="720"/>
        <w:jc w:val="both"/>
        <w:rPr>
          <w:rFonts w:cs="Courier New"/>
          <w:bCs/>
        </w:rPr>
      </w:pPr>
      <w:r w:rsidRPr="0036447C">
        <w:rPr>
          <w:rFonts w:cs="Courier New"/>
          <w:b/>
        </w:rPr>
        <w:t>Q.</w:t>
      </w:r>
      <w:r w:rsidRPr="00F8610E">
        <w:rPr>
          <w:rFonts w:cs="Courier New"/>
          <w:b/>
          <w:bCs/>
        </w:rPr>
        <w:tab/>
      </w:r>
      <w:r w:rsidRPr="00DF1481">
        <w:rPr>
          <w:rFonts w:cs="Courier New"/>
        </w:rPr>
        <w:t>How</w:t>
      </w:r>
      <w:r w:rsidRPr="00DF1481">
        <w:rPr>
          <w:rFonts w:cs="Courier New"/>
          <w:b/>
        </w:rPr>
        <w:t xml:space="preserve"> </w:t>
      </w:r>
      <w:r w:rsidRPr="00DF1481">
        <w:rPr>
          <w:rFonts w:cs="Courier New"/>
          <w:bCs/>
        </w:rPr>
        <w:t>did the State Tax Rate Change impact the company’s</w:t>
      </w:r>
      <w:r>
        <w:rPr>
          <w:rFonts w:cs="Courier New"/>
          <w:bCs/>
        </w:rPr>
        <w:t xml:space="preserve"> </w:t>
      </w:r>
      <w:proofErr w:type="spellStart"/>
      <w:r>
        <w:rPr>
          <w:rFonts w:cs="Courier New"/>
          <w:bCs/>
        </w:rPr>
        <w:t>ADIT</w:t>
      </w:r>
      <w:proofErr w:type="spellEnd"/>
      <w:r w:rsidRPr="00DF1481">
        <w:rPr>
          <w:rFonts w:cs="Courier New"/>
          <w:bCs/>
        </w:rPr>
        <w:t>?</w:t>
      </w:r>
    </w:p>
    <w:p w14:paraId="209A76BE" w14:textId="77777777" w:rsidR="00B40C74" w:rsidRPr="00DF1481" w:rsidRDefault="00B40C74" w:rsidP="00B40C74">
      <w:pPr>
        <w:widowControl w:val="0"/>
        <w:pBdr>
          <w:left w:val="single" w:sz="4" w:space="10" w:color="auto"/>
          <w:right w:val="single" w:sz="4" w:space="4" w:color="auto"/>
        </w:pBdr>
        <w:ind w:left="720" w:hanging="720"/>
        <w:jc w:val="both"/>
        <w:rPr>
          <w:rFonts w:cs="Courier New"/>
          <w:bCs/>
        </w:rPr>
      </w:pPr>
    </w:p>
    <w:p w14:paraId="60CA1F7A" w14:textId="5BCBF0B9" w:rsidR="00B40C74" w:rsidRPr="00DF1481" w:rsidRDefault="00B40C74" w:rsidP="00B40C74">
      <w:pPr>
        <w:widowControl w:val="0"/>
        <w:pBdr>
          <w:left w:val="single" w:sz="4" w:space="10" w:color="auto"/>
          <w:right w:val="single" w:sz="4" w:space="4" w:color="auto"/>
        </w:pBdr>
        <w:tabs>
          <w:tab w:val="left" w:pos="720"/>
        </w:tabs>
        <w:ind w:left="720" w:hanging="720"/>
        <w:jc w:val="both"/>
      </w:pPr>
      <w:r w:rsidRPr="00F8610E">
        <w:rPr>
          <w:rFonts w:cs="Courier New"/>
          <w:b/>
          <w:bCs/>
        </w:rPr>
        <w:t>A.</w:t>
      </w:r>
      <w:r w:rsidRPr="00F8610E">
        <w:rPr>
          <w:rFonts w:cs="Courier New"/>
          <w:b/>
          <w:bCs/>
        </w:rPr>
        <w:tab/>
      </w:r>
      <w:r w:rsidRPr="00DF1481">
        <w:rPr>
          <w:rFonts w:cs="Courier New"/>
          <w:bCs/>
        </w:rPr>
        <w:t>As a result of the 5.5</w:t>
      </w:r>
      <w:r w:rsidR="005B5BD3">
        <w:rPr>
          <w:rFonts w:cs="Courier New"/>
          <w:bCs/>
        </w:rPr>
        <w:t xml:space="preserve"> percent</w:t>
      </w:r>
      <w:r w:rsidRPr="00DF1481">
        <w:rPr>
          <w:rFonts w:cs="Courier New"/>
          <w:bCs/>
        </w:rPr>
        <w:t xml:space="preserve"> state tax rate increase</w:t>
      </w:r>
      <w:r>
        <w:rPr>
          <w:rFonts w:cs="Courier New"/>
          <w:bCs/>
        </w:rPr>
        <w:t>,</w:t>
      </w:r>
      <w:r w:rsidRPr="00DF1481">
        <w:rPr>
          <w:rFonts w:cs="Courier New"/>
          <w:bCs/>
        </w:rPr>
        <w:t xml:space="preserve"> and in accordance with </w:t>
      </w:r>
      <w:r w:rsidRPr="00DF1481">
        <w:rPr>
          <w:rFonts w:cs="Courier New"/>
        </w:rPr>
        <w:t>Rule 25-14.013(4), Florida Administrative Code</w:t>
      </w:r>
      <w:r w:rsidRPr="00DF1481">
        <w:rPr>
          <w:rFonts w:cs="Courier New"/>
          <w:bCs/>
        </w:rPr>
        <w:t>, the</w:t>
      </w:r>
      <w:r w:rsidRPr="00DF1481" w:rsidDel="004A5DE5">
        <w:rPr>
          <w:rFonts w:cs="Courier New"/>
          <w:bCs/>
        </w:rPr>
        <w:t xml:space="preserve"> </w:t>
      </w:r>
      <w:r w:rsidRPr="00DF1481">
        <w:rPr>
          <w:rFonts w:cs="Courier New"/>
          <w:bCs/>
        </w:rPr>
        <w:t xml:space="preserve">company performed the required revaluation of its </w:t>
      </w:r>
      <w:proofErr w:type="spellStart"/>
      <w:r w:rsidRPr="00DF1481">
        <w:rPr>
          <w:rFonts w:cs="Courier New"/>
          <w:bCs/>
        </w:rPr>
        <w:lastRenderedPageBreak/>
        <w:t>ADIT</w:t>
      </w:r>
      <w:proofErr w:type="spellEnd"/>
      <w:r>
        <w:rPr>
          <w:rFonts w:cs="Courier New"/>
          <w:bCs/>
        </w:rPr>
        <w:t xml:space="preserve">. </w:t>
      </w:r>
      <w:r w:rsidRPr="00DF1481">
        <w:rPr>
          <w:rFonts w:cs="Courier New"/>
          <w:bCs/>
        </w:rPr>
        <w:t>This reevaluation created deficient deferred taxes of approximately $4.6 million</w:t>
      </w:r>
      <w:r>
        <w:rPr>
          <w:rFonts w:cs="Courier New"/>
          <w:bCs/>
        </w:rPr>
        <w:t>,</w:t>
      </w:r>
      <w:r w:rsidRPr="00DF1481">
        <w:rPr>
          <w:rFonts w:cs="Courier New"/>
          <w:bCs/>
        </w:rPr>
        <w:t xml:space="preserve"> which Peoples recorded as a credit to </w:t>
      </w:r>
      <w:proofErr w:type="spellStart"/>
      <w:r w:rsidRPr="00DF1481">
        <w:rPr>
          <w:rFonts w:cs="Courier New"/>
          <w:bCs/>
        </w:rPr>
        <w:t>ADIT</w:t>
      </w:r>
      <w:proofErr w:type="spellEnd"/>
      <w:r w:rsidRPr="00DF1481">
        <w:rPr>
          <w:rFonts w:cs="Courier New"/>
          <w:bCs/>
        </w:rPr>
        <w:t xml:space="preserve"> with a corresponding debit to a regulatory </w:t>
      </w:r>
      <w:r>
        <w:rPr>
          <w:rFonts w:cs="Courier New"/>
          <w:bCs/>
        </w:rPr>
        <w:t xml:space="preserve">asset. Establishing a regulatory asset related to the tax reform revaluation of </w:t>
      </w:r>
      <w:proofErr w:type="spellStart"/>
      <w:r>
        <w:rPr>
          <w:rFonts w:cs="Courier New"/>
          <w:bCs/>
        </w:rPr>
        <w:t>ADIT</w:t>
      </w:r>
      <w:proofErr w:type="spellEnd"/>
      <w:r>
        <w:rPr>
          <w:rFonts w:cs="Courier New"/>
          <w:bCs/>
        </w:rPr>
        <w:t xml:space="preserve"> and resulting “Excess or Deficient Deferred Taxes”</w:t>
      </w:r>
      <w:r w:rsidRPr="00DF1481">
        <w:rPr>
          <w:rFonts w:cs="Courier New"/>
          <w:bCs/>
        </w:rPr>
        <w:t xml:space="preserve"> </w:t>
      </w:r>
      <w:r>
        <w:rPr>
          <w:rFonts w:cs="Courier New"/>
          <w:bCs/>
        </w:rPr>
        <w:t>conforms</w:t>
      </w:r>
      <w:r w:rsidRPr="00DF1481">
        <w:rPr>
          <w:rFonts w:cs="Courier New"/>
          <w:bCs/>
        </w:rPr>
        <w:t xml:space="preserve"> with Section 8 of the 2020 </w:t>
      </w:r>
      <w:r>
        <w:rPr>
          <w:rFonts w:cs="Courier New"/>
          <w:bCs/>
        </w:rPr>
        <w:t xml:space="preserve">Agreement. </w:t>
      </w:r>
    </w:p>
    <w:p w14:paraId="45267DF6" w14:textId="40850F9E" w:rsidR="00B40C74" w:rsidRPr="00DF1481" w:rsidRDefault="00B40C74" w:rsidP="00B40C74">
      <w:pPr>
        <w:widowControl w:val="0"/>
        <w:pBdr>
          <w:left w:val="single" w:sz="4" w:space="10" w:color="auto"/>
          <w:right w:val="single" w:sz="4" w:space="4" w:color="auto"/>
        </w:pBdr>
        <w:ind w:left="720" w:hanging="720"/>
        <w:jc w:val="both"/>
        <w:rPr>
          <w:rFonts w:cs="Courier New"/>
          <w:bCs/>
        </w:rPr>
      </w:pPr>
    </w:p>
    <w:p w14:paraId="70BB1CC2" w14:textId="77777777" w:rsidR="00B40C74" w:rsidRPr="00DF1481" w:rsidRDefault="00B40C74" w:rsidP="00B40C74">
      <w:pPr>
        <w:widowControl w:val="0"/>
        <w:pBdr>
          <w:left w:val="single" w:sz="4" w:space="10" w:color="auto"/>
          <w:right w:val="single" w:sz="4" w:space="4" w:color="auto"/>
        </w:pBdr>
        <w:ind w:left="720" w:hanging="720"/>
        <w:jc w:val="both"/>
        <w:rPr>
          <w:rFonts w:cs="Courier New"/>
          <w:bCs/>
        </w:rPr>
      </w:pPr>
      <w:r w:rsidRPr="00F8610E">
        <w:rPr>
          <w:rFonts w:cs="Courier New"/>
          <w:b/>
          <w:bCs/>
        </w:rPr>
        <w:t>Q.</w:t>
      </w:r>
      <w:r w:rsidRPr="00F8610E">
        <w:rPr>
          <w:rFonts w:cs="Courier New"/>
          <w:b/>
          <w:bCs/>
        </w:rPr>
        <w:tab/>
      </w:r>
      <w:r>
        <w:rPr>
          <w:rFonts w:cs="Courier New"/>
        </w:rPr>
        <w:t xml:space="preserve">Does </w:t>
      </w:r>
      <w:r w:rsidRPr="00DF1481">
        <w:rPr>
          <w:rFonts w:cs="Courier New"/>
          <w:bCs/>
        </w:rPr>
        <w:t xml:space="preserve">the company seek </w:t>
      </w:r>
      <w:r>
        <w:rPr>
          <w:rFonts w:cs="Courier New"/>
          <w:bCs/>
        </w:rPr>
        <w:t xml:space="preserve">to </w:t>
      </w:r>
      <w:r w:rsidRPr="00DF1481">
        <w:rPr>
          <w:rFonts w:cs="Courier New"/>
          <w:bCs/>
        </w:rPr>
        <w:t>recover the $4.6 million regulatory asset related to the deficient deferred taxes in this base rate proceeding?</w:t>
      </w:r>
    </w:p>
    <w:p w14:paraId="554B28E0" w14:textId="77777777" w:rsidR="00B40C74" w:rsidRPr="00DF1481" w:rsidRDefault="00B40C74" w:rsidP="00B40C74">
      <w:pPr>
        <w:widowControl w:val="0"/>
        <w:pBdr>
          <w:left w:val="single" w:sz="4" w:space="10" w:color="auto"/>
          <w:right w:val="single" w:sz="4" w:space="4" w:color="auto"/>
        </w:pBdr>
        <w:ind w:left="720" w:hanging="720"/>
        <w:jc w:val="both"/>
        <w:rPr>
          <w:rFonts w:cs="Courier New"/>
          <w:b/>
        </w:rPr>
      </w:pPr>
    </w:p>
    <w:p w14:paraId="3F6BF084" w14:textId="2B643265" w:rsidR="00B40C74" w:rsidRPr="00DF1481" w:rsidRDefault="00B40C74" w:rsidP="00B40C74">
      <w:pPr>
        <w:widowControl w:val="0"/>
        <w:pBdr>
          <w:left w:val="single" w:sz="4" w:space="10" w:color="auto"/>
          <w:right w:val="single" w:sz="4" w:space="4" w:color="auto"/>
        </w:pBdr>
        <w:ind w:left="720" w:hanging="720"/>
        <w:jc w:val="both"/>
        <w:rPr>
          <w:rFonts w:cs="Courier New"/>
          <w:b/>
        </w:rPr>
      </w:pPr>
      <w:r w:rsidRPr="00F8610E">
        <w:rPr>
          <w:rFonts w:cs="Courier New"/>
          <w:b/>
          <w:bCs/>
        </w:rPr>
        <w:t>A.</w:t>
      </w:r>
      <w:r w:rsidRPr="00F8610E">
        <w:rPr>
          <w:rFonts w:cs="Courier New"/>
          <w:b/>
          <w:bCs/>
        </w:rPr>
        <w:tab/>
      </w:r>
      <w:r w:rsidRPr="00DF1481">
        <w:rPr>
          <w:rFonts w:cs="Courier New"/>
          <w:bCs/>
        </w:rPr>
        <w:t>Yes</w:t>
      </w:r>
      <w:r>
        <w:rPr>
          <w:rFonts w:cs="Courier New"/>
          <w:bCs/>
        </w:rPr>
        <w:t xml:space="preserve">. </w:t>
      </w:r>
      <w:r w:rsidRPr="00DF1481">
        <w:rPr>
          <w:rFonts w:cs="Courier New"/>
          <w:bCs/>
        </w:rPr>
        <w:t xml:space="preserve">Section 8, paragraph (e) of the 2020 </w:t>
      </w:r>
      <w:r>
        <w:rPr>
          <w:rFonts w:cs="Courier New"/>
          <w:bCs/>
        </w:rPr>
        <w:t>Agreement</w:t>
      </w:r>
      <w:r w:rsidRPr="00DF1481">
        <w:rPr>
          <w:rFonts w:cs="Courier New"/>
          <w:bCs/>
        </w:rPr>
        <w:t xml:space="preserve"> provides that “if the cumulative net regulatory asset or liability is less than $10 million, the flow-back period will be five years.” Thus, the company seeks recovery of the $4.6 million regulatory asset over a five-year period in conformity with the 2020 </w:t>
      </w:r>
      <w:r>
        <w:rPr>
          <w:rFonts w:cs="Courier New"/>
          <w:bCs/>
        </w:rPr>
        <w:t xml:space="preserve">Agreement. </w:t>
      </w:r>
      <w:r w:rsidRPr="00DF1481">
        <w:rPr>
          <w:rFonts w:cs="Courier New"/>
          <w:bCs/>
        </w:rPr>
        <w:t xml:space="preserve">The </w:t>
      </w:r>
      <w:r w:rsidR="00504D88">
        <w:rPr>
          <w:rFonts w:cs="Courier New"/>
          <w:bCs/>
        </w:rPr>
        <w:t>2024 projected test year</w:t>
      </w:r>
      <w:r w:rsidRPr="00DF1481">
        <w:rPr>
          <w:rFonts w:cs="Courier New"/>
          <w:bCs/>
        </w:rPr>
        <w:t xml:space="preserve"> revenue requirement is increased by approximately </w:t>
      </w:r>
      <w:r>
        <w:rPr>
          <w:rFonts w:cs="Courier New"/>
          <w:bCs/>
        </w:rPr>
        <w:t>$900,000</w:t>
      </w:r>
      <w:r w:rsidRPr="00DF1481">
        <w:rPr>
          <w:rFonts w:cs="Courier New"/>
          <w:bCs/>
        </w:rPr>
        <w:t xml:space="preserve"> </w:t>
      </w:r>
      <w:r>
        <w:rPr>
          <w:rFonts w:cs="Courier New"/>
          <w:bCs/>
        </w:rPr>
        <w:t>due to</w:t>
      </w:r>
      <w:r w:rsidRPr="00DF1481">
        <w:rPr>
          <w:rFonts w:cs="Courier New"/>
          <w:bCs/>
        </w:rPr>
        <w:t xml:space="preserve"> the flow back </w:t>
      </w:r>
      <w:r>
        <w:rPr>
          <w:rFonts w:cs="Courier New"/>
          <w:bCs/>
        </w:rPr>
        <w:t xml:space="preserve">to customers </w:t>
      </w:r>
      <w:r w:rsidRPr="00DF1481">
        <w:rPr>
          <w:rFonts w:cs="Courier New"/>
          <w:bCs/>
        </w:rPr>
        <w:t>of the deficient deferred tax.</w:t>
      </w:r>
    </w:p>
    <w:p w14:paraId="2AF6DB4F" w14:textId="77777777" w:rsidR="00B40C74" w:rsidRPr="003308C7" w:rsidRDefault="00B40C74" w:rsidP="00B40C74">
      <w:pPr>
        <w:widowControl w:val="0"/>
        <w:pBdr>
          <w:left w:val="single" w:sz="4" w:space="10" w:color="auto"/>
          <w:right w:val="single" w:sz="4" w:space="4" w:color="auto"/>
        </w:pBdr>
        <w:ind w:left="720" w:hanging="720"/>
        <w:jc w:val="both"/>
        <w:rPr>
          <w:rFonts w:cs="Courier New"/>
          <w:bCs/>
        </w:rPr>
      </w:pPr>
    </w:p>
    <w:p w14:paraId="21054736" w14:textId="1D5D0ECC" w:rsidR="00EF426C" w:rsidRDefault="00EF426C" w:rsidP="007A41C1">
      <w:pPr>
        <w:widowControl w:val="0"/>
        <w:pBdr>
          <w:left w:val="single" w:sz="4" w:space="10" w:color="auto"/>
          <w:right w:val="single" w:sz="4" w:space="4" w:color="auto"/>
        </w:pBdr>
        <w:ind w:left="720" w:hanging="720"/>
        <w:jc w:val="both"/>
        <w:rPr>
          <w:rFonts w:cs="Courier New"/>
          <w:szCs w:val="24"/>
        </w:rPr>
      </w:pPr>
      <w:r w:rsidRPr="003308C7">
        <w:rPr>
          <w:rFonts w:cs="Courier New"/>
          <w:b/>
          <w:bCs/>
          <w:szCs w:val="24"/>
        </w:rPr>
        <w:t>Q</w:t>
      </w:r>
      <w:r w:rsidR="00EE03A5">
        <w:rPr>
          <w:rFonts w:cs="Courier New"/>
          <w:b/>
          <w:bCs/>
          <w:szCs w:val="24"/>
        </w:rPr>
        <w:t>.</w:t>
      </w:r>
      <w:r w:rsidRPr="003308C7">
        <w:rPr>
          <w:rFonts w:cs="Courier New"/>
          <w:szCs w:val="24"/>
        </w:rPr>
        <w:tab/>
        <w:t xml:space="preserve">What impact does the </w:t>
      </w:r>
      <w:r w:rsidR="008A4B85">
        <w:rPr>
          <w:rFonts w:cs="Courier New"/>
          <w:szCs w:val="24"/>
        </w:rPr>
        <w:t xml:space="preserve">proposed </w:t>
      </w:r>
      <w:r w:rsidRPr="003308C7">
        <w:rPr>
          <w:rFonts w:cs="Courier New"/>
          <w:szCs w:val="24"/>
        </w:rPr>
        <w:t xml:space="preserve">depreciation rates </w:t>
      </w:r>
      <w:r w:rsidR="00A51139">
        <w:rPr>
          <w:rFonts w:cs="Courier New"/>
          <w:szCs w:val="24"/>
        </w:rPr>
        <w:t xml:space="preserve">in the Updated Study </w:t>
      </w:r>
      <w:r w:rsidR="008A4B85">
        <w:rPr>
          <w:rFonts w:cs="Courier New"/>
          <w:szCs w:val="24"/>
        </w:rPr>
        <w:t xml:space="preserve">supported </w:t>
      </w:r>
      <w:r w:rsidR="005B6AE3">
        <w:rPr>
          <w:rFonts w:cs="Courier New"/>
          <w:szCs w:val="24"/>
        </w:rPr>
        <w:t>by Watson</w:t>
      </w:r>
      <w:r w:rsidR="005B6AE3" w:rsidRPr="003308C7">
        <w:rPr>
          <w:rFonts w:cs="Courier New"/>
          <w:szCs w:val="24"/>
        </w:rPr>
        <w:t xml:space="preserve"> </w:t>
      </w:r>
      <w:r w:rsidRPr="003308C7">
        <w:rPr>
          <w:rFonts w:cs="Courier New"/>
          <w:szCs w:val="24"/>
        </w:rPr>
        <w:t xml:space="preserve">have on the </w:t>
      </w:r>
      <w:r w:rsidR="00AF46C5">
        <w:rPr>
          <w:rFonts w:cs="Courier New"/>
          <w:szCs w:val="24"/>
        </w:rPr>
        <w:t>2024</w:t>
      </w:r>
      <w:r w:rsidR="00617857" w:rsidRPr="003308C7">
        <w:rPr>
          <w:rFonts w:cs="Courier New"/>
          <w:szCs w:val="24"/>
        </w:rPr>
        <w:t xml:space="preserve"> </w:t>
      </w:r>
      <w:r w:rsidR="00065FA4">
        <w:rPr>
          <w:rFonts w:cs="Courier New"/>
          <w:szCs w:val="24"/>
        </w:rPr>
        <w:t xml:space="preserve">projected </w:t>
      </w:r>
      <w:r w:rsidRPr="003308C7">
        <w:rPr>
          <w:rFonts w:cs="Courier New"/>
          <w:szCs w:val="24"/>
        </w:rPr>
        <w:t xml:space="preserve">test year </w:t>
      </w:r>
      <w:r w:rsidR="00CF0144">
        <w:rPr>
          <w:rFonts w:cs="Courier New"/>
          <w:szCs w:val="24"/>
        </w:rPr>
        <w:t>depreciation expense</w:t>
      </w:r>
      <w:r w:rsidRPr="003308C7">
        <w:rPr>
          <w:rFonts w:cs="Courier New"/>
          <w:szCs w:val="24"/>
        </w:rPr>
        <w:t>?</w:t>
      </w:r>
    </w:p>
    <w:p w14:paraId="65A3894A" w14:textId="77777777" w:rsidR="00E14F09" w:rsidRPr="003308C7" w:rsidRDefault="00E14F09" w:rsidP="007A41C1">
      <w:pPr>
        <w:widowControl w:val="0"/>
        <w:pBdr>
          <w:left w:val="single" w:sz="4" w:space="10" w:color="auto"/>
          <w:right w:val="single" w:sz="4" w:space="4" w:color="auto"/>
        </w:pBdr>
        <w:ind w:left="720" w:hanging="720"/>
        <w:jc w:val="both"/>
        <w:rPr>
          <w:rFonts w:cs="Courier New"/>
          <w:szCs w:val="24"/>
        </w:rPr>
      </w:pPr>
    </w:p>
    <w:p w14:paraId="53C8A2F5" w14:textId="70DF2864" w:rsidR="00EF426C" w:rsidRPr="003308C7" w:rsidRDefault="00EF426C" w:rsidP="007A41C1">
      <w:pPr>
        <w:widowControl w:val="0"/>
        <w:pBdr>
          <w:left w:val="single" w:sz="4" w:space="10" w:color="auto"/>
          <w:right w:val="single" w:sz="4" w:space="4" w:color="auto"/>
        </w:pBdr>
        <w:ind w:left="720" w:hanging="720"/>
        <w:jc w:val="both"/>
        <w:rPr>
          <w:rFonts w:cs="Courier New"/>
          <w:b/>
          <w:bCs/>
          <w:szCs w:val="24"/>
        </w:rPr>
      </w:pPr>
      <w:r w:rsidRPr="003308C7">
        <w:rPr>
          <w:rFonts w:cs="Courier New"/>
          <w:b/>
          <w:bCs/>
          <w:szCs w:val="24"/>
        </w:rPr>
        <w:t>A.</w:t>
      </w:r>
      <w:r w:rsidRPr="003308C7">
        <w:rPr>
          <w:rFonts w:cs="Courier New"/>
          <w:szCs w:val="24"/>
        </w:rPr>
        <w:tab/>
      </w:r>
      <w:r w:rsidR="00A772A9">
        <w:rPr>
          <w:rFonts w:cs="Courier New"/>
          <w:szCs w:val="24"/>
        </w:rPr>
        <w:t xml:space="preserve">The </w:t>
      </w:r>
      <w:r w:rsidR="008A4B85">
        <w:rPr>
          <w:rFonts w:cs="Courier New"/>
          <w:szCs w:val="24"/>
        </w:rPr>
        <w:t xml:space="preserve">company proposes that its </w:t>
      </w:r>
      <w:r w:rsidR="00A772A9">
        <w:rPr>
          <w:rFonts w:cs="Courier New"/>
          <w:szCs w:val="24"/>
        </w:rPr>
        <w:t xml:space="preserve">new depreciation rates be </w:t>
      </w:r>
      <w:r w:rsidR="008A4B85">
        <w:rPr>
          <w:rFonts w:cs="Courier New"/>
          <w:szCs w:val="24"/>
        </w:rPr>
        <w:t xml:space="preserve">placed </w:t>
      </w:r>
      <w:r w:rsidR="00A772A9">
        <w:rPr>
          <w:rFonts w:cs="Courier New"/>
          <w:szCs w:val="24"/>
        </w:rPr>
        <w:lastRenderedPageBreak/>
        <w:t>in effect as of January 1, 2024</w:t>
      </w:r>
      <w:r w:rsidR="00D201A3">
        <w:rPr>
          <w:rFonts w:cs="Courier New"/>
          <w:szCs w:val="24"/>
        </w:rPr>
        <w:t>,</w:t>
      </w:r>
      <w:r w:rsidR="008A4B85">
        <w:rPr>
          <w:rFonts w:cs="Courier New"/>
          <w:szCs w:val="24"/>
        </w:rPr>
        <w:t xml:space="preserve"> consistent with its proposal for the effective date of the new customer rates and charges resulting from this case.  Based on this proposal, </w:t>
      </w:r>
      <w:r w:rsidR="00A772A9">
        <w:rPr>
          <w:rFonts w:cs="Courier New"/>
          <w:szCs w:val="24"/>
        </w:rPr>
        <w:t>t</w:t>
      </w:r>
      <w:r w:rsidRPr="003308C7">
        <w:rPr>
          <w:rFonts w:cs="Courier New"/>
          <w:szCs w:val="24"/>
        </w:rPr>
        <w:t xml:space="preserve">he impact </w:t>
      </w:r>
      <w:r w:rsidR="008A4B85">
        <w:rPr>
          <w:rFonts w:cs="Courier New"/>
          <w:szCs w:val="24"/>
        </w:rPr>
        <w:t xml:space="preserve">of the new depreciation rates </w:t>
      </w:r>
      <w:r w:rsidRPr="003308C7">
        <w:rPr>
          <w:rFonts w:cs="Courier New"/>
          <w:szCs w:val="24"/>
        </w:rPr>
        <w:t xml:space="preserve">on the </w:t>
      </w:r>
      <w:r w:rsidR="00504D88">
        <w:rPr>
          <w:rFonts w:cs="Courier New"/>
          <w:szCs w:val="24"/>
        </w:rPr>
        <w:t>2024 projected test year</w:t>
      </w:r>
      <w:r w:rsidR="00A772A9">
        <w:rPr>
          <w:rFonts w:cs="Courier New"/>
          <w:szCs w:val="24"/>
        </w:rPr>
        <w:t xml:space="preserve"> </w:t>
      </w:r>
      <w:proofErr w:type="spellStart"/>
      <w:r w:rsidR="006E61B8">
        <w:rPr>
          <w:rFonts w:cs="Courier New"/>
          <w:szCs w:val="24"/>
        </w:rPr>
        <w:t>NOI</w:t>
      </w:r>
      <w:proofErr w:type="spellEnd"/>
      <w:r w:rsidR="006E61B8">
        <w:rPr>
          <w:rFonts w:cs="Courier New"/>
          <w:szCs w:val="24"/>
        </w:rPr>
        <w:t xml:space="preserve"> </w:t>
      </w:r>
      <w:r w:rsidRPr="003308C7">
        <w:rPr>
          <w:rFonts w:cs="Courier New"/>
          <w:szCs w:val="24"/>
        </w:rPr>
        <w:t xml:space="preserve">is an increase in depreciation expense of </w:t>
      </w:r>
      <w:r w:rsidR="00184081" w:rsidRPr="003308C7">
        <w:rPr>
          <w:rFonts w:cs="Courier New"/>
          <w:szCs w:val="24"/>
        </w:rPr>
        <w:t>approximately $</w:t>
      </w:r>
      <w:r w:rsidR="006E61B8">
        <w:rPr>
          <w:rFonts w:cs="Courier New"/>
          <w:szCs w:val="24"/>
        </w:rPr>
        <w:t>7.</w:t>
      </w:r>
      <w:r w:rsidR="00E736EB">
        <w:rPr>
          <w:rFonts w:cs="Courier New"/>
          <w:szCs w:val="24"/>
        </w:rPr>
        <w:t>8</w:t>
      </w:r>
      <w:r w:rsidR="00184081" w:rsidRPr="003308C7">
        <w:rPr>
          <w:rFonts w:cs="Courier New"/>
          <w:szCs w:val="24"/>
        </w:rPr>
        <w:t xml:space="preserve"> million</w:t>
      </w:r>
      <w:r w:rsidR="00EE03A5">
        <w:rPr>
          <w:rFonts w:cs="Courier New"/>
          <w:szCs w:val="24"/>
        </w:rPr>
        <w:t xml:space="preserve">. </w:t>
      </w:r>
      <w:r w:rsidR="005656EB">
        <w:rPr>
          <w:rFonts w:cs="Courier New"/>
          <w:szCs w:val="24"/>
        </w:rPr>
        <w:t xml:space="preserve">This amount excludes the impact of vehicle related depreciation that is charged </w:t>
      </w:r>
      <w:r w:rsidR="00932E50">
        <w:rPr>
          <w:rFonts w:cs="Courier New"/>
          <w:szCs w:val="24"/>
        </w:rPr>
        <w:t>through</w:t>
      </w:r>
      <w:r w:rsidR="005656EB">
        <w:rPr>
          <w:rFonts w:cs="Courier New"/>
          <w:szCs w:val="24"/>
        </w:rPr>
        <w:t xml:space="preserve"> a </w:t>
      </w:r>
      <w:r w:rsidR="00195CE0">
        <w:rPr>
          <w:rFonts w:cs="Courier New"/>
          <w:szCs w:val="24"/>
        </w:rPr>
        <w:t xml:space="preserve">transportation cost </w:t>
      </w:r>
      <w:r w:rsidR="005656EB">
        <w:rPr>
          <w:rFonts w:cs="Courier New"/>
          <w:szCs w:val="24"/>
        </w:rPr>
        <w:t>allocation</w:t>
      </w:r>
      <w:r w:rsidR="00195CE0">
        <w:rPr>
          <w:rFonts w:cs="Courier New"/>
          <w:szCs w:val="24"/>
        </w:rPr>
        <w:t xml:space="preserve"> to </w:t>
      </w:r>
      <w:proofErr w:type="spellStart"/>
      <w:r w:rsidR="00195CE0">
        <w:rPr>
          <w:rFonts w:cs="Courier New"/>
          <w:szCs w:val="24"/>
        </w:rPr>
        <w:t>O&amp;M</w:t>
      </w:r>
      <w:proofErr w:type="spellEnd"/>
      <w:r w:rsidR="00195CE0">
        <w:rPr>
          <w:rFonts w:cs="Courier New"/>
          <w:szCs w:val="24"/>
        </w:rPr>
        <w:t xml:space="preserve"> expense and capital expenditures</w:t>
      </w:r>
      <w:r w:rsidR="008B6D90">
        <w:rPr>
          <w:rFonts w:cs="Courier New"/>
          <w:szCs w:val="24"/>
        </w:rPr>
        <w:t>, which is an additional $0.8 million</w:t>
      </w:r>
      <w:r w:rsidR="00EE03A5">
        <w:rPr>
          <w:rFonts w:cs="Courier New"/>
          <w:szCs w:val="24"/>
        </w:rPr>
        <w:t xml:space="preserve">. </w:t>
      </w:r>
      <w:r w:rsidR="005656EB">
        <w:rPr>
          <w:rFonts w:cs="Courier New"/>
          <w:szCs w:val="24"/>
        </w:rPr>
        <w:t xml:space="preserve"> </w:t>
      </w:r>
      <w:r w:rsidR="005656EB" w:rsidRPr="003308C7">
        <w:rPr>
          <w:rFonts w:cs="Courier New"/>
          <w:b/>
          <w:bCs/>
          <w:szCs w:val="24"/>
        </w:rPr>
        <w:t xml:space="preserve"> </w:t>
      </w:r>
    </w:p>
    <w:p w14:paraId="53207D20" w14:textId="78092BE8" w:rsidR="00EF426C" w:rsidRDefault="00EF426C" w:rsidP="007A41C1">
      <w:pPr>
        <w:widowControl w:val="0"/>
        <w:pBdr>
          <w:left w:val="single" w:sz="4" w:space="10" w:color="auto"/>
          <w:right w:val="single" w:sz="4" w:space="4" w:color="auto"/>
        </w:pBdr>
        <w:ind w:left="720" w:hanging="720"/>
        <w:jc w:val="both"/>
        <w:rPr>
          <w:rFonts w:cs="Courier New"/>
          <w:b/>
          <w:bCs/>
          <w:szCs w:val="24"/>
        </w:rPr>
      </w:pPr>
    </w:p>
    <w:p w14:paraId="03FD49D6" w14:textId="5166FEB1" w:rsidR="008C1A7A" w:rsidRPr="003308C7" w:rsidRDefault="008C1A7A" w:rsidP="008C1A7A">
      <w:pPr>
        <w:widowControl w:val="0"/>
        <w:pBdr>
          <w:left w:val="single" w:sz="4" w:space="10" w:color="auto"/>
          <w:right w:val="single" w:sz="4" w:space="4" w:color="auto"/>
        </w:pBdr>
        <w:ind w:left="720" w:hanging="720"/>
        <w:jc w:val="both"/>
        <w:rPr>
          <w:rFonts w:cs="Courier New"/>
          <w:b/>
        </w:rPr>
      </w:pPr>
      <w:r w:rsidRPr="00F8610E">
        <w:rPr>
          <w:rFonts w:cs="Courier New"/>
          <w:b/>
          <w:bCs/>
        </w:rPr>
        <w:t>Q.</w:t>
      </w:r>
      <w:r w:rsidRPr="00F8610E">
        <w:rPr>
          <w:rFonts w:cs="Courier New"/>
          <w:b/>
          <w:bCs/>
        </w:rPr>
        <w:tab/>
      </w:r>
      <w:r>
        <w:rPr>
          <w:rFonts w:cs="Courier New"/>
          <w:bCs/>
        </w:rPr>
        <w:t xml:space="preserve">Has the company had any gains or losses on the disposition of plant or property that is being amortized in the </w:t>
      </w:r>
      <w:r w:rsidR="00504D88">
        <w:rPr>
          <w:rFonts w:cs="Courier New"/>
          <w:bCs/>
        </w:rPr>
        <w:t>2024 projected test year</w:t>
      </w:r>
      <w:r w:rsidRPr="003308C7">
        <w:rPr>
          <w:rFonts w:cs="Courier New"/>
          <w:bCs/>
        </w:rPr>
        <w:t>?</w:t>
      </w:r>
    </w:p>
    <w:p w14:paraId="27063B62" w14:textId="77777777" w:rsidR="008C1A7A" w:rsidRPr="003308C7" w:rsidRDefault="008C1A7A" w:rsidP="008C1A7A">
      <w:pPr>
        <w:widowControl w:val="0"/>
        <w:pBdr>
          <w:left w:val="single" w:sz="4" w:space="10" w:color="auto"/>
          <w:right w:val="single" w:sz="4" w:space="4" w:color="auto"/>
        </w:pBdr>
        <w:ind w:left="720" w:hanging="720"/>
        <w:jc w:val="both"/>
        <w:rPr>
          <w:rFonts w:cs="Courier New"/>
          <w:b/>
        </w:rPr>
      </w:pPr>
    </w:p>
    <w:p w14:paraId="12E64D4F" w14:textId="0011F321" w:rsidR="008C1A7A" w:rsidRDefault="008C1A7A" w:rsidP="008C1A7A">
      <w:pPr>
        <w:widowControl w:val="0"/>
        <w:pBdr>
          <w:left w:val="single" w:sz="4" w:space="10" w:color="auto"/>
          <w:right w:val="single" w:sz="4" w:space="4" w:color="auto"/>
        </w:pBdr>
        <w:ind w:left="720" w:hanging="720"/>
        <w:jc w:val="both"/>
        <w:rPr>
          <w:rFonts w:cs="Courier New"/>
          <w:b/>
          <w:bCs/>
          <w:szCs w:val="24"/>
        </w:rPr>
      </w:pPr>
      <w:r w:rsidRPr="00F8610E">
        <w:rPr>
          <w:rFonts w:cs="Courier New"/>
          <w:b/>
          <w:bCs/>
        </w:rPr>
        <w:t>A.</w:t>
      </w:r>
      <w:r w:rsidRPr="00F8610E">
        <w:rPr>
          <w:rFonts w:cs="Courier New"/>
          <w:b/>
          <w:bCs/>
        </w:rPr>
        <w:tab/>
      </w:r>
      <w:r>
        <w:rPr>
          <w:rFonts w:cs="Courier New"/>
          <w:bCs/>
        </w:rPr>
        <w:t xml:space="preserve">Yes.  As shown on </w:t>
      </w:r>
      <w:r w:rsidR="00B14D58">
        <w:rPr>
          <w:rFonts w:cs="Courier New"/>
          <w:bCs/>
        </w:rPr>
        <w:t>MFR schedule</w:t>
      </w:r>
      <w:r>
        <w:rPr>
          <w:rFonts w:cs="Courier New"/>
          <w:bCs/>
        </w:rPr>
        <w:t xml:space="preserve"> C-16, the company had three transactions resulting in </w:t>
      </w:r>
      <w:r w:rsidR="00947710">
        <w:rPr>
          <w:rFonts w:cs="Courier New"/>
          <w:bCs/>
        </w:rPr>
        <w:t xml:space="preserve">a net </w:t>
      </w:r>
      <w:r>
        <w:rPr>
          <w:rFonts w:cs="Courier New"/>
          <w:bCs/>
        </w:rPr>
        <w:t xml:space="preserve">gain on disposition of plant or property.  </w:t>
      </w:r>
      <w:r w:rsidR="004E0869">
        <w:rPr>
          <w:rFonts w:cs="Courier New"/>
          <w:bCs/>
        </w:rPr>
        <w:t xml:space="preserve">As shown on </w:t>
      </w:r>
      <w:r w:rsidR="00B14D58">
        <w:rPr>
          <w:rFonts w:cs="Courier New"/>
          <w:bCs/>
        </w:rPr>
        <w:t>MFR schedule</w:t>
      </w:r>
      <w:r w:rsidR="004E0869">
        <w:rPr>
          <w:rFonts w:cs="Courier New"/>
          <w:bCs/>
        </w:rPr>
        <w:t xml:space="preserve"> G-2, page 1, the company has included $495,917 of </w:t>
      </w:r>
      <w:r w:rsidR="00947710">
        <w:rPr>
          <w:rFonts w:cs="Courier New"/>
          <w:bCs/>
        </w:rPr>
        <w:t xml:space="preserve">amortized net </w:t>
      </w:r>
      <w:r w:rsidR="004E0869">
        <w:rPr>
          <w:rFonts w:cs="Courier New"/>
          <w:bCs/>
        </w:rPr>
        <w:t xml:space="preserve">gain on sale in the </w:t>
      </w:r>
      <w:r w:rsidR="00504D88">
        <w:rPr>
          <w:rFonts w:cs="Courier New"/>
          <w:bCs/>
        </w:rPr>
        <w:t>2024 projected test year</w:t>
      </w:r>
      <w:r w:rsidR="004E0869">
        <w:rPr>
          <w:rFonts w:cs="Courier New"/>
          <w:bCs/>
        </w:rPr>
        <w:t xml:space="preserve">. The </w:t>
      </w:r>
      <w:r w:rsidR="00947710">
        <w:rPr>
          <w:rFonts w:cs="Courier New"/>
          <w:bCs/>
        </w:rPr>
        <w:t xml:space="preserve">net </w:t>
      </w:r>
      <w:r w:rsidR="004E0869">
        <w:rPr>
          <w:rFonts w:cs="Courier New"/>
          <w:bCs/>
        </w:rPr>
        <w:t xml:space="preserve">gain on sale of plant or property is being amortized over a four-year period in accordance with page 7 of </w:t>
      </w:r>
      <w:r w:rsidR="002B11A5">
        <w:rPr>
          <w:rFonts w:cs="Courier New"/>
          <w:bCs/>
        </w:rPr>
        <w:t xml:space="preserve">Commission </w:t>
      </w:r>
      <w:r w:rsidR="004E0869">
        <w:rPr>
          <w:rFonts w:cs="Courier New"/>
          <w:bCs/>
        </w:rPr>
        <w:t xml:space="preserve">Order No. </w:t>
      </w:r>
      <w:r w:rsidR="00A91EE8">
        <w:rPr>
          <w:rFonts w:cs="Courier New"/>
          <w:bCs/>
        </w:rPr>
        <w:t>20</w:t>
      </w:r>
      <w:r w:rsidR="004E0869">
        <w:rPr>
          <w:rFonts w:cs="Courier New"/>
          <w:bCs/>
        </w:rPr>
        <w:t>03-</w:t>
      </w:r>
      <w:r w:rsidR="002B11A5">
        <w:rPr>
          <w:rFonts w:cs="Courier New"/>
          <w:bCs/>
        </w:rPr>
        <w:t>0</w:t>
      </w:r>
      <w:r w:rsidR="004E0869">
        <w:rPr>
          <w:rFonts w:cs="Courier New"/>
          <w:bCs/>
        </w:rPr>
        <w:t>038-</w:t>
      </w:r>
      <w:proofErr w:type="spellStart"/>
      <w:r w:rsidR="004E0869">
        <w:rPr>
          <w:rFonts w:cs="Courier New"/>
          <w:bCs/>
        </w:rPr>
        <w:t>FOF</w:t>
      </w:r>
      <w:proofErr w:type="spellEnd"/>
      <w:r w:rsidR="004E0869">
        <w:rPr>
          <w:rFonts w:cs="Courier New"/>
          <w:bCs/>
        </w:rPr>
        <w:t>-GU</w:t>
      </w:r>
      <w:r w:rsidR="00A91EE8">
        <w:rPr>
          <w:rFonts w:cs="Courier New"/>
          <w:bCs/>
        </w:rPr>
        <w:t>, issued on January 6, 2003</w:t>
      </w:r>
      <w:r w:rsidR="00147C44">
        <w:rPr>
          <w:rFonts w:cs="Courier New"/>
          <w:bCs/>
        </w:rPr>
        <w:t>,</w:t>
      </w:r>
      <w:r w:rsidR="004E0869">
        <w:rPr>
          <w:rFonts w:cs="Courier New"/>
          <w:bCs/>
        </w:rPr>
        <w:t xml:space="preserve"> in Docket No. </w:t>
      </w:r>
      <w:r w:rsidR="002B11A5">
        <w:rPr>
          <w:rFonts w:cs="Courier New"/>
          <w:bCs/>
        </w:rPr>
        <w:t>20</w:t>
      </w:r>
      <w:r w:rsidR="004E0869">
        <w:rPr>
          <w:rFonts w:cs="Courier New"/>
          <w:bCs/>
        </w:rPr>
        <w:t>020384-GU.</w:t>
      </w:r>
    </w:p>
    <w:p w14:paraId="3319A25F" w14:textId="77777777" w:rsidR="008C1A7A" w:rsidRPr="003308C7" w:rsidRDefault="008C1A7A" w:rsidP="007A41C1">
      <w:pPr>
        <w:widowControl w:val="0"/>
        <w:pBdr>
          <w:left w:val="single" w:sz="4" w:space="10" w:color="auto"/>
          <w:right w:val="single" w:sz="4" w:space="4" w:color="auto"/>
        </w:pBdr>
        <w:ind w:left="720" w:hanging="720"/>
        <w:jc w:val="both"/>
        <w:rPr>
          <w:rFonts w:cs="Courier New"/>
          <w:b/>
          <w:bCs/>
          <w:szCs w:val="24"/>
        </w:rPr>
      </w:pPr>
    </w:p>
    <w:p w14:paraId="2D3C96A6" w14:textId="5C63AD2D" w:rsidR="00922A2F" w:rsidRPr="003308C7" w:rsidRDefault="00F8610E" w:rsidP="007A41C1">
      <w:pPr>
        <w:widowControl w:val="0"/>
        <w:pBdr>
          <w:left w:val="single" w:sz="4" w:space="10" w:color="auto"/>
          <w:right w:val="single" w:sz="4" w:space="4" w:color="auto"/>
        </w:pBdr>
        <w:ind w:left="720" w:hanging="720"/>
        <w:jc w:val="both"/>
        <w:rPr>
          <w:rFonts w:cs="Courier New"/>
          <w:b/>
        </w:rPr>
      </w:pPr>
      <w:bookmarkStart w:id="29" w:name="_Hlk29481876"/>
      <w:r w:rsidRPr="00F8610E">
        <w:rPr>
          <w:rFonts w:cs="Courier New"/>
          <w:b/>
          <w:bCs/>
        </w:rPr>
        <w:t>Q.</w:t>
      </w:r>
      <w:r w:rsidRPr="00F8610E">
        <w:rPr>
          <w:rFonts w:cs="Courier New"/>
          <w:b/>
          <w:bCs/>
        </w:rPr>
        <w:tab/>
      </w:r>
      <w:r w:rsidR="00922A2F" w:rsidRPr="003308C7">
        <w:rPr>
          <w:rFonts w:cs="Courier New"/>
          <w:bCs/>
        </w:rPr>
        <w:t xml:space="preserve">What amount of off-system sales margin </w:t>
      </w:r>
      <w:r w:rsidR="00BD4516">
        <w:rPr>
          <w:rFonts w:cs="Courier New"/>
          <w:bCs/>
        </w:rPr>
        <w:t xml:space="preserve">did the company </w:t>
      </w:r>
      <w:r w:rsidR="00922A2F" w:rsidRPr="003308C7">
        <w:rPr>
          <w:rFonts w:cs="Courier New"/>
          <w:bCs/>
        </w:rPr>
        <w:t xml:space="preserve">include in the </w:t>
      </w:r>
      <w:r w:rsidR="00504D88">
        <w:rPr>
          <w:rFonts w:cs="Courier New"/>
          <w:bCs/>
        </w:rPr>
        <w:t>2024 projected test year</w:t>
      </w:r>
      <w:r w:rsidR="00922A2F" w:rsidRPr="003308C7">
        <w:rPr>
          <w:rFonts w:cs="Courier New"/>
          <w:bCs/>
        </w:rPr>
        <w:t xml:space="preserve"> </w:t>
      </w:r>
      <w:bookmarkStart w:id="30" w:name="_Hlk29481902"/>
      <w:r w:rsidR="00BD4516">
        <w:rPr>
          <w:rFonts w:cs="Courier New"/>
          <w:bCs/>
        </w:rPr>
        <w:t>to determine</w:t>
      </w:r>
      <w:r w:rsidR="00922A2F" w:rsidRPr="003308C7">
        <w:rPr>
          <w:rFonts w:cs="Courier New"/>
          <w:bCs/>
        </w:rPr>
        <w:t xml:space="preserve"> </w:t>
      </w:r>
      <w:proofErr w:type="spellStart"/>
      <w:r w:rsidR="00922A2F" w:rsidRPr="003308C7">
        <w:rPr>
          <w:rFonts w:cs="Courier New"/>
          <w:bCs/>
        </w:rPr>
        <w:t>NOI</w:t>
      </w:r>
      <w:bookmarkEnd w:id="30"/>
      <w:proofErr w:type="spellEnd"/>
      <w:r w:rsidR="00922A2F" w:rsidRPr="003308C7">
        <w:rPr>
          <w:rFonts w:cs="Courier New"/>
          <w:bCs/>
        </w:rPr>
        <w:t>?</w:t>
      </w:r>
    </w:p>
    <w:bookmarkEnd w:id="29"/>
    <w:p w14:paraId="5B02827A" w14:textId="7DAC7D78" w:rsidR="00D82BEF" w:rsidRDefault="00F8610E" w:rsidP="007A41C1">
      <w:pPr>
        <w:widowControl w:val="0"/>
        <w:pBdr>
          <w:left w:val="single" w:sz="4" w:space="10" w:color="auto"/>
          <w:right w:val="single" w:sz="4" w:space="4" w:color="auto"/>
        </w:pBdr>
        <w:ind w:left="720" w:hanging="720"/>
        <w:jc w:val="both"/>
        <w:rPr>
          <w:rFonts w:cs="Courier New"/>
          <w:bCs/>
        </w:rPr>
      </w:pPr>
      <w:r w:rsidRPr="00F8610E">
        <w:rPr>
          <w:rFonts w:cs="Courier New"/>
          <w:b/>
          <w:bCs/>
        </w:rPr>
        <w:lastRenderedPageBreak/>
        <w:t>A.</w:t>
      </w:r>
      <w:r w:rsidRPr="00F8610E">
        <w:rPr>
          <w:rFonts w:cs="Courier New"/>
          <w:b/>
          <w:bCs/>
        </w:rPr>
        <w:tab/>
      </w:r>
      <w:r w:rsidR="003D1C49" w:rsidRPr="008820FE">
        <w:rPr>
          <w:rFonts w:cs="Courier New"/>
          <w:bCs/>
        </w:rPr>
        <w:t xml:space="preserve">As supported by </w:t>
      </w:r>
      <w:r w:rsidR="00B77D80" w:rsidRPr="008820FE">
        <w:rPr>
          <w:rFonts w:cs="Courier New"/>
          <w:bCs/>
        </w:rPr>
        <w:t>company</w:t>
      </w:r>
      <w:r w:rsidR="003D1C49" w:rsidRPr="008820FE">
        <w:rPr>
          <w:rFonts w:cs="Courier New"/>
          <w:bCs/>
        </w:rPr>
        <w:t xml:space="preserve"> witness Rutkin, </w:t>
      </w:r>
      <w:r w:rsidR="003D1C49">
        <w:rPr>
          <w:rFonts w:cs="Courier New"/>
          <w:bCs/>
        </w:rPr>
        <w:t>t</w:t>
      </w:r>
      <w:r w:rsidR="00C806F8" w:rsidRPr="003308C7">
        <w:rPr>
          <w:rFonts w:cs="Courier New"/>
          <w:bCs/>
        </w:rPr>
        <w:t xml:space="preserve">he </w:t>
      </w:r>
      <w:r w:rsidR="00B77D80">
        <w:rPr>
          <w:rFonts w:cs="Courier New"/>
          <w:bCs/>
        </w:rPr>
        <w:t>company</w:t>
      </w:r>
      <w:r w:rsidR="00C806F8" w:rsidRPr="003308C7">
        <w:rPr>
          <w:rFonts w:cs="Courier New"/>
          <w:bCs/>
        </w:rPr>
        <w:t xml:space="preserve"> has budgeted approximately $</w:t>
      </w:r>
      <w:r w:rsidR="007D73FA">
        <w:rPr>
          <w:rFonts w:cs="Courier New"/>
          <w:bCs/>
        </w:rPr>
        <w:t>2</w:t>
      </w:r>
      <w:r w:rsidR="003D1C49">
        <w:rPr>
          <w:rFonts w:cs="Courier New"/>
          <w:bCs/>
        </w:rPr>
        <w:t>.</w:t>
      </w:r>
      <w:r w:rsidR="007D73FA">
        <w:rPr>
          <w:rFonts w:cs="Courier New"/>
          <w:bCs/>
        </w:rPr>
        <w:t>5</w:t>
      </w:r>
      <w:r w:rsidR="007D73FA" w:rsidRPr="003308C7">
        <w:rPr>
          <w:rFonts w:cs="Courier New"/>
          <w:bCs/>
        </w:rPr>
        <w:t xml:space="preserve"> </w:t>
      </w:r>
      <w:r w:rsidR="00C806F8" w:rsidRPr="003308C7">
        <w:rPr>
          <w:rFonts w:cs="Courier New"/>
          <w:bCs/>
        </w:rPr>
        <w:t xml:space="preserve">million of off-system sales (“OSS”) net revenues </w:t>
      </w:r>
      <w:r w:rsidR="00C806F8">
        <w:rPr>
          <w:rFonts w:cs="Courier New"/>
          <w:bCs/>
        </w:rPr>
        <w:t xml:space="preserve">in </w:t>
      </w:r>
      <w:r w:rsidR="00AF46C5">
        <w:rPr>
          <w:rFonts w:cs="Courier New"/>
          <w:bCs/>
        </w:rPr>
        <w:t>2024</w:t>
      </w:r>
      <w:r w:rsidR="003D1C49">
        <w:rPr>
          <w:rFonts w:cs="Courier New"/>
          <w:bCs/>
        </w:rPr>
        <w:t>. This</w:t>
      </w:r>
      <w:r w:rsidR="00C806F8">
        <w:rPr>
          <w:rFonts w:cs="Courier New"/>
          <w:bCs/>
        </w:rPr>
        <w:t xml:space="preserve"> assumes</w:t>
      </w:r>
      <w:r w:rsidR="00922A2F" w:rsidRPr="003308C7">
        <w:rPr>
          <w:rFonts w:cs="Courier New"/>
          <w:bCs/>
        </w:rPr>
        <w:t xml:space="preserve"> retain</w:t>
      </w:r>
      <w:r w:rsidR="00C806F8">
        <w:rPr>
          <w:rFonts w:cs="Courier New"/>
          <w:bCs/>
        </w:rPr>
        <w:t>ing</w:t>
      </w:r>
      <w:r w:rsidR="00922A2F" w:rsidRPr="003308C7">
        <w:rPr>
          <w:rFonts w:cs="Courier New"/>
          <w:bCs/>
        </w:rPr>
        <w:t xml:space="preserve"> the sharing mechanism </w:t>
      </w:r>
      <w:r w:rsidR="00C806F8">
        <w:rPr>
          <w:rFonts w:cs="Courier New"/>
          <w:bCs/>
        </w:rPr>
        <w:t xml:space="preserve">that has been </w:t>
      </w:r>
      <w:r w:rsidR="00922A2F" w:rsidRPr="003308C7">
        <w:rPr>
          <w:rFonts w:cs="Courier New"/>
          <w:bCs/>
        </w:rPr>
        <w:t xml:space="preserve">in place since its </w:t>
      </w:r>
      <w:r w:rsidR="0058303F">
        <w:rPr>
          <w:rFonts w:cs="Courier New"/>
          <w:bCs/>
        </w:rPr>
        <w:t>2008</w:t>
      </w:r>
      <w:r w:rsidR="00922A2F" w:rsidRPr="003308C7">
        <w:rPr>
          <w:rFonts w:cs="Courier New"/>
          <w:bCs/>
        </w:rPr>
        <w:t xml:space="preserve"> </w:t>
      </w:r>
      <w:r w:rsidR="00BB41EA" w:rsidRPr="003308C7">
        <w:rPr>
          <w:rFonts w:cs="Courier New"/>
          <w:bCs/>
        </w:rPr>
        <w:t xml:space="preserve">base </w:t>
      </w:r>
      <w:r w:rsidR="00922A2F" w:rsidRPr="003308C7">
        <w:rPr>
          <w:rFonts w:cs="Courier New"/>
          <w:bCs/>
        </w:rPr>
        <w:t>rate proceeding, with 25</w:t>
      </w:r>
      <w:r w:rsidR="005B5BD3">
        <w:rPr>
          <w:rFonts w:cs="Courier New"/>
          <w:bCs/>
        </w:rPr>
        <w:t xml:space="preserve"> percent</w:t>
      </w:r>
      <w:r w:rsidR="00922A2F" w:rsidRPr="003308C7">
        <w:rPr>
          <w:rFonts w:cs="Courier New"/>
          <w:bCs/>
        </w:rPr>
        <w:t xml:space="preserve"> of OSS net revenues being retained by </w:t>
      </w:r>
      <w:r w:rsidR="007A779A" w:rsidRPr="003308C7">
        <w:rPr>
          <w:rFonts w:cs="Courier New"/>
          <w:bCs/>
        </w:rPr>
        <w:t xml:space="preserve">the </w:t>
      </w:r>
      <w:r w:rsidR="00B77D80">
        <w:rPr>
          <w:rFonts w:cs="Courier New"/>
          <w:bCs/>
        </w:rPr>
        <w:t>company</w:t>
      </w:r>
      <w:r w:rsidR="00922A2F" w:rsidRPr="003308C7">
        <w:rPr>
          <w:rFonts w:cs="Courier New"/>
          <w:bCs/>
        </w:rPr>
        <w:t xml:space="preserve"> and 75</w:t>
      </w:r>
      <w:r w:rsidR="005B5BD3">
        <w:rPr>
          <w:rFonts w:cs="Courier New"/>
          <w:bCs/>
        </w:rPr>
        <w:t xml:space="preserve"> percent</w:t>
      </w:r>
      <w:r w:rsidR="00922A2F" w:rsidRPr="003308C7">
        <w:rPr>
          <w:rFonts w:cs="Courier New"/>
          <w:bCs/>
        </w:rPr>
        <w:t xml:space="preserve"> going to offset expenses recovered through the </w:t>
      </w:r>
      <w:r w:rsidR="00994D1B">
        <w:rPr>
          <w:rFonts w:cs="Courier New"/>
          <w:bCs/>
        </w:rPr>
        <w:t>Purchased Gas Adjustment (“</w:t>
      </w:r>
      <w:r w:rsidR="00922A2F" w:rsidRPr="003308C7">
        <w:rPr>
          <w:rFonts w:cs="Courier New"/>
          <w:bCs/>
        </w:rPr>
        <w:t>PGA</w:t>
      </w:r>
      <w:r w:rsidR="00994D1B">
        <w:rPr>
          <w:rFonts w:cs="Courier New"/>
          <w:bCs/>
        </w:rPr>
        <w:t>”)</w:t>
      </w:r>
      <w:r w:rsidR="00922A2F" w:rsidRPr="003308C7">
        <w:rPr>
          <w:rFonts w:cs="Courier New"/>
          <w:bCs/>
        </w:rPr>
        <w:t xml:space="preserve"> clause.</w:t>
      </w:r>
    </w:p>
    <w:p w14:paraId="3620C9C0" w14:textId="07EF9C49" w:rsidR="00922A2F" w:rsidRDefault="00922A2F" w:rsidP="007A41C1">
      <w:pPr>
        <w:widowControl w:val="0"/>
        <w:pBdr>
          <w:left w:val="single" w:sz="4" w:space="10" w:color="auto"/>
          <w:right w:val="single" w:sz="4" w:space="4" w:color="auto"/>
        </w:pBdr>
        <w:ind w:left="720" w:hanging="720"/>
        <w:jc w:val="both"/>
        <w:rPr>
          <w:rFonts w:cs="Courier New"/>
          <w:bCs/>
        </w:rPr>
      </w:pPr>
    </w:p>
    <w:p w14:paraId="78D1DFA2" w14:textId="16EBA627" w:rsidR="00D82BEF" w:rsidRPr="003308C7" w:rsidRDefault="00F8610E" w:rsidP="00D82BEF">
      <w:pPr>
        <w:widowControl w:val="0"/>
        <w:pBdr>
          <w:left w:val="single" w:sz="4" w:space="10" w:color="auto"/>
          <w:right w:val="single" w:sz="4" w:space="4" w:color="auto"/>
        </w:pBdr>
        <w:ind w:left="720" w:hanging="720"/>
        <w:jc w:val="both"/>
        <w:rPr>
          <w:rFonts w:cs="Courier New"/>
          <w:b/>
        </w:rPr>
      </w:pPr>
      <w:r w:rsidRPr="00F8610E">
        <w:rPr>
          <w:rFonts w:cs="Courier New"/>
          <w:b/>
          <w:bCs/>
        </w:rPr>
        <w:t>Q.</w:t>
      </w:r>
      <w:r w:rsidRPr="00F8610E">
        <w:rPr>
          <w:rFonts w:cs="Courier New"/>
          <w:b/>
          <w:bCs/>
        </w:rPr>
        <w:tab/>
      </w:r>
      <w:r w:rsidR="00D82BEF">
        <w:rPr>
          <w:rFonts w:cs="Courier New"/>
          <w:bCs/>
        </w:rPr>
        <w:t xml:space="preserve">Does the </w:t>
      </w:r>
      <w:r w:rsidR="00B77D80">
        <w:rPr>
          <w:rFonts w:cs="Courier New"/>
          <w:bCs/>
        </w:rPr>
        <w:t>company</w:t>
      </w:r>
      <w:r w:rsidR="00D82BEF">
        <w:rPr>
          <w:rFonts w:cs="Courier New"/>
          <w:bCs/>
        </w:rPr>
        <w:t xml:space="preserve"> have any other new sources of </w:t>
      </w:r>
      <w:r w:rsidR="008A032B">
        <w:rPr>
          <w:rFonts w:cs="Courier New"/>
          <w:bCs/>
        </w:rPr>
        <w:t xml:space="preserve">operating </w:t>
      </w:r>
      <w:r w:rsidR="00D82BEF">
        <w:rPr>
          <w:rFonts w:cs="Courier New"/>
          <w:bCs/>
        </w:rPr>
        <w:t>revenue included in the 2024 projected test year</w:t>
      </w:r>
      <w:r w:rsidR="00D82BEF" w:rsidRPr="003308C7">
        <w:rPr>
          <w:rFonts w:cs="Courier New"/>
          <w:bCs/>
        </w:rPr>
        <w:t>?</w:t>
      </w:r>
    </w:p>
    <w:p w14:paraId="267D5479" w14:textId="77777777" w:rsidR="00D82BEF" w:rsidRPr="003308C7" w:rsidRDefault="00D82BEF" w:rsidP="00D82BEF">
      <w:pPr>
        <w:widowControl w:val="0"/>
        <w:pBdr>
          <w:left w:val="single" w:sz="4" w:space="10" w:color="auto"/>
          <w:right w:val="single" w:sz="4" w:space="4" w:color="auto"/>
        </w:pBdr>
        <w:ind w:left="720" w:hanging="720"/>
        <w:jc w:val="both"/>
        <w:rPr>
          <w:rFonts w:cs="Courier New"/>
          <w:b/>
        </w:rPr>
      </w:pPr>
    </w:p>
    <w:p w14:paraId="665958FC" w14:textId="2D6529B5" w:rsidR="00FF6165" w:rsidRDefault="00F8610E" w:rsidP="00D82BEF">
      <w:pPr>
        <w:widowControl w:val="0"/>
        <w:pBdr>
          <w:left w:val="single" w:sz="4" w:space="10" w:color="auto"/>
          <w:right w:val="single" w:sz="4" w:space="4" w:color="auto"/>
        </w:pBdr>
        <w:ind w:left="720" w:hanging="720"/>
        <w:jc w:val="both"/>
        <w:rPr>
          <w:rFonts w:cs="Courier New"/>
          <w:bCs/>
        </w:rPr>
      </w:pPr>
      <w:r w:rsidRPr="00F8610E">
        <w:rPr>
          <w:rFonts w:cs="Courier New"/>
          <w:b/>
          <w:bCs/>
        </w:rPr>
        <w:t>A.</w:t>
      </w:r>
      <w:r w:rsidRPr="00F8610E">
        <w:rPr>
          <w:rFonts w:cs="Courier New"/>
          <w:b/>
          <w:bCs/>
        </w:rPr>
        <w:tab/>
      </w:r>
      <w:r w:rsidR="00D82BEF" w:rsidRPr="008820FE">
        <w:rPr>
          <w:rFonts w:cs="Courier New"/>
          <w:bCs/>
        </w:rPr>
        <w:t>Yes</w:t>
      </w:r>
      <w:r w:rsidR="00EE03A5">
        <w:rPr>
          <w:rFonts w:cs="Courier New"/>
          <w:bCs/>
        </w:rPr>
        <w:t xml:space="preserve">. </w:t>
      </w:r>
      <w:r w:rsidR="00D82BEF" w:rsidRPr="008820FE">
        <w:rPr>
          <w:rFonts w:cs="Courier New"/>
          <w:bCs/>
        </w:rPr>
        <w:t xml:space="preserve">As </w:t>
      </w:r>
      <w:r w:rsidR="003B46EC">
        <w:rPr>
          <w:rFonts w:cs="Courier New"/>
          <w:bCs/>
        </w:rPr>
        <w:t>explained</w:t>
      </w:r>
      <w:r w:rsidR="00D82BEF" w:rsidRPr="008820FE">
        <w:rPr>
          <w:rFonts w:cs="Courier New"/>
          <w:bCs/>
        </w:rPr>
        <w:t xml:space="preserve"> in the </w:t>
      </w:r>
      <w:r w:rsidR="005A7B02">
        <w:rPr>
          <w:rFonts w:cs="Courier New"/>
          <w:bCs/>
        </w:rPr>
        <w:t xml:space="preserve">direct </w:t>
      </w:r>
      <w:r w:rsidR="00D82BEF" w:rsidRPr="008820FE">
        <w:rPr>
          <w:rFonts w:cs="Courier New"/>
          <w:bCs/>
        </w:rPr>
        <w:t xml:space="preserve">testimony of </w:t>
      </w:r>
      <w:r w:rsidR="0050745D" w:rsidRPr="008820FE">
        <w:rPr>
          <w:rFonts w:cs="Courier New"/>
          <w:bCs/>
        </w:rPr>
        <w:t>witness Rutkin,</w:t>
      </w:r>
      <w:r w:rsidR="0050745D">
        <w:rPr>
          <w:rFonts w:cs="Courier New"/>
          <w:bCs/>
          <w:color w:val="FF0000"/>
        </w:rPr>
        <w:t xml:space="preserve"> </w:t>
      </w:r>
      <w:r w:rsidR="0050745D" w:rsidRPr="0050745D">
        <w:rPr>
          <w:rFonts w:cs="Courier New"/>
          <w:bCs/>
        </w:rPr>
        <w:t xml:space="preserve">Peoples has invested in the </w:t>
      </w:r>
      <w:r w:rsidR="0050745D" w:rsidRPr="0090298F">
        <w:rPr>
          <w:rFonts w:cs="Courier New"/>
          <w:bCs/>
        </w:rPr>
        <w:t xml:space="preserve">Alliance </w:t>
      </w:r>
      <w:r w:rsidR="00FA6A3C">
        <w:rPr>
          <w:rFonts w:cs="Courier New"/>
          <w:bCs/>
        </w:rPr>
        <w:t xml:space="preserve">Dairies </w:t>
      </w:r>
      <w:proofErr w:type="spellStart"/>
      <w:r w:rsidR="008351A7" w:rsidRPr="0090298F">
        <w:rPr>
          <w:rFonts w:cs="Courier New"/>
          <w:bCs/>
        </w:rPr>
        <w:t>RNG</w:t>
      </w:r>
      <w:proofErr w:type="spellEnd"/>
      <w:r w:rsidR="0050745D" w:rsidRPr="0090298F">
        <w:rPr>
          <w:rFonts w:cs="Courier New"/>
          <w:bCs/>
        </w:rPr>
        <w:t xml:space="preserve"> </w:t>
      </w:r>
      <w:r w:rsidR="00FA6A3C">
        <w:rPr>
          <w:rFonts w:cs="Courier New"/>
          <w:bCs/>
        </w:rPr>
        <w:t>project</w:t>
      </w:r>
      <w:r w:rsidR="00FA6A3C" w:rsidRPr="0050745D">
        <w:rPr>
          <w:rFonts w:cs="Courier New"/>
          <w:bCs/>
        </w:rPr>
        <w:t xml:space="preserve"> </w:t>
      </w:r>
      <w:r w:rsidR="00570E6B">
        <w:rPr>
          <w:rFonts w:cs="Courier New"/>
          <w:bCs/>
        </w:rPr>
        <w:t xml:space="preserve">that </w:t>
      </w:r>
      <w:r w:rsidR="0050745D" w:rsidRPr="0050745D">
        <w:rPr>
          <w:rFonts w:cs="Courier New"/>
          <w:bCs/>
        </w:rPr>
        <w:t>creates environmental credits</w:t>
      </w:r>
      <w:r w:rsidR="003B3118">
        <w:rPr>
          <w:rFonts w:cs="Courier New"/>
          <w:bCs/>
        </w:rPr>
        <w:t xml:space="preserve"> that can be sold to third parties</w:t>
      </w:r>
      <w:r w:rsidR="0050745D" w:rsidRPr="0050745D">
        <w:rPr>
          <w:rFonts w:cs="Courier New"/>
          <w:bCs/>
        </w:rPr>
        <w:t>. The</w:t>
      </w:r>
      <w:r w:rsidR="0050745D">
        <w:rPr>
          <w:rFonts w:cs="Courier New"/>
          <w:bCs/>
        </w:rPr>
        <w:t xml:space="preserve"> projected</w:t>
      </w:r>
      <w:r w:rsidR="0050745D" w:rsidRPr="0050745D">
        <w:rPr>
          <w:rFonts w:cs="Courier New"/>
          <w:bCs/>
        </w:rPr>
        <w:t xml:space="preserve"> </w:t>
      </w:r>
      <w:r w:rsidR="0050745D">
        <w:rPr>
          <w:rFonts w:cs="Courier New"/>
          <w:bCs/>
        </w:rPr>
        <w:t xml:space="preserve">environmental credits </w:t>
      </w:r>
      <w:r w:rsidR="007D73FA">
        <w:rPr>
          <w:rFonts w:cs="Courier New"/>
          <w:bCs/>
        </w:rPr>
        <w:t>of $</w:t>
      </w:r>
      <w:r w:rsidR="00B40A79">
        <w:rPr>
          <w:rFonts w:cs="Courier New"/>
          <w:bCs/>
        </w:rPr>
        <w:t>5.7</w:t>
      </w:r>
      <w:r w:rsidR="007D73FA">
        <w:rPr>
          <w:rFonts w:cs="Courier New"/>
          <w:bCs/>
        </w:rPr>
        <w:t xml:space="preserve"> million </w:t>
      </w:r>
      <w:r w:rsidR="003B3118">
        <w:rPr>
          <w:rFonts w:cs="Courier New"/>
          <w:bCs/>
        </w:rPr>
        <w:t xml:space="preserve">from the Alliance </w:t>
      </w:r>
      <w:r w:rsidR="00FA6A3C">
        <w:rPr>
          <w:rFonts w:cs="Courier New"/>
          <w:bCs/>
        </w:rPr>
        <w:t xml:space="preserve">Dairies </w:t>
      </w:r>
      <w:proofErr w:type="spellStart"/>
      <w:r w:rsidR="003B3118">
        <w:rPr>
          <w:rFonts w:cs="Courier New"/>
          <w:bCs/>
        </w:rPr>
        <w:t>RNG</w:t>
      </w:r>
      <w:proofErr w:type="spellEnd"/>
      <w:r w:rsidR="003B3118">
        <w:rPr>
          <w:rFonts w:cs="Courier New"/>
          <w:bCs/>
        </w:rPr>
        <w:t xml:space="preserve"> </w:t>
      </w:r>
      <w:r w:rsidR="00FA6A3C">
        <w:rPr>
          <w:rFonts w:cs="Courier New"/>
          <w:bCs/>
        </w:rPr>
        <w:t xml:space="preserve">project </w:t>
      </w:r>
      <w:r w:rsidR="0050745D">
        <w:rPr>
          <w:rFonts w:cs="Courier New"/>
          <w:bCs/>
        </w:rPr>
        <w:t xml:space="preserve">have been included as a source of </w:t>
      </w:r>
      <w:r w:rsidR="00E42587">
        <w:rPr>
          <w:rFonts w:cs="Courier New"/>
          <w:bCs/>
        </w:rPr>
        <w:t>Other Revenue</w:t>
      </w:r>
      <w:r w:rsidR="0050745D">
        <w:rPr>
          <w:rFonts w:cs="Courier New"/>
          <w:bCs/>
        </w:rPr>
        <w:t xml:space="preserve"> for the </w:t>
      </w:r>
      <w:r w:rsidR="00B77D80">
        <w:rPr>
          <w:rFonts w:cs="Courier New"/>
          <w:bCs/>
        </w:rPr>
        <w:t>company</w:t>
      </w:r>
      <w:r w:rsidR="0050745D">
        <w:rPr>
          <w:rFonts w:cs="Courier New"/>
          <w:bCs/>
        </w:rPr>
        <w:t xml:space="preserve"> and are included in </w:t>
      </w:r>
      <w:r w:rsidR="00B14D58">
        <w:rPr>
          <w:rFonts w:cs="Courier New"/>
          <w:bCs/>
        </w:rPr>
        <w:t>MFR schedule</w:t>
      </w:r>
      <w:r w:rsidR="0050745D">
        <w:rPr>
          <w:rFonts w:cs="Courier New"/>
          <w:bCs/>
        </w:rPr>
        <w:t xml:space="preserve"> G</w:t>
      </w:r>
      <w:r w:rsidR="003B3118">
        <w:rPr>
          <w:rFonts w:cs="Courier New"/>
          <w:bCs/>
        </w:rPr>
        <w:t xml:space="preserve">-2, page </w:t>
      </w:r>
      <w:r w:rsidR="007D73FA">
        <w:rPr>
          <w:rFonts w:cs="Courier New"/>
          <w:bCs/>
        </w:rPr>
        <w:t>8</w:t>
      </w:r>
      <w:r w:rsidR="00E42587">
        <w:rPr>
          <w:rFonts w:cs="Courier New"/>
          <w:bCs/>
        </w:rPr>
        <w:t>, line number 256</w:t>
      </w:r>
      <w:r w:rsidR="0050745D">
        <w:rPr>
          <w:rFonts w:cs="Courier New"/>
          <w:bCs/>
        </w:rPr>
        <w:t xml:space="preserve">. </w:t>
      </w:r>
      <w:r w:rsidR="003B3118">
        <w:rPr>
          <w:rFonts w:cs="Courier New"/>
          <w:bCs/>
        </w:rPr>
        <w:t xml:space="preserve">In addition, the Alliance </w:t>
      </w:r>
      <w:r w:rsidR="00FA6A3C">
        <w:rPr>
          <w:rFonts w:cs="Courier New"/>
          <w:bCs/>
        </w:rPr>
        <w:t xml:space="preserve">Dairies </w:t>
      </w:r>
      <w:proofErr w:type="spellStart"/>
      <w:r w:rsidR="003B3118">
        <w:rPr>
          <w:rFonts w:cs="Courier New"/>
          <w:bCs/>
        </w:rPr>
        <w:t>RNG</w:t>
      </w:r>
      <w:proofErr w:type="spellEnd"/>
      <w:r w:rsidR="003B3118">
        <w:rPr>
          <w:rFonts w:cs="Courier New"/>
          <w:bCs/>
        </w:rPr>
        <w:t xml:space="preserve"> </w:t>
      </w:r>
      <w:r w:rsidR="00FA6A3C">
        <w:rPr>
          <w:rFonts w:cs="Courier New"/>
          <w:bCs/>
        </w:rPr>
        <w:t>project</w:t>
      </w:r>
      <w:r w:rsidR="002B7E3A">
        <w:rPr>
          <w:rFonts w:cs="Courier New"/>
          <w:bCs/>
        </w:rPr>
        <w:t xml:space="preserve"> </w:t>
      </w:r>
      <w:r w:rsidR="003B3118">
        <w:rPr>
          <w:rFonts w:cs="Courier New"/>
          <w:bCs/>
        </w:rPr>
        <w:t xml:space="preserve">assets have been included in the projected </w:t>
      </w:r>
      <w:r w:rsidR="00504D88">
        <w:rPr>
          <w:rFonts w:cs="Courier New"/>
          <w:bCs/>
        </w:rPr>
        <w:t>2024 projected test year</w:t>
      </w:r>
      <w:r w:rsidR="003B3118">
        <w:rPr>
          <w:rFonts w:cs="Courier New"/>
          <w:bCs/>
        </w:rPr>
        <w:t xml:space="preserve"> rate bas</w:t>
      </w:r>
      <w:r w:rsidR="00DB7212">
        <w:rPr>
          <w:rFonts w:cs="Courier New"/>
          <w:bCs/>
        </w:rPr>
        <w:t>e and t</w:t>
      </w:r>
      <w:r w:rsidR="003B3118">
        <w:rPr>
          <w:rFonts w:cs="Courier New"/>
          <w:bCs/>
        </w:rPr>
        <w:t xml:space="preserve">he related </w:t>
      </w:r>
      <w:r w:rsidR="00B40A79">
        <w:rPr>
          <w:rFonts w:cs="Courier New"/>
          <w:bCs/>
        </w:rPr>
        <w:t>operating</w:t>
      </w:r>
      <w:r w:rsidR="003B3118">
        <w:rPr>
          <w:rFonts w:cs="Courier New"/>
          <w:bCs/>
        </w:rPr>
        <w:t xml:space="preserve"> expense</w:t>
      </w:r>
      <w:r w:rsidR="00B40A79">
        <w:rPr>
          <w:rFonts w:cs="Courier New"/>
          <w:bCs/>
        </w:rPr>
        <w:t>s</w:t>
      </w:r>
      <w:r w:rsidR="003B3118">
        <w:rPr>
          <w:rFonts w:cs="Courier New"/>
          <w:bCs/>
        </w:rPr>
        <w:t xml:space="preserve"> have been included in the determination of </w:t>
      </w:r>
      <w:proofErr w:type="spellStart"/>
      <w:r w:rsidR="003B3118">
        <w:rPr>
          <w:rFonts w:cs="Courier New"/>
          <w:bCs/>
        </w:rPr>
        <w:t>NOI</w:t>
      </w:r>
      <w:proofErr w:type="spellEnd"/>
      <w:r w:rsidR="00EE03A5">
        <w:rPr>
          <w:rFonts w:cs="Courier New"/>
          <w:bCs/>
        </w:rPr>
        <w:t xml:space="preserve">. </w:t>
      </w:r>
      <w:r w:rsidR="003B3118">
        <w:rPr>
          <w:rFonts w:cs="Courier New"/>
          <w:bCs/>
        </w:rPr>
        <w:t xml:space="preserve">  </w:t>
      </w:r>
      <w:r w:rsidR="0050745D">
        <w:rPr>
          <w:rFonts w:cs="Courier New"/>
          <w:bCs/>
        </w:rPr>
        <w:t xml:space="preserve"> </w:t>
      </w:r>
    </w:p>
    <w:p w14:paraId="1CCA939E" w14:textId="2D907788" w:rsidR="00D82BEF" w:rsidRDefault="00D82BEF" w:rsidP="007A41C1">
      <w:pPr>
        <w:widowControl w:val="0"/>
        <w:pBdr>
          <w:left w:val="single" w:sz="4" w:space="10" w:color="auto"/>
          <w:right w:val="single" w:sz="4" w:space="4" w:color="auto"/>
        </w:pBdr>
        <w:ind w:left="720" w:hanging="720"/>
        <w:jc w:val="both"/>
        <w:rPr>
          <w:rFonts w:cs="Courier New"/>
          <w:bCs/>
        </w:rPr>
      </w:pPr>
    </w:p>
    <w:p w14:paraId="7135E9C0" w14:textId="4B31E981" w:rsidR="003B3118" w:rsidRPr="003308C7" w:rsidRDefault="00F8610E" w:rsidP="003B3118">
      <w:pPr>
        <w:widowControl w:val="0"/>
        <w:pBdr>
          <w:left w:val="single" w:sz="4" w:space="10" w:color="auto"/>
          <w:right w:val="single" w:sz="4" w:space="4" w:color="auto"/>
        </w:pBdr>
        <w:ind w:left="720" w:hanging="720"/>
        <w:jc w:val="both"/>
        <w:rPr>
          <w:rFonts w:cs="Courier New"/>
          <w:b/>
        </w:rPr>
      </w:pPr>
      <w:r w:rsidRPr="00F8610E">
        <w:rPr>
          <w:rFonts w:cs="Courier New"/>
          <w:b/>
          <w:bCs/>
        </w:rPr>
        <w:t>Q.</w:t>
      </w:r>
      <w:r w:rsidRPr="00F8610E">
        <w:rPr>
          <w:rFonts w:cs="Courier New"/>
          <w:b/>
          <w:bCs/>
        </w:rPr>
        <w:tab/>
      </w:r>
      <w:r w:rsidR="00450064">
        <w:rPr>
          <w:rFonts w:cs="Courier New"/>
          <w:bCs/>
        </w:rPr>
        <w:t xml:space="preserve">Does the </w:t>
      </w:r>
      <w:r w:rsidR="00B77D80">
        <w:rPr>
          <w:rFonts w:cs="Courier New"/>
          <w:bCs/>
        </w:rPr>
        <w:t>company</w:t>
      </w:r>
      <w:r w:rsidR="00450064">
        <w:rPr>
          <w:rFonts w:cs="Courier New"/>
          <w:bCs/>
        </w:rPr>
        <w:t xml:space="preserve"> </w:t>
      </w:r>
      <w:r w:rsidR="00FA6A3C">
        <w:rPr>
          <w:rFonts w:cs="Courier New"/>
          <w:bCs/>
        </w:rPr>
        <w:t xml:space="preserve">expect </w:t>
      </w:r>
      <w:r w:rsidR="00450064">
        <w:rPr>
          <w:rFonts w:cs="Courier New"/>
          <w:bCs/>
        </w:rPr>
        <w:t xml:space="preserve">that the Alliance </w:t>
      </w:r>
      <w:r w:rsidR="00FA6A3C">
        <w:rPr>
          <w:rFonts w:cs="Courier New"/>
          <w:bCs/>
        </w:rPr>
        <w:t xml:space="preserve">Dairies </w:t>
      </w:r>
      <w:proofErr w:type="spellStart"/>
      <w:r w:rsidR="00FA6A3C">
        <w:rPr>
          <w:rFonts w:cs="Courier New"/>
          <w:bCs/>
        </w:rPr>
        <w:t>RNG</w:t>
      </w:r>
      <w:proofErr w:type="spellEnd"/>
      <w:r w:rsidR="00FA6A3C">
        <w:rPr>
          <w:rFonts w:cs="Courier New"/>
          <w:bCs/>
        </w:rPr>
        <w:t xml:space="preserve"> project </w:t>
      </w:r>
      <w:r w:rsidR="00450064">
        <w:rPr>
          <w:rFonts w:cs="Courier New"/>
          <w:bCs/>
        </w:rPr>
        <w:lastRenderedPageBreak/>
        <w:t>operating revenues will support the related revenue requirements?</w:t>
      </w:r>
    </w:p>
    <w:p w14:paraId="3C556110" w14:textId="77777777" w:rsidR="003B3118" w:rsidRPr="003308C7" w:rsidRDefault="003B3118" w:rsidP="003B3118">
      <w:pPr>
        <w:widowControl w:val="0"/>
        <w:pBdr>
          <w:left w:val="single" w:sz="4" w:space="10" w:color="auto"/>
          <w:right w:val="single" w:sz="4" w:space="4" w:color="auto"/>
        </w:pBdr>
        <w:ind w:left="720" w:hanging="720"/>
        <w:jc w:val="both"/>
        <w:rPr>
          <w:rFonts w:cs="Courier New"/>
          <w:b/>
        </w:rPr>
      </w:pPr>
    </w:p>
    <w:p w14:paraId="46049421" w14:textId="4FC4BC3F" w:rsidR="00002508" w:rsidRDefault="00F8610E" w:rsidP="003B3118">
      <w:pPr>
        <w:widowControl w:val="0"/>
        <w:pBdr>
          <w:left w:val="single" w:sz="4" w:space="10" w:color="auto"/>
          <w:right w:val="single" w:sz="4" w:space="4" w:color="auto"/>
        </w:pBdr>
        <w:ind w:left="720" w:hanging="720"/>
        <w:jc w:val="both"/>
        <w:rPr>
          <w:rFonts w:cs="Courier New"/>
          <w:bCs/>
        </w:rPr>
      </w:pPr>
      <w:r w:rsidRPr="00F8610E">
        <w:rPr>
          <w:rFonts w:cs="Courier New"/>
          <w:b/>
          <w:bCs/>
        </w:rPr>
        <w:t>A.</w:t>
      </w:r>
      <w:r w:rsidRPr="00F8610E">
        <w:rPr>
          <w:rFonts w:cs="Courier New"/>
          <w:b/>
          <w:bCs/>
        </w:rPr>
        <w:tab/>
      </w:r>
      <w:r w:rsidR="003B3118" w:rsidRPr="002B7E3A">
        <w:rPr>
          <w:rFonts w:cs="Courier New"/>
          <w:bCs/>
        </w:rPr>
        <w:t xml:space="preserve">Yes. </w:t>
      </w:r>
      <w:r w:rsidR="00CE2B15" w:rsidRPr="002B7E3A">
        <w:rPr>
          <w:rFonts w:cs="Courier New"/>
          <w:bCs/>
        </w:rPr>
        <w:t xml:space="preserve">The Alliance </w:t>
      </w:r>
      <w:r w:rsidR="00F64EDF">
        <w:rPr>
          <w:rFonts w:cs="Courier New"/>
          <w:bCs/>
        </w:rPr>
        <w:t xml:space="preserve">Dairies </w:t>
      </w:r>
      <w:proofErr w:type="spellStart"/>
      <w:r w:rsidR="00F64EDF">
        <w:rPr>
          <w:rFonts w:cs="Courier New"/>
          <w:bCs/>
        </w:rPr>
        <w:t>RNG</w:t>
      </w:r>
      <w:proofErr w:type="spellEnd"/>
      <w:r w:rsidR="00F64EDF">
        <w:rPr>
          <w:rFonts w:cs="Courier New"/>
          <w:bCs/>
        </w:rPr>
        <w:t xml:space="preserve"> project </w:t>
      </w:r>
      <w:r w:rsidR="00CE2B15" w:rsidRPr="002B7E3A">
        <w:rPr>
          <w:rFonts w:cs="Courier New"/>
          <w:bCs/>
        </w:rPr>
        <w:t xml:space="preserve">related operating revenues included in the </w:t>
      </w:r>
      <w:r w:rsidR="00504D88">
        <w:rPr>
          <w:rFonts w:cs="Courier New"/>
          <w:bCs/>
        </w:rPr>
        <w:t>2024 projected test year</w:t>
      </w:r>
      <w:r w:rsidR="00CE2B15" w:rsidRPr="002B7E3A">
        <w:rPr>
          <w:rFonts w:cs="Courier New"/>
          <w:bCs/>
        </w:rPr>
        <w:t xml:space="preserve"> do support the related 2024 revenue requirements</w:t>
      </w:r>
      <w:r w:rsidR="00EE03A5">
        <w:rPr>
          <w:rFonts w:cs="Courier New"/>
          <w:bCs/>
        </w:rPr>
        <w:t xml:space="preserve">. </w:t>
      </w:r>
    </w:p>
    <w:p w14:paraId="5DFA0CE8" w14:textId="77777777" w:rsidR="00002508" w:rsidRDefault="00002508" w:rsidP="003B3118">
      <w:pPr>
        <w:widowControl w:val="0"/>
        <w:pBdr>
          <w:left w:val="single" w:sz="4" w:space="10" w:color="auto"/>
          <w:right w:val="single" w:sz="4" w:space="4" w:color="auto"/>
        </w:pBdr>
        <w:ind w:left="720" w:hanging="720"/>
        <w:jc w:val="both"/>
        <w:rPr>
          <w:rFonts w:cs="Courier New"/>
          <w:bCs/>
        </w:rPr>
      </w:pPr>
    </w:p>
    <w:p w14:paraId="10B1F268" w14:textId="061B141A" w:rsidR="00D24A9B" w:rsidRPr="003308C7" w:rsidRDefault="00F8610E" w:rsidP="00D24A9B">
      <w:pPr>
        <w:widowControl w:val="0"/>
        <w:pBdr>
          <w:left w:val="single" w:sz="4" w:space="10" w:color="auto"/>
          <w:right w:val="single" w:sz="4" w:space="4" w:color="auto"/>
        </w:pBdr>
        <w:ind w:left="720" w:hanging="720"/>
        <w:jc w:val="both"/>
        <w:rPr>
          <w:rFonts w:cs="Courier New"/>
          <w:b/>
        </w:rPr>
      </w:pPr>
      <w:r w:rsidRPr="00F8610E">
        <w:rPr>
          <w:rFonts w:cs="Courier New"/>
          <w:b/>
          <w:bCs/>
        </w:rPr>
        <w:t>Q.</w:t>
      </w:r>
      <w:r w:rsidRPr="00F8610E">
        <w:rPr>
          <w:rFonts w:cs="Courier New"/>
          <w:b/>
          <w:bCs/>
        </w:rPr>
        <w:tab/>
      </w:r>
      <w:r w:rsidR="00D24A9B">
        <w:rPr>
          <w:rFonts w:cs="Courier New"/>
          <w:bCs/>
        </w:rPr>
        <w:t xml:space="preserve">Are there any other </w:t>
      </w:r>
      <w:proofErr w:type="spellStart"/>
      <w:r w:rsidR="00D24A9B">
        <w:rPr>
          <w:rFonts w:cs="Courier New"/>
          <w:bCs/>
        </w:rPr>
        <w:t>RNG</w:t>
      </w:r>
      <w:proofErr w:type="spellEnd"/>
      <w:r w:rsidR="00D24A9B">
        <w:rPr>
          <w:rFonts w:cs="Courier New"/>
          <w:bCs/>
        </w:rPr>
        <w:t xml:space="preserve"> facility related revenues included in Other Revenue in </w:t>
      </w:r>
      <w:r w:rsidR="00B14D58">
        <w:rPr>
          <w:rFonts w:cs="Courier New"/>
          <w:bCs/>
        </w:rPr>
        <w:t>MFR schedule</w:t>
      </w:r>
      <w:r w:rsidR="00D24A9B">
        <w:rPr>
          <w:rFonts w:cs="Courier New"/>
          <w:bCs/>
        </w:rPr>
        <w:t xml:space="preserve"> G-2, page 8?</w:t>
      </w:r>
    </w:p>
    <w:p w14:paraId="15AD4937" w14:textId="77777777" w:rsidR="00D24A9B" w:rsidRPr="003308C7" w:rsidRDefault="00D24A9B" w:rsidP="00D24A9B">
      <w:pPr>
        <w:widowControl w:val="0"/>
        <w:pBdr>
          <w:left w:val="single" w:sz="4" w:space="10" w:color="auto"/>
          <w:right w:val="single" w:sz="4" w:space="4" w:color="auto"/>
        </w:pBdr>
        <w:ind w:left="720" w:hanging="720"/>
        <w:jc w:val="both"/>
        <w:rPr>
          <w:rFonts w:cs="Courier New"/>
          <w:b/>
        </w:rPr>
      </w:pPr>
    </w:p>
    <w:p w14:paraId="2612FDE2" w14:textId="1A66CB93" w:rsidR="00D24A9B" w:rsidRDefault="00F8610E" w:rsidP="00D24A9B">
      <w:pPr>
        <w:widowControl w:val="0"/>
        <w:pBdr>
          <w:left w:val="single" w:sz="4" w:space="10" w:color="auto"/>
          <w:right w:val="single" w:sz="4" w:space="4" w:color="auto"/>
        </w:pBdr>
        <w:ind w:left="720" w:hanging="720"/>
        <w:jc w:val="both"/>
        <w:rPr>
          <w:rFonts w:cs="Courier New"/>
          <w:bCs/>
        </w:rPr>
      </w:pPr>
      <w:r w:rsidRPr="00F8610E">
        <w:rPr>
          <w:rFonts w:cs="Courier New"/>
          <w:b/>
          <w:bCs/>
        </w:rPr>
        <w:t>A.</w:t>
      </w:r>
      <w:r w:rsidRPr="00F8610E">
        <w:rPr>
          <w:rFonts w:cs="Courier New"/>
          <w:b/>
          <w:bCs/>
        </w:rPr>
        <w:tab/>
      </w:r>
      <w:r w:rsidR="00D24A9B" w:rsidRPr="002B7E3A">
        <w:rPr>
          <w:rFonts w:cs="Courier New"/>
          <w:bCs/>
        </w:rPr>
        <w:t>Yes. The</w:t>
      </w:r>
      <w:r w:rsidR="00D24A9B">
        <w:rPr>
          <w:rFonts w:cs="Courier New"/>
          <w:bCs/>
        </w:rPr>
        <w:t xml:space="preserve">re is approximately $4.0 </w:t>
      </w:r>
      <w:r w:rsidR="00E1351D">
        <w:rPr>
          <w:rFonts w:cs="Courier New"/>
          <w:bCs/>
        </w:rPr>
        <w:t xml:space="preserve">million of </w:t>
      </w:r>
      <w:proofErr w:type="spellStart"/>
      <w:r w:rsidR="005B5329">
        <w:rPr>
          <w:rFonts w:cs="Courier New"/>
          <w:bCs/>
        </w:rPr>
        <w:t>RNG</w:t>
      </w:r>
      <w:proofErr w:type="spellEnd"/>
      <w:r w:rsidR="005B5329">
        <w:rPr>
          <w:rFonts w:cs="Courier New"/>
          <w:bCs/>
        </w:rPr>
        <w:t xml:space="preserve"> tariff </w:t>
      </w:r>
      <w:r w:rsidR="00E1351D">
        <w:rPr>
          <w:rFonts w:cs="Courier New"/>
          <w:bCs/>
        </w:rPr>
        <w:t xml:space="preserve">revenue included in Other Revenue on </w:t>
      </w:r>
      <w:r w:rsidR="00B14D58">
        <w:rPr>
          <w:rFonts w:cs="Courier New"/>
          <w:bCs/>
        </w:rPr>
        <w:t>MFR schedule</w:t>
      </w:r>
      <w:r w:rsidR="00E1351D">
        <w:rPr>
          <w:rFonts w:cs="Courier New"/>
          <w:bCs/>
        </w:rPr>
        <w:t xml:space="preserve"> G-2, page 8 that is </w:t>
      </w:r>
      <w:r w:rsidR="00D24A9B">
        <w:rPr>
          <w:rFonts w:cs="Courier New"/>
          <w:bCs/>
        </w:rPr>
        <w:t xml:space="preserve">related to the </w:t>
      </w:r>
      <w:proofErr w:type="spellStart"/>
      <w:r w:rsidR="00D24A9B" w:rsidRPr="00932E50">
        <w:rPr>
          <w:rFonts w:cs="Courier New"/>
        </w:rPr>
        <w:t>Brightmark</w:t>
      </w:r>
      <w:proofErr w:type="spellEnd"/>
      <w:r w:rsidR="00D24A9B" w:rsidRPr="00932E50">
        <w:rPr>
          <w:rFonts w:cs="Courier New"/>
        </w:rPr>
        <w:t xml:space="preserve"> </w:t>
      </w:r>
      <w:proofErr w:type="spellStart"/>
      <w:r w:rsidR="00D24A9B" w:rsidRPr="00932E50">
        <w:rPr>
          <w:rFonts w:cs="Courier New"/>
        </w:rPr>
        <w:t>RNG</w:t>
      </w:r>
      <w:proofErr w:type="spellEnd"/>
      <w:r w:rsidR="00D24A9B" w:rsidRPr="00932E50">
        <w:rPr>
          <w:rFonts w:cs="Courier New"/>
        </w:rPr>
        <w:t xml:space="preserve"> facility</w:t>
      </w:r>
      <w:r w:rsidR="00147A98">
        <w:rPr>
          <w:rFonts w:cs="Courier New"/>
          <w:bCs/>
        </w:rPr>
        <w:t xml:space="preserve">, which is discussed in the </w:t>
      </w:r>
      <w:r w:rsidR="005A7B02">
        <w:rPr>
          <w:rFonts w:cs="Courier New"/>
          <w:bCs/>
        </w:rPr>
        <w:t xml:space="preserve">direct </w:t>
      </w:r>
      <w:r w:rsidR="00147A98">
        <w:rPr>
          <w:rFonts w:cs="Courier New"/>
          <w:bCs/>
        </w:rPr>
        <w:t>testimony of witness Rutkin</w:t>
      </w:r>
      <w:r w:rsidR="00EE03A5">
        <w:rPr>
          <w:rFonts w:cs="Courier New"/>
          <w:bCs/>
        </w:rPr>
        <w:t xml:space="preserve">. </w:t>
      </w:r>
      <w:r w:rsidR="00D24A9B">
        <w:rPr>
          <w:rFonts w:cs="Courier New"/>
          <w:bCs/>
        </w:rPr>
        <w:t xml:space="preserve">This </w:t>
      </w:r>
      <w:proofErr w:type="spellStart"/>
      <w:r w:rsidR="00DA4F9B">
        <w:rPr>
          <w:rFonts w:cs="Courier New"/>
          <w:bCs/>
        </w:rPr>
        <w:t>RNG</w:t>
      </w:r>
      <w:proofErr w:type="spellEnd"/>
      <w:r w:rsidR="00DA4F9B">
        <w:rPr>
          <w:rFonts w:cs="Courier New"/>
          <w:bCs/>
        </w:rPr>
        <w:t xml:space="preserve"> facility</w:t>
      </w:r>
      <w:r w:rsidR="00D24A9B">
        <w:rPr>
          <w:rFonts w:cs="Courier New"/>
          <w:bCs/>
        </w:rPr>
        <w:t xml:space="preserve"> is </w:t>
      </w:r>
      <w:r w:rsidR="003B46EC">
        <w:rPr>
          <w:rFonts w:cs="Courier New"/>
          <w:bCs/>
        </w:rPr>
        <w:t xml:space="preserve">effectively </w:t>
      </w:r>
      <w:r w:rsidR="00D24A9B">
        <w:rPr>
          <w:rFonts w:cs="Courier New"/>
          <w:bCs/>
        </w:rPr>
        <w:t xml:space="preserve">being leased </w:t>
      </w:r>
      <w:r w:rsidR="00DA4F9B">
        <w:rPr>
          <w:rFonts w:cs="Courier New"/>
          <w:bCs/>
        </w:rPr>
        <w:t xml:space="preserve">to </w:t>
      </w:r>
      <w:proofErr w:type="spellStart"/>
      <w:r w:rsidR="00DA4F9B">
        <w:rPr>
          <w:rFonts w:cs="Courier New"/>
          <w:bCs/>
        </w:rPr>
        <w:t>Brightmark</w:t>
      </w:r>
      <w:proofErr w:type="spellEnd"/>
      <w:r w:rsidR="00DA4F9B">
        <w:rPr>
          <w:rFonts w:cs="Courier New"/>
          <w:bCs/>
        </w:rPr>
        <w:t xml:space="preserve"> </w:t>
      </w:r>
      <w:r w:rsidR="003B46EC">
        <w:rPr>
          <w:rFonts w:cs="Courier New"/>
          <w:bCs/>
        </w:rPr>
        <w:t xml:space="preserve">under the company’s </w:t>
      </w:r>
      <w:proofErr w:type="spellStart"/>
      <w:r w:rsidR="003B46EC">
        <w:rPr>
          <w:rFonts w:cs="Courier New"/>
          <w:bCs/>
        </w:rPr>
        <w:t>RNG</w:t>
      </w:r>
      <w:proofErr w:type="spellEnd"/>
      <w:r w:rsidR="003B46EC">
        <w:rPr>
          <w:rFonts w:cs="Courier New"/>
          <w:bCs/>
        </w:rPr>
        <w:t xml:space="preserve"> tariff </w:t>
      </w:r>
      <w:r w:rsidR="00D24A9B">
        <w:rPr>
          <w:rFonts w:cs="Courier New"/>
          <w:bCs/>
        </w:rPr>
        <w:t>over a 15-year term starting in 2023 and the related revenues are being recorded in FERC Account 412, Revenues from gas plant leased to others</w:t>
      </w:r>
      <w:r w:rsidR="00EE03A5">
        <w:rPr>
          <w:rFonts w:cs="Courier New"/>
          <w:bCs/>
        </w:rPr>
        <w:t xml:space="preserve">. </w:t>
      </w:r>
      <w:r w:rsidR="002F7117">
        <w:rPr>
          <w:rFonts w:cs="Courier New"/>
          <w:bCs/>
        </w:rPr>
        <w:t xml:space="preserve">On December 15, 2022, the company petitioned the Commission to establish a depreciation rate with a 15-year life for the </w:t>
      </w:r>
      <w:proofErr w:type="spellStart"/>
      <w:r w:rsidR="002F7117">
        <w:rPr>
          <w:rFonts w:cs="Courier New"/>
          <w:bCs/>
        </w:rPr>
        <w:t>Brightmark</w:t>
      </w:r>
      <w:proofErr w:type="spellEnd"/>
      <w:r w:rsidR="002F7117">
        <w:rPr>
          <w:rFonts w:cs="Courier New"/>
          <w:bCs/>
        </w:rPr>
        <w:t xml:space="preserve"> assets. That petition was assigned Docket No. 20220212-GU. Witness Watson explains why the company’s proposed depreciation rate for the </w:t>
      </w:r>
      <w:proofErr w:type="spellStart"/>
      <w:r w:rsidR="002F7117">
        <w:rPr>
          <w:rFonts w:cs="Courier New"/>
          <w:bCs/>
        </w:rPr>
        <w:t>Brightmark</w:t>
      </w:r>
      <w:proofErr w:type="spellEnd"/>
      <w:r w:rsidR="002F7117">
        <w:rPr>
          <w:rFonts w:cs="Courier New"/>
          <w:bCs/>
        </w:rPr>
        <w:t xml:space="preserve"> assets is reasonable in his prepared direct testimony.</w:t>
      </w:r>
    </w:p>
    <w:p w14:paraId="1DB9A8C2" w14:textId="77777777" w:rsidR="003B3118" w:rsidRPr="003308C7" w:rsidRDefault="003B3118" w:rsidP="008543B7">
      <w:pPr>
        <w:widowControl w:val="0"/>
        <w:pBdr>
          <w:left w:val="single" w:sz="4" w:space="10" w:color="auto"/>
          <w:right w:val="single" w:sz="4" w:space="4" w:color="auto"/>
        </w:pBdr>
        <w:ind w:left="720" w:hanging="720"/>
        <w:jc w:val="center"/>
        <w:rPr>
          <w:rFonts w:cs="Courier New"/>
          <w:bCs/>
        </w:rPr>
      </w:pPr>
    </w:p>
    <w:p w14:paraId="5F14CB0D" w14:textId="358EF459" w:rsidR="00683E1F" w:rsidRDefault="007A41C1" w:rsidP="0070403F">
      <w:pPr>
        <w:pStyle w:val="TestimonyStyle1"/>
      </w:pPr>
      <w:bookmarkStart w:id="31" w:name="_Toc126755293"/>
      <w:bookmarkStart w:id="32" w:name="_Toc130310343"/>
      <w:bookmarkStart w:id="33" w:name="_Toc130551743"/>
      <w:r>
        <w:lastRenderedPageBreak/>
        <w:t>BASE REVENUE</w:t>
      </w:r>
      <w:bookmarkEnd w:id="31"/>
      <w:bookmarkEnd w:id="32"/>
      <w:bookmarkEnd w:id="33"/>
      <w:r w:rsidR="003C1B9D">
        <w:t xml:space="preserve"> </w:t>
      </w:r>
    </w:p>
    <w:p w14:paraId="51D3EF66" w14:textId="5064DC4E" w:rsidR="003C36D9" w:rsidRDefault="00F8610E" w:rsidP="00683E1F">
      <w:pPr>
        <w:widowControl w:val="0"/>
        <w:pBdr>
          <w:left w:val="single" w:sz="4" w:space="10" w:color="auto"/>
          <w:right w:val="single" w:sz="4" w:space="4" w:color="auto"/>
        </w:pBdr>
        <w:ind w:left="720" w:hanging="720"/>
        <w:jc w:val="both"/>
        <w:rPr>
          <w:rFonts w:cs="Courier New"/>
        </w:rPr>
      </w:pPr>
      <w:r w:rsidRPr="00F8610E">
        <w:rPr>
          <w:rFonts w:cs="Courier New"/>
          <w:b/>
          <w:bCs/>
        </w:rPr>
        <w:t>Q.</w:t>
      </w:r>
      <w:r w:rsidRPr="00F8610E">
        <w:rPr>
          <w:rFonts w:cs="Courier New"/>
          <w:b/>
          <w:bCs/>
        </w:rPr>
        <w:tab/>
      </w:r>
      <w:r w:rsidR="003C36D9" w:rsidRPr="00683E1F">
        <w:rPr>
          <w:rFonts w:cs="Courier New"/>
          <w:bCs/>
        </w:rPr>
        <w:t xml:space="preserve">How </w:t>
      </w:r>
      <w:r w:rsidR="002F7117">
        <w:rPr>
          <w:rFonts w:cs="Courier New"/>
          <w:bCs/>
        </w:rPr>
        <w:t xml:space="preserve">did the company develop </w:t>
      </w:r>
      <w:r w:rsidR="003C36D9" w:rsidRPr="00683E1F">
        <w:rPr>
          <w:rFonts w:cs="Courier New"/>
          <w:bCs/>
        </w:rPr>
        <w:t xml:space="preserve">the </w:t>
      </w:r>
      <w:r w:rsidR="002F7117">
        <w:rPr>
          <w:rFonts w:cs="Courier New"/>
          <w:bCs/>
        </w:rPr>
        <w:t xml:space="preserve">2024 </w:t>
      </w:r>
      <w:r w:rsidR="003C36D9" w:rsidRPr="00683E1F">
        <w:rPr>
          <w:rFonts w:cs="Courier New"/>
          <w:bCs/>
        </w:rPr>
        <w:t xml:space="preserve">base revenue </w:t>
      </w:r>
      <w:r w:rsidR="00CA7133" w:rsidRPr="00683E1F">
        <w:rPr>
          <w:rFonts w:cs="Courier New"/>
          <w:bCs/>
        </w:rPr>
        <w:t>forecasts</w:t>
      </w:r>
      <w:r w:rsidR="00CA7133">
        <w:rPr>
          <w:rFonts w:cs="Courier New"/>
          <w:bCs/>
        </w:rPr>
        <w:t xml:space="preserve"> for residential and small commercial</w:t>
      </w:r>
      <w:r w:rsidR="002F7117">
        <w:rPr>
          <w:rFonts w:cs="Courier New"/>
          <w:bCs/>
        </w:rPr>
        <w:t xml:space="preserve"> customer classes?</w:t>
      </w:r>
    </w:p>
    <w:p w14:paraId="48648B3B" w14:textId="77777777" w:rsidR="003C36D9" w:rsidRPr="00683E1F" w:rsidRDefault="003C36D9" w:rsidP="00683E1F">
      <w:pPr>
        <w:widowControl w:val="0"/>
        <w:pBdr>
          <w:left w:val="single" w:sz="4" w:space="10" w:color="auto"/>
          <w:right w:val="single" w:sz="4" w:space="4" w:color="auto"/>
        </w:pBdr>
        <w:ind w:left="720" w:hanging="720"/>
        <w:jc w:val="both"/>
        <w:rPr>
          <w:rFonts w:cs="Courier New"/>
          <w:b/>
        </w:rPr>
      </w:pPr>
    </w:p>
    <w:p w14:paraId="23F7668D" w14:textId="0E7DE305" w:rsidR="003C36D9" w:rsidRDefault="00F8610E" w:rsidP="001B187A">
      <w:pPr>
        <w:widowControl w:val="0"/>
        <w:pBdr>
          <w:left w:val="single" w:sz="4" w:space="10" w:color="auto"/>
          <w:right w:val="single" w:sz="4" w:space="4" w:color="auto"/>
        </w:pBdr>
        <w:ind w:left="720" w:hanging="720"/>
        <w:jc w:val="both"/>
      </w:pPr>
      <w:r w:rsidRPr="00F8610E">
        <w:rPr>
          <w:b/>
          <w:bCs/>
        </w:rPr>
        <w:t>A.</w:t>
      </w:r>
      <w:r w:rsidRPr="00F8610E">
        <w:rPr>
          <w:b/>
          <w:bCs/>
        </w:rPr>
        <w:tab/>
      </w:r>
      <w:r w:rsidR="003C36D9" w:rsidRPr="007F2E80">
        <w:t>The base revenues</w:t>
      </w:r>
      <w:r w:rsidR="00CA7133">
        <w:t xml:space="preserve"> </w:t>
      </w:r>
      <w:r w:rsidR="002F7117">
        <w:t xml:space="preserve">were </w:t>
      </w:r>
      <w:r w:rsidR="003C36D9" w:rsidRPr="007F2E80">
        <w:t xml:space="preserve">developed </w:t>
      </w:r>
      <w:r w:rsidR="002F7117">
        <w:t xml:space="preserve">using </w:t>
      </w:r>
      <w:r w:rsidR="00F83DF6">
        <w:t xml:space="preserve">a model </w:t>
      </w:r>
      <w:r w:rsidR="002F7117">
        <w:t xml:space="preserve">with </w:t>
      </w:r>
      <w:r w:rsidR="00AA3D45">
        <w:t>input</w:t>
      </w:r>
      <w:r w:rsidR="00D41607">
        <w:t>s</w:t>
      </w:r>
      <w:r w:rsidR="00AA3D45">
        <w:t xml:space="preserve"> from witness Fo</w:t>
      </w:r>
      <w:r w:rsidR="00F83DF6">
        <w:t>x</w:t>
      </w:r>
      <w:r w:rsidR="00EE03A5">
        <w:t xml:space="preserve">. </w:t>
      </w:r>
      <w:r w:rsidR="003C36D9" w:rsidRPr="001B187A">
        <w:t xml:space="preserve">The inputs to this model </w:t>
      </w:r>
      <w:r w:rsidR="002F7117">
        <w:t>were</w:t>
      </w:r>
      <w:r w:rsidR="003C36D9" w:rsidRPr="001B187A">
        <w:t>:</w:t>
      </w:r>
    </w:p>
    <w:p w14:paraId="0E7AFDA1" w14:textId="77777777" w:rsidR="00F80473" w:rsidRPr="001B187A" w:rsidRDefault="00F80473" w:rsidP="001B187A">
      <w:pPr>
        <w:widowControl w:val="0"/>
        <w:pBdr>
          <w:left w:val="single" w:sz="4" w:space="10" w:color="auto"/>
          <w:right w:val="single" w:sz="4" w:space="4" w:color="auto"/>
        </w:pBdr>
        <w:ind w:left="720" w:hanging="720"/>
        <w:jc w:val="both"/>
      </w:pPr>
    </w:p>
    <w:p w14:paraId="6525E89E" w14:textId="463FC94F" w:rsidR="003C36D9" w:rsidRPr="00A004C8" w:rsidRDefault="003C36D9" w:rsidP="00C82484">
      <w:pPr>
        <w:widowControl w:val="0"/>
        <w:pBdr>
          <w:left w:val="single" w:sz="4" w:space="10" w:color="auto"/>
          <w:right w:val="single" w:sz="4" w:space="4" w:color="auto"/>
        </w:pBdr>
        <w:ind w:left="720" w:hanging="720"/>
        <w:contextualSpacing/>
        <w:jc w:val="both"/>
      </w:pPr>
      <w:r w:rsidRPr="007F2E80">
        <w:rPr>
          <w:b/>
          <w:bCs/>
        </w:rPr>
        <w:tab/>
      </w:r>
      <w:r w:rsidRPr="00A004C8">
        <w:t xml:space="preserve">1. </w:t>
      </w:r>
      <w:r w:rsidR="00F80473">
        <w:t xml:space="preserve"> </w:t>
      </w:r>
      <w:r w:rsidRPr="00A004C8">
        <w:t>The most recent approved tariff rate schedules of customer charges and per-</w:t>
      </w:r>
      <w:proofErr w:type="spellStart"/>
      <w:r w:rsidRPr="00A004C8">
        <w:t>therm</w:t>
      </w:r>
      <w:proofErr w:type="spellEnd"/>
      <w:r w:rsidRPr="00A004C8">
        <w:t xml:space="preserve"> distribution charges;</w:t>
      </w:r>
    </w:p>
    <w:p w14:paraId="7A59D47B" w14:textId="14B37AE5" w:rsidR="003C36D9" w:rsidRPr="00A004C8" w:rsidRDefault="003C36D9" w:rsidP="00C82484">
      <w:pPr>
        <w:widowControl w:val="0"/>
        <w:pBdr>
          <w:left w:val="single" w:sz="4" w:space="10" w:color="auto"/>
          <w:right w:val="single" w:sz="4" w:space="4" w:color="auto"/>
        </w:pBdr>
        <w:ind w:left="720" w:hanging="720"/>
        <w:contextualSpacing/>
        <w:jc w:val="both"/>
      </w:pPr>
      <w:r w:rsidRPr="00A004C8">
        <w:tab/>
        <w:t>2.</w:t>
      </w:r>
      <w:r w:rsidR="00F80473">
        <w:t xml:space="preserve"> </w:t>
      </w:r>
      <w:r w:rsidRPr="00A004C8">
        <w:t xml:space="preserve"> Forecasted customers from the regression models</w:t>
      </w:r>
      <w:r w:rsidR="00BA4F0D" w:rsidRPr="00A004C8">
        <w:t xml:space="preserve"> discussed in</w:t>
      </w:r>
      <w:r w:rsidR="00F62565">
        <w:t xml:space="preserve"> </w:t>
      </w:r>
      <w:r w:rsidR="00AA3D45">
        <w:t>w</w:t>
      </w:r>
      <w:r w:rsidR="00BA4F0D" w:rsidRPr="00A004C8">
        <w:t>itness Fox’</w:t>
      </w:r>
      <w:r w:rsidR="00CD3D4D">
        <w:t>s</w:t>
      </w:r>
      <w:r w:rsidR="00BA4F0D" w:rsidRPr="00A004C8">
        <w:t xml:space="preserve"> prepared direct testimony;</w:t>
      </w:r>
      <w:r w:rsidRPr="00A004C8">
        <w:t xml:space="preserve"> </w:t>
      </w:r>
    </w:p>
    <w:p w14:paraId="63395FC7" w14:textId="7A72F811" w:rsidR="003C36D9" w:rsidRPr="00A004C8" w:rsidRDefault="003C36D9" w:rsidP="00C82484">
      <w:pPr>
        <w:widowControl w:val="0"/>
        <w:pBdr>
          <w:left w:val="single" w:sz="4" w:space="10" w:color="auto"/>
          <w:right w:val="single" w:sz="4" w:space="4" w:color="auto"/>
        </w:pBdr>
        <w:ind w:left="720" w:hanging="720"/>
        <w:contextualSpacing/>
        <w:jc w:val="both"/>
      </w:pPr>
      <w:r w:rsidRPr="00A004C8">
        <w:tab/>
        <w:t>3.</w:t>
      </w:r>
      <w:r w:rsidR="00F80473">
        <w:t xml:space="preserve"> </w:t>
      </w:r>
      <w:r w:rsidRPr="00A004C8">
        <w:t xml:space="preserve"> Forecasted </w:t>
      </w:r>
      <w:proofErr w:type="spellStart"/>
      <w:r w:rsidRPr="00A004C8">
        <w:t>therms</w:t>
      </w:r>
      <w:proofErr w:type="spellEnd"/>
      <w:r w:rsidRPr="00A004C8">
        <w:t>-per-customer from the regression models</w:t>
      </w:r>
      <w:r w:rsidR="00FC7B19" w:rsidRPr="00A004C8">
        <w:t xml:space="preserve"> discussed in </w:t>
      </w:r>
      <w:r w:rsidR="00AA3D45">
        <w:t>w</w:t>
      </w:r>
      <w:r w:rsidR="00FC7B19" w:rsidRPr="00A004C8">
        <w:t>itness Fox’</w:t>
      </w:r>
      <w:r w:rsidR="00CD3D4D">
        <w:t>s</w:t>
      </w:r>
      <w:r w:rsidR="00FC7B19" w:rsidRPr="00A004C8">
        <w:t xml:space="preserve"> prepared direct testimony</w:t>
      </w:r>
      <w:r w:rsidRPr="00A004C8">
        <w:t>;</w:t>
      </w:r>
    </w:p>
    <w:p w14:paraId="2B1C411E" w14:textId="21B5A91C" w:rsidR="003C36D9" w:rsidRPr="00A004C8" w:rsidRDefault="003C36D9" w:rsidP="00C82484">
      <w:pPr>
        <w:widowControl w:val="0"/>
        <w:pBdr>
          <w:left w:val="single" w:sz="4" w:space="10" w:color="auto"/>
          <w:right w:val="single" w:sz="4" w:space="4" w:color="auto"/>
        </w:pBdr>
        <w:ind w:left="720" w:hanging="720"/>
        <w:contextualSpacing/>
        <w:jc w:val="both"/>
      </w:pPr>
      <w:r w:rsidRPr="00A004C8">
        <w:tab/>
        <w:t>4.</w:t>
      </w:r>
      <w:r w:rsidR="00F80473">
        <w:t xml:space="preserve"> </w:t>
      </w:r>
      <w:r w:rsidRPr="00A004C8">
        <w:t xml:space="preserve">Forecasted customers and </w:t>
      </w:r>
      <w:proofErr w:type="spellStart"/>
      <w:r w:rsidRPr="00A004C8">
        <w:t>therms</w:t>
      </w:r>
      <w:proofErr w:type="spellEnd"/>
      <w:r w:rsidRPr="00A004C8">
        <w:t xml:space="preserve"> from non-regression techniques</w:t>
      </w:r>
      <w:r w:rsidR="00FC7B19" w:rsidRPr="00A004C8">
        <w:t xml:space="preserve"> discussed in </w:t>
      </w:r>
      <w:r w:rsidR="00AA3D45">
        <w:t>w</w:t>
      </w:r>
      <w:r w:rsidR="00FC7B19" w:rsidRPr="00A004C8">
        <w:t>itness Fox’</w:t>
      </w:r>
      <w:r w:rsidR="00CD3D4D">
        <w:t>s</w:t>
      </w:r>
      <w:r w:rsidR="00FC7B19" w:rsidRPr="00A004C8">
        <w:t xml:space="preserve"> prepared direct testimony</w:t>
      </w:r>
      <w:r w:rsidRPr="00A004C8">
        <w:t>;</w:t>
      </w:r>
      <w:r w:rsidR="00B63319" w:rsidRPr="00B63319">
        <w:t xml:space="preserve"> </w:t>
      </w:r>
      <w:r w:rsidR="00B63319" w:rsidRPr="00A004C8">
        <w:t>and</w:t>
      </w:r>
    </w:p>
    <w:p w14:paraId="3B1DE801" w14:textId="1E59BDF3" w:rsidR="003C36D9" w:rsidRPr="00A004C8" w:rsidRDefault="003C36D9" w:rsidP="00C82484">
      <w:pPr>
        <w:widowControl w:val="0"/>
        <w:pBdr>
          <w:left w:val="single" w:sz="4" w:space="10" w:color="auto"/>
          <w:right w:val="single" w:sz="4" w:space="4" w:color="auto"/>
        </w:pBdr>
        <w:ind w:left="720" w:hanging="720"/>
        <w:contextualSpacing/>
        <w:jc w:val="both"/>
      </w:pPr>
      <w:r w:rsidRPr="00A004C8">
        <w:tab/>
      </w:r>
      <w:r w:rsidR="00B63319">
        <w:t>5</w:t>
      </w:r>
      <w:r w:rsidRPr="00A004C8">
        <w:t>.</w:t>
      </w:r>
      <w:r w:rsidR="00F80473">
        <w:t xml:space="preserve"> </w:t>
      </w:r>
      <w:r w:rsidRPr="00A004C8">
        <w:t xml:space="preserve"> Billing </w:t>
      </w:r>
      <w:r w:rsidR="00CD3A2E">
        <w:t>d</w:t>
      </w:r>
      <w:r w:rsidRPr="00A004C8">
        <w:t>eterminate allocation factors.</w:t>
      </w:r>
    </w:p>
    <w:p w14:paraId="1478656E" w14:textId="77777777" w:rsidR="00A004C8" w:rsidRDefault="003C36D9" w:rsidP="00C82484">
      <w:pPr>
        <w:widowControl w:val="0"/>
        <w:pBdr>
          <w:left w:val="single" w:sz="4" w:space="10" w:color="auto"/>
          <w:right w:val="single" w:sz="4" w:space="4" w:color="auto"/>
        </w:pBdr>
        <w:ind w:left="720" w:hanging="720"/>
        <w:contextualSpacing/>
        <w:jc w:val="both"/>
      </w:pPr>
      <w:r w:rsidRPr="00A004C8">
        <w:tab/>
      </w:r>
    </w:p>
    <w:p w14:paraId="7251B2EA" w14:textId="2B47BDA8" w:rsidR="003C36D9" w:rsidRDefault="00F8610E" w:rsidP="00F8610E">
      <w:pPr>
        <w:widowControl w:val="0"/>
        <w:pBdr>
          <w:left w:val="single" w:sz="4" w:space="10" w:color="auto"/>
          <w:right w:val="single" w:sz="4" w:space="4" w:color="auto"/>
        </w:pBdr>
        <w:tabs>
          <w:tab w:val="left" w:pos="720"/>
        </w:tabs>
        <w:ind w:left="720" w:hanging="720"/>
        <w:contextualSpacing/>
        <w:jc w:val="both"/>
      </w:pPr>
      <w:r>
        <w:tab/>
      </w:r>
      <w:r w:rsidR="003C36D9" w:rsidRPr="00A004C8">
        <w:t xml:space="preserve">The revenue model inputs one through </w:t>
      </w:r>
      <w:r w:rsidR="00B63319">
        <w:t>four</w:t>
      </w:r>
      <w:r w:rsidR="003C36D9" w:rsidRPr="00A004C8">
        <w:t xml:space="preserve"> </w:t>
      </w:r>
      <w:r w:rsidR="00B63319">
        <w:t>are</w:t>
      </w:r>
      <w:r w:rsidR="003C36D9" w:rsidRPr="00A004C8">
        <w:t xml:space="preserve"> discussed </w:t>
      </w:r>
      <w:r w:rsidR="00B63319">
        <w:t xml:space="preserve">further </w:t>
      </w:r>
      <w:r w:rsidR="003C36D9" w:rsidRPr="00A004C8">
        <w:t xml:space="preserve">in </w:t>
      </w:r>
      <w:r w:rsidR="00B63319">
        <w:t>witness Fox’s</w:t>
      </w:r>
      <w:r w:rsidR="003C36D9" w:rsidRPr="00A004C8">
        <w:t xml:space="preserve"> </w:t>
      </w:r>
      <w:r w:rsidR="00DF5647">
        <w:t xml:space="preserve">direct </w:t>
      </w:r>
      <w:r w:rsidR="003C36D9" w:rsidRPr="00A004C8">
        <w:t xml:space="preserve">testimony. The </w:t>
      </w:r>
      <w:r w:rsidR="00B63319">
        <w:t>fifth</w:t>
      </w:r>
      <w:r w:rsidR="003C36D9" w:rsidRPr="00A004C8">
        <w:t xml:space="preserve"> input, the billing determina</w:t>
      </w:r>
      <w:r w:rsidR="00A060F0">
        <w:t>n</w:t>
      </w:r>
      <w:r w:rsidR="003C36D9" w:rsidRPr="00A004C8">
        <w:t xml:space="preserve">t factors, represent the percentage of customers and </w:t>
      </w:r>
      <w:proofErr w:type="spellStart"/>
      <w:r w:rsidR="003C36D9" w:rsidRPr="00A004C8">
        <w:t>therms</w:t>
      </w:r>
      <w:proofErr w:type="spellEnd"/>
      <w:r w:rsidR="003C36D9" w:rsidRPr="00A004C8">
        <w:t xml:space="preserve"> to allocate to each rate schedules.</w:t>
      </w:r>
    </w:p>
    <w:p w14:paraId="0F16BDB2" w14:textId="77777777" w:rsidR="00A004C8" w:rsidRPr="00A004C8" w:rsidRDefault="00A004C8" w:rsidP="00C82484">
      <w:pPr>
        <w:widowControl w:val="0"/>
        <w:pBdr>
          <w:left w:val="single" w:sz="4" w:space="10" w:color="auto"/>
          <w:right w:val="single" w:sz="4" w:space="4" w:color="auto"/>
        </w:pBdr>
        <w:ind w:left="720" w:hanging="720"/>
        <w:contextualSpacing/>
        <w:jc w:val="both"/>
      </w:pPr>
    </w:p>
    <w:p w14:paraId="04E5A960" w14:textId="576E1A91" w:rsidR="00A004C8" w:rsidRDefault="003C36D9" w:rsidP="00A004C8">
      <w:pPr>
        <w:widowControl w:val="0"/>
        <w:pBdr>
          <w:left w:val="single" w:sz="4" w:space="10" w:color="auto"/>
          <w:right w:val="single" w:sz="4" w:space="4" w:color="auto"/>
        </w:pBdr>
        <w:ind w:left="720" w:hanging="720"/>
        <w:contextualSpacing/>
        <w:jc w:val="both"/>
      </w:pPr>
      <w:r w:rsidRPr="00A004C8">
        <w:tab/>
        <w:t>The Residential class has 10 rates schedules:</w:t>
      </w:r>
      <w:r w:rsidR="002F7117">
        <w:t xml:space="preserve"> </w:t>
      </w:r>
      <w:r w:rsidRPr="00A004C8">
        <w:t>Residential Service (RS) 1-3; Residential General Service (RGS) 1-3;</w:t>
      </w:r>
      <w:r w:rsidR="002F7117">
        <w:t xml:space="preserve"> </w:t>
      </w:r>
      <w:r w:rsidRPr="00A004C8">
        <w:lastRenderedPageBreak/>
        <w:t>Natural Choice Transportation Residential General Service (GST) 1-3; and</w:t>
      </w:r>
      <w:r w:rsidR="002F7117">
        <w:t xml:space="preserve"> </w:t>
      </w:r>
      <w:r w:rsidRPr="00A004C8">
        <w:t>Residential Standby Generator (RS-SG).</w:t>
      </w:r>
      <w:r w:rsidR="002F7117">
        <w:t xml:space="preserve"> </w:t>
      </w:r>
      <w:r w:rsidRPr="00C82484">
        <w:t>The Small Commercial class has eight rates schedules:</w:t>
      </w:r>
      <w:r w:rsidR="002F7117">
        <w:t xml:space="preserve"> </w:t>
      </w:r>
      <w:r w:rsidRPr="00C82484">
        <w:t>Small General Service (</w:t>
      </w:r>
      <w:proofErr w:type="spellStart"/>
      <w:r w:rsidRPr="00C82484">
        <w:t>SGS</w:t>
      </w:r>
      <w:proofErr w:type="spellEnd"/>
      <w:r w:rsidRPr="00C82484">
        <w:t>);</w:t>
      </w:r>
      <w:r w:rsidR="002F7117">
        <w:t xml:space="preserve"> </w:t>
      </w:r>
      <w:r w:rsidRPr="00C82484">
        <w:t>Natural Choice Transportation Small General Service (SGTS);</w:t>
      </w:r>
      <w:r w:rsidR="002F7117">
        <w:t xml:space="preserve"> </w:t>
      </w:r>
      <w:r w:rsidRPr="00C82484">
        <w:t>General Service (GS) 1-3; and</w:t>
      </w:r>
      <w:r w:rsidR="002F7117">
        <w:t xml:space="preserve"> </w:t>
      </w:r>
      <w:r w:rsidRPr="00C82484">
        <w:t>Natural Choice Transportation General Service (GST) 1-3.</w:t>
      </w:r>
    </w:p>
    <w:p w14:paraId="42B56CC1" w14:textId="1C06452F" w:rsidR="00AF6E01" w:rsidRDefault="00AF6E01" w:rsidP="00C82484">
      <w:pPr>
        <w:widowControl w:val="0"/>
        <w:pBdr>
          <w:left w:val="single" w:sz="4" w:space="10" w:color="auto"/>
          <w:right w:val="single" w:sz="4" w:space="4" w:color="auto"/>
        </w:pBdr>
        <w:ind w:left="720" w:hanging="720"/>
        <w:contextualSpacing/>
        <w:jc w:val="both"/>
      </w:pPr>
    </w:p>
    <w:p w14:paraId="095DCF8C" w14:textId="24876782" w:rsidR="003C36D9" w:rsidRPr="00C82484" w:rsidRDefault="00E65E5F" w:rsidP="00C82484">
      <w:pPr>
        <w:widowControl w:val="0"/>
        <w:pBdr>
          <w:left w:val="single" w:sz="4" w:space="10" w:color="auto"/>
          <w:right w:val="single" w:sz="4" w:space="4" w:color="auto"/>
        </w:pBdr>
        <w:ind w:left="720" w:hanging="720"/>
        <w:contextualSpacing/>
        <w:jc w:val="both"/>
      </w:pPr>
      <w:r>
        <w:tab/>
      </w:r>
      <w:r w:rsidR="003C36D9" w:rsidRPr="00C82484">
        <w:t xml:space="preserve">Once the customers and </w:t>
      </w:r>
      <w:proofErr w:type="spellStart"/>
      <w:r w:rsidR="003C36D9" w:rsidRPr="00C82484">
        <w:t>therm</w:t>
      </w:r>
      <w:proofErr w:type="spellEnd"/>
      <w:r w:rsidR="003C36D9" w:rsidRPr="00C82484">
        <w:t xml:space="preserve"> consumption </w:t>
      </w:r>
      <w:r w:rsidR="002F7117">
        <w:t xml:space="preserve">were </w:t>
      </w:r>
      <w:r w:rsidR="003C36D9" w:rsidRPr="00C82484">
        <w:t>allocated to all the rate schedules, the customer charges and distribution per-</w:t>
      </w:r>
      <w:proofErr w:type="spellStart"/>
      <w:r w:rsidR="003C36D9" w:rsidRPr="00C82484">
        <w:t>therm</w:t>
      </w:r>
      <w:proofErr w:type="spellEnd"/>
      <w:r w:rsidR="003C36D9" w:rsidRPr="00C82484">
        <w:t xml:space="preserve"> charges </w:t>
      </w:r>
      <w:r w:rsidR="002F7117">
        <w:t>were</w:t>
      </w:r>
      <w:r w:rsidR="003C36D9" w:rsidRPr="00C82484">
        <w:t xml:space="preserve"> applied and totaled to arrive at base revenues.</w:t>
      </w:r>
    </w:p>
    <w:p w14:paraId="6EEFE2D5" w14:textId="77777777" w:rsidR="003C36D9" w:rsidRPr="001B187A" w:rsidRDefault="003C36D9" w:rsidP="0070403F">
      <w:pPr>
        <w:pStyle w:val="TestimonyStyle1"/>
      </w:pPr>
    </w:p>
    <w:p w14:paraId="03DDEF55" w14:textId="094912D7" w:rsidR="003C36D9" w:rsidRPr="003C36D9" w:rsidRDefault="00F8610E" w:rsidP="00C82484">
      <w:pPr>
        <w:widowControl w:val="0"/>
        <w:pBdr>
          <w:left w:val="single" w:sz="4" w:space="10" w:color="auto"/>
          <w:right w:val="single" w:sz="4" w:space="4" w:color="auto"/>
        </w:pBdr>
        <w:ind w:left="720" w:hanging="720"/>
        <w:contextualSpacing/>
        <w:jc w:val="both"/>
        <w:rPr>
          <w:bCs/>
        </w:rPr>
      </w:pPr>
      <w:r w:rsidRPr="00F8610E">
        <w:rPr>
          <w:b/>
          <w:bCs/>
        </w:rPr>
        <w:t>Q.</w:t>
      </w:r>
      <w:r w:rsidRPr="00F8610E">
        <w:rPr>
          <w:b/>
          <w:bCs/>
        </w:rPr>
        <w:tab/>
      </w:r>
      <w:bookmarkStart w:id="34" w:name="_Hlk31702414"/>
      <w:r w:rsidR="003C36D9" w:rsidRPr="00C82484">
        <w:t xml:space="preserve">How </w:t>
      </w:r>
      <w:r w:rsidR="002F7117">
        <w:t xml:space="preserve">did the company develop </w:t>
      </w:r>
      <w:r w:rsidR="003C36D9" w:rsidRPr="00C82484">
        <w:t>billing determina</w:t>
      </w:r>
      <w:r w:rsidR="00A060F0">
        <w:t>n</w:t>
      </w:r>
      <w:r w:rsidR="003C36D9" w:rsidRPr="00C82484">
        <w:t>t allocation factors for each service area?</w:t>
      </w:r>
    </w:p>
    <w:p w14:paraId="74333D5C" w14:textId="77777777" w:rsidR="003C36D9" w:rsidRPr="003C36D9" w:rsidRDefault="003C36D9" w:rsidP="0070403F">
      <w:pPr>
        <w:pStyle w:val="TestimonyStyle1"/>
      </w:pPr>
    </w:p>
    <w:bookmarkEnd w:id="34"/>
    <w:p w14:paraId="6CC5D613" w14:textId="150845B8" w:rsidR="003C36D9" w:rsidRPr="00C82484" w:rsidRDefault="00F8610E" w:rsidP="00C82484">
      <w:pPr>
        <w:widowControl w:val="0"/>
        <w:pBdr>
          <w:left w:val="single" w:sz="4" w:space="10" w:color="auto"/>
          <w:right w:val="single" w:sz="4" w:space="4" w:color="auto"/>
        </w:pBdr>
        <w:ind w:left="720" w:hanging="720"/>
        <w:contextualSpacing/>
        <w:jc w:val="both"/>
        <w:rPr>
          <w:bCs/>
        </w:rPr>
      </w:pPr>
      <w:r w:rsidRPr="00F8610E">
        <w:rPr>
          <w:b/>
          <w:bCs/>
        </w:rPr>
        <w:t>A.</w:t>
      </w:r>
      <w:r w:rsidRPr="00F8610E">
        <w:rPr>
          <w:b/>
          <w:bCs/>
        </w:rPr>
        <w:tab/>
      </w:r>
      <w:r w:rsidR="003C36D9" w:rsidRPr="00C82484">
        <w:rPr>
          <w:bCs/>
        </w:rPr>
        <w:t xml:space="preserve">The first step </w:t>
      </w:r>
      <w:r w:rsidR="002F7117">
        <w:rPr>
          <w:bCs/>
        </w:rPr>
        <w:t xml:space="preserve">was </w:t>
      </w:r>
      <w:r w:rsidR="003C36D9" w:rsidRPr="00C82484">
        <w:rPr>
          <w:bCs/>
        </w:rPr>
        <w:t xml:space="preserve">to calculate the historical factors (e.g., the percentage of total residential class customers that are in the </w:t>
      </w:r>
      <w:proofErr w:type="spellStart"/>
      <w:r w:rsidR="003C36D9" w:rsidRPr="00C82484">
        <w:rPr>
          <w:bCs/>
        </w:rPr>
        <w:t>RS1</w:t>
      </w:r>
      <w:proofErr w:type="spellEnd"/>
      <w:r w:rsidR="003C36D9" w:rsidRPr="00C82484">
        <w:rPr>
          <w:bCs/>
        </w:rPr>
        <w:t xml:space="preserve"> rate schedule, </w:t>
      </w:r>
      <w:proofErr w:type="spellStart"/>
      <w:r w:rsidR="003C36D9" w:rsidRPr="00C82484">
        <w:rPr>
          <w:bCs/>
        </w:rPr>
        <w:t>RS2</w:t>
      </w:r>
      <w:proofErr w:type="spellEnd"/>
      <w:r w:rsidR="003C36D9" w:rsidRPr="00C82484">
        <w:rPr>
          <w:bCs/>
        </w:rPr>
        <w:t>, etc.).</w:t>
      </w:r>
      <w:r w:rsidR="003C36D9" w:rsidRPr="00873129">
        <w:rPr>
          <w:b/>
          <w:color w:val="FF0000"/>
        </w:rPr>
        <w:t xml:space="preserve"> </w:t>
      </w:r>
    </w:p>
    <w:p w14:paraId="7CB28737" w14:textId="77777777" w:rsidR="003C36D9" w:rsidRPr="00C82484" w:rsidRDefault="003C36D9" w:rsidP="00C82484">
      <w:pPr>
        <w:widowControl w:val="0"/>
        <w:pBdr>
          <w:left w:val="single" w:sz="4" w:space="10" w:color="auto"/>
          <w:right w:val="single" w:sz="4" w:space="4" w:color="auto"/>
        </w:pBdr>
        <w:ind w:left="720" w:hanging="720"/>
        <w:contextualSpacing/>
        <w:jc w:val="both"/>
        <w:rPr>
          <w:bCs/>
        </w:rPr>
      </w:pPr>
    </w:p>
    <w:p w14:paraId="67FA53F8" w14:textId="0EC98C50" w:rsidR="003C36D9" w:rsidRPr="00C82484" w:rsidRDefault="003C36D9" w:rsidP="00C82484">
      <w:pPr>
        <w:widowControl w:val="0"/>
        <w:pBdr>
          <w:left w:val="single" w:sz="4" w:space="10" w:color="auto"/>
          <w:right w:val="single" w:sz="4" w:space="4" w:color="auto"/>
        </w:pBdr>
        <w:ind w:left="720" w:hanging="720"/>
        <w:contextualSpacing/>
        <w:jc w:val="both"/>
        <w:rPr>
          <w:bCs/>
        </w:rPr>
      </w:pPr>
      <w:r w:rsidRPr="00C82484">
        <w:rPr>
          <w:bCs/>
        </w:rPr>
        <w:tab/>
        <w:t xml:space="preserve">Next, the trend in these percentages </w:t>
      </w:r>
      <w:r w:rsidR="002F7117">
        <w:rPr>
          <w:bCs/>
        </w:rPr>
        <w:t xml:space="preserve">was </w:t>
      </w:r>
      <w:r w:rsidRPr="00C82484">
        <w:rPr>
          <w:bCs/>
        </w:rPr>
        <w:t>analyzed for each rate schedule in each service area</w:t>
      </w:r>
      <w:r w:rsidR="00EE03A5">
        <w:rPr>
          <w:bCs/>
        </w:rPr>
        <w:t xml:space="preserve">. </w:t>
      </w:r>
      <w:r w:rsidRPr="00C82484">
        <w:rPr>
          <w:bCs/>
        </w:rPr>
        <w:t xml:space="preserve">The trend </w:t>
      </w:r>
      <w:r w:rsidR="002F7117">
        <w:rPr>
          <w:bCs/>
        </w:rPr>
        <w:t xml:space="preserve">was </w:t>
      </w:r>
      <w:r w:rsidRPr="00C82484">
        <w:rPr>
          <w:bCs/>
        </w:rPr>
        <w:t>extended into the future based on average change rates</w:t>
      </w:r>
      <w:r w:rsidR="00EE03A5">
        <w:rPr>
          <w:bCs/>
        </w:rPr>
        <w:t xml:space="preserve">. </w:t>
      </w:r>
      <w:r w:rsidRPr="00C82484">
        <w:rPr>
          <w:bCs/>
        </w:rPr>
        <w:t xml:space="preserve">For example, if the historical trend </w:t>
      </w:r>
      <w:r w:rsidR="002F7117">
        <w:rPr>
          <w:bCs/>
        </w:rPr>
        <w:t>was</w:t>
      </w:r>
      <w:r w:rsidRPr="00C82484">
        <w:rPr>
          <w:bCs/>
        </w:rPr>
        <w:t xml:space="preserve"> declining percentages, the projected year continue</w:t>
      </w:r>
      <w:r w:rsidR="002F7117">
        <w:rPr>
          <w:bCs/>
        </w:rPr>
        <w:t>d</w:t>
      </w:r>
      <w:r w:rsidRPr="00C82484">
        <w:rPr>
          <w:bCs/>
        </w:rPr>
        <w:t xml:space="preserve"> the decline based on the historical rate of change. </w:t>
      </w:r>
    </w:p>
    <w:p w14:paraId="083B0682" w14:textId="44B6EFE1" w:rsidR="00CA7133" w:rsidRPr="00683E1F" w:rsidRDefault="00F8610E" w:rsidP="00CA7133">
      <w:pPr>
        <w:widowControl w:val="0"/>
        <w:pBdr>
          <w:left w:val="single" w:sz="4" w:space="10" w:color="auto"/>
          <w:right w:val="single" w:sz="4" w:space="4" w:color="auto"/>
        </w:pBdr>
        <w:ind w:left="720" w:hanging="720"/>
        <w:jc w:val="both"/>
        <w:rPr>
          <w:rFonts w:cs="Courier New"/>
          <w:b/>
        </w:rPr>
      </w:pPr>
      <w:r w:rsidRPr="00F8610E">
        <w:rPr>
          <w:rFonts w:cs="Courier New"/>
          <w:b/>
          <w:bCs/>
        </w:rPr>
        <w:lastRenderedPageBreak/>
        <w:t>Q.</w:t>
      </w:r>
      <w:r w:rsidRPr="00F8610E">
        <w:rPr>
          <w:rFonts w:cs="Courier New"/>
          <w:b/>
          <w:bCs/>
        </w:rPr>
        <w:tab/>
      </w:r>
      <w:r w:rsidR="00CA7133" w:rsidRPr="00683E1F">
        <w:rPr>
          <w:rFonts w:cs="Courier New"/>
          <w:bCs/>
        </w:rPr>
        <w:t xml:space="preserve">How </w:t>
      </w:r>
      <w:r w:rsidR="002F7117">
        <w:rPr>
          <w:rFonts w:cs="Courier New"/>
          <w:bCs/>
        </w:rPr>
        <w:t xml:space="preserve">did the company develop </w:t>
      </w:r>
      <w:r w:rsidR="00CA7133" w:rsidRPr="00683E1F">
        <w:rPr>
          <w:rFonts w:cs="Courier New"/>
          <w:bCs/>
        </w:rPr>
        <w:t xml:space="preserve">the </w:t>
      </w:r>
      <w:r w:rsidR="00D83AB5">
        <w:rPr>
          <w:rFonts w:cs="Courier New"/>
          <w:bCs/>
        </w:rPr>
        <w:t xml:space="preserve">2024 </w:t>
      </w:r>
      <w:r w:rsidR="00CA7133" w:rsidRPr="00683E1F">
        <w:rPr>
          <w:rFonts w:cs="Courier New"/>
          <w:bCs/>
        </w:rPr>
        <w:t>base revenue forecasts</w:t>
      </w:r>
      <w:r w:rsidR="00CA7133">
        <w:rPr>
          <w:rFonts w:cs="Courier New"/>
          <w:bCs/>
        </w:rPr>
        <w:t xml:space="preserve"> for larger commercial and industrial classes</w:t>
      </w:r>
      <w:r w:rsidR="00CA7133" w:rsidRPr="00683E1F">
        <w:rPr>
          <w:rFonts w:cs="Courier New"/>
          <w:bCs/>
        </w:rPr>
        <w:t>?</w:t>
      </w:r>
    </w:p>
    <w:p w14:paraId="18647578" w14:textId="77777777" w:rsidR="00CA7133" w:rsidRDefault="00CA7133" w:rsidP="00C82484">
      <w:pPr>
        <w:widowControl w:val="0"/>
        <w:pBdr>
          <w:left w:val="single" w:sz="4" w:space="10" w:color="auto"/>
          <w:right w:val="single" w:sz="4" w:space="4" w:color="auto"/>
        </w:pBdr>
        <w:ind w:left="720" w:hanging="720"/>
        <w:contextualSpacing/>
        <w:jc w:val="both"/>
        <w:rPr>
          <w:bCs/>
        </w:rPr>
      </w:pPr>
    </w:p>
    <w:p w14:paraId="58D58BE6" w14:textId="35D0E8A6" w:rsidR="00CA7133" w:rsidRDefault="00CA7133" w:rsidP="00C82484">
      <w:pPr>
        <w:widowControl w:val="0"/>
        <w:pBdr>
          <w:left w:val="single" w:sz="4" w:space="10" w:color="auto"/>
          <w:right w:val="single" w:sz="4" w:space="4" w:color="auto"/>
        </w:pBdr>
        <w:ind w:left="720" w:hanging="720"/>
        <w:contextualSpacing/>
        <w:jc w:val="both"/>
      </w:pPr>
      <w:r w:rsidRPr="00F8610E">
        <w:rPr>
          <w:b/>
        </w:rPr>
        <w:t xml:space="preserve">A. </w:t>
      </w:r>
      <w:r w:rsidRPr="00F8610E">
        <w:rPr>
          <w:b/>
        </w:rPr>
        <w:tab/>
      </w:r>
      <w:r w:rsidR="00D83AB5">
        <w:rPr>
          <w:bCs/>
        </w:rPr>
        <w:t>Revenues for t</w:t>
      </w:r>
      <w:r w:rsidRPr="00C82484">
        <w:t xml:space="preserve">he larger commercial and industrial classes </w:t>
      </w:r>
      <w:r w:rsidR="002F7117">
        <w:t>were</w:t>
      </w:r>
      <w:r w:rsidRPr="00C82484">
        <w:t xml:space="preserve"> forecasted at the customer level </w:t>
      </w:r>
      <w:r>
        <w:t xml:space="preserve">as discussed in witness </w:t>
      </w:r>
      <w:proofErr w:type="spellStart"/>
      <w:r>
        <w:t>Rutkin’s</w:t>
      </w:r>
      <w:proofErr w:type="spellEnd"/>
      <w:r>
        <w:t xml:space="preserve"> prepared direct testimony.</w:t>
      </w:r>
      <w:r w:rsidR="002F7117">
        <w:t xml:space="preserve"> </w:t>
      </w:r>
    </w:p>
    <w:p w14:paraId="5B81DF34" w14:textId="77777777" w:rsidR="00DC4846" w:rsidRPr="00C82484" w:rsidRDefault="00DC4846" w:rsidP="00C82484">
      <w:pPr>
        <w:widowControl w:val="0"/>
        <w:pBdr>
          <w:left w:val="single" w:sz="4" w:space="10" w:color="auto"/>
          <w:right w:val="single" w:sz="4" w:space="4" w:color="auto"/>
        </w:pBdr>
        <w:ind w:left="720" w:hanging="720"/>
        <w:contextualSpacing/>
        <w:jc w:val="both"/>
        <w:rPr>
          <w:bCs/>
        </w:rPr>
      </w:pPr>
    </w:p>
    <w:p w14:paraId="027B47D2" w14:textId="302207C3" w:rsidR="004B60D3" w:rsidRPr="004B60D3" w:rsidRDefault="00F8610E" w:rsidP="00C82484">
      <w:pPr>
        <w:widowControl w:val="0"/>
        <w:pBdr>
          <w:left w:val="single" w:sz="4" w:space="10" w:color="auto"/>
          <w:right w:val="single" w:sz="4" w:space="4" w:color="auto"/>
        </w:pBdr>
        <w:ind w:left="720" w:hanging="720"/>
        <w:contextualSpacing/>
        <w:jc w:val="both"/>
        <w:rPr>
          <w:bCs/>
        </w:rPr>
      </w:pPr>
      <w:bookmarkStart w:id="35" w:name="_Hlk31703722"/>
      <w:r w:rsidRPr="00F8610E">
        <w:rPr>
          <w:b/>
          <w:bCs/>
        </w:rPr>
        <w:t>Q.</w:t>
      </w:r>
      <w:r w:rsidRPr="00F8610E">
        <w:rPr>
          <w:b/>
          <w:bCs/>
        </w:rPr>
        <w:tab/>
      </w:r>
      <w:r w:rsidR="004B60D3" w:rsidRPr="004B60D3">
        <w:rPr>
          <w:bCs/>
        </w:rPr>
        <w:t xml:space="preserve">What are </w:t>
      </w:r>
      <w:r w:rsidR="00B15E9B">
        <w:rPr>
          <w:bCs/>
        </w:rPr>
        <w:t xml:space="preserve">total </w:t>
      </w:r>
      <w:r w:rsidR="004B60D3" w:rsidRPr="004B60D3">
        <w:rPr>
          <w:bCs/>
        </w:rPr>
        <w:t xml:space="preserve">base revenues in </w:t>
      </w:r>
      <w:r w:rsidR="00632FE1">
        <w:rPr>
          <w:bCs/>
        </w:rPr>
        <w:t xml:space="preserve">the </w:t>
      </w:r>
      <w:r w:rsidR="004B60D3" w:rsidRPr="004B60D3">
        <w:rPr>
          <w:bCs/>
        </w:rPr>
        <w:t>202</w:t>
      </w:r>
      <w:r w:rsidR="004B60D3" w:rsidRPr="00C82484">
        <w:rPr>
          <w:bCs/>
        </w:rPr>
        <w:t>4</w:t>
      </w:r>
      <w:r w:rsidR="004B60D3" w:rsidRPr="004B60D3">
        <w:rPr>
          <w:bCs/>
        </w:rPr>
        <w:t xml:space="preserve"> projected test year based on current rates?</w:t>
      </w:r>
      <w:bookmarkEnd w:id="35"/>
    </w:p>
    <w:p w14:paraId="4E7EED53" w14:textId="77777777" w:rsidR="004B60D3" w:rsidRPr="004B60D3" w:rsidRDefault="004B60D3" w:rsidP="00C82484">
      <w:pPr>
        <w:widowControl w:val="0"/>
        <w:pBdr>
          <w:left w:val="single" w:sz="4" w:space="10" w:color="auto"/>
          <w:right w:val="single" w:sz="4" w:space="4" w:color="auto"/>
        </w:pBdr>
        <w:ind w:left="720" w:hanging="720"/>
        <w:contextualSpacing/>
        <w:jc w:val="both"/>
        <w:rPr>
          <w:bCs/>
        </w:rPr>
      </w:pPr>
    </w:p>
    <w:p w14:paraId="76635F2B" w14:textId="67A6368A" w:rsidR="004B60D3" w:rsidRDefault="00F8610E" w:rsidP="00C82484">
      <w:pPr>
        <w:widowControl w:val="0"/>
        <w:pBdr>
          <w:left w:val="single" w:sz="4" w:space="10" w:color="auto"/>
          <w:right w:val="single" w:sz="4" w:space="4" w:color="auto"/>
        </w:pBdr>
        <w:ind w:left="720" w:hanging="720"/>
        <w:contextualSpacing/>
        <w:jc w:val="both"/>
        <w:rPr>
          <w:bCs/>
        </w:rPr>
      </w:pPr>
      <w:r w:rsidRPr="00F8610E">
        <w:rPr>
          <w:b/>
          <w:bCs/>
        </w:rPr>
        <w:t>A.</w:t>
      </w:r>
      <w:r w:rsidRPr="00F8610E">
        <w:rPr>
          <w:b/>
          <w:bCs/>
        </w:rPr>
        <w:tab/>
      </w:r>
      <w:r w:rsidR="004B60D3" w:rsidRPr="004B60D3">
        <w:rPr>
          <w:bCs/>
        </w:rPr>
        <w:t xml:space="preserve">Based on </w:t>
      </w:r>
      <w:r w:rsidR="004B60D3" w:rsidRPr="00AF6E01">
        <w:rPr>
          <w:bCs/>
        </w:rPr>
        <w:t xml:space="preserve">current rates, base revenues are expected to </w:t>
      </w:r>
      <w:r w:rsidR="004964FB" w:rsidRPr="00AF6E01">
        <w:rPr>
          <w:bCs/>
        </w:rPr>
        <w:t>be</w:t>
      </w:r>
      <w:r w:rsidR="004B60D3" w:rsidRPr="00AF6E01">
        <w:rPr>
          <w:bCs/>
        </w:rPr>
        <w:t xml:space="preserve"> </w:t>
      </w:r>
      <w:r w:rsidR="00981A5E" w:rsidRPr="00AF6E01">
        <w:rPr>
          <w:bCs/>
        </w:rPr>
        <w:t xml:space="preserve">approximately </w:t>
      </w:r>
      <w:r w:rsidR="004B60D3" w:rsidRPr="00AF6E01">
        <w:rPr>
          <w:bCs/>
        </w:rPr>
        <w:t>$</w:t>
      </w:r>
      <w:r w:rsidR="00981A5E" w:rsidRPr="00AF6E01">
        <w:rPr>
          <w:bCs/>
        </w:rPr>
        <w:t xml:space="preserve">325.0 million </w:t>
      </w:r>
      <w:r w:rsidR="004B60D3" w:rsidRPr="00AF6E01">
        <w:rPr>
          <w:bCs/>
        </w:rPr>
        <w:t xml:space="preserve">in the </w:t>
      </w:r>
      <w:r w:rsidR="00504D88">
        <w:rPr>
          <w:bCs/>
        </w:rPr>
        <w:t>2024 projected test year</w:t>
      </w:r>
      <w:r w:rsidR="00EE03A5">
        <w:rPr>
          <w:bCs/>
        </w:rPr>
        <w:t xml:space="preserve">. </w:t>
      </w:r>
      <w:r w:rsidR="004B60D3" w:rsidRPr="00AF6E01">
        <w:rPr>
          <w:bCs/>
        </w:rPr>
        <w:t xml:space="preserve">Document No. </w:t>
      </w:r>
      <w:r w:rsidR="001D6C58">
        <w:rPr>
          <w:bCs/>
        </w:rPr>
        <w:t>3</w:t>
      </w:r>
      <w:r w:rsidR="004B60D3" w:rsidRPr="00AF6E01">
        <w:rPr>
          <w:bCs/>
        </w:rPr>
        <w:t xml:space="preserve"> </w:t>
      </w:r>
      <w:r w:rsidR="005B4824">
        <w:rPr>
          <w:bCs/>
        </w:rPr>
        <w:t>of</w:t>
      </w:r>
      <w:r w:rsidR="005B4824" w:rsidRPr="00AF6E01">
        <w:rPr>
          <w:bCs/>
        </w:rPr>
        <w:t xml:space="preserve"> </w:t>
      </w:r>
      <w:r w:rsidR="008C4A84" w:rsidRPr="00AF6E01">
        <w:rPr>
          <w:bCs/>
        </w:rPr>
        <w:t xml:space="preserve">my exhibit </w:t>
      </w:r>
      <w:r w:rsidR="00D83AB5">
        <w:rPr>
          <w:bCs/>
        </w:rPr>
        <w:t xml:space="preserve">shows </w:t>
      </w:r>
      <w:r w:rsidR="004B60D3" w:rsidRPr="004B60D3">
        <w:rPr>
          <w:bCs/>
        </w:rPr>
        <w:t xml:space="preserve">base revenues by </w:t>
      </w:r>
      <w:r w:rsidR="00422896">
        <w:rPr>
          <w:bCs/>
        </w:rPr>
        <w:t>customer class</w:t>
      </w:r>
      <w:r w:rsidR="00032B2B">
        <w:rPr>
          <w:bCs/>
        </w:rPr>
        <w:t>, OSS margin</w:t>
      </w:r>
      <w:r w:rsidR="00422896">
        <w:rPr>
          <w:bCs/>
        </w:rPr>
        <w:t xml:space="preserve"> </w:t>
      </w:r>
      <w:r w:rsidR="00DD2E1C">
        <w:rPr>
          <w:bCs/>
        </w:rPr>
        <w:t xml:space="preserve">and other operating revenues included in adjusted </w:t>
      </w:r>
      <w:proofErr w:type="spellStart"/>
      <w:r w:rsidR="00DD2E1C">
        <w:rPr>
          <w:bCs/>
        </w:rPr>
        <w:t>NOI</w:t>
      </w:r>
      <w:proofErr w:type="spellEnd"/>
      <w:r w:rsidR="00DD2E1C">
        <w:rPr>
          <w:bCs/>
        </w:rPr>
        <w:t xml:space="preserve"> for</w:t>
      </w:r>
      <w:r w:rsidR="00981A5E">
        <w:rPr>
          <w:bCs/>
        </w:rPr>
        <w:t xml:space="preserve"> year</w:t>
      </w:r>
      <w:r w:rsidR="00DD2E1C">
        <w:rPr>
          <w:bCs/>
        </w:rPr>
        <w:t>s 2021 through 2024</w:t>
      </w:r>
      <w:r w:rsidR="004B60D3" w:rsidRPr="004B60D3">
        <w:rPr>
          <w:bCs/>
        </w:rPr>
        <w:t>.</w:t>
      </w:r>
    </w:p>
    <w:p w14:paraId="4716B288" w14:textId="77777777" w:rsidR="00F062FD" w:rsidRDefault="00F062FD" w:rsidP="00C82484">
      <w:pPr>
        <w:widowControl w:val="0"/>
        <w:pBdr>
          <w:left w:val="single" w:sz="4" w:space="10" w:color="auto"/>
          <w:right w:val="single" w:sz="4" w:space="4" w:color="auto"/>
        </w:pBdr>
        <w:ind w:left="720" w:hanging="720"/>
        <w:contextualSpacing/>
        <w:jc w:val="both"/>
        <w:rPr>
          <w:bCs/>
        </w:rPr>
      </w:pPr>
    </w:p>
    <w:p w14:paraId="06E02C55" w14:textId="2BEBF299" w:rsidR="004B60D3" w:rsidRPr="00AF6E01" w:rsidRDefault="00F8610E" w:rsidP="00C82484">
      <w:pPr>
        <w:widowControl w:val="0"/>
        <w:pBdr>
          <w:left w:val="single" w:sz="4" w:space="10" w:color="auto"/>
          <w:right w:val="single" w:sz="4" w:space="4" w:color="auto"/>
        </w:pBdr>
        <w:ind w:left="720" w:hanging="720"/>
        <w:contextualSpacing/>
        <w:jc w:val="both"/>
        <w:rPr>
          <w:bCs/>
        </w:rPr>
      </w:pPr>
      <w:r w:rsidRPr="00F8610E">
        <w:rPr>
          <w:b/>
          <w:bCs/>
        </w:rPr>
        <w:t>Q.</w:t>
      </w:r>
      <w:r w:rsidRPr="00F8610E">
        <w:rPr>
          <w:b/>
          <w:bCs/>
        </w:rPr>
        <w:tab/>
      </w:r>
      <w:bookmarkStart w:id="36" w:name="_Hlk31703784"/>
      <w:r w:rsidR="00D83AB5">
        <w:t xml:space="preserve">Are the company’s </w:t>
      </w:r>
      <w:r w:rsidR="004B60D3" w:rsidRPr="00AF6E01">
        <w:rPr>
          <w:bCs/>
        </w:rPr>
        <w:t xml:space="preserve">forecasts of </w:t>
      </w:r>
      <w:r w:rsidR="00D83AB5">
        <w:rPr>
          <w:bCs/>
        </w:rPr>
        <w:t xml:space="preserve">2024 </w:t>
      </w:r>
      <w:r w:rsidR="004B60D3" w:rsidRPr="00AF6E01">
        <w:rPr>
          <w:bCs/>
        </w:rPr>
        <w:t>base revenues are appropriate and reasonable?</w:t>
      </w:r>
      <w:bookmarkEnd w:id="36"/>
      <w:r w:rsidR="003C1B9D" w:rsidRPr="00AF6E01">
        <w:rPr>
          <w:bCs/>
        </w:rPr>
        <w:t xml:space="preserve"> </w:t>
      </w:r>
    </w:p>
    <w:p w14:paraId="61115C65" w14:textId="77777777" w:rsidR="004B60D3" w:rsidRPr="00AF6E01" w:rsidRDefault="004B60D3" w:rsidP="00C82484">
      <w:pPr>
        <w:widowControl w:val="0"/>
        <w:pBdr>
          <w:left w:val="single" w:sz="4" w:space="10" w:color="auto"/>
          <w:right w:val="single" w:sz="4" w:space="4" w:color="auto"/>
        </w:pBdr>
        <w:ind w:left="720" w:hanging="720"/>
        <w:contextualSpacing/>
        <w:jc w:val="both"/>
        <w:rPr>
          <w:bCs/>
        </w:rPr>
      </w:pPr>
    </w:p>
    <w:p w14:paraId="30072C63" w14:textId="547D53F6" w:rsidR="004B60D3" w:rsidRPr="00AF6E01" w:rsidRDefault="00F8610E" w:rsidP="00C82484">
      <w:pPr>
        <w:widowControl w:val="0"/>
        <w:pBdr>
          <w:left w:val="single" w:sz="4" w:space="10" w:color="auto"/>
          <w:right w:val="single" w:sz="4" w:space="4" w:color="auto"/>
        </w:pBdr>
        <w:ind w:left="720" w:hanging="720"/>
        <w:contextualSpacing/>
        <w:jc w:val="both"/>
        <w:rPr>
          <w:bCs/>
        </w:rPr>
      </w:pPr>
      <w:r w:rsidRPr="00F8610E">
        <w:rPr>
          <w:b/>
          <w:bCs/>
        </w:rPr>
        <w:t>A.</w:t>
      </w:r>
      <w:r w:rsidRPr="00F8610E">
        <w:rPr>
          <w:b/>
          <w:bCs/>
        </w:rPr>
        <w:tab/>
      </w:r>
      <w:r w:rsidR="004B60D3" w:rsidRPr="00AF6E01">
        <w:rPr>
          <w:bCs/>
        </w:rPr>
        <w:t>Yes</w:t>
      </w:r>
      <w:r w:rsidR="00D83AB5">
        <w:rPr>
          <w:bCs/>
        </w:rPr>
        <w:t>. T</w:t>
      </w:r>
      <w:r w:rsidR="004B60D3" w:rsidRPr="00AF6E01">
        <w:rPr>
          <w:bCs/>
        </w:rPr>
        <w:t xml:space="preserve">he customer and </w:t>
      </w:r>
      <w:proofErr w:type="spellStart"/>
      <w:r w:rsidR="004B60D3" w:rsidRPr="00AF6E01">
        <w:rPr>
          <w:bCs/>
        </w:rPr>
        <w:t>therm</w:t>
      </w:r>
      <w:proofErr w:type="spellEnd"/>
      <w:r w:rsidR="004B60D3" w:rsidRPr="00AF6E01">
        <w:rPr>
          <w:bCs/>
        </w:rPr>
        <w:t xml:space="preserve"> forecasts </w:t>
      </w:r>
      <w:r w:rsidR="00732BAC">
        <w:rPr>
          <w:bCs/>
        </w:rPr>
        <w:t xml:space="preserve">for residential and small commercial customers </w:t>
      </w:r>
      <w:r w:rsidR="00D83AB5">
        <w:rPr>
          <w:bCs/>
        </w:rPr>
        <w:t xml:space="preserve">are reasonable as </w:t>
      </w:r>
      <w:r w:rsidR="004B60D3" w:rsidRPr="00AF6E01">
        <w:rPr>
          <w:bCs/>
        </w:rPr>
        <w:t xml:space="preserve">discussed in </w:t>
      </w:r>
      <w:r w:rsidR="00AA3D45" w:rsidRPr="00AF6E01">
        <w:rPr>
          <w:bCs/>
        </w:rPr>
        <w:t>w</w:t>
      </w:r>
      <w:r w:rsidR="00BA4F0D" w:rsidRPr="00AF6E01">
        <w:rPr>
          <w:bCs/>
        </w:rPr>
        <w:t>itness Fox’</w:t>
      </w:r>
      <w:r w:rsidR="00151850" w:rsidRPr="00AF6E01">
        <w:rPr>
          <w:bCs/>
        </w:rPr>
        <w:t>s</w:t>
      </w:r>
      <w:r w:rsidR="004B60D3" w:rsidRPr="00AF6E01">
        <w:rPr>
          <w:bCs/>
        </w:rPr>
        <w:t xml:space="preserve"> prepared direct testimony</w:t>
      </w:r>
      <w:r w:rsidR="00D83AB5">
        <w:rPr>
          <w:bCs/>
        </w:rPr>
        <w:t xml:space="preserve">. The </w:t>
      </w:r>
      <w:r w:rsidR="00732BAC">
        <w:rPr>
          <w:bCs/>
        </w:rPr>
        <w:t xml:space="preserve">residential and small commercial </w:t>
      </w:r>
      <w:r w:rsidR="004B60D3" w:rsidRPr="00AF6E01">
        <w:rPr>
          <w:bCs/>
        </w:rPr>
        <w:t xml:space="preserve">billing determinates </w:t>
      </w:r>
      <w:r w:rsidR="00D83AB5">
        <w:rPr>
          <w:bCs/>
        </w:rPr>
        <w:t xml:space="preserve">are reasonable </w:t>
      </w:r>
      <w:r w:rsidR="004B60D3" w:rsidRPr="00AF6E01">
        <w:rPr>
          <w:bCs/>
        </w:rPr>
        <w:t xml:space="preserve">and the tariff rates </w:t>
      </w:r>
      <w:r w:rsidR="00D83AB5">
        <w:rPr>
          <w:bCs/>
        </w:rPr>
        <w:t xml:space="preserve">are accurately applied </w:t>
      </w:r>
      <w:r w:rsidR="004B60D3" w:rsidRPr="00AF6E01">
        <w:rPr>
          <w:bCs/>
        </w:rPr>
        <w:t>in the revenue model</w:t>
      </w:r>
      <w:r w:rsidR="00732BAC">
        <w:rPr>
          <w:bCs/>
        </w:rPr>
        <w:t xml:space="preserve">. The </w:t>
      </w:r>
      <w:r w:rsidR="003C1B9D" w:rsidRPr="00AF6E01">
        <w:rPr>
          <w:bCs/>
        </w:rPr>
        <w:t xml:space="preserve">customer </w:t>
      </w:r>
      <w:r w:rsidR="00732BAC">
        <w:rPr>
          <w:bCs/>
        </w:rPr>
        <w:t xml:space="preserve">specific usage and revenue </w:t>
      </w:r>
      <w:r w:rsidR="003C1B9D" w:rsidRPr="00AF6E01">
        <w:rPr>
          <w:bCs/>
        </w:rPr>
        <w:t xml:space="preserve">forecasts for the larger </w:t>
      </w:r>
      <w:r w:rsidR="003C1B9D" w:rsidRPr="00AF6E01">
        <w:rPr>
          <w:bCs/>
        </w:rPr>
        <w:lastRenderedPageBreak/>
        <w:t>commercial and industrial customers</w:t>
      </w:r>
      <w:r w:rsidR="00732BAC">
        <w:rPr>
          <w:bCs/>
        </w:rPr>
        <w:t xml:space="preserve"> are based on customer specific evaluations and are reasonable.  Therefore</w:t>
      </w:r>
      <w:r w:rsidR="003C1B9D" w:rsidRPr="00AF6E01">
        <w:rPr>
          <w:bCs/>
        </w:rPr>
        <w:t xml:space="preserve">, </w:t>
      </w:r>
      <w:r w:rsidR="004B60D3" w:rsidRPr="00AF6E01">
        <w:rPr>
          <w:bCs/>
        </w:rPr>
        <w:t xml:space="preserve">the forecasts of base revenues in the </w:t>
      </w:r>
      <w:r w:rsidR="00504D88">
        <w:rPr>
          <w:bCs/>
        </w:rPr>
        <w:t>2024 projected test year</w:t>
      </w:r>
      <w:r w:rsidR="004B60D3" w:rsidRPr="00AF6E01">
        <w:rPr>
          <w:bCs/>
        </w:rPr>
        <w:t xml:space="preserve"> are appropriate and reasonable.</w:t>
      </w:r>
    </w:p>
    <w:p w14:paraId="31E5463A" w14:textId="77777777" w:rsidR="004B60D3" w:rsidRPr="0090315A" w:rsidRDefault="004B60D3" w:rsidP="00C82484">
      <w:pPr>
        <w:widowControl w:val="0"/>
        <w:pBdr>
          <w:left w:val="single" w:sz="4" w:space="10" w:color="auto"/>
          <w:right w:val="single" w:sz="4" w:space="4" w:color="auto"/>
        </w:pBdr>
        <w:ind w:left="720" w:hanging="720"/>
        <w:contextualSpacing/>
        <w:jc w:val="both"/>
      </w:pPr>
    </w:p>
    <w:p w14:paraId="6F98B9D6" w14:textId="571D0690" w:rsidR="004A5CC9" w:rsidRPr="004B60D3" w:rsidRDefault="006C6B97" w:rsidP="0070403F">
      <w:pPr>
        <w:pStyle w:val="TestimonyStyle1"/>
      </w:pPr>
      <w:bookmarkStart w:id="37" w:name="_Toc126755294"/>
      <w:bookmarkStart w:id="38" w:name="_Toc130310344"/>
      <w:bookmarkStart w:id="39" w:name="_Toc130551744"/>
      <w:r w:rsidRPr="004B60D3">
        <w:t>OPERATIONS &amp; MAINTENANCE EXPENSE</w:t>
      </w:r>
      <w:bookmarkEnd w:id="37"/>
      <w:bookmarkEnd w:id="38"/>
      <w:bookmarkEnd w:id="39"/>
    </w:p>
    <w:p w14:paraId="171BBC1C" w14:textId="6137E550" w:rsidR="00141B77" w:rsidRPr="003308C7" w:rsidRDefault="00F8610E" w:rsidP="007A41C1">
      <w:pPr>
        <w:widowControl w:val="0"/>
        <w:pBdr>
          <w:left w:val="single" w:sz="4" w:space="10" w:color="auto"/>
          <w:right w:val="single" w:sz="4" w:space="4" w:color="auto"/>
        </w:pBdr>
        <w:ind w:left="720" w:hanging="720"/>
        <w:jc w:val="both"/>
        <w:rPr>
          <w:rFonts w:cs="Courier New"/>
        </w:rPr>
      </w:pPr>
      <w:r w:rsidRPr="00F8610E">
        <w:rPr>
          <w:rFonts w:cs="Courier New"/>
          <w:b/>
          <w:bCs/>
        </w:rPr>
        <w:t>Q.</w:t>
      </w:r>
      <w:r w:rsidRPr="00F8610E">
        <w:rPr>
          <w:rFonts w:cs="Courier New"/>
          <w:b/>
          <w:bCs/>
        </w:rPr>
        <w:tab/>
      </w:r>
      <w:r w:rsidR="00141B77" w:rsidRPr="003308C7">
        <w:rPr>
          <w:rFonts w:cs="Courier New"/>
        </w:rPr>
        <w:t>What functions compris</w:t>
      </w:r>
      <w:r w:rsidR="00732BAC">
        <w:rPr>
          <w:rFonts w:cs="Courier New"/>
        </w:rPr>
        <w:t>e</w:t>
      </w:r>
      <w:r w:rsidR="00141B77" w:rsidRPr="003308C7">
        <w:rPr>
          <w:rFonts w:cs="Courier New"/>
        </w:rPr>
        <w:t xml:space="preserve"> Peoples’ </w:t>
      </w:r>
      <w:proofErr w:type="spellStart"/>
      <w:r w:rsidR="00141B77" w:rsidRPr="003308C7">
        <w:rPr>
          <w:rFonts w:cs="Courier New"/>
        </w:rPr>
        <w:t>O&amp;M</w:t>
      </w:r>
      <w:proofErr w:type="spellEnd"/>
      <w:r w:rsidR="00141B77" w:rsidRPr="003308C7">
        <w:rPr>
          <w:rFonts w:cs="Courier New"/>
        </w:rPr>
        <w:t xml:space="preserve"> expense</w:t>
      </w:r>
      <w:r w:rsidR="0036088D">
        <w:rPr>
          <w:rFonts w:cs="Courier New"/>
        </w:rPr>
        <w:t xml:space="preserve"> and what witnesses are supporting the company’s </w:t>
      </w:r>
      <w:proofErr w:type="spellStart"/>
      <w:r w:rsidR="0036088D">
        <w:rPr>
          <w:rFonts w:cs="Courier New"/>
        </w:rPr>
        <w:t>O&amp;M</w:t>
      </w:r>
      <w:proofErr w:type="spellEnd"/>
      <w:r w:rsidR="0036088D">
        <w:rPr>
          <w:rFonts w:cs="Courier New"/>
        </w:rPr>
        <w:t xml:space="preserve"> expense</w:t>
      </w:r>
      <w:r w:rsidR="00141B77" w:rsidRPr="003308C7">
        <w:rPr>
          <w:rFonts w:cs="Courier New"/>
        </w:rPr>
        <w:t>?</w:t>
      </w:r>
    </w:p>
    <w:p w14:paraId="1E0C4668" w14:textId="77777777" w:rsidR="00141B77" w:rsidRPr="003308C7" w:rsidRDefault="00141B77" w:rsidP="007A41C1">
      <w:pPr>
        <w:widowControl w:val="0"/>
        <w:pBdr>
          <w:left w:val="single" w:sz="4" w:space="10" w:color="auto"/>
          <w:right w:val="single" w:sz="4" w:space="4" w:color="auto"/>
        </w:pBdr>
        <w:ind w:left="720" w:hanging="720"/>
        <w:jc w:val="both"/>
        <w:rPr>
          <w:rFonts w:cs="Courier New"/>
        </w:rPr>
      </w:pPr>
    </w:p>
    <w:p w14:paraId="210F26C0" w14:textId="4F34495D" w:rsidR="00B15E9B" w:rsidRDefault="00F8610E" w:rsidP="007A41C1">
      <w:pPr>
        <w:widowControl w:val="0"/>
        <w:pBdr>
          <w:left w:val="single" w:sz="4" w:space="10" w:color="auto"/>
          <w:right w:val="single" w:sz="4" w:space="4" w:color="auto"/>
        </w:pBdr>
        <w:ind w:left="720" w:hanging="720"/>
        <w:jc w:val="both"/>
        <w:rPr>
          <w:rFonts w:cs="Courier New"/>
        </w:rPr>
      </w:pPr>
      <w:r w:rsidRPr="00F8610E">
        <w:rPr>
          <w:rFonts w:cs="Courier New"/>
          <w:b/>
          <w:bCs/>
        </w:rPr>
        <w:t>A.</w:t>
      </w:r>
      <w:r w:rsidRPr="00F8610E">
        <w:rPr>
          <w:rFonts w:cs="Courier New"/>
          <w:b/>
          <w:bCs/>
        </w:rPr>
        <w:tab/>
      </w:r>
      <w:r w:rsidR="0022286C" w:rsidRPr="0036088D">
        <w:rPr>
          <w:rFonts w:cs="Courier New"/>
        </w:rPr>
        <w:t xml:space="preserve">Peoples classifies its </w:t>
      </w:r>
      <w:proofErr w:type="spellStart"/>
      <w:r w:rsidR="0022286C" w:rsidRPr="0036088D">
        <w:rPr>
          <w:rFonts w:cs="Courier New"/>
        </w:rPr>
        <w:t>O&amp;M</w:t>
      </w:r>
      <w:proofErr w:type="spellEnd"/>
      <w:r w:rsidR="0022286C" w:rsidRPr="0036088D">
        <w:rPr>
          <w:rFonts w:cs="Courier New"/>
        </w:rPr>
        <w:t xml:space="preserve"> expense into FERC designated</w:t>
      </w:r>
      <w:r w:rsidR="00141B77" w:rsidRPr="0036088D">
        <w:rPr>
          <w:rFonts w:cs="Courier New"/>
        </w:rPr>
        <w:t xml:space="preserve"> functions </w:t>
      </w:r>
      <w:r w:rsidR="0022286C" w:rsidRPr="0036088D">
        <w:rPr>
          <w:rFonts w:cs="Courier New"/>
        </w:rPr>
        <w:t>including</w:t>
      </w:r>
      <w:r w:rsidR="00141B77" w:rsidRPr="0036088D">
        <w:rPr>
          <w:rFonts w:cs="Courier New"/>
        </w:rPr>
        <w:t xml:space="preserve"> Distribution, Customer Accounts</w:t>
      </w:r>
      <w:r w:rsidR="00C53F8E">
        <w:rPr>
          <w:rFonts w:cs="Courier New"/>
        </w:rPr>
        <w:t>,</w:t>
      </w:r>
      <w:r w:rsidR="002F2A98" w:rsidRPr="0036088D">
        <w:rPr>
          <w:rFonts w:cs="Courier New"/>
        </w:rPr>
        <w:t xml:space="preserve"> </w:t>
      </w:r>
      <w:r w:rsidR="00141B77" w:rsidRPr="0036088D">
        <w:rPr>
          <w:rFonts w:cs="Courier New"/>
        </w:rPr>
        <w:t xml:space="preserve">Sales </w:t>
      </w:r>
      <w:r w:rsidR="00C53F8E">
        <w:rPr>
          <w:rFonts w:cs="Courier New"/>
        </w:rPr>
        <w:t xml:space="preserve">and </w:t>
      </w:r>
      <w:r w:rsidR="00C53F8E" w:rsidRPr="0036088D">
        <w:rPr>
          <w:rFonts w:cs="Courier New"/>
        </w:rPr>
        <w:t>Administrative and General (“</w:t>
      </w:r>
      <w:proofErr w:type="spellStart"/>
      <w:r w:rsidR="00C53F8E" w:rsidRPr="0036088D">
        <w:rPr>
          <w:rFonts w:cs="Courier New"/>
        </w:rPr>
        <w:t>A&amp;G</w:t>
      </w:r>
      <w:proofErr w:type="spellEnd"/>
      <w:r w:rsidR="00C53F8E" w:rsidRPr="0036088D">
        <w:rPr>
          <w:rFonts w:cs="Courier New"/>
        </w:rPr>
        <w:t>”)</w:t>
      </w:r>
      <w:r w:rsidR="00C53F8E">
        <w:rPr>
          <w:rFonts w:cs="Courier New"/>
        </w:rPr>
        <w:t xml:space="preserve"> Expense</w:t>
      </w:r>
      <w:r w:rsidR="00EE03A5">
        <w:rPr>
          <w:rFonts w:cs="Courier New"/>
        </w:rPr>
        <w:t xml:space="preserve">. </w:t>
      </w:r>
      <w:r w:rsidR="002F2A98" w:rsidRPr="0036088D">
        <w:rPr>
          <w:rFonts w:cs="Courier New"/>
        </w:rPr>
        <w:t xml:space="preserve">In addition, </w:t>
      </w:r>
      <w:r w:rsidR="007A779A" w:rsidRPr="0036088D">
        <w:rPr>
          <w:rFonts w:cs="Courier New"/>
        </w:rPr>
        <w:t xml:space="preserve">the </w:t>
      </w:r>
      <w:r w:rsidR="00B77D80" w:rsidRPr="0036088D">
        <w:rPr>
          <w:rFonts w:cs="Courier New"/>
        </w:rPr>
        <w:t>company</w:t>
      </w:r>
      <w:r w:rsidR="002F2A98" w:rsidRPr="0036088D">
        <w:rPr>
          <w:rFonts w:cs="Courier New"/>
        </w:rPr>
        <w:t xml:space="preserve"> has </w:t>
      </w:r>
      <w:proofErr w:type="spellStart"/>
      <w:r w:rsidR="00233FDF" w:rsidRPr="0036088D">
        <w:rPr>
          <w:rFonts w:cs="Courier New"/>
        </w:rPr>
        <w:t>O&amp;M</w:t>
      </w:r>
      <w:proofErr w:type="spellEnd"/>
      <w:r w:rsidR="002F2A98" w:rsidRPr="0036088D">
        <w:rPr>
          <w:rFonts w:cs="Courier New"/>
        </w:rPr>
        <w:t xml:space="preserve"> expense</w:t>
      </w:r>
      <w:r w:rsidR="00BC5CE8" w:rsidRPr="0036088D">
        <w:rPr>
          <w:rFonts w:cs="Courier New"/>
        </w:rPr>
        <w:t>s</w:t>
      </w:r>
      <w:r w:rsidR="002F2A98" w:rsidRPr="0036088D">
        <w:rPr>
          <w:rFonts w:cs="Courier New"/>
        </w:rPr>
        <w:t xml:space="preserve"> related to </w:t>
      </w:r>
      <w:r w:rsidR="009130F3" w:rsidRPr="0036088D">
        <w:rPr>
          <w:rFonts w:cs="Courier New"/>
        </w:rPr>
        <w:t>FERC account</w:t>
      </w:r>
      <w:r w:rsidR="0036088D">
        <w:rPr>
          <w:rFonts w:cs="Courier New"/>
        </w:rPr>
        <w:t>s</w:t>
      </w:r>
      <w:r w:rsidR="009130F3" w:rsidRPr="0036088D">
        <w:rPr>
          <w:rFonts w:cs="Courier New"/>
        </w:rPr>
        <w:t xml:space="preserve"> 413 and 407 that </w:t>
      </w:r>
      <w:r w:rsidR="0036088D" w:rsidRPr="0036088D">
        <w:rPr>
          <w:rFonts w:cs="Courier New"/>
        </w:rPr>
        <w:t>the company designate</w:t>
      </w:r>
      <w:r w:rsidR="00732BAC">
        <w:rPr>
          <w:rFonts w:cs="Courier New"/>
        </w:rPr>
        <w:t>s</w:t>
      </w:r>
      <w:r w:rsidR="00233FDF" w:rsidRPr="0036088D">
        <w:rPr>
          <w:rFonts w:cs="Courier New"/>
        </w:rPr>
        <w:t xml:space="preserve"> as </w:t>
      </w:r>
      <w:r w:rsidR="00670FEF" w:rsidRPr="0036088D">
        <w:rPr>
          <w:rFonts w:cs="Courier New"/>
        </w:rPr>
        <w:t>“</w:t>
      </w:r>
      <w:r w:rsidR="00233FDF" w:rsidRPr="0036088D">
        <w:rPr>
          <w:rFonts w:cs="Courier New"/>
        </w:rPr>
        <w:t>Other</w:t>
      </w:r>
      <w:r w:rsidR="00670FEF" w:rsidRPr="0036088D">
        <w:rPr>
          <w:rFonts w:cs="Courier New"/>
        </w:rPr>
        <w:t>”</w:t>
      </w:r>
      <w:r w:rsidR="00233FDF" w:rsidRPr="0036088D">
        <w:rPr>
          <w:rFonts w:cs="Courier New"/>
        </w:rPr>
        <w:t xml:space="preserve"> </w:t>
      </w:r>
      <w:proofErr w:type="spellStart"/>
      <w:r w:rsidR="00233FDF" w:rsidRPr="0036088D">
        <w:rPr>
          <w:rFonts w:cs="Courier New"/>
        </w:rPr>
        <w:t>O&amp;M</w:t>
      </w:r>
      <w:proofErr w:type="spellEnd"/>
      <w:r w:rsidR="00233FDF" w:rsidRPr="0036088D">
        <w:rPr>
          <w:rFonts w:cs="Courier New"/>
        </w:rPr>
        <w:t xml:space="preserve"> expense</w:t>
      </w:r>
      <w:r w:rsidR="00EE03A5">
        <w:rPr>
          <w:rFonts w:cs="Courier New"/>
        </w:rPr>
        <w:t xml:space="preserve">. </w:t>
      </w:r>
    </w:p>
    <w:p w14:paraId="439B24A9" w14:textId="77777777" w:rsidR="00B15E9B" w:rsidRDefault="00B15E9B" w:rsidP="007A41C1">
      <w:pPr>
        <w:widowControl w:val="0"/>
        <w:pBdr>
          <w:left w:val="single" w:sz="4" w:space="10" w:color="auto"/>
          <w:right w:val="single" w:sz="4" w:space="4" w:color="auto"/>
        </w:pBdr>
        <w:ind w:left="720" w:hanging="720"/>
        <w:jc w:val="both"/>
        <w:rPr>
          <w:rFonts w:cs="Courier New"/>
        </w:rPr>
      </w:pPr>
    </w:p>
    <w:p w14:paraId="5DD4DB26" w14:textId="2644B604" w:rsidR="00B15E9B" w:rsidRDefault="00E65E5F" w:rsidP="007A41C1">
      <w:pPr>
        <w:widowControl w:val="0"/>
        <w:pBdr>
          <w:left w:val="single" w:sz="4" w:space="10" w:color="auto"/>
          <w:right w:val="single" w:sz="4" w:space="4" w:color="auto"/>
        </w:pBdr>
        <w:ind w:left="720" w:hanging="720"/>
        <w:jc w:val="both"/>
        <w:rPr>
          <w:rFonts w:cs="Courier New"/>
        </w:rPr>
      </w:pPr>
      <w:r>
        <w:rPr>
          <w:rFonts w:cs="Courier New"/>
        </w:rPr>
        <w:tab/>
      </w:r>
      <w:r w:rsidR="00387DA2" w:rsidRPr="0036088D">
        <w:rPr>
          <w:rFonts w:cs="Courier New"/>
        </w:rPr>
        <w:t xml:space="preserve">Peoples’ Distribution </w:t>
      </w:r>
      <w:r w:rsidR="0036088D">
        <w:rPr>
          <w:rFonts w:cs="Courier New"/>
        </w:rPr>
        <w:t xml:space="preserve">and other </w:t>
      </w:r>
      <w:proofErr w:type="spellStart"/>
      <w:r w:rsidR="00B275A9" w:rsidRPr="0036088D">
        <w:rPr>
          <w:rFonts w:cs="Courier New"/>
        </w:rPr>
        <w:t>O&amp;M</w:t>
      </w:r>
      <w:proofErr w:type="spellEnd"/>
      <w:r w:rsidR="00B275A9" w:rsidRPr="0036088D">
        <w:rPr>
          <w:rFonts w:cs="Courier New"/>
        </w:rPr>
        <w:t xml:space="preserve"> expense related to its </w:t>
      </w:r>
      <w:r w:rsidR="009130F3" w:rsidRPr="0036088D">
        <w:rPr>
          <w:rFonts w:cs="Courier New"/>
        </w:rPr>
        <w:t xml:space="preserve">leased </w:t>
      </w:r>
      <w:proofErr w:type="spellStart"/>
      <w:r w:rsidR="00B275A9" w:rsidRPr="0036088D">
        <w:rPr>
          <w:rFonts w:cs="Courier New"/>
        </w:rPr>
        <w:t>CNG</w:t>
      </w:r>
      <w:proofErr w:type="spellEnd"/>
      <w:r w:rsidR="00B275A9" w:rsidRPr="0036088D">
        <w:rPr>
          <w:rFonts w:cs="Courier New"/>
        </w:rPr>
        <w:t xml:space="preserve"> station and Alliance </w:t>
      </w:r>
      <w:r w:rsidR="00F64EDF">
        <w:rPr>
          <w:rFonts w:cs="Courier New"/>
        </w:rPr>
        <w:t xml:space="preserve">Dairies </w:t>
      </w:r>
      <w:proofErr w:type="spellStart"/>
      <w:r w:rsidR="00B275A9" w:rsidRPr="0036088D">
        <w:rPr>
          <w:rFonts w:cs="Courier New"/>
        </w:rPr>
        <w:t>RNG</w:t>
      </w:r>
      <w:proofErr w:type="spellEnd"/>
      <w:r w:rsidR="00B275A9" w:rsidRPr="0036088D">
        <w:rPr>
          <w:rFonts w:cs="Courier New"/>
        </w:rPr>
        <w:t xml:space="preserve"> </w:t>
      </w:r>
      <w:r w:rsidR="009130F3" w:rsidRPr="0036088D">
        <w:rPr>
          <w:rFonts w:cs="Courier New"/>
        </w:rPr>
        <w:t>project</w:t>
      </w:r>
      <w:r w:rsidR="002E48C9">
        <w:rPr>
          <w:rFonts w:cs="Courier New"/>
        </w:rPr>
        <w:t xml:space="preserve"> plus a portion of </w:t>
      </w:r>
      <w:proofErr w:type="spellStart"/>
      <w:r w:rsidR="002E48C9">
        <w:rPr>
          <w:rFonts w:cs="Courier New"/>
        </w:rPr>
        <w:t>A&amp;G</w:t>
      </w:r>
      <w:proofErr w:type="spellEnd"/>
      <w:r w:rsidR="00CA2E73">
        <w:rPr>
          <w:rFonts w:cs="Courier New"/>
        </w:rPr>
        <w:t xml:space="preserve"> expenses</w:t>
      </w:r>
      <w:r w:rsidR="00B275A9" w:rsidRPr="0036088D">
        <w:rPr>
          <w:rFonts w:cs="Courier New"/>
        </w:rPr>
        <w:t xml:space="preserve"> </w:t>
      </w:r>
      <w:r w:rsidR="003176F0" w:rsidRPr="0036088D">
        <w:rPr>
          <w:rFonts w:cs="Courier New"/>
        </w:rPr>
        <w:t>are</w:t>
      </w:r>
      <w:r w:rsidR="00387DA2" w:rsidRPr="0036088D">
        <w:rPr>
          <w:rFonts w:cs="Courier New"/>
        </w:rPr>
        <w:t xml:space="preserve"> supported by </w:t>
      </w:r>
      <w:r w:rsidR="00DF5647">
        <w:rPr>
          <w:rFonts w:cs="Courier New"/>
        </w:rPr>
        <w:t xml:space="preserve">direct </w:t>
      </w:r>
      <w:r w:rsidR="003176F0" w:rsidRPr="0036088D">
        <w:rPr>
          <w:rFonts w:cs="Courier New"/>
        </w:rPr>
        <w:t xml:space="preserve">testimony from </w:t>
      </w:r>
      <w:r w:rsidR="00387DA2" w:rsidRPr="0036088D">
        <w:rPr>
          <w:rFonts w:cs="Courier New"/>
        </w:rPr>
        <w:t>witness</w:t>
      </w:r>
      <w:r w:rsidR="00834F7B" w:rsidRPr="0036088D">
        <w:rPr>
          <w:rFonts w:cs="Courier New"/>
        </w:rPr>
        <w:t>es</w:t>
      </w:r>
      <w:r w:rsidR="00387DA2" w:rsidRPr="0036088D">
        <w:rPr>
          <w:rFonts w:cs="Courier New"/>
        </w:rPr>
        <w:t xml:space="preserve"> O’Connor</w:t>
      </w:r>
      <w:r w:rsidR="00834F7B" w:rsidRPr="0036088D">
        <w:rPr>
          <w:rFonts w:cs="Courier New"/>
        </w:rPr>
        <w:t xml:space="preserve"> and Richard</w:t>
      </w:r>
      <w:r w:rsidR="00EE03A5">
        <w:rPr>
          <w:rFonts w:cs="Courier New"/>
        </w:rPr>
        <w:t xml:space="preserve">. </w:t>
      </w:r>
    </w:p>
    <w:p w14:paraId="53CC8689" w14:textId="77777777" w:rsidR="00B15E9B" w:rsidRDefault="00B15E9B" w:rsidP="007A41C1">
      <w:pPr>
        <w:widowControl w:val="0"/>
        <w:pBdr>
          <w:left w:val="single" w:sz="4" w:space="10" w:color="auto"/>
          <w:right w:val="single" w:sz="4" w:space="4" w:color="auto"/>
        </w:pBdr>
        <w:ind w:left="720" w:hanging="720"/>
        <w:jc w:val="both"/>
        <w:rPr>
          <w:rFonts w:cs="Courier New"/>
        </w:rPr>
      </w:pPr>
    </w:p>
    <w:p w14:paraId="78290E6B" w14:textId="068704FD" w:rsidR="00B15E9B" w:rsidRDefault="00E65E5F" w:rsidP="007A41C1">
      <w:pPr>
        <w:widowControl w:val="0"/>
        <w:pBdr>
          <w:left w:val="single" w:sz="4" w:space="10" w:color="auto"/>
          <w:right w:val="single" w:sz="4" w:space="4" w:color="auto"/>
        </w:pBdr>
        <w:ind w:left="720" w:hanging="720"/>
        <w:jc w:val="both"/>
        <w:rPr>
          <w:rFonts w:cs="Courier New"/>
        </w:rPr>
      </w:pPr>
      <w:r>
        <w:rPr>
          <w:rFonts w:cs="Courier New"/>
        </w:rPr>
        <w:tab/>
      </w:r>
      <w:r w:rsidR="00387DA2" w:rsidRPr="0036088D">
        <w:rPr>
          <w:rFonts w:cs="Courier New"/>
        </w:rPr>
        <w:t xml:space="preserve">Customer Accounts </w:t>
      </w:r>
      <w:r w:rsidR="00C53F8E">
        <w:rPr>
          <w:rFonts w:cs="Courier New"/>
        </w:rPr>
        <w:t xml:space="preserve">and Sales </w:t>
      </w:r>
      <w:proofErr w:type="spellStart"/>
      <w:r w:rsidR="0036088D">
        <w:rPr>
          <w:rFonts w:cs="Courier New"/>
        </w:rPr>
        <w:t>O&amp;M</w:t>
      </w:r>
      <w:proofErr w:type="spellEnd"/>
      <w:r w:rsidR="0036088D">
        <w:rPr>
          <w:rFonts w:cs="Courier New"/>
        </w:rPr>
        <w:t xml:space="preserve"> </w:t>
      </w:r>
      <w:r w:rsidR="00AF4456" w:rsidRPr="0036088D">
        <w:rPr>
          <w:rFonts w:cs="Courier New"/>
        </w:rPr>
        <w:t>e</w:t>
      </w:r>
      <w:r w:rsidR="00387DA2" w:rsidRPr="0036088D">
        <w:rPr>
          <w:rFonts w:cs="Courier New"/>
        </w:rPr>
        <w:t xml:space="preserve">xpense </w:t>
      </w:r>
      <w:r w:rsidR="00AF4456" w:rsidRPr="0036088D">
        <w:rPr>
          <w:rFonts w:cs="Courier New"/>
        </w:rPr>
        <w:t>is</w:t>
      </w:r>
      <w:r w:rsidR="00387DA2" w:rsidRPr="0036088D">
        <w:rPr>
          <w:rFonts w:cs="Courier New"/>
        </w:rPr>
        <w:t xml:space="preserve"> supported by </w:t>
      </w:r>
      <w:r w:rsidR="00DF5647">
        <w:rPr>
          <w:rFonts w:cs="Courier New"/>
        </w:rPr>
        <w:t xml:space="preserve">direct </w:t>
      </w:r>
      <w:r w:rsidR="003176F0" w:rsidRPr="0036088D">
        <w:rPr>
          <w:rFonts w:cs="Courier New"/>
        </w:rPr>
        <w:t xml:space="preserve">testimony from witness </w:t>
      </w:r>
      <w:r w:rsidR="003E6F9B">
        <w:rPr>
          <w:rFonts w:cs="Courier New"/>
        </w:rPr>
        <w:t>Sparkman</w:t>
      </w:r>
      <w:r w:rsidR="00EE03A5">
        <w:rPr>
          <w:rFonts w:cs="Courier New"/>
        </w:rPr>
        <w:t xml:space="preserve">. </w:t>
      </w:r>
    </w:p>
    <w:p w14:paraId="61D6315F" w14:textId="77777777" w:rsidR="00B15E9B" w:rsidRDefault="00B15E9B" w:rsidP="007A41C1">
      <w:pPr>
        <w:widowControl w:val="0"/>
        <w:pBdr>
          <w:left w:val="single" w:sz="4" w:space="10" w:color="auto"/>
          <w:right w:val="single" w:sz="4" w:space="4" w:color="auto"/>
        </w:pBdr>
        <w:ind w:left="720" w:hanging="720"/>
        <w:jc w:val="both"/>
        <w:rPr>
          <w:rFonts w:cs="Courier New"/>
        </w:rPr>
      </w:pPr>
    </w:p>
    <w:p w14:paraId="61606915" w14:textId="0458A2B8" w:rsidR="00B15E9B" w:rsidRDefault="00E65E5F" w:rsidP="007A41C1">
      <w:pPr>
        <w:widowControl w:val="0"/>
        <w:pBdr>
          <w:left w:val="single" w:sz="4" w:space="10" w:color="auto"/>
          <w:right w:val="single" w:sz="4" w:space="4" w:color="auto"/>
        </w:pBdr>
        <w:ind w:left="720" w:hanging="720"/>
        <w:jc w:val="both"/>
        <w:rPr>
          <w:rFonts w:cs="Courier New"/>
        </w:rPr>
      </w:pPr>
      <w:r>
        <w:rPr>
          <w:rFonts w:cs="Courier New"/>
        </w:rPr>
        <w:tab/>
      </w:r>
      <w:proofErr w:type="spellStart"/>
      <w:r w:rsidR="00387DA2" w:rsidRPr="0036088D">
        <w:rPr>
          <w:rFonts w:cs="Courier New"/>
        </w:rPr>
        <w:t>A&amp;G</w:t>
      </w:r>
      <w:proofErr w:type="spellEnd"/>
      <w:r w:rsidR="00387DA2" w:rsidRPr="0036088D">
        <w:rPr>
          <w:rFonts w:cs="Courier New"/>
        </w:rPr>
        <w:t xml:space="preserve"> </w:t>
      </w:r>
      <w:r w:rsidR="00AF4456" w:rsidRPr="0036088D">
        <w:rPr>
          <w:rFonts w:cs="Courier New"/>
        </w:rPr>
        <w:t>costs classified in</w:t>
      </w:r>
      <w:r w:rsidR="00387DA2" w:rsidRPr="0036088D">
        <w:rPr>
          <w:rFonts w:cs="Courier New"/>
        </w:rPr>
        <w:t xml:space="preserve"> </w:t>
      </w:r>
      <w:r w:rsidR="00834F7B" w:rsidRPr="0036088D">
        <w:rPr>
          <w:rFonts w:cs="Courier New"/>
        </w:rPr>
        <w:t xml:space="preserve">FERC account 926 </w:t>
      </w:r>
      <w:r w:rsidR="00903CAF">
        <w:rPr>
          <w:rFonts w:cs="Courier New"/>
        </w:rPr>
        <w:t>(</w:t>
      </w:r>
      <w:r w:rsidR="00834F7B" w:rsidRPr="0036088D">
        <w:rPr>
          <w:rFonts w:cs="Courier New"/>
        </w:rPr>
        <w:t>E</w:t>
      </w:r>
      <w:r w:rsidR="00387DA2" w:rsidRPr="0036088D">
        <w:rPr>
          <w:rFonts w:cs="Courier New"/>
        </w:rPr>
        <w:t xml:space="preserve">mployee </w:t>
      </w:r>
      <w:r w:rsidR="00834F7B" w:rsidRPr="0036088D">
        <w:rPr>
          <w:rFonts w:cs="Courier New"/>
        </w:rPr>
        <w:t xml:space="preserve">pension and </w:t>
      </w:r>
      <w:r w:rsidR="00387DA2" w:rsidRPr="0036088D">
        <w:rPr>
          <w:rFonts w:cs="Courier New"/>
        </w:rPr>
        <w:t>benefits</w:t>
      </w:r>
      <w:r w:rsidR="00903CAF">
        <w:rPr>
          <w:rFonts w:cs="Courier New"/>
        </w:rPr>
        <w:t>)</w:t>
      </w:r>
      <w:r w:rsidR="00B275A9" w:rsidRPr="0036088D">
        <w:rPr>
          <w:rFonts w:cs="Courier New"/>
        </w:rPr>
        <w:t xml:space="preserve"> and FERC Account 920</w:t>
      </w:r>
      <w:r w:rsidR="00137A96">
        <w:rPr>
          <w:rFonts w:cs="Courier New"/>
        </w:rPr>
        <w:t xml:space="preserve"> </w:t>
      </w:r>
      <w:r w:rsidR="00903CAF">
        <w:rPr>
          <w:rFonts w:cs="Courier New"/>
        </w:rPr>
        <w:t>(</w:t>
      </w:r>
      <w:r w:rsidR="00137A96" w:rsidRPr="007E1090">
        <w:rPr>
          <w:rFonts w:cs="Courier New"/>
        </w:rPr>
        <w:t>A</w:t>
      </w:r>
      <w:r w:rsidR="008C7D6C" w:rsidRPr="007E1090">
        <w:rPr>
          <w:rFonts w:cs="Courier New"/>
        </w:rPr>
        <w:t xml:space="preserve">dministrative </w:t>
      </w:r>
      <w:r w:rsidR="00137A96" w:rsidRPr="007E1090">
        <w:rPr>
          <w:rFonts w:cs="Courier New"/>
        </w:rPr>
        <w:t>&amp;</w:t>
      </w:r>
      <w:r w:rsidR="008C7D6C" w:rsidRPr="007E1090">
        <w:rPr>
          <w:rFonts w:cs="Courier New"/>
        </w:rPr>
        <w:t xml:space="preserve"> </w:t>
      </w:r>
      <w:r w:rsidR="00137A96" w:rsidRPr="007E1090">
        <w:rPr>
          <w:rFonts w:cs="Courier New"/>
        </w:rPr>
        <w:t>G</w:t>
      </w:r>
      <w:r w:rsidR="008C7D6C" w:rsidRPr="007E1090">
        <w:rPr>
          <w:rFonts w:cs="Courier New"/>
        </w:rPr>
        <w:t>eneral</w:t>
      </w:r>
      <w:r w:rsidR="00137A96" w:rsidRPr="007E1090">
        <w:rPr>
          <w:rFonts w:cs="Courier New"/>
        </w:rPr>
        <w:t xml:space="preserve"> </w:t>
      </w:r>
      <w:r w:rsidR="00137A96" w:rsidRPr="007E1090">
        <w:rPr>
          <w:rFonts w:cs="Courier New"/>
        </w:rPr>
        <w:lastRenderedPageBreak/>
        <w:t>Salaries</w:t>
      </w:r>
      <w:r w:rsidR="00903CAF" w:rsidRPr="007E1090">
        <w:rPr>
          <w:rFonts w:cs="Courier New"/>
        </w:rPr>
        <w:t>)</w:t>
      </w:r>
      <w:r w:rsidR="00387DA2" w:rsidRPr="007E1090">
        <w:rPr>
          <w:rFonts w:cs="Courier New"/>
        </w:rPr>
        <w:t xml:space="preserve"> are supported by </w:t>
      </w:r>
      <w:r w:rsidR="00834F7B" w:rsidRPr="007E1090">
        <w:rPr>
          <w:rFonts w:cs="Courier New"/>
        </w:rPr>
        <w:t>witness</w:t>
      </w:r>
      <w:r w:rsidR="00834F7B" w:rsidRPr="0036088D">
        <w:rPr>
          <w:rFonts w:cs="Courier New"/>
        </w:rPr>
        <w:t xml:space="preserve"> Bluestone</w:t>
      </w:r>
      <w:r w:rsidR="00DF5647">
        <w:rPr>
          <w:rFonts w:cs="Courier New"/>
        </w:rPr>
        <w:t xml:space="preserve"> in her direct testimony</w:t>
      </w:r>
      <w:r w:rsidR="00EE03A5">
        <w:rPr>
          <w:rFonts w:cs="Courier New"/>
        </w:rPr>
        <w:t xml:space="preserve">. </w:t>
      </w:r>
    </w:p>
    <w:p w14:paraId="68BC2931" w14:textId="77777777" w:rsidR="00B15E9B" w:rsidRDefault="00B15E9B" w:rsidP="007A41C1">
      <w:pPr>
        <w:widowControl w:val="0"/>
        <w:pBdr>
          <w:left w:val="single" w:sz="4" w:space="10" w:color="auto"/>
          <w:right w:val="single" w:sz="4" w:space="4" w:color="auto"/>
        </w:pBdr>
        <w:ind w:left="720" w:hanging="720"/>
        <w:jc w:val="both"/>
        <w:rPr>
          <w:rFonts w:cs="Courier New"/>
        </w:rPr>
      </w:pPr>
    </w:p>
    <w:p w14:paraId="57F5D228" w14:textId="481B6D8B" w:rsidR="00141B77" w:rsidRPr="003308C7" w:rsidRDefault="00E65E5F" w:rsidP="007A41C1">
      <w:pPr>
        <w:widowControl w:val="0"/>
        <w:pBdr>
          <w:left w:val="single" w:sz="4" w:space="10" w:color="auto"/>
          <w:right w:val="single" w:sz="4" w:space="4" w:color="auto"/>
        </w:pBdr>
        <w:ind w:left="720" w:hanging="720"/>
        <w:jc w:val="both"/>
        <w:rPr>
          <w:rFonts w:cs="Courier New"/>
          <w:b/>
          <w:bCs/>
        </w:rPr>
      </w:pPr>
      <w:r>
        <w:rPr>
          <w:rFonts w:cs="Courier New"/>
        </w:rPr>
        <w:tab/>
      </w:r>
      <w:r w:rsidR="00834F7B" w:rsidRPr="0036088D">
        <w:rPr>
          <w:rFonts w:cs="Courier New"/>
        </w:rPr>
        <w:t xml:space="preserve">My </w:t>
      </w:r>
      <w:r w:rsidR="00601E5E">
        <w:rPr>
          <w:rFonts w:cs="Courier New"/>
        </w:rPr>
        <w:t xml:space="preserve">direct </w:t>
      </w:r>
      <w:r w:rsidR="00834F7B" w:rsidRPr="0036088D">
        <w:rPr>
          <w:rFonts w:cs="Courier New"/>
        </w:rPr>
        <w:t xml:space="preserve">testimony </w:t>
      </w:r>
      <w:r w:rsidR="009130F3" w:rsidRPr="0036088D">
        <w:rPr>
          <w:rFonts w:cs="Courier New"/>
        </w:rPr>
        <w:t xml:space="preserve">primarily </w:t>
      </w:r>
      <w:r w:rsidR="00834F7B" w:rsidRPr="0036088D">
        <w:rPr>
          <w:rFonts w:cs="Courier New"/>
        </w:rPr>
        <w:t xml:space="preserve">supports the </w:t>
      </w:r>
      <w:r w:rsidR="00B77D80" w:rsidRPr="0036088D">
        <w:rPr>
          <w:rFonts w:cs="Courier New"/>
        </w:rPr>
        <w:t>company</w:t>
      </w:r>
      <w:r w:rsidR="00834F7B" w:rsidRPr="0036088D">
        <w:rPr>
          <w:rFonts w:cs="Courier New"/>
        </w:rPr>
        <w:t xml:space="preserve">’s remaining </w:t>
      </w:r>
      <w:proofErr w:type="spellStart"/>
      <w:r w:rsidR="00834F7B" w:rsidRPr="0036088D">
        <w:rPr>
          <w:rFonts w:cs="Courier New"/>
        </w:rPr>
        <w:t>A&amp;G</w:t>
      </w:r>
      <w:proofErr w:type="spellEnd"/>
      <w:r w:rsidR="00834F7B" w:rsidRPr="0036088D">
        <w:rPr>
          <w:rFonts w:cs="Courier New"/>
        </w:rPr>
        <w:t xml:space="preserve"> </w:t>
      </w:r>
      <w:proofErr w:type="spellStart"/>
      <w:r w:rsidR="0036088D">
        <w:rPr>
          <w:rFonts w:cs="Courier New"/>
        </w:rPr>
        <w:t>O&amp;M</w:t>
      </w:r>
      <w:proofErr w:type="spellEnd"/>
      <w:r w:rsidR="0036088D">
        <w:rPr>
          <w:rFonts w:cs="Courier New"/>
        </w:rPr>
        <w:t xml:space="preserve"> expen</w:t>
      </w:r>
      <w:r w:rsidR="00BD12C5">
        <w:rPr>
          <w:rFonts w:cs="Courier New"/>
        </w:rPr>
        <w:t>ses (including affiliate charges)</w:t>
      </w:r>
      <w:r w:rsidR="009130F3" w:rsidRPr="0036088D">
        <w:rPr>
          <w:rFonts w:cs="Courier New"/>
        </w:rPr>
        <w:t>, bad debt expense</w:t>
      </w:r>
      <w:r w:rsidR="0036088D">
        <w:rPr>
          <w:rFonts w:cs="Courier New"/>
        </w:rPr>
        <w:t xml:space="preserve"> and FERC account 4</w:t>
      </w:r>
      <w:r w:rsidR="0090298F">
        <w:rPr>
          <w:rFonts w:cs="Courier New"/>
        </w:rPr>
        <w:t>07</w:t>
      </w:r>
      <w:r w:rsidR="0036088D">
        <w:rPr>
          <w:rFonts w:cs="Courier New"/>
        </w:rPr>
        <w:t xml:space="preserve"> </w:t>
      </w:r>
      <w:r w:rsidR="0090298F">
        <w:rPr>
          <w:rFonts w:cs="Courier New"/>
        </w:rPr>
        <w:t>regulatory debits and credits</w:t>
      </w:r>
      <w:r w:rsidR="00834F7B" w:rsidRPr="0036088D">
        <w:rPr>
          <w:rFonts w:cs="Courier New"/>
        </w:rPr>
        <w:t xml:space="preserve">. </w:t>
      </w:r>
    </w:p>
    <w:p w14:paraId="78DFD01A" w14:textId="420DDFA9" w:rsidR="00141B77" w:rsidRDefault="00141B77" w:rsidP="007A41C1">
      <w:pPr>
        <w:widowControl w:val="0"/>
        <w:pBdr>
          <w:left w:val="single" w:sz="4" w:space="10" w:color="auto"/>
          <w:right w:val="single" w:sz="4" w:space="4" w:color="auto"/>
        </w:pBdr>
        <w:ind w:left="720" w:hanging="720"/>
        <w:jc w:val="both"/>
        <w:rPr>
          <w:rFonts w:cs="Courier New"/>
          <w:b/>
        </w:rPr>
      </w:pPr>
    </w:p>
    <w:p w14:paraId="09AD3C04" w14:textId="4D8B799E" w:rsidR="00BD12C5" w:rsidRPr="003308C7" w:rsidRDefault="00F8610E" w:rsidP="00BD12C5">
      <w:pPr>
        <w:widowControl w:val="0"/>
        <w:pBdr>
          <w:left w:val="single" w:sz="4" w:space="10" w:color="auto"/>
          <w:right w:val="single" w:sz="4" w:space="4" w:color="auto"/>
        </w:pBdr>
        <w:ind w:left="720" w:hanging="720"/>
        <w:jc w:val="both"/>
        <w:rPr>
          <w:rFonts w:cs="Courier New"/>
        </w:rPr>
      </w:pPr>
      <w:r w:rsidRPr="00F8610E">
        <w:rPr>
          <w:rFonts w:cs="Courier New"/>
          <w:b/>
          <w:bCs/>
        </w:rPr>
        <w:t>Q.</w:t>
      </w:r>
      <w:r w:rsidRPr="00F8610E">
        <w:rPr>
          <w:rFonts w:cs="Courier New"/>
          <w:b/>
          <w:bCs/>
        </w:rPr>
        <w:tab/>
      </w:r>
      <w:r w:rsidR="00BD12C5" w:rsidRPr="003308C7">
        <w:rPr>
          <w:rFonts w:cs="Courier New"/>
        </w:rPr>
        <w:t>Has Peoples analyzed</w:t>
      </w:r>
      <w:r w:rsidR="00BD12C5" w:rsidRPr="003308C7">
        <w:rPr>
          <w:rFonts w:cs="Courier New"/>
          <w:bCs/>
        </w:rPr>
        <w:t xml:space="preserve"> overall </w:t>
      </w:r>
      <w:proofErr w:type="spellStart"/>
      <w:r w:rsidR="00BD12C5" w:rsidRPr="003308C7">
        <w:rPr>
          <w:rFonts w:cs="Courier New"/>
          <w:bCs/>
        </w:rPr>
        <w:t>O&amp;M</w:t>
      </w:r>
      <w:proofErr w:type="spellEnd"/>
      <w:r w:rsidR="00BD12C5" w:rsidRPr="003308C7">
        <w:rPr>
          <w:rFonts w:cs="Courier New"/>
          <w:bCs/>
        </w:rPr>
        <w:t xml:space="preserve"> expense since the last </w:t>
      </w:r>
      <w:r w:rsidR="00954641">
        <w:rPr>
          <w:rFonts w:cs="Courier New"/>
          <w:bCs/>
        </w:rPr>
        <w:t xml:space="preserve">general base </w:t>
      </w:r>
      <w:r w:rsidR="00BD12C5" w:rsidRPr="003308C7">
        <w:rPr>
          <w:rFonts w:cs="Courier New"/>
          <w:bCs/>
        </w:rPr>
        <w:t xml:space="preserve">rate proceeding </w:t>
      </w:r>
      <w:r w:rsidR="00BD12C5">
        <w:rPr>
          <w:rFonts w:cs="Courier New"/>
          <w:bCs/>
        </w:rPr>
        <w:t xml:space="preserve">in comparison </w:t>
      </w:r>
      <w:r w:rsidR="00BD12C5" w:rsidRPr="003308C7">
        <w:rPr>
          <w:rFonts w:cs="Courier New"/>
          <w:bCs/>
        </w:rPr>
        <w:t xml:space="preserve">to the </w:t>
      </w:r>
      <w:r w:rsidR="00BD12C5">
        <w:rPr>
          <w:rFonts w:cs="Courier New"/>
          <w:bCs/>
        </w:rPr>
        <w:t>2022</w:t>
      </w:r>
      <w:r w:rsidR="00BD12C5" w:rsidRPr="003308C7">
        <w:rPr>
          <w:rFonts w:cs="Courier New"/>
          <w:bCs/>
        </w:rPr>
        <w:t xml:space="preserve"> historical base year?  </w:t>
      </w:r>
    </w:p>
    <w:p w14:paraId="55E41DCC" w14:textId="77777777" w:rsidR="00BD12C5" w:rsidRPr="003308C7" w:rsidRDefault="00BD12C5" w:rsidP="00BD12C5">
      <w:pPr>
        <w:widowControl w:val="0"/>
        <w:pBdr>
          <w:left w:val="single" w:sz="4" w:space="10" w:color="auto"/>
          <w:right w:val="single" w:sz="4" w:space="4" w:color="auto"/>
        </w:pBdr>
        <w:ind w:left="720" w:hanging="720"/>
        <w:jc w:val="both"/>
        <w:rPr>
          <w:rFonts w:cs="Courier New"/>
        </w:rPr>
      </w:pPr>
    </w:p>
    <w:p w14:paraId="2B580BBA" w14:textId="22F06454" w:rsidR="00BD12C5" w:rsidRPr="003308C7" w:rsidRDefault="00F8610E" w:rsidP="00BD12C5">
      <w:pPr>
        <w:widowControl w:val="0"/>
        <w:pBdr>
          <w:left w:val="single" w:sz="4" w:space="10" w:color="auto"/>
          <w:right w:val="single" w:sz="4" w:space="4" w:color="auto"/>
        </w:pBdr>
        <w:ind w:left="720" w:hanging="720"/>
        <w:jc w:val="both"/>
        <w:rPr>
          <w:rFonts w:cs="Courier New"/>
        </w:rPr>
      </w:pPr>
      <w:r w:rsidRPr="00F8610E">
        <w:rPr>
          <w:rFonts w:cs="Courier New"/>
          <w:b/>
          <w:bCs/>
        </w:rPr>
        <w:t>A.</w:t>
      </w:r>
      <w:r w:rsidRPr="00F8610E">
        <w:rPr>
          <w:rFonts w:cs="Courier New"/>
          <w:b/>
          <w:bCs/>
        </w:rPr>
        <w:tab/>
      </w:r>
      <w:r w:rsidR="00BD12C5" w:rsidRPr="003308C7">
        <w:rPr>
          <w:rFonts w:cs="Courier New"/>
        </w:rPr>
        <w:t xml:space="preserve">Yes, we have analyzed the </w:t>
      </w:r>
      <w:r w:rsidR="00BD12C5">
        <w:rPr>
          <w:rFonts w:cs="Courier New"/>
        </w:rPr>
        <w:t>company</w:t>
      </w:r>
      <w:r w:rsidR="00BD12C5" w:rsidRPr="003308C7">
        <w:rPr>
          <w:rFonts w:cs="Courier New"/>
        </w:rPr>
        <w:t xml:space="preserve">’s </w:t>
      </w:r>
      <w:r w:rsidR="00BD12C5">
        <w:rPr>
          <w:rFonts w:cs="Courier New"/>
        </w:rPr>
        <w:t>2022</w:t>
      </w:r>
      <w:r w:rsidR="00BD12C5" w:rsidRPr="003308C7">
        <w:rPr>
          <w:rFonts w:cs="Courier New"/>
        </w:rPr>
        <w:t xml:space="preserve"> historical base year </w:t>
      </w:r>
      <w:proofErr w:type="spellStart"/>
      <w:r w:rsidR="00BD12C5" w:rsidRPr="003308C7">
        <w:rPr>
          <w:rFonts w:cs="Courier New"/>
        </w:rPr>
        <w:t>O&amp;M</w:t>
      </w:r>
      <w:proofErr w:type="spellEnd"/>
      <w:r w:rsidR="00BD12C5" w:rsidRPr="003308C7">
        <w:rPr>
          <w:rFonts w:cs="Courier New"/>
        </w:rPr>
        <w:t xml:space="preserve"> </w:t>
      </w:r>
      <w:r w:rsidR="00605FD6">
        <w:rPr>
          <w:rFonts w:cs="Courier New"/>
        </w:rPr>
        <w:t xml:space="preserve">expense </w:t>
      </w:r>
      <w:r w:rsidR="00BD12C5" w:rsidRPr="003308C7">
        <w:rPr>
          <w:rFonts w:cs="Courier New"/>
        </w:rPr>
        <w:t>using the “</w:t>
      </w:r>
      <w:proofErr w:type="spellStart"/>
      <w:r w:rsidR="00BD12C5" w:rsidRPr="003308C7">
        <w:rPr>
          <w:rFonts w:cs="Courier New"/>
        </w:rPr>
        <w:t>O&amp;M</w:t>
      </w:r>
      <w:proofErr w:type="spellEnd"/>
      <w:r w:rsidR="00BD12C5" w:rsidRPr="003308C7">
        <w:rPr>
          <w:rFonts w:cs="Courier New"/>
        </w:rPr>
        <w:t xml:space="preserve"> benchmark” approach the Commission uses to analyze the growth of adjusted </w:t>
      </w:r>
      <w:proofErr w:type="spellStart"/>
      <w:r w:rsidR="00BD12C5" w:rsidRPr="003308C7">
        <w:rPr>
          <w:rFonts w:cs="Courier New"/>
        </w:rPr>
        <w:t>O&amp;M</w:t>
      </w:r>
      <w:proofErr w:type="spellEnd"/>
      <w:r w:rsidR="00BD12C5" w:rsidRPr="003308C7">
        <w:rPr>
          <w:rFonts w:cs="Courier New"/>
        </w:rPr>
        <w:t xml:space="preserve"> </w:t>
      </w:r>
      <w:r w:rsidR="002B11A5">
        <w:rPr>
          <w:rFonts w:cs="Courier New"/>
        </w:rPr>
        <w:t>expense</w:t>
      </w:r>
      <w:r w:rsidR="002B11A5" w:rsidRPr="003308C7">
        <w:rPr>
          <w:rFonts w:cs="Courier New"/>
        </w:rPr>
        <w:t xml:space="preserve"> </w:t>
      </w:r>
      <w:r w:rsidR="00BD12C5" w:rsidRPr="003308C7">
        <w:rPr>
          <w:rFonts w:cs="Courier New"/>
        </w:rPr>
        <w:t xml:space="preserve">as compared to </w:t>
      </w:r>
      <w:r w:rsidR="00BD12C5">
        <w:rPr>
          <w:rFonts w:cs="Courier New"/>
        </w:rPr>
        <w:t>customer-growth</w:t>
      </w:r>
      <w:r w:rsidR="00BD12C5" w:rsidRPr="003308C7">
        <w:rPr>
          <w:rFonts w:cs="Courier New"/>
        </w:rPr>
        <w:t xml:space="preserve"> and the CPI inflationary measures published by the U.S. Bureau of Labor Statistics. </w:t>
      </w:r>
    </w:p>
    <w:p w14:paraId="6BC6B8A2" w14:textId="77777777" w:rsidR="00BD12C5" w:rsidRPr="003308C7" w:rsidRDefault="00BD12C5" w:rsidP="00BD12C5">
      <w:pPr>
        <w:widowControl w:val="0"/>
        <w:pBdr>
          <w:left w:val="single" w:sz="4" w:space="10" w:color="auto"/>
          <w:right w:val="single" w:sz="4" w:space="4" w:color="auto"/>
        </w:pBdr>
        <w:ind w:left="720" w:hanging="720"/>
        <w:jc w:val="both"/>
        <w:rPr>
          <w:rFonts w:cs="Courier New"/>
          <w:b/>
          <w:bCs/>
        </w:rPr>
      </w:pPr>
    </w:p>
    <w:p w14:paraId="41A6056E" w14:textId="3460C2DD" w:rsidR="00BD12C5" w:rsidRPr="003308C7" w:rsidRDefault="00BD12C5" w:rsidP="00BD12C5">
      <w:pPr>
        <w:widowControl w:val="0"/>
        <w:pBdr>
          <w:left w:val="single" w:sz="4" w:space="10" w:color="auto"/>
          <w:right w:val="single" w:sz="4" w:space="4" w:color="auto"/>
        </w:pBdr>
        <w:tabs>
          <w:tab w:val="left" w:pos="720"/>
        </w:tabs>
        <w:ind w:left="720" w:hanging="720"/>
        <w:jc w:val="both"/>
        <w:rPr>
          <w:rFonts w:cs="Courier New"/>
        </w:rPr>
      </w:pPr>
      <w:r w:rsidRPr="003308C7">
        <w:rPr>
          <w:rFonts w:cs="Courier New"/>
        </w:rPr>
        <w:tab/>
        <w:t xml:space="preserve">The adjusted </w:t>
      </w:r>
      <w:proofErr w:type="spellStart"/>
      <w:r w:rsidRPr="003308C7">
        <w:rPr>
          <w:rFonts w:cs="Courier New"/>
        </w:rPr>
        <w:t>O&amp;M</w:t>
      </w:r>
      <w:proofErr w:type="spellEnd"/>
      <w:r w:rsidRPr="003308C7">
        <w:rPr>
          <w:rFonts w:cs="Courier New"/>
        </w:rPr>
        <w:t xml:space="preserve"> expense for the </w:t>
      </w:r>
      <w:r>
        <w:rPr>
          <w:rFonts w:cs="Courier New"/>
        </w:rPr>
        <w:t>2022</w:t>
      </w:r>
      <w:r w:rsidRPr="003308C7">
        <w:rPr>
          <w:rFonts w:cs="Courier New"/>
        </w:rPr>
        <w:t xml:space="preserve"> historic base year </w:t>
      </w:r>
      <w:r w:rsidR="00B15E9B">
        <w:rPr>
          <w:rFonts w:cs="Courier New"/>
        </w:rPr>
        <w:t>was</w:t>
      </w:r>
      <w:r w:rsidRPr="003308C7">
        <w:rPr>
          <w:rFonts w:cs="Courier New"/>
        </w:rPr>
        <w:t xml:space="preserve"> $</w:t>
      </w:r>
      <w:r>
        <w:rPr>
          <w:rFonts w:cs="Courier New"/>
        </w:rPr>
        <w:t>122.4</w:t>
      </w:r>
      <w:r w:rsidRPr="003308C7">
        <w:rPr>
          <w:rFonts w:cs="Courier New"/>
        </w:rPr>
        <w:t xml:space="preserve"> million</w:t>
      </w:r>
      <w:r w:rsidR="00B15E9B">
        <w:rPr>
          <w:rFonts w:cs="Courier New"/>
        </w:rPr>
        <w:t xml:space="preserve">, which is </w:t>
      </w:r>
      <w:r>
        <w:rPr>
          <w:rFonts w:cs="Courier New"/>
        </w:rPr>
        <w:t xml:space="preserve">$18.2 million </w:t>
      </w:r>
      <w:r w:rsidR="00B15E9B">
        <w:rPr>
          <w:rFonts w:cs="Courier New"/>
        </w:rPr>
        <w:t xml:space="preserve">below </w:t>
      </w:r>
      <w:r w:rsidRPr="003308C7">
        <w:rPr>
          <w:rFonts w:cs="Courier New"/>
        </w:rPr>
        <w:t>a calculated benchmark of $</w:t>
      </w:r>
      <w:r>
        <w:rPr>
          <w:rFonts w:cs="Courier New"/>
        </w:rPr>
        <w:t>140.6</w:t>
      </w:r>
      <w:r w:rsidRPr="003308C7">
        <w:rPr>
          <w:rFonts w:cs="Courier New"/>
        </w:rPr>
        <w:t xml:space="preserve"> million</w:t>
      </w:r>
      <w:r>
        <w:rPr>
          <w:rFonts w:cs="Courier New"/>
        </w:rPr>
        <w:t xml:space="preserve">. </w:t>
      </w:r>
      <w:r w:rsidRPr="003308C7">
        <w:rPr>
          <w:rFonts w:cs="Courier New"/>
        </w:rPr>
        <w:t xml:space="preserve">The </w:t>
      </w:r>
      <w:r w:rsidR="0090298F">
        <w:rPr>
          <w:rFonts w:cs="Courier New"/>
        </w:rPr>
        <w:t xml:space="preserve">favorable variance </w:t>
      </w:r>
      <w:r w:rsidRPr="003308C7">
        <w:rPr>
          <w:rFonts w:cs="Courier New"/>
        </w:rPr>
        <w:t xml:space="preserve">amounts </w:t>
      </w:r>
      <w:r>
        <w:rPr>
          <w:rFonts w:cs="Courier New"/>
        </w:rPr>
        <w:t xml:space="preserve">by functional area </w:t>
      </w:r>
      <w:r w:rsidRPr="003308C7">
        <w:rPr>
          <w:rFonts w:cs="Courier New"/>
        </w:rPr>
        <w:t xml:space="preserve">are detailed on </w:t>
      </w:r>
      <w:r w:rsidR="00B14D58">
        <w:rPr>
          <w:rFonts w:cs="Courier New"/>
        </w:rPr>
        <w:t>MFR schedule</w:t>
      </w:r>
      <w:r w:rsidRPr="003308C7">
        <w:rPr>
          <w:rFonts w:cs="Courier New"/>
        </w:rPr>
        <w:t xml:space="preserve"> C-34</w:t>
      </w:r>
      <w:r>
        <w:rPr>
          <w:rFonts w:cs="Courier New"/>
        </w:rPr>
        <w:t xml:space="preserve">. The favorable variance compared to the benchmark reflects the company’s efforts in 2022 to contain costs and slow the decline of its ROE in an environment that included 40-year </w:t>
      </w:r>
      <w:r>
        <w:rPr>
          <w:rFonts w:cs="Courier New"/>
        </w:rPr>
        <w:lastRenderedPageBreak/>
        <w:t>high inflation and strong demand for natural gas service with customer growth at nearly 5</w:t>
      </w:r>
      <w:r w:rsidR="005B5BD3">
        <w:rPr>
          <w:rFonts w:cs="Courier New"/>
        </w:rPr>
        <w:t xml:space="preserve"> percent</w:t>
      </w:r>
      <w:r w:rsidR="001E7E89">
        <w:rPr>
          <w:rFonts w:cs="Courier New"/>
        </w:rPr>
        <w:t>.</w:t>
      </w:r>
      <w:r w:rsidR="00EE03A5">
        <w:rPr>
          <w:rFonts w:cs="Courier New"/>
        </w:rPr>
        <w:t xml:space="preserve"> </w:t>
      </w:r>
      <w:r w:rsidR="00A10FF9">
        <w:rPr>
          <w:rFonts w:cs="Courier New"/>
        </w:rPr>
        <w:t xml:space="preserve">I demonstrate that the company’s proposed 2024 </w:t>
      </w:r>
      <w:proofErr w:type="spellStart"/>
      <w:r w:rsidR="00A10FF9">
        <w:rPr>
          <w:rFonts w:cs="Courier New"/>
        </w:rPr>
        <w:t>O&amp;M</w:t>
      </w:r>
      <w:proofErr w:type="spellEnd"/>
      <w:r w:rsidR="00A10FF9">
        <w:rPr>
          <w:rFonts w:cs="Courier New"/>
        </w:rPr>
        <w:t xml:space="preserve"> expense levels are below </w:t>
      </w:r>
      <w:r w:rsidR="00234872">
        <w:rPr>
          <w:rFonts w:cs="Courier New"/>
        </w:rPr>
        <w:t xml:space="preserve">the 2024 benchmark later in my </w:t>
      </w:r>
      <w:r w:rsidR="00DF5647">
        <w:rPr>
          <w:rFonts w:cs="Courier New"/>
        </w:rPr>
        <w:t xml:space="preserve">direct </w:t>
      </w:r>
      <w:r w:rsidR="00234872">
        <w:rPr>
          <w:rFonts w:cs="Courier New"/>
        </w:rPr>
        <w:t>testimony.</w:t>
      </w:r>
    </w:p>
    <w:p w14:paraId="192B1A11" w14:textId="77777777" w:rsidR="00BD12C5" w:rsidRPr="003308C7" w:rsidRDefault="00BD12C5" w:rsidP="00BD12C5">
      <w:pPr>
        <w:widowControl w:val="0"/>
        <w:pBdr>
          <w:left w:val="single" w:sz="4" w:space="10" w:color="auto"/>
          <w:right w:val="single" w:sz="4" w:space="4" w:color="auto"/>
        </w:pBdr>
        <w:ind w:left="720" w:hanging="720"/>
        <w:jc w:val="both"/>
        <w:rPr>
          <w:rFonts w:cs="Courier New"/>
          <w:b/>
          <w:bCs/>
        </w:rPr>
      </w:pPr>
    </w:p>
    <w:p w14:paraId="094442CE" w14:textId="74AAC07A" w:rsidR="00BD12C5" w:rsidRPr="003308C7" w:rsidRDefault="00F8610E" w:rsidP="00BD12C5">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F8610E">
        <w:rPr>
          <w:rFonts w:cs="Courier New"/>
          <w:b/>
          <w:bCs/>
        </w:rPr>
        <w:t>Q.</w:t>
      </w:r>
      <w:r w:rsidRPr="00F8610E">
        <w:rPr>
          <w:rFonts w:cs="Courier New"/>
          <w:b/>
          <w:bCs/>
        </w:rPr>
        <w:tab/>
      </w:r>
      <w:r w:rsidR="00BD12C5" w:rsidRPr="003308C7">
        <w:rPr>
          <w:rFonts w:cs="Courier New"/>
          <w:bCs/>
        </w:rPr>
        <w:t xml:space="preserve">How </w:t>
      </w:r>
      <w:r w:rsidR="00B15E9B">
        <w:rPr>
          <w:rFonts w:cs="Courier New"/>
          <w:bCs/>
        </w:rPr>
        <w:t xml:space="preserve">did Peoples develop its </w:t>
      </w:r>
      <w:r w:rsidR="00BD12C5">
        <w:rPr>
          <w:rFonts w:cs="Courier New"/>
          <w:bCs/>
        </w:rPr>
        <w:t>2023</w:t>
      </w:r>
      <w:r w:rsidR="00BD12C5" w:rsidRPr="003308C7">
        <w:rPr>
          <w:rFonts w:cs="Courier New"/>
          <w:bCs/>
        </w:rPr>
        <w:t xml:space="preserve"> and </w:t>
      </w:r>
      <w:r w:rsidR="00BD12C5">
        <w:rPr>
          <w:rFonts w:cs="Courier New"/>
          <w:bCs/>
        </w:rPr>
        <w:t>2024</w:t>
      </w:r>
      <w:r w:rsidR="00BD12C5" w:rsidRPr="003308C7">
        <w:rPr>
          <w:rFonts w:cs="Courier New"/>
          <w:bCs/>
        </w:rPr>
        <w:t xml:space="preserve"> </w:t>
      </w:r>
      <w:proofErr w:type="spellStart"/>
      <w:r w:rsidR="00BD12C5" w:rsidRPr="003308C7">
        <w:rPr>
          <w:rFonts w:cs="Courier New"/>
          <w:bCs/>
        </w:rPr>
        <w:t>O&amp;M</w:t>
      </w:r>
      <w:proofErr w:type="spellEnd"/>
      <w:r w:rsidR="00BD12C5" w:rsidRPr="003308C7">
        <w:rPr>
          <w:rFonts w:cs="Courier New"/>
          <w:bCs/>
        </w:rPr>
        <w:t xml:space="preserve"> expense budget?</w:t>
      </w:r>
      <w:r w:rsidR="00BD12C5">
        <w:rPr>
          <w:rFonts w:cs="Courier New"/>
          <w:bCs/>
        </w:rPr>
        <w:t xml:space="preserve"> </w:t>
      </w:r>
    </w:p>
    <w:p w14:paraId="1AC39FA5" w14:textId="77777777" w:rsidR="00BD12C5" w:rsidRPr="003308C7" w:rsidRDefault="00BD12C5" w:rsidP="00BD12C5">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5E495D7D" w14:textId="1B68000F" w:rsidR="00BD12C5" w:rsidRDefault="00F8610E" w:rsidP="00BD12C5">
      <w:pPr>
        <w:widowControl w:val="0"/>
        <w:pBdr>
          <w:left w:val="single" w:sz="4" w:space="10" w:color="auto"/>
          <w:right w:val="single" w:sz="4" w:space="4" w:color="auto"/>
        </w:pBdr>
        <w:ind w:left="720" w:hanging="720"/>
        <w:jc w:val="both"/>
        <w:rPr>
          <w:rFonts w:cs="Courier New"/>
        </w:rPr>
      </w:pPr>
      <w:r w:rsidRPr="00F8610E">
        <w:rPr>
          <w:rFonts w:cs="Courier New"/>
          <w:b/>
          <w:bCs/>
        </w:rPr>
        <w:t>A.</w:t>
      </w:r>
      <w:r w:rsidRPr="00F8610E">
        <w:rPr>
          <w:rFonts w:cs="Courier New"/>
          <w:b/>
          <w:bCs/>
        </w:rPr>
        <w:tab/>
      </w:r>
      <w:r w:rsidR="00BD12C5" w:rsidRPr="003308C7">
        <w:rPr>
          <w:rFonts w:cs="Courier New"/>
        </w:rPr>
        <w:t xml:space="preserve">The </w:t>
      </w:r>
      <w:r w:rsidR="00BD12C5">
        <w:rPr>
          <w:rFonts w:cs="Courier New"/>
        </w:rPr>
        <w:t>company</w:t>
      </w:r>
      <w:r w:rsidR="00B15E9B">
        <w:rPr>
          <w:rFonts w:cs="Courier New"/>
        </w:rPr>
        <w:t xml:space="preserve"> prepared its </w:t>
      </w:r>
      <w:r w:rsidR="00BD12C5">
        <w:rPr>
          <w:rFonts w:cs="Courier New"/>
        </w:rPr>
        <w:t>2023</w:t>
      </w:r>
      <w:r w:rsidR="00BD12C5" w:rsidRPr="003308C7">
        <w:rPr>
          <w:rFonts w:cs="Courier New"/>
        </w:rPr>
        <w:t xml:space="preserve"> and </w:t>
      </w:r>
      <w:r w:rsidR="00BD12C5">
        <w:rPr>
          <w:rFonts w:cs="Courier New"/>
        </w:rPr>
        <w:t>2024</w:t>
      </w:r>
      <w:r w:rsidR="00BD12C5" w:rsidRPr="003308C7">
        <w:rPr>
          <w:rFonts w:cs="Courier New"/>
        </w:rPr>
        <w:t xml:space="preserve"> </w:t>
      </w:r>
      <w:proofErr w:type="spellStart"/>
      <w:r w:rsidR="00B15E9B">
        <w:rPr>
          <w:rFonts w:cs="Courier New"/>
        </w:rPr>
        <w:t>O&amp;M</w:t>
      </w:r>
      <w:proofErr w:type="spellEnd"/>
      <w:r w:rsidR="00B15E9B">
        <w:rPr>
          <w:rFonts w:cs="Courier New"/>
        </w:rPr>
        <w:t xml:space="preserve"> expense </w:t>
      </w:r>
      <w:r w:rsidR="00BD12C5" w:rsidRPr="003308C7">
        <w:rPr>
          <w:rFonts w:cs="Courier New"/>
        </w:rPr>
        <w:t>budget</w:t>
      </w:r>
      <w:r w:rsidR="00BD12C5">
        <w:rPr>
          <w:rFonts w:cs="Courier New"/>
        </w:rPr>
        <w:t>s</w:t>
      </w:r>
      <w:r w:rsidR="00BD12C5" w:rsidRPr="003308C7">
        <w:rPr>
          <w:rFonts w:cs="Courier New"/>
        </w:rPr>
        <w:t xml:space="preserve"> </w:t>
      </w:r>
      <w:r w:rsidR="00B15E9B">
        <w:rPr>
          <w:rFonts w:cs="Courier New"/>
        </w:rPr>
        <w:t xml:space="preserve">using </w:t>
      </w:r>
      <w:r w:rsidR="00BD12C5" w:rsidRPr="003308C7">
        <w:rPr>
          <w:rFonts w:cs="Courier New"/>
        </w:rPr>
        <w:t xml:space="preserve">the detailed annual </w:t>
      </w:r>
      <w:r w:rsidR="00BD12C5">
        <w:rPr>
          <w:rFonts w:cs="Courier New"/>
        </w:rPr>
        <w:t>income statement</w:t>
      </w:r>
      <w:r w:rsidR="00BD12C5" w:rsidRPr="003308C7">
        <w:rPr>
          <w:rFonts w:cs="Courier New"/>
        </w:rPr>
        <w:t xml:space="preserve"> budget process I described earlier in my </w:t>
      </w:r>
      <w:r w:rsidR="00BD12C5">
        <w:rPr>
          <w:rFonts w:cs="Courier New"/>
        </w:rPr>
        <w:t xml:space="preserve">direct </w:t>
      </w:r>
      <w:r w:rsidR="00BD12C5" w:rsidRPr="003308C7">
        <w:rPr>
          <w:rFonts w:cs="Courier New"/>
        </w:rPr>
        <w:t>testimony</w:t>
      </w:r>
      <w:r w:rsidR="00EE03A5">
        <w:rPr>
          <w:rFonts w:cs="Courier New"/>
        </w:rPr>
        <w:t xml:space="preserve">. </w:t>
      </w:r>
      <w:r w:rsidR="00BD12C5" w:rsidRPr="003308C7">
        <w:rPr>
          <w:rFonts w:cs="Courier New"/>
        </w:rPr>
        <w:t xml:space="preserve">In addition to </w:t>
      </w:r>
      <w:r w:rsidR="00B15E9B">
        <w:rPr>
          <w:rFonts w:cs="Courier New"/>
        </w:rPr>
        <w:t>its</w:t>
      </w:r>
      <w:r w:rsidR="00F5332D">
        <w:rPr>
          <w:rFonts w:cs="Courier New"/>
        </w:rPr>
        <w:t xml:space="preserve"> </w:t>
      </w:r>
      <w:r w:rsidR="00BD12C5" w:rsidRPr="003308C7">
        <w:rPr>
          <w:rFonts w:cs="Courier New"/>
        </w:rPr>
        <w:t xml:space="preserve">detailed </w:t>
      </w:r>
      <w:proofErr w:type="spellStart"/>
      <w:r w:rsidR="00BD12C5" w:rsidRPr="003308C7">
        <w:rPr>
          <w:rFonts w:cs="Courier New"/>
        </w:rPr>
        <w:t>O&amp;M</w:t>
      </w:r>
      <w:proofErr w:type="spellEnd"/>
      <w:r w:rsidR="00BD12C5" w:rsidRPr="003308C7">
        <w:rPr>
          <w:rFonts w:cs="Courier New"/>
        </w:rPr>
        <w:t xml:space="preserve"> </w:t>
      </w:r>
      <w:r w:rsidR="00605FD6">
        <w:rPr>
          <w:rFonts w:cs="Courier New"/>
        </w:rPr>
        <w:t>expense</w:t>
      </w:r>
      <w:r w:rsidR="00BD12C5" w:rsidRPr="003308C7">
        <w:rPr>
          <w:rFonts w:cs="Courier New"/>
        </w:rPr>
        <w:t xml:space="preserve"> budget, </w:t>
      </w:r>
      <w:r w:rsidR="00B15E9B">
        <w:rPr>
          <w:rFonts w:cs="Courier New"/>
        </w:rPr>
        <w:t xml:space="preserve">and as shown in </w:t>
      </w:r>
      <w:r w:rsidR="00B14D58">
        <w:rPr>
          <w:rFonts w:cs="Courier New"/>
        </w:rPr>
        <w:t>MFR schedule</w:t>
      </w:r>
      <w:r w:rsidR="00B15E9B">
        <w:rPr>
          <w:rFonts w:cs="Courier New"/>
        </w:rPr>
        <w:t xml:space="preserve"> G-2, pages 12 through 19, the company calculated 2023 and 2024 </w:t>
      </w:r>
      <w:proofErr w:type="spellStart"/>
      <w:r w:rsidR="00BD12C5" w:rsidRPr="003308C7">
        <w:rPr>
          <w:rFonts w:cs="Courier New"/>
        </w:rPr>
        <w:t>O&amp;M</w:t>
      </w:r>
      <w:proofErr w:type="spellEnd"/>
      <w:r w:rsidR="00BD12C5" w:rsidRPr="003308C7">
        <w:rPr>
          <w:rFonts w:cs="Courier New"/>
        </w:rPr>
        <w:t xml:space="preserve"> expense</w:t>
      </w:r>
      <w:r w:rsidR="00B15E9B">
        <w:rPr>
          <w:rFonts w:cs="Courier New"/>
        </w:rPr>
        <w:t>s</w:t>
      </w:r>
      <w:r w:rsidR="00BD12C5" w:rsidRPr="003308C7">
        <w:rPr>
          <w:rFonts w:cs="Courier New"/>
        </w:rPr>
        <w:t xml:space="preserve"> by FERC account using the “trending methodology” prescribed by </w:t>
      </w:r>
      <w:r w:rsidR="0090298F">
        <w:rPr>
          <w:rFonts w:cs="Courier New"/>
        </w:rPr>
        <w:t>the Commission</w:t>
      </w:r>
      <w:r w:rsidR="00BD12C5" w:rsidRPr="003308C7">
        <w:rPr>
          <w:rFonts w:cs="Courier New"/>
        </w:rPr>
        <w:t xml:space="preserve">, adjusting for certain items where trend factors </w:t>
      </w:r>
      <w:r w:rsidR="00F5332D" w:rsidRPr="003308C7">
        <w:rPr>
          <w:rFonts w:cs="Courier New"/>
        </w:rPr>
        <w:t>d</w:t>
      </w:r>
      <w:r w:rsidR="00F5332D">
        <w:rPr>
          <w:rFonts w:cs="Courier New"/>
        </w:rPr>
        <w:t>id</w:t>
      </w:r>
      <w:r w:rsidR="00B15E9B">
        <w:rPr>
          <w:rFonts w:cs="Courier New"/>
        </w:rPr>
        <w:t xml:space="preserve"> </w:t>
      </w:r>
      <w:r w:rsidR="00BD12C5" w:rsidRPr="003308C7">
        <w:rPr>
          <w:rFonts w:cs="Courier New"/>
        </w:rPr>
        <w:t xml:space="preserve">not capture the projected changes in </w:t>
      </w:r>
      <w:proofErr w:type="spellStart"/>
      <w:r w:rsidR="00BD12C5" w:rsidRPr="003308C7">
        <w:rPr>
          <w:rFonts w:cs="Courier New"/>
        </w:rPr>
        <w:t>O&amp;M</w:t>
      </w:r>
      <w:proofErr w:type="spellEnd"/>
      <w:r w:rsidR="00BD12C5" w:rsidRPr="003308C7">
        <w:rPr>
          <w:rFonts w:cs="Courier New"/>
        </w:rPr>
        <w:t xml:space="preserve"> expense</w:t>
      </w:r>
      <w:r w:rsidR="00EE03A5">
        <w:rPr>
          <w:rFonts w:cs="Courier New"/>
        </w:rPr>
        <w:t xml:space="preserve">. </w:t>
      </w:r>
      <w:r w:rsidR="00BD12C5" w:rsidRPr="003308C7">
        <w:rPr>
          <w:rFonts w:cs="Courier New"/>
        </w:rPr>
        <w:t xml:space="preserve">The comparison of the two </w:t>
      </w:r>
      <w:proofErr w:type="spellStart"/>
      <w:r w:rsidR="00BD12C5" w:rsidRPr="003308C7">
        <w:rPr>
          <w:rFonts w:cs="Courier New"/>
        </w:rPr>
        <w:t>O&amp;M</w:t>
      </w:r>
      <w:proofErr w:type="spellEnd"/>
      <w:r w:rsidR="00BD12C5" w:rsidRPr="003308C7">
        <w:rPr>
          <w:rFonts w:cs="Courier New"/>
        </w:rPr>
        <w:t xml:space="preserve"> methodologies is shown on Document No. </w:t>
      </w:r>
      <w:r w:rsidR="001D6C58">
        <w:rPr>
          <w:rFonts w:cs="Courier New"/>
        </w:rPr>
        <w:t>4</w:t>
      </w:r>
      <w:r w:rsidR="00BD12C5" w:rsidRPr="003308C7">
        <w:rPr>
          <w:rFonts w:cs="Courier New"/>
        </w:rPr>
        <w:t xml:space="preserve"> of my exhibit.</w:t>
      </w:r>
    </w:p>
    <w:p w14:paraId="4940AFA8" w14:textId="61B4A808" w:rsidR="00BD12C5" w:rsidRDefault="00BD12C5" w:rsidP="00BD12C5">
      <w:pPr>
        <w:widowControl w:val="0"/>
        <w:pBdr>
          <w:left w:val="single" w:sz="4" w:space="10" w:color="auto"/>
          <w:right w:val="single" w:sz="4" w:space="4" w:color="auto"/>
        </w:pBdr>
        <w:ind w:left="720" w:hanging="720"/>
        <w:jc w:val="both"/>
        <w:rPr>
          <w:rFonts w:cs="Courier New"/>
          <w:b/>
        </w:rPr>
      </w:pPr>
    </w:p>
    <w:p w14:paraId="56DD5EB3" w14:textId="740FC152" w:rsidR="009F0AD4" w:rsidRDefault="00F8610E" w:rsidP="009F0AD4">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bCs/>
        </w:rPr>
      </w:pPr>
      <w:r w:rsidRPr="00F8610E">
        <w:rPr>
          <w:rFonts w:cs="Courier New"/>
          <w:b/>
          <w:bCs/>
        </w:rPr>
        <w:t>Q.</w:t>
      </w:r>
      <w:r w:rsidRPr="00F8610E">
        <w:rPr>
          <w:rFonts w:cs="Courier New"/>
          <w:b/>
          <w:bCs/>
        </w:rPr>
        <w:tab/>
      </w:r>
      <w:r w:rsidR="009F0AD4" w:rsidRPr="003308C7">
        <w:rPr>
          <w:rFonts w:cs="Courier New"/>
          <w:bCs/>
        </w:rPr>
        <w:t xml:space="preserve">How does the detailed </w:t>
      </w:r>
      <w:r w:rsidR="009F0AD4">
        <w:rPr>
          <w:rFonts w:cs="Courier New"/>
          <w:bCs/>
        </w:rPr>
        <w:t>2023</w:t>
      </w:r>
      <w:r w:rsidR="009F0AD4" w:rsidRPr="003308C7">
        <w:rPr>
          <w:rFonts w:cs="Courier New"/>
          <w:bCs/>
        </w:rPr>
        <w:t xml:space="preserve"> and </w:t>
      </w:r>
      <w:r w:rsidR="009F0AD4">
        <w:rPr>
          <w:rFonts w:cs="Courier New"/>
          <w:bCs/>
        </w:rPr>
        <w:t>2024</w:t>
      </w:r>
      <w:r w:rsidR="009F0AD4" w:rsidRPr="003308C7">
        <w:rPr>
          <w:rFonts w:cs="Courier New"/>
          <w:bCs/>
        </w:rPr>
        <w:t xml:space="preserve"> </w:t>
      </w:r>
      <w:proofErr w:type="spellStart"/>
      <w:r w:rsidR="009F0AD4" w:rsidRPr="003308C7">
        <w:rPr>
          <w:rFonts w:cs="Courier New"/>
          <w:bCs/>
        </w:rPr>
        <w:t>O&amp;M</w:t>
      </w:r>
      <w:proofErr w:type="spellEnd"/>
      <w:r w:rsidR="009F0AD4" w:rsidRPr="003308C7">
        <w:rPr>
          <w:rFonts w:cs="Courier New"/>
          <w:bCs/>
        </w:rPr>
        <w:t xml:space="preserve"> budget compare with the trended FERC </w:t>
      </w:r>
      <w:proofErr w:type="spellStart"/>
      <w:r w:rsidR="009F0AD4" w:rsidRPr="003308C7">
        <w:rPr>
          <w:rFonts w:cs="Courier New"/>
          <w:bCs/>
        </w:rPr>
        <w:t>O&amp;M</w:t>
      </w:r>
      <w:proofErr w:type="spellEnd"/>
      <w:r w:rsidR="009F0AD4" w:rsidRPr="003308C7">
        <w:rPr>
          <w:rFonts w:cs="Courier New"/>
          <w:bCs/>
        </w:rPr>
        <w:t xml:space="preserve"> budget data on </w:t>
      </w:r>
      <w:r w:rsidR="00B14D58">
        <w:rPr>
          <w:rFonts w:cs="Courier New"/>
          <w:bCs/>
        </w:rPr>
        <w:t>MFR schedule</w:t>
      </w:r>
      <w:r w:rsidR="009F0AD4" w:rsidRPr="003308C7">
        <w:rPr>
          <w:rFonts w:cs="Courier New"/>
          <w:bCs/>
        </w:rPr>
        <w:t xml:space="preserve"> G-2</w:t>
      </w:r>
      <w:r w:rsidR="00A44F13">
        <w:rPr>
          <w:rFonts w:cs="Courier New"/>
          <w:bCs/>
        </w:rPr>
        <w:t>, pages 12-19</w:t>
      </w:r>
      <w:r w:rsidR="009F0AD4" w:rsidRPr="003308C7">
        <w:rPr>
          <w:rFonts w:cs="Courier New"/>
          <w:bCs/>
        </w:rPr>
        <w:t>?</w:t>
      </w:r>
    </w:p>
    <w:p w14:paraId="0586D32C" w14:textId="77777777" w:rsidR="009F0AD4" w:rsidRPr="003308C7" w:rsidRDefault="009F0AD4" w:rsidP="009F0AD4">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6A9F2933" w14:textId="064753E3" w:rsidR="009F0AD4" w:rsidRDefault="00F8610E" w:rsidP="009F0AD4">
      <w:pPr>
        <w:widowControl w:val="0"/>
        <w:pBdr>
          <w:left w:val="single" w:sz="4" w:space="10" w:color="auto"/>
          <w:right w:val="single" w:sz="4" w:space="4" w:color="auto"/>
        </w:pBdr>
        <w:ind w:left="720" w:hanging="720"/>
        <w:jc w:val="both"/>
        <w:rPr>
          <w:rFonts w:cs="Courier New"/>
        </w:rPr>
      </w:pPr>
      <w:r w:rsidRPr="00F8610E">
        <w:rPr>
          <w:rFonts w:cs="Courier New"/>
          <w:b/>
          <w:bCs/>
        </w:rPr>
        <w:t>A.</w:t>
      </w:r>
      <w:r w:rsidRPr="00F8610E">
        <w:rPr>
          <w:rFonts w:cs="Courier New"/>
          <w:b/>
          <w:bCs/>
        </w:rPr>
        <w:tab/>
      </w:r>
      <w:r w:rsidR="00B15E9B">
        <w:rPr>
          <w:rFonts w:cs="Courier New"/>
        </w:rPr>
        <w:t xml:space="preserve">There are only small differences. </w:t>
      </w:r>
      <w:r w:rsidR="009F0AD4" w:rsidRPr="003308C7">
        <w:rPr>
          <w:rFonts w:cs="Courier New"/>
        </w:rPr>
        <w:t xml:space="preserve">As shown in Document No. </w:t>
      </w:r>
      <w:r w:rsidR="001D6C58">
        <w:rPr>
          <w:rFonts w:cs="Courier New"/>
        </w:rPr>
        <w:t>4</w:t>
      </w:r>
      <w:r w:rsidR="009F0AD4" w:rsidRPr="003308C7">
        <w:rPr>
          <w:rFonts w:cs="Courier New"/>
        </w:rPr>
        <w:t xml:space="preserve"> of my exhibit, the difference or unreconciled amount between the detailed </w:t>
      </w:r>
      <w:r w:rsidR="009F0AD4">
        <w:rPr>
          <w:rFonts w:cs="Courier New"/>
        </w:rPr>
        <w:t>2023</w:t>
      </w:r>
      <w:r w:rsidR="009F0AD4" w:rsidRPr="003308C7">
        <w:rPr>
          <w:rFonts w:cs="Courier New"/>
        </w:rPr>
        <w:t xml:space="preserve"> and </w:t>
      </w:r>
      <w:r w:rsidR="009F0AD4">
        <w:rPr>
          <w:rFonts w:cs="Courier New"/>
        </w:rPr>
        <w:t>2024</w:t>
      </w:r>
      <w:r w:rsidR="009F0AD4" w:rsidRPr="003308C7">
        <w:rPr>
          <w:rFonts w:cs="Courier New"/>
        </w:rPr>
        <w:t xml:space="preserve"> </w:t>
      </w:r>
      <w:proofErr w:type="spellStart"/>
      <w:r w:rsidR="009F0AD4" w:rsidRPr="003308C7">
        <w:rPr>
          <w:rFonts w:cs="Courier New"/>
        </w:rPr>
        <w:t>O&amp;M</w:t>
      </w:r>
      <w:proofErr w:type="spellEnd"/>
      <w:r w:rsidR="009F0AD4" w:rsidRPr="003308C7">
        <w:rPr>
          <w:rFonts w:cs="Courier New"/>
        </w:rPr>
        <w:t xml:space="preserve"> budgets and the </w:t>
      </w:r>
      <w:r w:rsidR="009F0AD4">
        <w:rPr>
          <w:rFonts w:cs="Courier New"/>
        </w:rPr>
        <w:t>2023</w:t>
      </w:r>
      <w:r w:rsidR="009F0AD4" w:rsidRPr="003308C7">
        <w:rPr>
          <w:rFonts w:cs="Courier New"/>
        </w:rPr>
        <w:t xml:space="preserve"> and </w:t>
      </w:r>
      <w:r w:rsidR="009F0AD4">
        <w:rPr>
          <w:rFonts w:cs="Courier New"/>
        </w:rPr>
        <w:t>2024</w:t>
      </w:r>
      <w:r w:rsidR="009F0AD4" w:rsidRPr="003308C7">
        <w:rPr>
          <w:rFonts w:cs="Courier New"/>
        </w:rPr>
        <w:t xml:space="preserve"> </w:t>
      </w:r>
      <w:r w:rsidR="009F0AD4" w:rsidRPr="003308C7">
        <w:rPr>
          <w:rFonts w:cs="Courier New"/>
        </w:rPr>
        <w:lastRenderedPageBreak/>
        <w:t xml:space="preserve">FERC </w:t>
      </w:r>
      <w:proofErr w:type="spellStart"/>
      <w:r w:rsidR="009F0AD4" w:rsidRPr="003308C7">
        <w:rPr>
          <w:rFonts w:cs="Courier New"/>
        </w:rPr>
        <w:t>O&amp;M</w:t>
      </w:r>
      <w:proofErr w:type="spellEnd"/>
      <w:r w:rsidR="009F0AD4" w:rsidRPr="003308C7">
        <w:rPr>
          <w:rFonts w:cs="Courier New"/>
        </w:rPr>
        <w:t xml:space="preserve"> budget data on </w:t>
      </w:r>
      <w:r w:rsidR="00B14D58">
        <w:rPr>
          <w:rFonts w:cs="Courier New"/>
        </w:rPr>
        <w:t>MFR schedule</w:t>
      </w:r>
      <w:r w:rsidR="009F0AD4" w:rsidRPr="003308C7">
        <w:rPr>
          <w:rFonts w:cs="Courier New"/>
        </w:rPr>
        <w:t xml:space="preserve"> G-2</w:t>
      </w:r>
      <w:r w:rsidR="00133B61">
        <w:rPr>
          <w:rFonts w:cs="Courier New"/>
        </w:rPr>
        <w:t xml:space="preserve">, page </w:t>
      </w:r>
      <w:proofErr w:type="spellStart"/>
      <w:r w:rsidR="00133B61">
        <w:rPr>
          <w:rFonts w:cs="Courier New"/>
        </w:rPr>
        <w:t>18b</w:t>
      </w:r>
      <w:proofErr w:type="spellEnd"/>
      <w:r w:rsidR="009F0AD4" w:rsidRPr="003308C7">
        <w:rPr>
          <w:rFonts w:cs="Courier New"/>
        </w:rPr>
        <w:t xml:space="preserve"> is approximately </w:t>
      </w:r>
      <w:r w:rsidR="009F0AD4" w:rsidRPr="0090057D">
        <w:rPr>
          <w:rFonts w:cs="Courier New"/>
        </w:rPr>
        <w:t>$</w:t>
      </w:r>
      <w:r w:rsidR="009F0AD4">
        <w:rPr>
          <w:rFonts w:cs="Courier New"/>
        </w:rPr>
        <w:t>48</w:t>
      </w:r>
      <w:r w:rsidR="009F0AD4" w:rsidRPr="0090057D">
        <w:rPr>
          <w:rFonts w:cs="Courier New"/>
        </w:rPr>
        <w:t>,000 and $1</w:t>
      </w:r>
      <w:r w:rsidR="009F0AD4">
        <w:rPr>
          <w:rFonts w:cs="Courier New"/>
        </w:rPr>
        <w:t>1</w:t>
      </w:r>
      <w:r w:rsidR="009F0AD4" w:rsidRPr="0090057D">
        <w:rPr>
          <w:rFonts w:cs="Courier New"/>
        </w:rPr>
        <w:t>,000</w:t>
      </w:r>
      <w:r w:rsidR="009F0AD4" w:rsidRPr="003308C7">
        <w:rPr>
          <w:rFonts w:cs="Courier New"/>
        </w:rPr>
        <w:t>, respectively</w:t>
      </w:r>
      <w:r w:rsidR="00C53F8E">
        <w:rPr>
          <w:rFonts w:cs="Courier New"/>
        </w:rPr>
        <w:t>.</w:t>
      </w:r>
      <w:r w:rsidR="009F0AD4" w:rsidRPr="003308C7">
        <w:rPr>
          <w:rFonts w:cs="Courier New"/>
        </w:rPr>
        <w:t xml:space="preserve"> </w:t>
      </w:r>
      <w:r w:rsidR="00C53F8E">
        <w:rPr>
          <w:rFonts w:cs="Courier New"/>
        </w:rPr>
        <w:t>R</w:t>
      </w:r>
      <w:r w:rsidR="00766FAD">
        <w:rPr>
          <w:rFonts w:cs="Courier New"/>
        </w:rPr>
        <w:t xml:space="preserve">elative to total 2024 </w:t>
      </w:r>
      <w:proofErr w:type="spellStart"/>
      <w:r w:rsidR="00766FAD">
        <w:rPr>
          <w:rFonts w:cs="Courier New"/>
        </w:rPr>
        <w:t>O&amp;M</w:t>
      </w:r>
      <w:proofErr w:type="spellEnd"/>
      <w:r w:rsidR="00766FAD">
        <w:rPr>
          <w:rFonts w:cs="Courier New"/>
        </w:rPr>
        <w:t xml:space="preserve"> expense of $151.0 million</w:t>
      </w:r>
      <w:r w:rsidR="00C53F8E">
        <w:rPr>
          <w:rFonts w:cs="Courier New"/>
        </w:rPr>
        <w:t>, this</w:t>
      </w:r>
      <w:r w:rsidR="00766FAD">
        <w:rPr>
          <w:rFonts w:cs="Courier New"/>
        </w:rPr>
        <w:t xml:space="preserve"> </w:t>
      </w:r>
      <w:r w:rsidR="009F0AD4" w:rsidRPr="003308C7">
        <w:rPr>
          <w:rFonts w:cs="Courier New"/>
        </w:rPr>
        <w:t>is a</w:t>
      </w:r>
      <w:r w:rsidR="009F0AD4">
        <w:rPr>
          <w:rFonts w:cs="Courier New"/>
        </w:rPr>
        <w:t xml:space="preserve"> </w:t>
      </w:r>
      <w:r w:rsidR="009F0AD4" w:rsidRPr="003308C7">
        <w:rPr>
          <w:rFonts w:cs="Courier New"/>
        </w:rPr>
        <w:t>difference</w:t>
      </w:r>
      <w:r w:rsidR="009F0AD4">
        <w:rPr>
          <w:rFonts w:cs="Courier New"/>
        </w:rPr>
        <w:t xml:space="preserve"> of less than 0.1</w:t>
      </w:r>
      <w:r w:rsidR="005B5BD3">
        <w:rPr>
          <w:rFonts w:cs="Courier New"/>
        </w:rPr>
        <w:t xml:space="preserve"> percent</w:t>
      </w:r>
      <w:r w:rsidR="00EE03A5">
        <w:rPr>
          <w:rFonts w:cs="Courier New"/>
        </w:rPr>
        <w:t xml:space="preserve">. </w:t>
      </w:r>
      <w:r w:rsidR="009F0AD4" w:rsidRPr="003308C7">
        <w:rPr>
          <w:rFonts w:cs="Courier New"/>
        </w:rPr>
        <w:t xml:space="preserve">The differences are reflected as a line item labeled “Unreconciled budget items” in FERC Account 930.2 on </w:t>
      </w:r>
      <w:r w:rsidR="00B14D58">
        <w:rPr>
          <w:rFonts w:cs="Courier New"/>
        </w:rPr>
        <w:t>MFR schedule</w:t>
      </w:r>
      <w:r w:rsidR="009F0AD4" w:rsidRPr="003308C7">
        <w:rPr>
          <w:rFonts w:cs="Courier New"/>
        </w:rPr>
        <w:t xml:space="preserve"> G-2, page </w:t>
      </w:r>
      <w:proofErr w:type="spellStart"/>
      <w:r w:rsidR="009F0AD4" w:rsidRPr="003308C7">
        <w:rPr>
          <w:rFonts w:cs="Courier New"/>
        </w:rPr>
        <w:t>18</w:t>
      </w:r>
      <w:r w:rsidR="009F0AD4">
        <w:rPr>
          <w:rFonts w:cs="Courier New"/>
        </w:rPr>
        <w:t>a</w:t>
      </w:r>
      <w:proofErr w:type="spellEnd"/>
      <w:r w:rsidR="00EE03A5">
        <w:rPr>
          <w:rFonts w:cs="Courier New"/>
        </w:rPr>
        <w:t xml:space="preserve">. </w:t>
      </w:r>
      <w:r w:rsidR="009F0AD4" w:rsidRPr="003308C7">
        <w:rPr>
          <w:rFonts w:cs="Courier New"/>
        </w:rPr>
        <w:t xml:space="preserve">As a result of reflecting the </w:t>
      </w:r>
      <w:r w:rsidR="009F0AD4">
        <w:rPr>
          <w:rFonts w:cs="Courier New"/>
        </w:rPr>
        <w:t>small</w:t>
      </w:r>
      <w:r w:rsidR="009F0AD4" w:rsidRPr="003308C7">
        <w:rPr>
          <w:rFonts w:cs="Courier New"/>
        </w:rPr>
        <w:t xml:space="preserve"> unreconciled budget items in FERC account 930.2, the total FERC </w:t>
      </w:r>
      <w:proofErr w:type="spellStart"/>
      <w:r w:rsidR="009F0AD4" w:rsidRPr="003308C7">
        <w:rPr>
          <w:rFonts w:cs="Courier New"/>
        </w:rPr>
        <w:t>O&amp;M</w:t>
      </w:r>
      <w:proofErr w:type="spellEnd"/>
      <w:r w:rsidR="009F0AD4" w:rsidRPr="003308C7">
        <w:rPr>
          <w:rFonts w:cs="Courier New"/>
        </w:rPr>
        <w:t xml:space="preserve"> calculated using trending on </w:t>
      </w:r>
      <w:r w:rsidR="00B14D58">
        <w:rPr>
          <w:rFonts w:cs="Courier New"/>
        </w:rPr>
        <w:t>MFR schedule</w:t>
      </w:r>
      <w:r w:rsidR="009F0AD4" w:rsidRPr="003308C7">
        <w:rPr>
          <w:rFonts w:cs="Courier New"/>
        </w:rPr>
        <w:t xml:space="preserve"> G-2 for </w:t>
      </w:r>
      <w:r w:rsidR="009F0AD4">
        <w:rPr>
          <w:rFonts w:cs="Courier New"/>
        </w:rPr>
        <w:t>2023</w:t>
      </w:r>
      <w:r w:rsidR="009F0AD4" w:rsidRPr="003308C7">
        <w:rPr>
          <w:rFonts w:cs="Courier New"/>
        </w:rPr>
        <w:t xml:space="preserve"> and </w:t>
      </w:r>
      <w:r w:rsidR="009F0AD4">
        <w:rPr>
          <w:rFonts w:cs="Courier New"/>
        </w:rPr>
        <w:t>2024</w:t>
      </w:r>
      <w:r w:rsidR="009F0AD4" w:rsidRPr="003308C7">
        <w:rPr>
          <w:rFonts w:cs="Courier New"/>
        </w:rPr>
        <w:t xml:space="preserve"> equals the detailed </w:t>
      </w:r>
      <w:r w:rsidR="009F0AD4">
        <w:rPr>
          <w:rFonts w:cs="Courier New"/>
        </w:rPr>
        <w:t>2023</w:t>
      </w:r>
      <w:r w:rsidR="009F0AD4" w:rsidRPr="003308C7">
        <w:rPr>
          <w:rFonts w:cs="Courier New"/>
        </w:rPr>
        <w:t xml:space="preserve"> and </w:t>
      </w:r>
      <w:r w:rsidR="009F0AD4">
        <w:rPr>
          <w:rFonts w:cs="Courier New"/>
        </w:rPr>
        <w:t>2024</w:t>
      </w:r>
      <w:r w:rsidR="009F0AD4" w:rsidRPr="003308C7">
        <w:rPr>
          <w:rFonts w:cs="Courier New"/>
        </w:rPr>
        <w:t xml:space="preserve"> </w:t>
      </w:r>
      <w:proofErr w:type="spellStart"/>
      <w:r w:rsidR="009F0AD4" w:rsidRPr="003308C7">
        <w:rPr>
          <w:rFonts w:cs="Courier New"/>
        </w:rPr>
        <w:t>O&amp;M</w:t>
      </w:r>
      <w:proofErr w:type="spellEnd"/>
      <w:r w:rsidR="009F0AD4" w:rsidRPr="003308C7">
        <w:rPr>
          <w:rFonts w:cs="Courier New"/>
        </w:rPr>
        <w:t xml:space="preserve"> budgets, or approximately $</w:t>
      </w:r>
      <w:r w:rsidR="009F0AD4">
        <w:rPr>
          <w:rFonts w:cs="Courier New"/>
        </w:rPr>
        <w:t>130</w:t>
      </w:r>
      <w:r w:rsidR="009F0AD4" w:rsidRPr="003308C7">
        <w:rPr>
          <w:rFonts w:cs="Courier New"/>
        </w:rPr>
        <w:t>.</w:t>
      </w:r>
      <w:r w:rsidR="009F0AD4">
        <w:rPr>
          <w:rFonts w:cs="Courier New"/>
        </w:rPr>
        <w:t>0</w:t>
      </w:r>
      <w:r w:rsidR="009F0AD4" w:rsidRPr="003308C7">
        <w:rPr>
          <w:rFonts w:cs="Courier New"/>
        </w:rPr>
        <w:t xml:space="preserve"> million for </w:t>
      </w:r>
      <w:r w:rsidR="009F0AD4">
        <w:rPr>
          <w:rFonts w:cs="Courier New"/>
        </w:rPr>
        <w:t>2023</w:t>
      </w:r>
      <w:r w:rsidR="009F0AD4" w:rsidRPr="003308C7">
        <w:rPr>
          <w:rFonts w:cs="Courier New"/>
        </w:rPr>
        <w:t xml:space="preserve"> and $</w:t>
      </w:r>
      <w:r w:rsidR="009F0AD4">
        <w:rPr>
          <w:rFonts w:cs="Courier New"/>
        </w:rPr>
        <w:t>151</w:t>
      </w:r>
      <w:r w:rsidR="009F0AD4" w:rsidRPr="003308C7">
        <w:rPr>
          <w:rFonts w:cs="Courier New"/>
        </w:rPr>
        <w:t>.</w:t>
      </w:r>
      <w:r w:rsidR="009F0AD4">
        <w:rPr>
          <w:rFonts w:cs="Courier New"/>
        </w:rPr>
        <w:t>0</w:t>
      </w:r>
      <w:r w:rsidR="009F0AD4" w:rsidRPr="003308C7">
        <w:rPr>
          <w:rFonts w:cs="Courier New"/>
        </w:rPr>
        <w:t xml:space="preserve"> million for </w:t>
      </w:r>
      <w:r w:rsidR="009F0AD4">
        <w:rPr>
          <w:rFonts w:cs="Courier New"/>
        </w:rPr>
        <w:t>2024</w:t>
      </w:r>
      <w:r w:rsidR="009F0AD4" w:rsidRPr="003308C7">
        <w:rPr>
          <w:rFonts w:cs="Courier New"/>
        </w:rPr>
        <w:t>.</w:t>
      </w:r>
    </w:p>
    <w:p w14:paraId="122640CB" w14:textId="452C6041" w:rsidR="009F0AD4" w:rsidRDefault="009F0AD4" w:rsidP="009F0AD4">
      <w:pPr>
        <w:widowControl w:val="0"/>
        <w:pBdr>
          <w:left w:val="single" w:sz="4" w:space="10" w:color="auto"/>
          <w:right w:val="single" w:sz="4" w:space="4" w:color="auto"/>
        </w:pBdr>
        <w:ind w:left="720" w:hanging="720"/>
        <w:jc w:val="both"/>
        <w:rPr>
          <w:rFonts w:cs="Courier New"/>
          <w:b/>
        </w:rPr>
      </w:pPr>
    </w:p>
    <w:p w14:paraId="12A99606" w14:textId="3709048E" w:rsidR="009F0AD4" w:rsidRPr="003308C7" w:rsidRDefault="00F8610E" w:rsidP="009F0AD4">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F8610E">
        <w:rPr>
          <w:rFonts w:cs="Courier New"/>
          <w:b/>
          <w:bCs/>
        </w:rPr>
        <w:t>Q.</w:t>
      </w:r>
      <w:r w:rsidRPr="00F8610E">
        <w:rPr>
          <w:rFonts w:cs="Courier New"/>
          <w:b/>
          <w:bCs/>
        </w:rPr>
        <w:tab/>
      </w:r>
      <w:r w:rsidR="009F0AD4" w:rsidRPr="003308C7">
        <w:rPr>
          <w:rFonts w:cs="Courier New"/>
          <w:bCs/>
        </w:rPr>
        <w:t>What trending factors were used in Schedule G-2</w:t>
      </w:r>
      <w:r w:rsidR="009F0AD4">
        <w:rPr>
          <w:rFonts w:cs="Courier New"/>
          <w:bCs/>
        </w:rPr>
        <w:t>, pages 12-19</w:t>
      </w:r>
      <w:r w:rsidR="009F0AD4" w:rsidRPr="003308C7">
        <w:rPr>
          <w:rFonts w:cs="Courier New"/>
          <w:bCs/>
        </w:rPr>
        <w:t xml:space="preserve"> to develop the </w:t>
      </w:r>
      <w:r w:rsidR="009F0AD4">
        <w:rPr>
          <w:rFonts w:cs="Courier New"/>
          <w:bCs/>
        </w:rPr>
        <w:t>2023</w:t>
      </w:r>
      <w:r w:rsidR="009F0AD4" w:rsidRPr="003308C7">
        <w:rPr>
          <w:rFonts w:cs="Courier New"/>
          <w:bCs/>
        </w:rPr>
        <w:t xml:space="preserve"> and </w:t>
      </w:r>
      <w:r w:rsidR="009F0AD4">
        <w:rPr>
          <w:rFonts w:cs="Courier New"/>
          <w:bCs/>
        </w:rPr>
        <w:t>2024</w:t>
      </w:r>
      <w:r w:rsidR="009F0AD4" w:rsidRPr="003308C7">
        <w:rPr>
          <w:rFonts w:cs="Courier New"/>
          <w:bCs/>
        </w:rPr>
        <w:t xml:space="preserve"> </w:t>
      </w:r>
      <w:proofErr w:type="spellStart"/>
      <w:r w:rsidR="009F0AD4" w:rsidRPr="003308C7">
        <w:rPr>
          <w:rFonts w:cs="Courier New"/>
          <w:bCs/>
        </w:rPr>
        <w:t>O&amp;M</w:t>
      </w:r>
      <w:proofErr w:type="spellEnd"/>
      <w:r w:rsidR="009F0AD4" w:rsidRPr="003308C7">
        <w:rPr>
          <w:rFonts w:cs="Courier New"/>
          <w:bCs/>
        </w:rPr>
        <w:t xml:space="preserve"> expense amounts?</w:t>
      </w:r>
    </w:p>
    <w:p w14:paraId="0EED2991" w14:textId="77777777" w:rsidR="009F0AD4" w:rsidRPr="003308C7" w:rsidRDefault="009F0AD4" w:rsidP="009F0AD4">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203EFC94" w14:textId="6DF3B136" w:rsidR="00892E1A" w:rsidRDefault="00F8610E" w:rsidP="009F0AD4">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F8610E">
        <w:rPr>
          <w:rFonts w:cs="Courier New"/>
          <w:b/>
          <w:bCs/>
        </w:rPr>
        <w:t>A.</w:t>
      </w:r>
      <w:r w:rsidRPr="00F8610E">
        <w:rPr>
          <w:rFonts w:cs="Courier New"/>
          <w:b/>
          <w:bCs/>
        </w:rPr>
        <w:tab/>
      </w:r>
      <w:r w:rsidR="009F0AD4" w:rsidRPr="003308C7">
        <w:rPr>
          <w:rFonts w:cs="Courier New"/>
        </w:rPr>
        <w:t xml:space="preserve">Consistent with the </w:t>
      </w:r>
      <w:r w:rsidR="009F0AD4">
        <w:rPr>
          <w:rFonts w:cs="Courier New"/>
        </w:rPr>
        <w:t>company</w:t>
      </w:r>
      <w:r w:rsidR="009F0AD4" w:rsidRPr="003308C7">
        <w:rPr>
          <w:rFonts w:cs="Courier New"/>
        </w:rPr>
        <w:t xml:space="preserve">’s prior rate </w:t>
      </w:r>
      <w:r w:rsidR="00497DB6">
        <w:rPr>
          <w:rFonts w:cs="Courier New"/>
        </w:rPr>
        <w:t>proceedings</w:t>
      </w:r>
      <w:r w:rsidR="009F0AD4" w:rsidRPr="003308C7">
        <w:rPr>
          <w:rFonts w:cs="Courier New"/>
        </w:rPr>
        <w:t xml:space="preserve">, Peoples used the trending factors of payroll only, </w:t>
      </w:r>
      <w:r w:rsidR="009F0AD4">
        <w:rPr>
          <w:rFonts w:cs="Courier New"/>
        </w:rPr>
        <w:t>customer-growth</w:t>
      </w:r>
      <w:r w:rsidR="009F0AD4" w:rsidRPr="003308C7">
        <w:rPr>
          <w:rFonts w:cs="Courier New"/>
        </w:rPr>
        <w:t xml:space="preserve"> plus inflation, and inflation only</w:t>
      </w:r>
      <w:r w:rsidR="009F0AD4">
        <w:rPr>
          <w:rFonts w:cs="Courier New"/>
        </w:rPr>
        <w:t xml:space="preserve">. </w:t>
      </w:r>
      <w:r w:rsidR="009F0AD4" w:rsidRPr="003308C7">
        <w:rPr>
          <w:rFonts w:cs="Courier New"/>
        </w:rPr>
        <w:t xml:space="preserve">For inflation, the </w:t>
      </w:r>
      <w:r w:rsidR="009F0AD4">
        <w:rPr>
          <w:rFonts w:cs="Courier New"/>
        </w:rPr>
        <w:t>company</w:t>
      </w:r>
      <w:r w:rsidR="009F0AD4" w:rsidRPr="003308C7">
        <w:rPr>
          <w:rFonts w:cs="Courier New"/>
        </w:rPr>
        <w:t xml:space="preserve"> used Moody’s </w:t>
      </w:r>
      <w:r w:rsidR="009F0AD4">
        <w:rPr>
          <w:rFonts w:cs="Courier New"/>
        </w:rPr>
        <w:t>Analytics</w:t>
      </w:r>
      <w:r w:rsidR="009F0AD4" w:rsidRPr="003308C7" w:rsidDel="003C2FDA">
        <w:rPr>
          <w:rFonts w:cs="Courier New"/>
        </w:rPr>
        <w:t xml:space="preserve"> </w:t>
      </w:r>
      <w:r w:rsidR="009F0AD4">
        <w:rPr>
          <w:rFonts w:cs="Courier New"/>
        </w:rPr>
        <w:t>2023</w:t>
      </w:r>
      <w:r w:rsidR="009F0AD4" w:rsidRPr="003308C7">
        <w:rPr>
          <w:rFonts w:cs="Courier New"/>
        </w:rPr>
        <w:t xml:space="preserve"> and </w:t>
      </w:r>
      <w:r w:rsidR="009F0AD4">
        <w:rPr>
          <w:rFonts w:cs="Courier New"/>
        </w:rPr>
        <w:t>2024</w:t>
      </w:r>
      <w:r w:rsidR="009F0AD4" w:rsidRPr="003308C7">
        <w:rPr>
          <w:rFonts w:cs="Courier New"/>
        </w:rPr>
        <w:t xml:space="preserve"> forecast for</w:t>
      </w:r>
      <w:r w:rsidR="009F0AD4">
        <w:rPr>
          <w:rFonts w:cs="Courier New"/>
        </w:rPr>
        <w:t xml:space="preserve"> the</w:t>
      </w:r>
      <w:r w:rsidR="009F0AD4" w:rsidRPr="003308C7">
        <w:rPr>
          <w:rFonts w:cs="Courier New"/>
        </w:rPr>
        <w:t xml:space="preserve"> CPI-U, which was </w:t>
      </w:r>
      <w:r w:rsidR="009F0AD4">
        <w:rPr>
          <w:rFonts w:cs="Courier New"/>
        </w:rPr>
        <w:t>2</w:t>
      </w:r>
      <w:r w:rsidR="009F0AD4" w:rsidRPr="003308C7">
        <w:rPr>
          <w:rFonts w:cs="Courier New"/>
        </w:rPr>
        <w:t>.</w:t>
      </w:r>
      <w:r w:rsidR="009F0AD4">
        <w:rPr>
          <w:rFonts w:cs="Courier New"/>
        </w:rPr>
        <w:t>8</w:t>
      </w:r>
      <w:r w:rsidR="005B5BD3">
        <w:rPr>
          <w:rFonts w:cs="Courier New"/>
        </w:rPr>
        <w:t xml:space="preserve"> percent</w:t>
      </w:r>
      <w:r w:rsidR="009F0AD4" w:rsidRPr="003308C7">
        <w:rPr>
          <w:rFonts w:cs="Courier New"/>
        </w:rPr>
        <w:t xml:space="preserve"> </w:t>
      </w:r>
      <w:r w:rsidR="009F0AD4">
        <w:rPr>
          <w:rFonts w:cs="Courier New"/>
        </w:rPr>
        <w:t>and 2.2</w:t>
      </w:r>
      <w:r w:rsidR="005B5BD3">
        <w:rPr>
          <w:rFonts w:cs="Courier New"/>
        </w:rPr>
        <w:t xml:space="preserve"> percent</w:t>
      </w:r>
      <w:r w:rsidR="009F0AD4" w:rsidRPr="003308C7">
        <w:rPr>
          <w:rFonts w:cs="Courier New"/>
        </w:rPr>
        <w:t xml:space="preserve"> for </w:t>
      </w:r>
      <w:r w:rsidR="009F0AD4">
        <w:rPr>
          <w:rFonts w:cs="Courier New"/>
        </w:rPr>
        <w:t xml:space="preserve">2023 and 2024, </w:t>
      </w:r>
      <w:r w:rsidR="007E1090">
        <w:rPr>
          <w:rFonts w:cs="Courier New"/>
        </w:rPr>
        <w:t>respectively,</w:t>
      </w:r>
      <w:r w:rsidR="007E1090" w:rsidRPr="003308C7">
        <w:rPr>
          <w:rFonts w:cs="Courier New"/>
        </w:rPr>
        <w:t xml:space="preserve"> as</w:t>
      </w:r>
      <w:r w:rsidR="00A44F13" w:rsidRPr="00A44F13">
        <w:rPr>
          <w:rFonts w:cs="Courier New"/>
        </w:rPr>
        <w:t xml:space="preserve"> compared to the</w:t>
      </w:r>
      <w:r w:rsidR="009F0AD4" w:rsidRPr="00A44F13">
        <w:rPr>
          <w:rFonts w:cs="Courier New"/>
        </w:rPr>
        <w:t xml:space="preserve"> 40-year high inflation rate experienced in 2022 of 8.0</w:t>
      </w:r>
      <w:r w:rsidR="005B5BD3">
        <w:rPr>
          <w:rFonts w:cs="Courier New"/>
        </w:rPr>
        <w:t xml:space="preserve"> percent</w:t>
      </w:r>
      <w:r w:rsidR="009F0AD4" w:rsidRPr="00A44F13">
        <w:rPr>
          <w:rFonts w:cs="Courier New"/>
        </w:rPr>
        <w:t xml:space="preserve"> </w:t>
      </w:r>
      <w:r w:rsidR="009D7003" w:rsidRPr="007E1090">
        <w:rPr>
          <w:rFonts w:cs="Courier New"/>
        </w:rPr>
        <w:t xml:space="preserve">as shown on </w:t>
      </w:r>
      <w:r w:rsidR="00B14D58">
        <w:rPr>
          <w:rFonts w:cs="Courier New"/>
        </w:rPr>
        <w:t>MFR schedule</w:t>
      </w:r>
      <w:r w:rsidR="00483105" w:rsidRPr="007E1090">
        <w:rPr>
          <w:rFonts w:cs="Courier New"/>
        </w:rPr>
        <w:t xml:space="preserve"> C-37</w:t>
      </w:r>
      <w:r w:rsidR="00EE03A5">
        <w:rPr>
          <w:rFonts w:cs="Courier New"/>
        </w:rPr>
        <w:t xml:space="preserve">. </w:t>
      </w:r>
      <w:r w:rsidR="00006B6E" w:rsidRPr="007E1090">
        <w:rPr>
          <w:rFonts w:cs="Courier New"/>
        </w:rPr>
        <w:t xml:space="preserve">In addition, as discussed in the </w:t>
      </w:r>
      <w:r w:rsidR="00DF5647">
        <w:rPr>
          <w:rFonts w:cs="Courier New"/>
        </w:rPr>
        <w:t xml:space="preserve">direct </w:t>
      </w:r>
      <w:r w:rsidR="00006B6E" w:rsidRPr="007E1090">
        <w:rPr>
          <w:rFonts w:cs="Courier New"/>
        </w:rPr>
        <w:t xml:space="preserve">testimony </w:t>
      </w:r>
      <w:r w:rsidR="007E1090" w:rsidRPr="007E1090">
        <w:rPr>
          <w:rFonts w:cs="Courier New"/>
        </w:rPr>
        <w:t xml:space="preserve">of </w:t>
      </w:r>
      <w:r w:rsidR="005825D3">
        <w:rPr>
          <w:rFonts w:cs="Courier New"/>
        </w:rPr>
        <w:t xml:space="preserve">company </w:t>
      </w:r>
      <w:r w:rsidR="007E1090" w:rsidRPr="007E1090">
        <w:rPr>
          <w:rFonts w:cs="Courier New"/>
        </w:rPr>
        <w:t>witness</w:t>
      </w:r>
      <w:r w:rsidR="00006B6E" w:rsidRPr="007E1090">
        <w:rPr>
          <w:rFonts w:cs="Courier New"/>
        </w:rPr>
        <w:t xml:space="preserve"> Dr. Richard </w:t>
      </w:r>
      <w:r w:rsidR="00766FAD">
        <w:rPr>
          <w:rFonts w:cs="Courier New"/>
        </w:rPr>
        <w:t xml:space="preserve">K. </w:t>
      </w:r>
      <w:r w:rsidR="00006B6E" w:rsidRPr="007E1090">
        <w:rPr>
          <w:rFonts w:cs="Courier New"/>
        </w:rPr>
        <w:t>Harper,</w:t>
      </w:r>
      <w:r w:rsidR="00766FAD">
        <w:rPr>
          <w:rFonts w:cs="Courier New"/>
        </w:rPr>
        <w:t xml:space="preserve"> </w:t>
      </w:r>
      <w:r w:rsidR="00006B6E" w:rsidRPr="007E1090">
        <w:rPr>
          <w:rFonts w:cs="Courier New"/>
        </w:rPr>
        <w:t xml:space="preserve">inflation has been </w:t>
      </w:r>
      <w:r w:rsidR="00F034E8" w:rsidRPr="007E1090">
        <w:rPr>
          <w:rFonts w:cs="Courier New"/>
        </w:rPr>
        <w:t xml:space="preserve">persistently </w:t>
      </w:r>
      <w:r w:rsidR="007E1090" w:rsidRPr="007E1090">
        <w:rPr>
          <w:rFonts w:cs="Courier New"/>
        </w:rPr>
        <w:t>high,</w:t>
      </w:r>
      <w:r w:rsidR="00006B6E" w:rsidRPr="007E1090">
        <w:rPr>
          <w:rFonts w:cs="Courier New"/>
        </w:rPr>
        <w:t xml:space="preserve"> </w:t>
      </w:r>
      <w:r w:rsidR="00F034E8" w:rsidRPr="007E1090">
        <w:rPr>
          <w:rFonts w:cs="Courier New"/>
        </w:rPr>
        <w:t>and the</w:t>
      </w:r>
      <w:r w:rsidR="00006B6E" w:rsidRPr="007E1090">
        <w:rPr>
          <w:rFonts w:cs="Courier New"/>
        </w:rPr>
        <w:t xml:space="preserve"> labor market </w:t>
      </w:r>
      <w:r w:rsidR="00F034E8" w:rsidRPr="007E1090">
        <w:rPr>
          <w:rFonts w:cs="Courier New"/>
        </w:rPr>
        <w:t xml:space="preserve">has remained </w:t>
      </w:r>
      <w:r w:rsidR="00F034E8" w:rsidRPr="007E1090">
        <w:rPr>
          <w:rFonts w:cs="Courier New"/>
        </w:rPr>
        <w:lastRenderedPageBreak/>
        <w:t>very tight despite the Federal Reserve</w:t>
      </w:r>
      <w:r w:rsidR="00766FAD">
        <w:rPr>
          <w:rFonts w:cs="Courier New"/>
        </w:rPr>
        <w:t xml:space="preserve">’s </w:t>
      </w:r>
      <w:r w:rsidR="00F034E8" w:rsidRPr="007E1090">
        <w:rPr>
          <w:rFonts w:cs="Courier New"/>
        </w:rPr>
        <w:t xml:space="preserve">efforts to </w:t>
      </w:r>
      <w:r w:rsidR="00892E1A">
        <w:rPr>
          <w:rFonts w:cs="Courier New"/>
        </w:rPr>
        <w:t>moderate them by raising interest rates.</w:t>
      </w:r>
      <w:r w:rsidR="00EE03A5">
        <w:rPr>
          <w:rFonts w:cs="Courier New"/>
        </w:rPr>
        <w:t xml:space="preserve"> </w:t>
      </w:r>
      <w:r w:rsidR="00892E1A">
        <w:rPr>
          <w:rFonts w:cs="Courier New"/>
        </w:rPr>
        <w:t>The company used a 5.0</w:t>
      </w:r>
      <w:r w:rsidR="005B5BD3">
        <w:rPr>
          <w:rFonts w:cs="Courier New"/>
        </w:rPr>
        <w:t xml:space="preserve"> percent</w:t>
      </w:r>
      <w:r w:rsidR="00892E1A">
        <w:rPr>
          <w:rFonts w:cs="Courier New"/>
        </w:rPr>
        <w:t xml:space="preserve"> annual increase for 2023 and 2024 p</w:t>
      </w:r>
      <w:r w:rsidR="009F0AD4" w:rsidRPr="003308C7">
        <w:rPr>
          <w:rFonts w:cs="Courier New"/>
        </w:rPr>
        <w:t>ayroll</w:t>
      </w:r>
      <w:r w:rsidR="009F0AD4">
        <w:rPr>
          <w:rFonts w:cs="Courier New"/>
        </w:rPr>
        <w:t xml:space="preserve"> or labor cost</w:t>
      </w:r>
      <w:r w:rsidR="009F0AD4" w:rsidRPr="003308C7">
        <w:rPr>
          <w:rFonts w:cs="Courier New"/>
        </w:rPr>
        <w:t xml:space="preserve"> trending</w:t>
      </w:r>
      <w:r w:rsidR="00892E1A">
        <w:rPr>
          <w:rFonts w:cs="Courier New"/>
        </w:rPr>
        <w:t xml:space="preserve">, </w:t>
      </w:r>
      <w:r w:rsidR="009F0AD4" w:rsidRPr="003308C7">
        <w:rPr>
          <w:rFonts w:cs="Courier New"/>
        </w:rPr>
        <w:t xml:space="preserve">which </w:t>
      </w:r>
      <w:r w:rsidR="009F0AD4">
        <w:rPr>
          <w:rFonts w:cs="Courier New"/>
        </w:rPr>
        <w:t xml:space="preserve">is supported by the </w:t>
      </w:r>
      <w:r w:rsidR="00DF5647">
        <w:rPr>
          <w:rFonts w:cs="Courier New"/>
        </w:rPr>
        <w:t xml:space="preserve">direct </w:t>
      </w:r>
      <w:r w:rsidR="009F0AD4">
        <w:rPr>
          <w:rFonts w:cs="Courier New"/>
        </w:rPr>
        <w:t>testimony of witness Bluestone</w:t>
      </w:r>
      <w:r w:rsidR="00EE03A5">
        <w:rPr>
          <w:rFonts w:cs="Courier New"/>
        </w:rPr>
        <w:t xml:space="preserve">. </w:t>
      </w:r>
    </w:p>
    <w:p w14:paraId="65C36901" w14:textId="77777777" w:rsidR="00892E1A" w:rsidRDefault="00892E1A" w:rsidP="009F0AD4">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0F83661C" w14:textId="77777777" w:rsidR="00892E1A" w:rsidRDefault="00892E1A" w:rsidP="009F0AD4">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Pr>
          <w:rFonts w:cs="Courier New"/>
          <w:b/>
          <w:bCs/>
        </w:rPr>
        <w:t>Q.</w:t>
      </w:r>
      <w:r>
        <w:rPr>
          <w:rFonts w:cs="Courier New"/>
        </w:rPr>
        <w:tab/>
        <w:t xml:space="preserve">What inflation assumptions were used to forecast </w:t>
      </w:r>
      <w:proofErr w:type="spellStart"/>
      <w:r>
        <w:rPr>
          <w:rFonts w:cs="Courier New"/>
        </w:rPr>
        <w:t>O&amp;M</w:t>
      </w:r>
      <w:proofErr w:type="spellEnd"/>
      <w:r>
        <w:rPr>
          <w:rFonts w:cs="Courier New"/>
        </w:rPr>
        <w:t xml:space="preserve"> expenses for 2023 and 2024?</w:t>
      </w:r>
    </w:p>
    <w:p w14:paraId="57935817" w14:textId="77777777" w:rsidR="00892E1A" w:rsidRDefault="00892E1A" w:rsidP="009F0AD4">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3B605ACB" w14:textId="50310BC3" w:rsidR="009F0AD4" w:rsidRPr="00892E1A" w:rsidRDefault="00892E1A" w:rsidP="009F0AD4">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892E1A">
        <w:rPr>
          <w:rFonts w:cs="Courier New"/>
          <w:b/>
          <w:bCs/>
        </w:rPr>
        <w:t>A.</w:t>
      </w:r>
      <w:r w:rsidR="009F0AD4" w:rsidRPr="00892E1A">
        <w:rPr>
          <w:rFonts w:cs="Courier New"/>
          <w:b/>
          <w:bCs/>
        </w:rPr>
        <w:t xml:space="preserve"> </w:t>
      </w:r>
      <w:r>
        <w:rPr>
          <w:rFonts w:cs="Courier New"/>
          <w:b/>
          <w:bCs/>
        </w:rPr>
        <w:tab/>
      </w:r>
      <w:r>
        <w:rPr>
          <w:rFonts w:cs="Courier New"/>
        </w:rPr>
        <w:t xml:space="preserve">The company used Moody’s </w:t>
      </w:r>
      <w:r>
        <w:rPr>
          <w:rFonts w:cs="Courier New"/>
          <w:bCs/>
        </w:rPr>
        <w:t>inflation forecast of 2.8</w:t>
      </w:r>
      <w:r w:rsidR="005B5BD3">
        <w:rPr>
          <w:rFonts w:cs="Courier New"/>
          <w:bCs/>
        </w:rPr>
        <w:t xml:space="preserve"> percent</w:t>
      </w:r>
      <w:r>
        <w:rPr>
          <w:rFonts w:cs="Courier New"/>
          <w:bCs/>
        </w:rPr>
        <w:t xml:space="preserve"> and 2.2</w:t>
      </w:r>
      <w:r w:rsidR="005B5BD3">
        <w:rPr>
          <w:rFonts w:cs="Courier New"/>
          <w:bCs/>
        </w:rPr>
        <w:t xml:space="preserve"> percent</w:t>
      </w:r>
      <w:r>
        <w:rPr>
          <w:rFonts w:cs="Courier New"/>
          <w:bCs/>
        </w:rPr>
        <w:t xml:space="preserve"> for 2023 and 2024, respectively.</w:t>
      </w:r>
    </w:p>
    <w:p w14:paraId="7A8803A5" w14:textId="77777777" w:rsidR="009F0AD4" w:rsidRDefault="009F0AD4" w:rsidP="009F0AD4">
      <w:pPr>
        <w:widowControl w:val="0"/>
        <w:pBdr>
          <w:left w:val="single" w:sz="4" w:space="10" w:color="auto"/>
          <w:right w:val="single" w:sz="4" w:space="4" w:color="auto"/>
        </w:pBdr>
        <w:ind w:left="720" w:hanging="720"/>
        <w:jc w:val="both"/>
        <w:rPr>
          <w:rFonts w:cs="Courier New"/>
          <w:bCs/>
        </w:rPr>
      </w:pPr>
    </w:p>
    <w:p w14:paraId="4F00D258" w14:textId="5AB97AF0" w:rsidR="009F0AD4" w:rsidRPr="003308C7" w:rsidRDefault="00F8610E" w:rsidP="009F0AD4">
      <w:pPr>
        <w:pStyle w:val="Header"/>
        <w:widowControl w:val="0"/>
        <w:pBdr>
          <w:left w:val="single" w:sz="4" w:space="10" w:color="auto"/>
          <w:right w:val="single" w:sz="4" w:space="4" w:color="auto"/>
        </w:pBdr>
        <w:tabs>
          <w:tab w:val="left" w:pos="720"/>
        </w:tabs>
        <w:ind w:left="720" w:hanging="720"/>
        <w:contextualSpacing/>
        <w:jc w:val="both"/>
        <w:rPr>
          <w:rFonts w:cs="Courier New"/>
          <w:bCs/>
        </w:rPr>
      </w:pPr>
      <w:r w:rsidRPr="00F8610E">
        <w:rPr>
          <w:rFonts w:cs="Courier New"/>
          <w:b/>
          <w:bCs/>
        </w:rPr>
        <w:t>Q.</w:t>
      </w:r>
      <w:r w:rsidRPr="00F8610E">
        <w:rPr>
          <w:rFonts w:cs="Courier New"/>
          <w:b/>
          <w:bCs/>
        </w:rPr>
        <w:tab/>
      </w:r>
      <w:r w:rsidR="00892E1A">
        <w:rPr>
          <w:rFonts w:cs="Courier New"/>
        </w:rPr>
        <w:t xml:space="preserve">Did </w:t>
      </w:r>
      <w:r w:rsidR="009F0AD4">
        <w:rPr>
          <w:rFonts w:cs="Courier New"/>
          <w:bCs/>
        </w:rPr>
        <w:t xml:space="preserve">Moody’s </w:t>
      </w:r>
      <w:r w:rsidR="00892E1A">
        <w:rPr>
          <w:rFonts w:cs="Courier New"/>
          <w:bCs/>
        </w:rPr>
        <w:t xml:space="preserve">change its inflation </w:t>
      </w:r>
      <w:r w:rsidR="009F0AD4">
        <w:rPr>
          <w:rFonts w:cs="Courier New"/>
          <w:bCs/>
        </w:rPr>
        <w:t xml:space="preserve">forecast for </w:t>
      </w:r>
      <w:r w:rsidR="00892E1A">
        <w:rPr>
          <w:rFonts w:cs="Courier New"/>
          <w:bCs/>
        </w:rPr>
        <w:t xml:space="preserve">2023 and 2024 </w:t>
      </w:r>
      <w:r w:rsidR="009F0AD4">
        <w:rPr>
          <w:rFonts w:cs="Courier New"/>
          <w:bCs/>
        </w:rPr>
        <w:t xml:space="preserve">since Peoples </w:t>
      </w:r>
      <w:r w:rsidR="00892E1A">
        <w:rPr>
          <w:rFonts w:cs="Courier New"/>
          <w:bCs/>
        </w:rPr>
        <w:t>prepared its 2023 and 2024 budgets</w:t>
      </w:r>
      <w:r w:rsidR="009F0AD4" w:rsidRPr="003308C7">
        <w:rPr>
          <w:rFonts w:cs="Courier New"/>
          <w:bCs/>
        </w:rPr>
        <w:t>?</w:t>
      </w:r>
    </w:p>
    <w:p w14:paraId="6D92481E" w14:textId="77777777" w:rsidR="009F0AD4" w:rsidRPr="003308C7" w:rsidRDefault="009F0AD4" w:rsidP="009F0AD4">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1FE5920C" w14:textId="630B738C" w:rsidR="009F0AD4" w:rsidRDefault="00F8610E" w:rsidP="009F0AD4">
      <w:pPr>
        <w:widowControl w:val="0"/>
        <w:pBdr>
          <w:left w:val="single" w:sz="4" w:space="10" w:color="auto"/>
          <w:right w:val="single" w:sz="4" w:space="4" w:color="auto"/>
        </w:pBdr>
        <w:ind w:left="720" w:hanging="720"/>
        <w:jc w:val="both"/>
        <w:rPr>
          <w:rFonts w:cs="Courier New"/>
          <w:bCs/>
        </w:rPr>
      </w:pPr>
      <w:r w:rsidRPr="00F8610E">
        <w:rPr>
          <w:rFonts w:cs="Courier New"/>
          <w:b/>
          <w:bCs/>
        </w:rPr>
        <w:t>A.</w:t>
      </w:r>
      <w:r w:rsidRPr="00F8610E">
        <w:rPr>
          <w:rFonts w:cs="Courier New"/>
          <w:b/>
          <w:bCs/>
        </w:rPr>
        <w:tab/>
      </w:r>
      <w:r w:rsidR="009F0AD4">
        <w:rPr>
          <w:rFonts w:cs="Courier New"/>
        </w:rPr>
        <w:t>Yes</w:t>
      </w:r>
      <w:r w:rsidR="00EE03A5">
        <w:rPr>
          <w:rFonts w:cs="Courier New"/>
        </w:rPr>
        <w:t xml:space="preserve">. </w:t>
      </w:r>
      <w:r w:rsidR="009F0AD4">
        <w:rPr>
          <w:rFonts w:cs="Courier New"/>
        </w:rPr>
        <w:t xml:space="preserve">Moody’s most recent projections for CPI-U </w:t>
      </w:r>
      <w:r w:rsidR="009F0AD4" w:rsidRPr="003308C7">
        <w:rPr>
          <w:rFonts w:cs="Courier New"/>
        </w:rPr>
        <w:t xml:space="preserve">for </w:t>
      </w:r>
      <w:r w:rsidR="009F0AD4">
        <w:rPr>
          <w:rFonts w:cs="Courier New"/>
        </w:rPr>
        <w:t>2023 and 2024 have increased to</w:t>
      </w:r>
      <w:r w:rsidR="009F0AD4" w:rsidRPr="003308C7">
        <w:rPr>
          <w:rFonts w:cs="Courier New"/>
        </w:rPr>
        <w:t xml:space="preserve"> </w:t>
      </w:r>
      <w:r w:rsidR="009F0AD4">
        <w:rPr>
          <w:rFonts w:cs="Courier New"/>
        </w:rPr>
        <w:t>3.6</w:t>
      </w:r>
      <w:r w:rsidR="005B5BD3">
        <w:rPr>
          <w:rFonts w:cs="Courier New"/>
        </w:rPr>
        <w:t xml:space="preserve"> percent</w:t>
      </w:r>
      <w:r w:rsidR="009F0AD4" w:rsidRPr="003308C7">
        <w:rPr>
          <w:rFonts w:cs="Courier New"/>
        </w:rPr>
        <w:t xml:space="preserve"> </w:t>
      </w:r>
      <w:r w:rsidR="009F0AD4">
        <w:rPr>
          <w:rFonts w:cs="Courier New"/>
        </w:rPr>
        <w:t>and 2.4</w:t>
      </w:r>
      <w:r w:rsidR="005B5BD3">
        <w:rPr>
          <w:rFonts w:cs="Courier New"/>
        </w:rPr>
        <w:t xml:space="preserve"> percent</w:t>
      </w:r>
      <w:r w:rsidR="009F0AD4">
        <w:rPr>
          <w:rFonts w:cs="Courier New"/>
        </w:rPr>
        <w:t>, respectively.</w:t>
      </w:r>
      <w:r w:rsidR="003C25CF">
        <w:rPr>
          <w:rFonts w:cs="Courier New"/>
        </w:rPr>
        <w:t xml:space="preserve"> Consistent with Moody’s </w:t>
      </w:r>
      <w:r w:rsidR="003D36BF">
        <w:rPr>
          <w:rFonts w:cs="Courier New"/>
        </w:rPr>
        <w:t>recent increase</w:t>
      </w:r>
      <w:r w:rsidR="003E3E8A">
        <w:rPr>
          <w:rFonts w:cs="Courier New"/>
        </w:rPr>
        <w:t xml:space="preserve"> in its CPI-U forecast</w:t>
      </w:r>
      <w:r w:rsidR="003C25CF">
        <w:rPr>
          <w:rFonts w:cs="Courier New"/>
        </w:rPr>
        <w:t xml:space="preserve">, the State’s National Economic Estimating Conference </w:t>
      </w:r>
      <w:r w:rsidR="003D36BF">
        <w:rPr>
          <w:rFonts w:cs="Courier New"/>
        </w:rPr>
        <w:t xml:space="preserve">recently </w:t>
      </w:r>
      <w:r w:rsidR="003C25CF">
        <w:rPr>
          <w:rFonts w:cs="Courier New"/>
        </w:rPr>
        <w:t>increased the</w:t>
      </w:r>
      <w:r w:rsidR="003D36BF">
        <w:rPr>
          <w:rFonts w:cs="Courier New"/>
        </w:rPr>
        <w:t>ir</w:t>
      </w:r>
      <w:r w:rsidR="003C25CF">
        <w:rPr>
          <w:rFonts w:cs="Courier New"/>
        </w:rPr>
        <w:t xml:space="preserve"> 2023 and 2024 CPI</w:t>
      </w:r>
      <w:r w:rsidR="003E3E8A">
        <w:rPr>
          <w:rFonts w:cs="Courier New"/>
        </w:rPr>
        <w:t>-U</w:t>
      </w:r>
      <w:r w:rsidR="003C25CF">
        <w:rPr>
          <w:rFonts w:cs="Courier New"/>
        </w:rPr>
        <w:t xml:space="preserve"> forecast from 3.3</w:t>
      </w:r>
      <w:r w:rsidR="005B5BD3">
        <w:rPr>
          <w:rFonts w:cs="Courier New"/>
        </w:rPr>
        <w:t xml:space="preserve"> percent</w:t>
      </w:r>
      <w:r w:rsidR="003C25CF">
        <w:rPr>
          <w:rFonts w:cs="Courier New"/>
        </w:rPr>
        <w:t xml:space="preserve"> and 1.9</w:t>
      </w:r>
      <w:r w:rsidR="005B5BD3">
        <w:rPr>
          <w:rFonts w:cs="Courier New"/>
        </w:rPr>
        <w:t xml:space="preserve"> percent</w:t>
      </w:r>
      <w:r w:rsidR="003C25CF">
        <w:rPr>
          <w:rFonts w:cs="Courier New"/>
        </w:rPr>
        <w:t xml:space="preserve"> (July 2022) to 4.0</w:t>
      </w:r>
      <w:r w:rsidR="005B5BD3">
        <w:rPr>
          <w:rFonts w:cs="Courier New"/>
        </w:rPr>
        <w:t xml:space="preserve"> percent</w:t>
      </w:r>
      <w:r w:rsidR="003C25CF">
        <w:rPr>
          <w:rFonts w:cs="Courier New"/>
        </w:rPr>
        <w:t xml:space="preserve"> and 2.3</w:t>
      </w:r>
      <w:r w:rsidR="005B5BD3">
        <w:rPr>
          <w:rFonts w:cs="Courier New"/>
        </w:rPr>
        <w:t xml:space="preserve"> percent</w:t>
      </w:r>
      <w:r w:rsidR="003D36BF">
        <w:rPr>
          <w:rFonts w:cs="Courier New"/>
        </w:rPr>
        <w:t xml:space="preserve"> (February 2023)</w:t>
      </w:r>
      <w:r w:rsidR="003C25CF">
        <w:rPr>
          <w:rFonts w:cs="Courier New"/>
        </w:rPr>
        <w:t>, respectively.</w:t>
      </w:r>
      <w:r w:rsidR="007D57FA">
        <w:rPr>
          <w:rFonts w:cs="Courier New"/>
        </w:rPr>
        <w:t xml:space="preserve"> Peoples has not updated its 2023 and 2024 </w:t>
      </w:r>
      <w:proofErr w:type="spellStart"/>
      <w:r w:rsidR="007D57FA">
        <w:rPr>
          <w:rFonts w:cs="Courier New"/>
        </w:rPr>
        <w:t>O&amp;M</w:t>
      </w:r>
      <w:proofErr w:type="spellEnd"/>
      <w:r w:rsidR="007D57FA">
        <w:rPr>
          <w:rFonts w:cs="Courier New"/>
        </w:rPr>
        <w:t xml:space="preserve"> expense budgets to reflect these higher inflation indices, so the lower inflation indices used by Peoples for 2023 and 2024, and the </w:t>
      </w:r>
      <w:r w:rsidR="007D57FA">
        <w:rPr>
          <w:rFonts w:cs="Courier New"/>
        </w:rPr>
        <w:lastRenderedPageBreak/>
        <w:t xml:space="preserve">expense levels trended using the lower indices, can be considered conservative. </w:t>
      </w:r>
      <w:r w:rsidR="00892E1A">
        <w:rPr>
          <w:rFonts w:cs="Courier New"/>
        </w:rPr>
        <w:t xml:space="preserve"> </w:t>
      </w:r>
    </w:p>
    <w:p w14:paraId="44DF5EF3" w14:textId="77777777" w:rsidR="00D3566D" w:rsidRDefault="00D3566D" w:rsidP="009F0AD4">
      <w:pPr>
        <w:widowControl w:val="0"/>
        <w:pBdr>
          <w:left w:val="single" w:sz="4" w:space="10" w:color="auto"/>
          <w:right w:val="single" w:sz="4" w:space="4" w:color="auto"/>
        </w:pBdr>
        <w:ind w:left="720" w:hanging="720"/>
        <w:jc w:val="both"/>
        <w:rPr>
          <w:rFonts w:cs="Courier New"/>
          <w:bCs/>
        </w:rPr>
      </w:pPr>
    </w:p>
    <w:p w14:paraId="6F4C3641" w14:textId="240CB07A" w:rsidR="00141B77" w:rsidRPr="003308C7" w:rsidRDefault="00F8610E" w:rsidP="007A41C1">
      <w:pPr>
        <w:widowControl w:val="0"/>
        <w:pBdr>
          <w:left w:val="single" w:sz="4" w:space="10" w:color="auto"/>
          <w:right w:val="single" w:sz="4" w:space="4" w:color="auto"/>
        </w:pBdr>
        <w:ind w:left="720" w:hanging="720"/>
        <w:jc w:val="both"/>
        <w:rPr>
          <w:rFonts w:cs="Courier New"/>
        </w:rPr>
      </w:pPr>
      <w:bookmarkStart w:id="40" w:name="_Hlk118121695"/>
      <w:r w:rsidRPr="00F8610E">
        <w:rPr>
          <w:rFonts w:cs="Courier New"/>
          <w:b/>
          <w:bCs/>
        </w:rPr>
        <w:t>Q.</w:t>
      </w:r>
      <w:r w:rsidRPr="00F8610E">
        <w:rPr>
          <w:rFonts w:cs="Courier New"/>
          <w:b/>
          <w:bCs/>
        </w:rPr>
        <w:tab/>
      </w:r>
      <w:bookmarkStart w:id="41" w:name="_Hlk29226249"/>
      <w:r w:rsidR="00141B77" w:rsidRPr="003308C7">
        <w:rPr>
          <w:rFonts w:cs="Courier New"/>
        </w:rPr>
        <w:t xml:space="preserve">Does Peoples’ </w:t>
      </w:r>
      <w:r w:rsidR="000A3E75">
        <w:rPr>
          <w:rFonts w:cs="Courier New"/>
        </w:rPr>
        <w:t xml:space="preserve">2023 and 2024 </w:t>
      </w:r>
      <w:proofErr w:type="spellStart"/>
      <w:r w:rsidR="00141B77" w:rsidRPr="003308C7">
        <w:rPr>
          <w:rFonts w:cs="Courier New"/>
        </w:rPr>
        <w:t>O&amp;M</w:t>
      </w:r>
      <w:proofErr w:type="spellEnd"/>
      <w:r w:rsidR="00141B77" w:rsidRPr="003308C7">
        <w:rPr>
          <w:rFonts w:cs="Courier New"/>
        </w:rPr>
        <w:t xml:space="preserve"> expense</w:t>
      </w:r>
      <w:r w:rsidR="000A3E75">
        <w:rPr>
          <w:rFonts w:cs="Courier New"/>
        </w:rPr>
        <w:t>s</w:t>
      </w:r>
      <w:r w:rsidR="00141B77" w:rsidRPr="003308C7">
        <w:rPr>
          <w:rFonts w:cs="Courier New"/>
        </w:rPr>
        <w:t xml:space="preserve"> include </w:t>
      </w:r>
      <w:r w:rsidR="00BD12C5">
        <w:rPr>
          <w:rFonts w:cs="Courier New"/>
        </w:rPr>
        <w:t>affiliate</w:t>
      </w:r>
      <w:r w:rsidR="00141B77" w:rsidRPr="003308C7">
        <w:rPr>
          <w:rFonts w:cs="Courier New"/>
        </w:rPr>
        <w:t xml:space="preserve"> charges from Tampa Electric</w:t>
      </w:r>
      <w:r w:rsidR="000A3E75">
        <w:rPr>
          <w:rFonts w:cs="Courier New"/>
        </w:rPr>
        <w:t xml:space="preserve"> and Emera</w:t>
      </w:r>
      <w:r w:rsidR="00141B77" w:rsidRPr="003308C7">
        <w:rPr>
          <w:rFonts w:cs="Courier New"/>
        </w:rPr>
        <w:t>?</w:t>
      </w:r>
      <w:bookmarkEnd w:id="41"/>
    </w:p>
    <w:p w14:paraId="59CA5991" w14:textId="77777777" w:rsidR="00141B77" w:rsidRPr="003308C7" w:rsidRDefault="00141B77" w:rsidP="007A41C1">
      <w:pPr>
        <w:widowControl w:val="0"/>
        <w:pBdr>
          <w:left w:val="single" w:sz="4" w:space="10" w:color="auto"/>
          <w:right w:val="single" w:sz="4" w:space="4" w:color="auto"/>
        </w:pBdr>
        <w:ind w:left="720" w:hanging="720"/>
        <w:jc w:val="both"/>
        <w:rPr>
          <w:rFonts w:cs="Courier New"/>
        </w:rPr>
      </w:pPr>
    </w:p>
    <w:p w14:paraId="42DAF68D" w14:textId="5E4E7489" w:rsidR="00141B77" w:rsidRPr="003308C7" w:rsidRDefault="00F8610E" w:rsidP="007A41C1">
      <w:pPr>
        <w:widowControl w:val="0"/>
        <w:pBdr>
          <w:left w:val="single" w:sz="4" w:space="10" w:color="auto"/>
          <w:right w:val="single" w:sz="4" w:space="4" w:color="auto"/>
        </w:pBdr>
        <w:ind w:left="720" w:hanging="720"/>
        <w:jc w:val="both"/>
        <w:rPr>
          <w:rFonts w:cs="Courier New"/>
        </w:rPr>
      </w:pPr>
      <w:r w:rsidRPr="00F8610E">
        <w:rPr>
          <w:rFonts w:cs="Courier New"/>
          <w:b/>
          <w:bCs/>
        </w:rPr>
        <w:t>A.</w:t>
      </w:r>
      <w:r w:rsidRPr="00F8610E">
        <w:rPr>
          <w:rFonts w:cs="Courier New"/>
          <w:b/>
          <w:bCs/>
        </w:rPr>
        <w:tab/>
      </w:r>
      <w:r w:rsidR="00141B77" w:rsidRPr="003308C7">
        <w:rPr>
          <w:rFonts w:cs="Courier New"/>
        </w:rPr>
        <w:t>Yes</w:t>
      </w:r>
      <w:r w:rsidR="00EE03A5">
        <w:rPr>
          <w:rFonts w:cs="Courier New"/>
        </w:rPr>
        <w:t xml:space="preserve">. </w:t>
      </w:r>
      <w:r w:rsidR="00141B77" w:rsidRPr="003308C7">
        <w:rPr>
          <w:rFonts w:cs="Courier New"/>
        </w:rPr>
        <w:t>Peoples</w:t>
      </w:r>
      <w:r w:rsidR="00EC0218" w:rsidRPr="003308C7">
        <w:rPr>
          <w:rFonts w:cs="Courier New"/>
        </w:rPr>
        <w:t>’</w:t>
      </w:r>
      <w:r w:rsidR="00141B77" w:rsidRPr="003308C7">
        <w:rPr>
          <w:rFonts w:cs="Courier New"/>
        </w:rPr>
        <w:t xml:space="preserve"> </w:t>
      </w:r>
      <w:proofErr w:type="spellStart"/>
      <w:r w:rsidR="00EC0218" w:rsidRPr="003308C7">
        <w:rPr>
          <w:rFonts w:cs="Courier New"/>
        </w:rPr>
        <w:t>O&amp;M</w:t>
      </w:r>
      <w:proofErr w:type="spellEnd"/>
      <w:r w:rsidR="00EC0218" w:rsidRPr="003308C7">
        <w:rPr>
          <w:rFonts w:cs="Courier New"/>
        </w:rPr>
        <w:t xml:space="preserve"> expense </w:t>
      </w:r>
      <w:r w:rsidR="00141B77" w:rsidRPr="003308C7">
        <w:rPr>
          <w:rFonts w:cs="Courier New"/>
        </w:rPr>
        <w:t xml:space="preserve">includes charges for various </w:t>
      </w:r>
      <w:r w:rsidR="00400B04">
        <w:rPr>
          <w:rFonts w:cs="Courier New"/>
        </w:rPr>
        <w:t>shared services</w:t>
      </w:r>
      <w:r w:rsidR="00141B77" w:rsidRPr="003308C7">
        <w:rPr>
          <w:rFonts w:cs="Courier New"/>
        </w:rPr>
        <w:t xml:space="preserve"> provided by Tampa Electric</w:t>
      </w:r>
      <w:r w:rsidR="00EE03A5">
        <w:rPr>
          <w:rFonts w:cs="Courier New"/>
        </w:rPr>
        <w:t xml:space="preserve">. </w:t>
      </w:r>
      <w:r w:rsidR="00670FEF" w:rsidRPr="003308C7">
        <w:rPr>
          <w:rFonts w:cs="Courier New"/>
        </w:rPr>
        <w:t xml:space="preserve">These shared service costs are included in </w:t>
      </w:r>
      <w:proofErr w:type="spellStart"/>
      <w:r w:rsidR="00670FEF" w:rsidRPr="003308C7">
        <w:rPr>
          <w:rFonts w:cs="Courier New"/>
        </w:rPr>
        <w:t>A&amp;G</w:t>
      </w:r>
      <w:proofErr w:type="spellEnd"/>
      <w:r w:rsidR="00670FEF" w:rsidRPr="003308C7">
        <w:rPr>
          <w:rFonts w:cs="Courier New"/>
        </w:rPr>
        <w:t xml:space="preserve"> FERC account 930.2 on </w:t>
      </w:r>
      <w:r w:rsidR="00B14D58">
        <w:rPr>
          <w:rFonts w:cs="Courier New"/>
        </w:rPr>
        <w:t>MFR schedule</w:t>
      </w:r>
      <w:r w:rsidR="00670FEF" w:rsidRPr="003308C7">
        <w:rPr>
          <w:rFonts w:cs="Courier New"/>
        </w:rPr>
        <w:t xml:space="preserve"> G-2, page </w:t>
      </w:r>
      <w:proofErr w:type="spellStart"/>
      <w:r w:rsidR="00670FEF" w:rsidRPr="003308C7">
        <w:rPr>
          <w:rFonts w:cs="Courier New"/>
        </w:rPr>
        <w:t>18</w:t>
      </w:r>
      <w:r w:rsidR="00AC4E0E">
        <w:rPr>
          <w:rFonts w:cs="Courier New"/>
        </w:rPr>
        <w:t>a</w:t>
      </w:r>
      <w:proofErr w:type="spellEnd"/>
      <w:r w:rsidR="00EE03A5">
        <w:rPr>
          <w:rFonts w:cs="Courier New"/>
        </w:rPr>
        <w:t xml:space="preserve">. </w:t>
      </w:r>
      <w:r w:rsidR="00141B77" w:rsidRPr="003308C7">
        <w:rPr>
          <w:rFonts w:cs="Courier New"/>
        </w:rPr>
        <w:t xml:space="preserve">The services received are primarily </w:t>
      </w:r>
      <w:r w:rsidR="00B24FAA">
        <w:rPr>
          <w:rFonts w:cs="Courier New"/>
        </w:rPr>
        <w:t>corporate</w:t>
      </w:r>
      <w:r w:rsidR="00141B77" w:rsidRPr="003308C7">
        <w:rPr>
          <w:rFonts w:cs="Courier New"/>
        </w:rPr>
        <w:t xml:space="preserve"> </w:t>
      </w:r>
      <w:r w:rsidR="00400B04">
        <w:rPr>
          <w:rFonts w:cs="Courier New"/>
        </w:rPr>
        <w:t>shared services</w:t>
      </w:r>
      <w:r w:rsidR="00141B77" w:rsidRPr="003308C7">
        <w:rPr>
          <w:rFonts w:cs="Courier New"/>
        </w:rPr>
        <w:t xml:space="preserve"> consisting of information technology, telecommunications, payroll processing,</w:t>
      </w:r>
      <w:r w:rsidR="0049578F">
        <w:rPr>
          <w:rFonts w:cs="Courier New"/>
        </w:rPr>
        <w:t xml:space="preserve"> </w:t>
      </w:r>
      <w:r w:rsidR="00DF5647">
        <w:rPr>
          <w:rFonts w:cs="Courier New"/>
        </w:rPr>
        <w:t xml:space="preserve">team member </w:t>
      </w:r>
      <w:r w:rsidR="0049578F">
        <w:rPr>
          <w:rFonts w:cs="Courier New"/>
        </w:rPr>
        <w:t>benefits,</w:t>
      </w:r>
      <w:r w:rsidR="00141B77" w:rsidRPr="003308C7">
        <w:rPr>
          <w:rFonts w:cs="Courier New"/>
        </w:rPr>
        <w:t xml:space="preserve"> treasury, tax support, legal services, risk management, real estate, regulatory support, </w:t>
      </w:r>
      <w:r w:rsidR="0049578F">
        <w:rPr>
          <w:rFonts w:cs="Courier New"/>
        </w:rPr>
        <w:t xml:space="preserve">procurement, </w:t>
      </w:r>
      <w:r w:rsidR="00141B77" w:rsidRPr="003308C7">
        <w:rPr>
          <w:rFonts w:cs="Courier New"/>
        </w:rPr>
        <w:t>facility services and rent</w:t>
      </w:r>
      <w:r w:rsidR="00EE03A5">
        <w:rPr>
          <w:rFonts w:cs="Courier New"/>
        </w:rPr>
        <w:t xml:space="preserve">. </w:t>
      </w:r>
      <w:r w:rsidR="00141B77" w:rsidRPr="003308C7">
        <w:rPr>
          <w:rFonts w:cs="Courier New"/>
        </w:rPr>
        <w:t>Expenses are charged to Peoples at cost pursuant to the TECO Energy</w:t>
      </w:r>
      <w:r w:rsidR="00292F5F">
        <w:rPr>
          <w:rFonts w:cs="Courier New"/>
        </w:rPr>
        <w:t xml:space="preserve"> </w:t>
      </w:r>
      <w:r w:rsidR="00141B77" w:rsidRPr="003308C7">
        <w:rPr>
          <w:rFonts w:cs="Courier New"/>
        </w:rPr>
        <w:t>Cost Allocation Manual</w:t>
      </w:r>
      <w:r w:rsidR="00EE03A5">
        <w:rPr>
          <w:rFonts w:cs="Courier New"/>
        </w:rPr>
        <w:t xml:space="preserve">. </w:t>
      </w:r>
    </w:p>
    <w:p w14:paraId="6531681F" w14:textId="77777777" w:rsidR="00141B77" w:rsidRPr="003308C7" w:rsidRDefault="00141B77" w:rsidP="007A41C1">
      <w:pPr>
        <w:widowControl w:val="0"/>
        <w:pBdr>
          <w:left w:val="single" w:sz="4" w:space="10" w:color="auto"/>
          <w:right w:val="single" w:sz="4" w:space="4" w:color="auto"/>
        </w:pBdr>
        <w:ind w:left="720" w:hanging="720"/>
        <w:jc w:val="both"/>
        <w:rPr>
          <w:rFonts w:cs="Courier New"/>
        </w:rPr>
      </w:pPr>
    </w:p>
    <w:p w14:paraId="47A7F187" w14:textId="0942561E" w:rsidR="00E661E6" w:rsidRDefault="006C6B97" w:rsidP="007A41C1">
      <w:pPr>
        <w:widowControl w:val="0"/>
        <w:pBdr>
          <w:left w:val="single" w:sz="4" w:space="10" w:color="auto"/>
          <w:right w:val="single" w:sz="4" w:space="4" w:color="auto"/>
        </w:pBdr>
        <w:ind w:left="720" w:hanging="720"/>
        <w:jc w:val="both"/>
        <w:rPr>
          <w:rFonts w:cs="Courier New"/>
        </w:rPr>
      </w:pPr>
      <w:r w:rsidRPr="003308C7">
        <w:rPr>
          <w:rFonts w:cs="Courier New"/>
        </w:rPr>
        <w:tab/>
      </w:r>
      <w:r w:rsidR="00141B77" w:rsidRPr="003308C7">
        <w:rPr>
          <w:rFonts w:cs="Courier New"/>
        </w:rPr>
        <w:t xml:space="preserve">Costs are either charged as direct costs charged to an affiliate (“Direct Charges”); indirect costs for services assessed to more than one affiliate using one or more formulas for assessment (“Assessed Charges”); or allocated to multiple affiliates (“Allocated Charges”) using </w:t>
      </w:r>
      <w:r w:rsidR="008D39FC" w:rsidRPr="003308C7">
        <w:rPr>
          <w:rFonts w:cs="Courier New"/>
        </w:rPr>
        <w:t xml:space="preserve">a variant of </w:t>
      </w:r>
      <w:r w:rsidR="00141B77" w:rsidRPr="003308C7">
        <w:rPr>
          <w:rFonts w:cs="Courier New"/>
        </w:rPr>
        <w:t>the Modified Massachusetts Method (“MMM”)</w:t>
      </w:r>
      <w:r w:rsidR="00EE03A5">
        <w:rPr>
          <w:rFonts w:cs="Courier New"/>
        </w:rPr>
        <w:t xml:space="preserve">. </w:t>
      </w:r>
      <w:r w:rsidR="00901F57" w:rsidRPr="003308C7">
        <w:rPr>
          <w:rFonts w:cs="Courier New"/>
        </w:rPr>
        <w:t xml:space="preserve">This MMM for Allocated Charges has been consistently applied since Peoples became part of TECO Energy in 1997 and is consistent with the </w:t>
      </w:r>
      <w:r w:rsidR="00901F57" w:rsidRPr="003308C7">
        <w:rPr>
          <w:rFonts w:cs="Courier New"/>
        </w:rPr>
        <w:lastRenderedPageBreak/>
        <w:t xml:space="preserve">methodology employed during the </w:t>
      </w:r>
      <w:r w:rsidR="00B77D80">
        <w:rPr>
          <w:rFonts w:cs="Courier New"/>
        </w:rPr>
        <w:t>company</w:t>
      </w:r>
      <w:r w:rsidR="00901F57" w:rsidRPr="003308C7">
        <w:rPr>
          <w:rFonts w:cs="Courier New"/>
        </w:rPr>
        <w:t xml:space="preserve">’s last </w:t>
      </w:r>
      <w:r w:rsidR="00F560EF">
        <w:rPr>
          <w:rFonts w:cs="Courier New"/>
        </w:rPr>
        <w:t>several</w:t>
      </w:r>
      <w:r w:rsidR="00901F57" w:rsidRPr="003308C7">
        <w:rPr>
          <w:rFonts w:cs="Courier New"/>
        </w:rPr>
        <w:t xml:space="preserve"> base rate proceedings.</w:t>
      </w:r>
      <w:r w:rsidR="00901F57">
        <w:rPr>
          <w:rFonts w:cs="Courier New"/>
        </w:rPr>
        <w:t xml:space="preserve"> </w:t>
      </w:r>
      <w:r w:rsidR="00141B77" w:rsidRPr="003308C7">
        <w:rPr>
          <w:rFonts w:cs="Courier New"/>
        </w:rPr>
        <w:t>No cost is allocated or assessed twice to any affiliate</w:t>
      </w:r>
      <w:r w:rsidR="00EE03A5">
        <w:rPr>
          <w:rFonts w:cs="Courier New"/>
        </w:rPr>
        <w:t xml:space="preserve">. </w:t>
      </w:r>
      <w:r w:rsidR="00141B77" w:rsidRPr="003308C7">
        <w:rPr>
          <w:rFonts w:cs="Courier New"/>
        </w:rPr>
        <w:t xml:space="preserve">The methodology for </w:t>
      </w:r>
      <w:r w:rsidR="00295909" w:rsidRPr="003308C7">
        <w:rPr>
          <w:rFonts w:cs="Courier New"/>
        </w:rPr>
        <w:t xml:space="preserve">allocating the </w:t>
      </w:r>
      <w:r w:rsidR="00141B77" w:rsidRPr="003308C7">
        <w:rPr>
          <w:rFonts w:cs="Courier New"/>
        </w:rPr>
        <w:t>costs for</w:t>
      </w:r>
      <w:r w:rsidR="00295909" w:rsidRPr="003308C7">
        <w:rPr>
          <w:rFonts w:cs="Courier New"/>
        </w:rPr>
        <w:t xml:space="preserve"> </w:t>
      </w:r>
      <w:r w:rsidR="00400B04">
        <w:rPr>
          <w:rFonts w:cs="Courier New"/>
        </w:rPr>
        <w:t>shared services</w:t>
      </w:r>
      <w:r w:rsidR="00295909" w:rsidRPr="003308C7">
        <w:rPr>
          <w:rFonts w:cs="Courier New"/>
        </w:rPr>
        <w:t xml:space="preserve"> to Peoples in the </w:t>
      </w:r>
      <w:r w:rsidR="00AF46C5">
        <w:rPr>
          <w:rFonts w:cs="Courier New"/>
        </w:rPr>
        <w:t>2023</w:t>
      </w:r>
      <w:r w:rsidR="00295909" w:rsidRPr="003308C7">
        <w:rPr>
          <w:rFonts w:cs="Courier New"/>
        </w:rPr>
        <w:t xml:space="preserve"> and </w:t>
      </w:r>
      <w:r w:rsidR="00AF46C5">
        <w:rPr>
          <w:rFonts w:cs="Courier New"/>
        </w:rPr>
        <w:t>2024</w:t>
      </w:r>
      <w:r w:rsidR="00295909" w:rsidRPr="003308C7">
        <w:rPr>
          <w:rFonts w:cs="Courier New"/>
        </w:rPr>
        <w:t xml:space="preserve"> budget</w:t>
      </w:r>
      <w:r w:rsidR="002A71D1">
        <w:rPr>
          <w:rFonts w:cs="Courier New"/>
        </w:rPr>
        <w:t xml:space="preserve">s </w:t>
      </w:r>
      <w:r w:rsidR="00CD3D4D">
        <w:rPr>
          <w:rFonts w:cs="Courier New"/>
        </w:rPr>
        <w:t>is</w:t>
      </w:r>
      <w:r w:rsidR="007E1090" w:rsidRPr="003308C7">
        <w:rPr>
          <w:rFonts w:cs="Courier New"/>
        </w:rPr>
        <w:t xml:space="preserve"> </w:t>
      </w:r>
      <w:r w:rsidR="007E1090">
        <w:rPr>
          <w:rFonts w:cs="Courier New"/>
        </w:rPr>
        <w:t>consistent</w:t>
      </w:r>
      <w:r w:rsidR="00141B77" w:rsidRPr="003308C7">
        <w:rPr>
          <w:rFonts w:cs="Courier New"/>
        </w:rPr>
        <w:t xml:space="preserve"> with the methodology used in </w:t>
      </w:r>
      <w:r w:rsidR="00AF46C5">
        <w:rPr>
          <w:rFonts w:cs="Courier New"/>
        </w:rPr>
        <w:t>2022</w:t>
      </w:r>
      <w:r w:rsidR="00387DA2">
        <w:rPr>
          <w:rFonts w:cs="Courier New"/>
        </w:rPr>
        <w:t xml:space="preserve"> actual costs</w:t>
      </w:r>
      <w:r w:rsidR="00EE03A5">
        <w:rPr>
          <w:rFonts w:cs="Courier New"/>
        </w:rPr>
        <w:t xml:space="preserve">. </w:t>
      </w:r>
    </w:p>
    <w:p w14:paraId="3682A4C9" w14:textId="77777777" w:rsidR="000A3E75" w:rsidRPr="003308C7" w:rsidRDefault="000A3E75" w:rsidP="007A41C1">
      <w:pPr>
        <w:widowControl w:val="0"/>
        <w:pBdr>
          <w:left w:val="single" w:sz="4" w:space="10" w:color="auto"/>
          <w:right w:val="single" w:sz="4" w:space="4" w:color="auto"/>
        </w:pBdr>
        <w:ind w:left="720" w:hanging="720"/>
        <w:jc w:val="both"/>
        <w:rPr>
          <w:rFonts w:cs="Courier New"/>
        </w:rPr>
      </w:pPr>
    </w:p>
    <w:p w14:paraId="40D7F419" w14:textId="33654784" w:rsidR="00E661E6" w:rsidRPr="003308C7" w:rsidRDefault="00F8610E" w:rsidP="007A41C1">
      <w:pPr>
        <w:widowControl w:val="0"/>
        <w:pBdr>
          <w:left w:val="single" w:sz="4" w:space="10" w:color="auto"/>
          <w:right w:val="single" w:sz="4" w:space="4" w:color="auto"/>
        </w:pBdr>
        <w:ind w:left="720" w:hanging="720"/>
        <w:jc w:val="both"/>
        <w:rPr>
          <w:rFonts w:cs="Courier New"/>
        </w:rPr>
      </w:pPr>
      <w:r w:rsidRPr="00F8610E">
        <w:rPr>
          <w:rFonts w:cs="Courier New"/>
          <w:b/>
          <w:bCs/>
        </w:rPr>
        <w:t>Q.</w:t>
      </w:r>
      <w:r w:rsidRPr="00F8610E">
        <w:rPr>
          <w:rFonts w:cs="Courier New"/>
          <w:b/>
          <w:bCs/>
        </w:rPr>
        <w:tab/>
      </w:r>
      <w:r w:rsidR="00E661E6" w:rsidRPr="003308C7">
        <w:rPr>
          <w:rFonts w:cs="Courier New"/>
        </w:rPr>
        <w:t xml:space="preserve">What </w:t>
      </w:r>
      <w:r w:rsidR="000A3E75">
        <w:rPr>
          <w:rFonts w:cs="Courier New"/>
        </w:rPr>
        <w:t xml:space="preserve">are </w:t>
      </w:r>
      <w:r w:rsidR="00E661E6" w:rsidRPr="003308C7">
        <w:rPr>
          <w:rFonts w:cs="Courier New"/>
        </w:rPr>
        <w:t>the amount</w:t>
      </w:r>
      <w:r w:rsidR="000A3E75">
        <w:rPr>
          <w:rFonts w:cs="Courier New"/>
        </w:rPr>
        <w:t>s</w:t>
      </w:r>
      <w:r w:rsidR="00E661E6" w:rsidRPr="003308C7">
        <w:rPr>
          <w:rFonts w:cs="Courier New"/>
        </w:rPr>
        <w:t xml:space="preserve"> of </w:t>
      </w:r>
      <w:r w:rsidR="00A96A50" w:rsidRPr="003308C7">
        <w:rPr>
          <w:rFonts w:cs="Courier New"/>
        </w:rPr>
        <w:t xml:space="preserve">MMM </w:t>
      </w:r>
      <w:r w:rsidR="00E661E6" w:rsidRPr="003308C7">
        <w:rPr>
          <w:rFonts w:cs="Courier New"/>
        </w:rPr>
        <w:t xml:space="preserve">Allocated Charges received by Peoples in the </w:t>
      </w:r>
      <w:r w:rsidR="00AF46C5">
        <w:rPr>
          <w:rFonts w:cs="Courier New"/>
        </w:rPr>
        <w:t>2022</w:t>
      </w:r>
      <w:r w:rsidR="00A96A50" w:rsidRPr="003308C7">
        <w:rPr>
          <w:rFonts w:cs="Courier New"/>
        </w:rPr>
        <w:t xml:space="preserve"> </w:t>
      </w:r>
      <w:r w:rsidR="00400B04">
        <w:rPr>
          <w:rFonts w:cs="Courier New"/>
        </w:rPr>
        <w:t xml:space="preserve">historical </w:t>
      </w:r>
      <w:r w:rsidR="00E661E6" w:rsidRPr="003308C7">
        <w:rPr>
          <w:rFonts w:cs="Courier New"/>
        </w:rPr>
        <w:t>base year</w:t>
      </w:r>
      <w:r w:rsidR="00A96A50" w:rsidRPr="003308C7">
        <w:rPr>
          <w:rFonts w:cs="Courier New"/>
        </w:rPr>
        <w:t xml:space="preserve"> and </w:t>
      </w:r>
      <w:r w:rsidR="00AF46C5">
        <w:rPr>
          <w:rFonts w:cs="Courier New"/>
        </w:rPr>
        <w:t>2024</w:t>
      </w:r>
      <w:r w:rsidR="00A96A50" w:rsidRPr="003308C7">
        <w:rPr>
          <w:rFonts w:cs="Courier New"/>
        </w:rPr>
        <w:t xml:space="preserve"> budget</w:t>
      </w:r>
      <w:r w:rsidR="00E661E6" w:rsidRPr="003308C7">
        <w:rPr>
          <w:rFonts w:cs="Courier New"/>
        </w:rPr>
        <w:t>?</w:t>
      </w:r>
      <w:r w:rsidR="00A96A50" w:rsidRPr="003308C7">
        <w:rPr>
          <w:rFonts w:cs="Courier New"/>
        </w:rPr>
        <w:t xml:space="preserve"> </w:t>
      </w:r>
    </w:p>
    <w:p w14:paraId="374E4F8B" w14:textId="133EFA86" w:rsidR="00E661E6" w:rsidRPr="003308C7" w:rsidRDefault="00E661E6" w:rsidP="007A41C1">
      <w:pPr>
        <w:widowControl w:val="0"/>
        <w:pBdr>
          <w:left w:val="single" w:sz="4" w:space="10" w:color="auto"/>
          <w:right w:val="single" w:sz="4" w:space="4" w:color="auto"/>
        </w:pBdr>
        <w:ind w:left="720" w:hanging="720"/>
        <w:jc w:val="both"/>
        <w:rPr>
          <w:rFonts w:cs="Courier New"/>
        </w:rPr>
      </w:pPr>
    </w:p>
    <w:p w14:paraId="4A1B5609" w14:textId="60A9BD2D" w:rsidR="00A96A50" w:rsidRPr="003308C7" w:rsidRDefault="00F8610E" w:rsidP="007A41C1">
      <w:pPr>
        <w:widowControl w:val="0"/>
        <w:pBdr>
          <w:left w:val="single" w:sz="4" w:space="10" w:color="auto"/>
          <w:right w:val="single" w:sz="4" w:space="4" w:color="auto"/>
        </w:pBdr>
        <w:ind w:left="720" w:hanging="720"/>
        <w:jc w:val="both"/>
        <w:rPr>
          <w:rFonts w:cs="Courier New"/>
        </w:rPr>
      </w:pPr>
      <w:r w:rsidRPr="00F8610E">
        <w:rPr>
          <w:rFonts w:cs="Courier New"/>
          <w:b/>
          <w:bCs/>
        </w:rPr>
        <w:t>A.</w:t>
      </w:r>
      <w:r w:rsidRPr="00F8610E">
        <w:rPr>
          <w:rFonts w:cs="Courier New"/>
          <w:b/>
          <w:bCs/>
        </w:rPr>
        <w:tab/>
      </w:r>
      <w:r w:rsidR="00A96A50" w:rsidRPr="003308C7">
        <w:rPr>
          <w:rFonts w:cs="Courier New"/>
        </w:rPr>
        <w:t xml:space="preserve">As shown in </w:t>
      </w:r>
      <w:r w:rsidR="00032F9F" w:rsidRPr="003308C7">
        <w:rPr>
          <w:rFonts w:cs="Courier New"/>
        </w:rPr>
        <w:t xml:space="preserve">Document No. </w:t>
      </w:r>
      <w:r w:rsidR="001D6C58">
        <w:rPr>
          <w:rFonts w:cs="Courier New"/>
        </w:rPr>
        <w:t>4</w:t>
      </w:r>
      <w:r w:rsidR="00032F9F" w:rsidRPr="003308C7">
        <w:rPr>
          <w:rFonts w:cs="Courier New"/>
        </w:rPr>
        <w:t xml:space="preserve"> of </w:t>
      </w:r>
      <w:r w:rsidR="00A96A50" w:rsidRPr="003308C7">
        <w:rPr>
          <w:rFonts w:cs="Courier New"/>
        </w:rPr>
        <w:t>my exhibit, Peoples received $</w:t>
      </w:r>
      <w:r w:rsidR="00B87141">
        <w:rPr>
          <w:rFonts w:cs="Courier New"/>
        </w:rPr>
        <w:t>4.06</w:t>
      </w:r>
      <w:r w:rsidR="00A96A50" w:rsidRPr="003308C7">
        <w:rPr>
          <w:rFonts w:cs="Courier New"/>
        </w:rPr>
        <w:t xml:space="preserve"> million </w:t>
      </w:r>
      <w:r w:rsidR="00032F9F" w:rsidRPr="003308C7">
        <w:rPr>
          <w:rFonts w:cs="Courier New"/>
        </w:rPr>
        <w:t xml:space="preserve">of MMM Allocated Charges </w:t>
      </w:r>
      <w:r w:rsidR="00A96A50" w:rsidRPr="003308C7">
        <w:rPr>
          <w:rFonts w:cs="Courier New"/>
        </w:rPr>
        <w:t xml:space="preserve">in </w:t>
      </w:r>
      <w:r w:rsidR="00AF46C5">
        <w:rPr>
          <w:rFonts w:cs="Courier New"/>
        </w:rPr>
        <w:t>2022</w:t>
      </w:r>
      <w:r w:rsidR="00032F9F" w:rsidRPr="003308C7">
        <w:rPr>
          <w:rFonts w:cs="Courier New"/>
        </w:rPr>
        <w:t>,</w:t>
      </w:r>
      <w:r w:rsidR="00A96A50" w:rsidRPr="003308C7">
        <w:rPr>
          <w:rFonts w:cs="Courier New"/>
        </w:rPr>
        <w:t xml:space="preserve"> as compared to $</w:t>
      </w:r>
      <w:r w:rsidR="00B87141">
        <w:rPr>
          <w:rFonts w:cs="Courier New"/>
        </w:rPr>
        <w:t>4.18</w:t>
      </w:r>
      <w:r w:rsidR="00A96A50" w:rsidRPr="003308C7">
        <w:rPr>
          <w:rFonts w:cs="Courier New"/>
        </w:rPr>
        <w:t xml:space="preserve"> million </w:t>
      </w:r>
      <w:r w:rsidR="00032F9F" w:rsidRPr="003308C7">
        <w:rPr>
          <w:rFonts w:cs="Courier New"/>
        </w:rPr>
        <w:t xml:space="preserve">MMM Allocated Charges budgeted </w:t>
      </w:r>
      <w:r w:rsidR="00A96A50" w:rsidRPr="003308C7">
        <w:rPr>
          <w:rFonts w:cs="Courier New"/>
        </w:rPr>
        <w:t xml:space="preserve">for </w:t>
      </w:r>
      <w:r w:rsidR="00AF46C5">
        <w:rPr>
          <w:rFonts w:cs="Courier New"/>
        </w:rPr>
        <w:t>2024</w:t>
      </w:r>
      <w:r w:rsidR="00B87141">
        <w:rPr>
          <w:rFonts w:cs="Courier New"/>
        </w:rPr>
        <w:t xml:space="preserve">, which is an increase reflecting the </w:t>
      </w:r>
      <w:r w:rsidR="00B77D80">
        <w:rPr>
          <w:rFonts w:cs="Courier New"/>
        </w:rPr>
        <w:t>company</w:t>
      </w:r>
      <w:r w:rsidR="00B87141">
        <w:rPr>
          <w:rFonts w:cs="Courier New"/>
        </w:rPr>
        <w:t xml:space="preserve">’s 2023 and 2024 budget inflation assumptions discussed </w:t>
      </w:r>
      <w:r w:rsidR="00C53F8E">
        <w:rPr>
          <w:rFonts w:cs="Courier New"/>
        </w:rPr>
        <w:t>earlier</w:t>
      </w:r>
      <w:r w:rsidR="00B87141">
        <w:rPr>
          <w:rFonts w:cs="Courier New"/>
        </w:rPr>
        <w:t xml:space="preserve"> in my </w:t>
      </w:r>
      <w:r w:rsidR="00DF5647">
        <w:rPr>
          <w:rFonts w:cs="Courier New"/>
        </w:rPr>
        <w:t xml:space="preserve">direct </w:t>
      </w:r>
      <w:r w:rsidR="00B87141">
        <w:rPr>
          <w:rFonts w:cs="Courier New"/>
        </w:rPr>
        <w:t>testimony</w:t>
      </w:r>
      <w:r w:rsidR="00EE03A5">
        <w:rPr>
          <w:rFonts w:cs="Courier New"/>
        </w:rPr>
        <w:t>.</w:t>
      </w:r>
      <w:r w:rsidR="000A3E75">
        <w:rPr>
          <w:rFonts w:cs="Courier New"/>
        </w:rPr>
        <w:t xml:space="preserve"> The 2024 amount is a small increase over the 2022 amount and is reasonable. </w:t>
      </w:r>
      <w:r w:rsidR="00EE03A5">
        <w:rPr>
          <w:rFonts w:cs="Courier New"/>
        </w:rPr>
        <w:t xml:space="preserve"> </w:t>
      </w:r>
    </w:p>
    <w:p w14:paraId="5F758924" w14:textId="1A773F43" w:rsidR="009249F1" w:rsidRPr="003308C7" w:rsidRDefault="009249F1" w:rsidP="007A41C1">
      <w:pPr>
        <w:widowControl w:val="0"/>
        <w:pBdr>
          <w:left w:val="single" w:sz="4" w:space="10" w:color="auto"/>
          <w:right w:val="single" w:sz="4" w:space="4" w:color="auto"/>
        </w:pBdr>
        <w:ind w:left="720" w:hanging="720"/>
        <w:jc w:val="both"/>
        <w:rPr>
          <w:rFonts w:cs="Courier New"/>
        </w:rPr>
      </w:pPr>
    </w:p>
    <w:p w14:paraId="0ABFBD53" w14:textId="4E7AE4FB" w:rsidR="005F499B" w:rsidRPr="003308C7" w:rsidRDefault="00F8610E" w:rsidP="005F499B">
      <w:pPr>
        <w:widowControl w:val="0"/>
        <w:pBdr>
          <w:left w:val="single" w:sz="4" w:space="10" w:color="auto"/>
          <w:right w:val="single" w:sz="4" w:space="4" w:color="auto"/>
        </w:pBdr>
        <w:ind w:left="720" w:hanging="720"/>
        <w:jc w:val="both"/>
        <w:rPr>
          <w:rFonts w:cs="Courier New"/>
        </w:rPr>
      </w:pPr>
      <w:r w:rsidRPr="00F8610E">
        <w:rPr>
          <w:rFonts w:cs="Courier New"/>
          <w:b/>
          <w:bCs/>
        </w:rPr>
        <w:t>Q.</w:t>
      </w:r>
      <w:r w:rsidRPr="00F8610E">
        <w:rPr>
          <w:rFonts w:cs="Courier New"/>
          <w:b/>
          <w:bCs/>
        </w:rPr>
        <w:tab/>
      </w:r>
      <w:r w:rsidR="005F499B">
        <w:rPr>
          <w:rFonts w:cs="Courier New"/>
        </w:rPr>
        <w:t xml:space="preserve">Are there any other charges received from </w:t>
      </w:r>
      <w:r w:rsidR="001E528B">
        <w:rPr>
          <w:rFonts w:cs="Courier New"/>
        </w:rPr>
        <w:t>Tampa Electric</w:t>
      </w:r>
      <w:r w:rsidR="005F499B" w:rsidRPr="003308C7">
        <w:rPr>
          <w:rFonts w:cs="Courier New"/>
        </w:rPr>
        <w:t>?</w:t>
      </w:r>
    </w:p>
    <w:p w14:paraId="78CECEB9" w14:textId="77777777" w:rsidR="005F499B" w:rsidRPr="003308C7" w:rsidRDefault="005F499B" w:rsidP="005F499B">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07244609" w14:textId="659987E7" w:rsidR="000A3E75" w:rsidRDefault="00F8610E" w:rsidP="005F499B">
      <w:pPr>
        <w:widowControl w:val="0"/>
        <w:pBdr>
          <w:left w:val="single" w:sz="4" w:space="10" w:color="auto"/>
          <w:right w:val="single" w:sz="4" w:space="4" w:color="auto"/>
        </w:pBdr>
        <w:ind w:left="720" w:hanging="720"/>
        <w:jc w:val="both"/>
        <w:rPr>
          <w:rFonts w:cs="Courier New"/>
        </w:rPr>
      </w:pPr>
      <w:r w:rsidRPr="00F8610E">
        <w:rPr>
          <w:rFonts w:cs="Courier New"/>
          <w:b/>
          <w:bCs/>
        </w:rPr>
        <w:t>A.</w:t>
      </w:r>
      <w:r w:rsidRPr="00F8610E">
        <w:rPr>
          <w:rFonts w:cs="Courier New"/>
          <w:b/>
          <w:bCs/>
        </w:rPr>
        <w:tab/>
      </w:r>
      <w:r w:rsidR="005F499B" w:rsidRPr="003308C7">
        <w:rPr>
          <w:rFonts w:cs="Courier New"/>
        </w:rPr>
        <w:t>Yes</w:t>
      </w:r>
      <w:r w:rsidR="00EE03A5">
        <w:rPr>
          <w:rFonts w:cs="Courier New"/>
        </w:rPr>
        <w:t xml:space="preserve">. </w:t>
      </w:r>
      <w:r w:rsidR="005F499B">
        <w:rPr>
          <w:rFonts w:cs="Courier New"/>
        </w:rPr>
        <w:t xml:space="preserve">Peoples is charged a fee related to </w:t>
      </w:r>
      <w:r w:rsidR="005F499B" w:rsidRPr="003308C7">
        <w:rPr>
          <w:rFonts w:cs="Courier New"/>
        </w:rPr>
        <w:t xml:space="preserve">the depreciation expense allocated from </w:t>
      </w:r>
      <w:r w:rsidR="001E528B">
        <w:rPr>
          <w:rFonts w:cs="Courier New"/>
        </w:rPr>
        <w:t>Tampa Electric</w:t>
      </w:r>
      <w:r w:rsidR="005F499B" w:rsidRPr="003308C7">
        <w:rPr>
          <w:rFonts w:cs="Courier New"/>
        </w:rPr>
        <w:t xml:space="preserve"> </w:t>
      </w:r>
      <w:r w:rsidR="007867D8">
        <w:rPr>
          <w:rFonts w:cs="Courier New"/>
        </w:rPr>
        <w:t xml:space="preserve">for usage of </w:t>
      </w:r>
      <w:r w:rsidR="00022497">
        <w:rPr>
          <w:rFonts w:cs="Courier New"/>
        </w:rPr>
        <w:t xml:space="preserve">shared </w:t>
      </w:r>
      <w:r w:rsidR="007867D8">
        <w:rPr>
          <w:rFonts w:cs="Courier New"/>
        </w:rPr>
        <w:t>software systems</w:t>
      </w:r>
      <w:r w:rsidR="00EE03A5">
        <w:rPr>
          <w:rFonts w:cs="Courier New"/>
        </w:rPr>
        <w:t xml:space="preserve">. </w:t>
      </w:r>
      <w:r w:rsidR="007867D8">
        <w:rPr>
          <w:rFonts w:cs="Courier New"/>
        </w:rPr>
        <w:t xml:space="preserve">The charge is reflected </w:t>
      </w:r>
      <w:r w:rsidR="000A3E75">
        <w:rPr>
          <w:rFonts w:cs="Courier New"/>
        </w:rPr>
        <w:t xml:space="preserve">in the accounting records of Peoples </w:t>
      </w:r>
      <w:r w:rsidR="007867D8" w:rsidRPr="003308C7">
        <w:rPr>
          <w:rFonts w:cs="Courier New"/>
        </w:rPr>
        <w:t xml:space="preserve">as an </w:t>
      </w:r>
      <w:proofErr w:type="spellStart"/>
      <w:r w:rsidR="007867D8" w:rsidRPr="003308C7">
        <w:rPr>
          <w:rFonts w:cs="Courier New"/>
        </w:rPr>
        <w:t>O&amp;M</w:t>
      </w:r>
      <w:proofErr w:type="spellEnd"/>
      <w:r w:rsidR="007867D8" w:rsidRPr="003308C7">
        <w:rPr>
          <w:rFonts w:cs="Courier New"/>
        </w:rPr>
        <w:t xml:space="preserve"> </w:t>
      </w:r>
      <w:r w:rsidR="007867D8">
        <w:rPr>
          <w:rFonts w:cs="Courier New"/>
        </w:rPr>
        <w:t>“asset-usage</w:t>
      </w:r>
      <w:r w:rsidR="007867D8" w:rsidRPr="003308C7">
        <w:rPr>
          <w:rFonts w:cs="Courier New"/>
        </w:rPr>
        <w:t xml:space="preserve"> fee</w:t>
      </w:r>
      <w:r w:rsidR="007867D8">
        <w:rPr>
          <w:rFonts w:cs="Courier New"/>
        </w:rPr>
        <w:t>”</w:t>
      </w:r>
      <w:r w:rsidR="00EE03A5">
        <w:rPr>
          <w:rFonts w:cs="Courier New"/>
        </w:rPr>
        <w:t xml:space="preserve">. </w:t>
      </w:r>
    </w:p>
    <w:p w14:paraId="3DD4FD03" w14:textId="77777777" w:rsidR="000A3E75" w:rsidRDefault="000A3E75" w:rsidP="005F499B">
      <w:pPr>
        <w:widowControl w:val="0"/>
        <w:pBdr>
          <w:left w:val="single" w:sz="4" w:space="10" w:color="auto"/>
          <w:right w:val="single" w:sz="4" w:space="4" w:color="auto"/>
        </w:pBdr>
        <w:ind w:left="720" w:hanging="720"/>
        <w:jc w:val="both"/>
        <w:rPr>
          <w:rFonts w:cs="Courier New"/>
        </w:rPr>
      </w:pPr>
    </w:p>
    <w:p w14:paraId="350B00FB" w14:textId="5DD699ED" w:rsidR="000A3E75" w:rsidRDefault="002B11A5" w:rsidP="002B11A5">
      <w:pPr>
        <w:widowControl w:val="0"/>
        <w:pBdr>
          <w:left w:val="single" w:sz="4" w:space="10" w:color="auto"/>
          <w:right w:val="single" w:sz="4" w:space="4" w:color="auto"/>
        </w:pBdr>
        <w:tabs>
          <w:tab w:val="left" w:pos="720"/>
        </w:tabs>
        <w:ind w:left="720" w:hanging="720"/>
        <w:jc w:val="both"/>
        <w:rPr>
          <w:rFonts w:cs="Courier New"/>
        </w:rPr>
      </w:pPr>
      <w:r>
        <w:rPr>
          <w:rFonts w:cs="Courier New"/>
        </w:rPr>
        <w:tab/>
      </w:r>
      <w:r w:rsidR="007867D8">
        <w:rPr>
          <w:rFonts w:cs="Courier New"/>
        </w:rPr>
        <w:t>T</w:t>
      </w:r>
      <w:r w:rsidR="007867D8" w:rsidRPr="003308C7">
        <w:rPr>
          <w:rFonts w:cs="Courier New"/>
        </w:rPr>
        <w:t xml:space="preserve">he </w:t>
      </w:r>
      <w:r w:rsidR="00792063">
        <w:rPr>
          <w:rFonts w:cs="Courier New"/>
        </w:rPr>
        <w:t>largest asset usage fee received from Tampa Electric</w:t>
      </w:r>
      <w:r w:rsidR="00022497">
        <w:rPr>
          <w:rFonts w:cs="Courier New"/>
        </w:rPr>
        <w:t xml:space="preserve"> is </w:t>
      </w:r>
      <w:r w:rsidR="00022497">
        <w:rPr>
          <w:rFonts w:cs="Courier New"/>
        </w:rPr>
        <w:lastRenderedPageBreak/>
        <w:t xml:space="preserve">the </w:t>
      </w:r>
      <w:r w:rsidR="007867D8">
        <w:rPr>
          <w:rFonts w:cs="Courier New"/>
        </w:rPr>
        <w:t>c</w:t>
      </w:r>
      <w:r w:rsidR="007867D8" w:rsidRPr="003308C7">
        <w:rPr>
          <w:rFonts w:cs="Courier New"/>
        </w:rPr>
        <w:t xml:space="preserve">ompany’s </w:t>
      </w:r>
      <w:r w:rsidR="007867D8">
        <w:rPr>
          <w:rFonts w:cs="Courier New"/>
        </w:rPr>
        <w:t xml:space="preserve">shared </w:t>
      </w:r>
      <w:r w:rsidR="007867D8" w:rsidRPr="003308C7">
        <w:rPr>
          <w:rFonts w:cs="Courier New"/>
        </w:rPr>
        <w:t>SAP customer relationship management and billing system (“</w:t>
      </w:r>
      <w:proofErr w:type="spellStart"/>
      <w:r w:rsidR="007867D8" w:rsidRPr="003308C7">
        <w:rPr>
          <w:rFonts w:cs="Courier New"/>
        </w:rPr>
        <w:t>CRMB</w:t>
      </w:r>
      <w:proofErr w:type="spellEnd"/>
      <w:r w:rsidR="007867D8" w:rsidRPr="003308C7">
        <w:rPr>
          <w:rFonts w:cs="Courier New"/>
        </w:rPr>
        <w:t>”)</w:t>
      </w:r>
      <w:r w:rsidR="00EE03A5">
        <w:rPr>
          <w:rFonts w:cs="Courier New"/>
        </w:rPr>
        <w:t xml:space="preserve">. </w:t>
      </w:r>
      <w:r>
        <w:rPr>
          <w:rFonts w:cs="Courier New"/>
        </w:rPr>
        <w:t xml:space="preserve"> </w:t>
      </w:r>
      <w:r w:rsidR="007867D8" w:rsidRPr="003308C7">
        <w:rPr>
          <w:rFonts w:cs="Courier New"/>
        </w:rPr>
        <w:t xml:space="preserve">Although the </w:t>
      </w:r>
      <w:proofErr w:type="spellStart"/>
      <w:r w:rsidR="007867D8" w:rsidRPr="003308C7">
        <w:rPr>
          <w:rFonts w:cs="Courier New"/>
        </w:rPr>
        <w:t>CRMB</w:t>
      </w:r>
      <w:proofErr w:type="spellEnd"/>
      <w:r w:rsidR="007867D8" w:rsidRPr="003308C7">
        <w:rPr>
          <w:rFonts w:cs="Courier New"/>
        </w:rPr>
        <w:t xml:space="preserve"> system is shared with </w:t>
      </w:r>
      <w:r w:rsidR="001E528B">
        <w:rPr>
          <w:rFonts w:cs="Courier New"/>
        </w:rPr>
        <w:t>Tampa Electric</w:t>
      </w:r>
      <w:r w:rsidR="007867D8" w:rsidRPr="003308C7">
        <w:rPr>
          <w:rFonts w:cs="Courier New"/>
        </w:rPr>
        <w:t xml:space="preserve">, all of the asset is recorded on </w:t>
      </w:r>
      <w:r w:rsidR="001E528B">
        <w:rPr>
          <w:rFonts w:cs="Courier New"/>
        </w:rPr>
        <w:t>Tampa Electric</w:t>
      </w:r>
      <w:r w:rsidR="007867D8" w:rsidRPr="003308C7">
        <w:rPr>
          <w:rFonts w:cs="Courier New"/>
        </w:rPr>
        <w:t xml:space="preserve">’s books and Peoples is charged an </w:t>
      </w:r>
      <w:r w:rsidR="007867D8">
        <w:rPr>
          <w:rFonts w:cs="Courier New"/>
        </w:rPr>
        <w:t>asset-usage</w:t>
      </w:r>
      <w:r w:rsidR="007867D8" w:rsidRPr="003308C7">
        <w:rPr>
          <w:rFonts w:cs="Courier New"/>
        </w:rPr>
        <w:t xml:space="preserve"> fee for using the system to manage Peoples’ customer accounts</w:t>
      </w:r>
      <w:r w:rsidR="00EE03A5">
        <w:rPr>
          <w:rFonts w:cs="Courier New"/>
        </w:rPr>
        <w:t xml:space="preserve">. </w:t>
      </w:r>
      <w:r w:rsidR="007867D8" w:rsidRPr="007867D8">
        <w:rPr>
          <w:rFonts w:cs="Courier New"/>
        </w:rPr>
        <w:t xml:space="preserve">Peoples’ portion of the depreciation expenses is based on the approximate ratio of Peoples customers to the total Peoples and </w:t>
      </w:r>
      <w:r w:rsidR="001E528B">
        <w:rPr>
          <w:rFonts w:cs="Courier New"/>
        </w:rPr>
        <w:t>Tampa Electric</w:t>
      </w:r>
      <w:r w:rsidR="007867D8" w:rsidRPr="007867D8">
        <w:rPr>
          <w:rFonts w:cs="Courier New"/>
        </w:rPr>
        <w:t xml:space="preserve"> combined customers</w:t>
      </w:r>
      <w:r w:rsidR="00EE03A5">
        <w:rPr>
          <w:rFonts w:cs="Courier New"/>
        </w:rPr>
        <w:t xml:space="preserve">. </w:t>
      </w:r>
    </w:p>
    <w:p w14:paraId="0A61D68A" w14:textId="77777777" w:rsidR="000A3E75" w:rsidRDefault="000A3E75" w:rsidP="005F499B">
      <w:pPr>
        <w:widowControl w:val="0"/>
        <w:pBdr>
          <w:left w:val="single" w:sz="4" w:space="10" w:color="auto"/>
          <w:right w:val="single" w:sz="4" w:space="4" w:color="auto"/>
        </w:pBdr>
        <w:ind w:left="720" w:hanging="720"/>
        <w:jc w:val="both"/>
        <w:rPr>
          <w:rFonts w:cs="Courier New"/>
        </w:rPr>
      </w:pPr>
    </w:p>
    <w:p w14:paraId="6BC2B3B2" w14:textId="54526620" w:rsidR="005F499B" w:rsidRDefault="00E65E5F" w:rsidP="005F499B">
      <w:pPr>
        <w:widowControl w:val="0"/>
        <w:pBdr>
          <w:left w:val="single" w:sz="4" w:space="10" w:color="auto"/>
          <w:right w:val="single" w:sz="4" w:space="4" w:color="auto"/>
        </w:pBdr>
        <w:ind w:left="720" w:hanging="720"/>
        <w:jc w:val="both"/>
        <w:rPr>
          <w:rFonts w:cs="Courier New"/>
        </w:rPr>
      </w:pPr>
      <w:r>
        <w:rPr>
          <w:rFonts w:cs="Courier New"/>
        </w:rPr>
        <w:tab/>
      </w:r>
      <w:r w:rsidR="007867D8">
        <w:rPr>
          <w:rFonts w:cs="Courier New"/>
        </w:rPr>
        <w:t xml:space="preserve">The asset-usage fee related to the </w:t>
      </w:r>
      <w:proofErr w:type="spellStart"/>
      <w:r w:rsidR="007867D8">
        <w:rPr>
          <w:rFonts w:cs="Courier New"/>
        </w:rPr>
        <w:t>CRMB</w:t>
      </w:r>
      <w:proofErr w:type="spellEnd"/>
      <w:r w:rsidR="007867D8">
        <w:rPr>
          <w:rFonts w:cs="Courier New"/>
        </w:rPr>
        <w:t xml:space="preserve"> system is charged to FERC </w:t>
      </w:r>
      <w:r w:rsidR="00022497">
        <w:rPr>
          <w:rFonts w:cs="Courier New"/>
        </w:rPr>
        <w:t>a</w:t>
      </w:r>
      <w:r w:rsidR="007867D8">
        <w:rPr>
          <w:rFonts w:cs="Courier New"/>
        </w:rPr>
        <w:t>ccount 903</w:t>
      </w:r>
      <w:r w:rsidR="00EE03A5">
        <w:rPr>
          <w:rFonts w:cs="Courier New"/>
        </w:rPr>
        <w:t xml:space="preserve">. </w:t>
      </w:r>
      <w:r w:rsidR="00022497">
        <w:rPr>
          <w:rFonts w:cs="Courier New"/>
        </w:rPr>
        <w:t xml:space="preserve">The </w:t>
      </w:r>
      <w:proofErr w:type="spellStart"/>
      <w:r w:rsidR="00022497">
        <w:rPr>
          <w:rFonts w:cs="Courier New"/>
        </w:rPr>
        <w:t>CRMB</w:t>
      </w:r>
      <w:proofErr w:type="spellEnd"/>
      <w:r w:rsidR="00022497">
        <w:rPr>
          <w:rFonts w:cs="Courier New"/>
        </w:rPr>
        <w:t xml:space="preserve"> asset-usage fee</w:t>
      </w:r>
      <w:r w:rsidR="007867D8">
        <w:rPr>
          <w:rFonts w:cs="Courier New"/>
        </w:rPr>
        <w:t xml:space="preserve"> was approximately $2.2 million in 2022 and is budgeted to be approximately $2.3 million in 2024</w:t>
      </w:r>
      <w:r w:rsidR="00EE03A5">
        <w:rPr>
          <w:rFonts w:cs="Courier New"/>
        </w:rPr>
        <w:t xml:space="preserve">. </w:t>
      </w:r>
      <w:r w:rsidR="007867D8">
        <w:rPr>
          <w:rFonts w:cs="Courier New"/>
        </w:rPr>
        <w:t xml:space="preserve">Asset-usage fees </w:t>
      </w:r>
      <w:r w:rsidR="00022497">
        <w:rPr>
          <w:rFonts w:cs="Courier New"/>
        </w:rPr>
        <w:t xml:space="preserve">related to shared systems other than </w:t>
      </w:r>
      <w:proofErr w:type="spellStart"/>
      <w:r w:rsidR="00022497">
        <w:rPr>
          <w:rFonts w:cs="Courier New"/>
        </w:rPr>
        <w:t>CRMB</w:t>
      </w:r>
      <w:proofErr w:type="spellEnd"/>
      <w:r w:rsidR="00022497">
        <w:rPr>
          <w:rFonts w:cs="Courier New"/>
        </w:rPr>
        <w:t xml:space="preserve"> are charged to </w:t>
      </w:r>
      <w:proofErr w:type="spellStart"/>
      <w:r w:rsidR="001E528B">
        <w:rPr>
          <w:rFonts w:cs="Courier New"/>
        </w:rPr>
        <w:t>A&amp;G</w:t>
      </w:r>
      <w:proofErr w:type="spellEnd"/>
      <w:r w:rsidR="001E528B">
        <w:rPr>
          <w:rFonts w:cs="Courier New"/>
        </w:rPr>
        <w:t xml:space="preserve"> </w:t>
      </w:r>
      <w:r w:rsidR="00022497">
        <w:rPr>
          <w:rFonts w:cs="Courier New"/>
        </w:rPr>
        <w:t>FERC account 930.2</w:t>
      </w:r>
      <w:r w:rsidR="00DD5C85">
        <w:rPr>
          <w:rFonts w:cs="Courier New"/>
        </w:rPr>
        <w:t xml:space="preserve"> and are projected to increase from $</w:t>
      </w:r>
      <w:r w:rsidR="00422896">
        <w:rPr>
          <w:rFonts w:cs="Courier New"/>
        </w:rPr>
        <w:t>0.9</w:t>
      </w:r>
      <w:r w:rsidR="00DD5C85">
        <w:rPr>
          <w:rFonts w:cs="Courier New"/>
        </w:rPr>
        <w:t xml:space="preserve"> million in 2022 to $1.</w:t>
      </w:r>
      <w:r w:rsidR="00422896">
        <w:rPr>
          <w:rFonts w:cs="Courier New"/>
        </w:rPr>
        <w:t>2</w:t>
      </w:r>
      <w:r w:rsidR="00DD5C85">
        <w:rPr>
          <w:rFonts w:cs="Courier New"/>
        </w:rPr>
        <w:t xml:space="preserve"> million in 2024</w:t>
      </w:r>
      <w:r w:rsidR="00EE03A5">
        <w:rPr>
          <w:rFonts w:cs="Courier New"/>
        </w:rPr>
        <w:t xml:space="preserve">. </w:t>
      </w:r>
      <w:r w:rsidR="000A3E75">
        <w:rPr>
          <w:rFonts w:cs="Courier New"/>
        </w:rPr>
        <w:t>The asset usage fees for 2024 from Tampa Electric are only slightly higher than the actual amounts in 2022 and are reasonable.</w:t>
      </w:r>
    </w:p>
    <w:p w14:paraId="487CE5D5" w14:textId="77777777" w:rsidR="005F499B" w:rsidRPr="003308C7" w:rsidRDefault="005F499B" w:rsidP="007A41C1">
      <w:pPr>
        <w:widowControl w:val="0"/>
        <w:pBdr>
          <w:left w:val="single" w:sz="4" w:space="10" w:color="auto"/>
          <w:right w:val="single" w:sz="4" w:space="4" w:color="auto"/>
        </w:pBdr>
        <w:ind w:left="720" w:hanging="720"/>
        <w:jc w:val="both"/>
        <w:rPr>
          <w:rFonts w:cs="Courier New"/>
        </w:rPr>
      </w:pPr>
    </w:p>
    <w:p w14:paraId="0412CCC8" w14:textId="0FD54EB0" w:rsidR="00062F2C" w:rsidRPr="003308C7" w:rsidRDefault="00F8610E" w:rsidP="007A41C1">
      <w:pPr>
        <w:widowControl w:val="0"/>
        <w:pBdr>
          <w:left w:val="single" w:sz="4" w:space="10" w:color="auto"/>
          <w:right w:val="single" w:sz="4" w:space="4" w:color="auto"/>
        </w:pBdr>
        <w:ind w:left="720" w:hanging="720"/>
        <w:jc w:val="both"/>
        <w:rPr>
          <w:rFonts w:cs="Courier New"/>
        </w:rPr>
      </w:pPr>
      <w:r w:rsidRPr="00F8610E">
        <w:rPr>
          <w:rFonts w:cs="Courier New"/>
          <w:b/>
          <w:bCs/>
        </w:rPr>
        <w:t>Q.</w:t>
      </w:r>
      <w:r w:rsidRPr="00F8610E">
        <w:rPr>
          <w:rFonts w:cs="Courier New"/>
          <w:b/>
          <w:bCs/>
        </w:rPr>
        <w:tab/>
      </w:r>
      <w:bookmarkStart w:id="42" w:name="_Hlk29228061"/>
      <w:r w:rsidR="00062F2C" w:rsidRPr="003308C7">
        <w:rPr>
          <w:rFonts w:cs="Courier New"/>
        </w:rPr>
        <w:t xml:space="preserve">Does </w:t>
      </w:r>
      <w:r w:rsidR="007A779A" w:rsidRPr="003308C7">
        <w:rPr>
          <w:rFonts w:cs="Courier New"/>
        </w:rPr>
        <w:t xml:space="preserve">the </w:t>
      </w:r>
      <w:r w:rsidR="00B77D80">
        <w:rPr>
          <w:rFonts w:cs="Courier New"/>
        </w:rPr>
        <w:t>company</w:t>
      </w:r>
      <w:r w:rsidR="00062F2C" w:rsidRPr="003308C7">
        <w:rPr>
          <w:rFonts w:cs="Courier New"/>
        </w:rPr>
        <w:t xml:space="preserve"> receive charges from </w:t>
      </w:r>
      <w:r w:rsidR="00BC5CE8" w:rsidRPr="00C806F8">
        <w:rPr>
          <w:rFonts w:cs="Courier New"/>
        </w:rPr>
        <w:t xml:space="preserve">its </w:t>
      </w:r>
      <w:r w:rsidR="004F5D9B" w:rsidRPr="00C806F8">
        <w:rPr>
          <w:rFonts w:cs="Courier New"/>
        </w:rPr>
        <w:t>indirect owner</w:t>
      </w:r>
      <w:r w:rsidR="00BC5CE8" w:rsidRPr="00C806F8">
        <w:rPr>
          <w:rFonts w:cs="Courier New"/>
        </w:rPr>
        <w:t>,</w:t>
      </w:r>
      <w:r w:rsidR="00BC5CE8">
        <w:rPr>
          <w:rFonts w:cs="Courier New"/>
        </w:rPr>
        <w:t xml:space="preserve"> </w:t>
      </w:r>
      <w:r w:rsidR="009249F1" w:rsidRPr="003308C7">
        <w:rPr>
          <w:rFonts w:cs="Courier New"/>
        </w:rPr>
        <w:t>Emera</w:t>
      </w:r>
      <w:r w:rsidR="00062F2C" w:rsidRPr="003308C7">
        <w:rPr>
          <w:rFonts w:cs="Courier New"/>
        </w:rPr>
        <w:t>?</w:t>
      </w:r>
      <w:bookmarkEnd w:id="42"/>
    </w:p>
    <w:p w14:paraId="4E9C99EE" w14:textId="5825166C" w:rsidR="00141B77" w:rsidRPr="003308C7" w:rsidRDefault="00141B77"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21DA1922" w14:textId="466384EE" w:rsidR="00062F2C" w:rsidRDefault="00F8610E"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F8610E">
        <w:rPr>
          <w:rFonts w:cs="Courier New"/>
          <w:b/>
          <w:bCs/>
        </w:rPr>
        <w:t>A.</w:t>
      </w:r>
      <w:r w:rsidRPr="00F8610E">
        <w:rPr>
          <w:rFonts w:cs="Courier New"/>
          <w:b/>
          <w:bCs/>
        </w:rPr>
        <w:tab/>
      </w:r>
      <w:r w:rsidR="00062F2C" w:rsidRPr="003308C7">
        <w:rPr>
          <w:rFonts w:cs="Courier New"/>
        </w:rPr>
        <w:t>Yes</w:t>
      </w:r>
      <w:r w:rsidR="00EE03A5">
        <w:rPr>
          <w:rFonts w:cs="Courier New"/>
        </w:rPr>
        <w:t xml:space="preserve">. </w:t>
      </w:r>
      <w:r w:rsidR="00062F2C" w:rsidRPr="003308C7">
        <w:rPr>
          <w:rFonts w:cs="Courier New"/>
        </w:rPr>
        <w:t xml:space="preserve">The </w:t>
      </w:r>
      <w:r w:rsidR="00B77D80">
        <w:rPr>
          <w:rFonts w:cs="Courier New"/>
        </w:rPr>
        <w:t>company</w:t>
      </w:r>
      <w:r w:rsidR="00062F2C" w:rsidRPr="003308C7">
        <w:rPr>
          <w:rFonts w:cs="Courier New"/>
        </w:rPr>
        <w:t xml:space="preserve"> </w:t>
      </w:r>
      <w:r w:rsidR="00670FEF" w:rsidRPr="003308C7">
        <w:rPr>
          <w:rFonts w:cs="Courier New"/>
        </w:rPr>
        <w:t>directly</w:t>
      </w:r>
      <w:r w:rsidR="00062F2C" w:rsidRPr="003308C7">
        <w:rPr>
          <w:rFonts w:cs="Courier New"/>
        </w:rPr>
        <w:t xml:space="preserve"> </w:t>
      </w:r>
      <w:r w:rsidR="00AD2D5A" w:rsidRPr="003308C7">
        <w:rPr>
          <w:rFonts w:cs="Courier New"/>
        </w:rPr>
        <w:t>receives Assessed Charges from</w:t>
      </w:r>
      <w:r w:rsidR="00062F2C" w:rsidRPr="003308C7">
        <w:rPr>
          <w:rFonts w:cs="Courier New"/>
        </w:rPr>
        <w:t xml:space="preserve"> Emera for </w:t>
      </w:r>
      <w:r w:rsidR="00CA262E" w:rsidRPr="003308C7">
        <w:rPr>
          <w:rFonts w:cs="Courier New"/>
        </w:rPr>
        <w:t xml:space="preserve">certain </w:t>
      </w:r>
      <w:r w:rsidR="00B24FAA">
        <w:rPr>
          <w:rFonts w:cs="Courier New"/>
        </w:rPr>
        <w:t>corporate</w:t>
      </w:r>
      <w:r w:rsidR="00CA262E" w:rsidRPr="003308C7">
        <w:rPr>
          <w:rFonts w:cs="Courier New"/>
        </w:rPr>
        <w:t xml:space="preserve"> </w:t>
      </w:r>
      <w:r w:rsidR="00DD6029" w:rsidRPr="003308C7">
        <w:rPr>
          <w:rFonts w:cs="Courier New"/>
        </w:rPr>
        <w:t xml:space="preserve">and strategic </w:t>
      </w:r>
      <w:r w:rsidR="00CA262E" w:rsidRPr="003308C7">
        <w:rPr>
          <w:rFonts w:cs="Courier New"/>
        </w:rPr>
        <w:t>support</w:t>
      </w:r>
      <w:r w:rsidR="00BC5CE8">
        <w:rPr>
          <w:rFonts w:cs="Courier New"/>
        </w:rPr>
        <w:t xml:space="preserve"> services</w:t>
      </w:r>
      <w:r w:rsidR="008A6F3D" w:rsidRPr="003308C7">
        <w:rPr>
          <w:rFonts w:cs="Courier New"/>
        </w:rPr>
        <w:t xml:space="preserve">, shared subscriptions, shared </w:t>
      </w:r>
      <w:r w:rsidR="009249F1" w:rsidRPr="003308C7">
        <w:rPr>
          <w:rFonts w:cs="Courier New"/>
        </w:rPr>
        <w:t xml:space="preserve">software license </w:t>
      </w:r>
      <w:r w:rsidR="008A6F3D" w:rsidRPr="003308C7">
        <w:rPr>
          <w:rFonts w:cs="Courier New"/>
        </w:rPr>
        <w:t xml:space="preserve">fees, and </w:t>
      </w:r>
      <w:r w:rsidR="00CA262E" w:rsidRPr="003308C7">
        <w:rPr>
          <w:rFonts w:cs="Courier New"/>
        </w:rPr>
        <w:lastRenderedPageBreak/>
        <w:t>charges</w:t>
      </w:r>
      <w:r w:rsidR="00787549" w:rsidRPr="003308C7">
        <w:rPr>
          <w:rFonts w:cs="Courier New"/>
        </w:rPr>
        <w:t xml:space="preserve"> </w:t>
      </w:r>
      <w:r w:rsidR="00CA262E" w:rsidRPr="003308C7">
        <w:rPr>
          <w:rFonts w:cs="Courier New"/>
        </w:rPr>
        <w:t>for</w:t>
      </w:r>
      <w:r w:rsidR="00787549" w:rsidRPr="003308C7">
        <w:rPr>
          <w:rFonts w:cs="Courier New"/>
        </w:rPr>
        <w:t xml:space="preserve"> </w:t>
      </w:r>
      <w:r w:rsidR="00CA262E" w:rsidRPr="003308C7">
        <w:rPr>
          <w:rFonts w:cs="Courier New"/>
        </w:rPr>
        <w:t xml:space="preserve">certain </w:t>
      </w:r>
      <w:r w:rsidR="008A6F3D" w:rsidRPr="003308C7">
        <w:rPr>
          <w:rFonts w:cs="Courier New"/>
        </w:rPr>
        <w:t xml:space="preserve">Emera </w:t>
      </w:r>
      <w:r w:rsidR="00787549" w:rsidRPr="003308C7">
        <w:rPr>
          <w:rFonts w:cs="Courier New"/>
        </w:rPr>
        <w:t>executive</w:t>
      </w:r>
      <w:r w:rsidR="00507210">
        <w:rPr>
          <w:rFonts w:cs="Courier New"/>
        </w:rPr>
        <w:t>s’</w:t>
      </w:r>
      <w:r w:rsidR="00787549" w:rsidRPr="003308C7">
        <w:rPr>
          <w:rFonts w:cs="Courier New"/>
        </w:rPr>
        <w:t xml:space="preserve"> </w:t>
      </w:r>
      <w:r w:rsidR="00CA262E" w:rsidRPr="003308C7">
        <w:rPr>
          <w:rFonts w:cs="Courier New"/>
        </w:rPr>
        <w:t xml:space="preserve">participation </w:t>
      </w:r>
      <w:r w:rsidR="00787549" w:rsidRPr="003308C7">
        <w:rPr>
          <w:rFonts w:cs="Courier New"/>
        </w:rPr>
        <w:t xml:space="preserve">on </w:t>
      </w:r>
      <w:r w:rsidR="007B5941">
        <w:rPr>
          <w:rFonts w:cs="Courier New"/>
        </w:rPr>
        <w:t>the</w:t>
      </w:r>
      <w:r w:rsidR="00CA262E" w:rsidRPr="003308C7">
        <w:rPr>
          <w:rFonts w:cs="Courier New"/>
        </w:rPr>
        <w:t xml:space="preserve"> </w:t>
      </w:r>
      <w:r w:rsidR="00B77D80">
        <w:rPr>
          <w:rFonts w:cs="Courier New"/>
        </w:rPr>
        <w:t>company</w:t>
      </w:r>
      <w:r w:rsidR="00CA262E" w:rsidRPr="003308C7">
        <w:rPr>
          <w:rFonts w:cs="Courier New"/>
        </w:rPr>
        <w:t>’s</w:t>
      </w:r>
      <w:r w:rsidR="00787549" w:rsidRPr="003308C7">
        <w:rPr>
          <w:rFonts w:cs="Courier New"/>
        </w:rPr>
        <w:t xml:space="preserve"> </w:t>
      </w:r>
      <w:r w:rsidR="006C6B97" w:rsidRPr="003308C7">
        <w:rPr>
          <w:rFonts w:cs="Courier New"/>
        </w:rPr>
        <w:t>B</w:t>
      </w:r>
      <w:r w:rsidR="008A6F3D" w:rsidRPr="003308C7">
        <w:rPr>
          <w:rFonts w:cs="Courier New"/>
        </w:rPr>
        <w:t>oard</w:t>
      </w:r>
      <w:r w:rsidR="00BC5CE8">
        <w:rPr>
          <w:rFonts w:cs="Courier New"/>
        </w:rPr>
        <w:t xml:space="preserve"> of Directors</w:t>
      </w:r>
      <w:r w:rsidR="00EE03A5">
        <w:rPr>
          <w:rFonts w:cs="Courier New"/>
        </w:rPr>
        <w:t xml:space="preserve">. </w:t>
      </w:r>
      <w:r w:rsidR="008A6F3D" w:rsidRPr="003308C7">
        <w:rPr>
          <w:rFonts w:cs="Courier New"/>
        </w:rPr>
        <w:t xml:space="preserve">The </w:t>
      </w:r>
      <w:r w:rsidR="00B24FAA">
        <w:rPr>
          <w:rFonts w:cs="Courier New"/>
        </w:rPr>
        <w:t>corporate</w:t>
      </w:r>
      <w:r w:rsidR="00CA262E" w:rsidRPr="003308C7">
        <w:rPr>
          <w:rFonts w:cs="Courier New"/>
        </w:rPr>
        <w:t xml:space="preserve"> </w:t>
      </w:r>
      <w:r w:rsidR="0084182E" w:rsidRPr="003308C7">
        <w:rPr>
          <w:rFonts w:cs="Courier New"/>
        </w:rPr>
        <w:t>support</w:t>
      </w:r>
      <w:r w:rsidR="008A6F3D" w:rsidRPr="003308C7">
        <w:rPr>
          <w:rFonts w:cs="Courier New"/>
        </w:rPr>
        <w:t xml:space="preserve"> includes </w:t>
      </w:r>
      <w:r w:rsidR="00CA262E" w:rsidRPr="003308C7">
        <w:rPr>
          <w:rFonts w:cs="Courier New"/>
        </w:rPr>
        <w:t xml:space="preserve">Sarbanes-Oxley </w:t>
      </w:r>
      <w:r w:rsidR="008A6F3D" w:rsidRPr="003308C7">
        <w:rPr>
          <w:rFonts w:cs="Courier New"/>
        </w:rPr>
        <w:t>compliance</w:t>
      </w:r>
      <w:r w:rsidR="0084182E" w:rsidRPr="003308C7">
        <w:rPr>
          <w:rFonts w:cs="Courier New"/>
        </w:rPr>
        <w:t xml:space="preserve"> oversight</w:t>
      </w:r>
      <w:r w:rsidR="008A6F3D" w:rsidRPr="003308C7">
        <w:rPr>
          <w:rFonts w:cs="Courier New"/>
        </w:rPr>
        <w:t xml:space="preserve">, </w:t>
      </w:r>
      <w:r w:rsidR="00CA262E" w:rsidRPr="003308C7">
        <w:rPr>
          <w:rFonts w:cs="Courier New"/>
        </w:rPr>
        <w:t>safety</w:t>
      </w:r>
      <w:r w:rsidR="0084182E" w:rsidRPr="003308C7">
        <w:rPr>
          <w:rFonts w:cs="Courier New"/>
        </w:rPr>
        <w:t xml:space="preserve"> oversight</w:t>
      </w:r>
      <w:r w:rsidR="00CA262E" w:rsidRPr="003308C7">
        <w:rPr>
          <w:rFonts w:cs="Courier New"/>
        </w:rPr>
        <w:t xml:space="preserve">, </w:t>
      </w:r>
      <w:r w:rsidR="0084182E" w:rsidRPr="003308C7">
        <w:rPr>
          <w:rFonts w:cs="Courier New"/>
        </w:rPr>
        <w:t xml:space="preserve">cyber </w:t>
      </w:r>
      <w:r w:rsidR="00AD2D5A" w:rsidRPr="003308C7">
        <w:rPr>
          <w:rFonts w:cs="Courier New"/>
        </w:rPr>
        <w:t>&amp;</w:t>
      </w:r>
      <w:r w:rsidR="0084182E" w:rsidRPr="003308C7">
        <w:rPr>
          <w:rFonts w:cs="Courier New"/>
        </w:rPr>
        <w:t xml:space="preserve"> general </w:t>
      </w:r>
      <w:r w:rsidR="008A6F3D" w:rsidRPr="003308C7">
        <w:rPr>
          <w:rFonts w:cs="Courier New"/>
        </w:rPr>
        <w:t>security</w:t>
      </w:r>
      <w:r w:rsidR="0084182E" w:rsidRPr="003308C7">
        <w:rPr>
          <w:rFonts w:cs="Courier New"/>
        </w:rPr>
        <w:t xml:space="preserve"> oversight</w:t>
      </w:r>
      <w:r w:rsidR="008A6F3D" w:rsidRPr="003308C7">
        <w:rPr>
          <w:rFonts w:cs="Courier New"/>
        </w:rPr>
        <w:t>, environment</w:t>
      </w:r>
      <w:r w:rsidR="00CA262E" w:rsidRPr="003308C7">
        <w:rPr>
          <w:rFonts w:cs="Courier New"/>
        </w:rPr>
        <w:t>al</w:t>
      </w:r>
      <w:r w:rsidR="008A6F3D" w:rsidRPr="003308C7">
        <w:rPr>
          <w:rFonts w:cs="Courier New"/>
        </w:rPr>
        <w:t xml:space="preserve"> </w:t>
      </w:r>
      <w:r w:rsidR="0084182E" w:rsidRPr="003308C7">
        <w:rPr>
          <w:rFonts w:cs="Courier New"/>
        </w:rPr>
        <w:t xml:space="preserve">policy and programs governance, </w:t>
      </w:r>
      <w:r w:rsidR="008A6F3D" w:rsidRPr="003308C7">
        <w:rPr>
          <w:rFonts w:cs="Courier New"/>
        </w:rPr>
        <w:t xml:space="preserve">and </w:t>
      </w:r>
      <w:r w:rsidR="00B24FAA">
        <w:rPr>
          <w:rFonts w:cs="Courier New"/>
        </w:rPr>
        <w:t>corporate</w:t>
      </w:r>
      <w:r w:rsidR="008A6F3D" w:rsidRPr="003308C7">
        <w:rPr>
          <w:rFonts w:cs="Courier New"/>
        </w:rPr>
        <w:t>-wide human resource and health promotion initiatives</w:t>
      </w:r>
      <w:r w:rsidR="00EE03A5">
        <w:rPr>
          <w:rFonts w:cs="Courier New"/>
        </w:rPr>
        <w:t xml:space="preserve">. </w:t>
      </w:r>
      <w:r w:rsidR="0084182E" w:rsidRPr="003308C7">
        <w:rPr>
          <w:rFonts w:cs="Courier New"/>
        </w:rPr>
        <w:t>In addition</w:t>
      </w:r>
      <w:r w:rsidR="00AD2D5A" w:rsidRPr="003308C7">
        <w:rPr>
          <w:rFonts w:cs="Courier New"/>
        </w:rPr>
        <w:t xml:space="preserve"> to the</w:t>
      </w:r>
      <w:r w:rsidR="00670FEF" w:rsidRPr="003308C7">
        <w:rPr>
          <w:rFonts w:cs="Courier New"/>
        </w:rPr>
        <w:t xml:space="preserve"> direct</w:t>
      </w:r>
      <w:r w:rsidR="00AD2D5A" w:rsidRPr="003308C7">
        <w:rPr>
          <w:rFonts w:cs="Courier New"/>
        </w:rPr>
        <w:t xml:space="preserve"> Assessed Charges from Emera</w:t>
      </w:r>
      <w:r w:rsidR="0084182E" w:rsidRPr="003308C7">
        <w:rPr>
          <w:rFonts w:cs="Courier New"/>
        </w:rPr>
        <w:t xml:space="preserve">, Peoples receives </w:t>
      </w:r>
      <w:r w:rsidR="00AD2D5A" w:rsidRPr="003308C7">
        <w:rPr>
          <w:rFonts w:cs="Courier New"/>
        </w:rPr>
        <w:t xml:space="preserve">Allocated Charges </w:t>
      </w:r>
      <w:r w:rsidR="00E57A0E" w:rsidRPr="003308C7">
        <w:rPr>
          <w:rFonts w:cs="Courier New"/>
        </w:rPr>
        <w:t>from</w:t>
      </w:r>
      <w:r w:rsidR="0084182E" w:rsidRPr="003308C7">
        <w:rPr>
          <w:rFonts w:cs="Courier New"/>
        </w:rPr>
        <w:t xml:space="preserve"> Emera </w:t>
      </w:r>
      <w:r w:rsidR="00E57A0E" w:rsidRPr="003308C7">
        <w:rPr>
          <w:rFonts w:cs="Courier New"/>
        </w:rPr>
        <w:t xml:space="preserve">for </w:t>
      </w:r>
      <w:r w:rsidR="00B24FAA">
        <w:rPr>
          <w:rFonts w:cs="Courier New"/>
        </w:rPr>
        <w:t>corporate</w:t>
      </w:r>
      <w:r w:rsidR="00EE0597" w:rsidRPr="003308C7">
        <w:rPr>
          <w:rFonts w:cs="Courier New"/>
        </w:rPr>
        <w:t xml:space="preserve"> governance and </w:t>
      </w:r>
      <w:r w:rsidR="00E57A0E" w:rsidRPr="003308C7">
        <w:rPr>
          <w:rFonts w:cs="Courier New"/>
        </w:rPr>
        <w:t xml:space="preserve">strategic </w:t>
      </w:r>
      <w:r w:rsidR="00EE0597" w:rsidRPr="003308C7">
        <w:rPr>
          <w:rFonts w:cs="Courier New"/>
        </w:rPr>
        <w:t>support</w:t>
      </w:r>
      <w:r w:rsidR="00EE03A5">
        <w:rPr>
          <w:rFonts w:cs="Courier New"/>
        </w:rPr>
        <w:t xml:space="preserve">. </w:t>
      </w:r>
      <w:r w:rsidR="00D20DA1">
        <w:rPr>
          <w:rFonts w:cs="Courier New"/>
        </w:rPr>
        <w:t xml:space="preserve">Charges are also received from Emera for seconded </w:t>
      </w:r>
      <w:r w:rsidR="00DF5647">
        <w:rPr>
          <w:rFonts w:cs="Courier New"/>
        </w:rPr>
        <w:t xml:space="preserve">team members </w:t>
      </w:r>
      <w:r w:rsidR="00D20DA1">
        <w:rPr>
          <w:rFonts w:cs="Courier New"/>
        </w:rPr>
        <w:t>working directly for Peoples</w:t>
      </w:r>
      <w:r w:rsidR="00EE03A5">
        <w:rPr>
          <w:rFonts w:cs="Courier New"/>
        </w:rPr>
        <w:t xml:space="preserve">. </w:t>
      </w:r>
      <w:r w:rsidR="005B2092" w:rsidRPr="003308C7">
        <w:rPr>
          <w:rFonts w:cs="Courier New"/>
          <w:highlight w:val="yellow"/>
        </w:rPr>
        <w:t xml:space="preserve">  </w:t>
      </w:r>
    </w:p>
    <w:p w14:paraId="03FA7F8C" w14:textId="1AEA51D7" w:rsidR="00062F2C" w:rsidRPr="003308C7" w:rsidRDefault="00062F2C"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27167C3A" w14:textId="6754CD02" w:rsidR="009249F1" w:rsidRPr="003308C7" w:rsidRDefault="00F8610E" w:rsidP="007A41C1">
      <w:pPr>
        <w:widowControl w:val="0"/>
        <w:pBdr>
          <w:left w:val="single" w:sz="4" w:space="10" w:color="auto"/>
          <w:right w:val="single" w:sz="4" w:space="4" w:color="auto"/>
        </w:pBdr>
        <w:ind w:left="720" w:hanging="720"/>
        <w:jc w:val="both"/>
        <w:rPr>
          <w:rFonts w:cs="Courier New"/>
        </w:rPr>
      </w:pPr>
      <w:bookmarkStart w:id="43" w:name="_Hlk32756080"/>
      <w:r w:rsidRPr="00F8610E">
        <w:rPr>
          <w:rFonts w:cs="Courier New"/>
          <w:b/>
          <w:bCs/>
        </w:rPr>
        <w:t>Q.</w:t>
      </w:r>
      <w:r w:rsidRPr="00F8610E">
        <w:rPr>
          <w:rFonts w:cs="Courier New"/>
          <w:b/>
          <w:bCs/>
        </w:rPr>
        <w:tab/>
      </w:r>
      <w:bookmarkStart w:id="44" w:name="_Hlk29228077"/>
      <w:r w:rsidR="009249F1" w:rsidRPr="003308C7">
        <w:rPr>
          <w:rFonts w:cs="Courier New"/>
        </w:rPr>
        <w:t xml:space="preserve">What </w:t>
      </w:r>
      <w:r w:rsidR="003E3E8A">
        <w:rPr>
          <w:rFonts w:cs="Courier New"/>
        </w:rPr>
        <w:t>a</w:t>
      </w:r>
      <w:r w:rsidR="00E35F21" w:rsidRPr="003308C7">
        <w:rPr>
          <w:rFonts w:cs="Courier New"/>
        </w:rPr>
        <w:t>re</w:t>
      </w:r>
      <w:r w:rsidR="009249F1" w:rsidRPr="003308C7">
        <w:rPr>
          <w:rFonts w:cs="Courier New"/>
        </w:rPr>
        <w:t xml:space="preserve"> the total </w:t>
      </w:r>
      <w:r w:rsidR="00D20DA1">
        <w:rPr>
          <w:rFonts w:cs="Courier New"/>
        </w:rPr>
        <w:t>Assessed Charges and Allocated Charges</w:t>
      </w:r>
      <w:r w:rsidR="009249F1" w:rsidRPr="003308C7">
        <w:rPr>
          <w:rFonts w:cs="Courier New"/>
        </w:rPr>
        <w:t xml:space="preserve"> received from Emera in the </w:t>
      </w:r>
      <w:r w:rsidR="00AF46C5">
        <w:rPr>
          <w:rFonts w:cs="Courier New"/>
        </w:rPr>
        <w:t>2022</w:t>
      </w:r>
      <w:r w:rsidR="009249F1" w:rsidRPr="003308C7">
        <w:rPr>
          <w:rFonts w:cs="Courier New"/>
        </w:rPr>
        <w:t xml:space="preserve"> </w:t>
      </w:r>
      <w:r w:rsidR="008654E2" w:rsidRPr="003308C7">
        <w:rPr>
          <w:rFonts w:cs="Courier New"/>
        </w:rPr>
        <w:t xml:space="preserve">historical </w:t>
      </w:r>
      <w:r w:rsidR="009249F1" w:rsidRPr="003308C7">
        <w:rPr>
          <w:rFonts w:cs="Courier New"/>
        </w:rPr>
        <w:t xml:space="preserve">base year and the </w:t>
      </w:r>
      <w:r w:rsidR="00AF46C5">
        <w:rPr>
          <w:rFonts w:cs="Courier New"/>
        </w:rPr>
        <w:t>2024</w:t>
      </w:r>
      <w:r w:rsidR="009249F1" w:rsidRPr="003308C7">
        <w:rPr>
          <w:rFonts w:cs="Courier New"/>
        </w:rPr>
        <w:t xml:space="preserve"> projected test year?</w:t>
      </w:r>
      <w:bookmarkEnd w:id="44"/>
    </w:p>
    <w:p w14:paraId="2A5272E2" w14:textId="14483157" w:rsidR="009249F1" w:rsidRPr="003308C7" w:rsidRDefault="009249F1"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014D1080" w14:textId="2790E234" w:rsidR="009249F1" w:rsidRDefault="00F8610E" w:rsidP="007A41C1">
      <w:pPr>
        <w:widowControl w:val="0"/>
        <w:pBdr>
          <w:left w:val="single" w:sz="4" w:space="10" w:color="auto"/>
          <w:right w:val="single" w:sz="4" w:space="4" w:color="auto"/>
        </w:pBdr>
        <w:ind w:left="720" w:hanging="720"/>
        <w:jc w:val="both"/>
        <w:rPr>
          <w:rFonts w:cs="Courier New"/>
        </w:rPr>
      </w:pPr>
      <w:bookmarkStart w:id="45" w:name="_Hlk32558966"/>
      <w:r w:rsidRPr="00F8610E">
        <w:rPr>
          <w:rFonts w:cs="Courier New"/>
          <w:b/>
          <w:bCs/>
        </w:rPr>
        <w:t>A.</w:t>
      </w:r>
      <w:r w:rsidRPr="00F8610E">
        <w:rPr>
          <w:rFonts w:cs="Courier New"/>
          <w:b/>
          <w:bCs/>
        </w:rPr>
        <w:tab/>
      </w:r>
      <w:r w:rsidR="009249F1" w:rsidRPr="003308C7">
        <w:rPr>
          <w:rFonts w:cs="Courier New"/>
        </w:rPr>
        <w:t xml:space="preserve">The </w:t>
      </w:r>
      <w:r w:rsidR="00E35F21" w:rsidRPr="003308C7">
        <w:rPr>
          <w:rFonts w:cs="Courier New"/>
        </w:rPr>
        <w:t>amount</w:t>
      </w:r>
      <w:r w:rsidR="009249F1" w:rsidRPr="003308C7">
        <w:rPr>
          <w:rFonts w:cs="Courier New"/>
        </w:rPr>
        <w:t xml:space="preserve"> of </w:t>
      </w:r>
      <w:r w:rsidR="00D20DA1">
        <w:rPr>
          <w:rFonts w:cs="Courier New"/>
        </w:rPr>
        <w:t>Assessed Charges and Allocated Charges</w:t>
      </w:r>
      <w:r w:rsidR="005B2092" w:rsidRPr="003308C7">
        <w:rPr>
          <w:rFonts w:cs="Courier New"/>
        </w:rPr>
        <w:t xml:space="preserve"> </w:t>
      </w:r>
      <w:r w:rsidR="009249F1" w:rsidRPr="003308C7">
        <w:rPr>
          <w:rFonts w:cs="Courier New"/>
        </w:rPr>
        <w:t xml:space="preserve">from Emera </w:t>
      </w:r>
      <w:r w:rsidR="003E3E8A">
        <w:rPr>
          <w:rFonts w:cs="Courier New"/>
        </w:rPr>
        <w:t>is</w:t>
      </w:r>
      <w:r w:rsidR="009249F1" w:rsidRPr="003308C7">
        <w:rPr>
          <w:rFonts w:cs="Courier New"/>
        </w:rPr>
        <w:t xml:space="preserve"> </w:t>
      </w:r>
      <w:r w:rsidR="00A56B0D" w:rsidRPr="003308C7">
        <w:rPr>
          <w:rFonts w:cs="Courier New"/>
        </w:rPr>
        <w:t>approximately $</w:t>
      </w:r>
      <w:r w:rsidR="00C3241E">
        <w:rPr>
          <w:rFonts w:cs="Courier New"/>
        </w:rPr>
        <w:t>0.7</w:t>
      </w:r>
      <w:r w:rsidR="00A56B0D" w:rsidRPr="003308C7">
        <w:rPr>
          <w:rFonts w:cs="Courier New"/>
        </w:rPr>
        <w:t xml:space="preserve"> million </w:t>
      </w:r>
      <w:r w:rsidR="009249F1" w:rsidRPr="003308C7">
        <w:rPr>
          <w:rFonts w:cs="Courier New"/>
        </w:rPr>
        <w:t xml:space="preserve">in </w:t>
      </w:r>
      <w:r w:rsidR="00C3241E">
        <w:rPr>
          <w:rFonts w:cs="Courier New"/>
        </w:rPr>
        <w:t xml:space="preserve">both </w:t>
      </w:r>
      <w:r w:rsidR="009249F1" w:rsidRPr="003308C7">
        <w:rPr>
          <w:rFonts w:cs="Courier New"/>
        </w:rPr>
        <w:t xml:space="preserve">the </w:t>
      </w:r>
      <w:r w:rsidR="00AF46C5">
        <w:rPr>
          <w:rFonts w:cs="Courier New"/>
        </w:rPr>
        <w:t>2022</w:t>
      </w:r>
      <w:r w:rsidR="009249F1" w:rsidRPr="003308C7">
        <w:rPr>
          <w:rFonts w:cs="Courier New"/>
        </w:rPr>
        <w:t xml:space="preserve"> </w:t>
      </w:r>
      <w:r w:rsidR="008654E2" w:rsidRPr="003308C7">
        <w:rPr>
          <w:rFonts w:cs="Courier New"/>
        </w:rPr>
        <w:t xml:space="preserve">historical </w:t>
      </w:r>
      <w:r w:rsidR="009249F1" w:rsidRPr="003308C7">
        <w:rPr>
          <w:rFonts w:cs="Courier New"/>
        </w:rPr>
        <w:t xml:space="preserve">base year </w:t>
      </w:r>
      <w:r w:rsidR="00C3241E">
        <w:rPr>
          <w:rFonts w:cs="Courier New"/>
        </w:rPr>
        <w:t>and</w:t>
      </w:r>
      <w:r w:rsidR="009249F1" w:rsidRPr="003308C7">
        <w:rPr>
          <w:rFonts w:cs="Courier New"/>
        </w:rPr>
        <w:t xml:space="preserve"> the </w:t>
      </w:r>
      <w:r w:rsidR="00504D88">
        <w:rPr>
          <w:rFonts w:cs="Courier New"/>
        </w:rPr>
        <w:t>2024 projected test year</w:t>
      </w:r>
      <w:r w:rsidR="00EE03A5">
        <w:rPr>
          <w:rFonts w:cs="Courier New"/>
        </w:rPr>
        <w:t xml:space="preserve">. </w:t>
      </w:r>
      <w:r w:rsidR="00A56B0D" w:rsidRPr="003308C7">
        <w:rPr>
          <w:rFonts w:cs="Courier New"/>
        </w:rPr>
        <w:t xml:space="preserve">All costs </w:t>
      </w:r>
      <w:r w:rsidR="00CC4F5F" w:rsidRPr="003308C7">
        <w:rPr>
          <w:rFonts w:cs="Courier New"/>
        </w:rPr>
        <w:t>received</w:t>
      </w:r>
      <w:r w:rsidR="00A56B0D" w:rsidRPr="003308C7">
        <w:rPr>
          <w:rFonts w:cs="Courier New"/>
        </w:rPr>
        <w:t xml:space="preserve"> </w:t>
      </w:r>
      <w:r w:rsidR="00CC4F5F" w:rsidRPr="003308C7">
        <w:rPr>
          <w:rFonts w:cs="Courier New"/>
        </w:rPr>
        <w:t xml:space="preserve">by </w:t>
      </w:r>
      <w:r w:rsidR="002E4A2E" w:rsidRPr="003308C7">
        <w:rPr>
          <w:rFonts w:cs="Courier New"/>
        </w:rPr>
        <w:t xml:space="preserve">Peoples </w:t>
      </w:r>
      <w:r w:rsidR="00A56B0D" w:rsidRPr="003308C7">
        <w:rPr>
          <w:rFonts w:cs="Courier New"/>
        </w:rPr>
        <w:t>from Emera</w:t>
      </w:r>
      <w:r w:rsidR="005B2092" w:rsidRPr="003308C7">
        <w:rPr>
          <w:rFonts w:cs="Courier New"/>
        </w:rPr>
        <w:t xml:space="preserve"> are included in </w:t>
      </w:r>
      <w:proofErr w:type="spellStart"/>
      <w:r w:rsidR="005B2092" w:rsidRPr="003308C7">
        <w:rPr>
          <w:rFonts w:cs="Courier New"/>
        </w:rPr>
        <w:t>A&amp;G</w:t>
      </w:r>
      <w:proofErr w:type="spellEnd"/>
      <w:r w:rsidR="005B2092" w:rsidRPr="003308C7">
        <w:rPr>
          <w:rFonts w:cs="Courier New"/>
        </w:rPr>
        <w:t xml:space="preserve"> FERC account 930.2 on </w:t>
      </w:r>
      <w:r w:rsidR="00B14D58">
        <w:rPr>
          <w:rFonts w:cs="Courier New"/>
        </w:rPr>
        <w:t>MFR schedule</w:t>
      </w:r>
      <w:r w:rsidR="005B2092" w:rsidRPr="003308C7">
        <w:rPr>
          <w:rFonts w:cs="Courier New"/>
        </w:rPr>
        <w:t xml:space="preserve"> G-2, page </w:t>
      </w:r>
      <w:proofErr w:type="spellStart"/>
      <w:r w:rsidR="005B2092" w:rsidRPr="003308C7">
        <w:rPr>
          <w:rFonts w:cs="Courier New"/>
        </w:rPr>
        <w:t>18</w:t>
      </w:r>
      <w:r w:rsidR="001E528B">
        <w:rPr>
          <w:rFonts w:cs="Courier New"/>
        </w:rPr>
        <w:t>a</w:t>
      </w:r>
      <w:proofErr w:type="spellEnd"/>
      <w:r w:rsidR="005B2092" w:rsidRPr="003308C7">
        <w:rPr>
          <w:rFonts w:cs="Courier New"/>
        </w:rPr>
        <w:t>.</w:t>
      </w:r>
      <w:r w:rsidR="000A3E75">
        <w:rPr>
          <w:rFonts w:cs="Courier New"/>
        </w:rPr>
        <w:t xml:space="preserve"> The 2024 projected amount is reasonable.</w:t>
      </w:r>
    </w:p>
    <w:p w14:paraId="744BA348" w14:textId="0F5CA785" w:rsidR="00E62CD4" w:rsidRDefault="00E62CD4" w:rsidP="007A41C1">
      <w:pPr>
        <w:widowControl w:val="0"/>
        <w:pBdr>
          <w:left w:val="single" w:sz="4" w:space="10" w:color="auto"/>
          <w:right w:val="single" w:sz="4" w:space="4" w:color="auto"/>
        </w:pBdr>
        <w:ind w:left="720" w:hanging="720"/>
        <w:jc w:val="both"/>
        <w:rPr>
          <w:rFonts w:cs="Courier New"/>
        </w:rPr>
      </w:pPr>
    </w:p>
    <w:p w14:paraId="2B6D9FF3" w14:textId="242C452E" w:rsidR="00E62CD4" w:rsidRDefault="00E62CD4" w:rsidP="00E62CD4">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0A3E75">
        <w:rPr>
          <w:rFonts w:cs="Courier New"/>
          <w:b/>
          <w:bCs/>
        </w:rPr>
        <w:t>Q.</w:t>
      </w:r>
      <w:r>
        <w:rPr>
          <w:rFonts w:cs="Courier New"/>
          <w:b/>
          <w:bCs/>
        </w:rPr>
        <w:tab/>
      </w:r>
      <w:r>
        <w:rPr>
          <w:rFonts w:cs="Courier New"/>
        </w:rPr>
        <w:t xml:space="preserve">Will the 2023 Transaction described in the </w:t>
      </w:r>
      <w:r w:rsidR="00DF5647">
        <w:rPr>
          <w:rFonts w:cs="Courier New"/>
        </w:rPr>
        <w:t xml:space="preserve">direct </w:t>
      </w:r>
      <w:r>
        <w:rPr>
          <w:rFonts w:cs="Courier New"/>
        </w:rPr>
        <w:t xml:space="preserve">testimony of witness Wesley have a material impact on the level of affiliate and parent costs allocated or otherwise assigned to </w:t>
      </w:r>
      <w:r>
        <w:rPr>
          <w:rFonts w:cs="Courier New"/>
        </w:rPr>
        <w:lastRenderedPageBreak/>
        <w:t xml:space="preserve">Peoples in the </w:t>
      </w:r>
      <w:r w:rsidR="00504D88">
        <w:rPr>
          <w:rFonts w:cs="Courier New"/>
        </w:rPr>
        <w:t>2024 projected test year</w:t>
      </w:r>
      <w:r>
        <w:rPr>
          <w:rFonts w:cs="Courier New"/>
        </w:rPr>
        <w:t>?</w:t>
      </w:r>
    </w:p>
    <w:p w14:paraId="279DF390" w14:textId="77777777" w:rsidR="00E62CD4" w:rsidRDefault="00E62CD4" w:rsidP="00E62CD4">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7093436C" w14:textId="6F662F34" w:rsidR="00E62CD4" w:rsidRPr="003308C7" w:rsidRDefault="00E62CD4" w:rsidP="00C156B0">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0A3E75">
        <w:rPr>
          <w:rFonts w:cs="Courier New"/>
          <w:b/>
          <w:bCs/>
        </w:rPr>
        <w:t>A.</w:t>
      </w:r>
      <w:r>
        <w:rPr>
          <w:rFonts w:cs="Courier New"/>
          <w:b/>
          <w:bCs/>
        </w:rPr>
        <w:tab/>
      </w:r>
      <w:r w:rsidR="00C156B0">
        <w:rPr>
          <w:rFonts w:cs="Courier New"/>
          <w:bCs/>
        </w:rPr>
        <w:t xml:space="preserve">Except for a slight increase in independent auditor expenses, Peoples does not expect the 2023 Transaction to have a material impact on the level of </w:t>
      </w:r>
      <w:r w:rsidR="00C156B0">
        <w:rPr>
          <w:rFonts w:cs="Courier New"/>
        </w:rPr>
        <w:t xml:space="preserve">affiliate and parent costs allocated or otherwise assigned to Peoples in the </w:t>
      </w:r>
      <w:r w:rsidR="00504D88">
        <w:rPr>
          <w:rFonts w:cs="Courier New"/>
        </w:rPr>
        <w:t>2024 projected test year</w:t>
      </w:r>
      <w:r w:rsidR="00C156B0">
        <w:rPr>
          <w:rFonts w:cs="Courier New"/>
        </w:rPr>
        <w:t>.</w:t>
      </w:r>
    </w:p>
    <w:bookmarkEnd w:id="40"/>
    <w:bookmarkEnd w:id="43"/>
    <w:bookmarkEnd w:id="45"/>
    <w:p w14:paraId="30998178" w14:textId="68E975AF" w:rsidR="009249F1" w:rsidRPr="003308C7" w:rsidRDefault="009249F1"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68CA1121" w14:textId="0525CF74" w:rsidR="00141B77" w:rsidRPr="003308C7" w:rsidRDefault="00F8610E" w:rsidP="007A41C1">
      <w:pPr>
        <w:widowControl w:val="0"/>
        <w:pBdr>
          <w:left w:val="single" w:sz="4" w:space="10" w:color="auto"/>
          <w:right w:val="single" w:sz="4" w:space="4" w:color="auto"/>
        </w:pBdr>
        <w:ind w:left="720" w:hanging="720"/>
        <w:jc w:val="both"/>
        <w:rPr>
          <w:rFonts w:cs="Courier New"/>
        </w:rPr>
      </w:pPr>
      <w:r w:rsidRPr="00F8610E">
        <w:rPr>
          <w:rFonts w:cs="Courier New"/>
          <w:b/>
          <w:bCs/>
        </w:rPr>
        <w:t>Q.</w:t>
      </w:r>
      <w:r w:rsidRPr="00F8610E">
        <w:rPr>
          <w:rFonts w:cs="Courier New"/>
          <w:b/>
          <w:bCs/>
        </w:rPr>
        <w:tab/>
      </w:r>
      <w:r w:rsidR="00E62CD4">
        <w:rPr>
          <w:rFonts w:cs="Courier New"/>
        </w:rPr>
        <w:t xml:space="preserve">Did Peoples make an </w:t>
      </w:r>
      <w:r w:rsidR="00141B77" w:rsidRPr="003308C7">
        <w:rPr>
          <w:rFonts w:cs="Courier New"/>
        </w:rPr>
        <w:t xml:space="preserve">adjustment to allocate Peoples’ </w:t>
      </w:r>
      <w:proofErr w:type="spellStart"/>
      <w:r w:rsidR="00141B77" w:rsidRPr="003308C7">
        <w:rPr>
          <w:rFonts w:cs="Courier New"/>
        </w:rPr>
        <w:t>A&amp;G</w:t>
      </w:r>
      <w:proofErr w:type="spellEnd"/>
      <w:r w:rsidR="00141B77" w:rsidRPr="003308C7">
        <w:rPr>
          <w:rFonts w:cs="Courier New"/>
        </w:rPr>
        <w:t xml:space="preserve"> expenses </w:t>
      </w:r>
      <w:r w:rsidR="00E62CD4">
        <w:rPr>
          <w:rFonts w:cs="Courier New"/>
        </w:rPr>
        <w:t xml:space="preserve">for 2024 </w:t>
      </w:r>
      <w:r w:rsidR="00141B77" w:rsidRPr="003308C7">
        <w:rPr>
          <w:rFonts w:cs="Courier New"/>
        </w:rPr>
        <w:t>between the utility and any non-utility affiliates?</w:t>
      </w:r>
    </w:p>
    <w:p w14:paraId="2B001EBE" w14:textId="77777777" w:rsidR="00141B77" w:rsidRPr="003308C7" w:rsidRDefault="00141B77" w:rsidP="007A41C1">
      <w:pPr>
        <w:widowControl w:val="0"/>
        <w:pBdr>
          <w:left w:val="single" w:sz="4" w:space="10" w:color="auto"/>
          <w:right w:val="single" w:sz="4" w:space="4" w:color="auto"/>
        </w:pBdr>
        <w:ind w:left="720" w:hanging="720"/>
        <w:jc w:val="both"/>
        <w:rPr>
          <w:rFonts w:cs="Courier New"/>
        </w:rPr>
      </w:pPr>
    </w:p>
    <w:p w14:paraId="3EA82D40" w14:textId="3E6DCE52" w:rsidR="00141B77" w:rsidRDefault="00F8610E" w:rsidP="007A41C1">
      <w:pPr>
        <w:widowControl w:val="0"/>
        <w:pBdr>
          <w:left w:val="single" w:sz="4" w:space="10" w:color="auto"/>
          <w:right w:val="single" w:sz="4" w:space="4" w:color="auto"/>
        </w:pBdr>
        <w:ind w:left="720" w:hanging="720"/>
        <w:jc w:val="both"/>
        <w:rPr>
          <w:rFonts w:cs="Courier New"/>
        </w:rPr>
      </w:pPr>
      <w:r w:rsidRPr="00F8610E">
        <w:rPr>
          <w:rFonts w:cs="Courier New"/>
          <w:b/>
          <w:bCs/>
        </w:rPr>
        <w:t>A.</w:t>
      </w:r>
      <w:r w:rsidRPr="00F8610E">
        <w:rPr>
          <w:rFonts w:cs="Courier New"/>
          <w:b/>
          <w:bCs/>
        </w:rPr>
        <w:tab/>
      </w:r>
      <w:r w:rsidR="00141B77" w:rsidRPr="003308C7">
        <w:rPr>
          <w:rFonts w:cs="Courier New"/>
        </w:rPr>
        <w:t xml:space="preserve">Yes. Consistent with </w:t>
      </w:r>
      <w:r w:rsidR="007A779A" w:rsidRPr="003308C7">
        <w:rPr>
          <w:rFonts w:cs="Courier New"/>
        </w:rPr>
        <w:t xml:space="preserve">the </w:t>
      </w:r>
      <w:r w:rsidR="00B77D80">
        <w:rPr>
          <w:rFonts w:cs="Courier New"/>
        </w:rPr>
        <w:t>company</w:t>
      </w:r>
      <w:r w:rsidR="00141B77" w:rsidRPr="003308C7">
        <w:rPr>
          <w:rFonts w:cs="Courier New"/>
        </w:rPr>
        <w:t xml:space="preserve">’s prior </w:t>
      </w:r>
      <w:r w:rsidR="00032F9F" w:rsidRPr="003308C7">
        <w:rPr>
          <w:rFonts w:cs="Courier New"/>
        </w:rPr>
        <w:t xml:space="preserve">base </w:t>
      </w:r>
      <w:r w:rsidR="00141B77" w:rsidRPr="003308C7">
        <w:rPr>
          <w:rFonts w:cs="Courier New"/>
        </w:rPr>
        <w:t xml:space="preserve">rate </w:t>
      </w:r>
      <w:r w:rsidR="00032F9F" w:rsidRPr="003308C7">
        <w:rPr>
          <w:rFonts w:cs="Courier New"/>
        </w:rPr>
        <w:t>proceeding</w:t>
      </w:r>
      <w:r w:rsidR="00141B77" w:rsidRPr="003308C7">
        <w:rPr>
          <w:rFonts w:cs="Courier New"/>
        </w:rPr>
        <w:t xml:space="preserve">, Peoples </w:t>
      </w:r>
      <w:r w:rsidR="009C7EFF" w:rsidRPr="003308C7">
        <w:rPr>
          <w:rFonts w:cs="Courier New"/>
        </w:rPr>
        <w:t xml:space="preserve">charges a portion of </w:t>
      </w:r>
      <w:r w:rsidR="00A42692" w:rsidRPr="003308C7">
        <w:rPr>
          <w:rFonts w:cs="Courier New"/>
        </w:rPr>
        <w:t xml:space="preserve">its </w:t>
      </w:r>
      <w:r w:rsidR="00B24FAA">
        <w:rPr>
          <w:rFonts w:cs="Courier New"/>
        </w:rPr>
        <w:t>corporate</w:t>
      </w:r>
      <w:r w:rsidR="00141B77" w:rsidRPr="003308C7">
        <w:rPr>
          <w:rFonts w:cs="Courier New"/>
        </w:rPr>
        <w:t xml:space="preserve"> </w:t>
      </w:r>
      <w:proofErr w:type="spellStart"/>
      <w:r w:rsidR="00141B77" w:rsidRPr="003308C7">
        <w:rPr>
          <w:rFonts w:cs="Courier New"/>
        </w:rPr>
        <w:t>A&amp;G</w:t>
      </w:r>
      <w:proofErr w:type="spellEnd"/>
      <w:r w:rsidR="00141B77" w:rsidRPr="003308C7">
        <w:rPr>
          <w:rFonts w:cs="Courier New"/>
        </w:rPr>
        <w:t xml:space="preserve"> expenses </w:t>
      </w:r>
      <w:r w:rsidR="009C7EFF" w:rsidRPr="003308C7">
        <w:rPr>
          <w:rFonts w:cs="Courier New"/>
        </w:rPr>
        <w:t>to</w:t>
      </w:r>
      <w:r w:rsidR="00141B77" w:rsidRPr="003308C7">
        <w:rPr>
          <w:rFonts w:cs="Courier New"/>
        </w:rPr>
        <w:t xml:space="preserve"> its non-utility affiliates</w:t>
      </w:r>
      <w:r w:rsidR="00EE03A5">
        <w:rPr>
          <w:rFonts w:cs="Courier New"/>
        </w:rPr>
        <w:t xml:space="preserve">. </w:t>
      </w:r>
      <w:r w:rsidR="00141B77" w:rsidRPr="003308C7">
        <w:rPr>
          <w:rFonts w:cs="Courier New"/>
        </w:rPr>
        <w:t xml:space="preserve">The </w:t>
      </w:r>
      <w:proofErr w:type="spellStart"/>
      <w:r w:rsidR="009C7EFF" w:rsidRPr="003308C7">
        <w:rPr>
          <w:rFonts w:cs="Courier New"/>
        </w:rPr>
        <w:t>A&amp;G</w:t>
      </w:r>
      <w:proofErr w:type="spellEnd"/>
      <w:r w:rsidR="009C7EFF" w:rsidRPr="003308C7">
        <w:rPr>
          <w:rFonts w:cs="Courier New"/>
        </w:rPr>
        <w:t xml:space="preserve"> charges from Peoples to the non-utility affiliates </w:t>
      </w:r>
      <w:r w:rsidR="00141B77" w:rsidRPr="003308C7">
        <w:rPr>
          <w:rFonts w:cs="Courier New"/>
        </w:rPr>
        <w:t xml:space="preserve">are based on budgeted expense for the year </w:t>
      </w:r>
      <w:r w:rsidR="009C7EFF" w:rsidRPr="003308C7">
        <w:rPr>
          <w:rFonts w:cs="Courier New"/>
        </w:rPr>
        <w:t xml:space="preserve">and are determined </w:t>
      </w:r>
      <w:r w:rsidR="004966A7" w:rsidRPr="003308C7">
        <w:rPr>
          <w:rFonts w:cs="Courier New"/>
        </w:rPr>
        <w:t xml:space="preserve">based on </w:t>
      </w:r>
      <w:r w:rsidR="00141B77" w:rsidRPr="003308C7">
        <w:rPr>
          <w:rFonts w:cs="Courier New"/>
        </w:rPr>
        <w:t>a</w:t>
      </w:r>
      <w:r w:rsidR="00A42692" w:rsidRPr="003308C7">
        <w:rPr>
          <w:rFonts w:cs="Courier New"/>
        </w:rPr>
        <w:t>n allocation</w:t>
      </w:r>
      <w:r w:rsidR="009C7EFF" w:rsidRPr="003308C7">
        <w:rPr>
          <w:rFonts w:cs="Courier New"/>
        </w:rPr>
        <w:t xml:space="preserve"> </w:t>
      </w:r>
      <w:r w:rsidR="00141B77" w:rsidRPr="003308C7">
        <w:rPr>
          <w:rFonts w:cs="Courier New"/>
        </w:rPr>
        <w:t xml:space="preserve">methodology </w:t>
      </w:r>
      <w:r w:rsidR="00E35F21" w:rsidRPr="003308C7">
        <w:rPr>
          <w:rFonts w:cs="Courier New"/>
        </w:rPr>
        <w:t>using</w:t>
      </w:r>
      <w:r w:rsidR="00F66657" w:rsidRPr="003308C7">
        <w:rPr>
          <w:rFonts w:cs="Courier New"/>
        </w:rPr>
        <w:t xml:space="preserve"> </w:t>
      </w:r>
      <w:r w:rsidR="00E35F21" w:rsidRPr="003308C7">
        <w:rPr>
          <w:rFonts w:cs="Courier New"/>
        </w:rPr>
        <w:t>net</w:t>
      </w:r>
      <w:r w:rsidR="00141B77" w:rsidRPr="003308C7">
        <w:rPr>
          <w:rFonts w:cs="Courier New"/>
        </w:rPr>
        <w:t xml:space="preserve"> revenues, payroll, and gross plant in service</w:t>
      </w:r>
      <w:r w:rsidR="00E35F21" w:rsidRPr="003308C7">
        <w:rPr>
          <w:rFonts w:cs="Courier New"/>
        </w:rPr>
        <w:t>,</w:t>
      </w:r>
      <w:r w:rsidR="00141B77" w:rsidRPr="003308C7">
        <w:rPr>
          <w:rFonts w:cs="Courier New"/>
        </w:rPr>
        <w:t xml:space="preserve"> in order to calculate a weighted average allocation factor for each entity</w:t>
      </w:r>
      <w:r w:rsidR="00EE03A5">
        <w:rPr>
          <w:rFonts w:cs="Courier New"/>
        </w:rPr>
        <w:t xml:space="preserve">. </w:t>
      </w:r>
      <w:r w:rsidR="00141B77" w:rsidRPr="003308C7">
        <w:rPr>
          <w:rFonts w:cs="Courier New"/>
        </w:rPr>
        <w:t xml:space="preserve">Because the </w:t>
      </w:r>
      <w:proofErr w:type="spellStart"/>
      <w:r w:rsidR="009C7EFF" w:rsidRPr="003308C7">
        <w:rPr>
          <w:rFonts w:cs="Courier New"/>
        </w:rPr>
        <w:t>A&amp;G</w:t>
      </w:r>
      <w:proofErr w:type="spellEnd"/>
      <w:r w:rsidR="009C7EFF" w:rsidRPr="003308C7">
        <w:rPr>
          <w:rFonts w:cs="Courier New"/>
        </w:rPr>
        <w:t xml:space="preserve"> charges to the non-utility affiliates </w:t>
      </w:r>
      <w:r w:rsidR="00141B77" w:rsidRPr="003308C7">
        <w:rPr>
          <w:rFonts w:cs="Courier New"/>
        </w:rPr>
        <w:t xml:space="preserve">are </w:t>
      </w:r>
      <w:r w:rsidR="00CB4F95" w:rsidRPr="003308C7">
        <w:rPr>
          <w:rFonts w:cs="Courier New"/>
        </w:rPr>
        <w:t xml:space="preserve">reflected </w:t>
      </w:r>
      <w:r w:rsidR="00A42692" w:rsidRPr="003308C7">
        <w:rPr>
          <w:rFonts w:cs="Courier New"/>
        </w:rPr>
        <w:t xml:space="preserve">as credits </w:t>
      </w:r>
      <w:r w:rsidR="00141B77" w:rsidRPr="003308C7">
        <w:rPr>
          <w:rFonts w:cs="Courier New"/>
        </w:rPr>
        <w:t>in the actual per-books expenses, no further adjustment is required</w:t>
      </w:r>
      <w:r w:rsidR="00EE03A5">
        <w:rPr>
          <w:rFonts w:cs="Courier New"/>
        </w:rPr>
        <w:t xml:space="preserve">. </w:t>
      </w:r>
      <w:r w:rsidR="00B14D58">
        <w:rPr>
          <w:rFonts w:cs="Courier New"/>
        </w:rPr>
        <w:t>MFR schedule</w:t>
      </w:r>
      <w:r w:rsidR="00141B77" w:rsidRPr="003308C7">
        <w:rPr>
          <w:rFonts w:cs="Courier New"/>
        </w:rPr>
        <w:t xml:space="preserve"> C-6 shows the amount of </w:t>
      </w:r>
      <w:proofErr w:type="spellStart"/>
      <w:r w:rsidR="00141B77" w:rsidRPr="003308C7">
        <w:rPr>
          <w:rFonts w:cs="Courier New"/>
        </w:rPr>
        <w:t>A&amp;G</w:t>
      </w:r>
      <w:proofErr w:type="spellEnd"/>
      <w:r w:rsidR="00141B77" w:rsidRPr="003308C7">
        <w:rPr>
          <w:rFonts w:cs="Courier New"/>
        </w:rPr>
        <w:t xml:space="preserve"> (and other) expenses that have been allocated.</w:t>
      </w:r>
    </w:p>
    <w:p w14:paraId="1590EFD1" w14:textId="77777777" w:rsidR="00147C44" w:rsidRPr="003308C7" w:rsidRDefault="00147C44" w:rsidP="007A41C1">
      <w:pPr>
        <w:widowControl w:val="0"/>
        <w:pBdr>
          <w:left w:val="single" w:sz="4" w:space="10" w:color="auto"/>
          <w:right w:val="single" w:sz="4" w:space="4" w:color="auto"/>
        </w:pBdr>
        <w:ind w:left="720" w:hanging="720"/>
        <w:jc w:val="both"/>
        <w:rPr>
          <w:rFonts w:cs="Courier New"/>
          <w:b/>
          <w:bCs/>
        </w:rPr>
      </w:pPr>
    </w:p>
    <w:p w14:paraId="11D8BB85" w14:textId="4A427401" w:rsidR="00881C49" w:rsidRPr="003308C7" w:rsidRDefault="00F8610E" w:rsidP="007A41C1">
      <w:pPr>
        <w:pStyle w:val="Header"/>
        <w:widowControl w:val="0"/>
        <w:pBdr>
          <w:left w:val="single" w:sz="4" w:space="10" w:color="auto"/>
          <w:right w:val="single" w:sz="4" w:space="4" w:color="auto"/>
        </w:pBdr>
        <w:tabs>
          <w:tab w:val="left" w:pos="720"/>
        </w:tabs>
        <w:ind w:left="720" w:hanging="720"/>
        <w:contextualSpacing/>
        <w:jc w:val="both"/>
        <w:rPr>
          <w:rFonts w:cs="Courier New"/>
          <w:bCs/>
        </w:rPr>
      </w:pPr>
      <w:bookmarkStart w:id="46" w:name="_Hlk507488121"/>
      <w:r w:rsidRPr="00F8610E">
        <w:rPr>
          <w:rFonts w:cs="Courier New"/>
          <w:b/>
          <w:bCs/>
        </w:rPr>
        <w:lastRenderedPageBreak/>
        <w:t>Q.</w:t>
      </w:r>
      <w:r w:rsidRPr="00F8610E">
        <w:rPr>
          <w:rFonts w:cs="Courier New"/>
          <w:b/>
          <w:bCs/>
        </w:rPr>
        <w:tab/>
      </w:r>
      <w:r w:rsidR="008159EE" w:rsidRPr="003308C7">
        <w:rPr>
          <w:rFonts w:cs="Courier New"/>
          <w:bCs/>
        </w:rPr>
        <w:t xml:space="preserve">You mentioned that </w:t>
      </w:r>
      <w:r w:rsidR="003D1D7C" w:rsidRPr="003308C7">
        <w:rPr>
          <w:rFonts w:cs="Courier New"/>
          <w:bCs/>
        </w:rPr>
        <w:t>certain</w:t>
      </w:r>
      <w:r w:rsidR="008159EE" w:rsidRPr="003308C7">
        <w:rPr>
          <w:rFonts w:cs="Courier New"/>
          <w:bCs/>
        </w:rPr>
        <w:t xml:space="preserve"> </w:t>
      </w:r>
      <w:proofErr w:type="spellStart"/>
      <w:r w:rsidR="008159EE" w:rsidRPr="003308C7">
        <w:rPr>
          <w:rFonts w:cs="Courier New"/>
          <w:bCs/>
        </w:rPr>
        <w:t>O&amp;M</w:t>
      </w:r>
      <w:proofErr w:type="spellEnd"/>
      <w:r w:rsidR="008159EE" w:rsidRPr="003308C7">
        <w:rPr>
          <w:rFonts w:cs="Courier New"/>
          <w:bCs/>
        </w:rPr>
        <w:t xml:space="preserve"> expense items were not projected using </w:t>
      </w:r>
      <w:r w:rsidR="00AF52EE" w:rsidRPr="003308C7">
        <w:rPr>
          <w:rFonts w:cs="Courier New"/>
          <w:bCs/>
        </w:rPr>
        <w:t xml:space="preserve">the </w:t>
      </w:r>
      <w:r w:rsidR="008159EE" w:rsidRPr="003308C7">
        <w:rPr>
          <w:rFonts w:cs="Courier New"/>
          <w:bCs/>
        </w:rPr>
        <w:t>trending factors</w:t>
      </w:r>
      <w:r w:rsidR="00EE03A5">
        <w:rPr>
          <w:rFonts w:cs="Courier New"/>
          <w:bCs/>
        </w:rPr>
        <w:t xml:space="preserve">. </w:t>
      </w:r>
      <w:r w:rsidR="001F0713" w:rsidRPr="003308C7">
        <w:rPr>
          <w:rFonts w:cs="Courier New"/>
          <w:bCs/>
        </w:rPr>
        <w:t xml:space="preserve">How </w:t>
      </w:r>
      <w:r w:rsidR="00AF52EE" w:rsidRPr="003308C7">
        <w:rPr>
          <w:rFonts w:cs="Courier New"/>
          <w:bCs/>
        </w:rPr>
        <w:t xml:space="preserve">are those items </w:t>
      </w:r>
      <w:r w:rsidR="001F0713" w:rsidRPr="003308C7">
        <w:rPr>
          <w:rFonts w:cs="Courier New"/>
          <w:bCs/>
        </w:rPr>
        <w:t>reflected on Schedule G-2</w:t>
      </w:r>
      <w:r w:rsidR="00CB6DF3">
        <w:rPr>
          <w:rFonts w:cs="Courier New"/>
          <w:bCs/>
        </w:rPr>
        <w:t xml:space="preserve">, pages </w:t>
      </w:r>
      <w:r w:rsidR="005D650E">
        <w:rPr>
          <w:rFonts w:cs="Courier New"/>
          <w:bCs/>
        </w:rPr>
        <w:t>12</w:t>
      </w:r>
      <w:r w:rsidR="00CB6DF3">
        <w:rPr>
          <w:rFonts w:cs="Courier New"/>
          <w:bCs/>
        </w:rPr>
        <w:t>-19</w:t>
      </w:r>
      <w:r w:rsidR="001F0713" w:rsidRPr="003308C7">
        <w:rPr>
          <w:rFonts w:cs="Courier New"/>
          <w:bCs/>
        </w:rPr>
        <w:t>?</w:t>
      </w:r>
    </w:p>
    <w:p w14:paraId="3BCE7846" w14:textId="77777777" w:rsidR="001F0713" w:rsidRPr="003308C7" w:rsidRDefault="001F0713"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429E8FAB" w14:textId="309E8BD9" w:rsidR="00881C49" w:rsidRPr="003308C7" w:rsidRDefault="00F8610E"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sz w:val="28"/>
        </w:rPr>
      </w:pPr>
      <w:r w:rsidRPr="00F8610E">
        <w:rPr>
          <w:rFonts w:cs="Courier New"/>
          <w:b/>
          <w:bCs/>
        </w:rPr>
        <w:t>A.</w:t>
      </w:r>
      <w:r w:rsidRPr="00F8610E">
        <w:rPr>
          <w:rFonts w:cs="Courier New"/>
          <w:b/>
          <w:bCs/>
        </w:rPr>
        <w:tab/>
      </w:r>
      <w:r w:rsidR="003E22F2">
        <w:rPr>
          <w:rFonts w:cs="Courier New"/>
        </w:rPr>
        <w:t>Replacement of vacant</w:t>
      </w:r>
      <w:r w:rsidR="00792063">
        <w:rPr>
          <w:rFonts w:cs="Courier New"/>
        </w:rPr>
        <w:t xml:space="preserve"> positions and adding n</w:t>
      </w:r>
      <w:r w:rsidR="00A53595" w:rsidRPr="003308C7">
        <w:rPr>
          <w:rFonts w:cs="Courier New"/>
        </w:rPr>
        <w:t xml:space="preserve">ew positions are </w:t>
      </w:r>
      <w:r w:rsidR="00EE4E8D">
        <w:rPr>
          <w:rFonts w:cs="Courier New"/>
        </w:rPr>
        <w:t>reflected</w:t>
      </w:r>
      <w:r w:rsidR="00EE4E8D" w:rsidRPr="003308C7">
        <w:rPr>
          <w:rFonts w:cs="Courier New"/>
        </w:rPr>
        <w:t xml:space="preserve"> </w:t>
      </w:r>
      <w:r w:rsidR="00A53595" w:rsidRPr="003308C7">
        <w:rPr>
          <w:rFonts w:cs="Courier New"/>
        </w:rPr>
        <w:t xml:space="preserve">on </w:t>
      </w:r>
      <w:r w:rsidR="003C2FDA" w:rsidRPr="003308C7">
        <w:rPr>
          <w:rFonts w:cs="Courier New"/>
        </w:rPr>
        <w:t>“</w:t>
      </w:r>
      <w:r w:rsidR="00A53595" w:rsidRPr="003308C7">
        <w:rPr>
          <w:rFonts w:cs="Courier New"/>
        </w:rPr>
        <w:t xml:space="preserve">Payroll not trended” lines on </w:t>
      </w:r>
      <w:r w:rsidR="00B14D58">
        <w:rPr>
          <w:rFonts w:cs="Courier New"/>
        </w:rPr>
        <w:t>MFR schedule</w:t>
      </w:r>
      <w:r w:rsidR="00A53595" w:rsidRPr="003308C7">
        <w:rPr>
          <w:rFonts w:cs="Courier New"/>
        </w:rPr>
        <w:t xml:space="preserve"> G-2, pages </w:t>
      </w:r>
      <w:r w:rsidR="005D650E">
        <w:rPr>
          <w:rFonts w:cs="Courier New"/>
        </w:rPr>
        <w:t>12</w:t>
      </w:r>
      <w:r w:rsidR="00A53595" w:rsidRPr="003308C7">
        <w:rPr>
          <w:rFonts w:cs="Courier New"/>
        </w:rPr>
        <w:t>-</w:t>
      </w:r>
      <w:r w:rsidR="003C2FDA" w:rsidRPr="003308C7">
        <w:rPr>
          <w:rFonts w:cs="Courier New"/>
        </w:rPr>
        <w:t>19</w:t>
      </w:r>
      <w:r w:rsidR="00EE03A5">
        <w:rPr>
          <w:rFonts w:cs="Courier New"/>
        </w:rPr>
        <w:t xml:space="preserve">. </w:t>
      </w:r>
      <w:r w:rsidR="008159EE" w:rsidRPr="003308C7">
        <w:rPr>
          <w:rFonts w:cs="Courier New"/>
        </w:rPr>
        <w:t xml:space="preserve">In </w:t>
      </w:r>
      <w:r w:rsidR="008D0B47" w:rsidRPr="003308C7">
        <w:rPr>
          <w:rFonts w:cs="Courier New"/>
        </w:rPr>
        <w:t>addition,</w:t>
      </w:r>
      <w:r w:rsidR="008159EE" w:rsidRPr="003308C7">
        <w:rPr>
          <w:rFonts w:cs="Courier New"/>
        </w:rPr>
        <w:t xml:space="preserve"> </w:t>
      </w:r>
      <w:r w:rsidR="00E62CD4">
        <w:rPr>
          <w:rFonts w:cs="Courier New"/>
        </w:rPr>
        <w:t xml:space="preserve">certain </w:t>
      </w:r>
      <w:r w:rsidR="003E22F2">
        <w:rPr>
          <w:rFonts w:cs="Courier New"/>
        </w:rPr>
        <w:t>non-payroll related</w:t>
      </w:r>
      <w:r w:rsidR="001A16D1" w:rsidRPr="003308C7">
        <w:rPr>
          <w:rFonts w:cs="Courier New"/>
        </w:rPr>
        <w:t xml:space="preserve"> </w:t>
      </w:r>
      <w:proofErr w:type="spellStart"/>
      <w:r w:rsidR="001F0713" w:rsidRPr="003308C7">
        <w:rPr>
          <w:rFonts w:cs="Courier New"/>
        </w:rPr>
        <w:t>O&amp;M</w:t>
      </w:r>
      <w:proofErr w:type="spellEnd"/>
      <w:r w:rsidR="008159EE" w:rsidRPr="003308C7">
        <w:rPr>
          <w:rFonts w:cs="Courier New"/>
        </w:rPr>
        <w:t xml:space="preserve"> </w:t>
      </w:r>
      <w:r w:rsidR="008D0B47" w:rsidRPr="003308C7">
        <w:rPr>
          <w:rFonts w:cs="Courier New"/>
        </w:rPr>
        <w:t xml:space="preserve">expense </w:t>
      </w:r>
      <w:r w:rsidR="008159EE" w:rsidRPr="003308C7">
        <w:rPr>
          <w:rFonts w:cs="Courier New"/>
        </w:rPr>
        <w:t xml:space="preserve">items </w:t>
      </w:r>
      <w:r w:rsidR="001F0713" w:rsidRPr="003308C7">
        <w:rPr>
          <w:rFonts w:cs="Courier New"/>
        </w:rPr>
        <w:t>do</w:t>
      </w:r>
      <w:r w:rsidR="008159EE" w:rsidRPr="003308C7">
        <w:rPr>
          <w:rFonts w:cs="Courier New"/>
        </w:rPr>
        <w:t xml:space="preserve"> not follow </w:t>
      </w:r>
      <w:r w:rsidR="008D0B47" w:rsidRPr="003308C7">
        <w:rPr>
          <w:rFonts w:cs="Courier New"/>
        </w:rPr>
        <w:t xml:space="preserve">the </w:t>
      </w:r>
      <w:r w:rsidR="00ED36C5" w:rsidRPr="003308C7">
        <w:rPr>
          <w:rFonts w:cs="Courier New"/>
        </w:rPr>
        <w:t xml:space="preserve">inflation and customer growth </w:t>
      </w:r>
      <w:r w:rsidR="008159EE" w:rsidRPr="003308C7">
        <w:rPr>
          <w:rFonts w:cs="Courier New"/>
        </w:rPr>
        <w:t>trend factors</w:t>
      </w:r>
      <w:r w:rsidR="00EE03A5">
        <w:rPr>
          <w:rFonts w:cs="Courier New"/>
        </w:rPr>
        <w:t xml:space="preserve">. </w:t>
      </w:r>
      <w:r w:rsidR="008159EE" w:rsidRPr="003308C7">
        <w:rPr>
          <w:rFonts w:cs="Courier New"/>
        </w:rPr>
        <w:t xml:space="preserve">In those cases, the </w:t>
      </w:r>
      <w:r w:rsidR="00B77D80">
        <w:rPr>
          <w:rFonts w:cs="Courier New"/>
        </w:rPr>
        <w:t>company</w:t>
      </w:r>
      <w:r w:rsidR="008159EE" w:rsidRPr="003308C7">
        <w:rPr>
          <w:rFonts w:cs="Courier New"/>
        </w:rPr>
        <w:t xml:space="preserve"> used the “Other </w:t>
      </w:r>
      <w:r w:rsidR="00EA7EB5" w:rsidRPr="003308C7">
        <w:rPr>
          <w:rFonts w:cs="Courier New"/>
        </w:rPr>
        <w:t>not trended</w:t>
      </w:r>
      <w:r w:rsidR="008159EE" w:rsidRPr="003308C7">
        <w:rPr>
          <w:rFonts w:cs="Courier New"/>
        </w:rPr>
        <w:t xml:space="preserve">” lines on </w:t>
      </w:r>
      <w:r w:rsidR="00B14D58">
        <w:rPr>
          <w:rFonts w:cs="Courier New"/>
        </w:rPr>
        <w:t>MFR schedule</w:t>
      </w:r>
      <w:r w:rsidR="008159EE" w:rsidRPr="003308C7">
        <w:rPr>
          <w:rFonts w:cs="Courier New"/>
        </w:rPr>
        <w:t xml:space="preserve"> G-2, pages </w:t>
      </w:r>
      <w:r w:rsidR="005D650E">
        <w:rPr>
          <w:rFonts w:cs="Courier New"/>
        </w:rPr>
        <w:t>12</w:t>
      </w:r>
      <w:r w:rsidR="008159EE" w:rsidRPr="003308C7">
        <w:rPr>
          <w:rFonts w:cs="Courier New"/>
        </w:rPr>
        <w:t>-</w:t>
      </w:r>
      <w:r w:rsidR="008D0B47" w:rsidRPr="003308C7">
        <w:rPr>
          <w:rFonts w:cs="Courier New"/>
        </w:rPr>
        <w:t xml:space="preserve">19 to reflect </w:t>
      </w:r>
      <w:proofErr w:type="spellStart"/>
      <w:r w:rsidR="00672C22" w:rsidRPr="003308C7">
        <w:rPr>
          <w:rFonts w:cs="Courier New"/>
        </w:rPr>
        <w:t>O&amp;M</w:t>
      </w:r>
      <w:proofErr w:type="spellEnd"/>
      <w:r w:rsidR="00672C22" w:rsidRPr="003308C7">
        <w:rPr>
          <w:rFonts w:cs="Courier New"/>
        </w:rPr>
        <w:t xml:space="preserve"> expense </w:t>
      </w:r>
      <w:r w:rsidR="009764FC">
        <w:rPr>
          <w:rFonts w:cs="Courier New"/>
        </w:rPr>
        <w:t>amounts for items that were not calculated using a trending factor</w:t>
      </w:r>
      <w:r w:rsidR="00EE03A5">
        <w:rPr>
          <w:rFonts w:cs="Courier New"/>
        </w:rPr>
        <w:t xml:space="preserve">. </w:t>
      </w:r>
    </w:p>
    <w:p w14:paraId="57FA6F5B" w14:textId="26B14425" w:rsidR="00881C49" w:rsidRDefault="00881C49"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43A1A27D" w14:textId="6F71CEE4" w:rsidR="00B976AC" w:rsidRDefault="00F8610E" w:rsidP="00B976AC">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bCs/>
        </w:rPr>
      </w:pPr>
      <w:r w:rsidRPr="00F8610E">
        <w:rPr>
          <w:rFonts w:cs="Courier New"/>
          <w:b/>
          <w:bCs/>
        </w:rPr>
        <w:t>Q.</w:t>
      </w:r>
      <w:r w:rsidRPr="00F8610E">
        <w:rPr>
          <w:rFonts w:cs="Courier New"/>
          <w:b/>
          <w:bCs/>
        </w:rPr>
        <w:tab/>
      </w:r>
      <w:r w:rsidR="00E62CD4">
        <w:rPr>
          <w:rFonts w:cs="Courier New"/>
          <w:bCs/>
        </w:rPr>
        <w:t>W</w:t>
      </w:r>
      <w:r w:rsidR="00B976AC">
        <w:rPr>
          <w:rFonts w:cs="Courier New"/>
          <w:bCs/>
        </w:rPr>
        <w:t xml:space="preserve">hat is the impact on </w:t>
      </w:r>
      <w:r w:rsidR="00E62CD4">
        <w:rPr>
          <w:rFonts w:cs="Courier New"/>
          <w:bCs/>
        </w:rPr>
        <w:t xml:space="preserve">2023 and 2024 </w:t>
      </w:r>
      <w:proofErr w:type="spellStart"/>
      <w:r w:rsidR="00B976AC">
        <w:rPr>
          <w:rFonts w:cs="Courier New"/>
          <w:bCs/>
        </w:rPr>
        <w:t>O&amp;M</w:t>
      </w:r>
      <w:proofErr w:type="spellEnd"/>
      <w:r w:rsidR="00B976AC">
        <w:rPr>
          <w:rFonts w:cs="Courier New"/>
          <w:bCs/>
        </w:rPr>
        <w:t xml:space="preserve"> </w:t>
      </w:r>
      <w:r w:rsidR="00E62CD4">
        <w:rPr>
          <w:rFonts w:cs="Courier New"/>
          <w:bCs/>
        </w:rPr>
        <w:t xml:space="preserve">expenses </w:t>
      </w:r>
      <w:r w:rsidR="00B976AC">
        <w:rPr>
          <w:rFonts w:cs="Courier New"/>
          <w:bCs/>
        </w:rPr>
        <w:t xml:space="preserve">from adding </w:t>
      </w:r>
      <w:r w:rsidR="00AF2770">
        <w:rPr>
          <w:rFonts w:cs="Courier New"/>
          <w:bCs/>
        </w:rPr>
        <w:t xml:space="preserve">replacement and </w:t>
      </w:r>
      <w:r w:rsidR="00B976AC">
        <w:rPr>
          <w:rFonts w:cs="Courier New"/>
          <w:bCs/>
        </w:rPr>
        <w:t>new payroll positions at Peoples</w:t>
      </w:r>
      <w:r w:rsidR="00B976AC" w:rsidRPr="007020B0">
        <w:rPr>
          <w:rFonts w:cs="Courier New"/>
          <w:bCs/>
        </w:rPr>
        <w:t>?</w:t>
      </w:r>
      <w:r w:rsidR="00B976AC" w:rsidRPr="003308C7" w:rsidDel="00C038F4">
        <w:rPr>
          <w:rFonts w:cs="Courier New"/>
          <w:bCs/>
        </w:rPr>
        <w:t xml:space="preserve"> </w:t>
      </w:r>
    </w:p>
    <w:p w14:paraId="2AE37B3D" w14:textId="77777777" w:rsidR="00B976AC" w:rsidRPr="003308C7" w:rsidRDefault="00B976AC" w:rsidP="00B976AC">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798FF8D5" w14:textId="1396555E" w:rsidR="00B976AC" w:rsidRDefault="00F8610E" w:rsidP="00B976AC">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F8610E">
        <w:rPr>
          <w:rFonts w:cs="Courier New"/>
          <w:b/>
          <w:bCs/>
        </w:rPr>
        <w:t>A.</w:t>
      </w:r>
      <w:r w:rsidRPr="00F8610E">
        <w:rPr>
          <w:rFonts w:cs="Courier New"/>
          <w:b/>
          <w:bCs/>
        </w:rPr>
        <w:tab/>
      </w:r>
      <w:r w:rsidR="00B976AC">
        <w:rPr>
          <w:rFonts w:cs="Courier New"/>
        </w:rPr>
        <w:t xml:space="preserve">As shown on </w:t>
      </w:r>
      <w:r w:rsidR="00B14D58">
        <w:rPr>
          <w:rFonts w:cs="Courier New"/>
        </w:rPr>
        <w:t>MFR schedule</w:t>
      </w:r>
      <w:r w:rsidR="00B976AC">
        <w:rPr>
          <w:rFonts w:cs="Courier New"/>
        </w:rPr>
        <w:t xml:space="preserve"> G-2,</w:t>
      </w:r>
      <w:r w:rsidR="009764FC">
        <w:rPr>
          <w:rFonts w:cs="Courier New"/>
        </w:rPr>
        <w:t xml:space="preserve"> page </w:t>
      </w:r>
      <w:proofErr w:type="spellStart"/>
      <w:r w:rsidR="009764FC">
        <w:rPr>
          <w:rFonts w:cs="Courier New"/>
        </w:rPr>
        <w:t>18b</w:t>
      </w:r>
      <w:proofErr w:type="spellEnd"/>
      <w:r w:rsidR="009764FC">
        <w:rPr>
          <w:rFonts w:cs="Courier New"/>
        </w:rPr>
        <w:t xml:space="preserve">, </w:t>
      </w:r>
      <w:r w:rsidR="00B976AC">
        <w:rPr>
          <w:rFonts w:cs="Courier New"/>
        </w:rPr>
        <w:t xml:space="preserve">the “Payroll not trended” total </w:t>
      </w:r>
      <w:proofErr w:type="spellStart"/>
      <w:r w:rsidR="00B976AC">
        <w:rPr>
          <w:rFonts w:cs="Courier New"/>
        </w:rPr>
        <w:t>O&amp;M</w:t>
      </w:r>
      <w:proofErr w:type="spellEnd"/>
      <w:r w:rsidR="00B976AC">
        <w:rPr>
          <w:rFonts w:cs="Courier New"/>
        </w:rPr>
        <w:t xml:space="preserve"> </w:t>
      </w:r>
      <w:r w:rsidR="0016504C">
        <w:rPr>
          <w:rFonts w:cs="Courier New"/>
        </w:rPr>
        <w:t xml:space="preserve">expense </w:t>
      </w:r>
      <w:r w:rsidR="00B976AC">
        <w:rPr>
          <w:rFonts w:cs="Courier New"/>
        </w:rPr>
        <w:t xml:space="preserve">that reflects the </w:t>
      </w:r>
      <w:r w:rsidR="009764FC">
        <w:rPr>
          <w:rFonts w:cs="Courier New"/>
        </w:rPr>
        <w:t xml:space="preserve">replacement and </w:t>
      </w:r>
      <w:r w:rsidR="00B976AC">
        <w:rPr>
          <w:rFonts w:cs="Courier New"/>
        </w:rPr>
        <w:t>added PGS payroll positions in 2023 and 2024 is approximately $1.5</w:t>
      </w:r>
      <w:r w:rsidR="00A7107E">
        <w:rPr>
          <w:rFonts w:cs="Courier New"/>
        </w:rPr>
        <w:t>5</w:t>
      </w:r>
      <w:r w:rsidR="00B976AC">
        <w:rPr>
          <w:rFonts w:cs="Courier New"/>
        </w:rPr>
        <w:t xml:space="preserve"> million and $</w:t>
      </w:r>
      <w:r w:rsidR="00A7107E">
        <w:rPr>
          <w:rFonts w:cs="Courier New"/>
        </w:rPr>
        <w:t>7</w:t>
      </w:r>
      <w:r w:rsidR="00B976AC">
        <w:rPr>
          <w:rFonts w:cs="Courier New"/>
        </w:rPr>
        <w:t>.</w:t>
      </w:r>
      <w:r w:rsidR="00A7107E">
        <w:rPr>
          <w:rFonts w:cs="Courier New"/>
        </w:rPr>
        <w:t>66</w:t>
      </w:r>
      <w:r w:rsidR="00B976AC">
        <w:rPr>
          <w:rFonts w:cs="Courier New"/>
        </w:rPr>
        <w:t xml:space="preserve"> million, respectively. </w:t>
      </w:r>
      <w:r w:rsidR="0099403F" w:rsidRPr="004516FC">
        <w:rPr>
          <w:rFonts w:cs="Courier New"/>
        </w:rPr>
        <w:t xml:space="preserve">As reflected in </w:t>
      </w:r>
      <w:r w:rsidR="009764FC">
        <w:rPr>
          <w:rFonts w:cs="Courier New"/>
        </w:rPr>
        <w:t xml:space="preserve">the detail by </w:t>
      </w:r>
      <w:r w:rsidR="004B5839">
        <w:rPr>
          <w:rFonts w:cs="Courier New"/>
        </w:rPr>
        <w:t xml:space="preserve">FERC </w:t>
      </w:r>
      <w:r w:rsidR="009764FC">
        <w:rPr>
          <w:rFonts w:cs="Courier New"/>
        </w:rPr>
        <w:t xml:space="preserve">account on </w:t>
      </w:r>
      <w:r w:rsidR="00B14D58">
        <w:rPr>
          <w:rFonts w:cs="Courier New"/>
        </w:rPr>
        <w:t>MFR schedule</w:t>
      </w:r>
      <w:r w:rsidR="004516FC" w:rsidRPr="004516FC">
        <w:rPr>
          <w:rFonts w:cs="Courier New"/>
        </w:rPr>
        <w:t xml:space="preserve"> G-2, page</w:t>
      </w:r>
      <w:r w:rsidR="00815195">
        <w:rPr>
          <w:rFonts w:cs="Courier New"/>
        </w:rPr>
        <w:t>s</w:t>
      </w:r>
      <w:r w:rsidR="004516FC" w:rsidRPr="004516FC">
        <w:rPr>
          <w:rFonts w:cs="Courier New"/>
        </w:rPr>
        <w:t xml:space="preserve"> </w:t>
      </w:r>
      <w:proofErr w:type="spellStart"/>
      <w:r w:rsidR="004516FC" w:rsidRPr="004516FC">
        <w:rPr>
          <w:rFonts w:cs="Courier New"/>
        </w:rPr>
        <w:t>19c</w:t>
      </w:r>
      <w:r w:rsidR="00815195">
        <w:rPr>
          <w:rFonts w:cs="Courier New"/>
        </w:rPr>
        <w:t>-</w:t>
      </w:r>
      <w:r w:rsidR="004516FC" w:rsidRPr="004516FC">
        <w:rPr>
          <w:rFonts w:cs="Courier New"/>
        </w:rPr>
        <w:t>19e</w:t>
      </w:r>
      <w:proofErr w:type="spellEnd"/>
      <w:r w:rsidR="0099403F" w:rsidRPr="004516FC">
        <w:rPr>
          <w:rFonts w:cs="Courier New"/>
        </w:rPr>
        <w:t>, t</w:t>
      </w:r>
      <w:r w:rsidR="0016504C" w:rsidRPr="004516FC">
        <w:rPr>
          <w:rFonts w:cs="Courier New"/>
        </w:rPr>
        <w:t xml:space="preserve">his represents </w:t>
      </w:r>
      <w:r w:rsidR="00A7107E" w:rsidRPr="004516FC">
        <w:rPr>
          <w:rFonts w:cs="Courier New"/>
        </w:rPr>
        <w:t>90</w:t>
      </w:r>
      <w:r w:rsidR="0016504C" w:rsidRPr="004516FC">
        <w:rPr>
          <w:rFonts w:cs="Courier New"/>
        </w:rPr>
        <w:t xml:space="preserve"> positions </w:t>
      </w:r>
      <w:r w:rsidR="00E62CD4">
        <w:rPr>
          <w:rFonts w:cs="Courier New"/>
        </w:rPr>
        <w:t xml:space="preserve">to be </w:t>
      </w:r>
      <w:r w:rsidR="009764FC">
        <w:rPr>
          <w:rFonts w:cs="Courier New"/>
        </w:rPr>
        <w:t xml:space="preserve">filled </w:t>
      </w:r>
      <w:r w:rsidR="0016504C" w:rsidRPr="004516FC">
        <w:rPr>
          <w:rFonts w:cs="Courier New"/>
        </w:rPr>
        <w:t>by the end of 2023</w:t>
      </w:r>
      <w:r w:rsidR="00E960B1" w:rsidRPr="004516FC">
        <w:rPr>
          <w:rFonts w:cs="Courier New"/>
        </w:rPr>
        <w:t xml:space="preserve">, largely in November, </w:t>
      </w:r>
      <w:r w:rsidR="0016504C" w:rsidRPr="004516FC">
        <w:rPr>
          <w:rFonts w:cs="Courier New"/>
        </w:rPr>
        <w:t>and another 6</w:t>
      </w:r>
      <w:r w:rsidR="00A90BD9">
        <w:rPr>
          <w:rFonts w:cs="Courier New"/>
        </w:rPr>
        <w:t>4</w:t>
      </w:r>
      <w:r w:rsidR="0016504C" w:rsidRPr="004516FC">
        <w:rPr>
          <w:rFonts w:cs="Courier New"/>
        </w:rPr>
        <w:t xml:space="preserve"> positions </w:t>
      </w:r>
      <w:r w:rsidR="00E62CD4">
        <w:rPr>
          <w:rFonts w:cs="Courier New"/>
        </w:rPr>
        <w:t xml:space="preserve">to be </w:t>
      </w:r>
      <w:r w:rsidR="009764FC">
        <w:rPr>
          <w:rFonts w:cs="Courier New"/>
        </w:rPr>
        <w:t xml:space="preserve">filled </w:t>
      </w:r>
      <w:r w:rsidR="0016504C" w:rsidRPr="004516FC">
        <w:rPr>
          <w:rFonts w:cs="Courier New"/>
        </w:rPr>
        <w:t>in 2024</w:t>
      </w:r>
      <w:r w:rsidR="00EE03A5">
        <w:rPr>
          <w:rFonts w:cs="Courier New"/>
        </w:rPr>
        <w:t xml:space="preserve">. </w:t>
      </w:r>
      <w:r w:rsidR="00D94D65">
        <w:rPr>
          <w:rFonts w:cs="Courier New"/>
        </w:rPr>
        <w:t>T</w:t>
      </w:r>
      <w:r w:rsidR="00E62CD4">
        <w:rPr>
          <w:rFonts w:cs="Courier New"/>
        </w:rPr>
        <w:t xml:space="preserve">he </w:t>
      </w:r>
      <w:r w:rsidR="004516FC">
        <w:rPr>
          <w:rFonts w:cs="Courier New"/>
        </w:rPr>
        <w:t>payroll</w:t>
      </w:r>
      <w:r w:rsidR="0016504C">
        <w:rPr>
          <w:rFonts w:cs="Courier New"/>
        </w:rPr>
        <w:t xml:space="preserve"> cost</w:t>
      </w:r>
      <w:r w:rsidR="00E62CD4">
        <w:rPr>
          <w:rFonts w:cs="Courier New"/>
        </w:rPr>
        <w:t xml:space="preserve">s for many of these positions are </w:t>
      </w:r>
      <w:r w:rsidR="0016504C">
        <w:rPr>
          <w:rFonts w:cs="Courier New"/>
        </w:rPr>
        <w:t xml:space="preserve">not all charged to </w:t>
      </w:r>
      <w:proofErr w:type="spellStart"/>
      <w:r w:rsidR="0016504C">
        <w:rPr>
          <w:rFonts w:cs="Courier New"/>
        </w:rPr>
        <w:t>O&amp;M</w:t>
      </w:r>
      <w:proofErr w:type="spellEnd"/>
      <w:r w:rsidR="0016504C">
        <w:rPr>
          <w:rFonts w:cs="Courier New"/>
        </w:rPr>
        <w:t xml:space="preserve"> expense and the </w:t>
      </w:r>
      <w:proofErr w:type="spellStart"/>
      <w:r w:rsidR="0016504C">
        <w:rPr>
          <w:rFonts w:cs="Courier New"/>
        </w:rPr>
        <w:t>O&amp;M</w:t>
      </w:r>
      <w:proofErr w:type="spellEnd"/>
      <w:r w:rsidR="0016504C">
        <w:rPr>
          <w:rFonts w:cs="Courier New"/>
        </w:rPr>
        <w:t xml:space="preserve"> expense impact </w:t>
      </w:r>
      <w:r w:rsidR="0016504C">
        <w:rPr>
          <w:rFonts w:cs="Courier New"/>
        </w:rPr>
        <w:lastRenderedPageBreak/>
        <w:t>per headcount</w:t>
      </w:r>
      <w:r w:rsidR="006D4097">
        <w:rPr>
          <w:rFonts w:cs="Courier New"/>
        </w:rPr>
        <w:t xml:space="preserve"> added</w:t>
      </w:r>
      <w:r w:rsidR="0016504C">
        <w:rPr>
          <w:rFonts w:cs="Courier New"/>
        </w:rPr>
        <w:t xml:space="preserve"> can vary greatly depending on the position</w:t>
      </w:r>
      <w:r w:rsidR="00EE03A5">
        <w:rPr>
          <w:rFonts w:cs="Courier New"/>
        </w:rPr>
        <w:t xml:space="preserve">. </w:t>
      </w:r>
      <w:r w:rsidR="00FE5080">
        <w:rPr>
          <w:rFonts w:cs="Courier New"/>
        </w:rPr>
        <w:t xml:space="preserve">These positions are discussed </w:t>
      </w:r>
      <w:r w:rsidR="004B5839">
        <w:rPr>
          <w:rFonts w:cs="Courier New"/>
        </w:rPr>
        <w:t xml:space="preserve">further </w:t>
      </w:r>
      <w:r w:rsidR="00E62CD4">
        <w:rPr>
          <w:rFonts w:cs="Courier New"/>
        </w:rPr>
        <w:t xml:space="preserve">by the witnesses </w:t>
      </w:r>
      <w:r w:rsidR="004516FC">
        <w:rPr>
          <w:rFonts w:cs="Courier New"/>
        </w:rPr>
        <w:t xml:space="preserve">indicated on </w:t>
      </w:r>
      <w:r w:rsidR="00B14D58">
        <w:rPr>
          <w:rFonts w:cs="Courier New"/>
        </w:rPr>
        <w:t>MFR schedule</w:t>
      </w:r>
      <w:r w:rsidR="004516FC" w:rsidRPr="004516FC">
        <w:rPr>
          <w:rFonts w:cs="Courier New"/>
        </w:rPr>
        <w:t xml:space="preserve"> G-2, page</w:t>
      </w:r>
      <w:r w:rsidR="00815195">
        <w:rPr>
          <w:rFonts w:cs="Courier New"/>
        </w:rPr>
        <w:t>s</w:t>
      </w:r>
      <w:r w:rsidR="004516FC" w:rsidRPr="004516FC">
        <w:rPr>
          <w:rFonts w:cs="Courier New"/>
        </w:rPr>
        <w:t xml:space="preserve"> </w:t>
      </w:r>
      <w:proofErr w:type="spellStart"/>
      <w:r w:rsidR="004516FC" w:rsidRPr="004516FC">
        <w:rPr>
          <w:rFonts w:cs="Courier New"/>
        </w:rPr>
        <w:t>19c</w:t>
      </w:r>
      <w:r w:rsidR="00815195">
        <w:rPr>
          <w:rFonts w:cs="Courier New"/>
        </w:rPr>
        <w:t>-</w:t>
      </w:r>
      <w:r w:rsidR="004516FC" w:rsidRPr="004516FC">
        <w:rPr>
          <w:rFonts w:cs="Courier New"/>
        </w:rPr>
        <w:t>19e</w:t>
      </w:r>
      <w:proofErr w:type="spellEnd"/>
      <w:r w:rsidR="00EE03A5">
        <w:rPr>
          <w:rFonts w:cs="Courier New"/>
        </w:rPr>
        <w:t xml:space="preserve">. </w:t>
      </w:r>
      <w:r w:rsidR="0016504C">
        <w:rPr>
          <w:rFonts w:cs="Courier New"/>
        </w:rPr>
        <w:t xml:space="preserve">  </w:t>
      </w:r>
      <w:r w:rsidR="00B976AC">
        <w:rPr>
          <w:rFonts w:cs="Courier New"/>
        </w:rPr>
        <w:t xml:space="preserve">  </w:t>
      </w:r>
    </w:p>
    <w:p w14:paraId="58A44F58" w14:textId="43966E4B" w:rsidR="00B976AC" w:rsidRDefault="00B976AC"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491B7934" w14:textId="3688461F" w:rsidR="006D4097" w:rsidRDefault="00F8610E" w:rsidP="006D4097">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bCs/>
        </w:rPr>
      </w:pPr>
      <w:r w:rsidRPr="00F8610E">
        <w:rPr>
          <w:rFonts w:cs="Courier New"/>
          <w:b/>
          <w:bCs/>
        </w:rPr>
        <w:t>Q.</w:t>
      </w:r>
      <w:r w:rsidRPr="00F8610E">
        <w:rPr>
          <w:rFonts w:cs="Courier New"/>
          <w:b/>
          <w:bCs/>
        </w:rPr>
        <w:tab/>
      </w:r>
      <w:r w:rsidR="006D4097">
        <w:rPr>
          <w:rFonts w:cs="Courier New"/>
          <w:bCs/>
        </w:rPr>
        <w:t xml:space="preserve">Does </w:t>
      </w:r>
      <w:r w:rsidR="00815195">
        <w:rPr>
          <w:rFonts w:cs="Courier New"/>
          <w:bCs/>
        </w:rPr>
        <w:t>filling</w:t>
      </w:r>
      <w:r w:rsidR="006D4097">
        <w:rPr>
          <w:rFonts w:cs="Courier New"/>
          <w:bCs/>
        </w:rPr>
        <w:t xml:space="preserve"> </w:t>
      </w:r>
      <w:r w:rsidR="00206160">
        <w:rPr>
          <w:rFonts w:cs="Courier New"/>
          <w:bCs/>
        </w:rPr>
        <w:t xml:space="preserve">some of </w:t>
      </w:r>
      <w:r w:rsidR="006D4097">
        <w:rPr>
          <w:rFonts w:cs="Courier New"/>
          <w:bCs/>
        </w:rPr>
        <w:t>these payroll positions at Peoples have any offsetting reductions</w:t>
      </w:r>
      <w:r w:rsidR="00206160">
        <w:rPr>
          <w:rFonts w:cs="Courier New"/>
          <w:bCs/>
        </w:rPr>
        <w:t xml:space="preserve"> in </w:t>
      </w:r>
      <w:r w:rsidR="00E62CD4">
        <w:rPr>
          <w:rFonts w:cs="Courier New"/>
          <w:bCs/>
        </w:rPr>
        <w:t xml:space="preserve">2024 </w:t>
      </w:r>
      <w:proofErr w:type="spellStart"/>
      <w:r w:rsidR="00206160">
        <w:rPr>
          <w:rFonts w:cs="Courier New"/>
          <w:bCs/>
        </w:rPr>
        <w:t>O&amp;M</w:t>
      </w:r>
      <w:proofErr w:type="spellEnd"/>
      <w:r w:rsidR="00206160">
        <w:rPr>
          <w:rFonts w:cs="Courier New"/>
          <w:bCs/>
        </w:rPr>
        <w:t xml:space="preserve"> expense</w:t>
      </w:r>
      <w:r w:rsidR="00E62CD4">
        <w:rPr>
          <w:rFonts w:cs="Courier New"/>
          <w:bCs/>
        </w:rPr>
        <w:t xml:space="preserve"> levels</w:t>
      </w:r>
      <w:r w:rsidR="006D4097" w:rsidRPr="007020B0">
        <w:rPr>
          <w:rFonts w:cs="Courier New"/>
          <w:bCs/>
        </w:rPr>
        <w:t>?</w:t>
      </w:r>
      <w:r w:rsidR="006D4097" w:rsidRPr="003308C7" w:rsidDel="00C038F4">
        <w:rPr>
          <w:rFonts w:cs="Courier New"/>
          <w:bCs/>
        </w:rPr>
        <w:t xml:space="preserve"> </w:t>
      </w:r>
    </w:p>
    <w:p w14:paraId="24F6DA85" w14:textId="77777777" w:rsidR="006D4097" w:rsidRPr="003308C7" w:rsidRDefault="006D4097" w:rsidP="006D4097">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7D120C68" w14:textId="3D372219" w:rsidR="006D4097" w:rsidRDefault="00F8610E" w:rsidP="006D4097">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F8610E">
        <w:rPr>
          <w:rFonts w:cs="Courier New"/>
          <w:b/>
          <w:bCs/>
        </w:rPr>
        <w:t>A.</w:t>
      </w:r>
      <w:r w:rsidRPr="00F8610E">
        <w:rPr>
          <w:rFonts w:cs="Courier New"/>
          <w:b/>
          <w:bCs/>
        </w:rPr>
        <w:tab/>
      </w:r>
      <w:r w:rsidR="006D4097">
        <w:rPr>
          <w:rFonts w:cs="Courier New"/>
        </w:rPr>
        <w:t xml:space="preserve">Yes. </w:t>
      </w:r>
      <w:r w:rsidR="00206160">
        <w:rPr>
          <w:rFonts w:cs="Courier New"/>
        </w:rPr>
        <w:t xml:space="preserve">As an example, </w:t>
      </w:r>
      <w:r w:rsidR="00E62CD4">
        <w:rPr>
          <w:rFonts w:cs="Courier New"/>
        </w:rPr>
        <w:t xml:space="preserve">the new </w:t>
      </w:r>
      <w:r w:rsidR="00056072">
        <w:rPr>
          <w:rFonts w:cs="Courier New"/>
        </w:rPr>
        <w:t>s</w:t>
      </w:r>
      <w:r w:rsidR="006D4097">
        <w:rPr>
          <w:rFonts w:cs="Courier New"/>
        </w:rPr>
        <w:t xml:space="preserve">upply chain related positions </w:t>
      </w:r>
      <w:r w:rsidR="00E62CD4">
        <w:rPr>
          <w:rFonts w:cs="Courier New"/>
        </w:rPr>
        <w:t xml:space="preserve">at Peoples replace </w:t>
      </w:r>
      <w:r w:rsidR="006D4097">
        <w:rPr>
          <w:rFonts w:cs="Courier New"/>
        </w:rPr>
        <w:t xml:space="preserve">some of the procurement services </w:t>
      </w:r>
      <w:r w:rsidR="00E62CD4">
        <w:rPr>
          <w:rFonts w:cs="Courier New"/>
        </w:rPr>
        <w:t xml:space="preserve">previously </w:t>
      </w:r>
      <w:r w:rsidR="006D4097">
        <w:rPr>
          <w:rFonts w:cs="Courier New"/>
        </w:rPr>
        <w:t xml:space="preserve">provided by </w:t>
      </w:r>
      <w:r w:rsidR="008E6F12">
        <w:rPr>
          <w:rFonts w:cs="Courier New"/>
        </w:rPr>
        <w:t>Tampa Electric</w:t>
      </w:r>
      <w:r w:rsidR="00EE03A5">
        <w:rPr>
          <w:rFonts w:cs="Courier New"/>
        </w:rPr>
        <w:t xml:space="preserve">. </w:t>
      </w:r>
      <w:r w:rsidR="006D4097">
        <w:rPr>
          <w:rFonts w:cs="Courier New"/>
        </w:rPr>
        <w:t xml:space="preserve">In </w:t>
      </w:r>
      <w:r w:rsidR="00206160">
        <w:rPr>
          <w:rFonts w:cs="Courier New"/>
        </w:rPr>
        <w:t xml:space="preserve">the </w:t>
      </w:r>
      <w:r w:rsidR="00504D88">
        <w:rPr>
          <w:rFonts w:cs="Courier New"/>
        </w:rPr>
        <w:t>2024 projected test year</w:t>
      </w:r>
      <w:r w:rsidR="006D4097">
        <w:rPr>
          <w:rFonts w:cs="Courier New"/>
        </w:rPr>
        <w:t xml:space="preserve">, the </w:t>
      </w:r>
      <w:r w:rsidR="00206160">
        <w:rPr>
          <w:rFonts w:cs="Courier New"/>
        </w:rPr>
        <w:t xml:space="preserve">procurement allocation from </w:t>
      </w:r>
      <w:r w:rsidR="008E6F12">
        <w:rPr>
          <w:rFonts w:cs="Courier New"/>
        </w:rPr>
        <w:t>Tampa Electric</w:t>
      </w:r>
      <w:r w:rsidR="00206160">
        <w:rPr>
          <w:rFonts w:cs="Courier New"/>
        </w:rPr>
        <w:t xml:space="preserve"> is budgeted to decrease by over $450,000 from 2022 historical base year costs, which is reflected in the Other not trended amount for FERC account 930.2</w:t>
      </w:r>
      <w:r w:rsidR="004C4A9B">
        <w:rPr>
          <w:rFonts w:cs="Courier New"/>
        </w:rPr>
        <w:t xml:space="preserve"> and discussed in </w:t>
      </w:r>
      <w:r w:rsidR="007007E8">
        <w:rPr>
          <w:rFonts w:cs="Courier New"/>
        </w:rPr>
        <w:t xml:space="preserve">direct </w:t>
      </w:r>
      <w:r w:rsidR="004C4A9B">
        <w:rPr>
          <w:rFonts w:cs="Courier New"/>
        </w:rPr>
        <w:t>testimony of witness Richard</w:t>
      </w:r>
      <w:r w:rsidR="00EE03A5">
        <w:rPr>
          <w:rFonts w:cs="Courier New"/>
        </w:rPr>
        <w:t xml:space="preserve">. </w:t>
      </w:r>
      <w:r w:rsidR="00206160">
        <w:rPr>
          <w:rFonts w:cs="Courier New"/>
        </w:rPr>
        <w:t>In addition, in the distribution operations area</w:t>
      </w:r>
      <w:r w:rsidR="00E62CD4">
        <w:rPr>
          <w:rFonts w:cs="Courier New"/>
        </w:rPr>
        <w:t>,</w:t>
      </w:r>
      <w:r w:rsidR="00206160">
        <w:rPr>
          <w:rFonts w:cs="Courier New"/>
        </w:rPr>
        <w:t xml:space="preserve"> some of the new positions added will offset contractor costs, which is reflected in the Other not trended amount for FERC account 874</w:t>
      </w:r>
      <w:r w:rsidR="004C4A9B">
        <w:rPr>
          <w:rFonts w:cs="Courier New"/>
        </w:rPr>
        <w:t xml:space="preserve"> and discussed in</w:t>
      </w:r>
      <w:r w:rsidR="007007E8">
        <w:rPr>
          <w:rFonts w:cs="Courier New"/>
        </w:rPr>
        <w:t xml:space="preserve"> direct</w:t>
      </w:r>
      <w:r w:rsidR="004C4A9B">
        <w:rPr>
          <w:rFonts w:cs="Courier New"/>
        </w:rPr>
        <w:t xml:space="preserve"> testimony of witness O’Connor</w:t>
      </w:r>
      <w:r w:rsidR="00EE03A5">
        <w:rPr>
          <w:rFonts w:cs="Courier New"/>
        </w:rPr>
        <w:t xml:space="preserve">. </w:t>
      </w:r>
    </w:p>
    <w:p w14:paraId="182724CA" w14:textId="30F66097" w:rsidR="006D4097" w:rsidRDefault="006D4097"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1AD85B4C" w14:textId="3925EF47" w:rsidR="00FE5080" w:rsidRDefault="00FE5080" w:rsidP="00FE5080">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bCs/>
        </w:rPr>
      </w:pPr>
      <w:r w:rsidRPr="00F8610E">
        <w:rPr>
          <w:rFonts w:cs="Courier New"/>
          <w:b/>
          <w:bCs/>
        </w:rPr>
        <w:t>Q.</w:t>
      </w:r>
      <w:r w:rsidRPr="00F8610E">
        <w:rPr>
          <w:rFonts w:cs="Courier New"/>
          <w:b/>
          <w:bCs/>
        </w:rPr>
        <w:tab/>
      </w:r>
      <w:r>
        <w:rPr>
          <w:rFonts w:cs="Courier New"/>
        </w:rPr>
        <w:t>Has</w:t>
      </w:r>
      <w:r w:rsidRPr="00FE5080">
        <w:rPr>
          <w:rFonts w:cs="Courier New"/>
        </w:rPr>
        <w:t xml:space="preserve"> the company include</w:t>
      </w:r>
      <w:r>
        <w:rPr>
          <w:rFonts w:cs="Courier New"/>
        </w:rPr>
        <w:t>d</w:t>
      </w:r>
      <w:r w:rsidRPr="00FE5080">
        <w:rPr>
          <w:rFonts w:cs="Courier New"/>
        </w:rPr>
        <w:t xml:space="preserve"> a listing of the </w:t>
      </w:r>
      <w:r w:rsidR="00815195">
        <w:rPr>
          <w:rFonts w:cs="Courier New"/>
        </w:rPr>
        <w:t>“</w:t>
      </w:r>
      <w:r w:rsidRPr="00FE5080">
        <w:rPr>
          <w:rFonts w:cs="Courier New"/>
        </w:rPr>
        <w:t>Other not trended</w:t>
      </w:r>
      <w:r w:rsidR="00815195">
        <w:rPr>
          <w:rFonts w:cs="Courier New"/>
        </w:rPr>
        <w:t>”</w:t>
      </w:r>
      <w:r w:rsidRPr="00FE5080">
        <w:rPr>
          <w:rFonts w:cs="Courier New"/>
        </w:rPr>
        <w:t xml:space="preserve"> items included in </w:t>
      </w:r>
      <w:r w:rsidR="00B14D58">
        <w:rPr>
          <w:rFonts w:cs="Courier New"/>
        </w:rPr>
        <w:t>MFR schedule</w:t>
      </w:r>
      <w:r w:rsidRPr="00FE5080">
        <w:rPr>
          <w:rFonts w:cs="Courier New"/>
        </w:rPr>
        <w:t xml:space="preserve"> G-2, pages 12-19?</w:t>
      </w:r>
      <w:r w:rsidRPr="003308C7" w:rsidDel="00C038F4">
        <w:rPr>
          <w:rFonts w:cs="Courier New"/>
          <w:bCs/>
        </w:rPr>
        <w:t xml:space="preserve"> </w:t>
      </w:r>
    </w:p>
    <w:p w14:paraId="79333BD0" w14:textId="77777777" w:rsidR="00FE5080" w:rsidRPr="003308C7" w:rsidRDefault="00FE5080" w:rsidP="00FE5080">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76E45585" w14:textId="41FE190D" w:rsidR="00FE5080" w:rsidRDefault="00FE5080" w:rsidP="00FE5080">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F8610E">
        <w:rPr>
          <w:rFonts w:cs="Courier New"/>
          <w:b/>
          <w:bCs/>
        </w:rPr>
        <w:t>A.</w:t>
      </w:r>
      <w:r w:rsidRPr="00F8610E">
        <w:rPr>
          <w:rFonts w:cs="Courier New"/>
          <w:b/>
          <w:bCs/>
        </w:rPr>
        <w:tab/>
      </w:r>
      <w:r w:rsidRPr="00FE5080">
        <w:rPr>
          <w:rFonts w:cs="Courier New"/>
        </w:rPr>
        <w:t>Yes</w:t>
      </w:r>
      <w:r w:rsidR="00EE03A5">
        <w:rPr>
          <w:rFonts w:cs="Courier New"/>
        </w:rPr>
        <w:t xml:space="preserve">. </w:t>
      </w:r>
      <w:r w:rsidR="009764FC">
        <w:rPr>
          <w:rFonts w:cs="Courier New"/>
        </w:rPr>
        <w:t>Consistent with</w:t>
      </w:r>
      <w:r w:rsidRPr="00FE5080">
        <w:rPr>
          <w:rFonts w:cs="Courier New"/>
        </w:rPr>
        <w:t xml:space="preserve"> the</w:t>
      </w:r>
      <w:r>
        <w:rPr>
          <w:rFonts w:cs="Courier New"/>
        </w:rPr>
        <w:t xml:space="preserve"> listing of Payroll not trended items, the company has included a listing of the Other not trended </w:t>
      </w:r>
      <w:r>
        <w:rPr>
          <w:rFonts w:cs="Courier New"/>
        </w:rPr>
        <w:lastRenderedPageBreak/>
        <w:t xml:space="preserve">items </w:t>
      </w:r>
      <w:r w:rsidR="009764FC">
        <w:rPr>
          <w:rFonts w:cs="Courier New"/>
        </w:rPr>
        <w:t xml:space="preserve">by account </w:t>
      </w:r>
      <w:r>
        <w:rPr>
          <w:rFonts w:cs="Courier New"/>
        </w:rPr>
        <w:t xml:space="preserve">in </w:t>
      </w:r>
      <w:r w:rsidR="00B14D58">
        <w:rPr>
          <w:rFonts w:cs="Courier New"/>
        </w:rPr>
        <w:t>MFR schedule</w:t>
      </w:r>
      <w:r>
        <w:rPr>
          <w:rFonts w:cs="Courier New"/>
        </w:rPr>
        <w:t xml:space="preserve"> G-2, page </w:t>
      </w:r>
      <w:proofErr w:type="spellStart"/>
      <w:r>
        <w:rPr>
          <w:rFonts w:cs="Courier New"/>
        </w:rPr>
        <w:t>19b</w:t>
      </w:r>
      <w:proofErr w:type="spellEnd"/>
      <w:r w:rsidR="00EE03A5">
        <w:rPr>
          <w:rFonts w:cs="Courier New"/>
        </w:rPr>
        <w:t xml:space="preserve">. </w:t>
      </w:r>
      <w:r w:rsidR="00E62CD4">
        <w:rPr>
          <w:rFonts w:cs="Courier New"/>
        </w:rPr>
        <w:t xml:space="preserve">The name of the witnesses </w:t>
      </w:r>
      <w:r>
        <w:rPr>
          <w:rFonts w:cs="Courier New"/>
        </w:rPr>
        <w:t xml:space="preserve">supporting each </w:t>
      </w:r>
      <w:r w:rsidR="00815195">
        <w:rPr>
          <w:rFonts w:cs="Courier New"/>
        </w:rPr>
        <w:t xml:space="preserve">Other not trended </w:t>
      </w:r>
      <w:r>
        <w:rPr>
          <w:rFonts w:cs="Courier New"/>
        </w:rPr>
        <w:t xml:space="preserve">item </w:t>
      </w:r>
      <w:r w:rsidR="00E62CD4">
        <w:rPr>
          <w:rFonts w:cs="Courier New"/>
        </w:rPr>
        <w:t xml:space="preserve">in </w:t>
      </w:r>
      <w:r w:rsidR="007007E8">
        <w:rPr>
          <w:rFonts w:cs="Courier New"/>
        </w:rPr>
        <w:t xml:space="preserve">direct </w:t>
      </w:r>
      <w:r w:rsidR="00E62CD4">
        <w:rPr>
          <w:rFonts w:cs="Courier New"/>
        </w:rPr>
        <w:t xml:space="preserve">testimony </w:t>
      </w:r>
      <w:r>
        <w:rPr>
          <w:rFonts w:cs="Courier New"/>
        </w:rPr>
        <w:t xml:space="preserve">is indicated on </w:t>
      </w:r>
      <w:r w:rsidR="00B14D58">
        <w:rPr>
          <w:rFonts w:cs="Courier New"/>
        </w:rPr>
        <w:t>MFR schedule</w:t>
      </w:r>
      <w:r w:rsidR="00815195">
        <w:rPr>
          <w:rFonts w:cs="Courier New"/>
        </w:rPr>
        <w:t xml:space="preserve"> </w:t>
      </w:r>
      <w:r>
        <w:rPr>
          <w:rFonts w:cs="Courier New"/>
        </w:rPr>
        <w:t xml:space="preserve">G-2, page </w:t>
      </w:r>
      <w:proofErr w:type="spellStart"/>
      <w:r>
        <w:rPr>
          <w:rFonts w:cs="Courier New"/>
        </w:rPr>
        <w:t>19b</w:t>
      </w:r>
      <w:proofErr w:type="spellEnd"/>
      <w:r>
        <w:rPr>
          <w:rFonts w:cs="Courier New"/>
        </w:rPr>
        <w:t>.</w:t>
      </w:r>
    </w:p>
    <w:p w14:paraId="01491515" w14:textId="3599489F" w:rsidR="00FE5080" w:rsidRDefault="00FE5080"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437B5A7B" w14:textId="081CE591" w:rsidR="00E77720" w:rsidRPr="003308C7" w:rsidRDefault="00E77720" w:rsidP="00E77720">
      <w:pPr>
        <w:widowControl w:val="0"/>
        <w:pBdr>
          <w:left w:val="single" w:sz="4" w:space="10" w:color="auto"/>
          <w:right w:val="single" w:sz="4" w:space="4" w:color="auto"/>
        </w:pBdr>
        <w:ind w:left="720" w:hanging="720"/>
        <w:jc w:val="both"/>
        <w:rPr>
          <w:rFonts w:cs="Courier New"/>
        </w:rPr>
      </w:pPr>
      <w:r w:rsidRPr="00793B22">
        <w:rPr>
          <w:rFonts w:cs="Courier New"/>
          <w:b/>
          <w:bCs/>
        </w:rPr>
        <w:t>Q.</w:t>
      </w:r>
      <w:r w:rsidRPr="00F8610E">
        <w:rPr>
          <w:rFonts w:cs="Courier New"/>
          <w:b/>
          <w:bCs/>
        </w:rPr>
        <w:tab/>
      </w:r>
      <w:r>
        <w:rPr>
          <w:rFonts w:cs="Courier New"/>
        </w:rPr>
        <w:t xml:space="preserve">Please summarize the components of the </w:t>
      </w:r>
      <w:proofErr w:type="spellStart"/>
      <w:r>
        <w:rPr>
          <w:rFonts w:cs="Courier New"/>
        </w:rPr>
        <w:t>O&amp;M</w:t>
      </w:r>
      <w:proofErr w:type="spellEnd"/>
      <w:r>
        <w:rPr>
          <w:rFonts w:cs="Courier New"/>
        </w:rPr>
        <w:t xml:space="preserve"> expense increase from </w:t>
      </w:r>
      <w:r w:rsidR="009E14D3">
        <w:rPr>
          <w:rFonts w:cs="Courier New"/>
        </w:rPr>
        <w:t xml:space="preserve">the adjusted </w:t>
      </w:r>
      <w:r>
        <w:rPr>
          <w:rFonts w:cs="Courier New"/>
        </w:rPr>
        <w:t>2022</w:t>
      </w:r>
      <w:r w:rsidR="009E14D3">
        <w:rPr>
          <w:rFonts w:cs="Courier New"/>
        </w:rPr>
        <w:t xml:space="preserve"> base year</w:t>
      </w:r>
      <w:r>
        <w:rPr>
          <w:rFonts w:cs="Courier New"/>
        </w:rPr>
        <w:t xml:space="preserve"> to </w:t>
      </w:r>
      <w:r w:rsidR="00504D88">
        <w:rPr>
          <w:rFonts w:cs="Courier New"/>
        </w:rPr>
        <w:t>2024 projected test year</w:t>
      </w:r>
      <w:r>
        <w:rPr>
          <w:rFonts w:cs="Courier New"/>
        </w:rPr>
        <w:t xml:space="preserve"> reflected on </w:t>
      </w:r>
      <w:r w:rsidR="00B14D58">
        <w:rPr>
          <w:rFonts w:cs="Courier New"/>
        </w:rPr>
        <w:t>MFR schedule</w:t>
      </w:r>
      <w:r>
        <w:rPr>
          <w:rFonts w:cs="Courier New"/>
        </w:rPr>
        <w:t xml:space="preserve"> G-2, pages 12-19.</w:t>
      </w:r>
    </w:p>
    <w:p w14:paraId="6E4AE790" w14:textId="77777777" w:rsidR="00E77720" w:rsidRPr="003308C7" w:rsidRDefault="00E77720" w:rsidP="00E77720">
      <w:pPr>
        <w:widowControl w:val="0"/>
        <w:pBdr>
          <w:left w:val="single" w:sz="4" w:space="10" w:color="auto"/>
          <w:right w:val="single" w:sz="4" w:space="4" w:color="auto"/>
        </w:pBdr>
        <w:ind w:left="720" w:hanging="720"/>
        <w:jc w:val="both"/>
        <w:rPr>
          <w:rFonts w:cs="Courier New"/>
        </w:rPr>
      </w:pPr>
    </w:p>
    <w:p w14:paraId="4AA27912" w14:textId="2227E727" w:rsidR="00E77720" w:rsidRDefault="00E77720" w:rsidP="00E77720">
      <w:pPr>
        <w:widowControl w:val="0"/>
        <w:pBdr>
          <w:left w:val="single" w:sz="4" w:space="10" w:color="auto"/>
          <w:right w:val="single" w:sz="4" w:space="4" w:color="auto"/>
        </w:pBdr>
        <w:ind w:left="720" w:hanging="720"/>
        <w:jc w:val="both"/>
        <w:rPr>
          <w:rFonts w:cs="Courier New"/>
        </w:rPr>
      </w:pPr>
      <w:r w:rsidRPr="00F8610E">
        <w:rPr>
          <w:rFonts w:cs="Courier New"/>
          <w:b/>
          <w:bCs/>
        </w:rPr>
        <w:t>A.</w:t>
      </w:r>
      <w:r w:rsidRPr="00F8610E">
        <w:rPr>
          <w:rFonts w:cs="Courier New"/>
          <w:b/>
          <w:bCs/>
        </w:rPr>
        <w:tab/>
      </w:r>
      <w:r w:rsidR="009E14D3">
        <w:rPr>
          <w:rFonts w:cs="Courier New"/>
        </w:rPr>
        <w:t xml:space="preserve">The </w:t>
      </w:r>
      <w:r w:rsidR="002A5E5A">
        <w:rPr>
          <w:rFonts w:cs="Courier New"/>
        </w:rPr>
        <w:t xml:space="preserve">primary </w:t>
      </w:r>
      <w:r w:rsidR="009E14D3">
        <w:rPr>
          <w:rFonts w:cs="Courier New"/>
        </w:rPr>
        <w:t>components of the $</w:t>
      </w:r>
      <w:r w:rsidR="00970D27">
        <w:rPr>
          <w:rFonts w:cs="Courier New"/>
        </w:rPr>
        <w:t>28.4</w:t>
      </w:r>
      <w:r w:rsidR="009E14D3">
        <w:rPr>
          <w:rFonts w:cs="Courier New"/>
        </w:rPr>
        <w:t xml:space="preserve"> million increase in </w:t>
      </w:r>
      <w:proofErr w:type="spellStart"/>
      <w:r w:rsidR="009E14D3">
        <w:rPr>
          <w:rFonts w:cs="Courier New"/>
        </w:rPr>
        <w:t>O&amp;M</w:t>
      </w:r>
      <w:proofErr w:type="spellEnd"/>
      <w:r w:rsidR="009E14D3">
        <w:rPr>
          <w:rFonts w:cs="Courier New"/>
        </w:rPr>
        <w:t xml:space="preserve"> expense from the adjusted 2022 base year to the </w:t>
      </w:r>
      <w:r w:rsidR="00504D88">
        <w:rPr>
          <w:rFonts w:cs="Courier New"/>
        </w:rPr>
        <w:t>2024 projected test year</w:t>
      </w:r>
      <w:r w:rsidR="009E14D3">
        <w:rPr>
          <w:rFonts w:cs="Courier New"/>
        </w:rPr>
        <w:t xml:space="preserve"> </w:t>
      </w:r>
      <w:r w:rsidR="00552D79">
        <w:rPr>
          <w:rFonts w:cs="Courier New"/>
        </w:rPr>
        <w:t xml:space="preserve">on </w:t>
      </w:r>
      <w:r w:rsidR="00B14D58">
        <w:rPr>
          <w:rFonts w:cs="Courier New"/>
        </w:rPr>
        <w:t>MFR schedule</w:t>
      </w:r>
      <w:r w:rsidR="00552D79">
        <w:rPr>
          <w:rFonts w:cs="Courier New"/>
        </w:rPr>
        <w:t xml:space="preserve"> G-2, pages 12-19 </w:t>
      </w:r>
      <w:r w:rsidR="009E14D3">
        <w:rPr>
          <w:rFonts w:cs="Courier New"/>
        </w:rPr>
        <w:t>are as follows:</w:t>
      </w:r>
    </w:p>
    <w:p w14:paraId="78CF4B8B" w14:textId="77777777" w:rsidR="002B11A5" w:rsidRDefault="002B11A5" w:rsidP="00E77720">
      <w:pPr>
        <w:widowControl w:val="0"/>
        <w:pBdr>
          <w:left w:val="single" w:sz="4" w:space="10" w:color="auto"/>
          <w:right w:val="single" w:sz="4" w:space="4" w:color="auto"/>
        </w:pBdr>
        <w:ind w:left="720" w:hanging="720"/>
        <w:jc w:val="both"/>
        <w:rPr>
          <w:rFonts w:cs="Courier New"/>
        </w:rPr>
      </w:pPr>
    </w:p>
    <w:p w14:paraId="38AB0C89" w14:textId="77777777" w:rsidR="00836A55" w:rsidRDefault="009E14D3" w:rsidP="00E77720">
      <w:pPr>
        <w:widowControl w:val="0"/>
        <w:pBdr>
          <w:left w:val="single" w:sz="4" w:space="10" w:color="auto"/>
          <w:right w:val="single" w:sz="4" w:space="4" w:color="auto"/>
        </w:pBdr>
        <w:ind w:left="720" w:hanging="720"/>
        <w:jc w:val="both"/>
        <w:rPr>
          <w:rFonts w:cs="Courier New"/>
        </w:rPr>
      </w:pPr>
      <w:r>
        <w:rPr>
          <w:rFonts w:cs="Courier New"/>
        </w:rPr>
        <w:tab/>
        <w:t>Payroll</w:t>
      </w:r>
      <w:r w:rsidR="00970D27">
        <w:rPr>
          <w:rFonts w:cs="Courier New"/>
        </w:rPr>
        <w:t xml:space="preserve"> </w:t>
      </w:r>
    </w:p>
    <w:p w14:paraId="6D325078" w14:textId="059F4785" w:rsidR="009E14D3" w:rsidRDefault="00836A55" w:rsidP="00E77720">
      <w:pPr>
        <w:widowControl w:val="0"/>
        <w:pBdr>
          <w:left w:val="single" w:sz="4" w:space="10" w:color="auto"/>
          <w:right w:val="single" w:sz="4" w:space="4" w:color="auto"/>
        </w:pBdr>
        <w:ind w:left="720" w:hanging="720"/>
        <w:jc w:val="both"/>
        <w:rPr>
          <w:rFonts w:cs="Courier New"/>
        </w:rPr>
      </w:pPr>
      <w:r>
        <w:rPr>
          <w:rFonts w:cs="Courier New"/>
        </w:rPr>
        <w:tab/>
      </w:r>
      <w:r>
        <w:rPr>
          <w:rFonts w:cs="Courier New"/>
        </w:rPr>
        <w:tab/>
      </w:r>
      <w:r w:rsidR="00970D27">
        <w:rPr>
          <w:rFonts w:cs="Courier New"/>
        </w:rPr>
        <w:t>(trended 5.0</w:t>
      </w:r>
      <w:r w:rsidR="005B5BD3">
        <w:rPr>
          <w:rFonts w:cs="Courier New"/>
        </w:rPr>
        <w:t xml:space="preserve"> percent</w:t>
      </w:r>
      <w:r w:rsidR="002A5E5A">
        <w:rPr>
          <w:rFonts w:cs="Courier New"/>
        </w:rPr>
        <w:t>/5.0</w:t>
      </w:r>
      <w:r w:rsidR="005B5BD3">
        <w:rPr>
          <w:rFonts w:cs="Courier New"/>
        </w:rPr>
        <w:t xml:space="preserve"> percent</w:t>
      </w:r>
      <w:r w:rsidR="00970D27">
        <w:rPr>
          <w:rFonts w:cs="Courier New"/>
        </w:rPr>
        <w:t>)</w:t>
      </w:r>
      <w:r w:rsidR="002A5E5A">
        <w:rPr>
          <w:rFonts w:cs="Courier New"/>
        </w:rPr>
        <w:tab/>
      </w:r>
      <w:r>
        <w:rPr>
          <w:rFonts w:cs="Courier New"/>
        </w:rPr>
        <w:tab/>
      </w:r>
      <w:r w:rsidR="009E14D3">
        <w:rPr>
          <w:rFonts w:cs="Courier New"/>
        </w:rPr>
        <w:t>$4.6 million</w:t>
      </w:r>
    </w:p>
    <w:p w14:paraId="01A7F775" w14:textId="77777777" w:rsidR="00836A55" w:rsidRDefault="009E14D3" w:rsidP="00E77720">
      <w:pPr>
        <w:widowControl w:val="0"/>
        <w:pBdr>
          <w:left w:val="single" w:sz="4" w:space="10" w:color="auto"/>
          <w:right w:val="single" w:sz="4" w:space="4" w:color="auto"/>
        </w:pBdr>
        <w:ind w:left="720" w:hanging="720"/>
        <w:jc w:val="both"/>
        <w:rPr>
          <w:rFonts w:cs="Courier New"/>
        </w:rPr>
      </w:pPr>
      <w:r>
        <w:rPr>
          <w:rFonts w:cs="Courier New"/>
        </w:rPr>
        <w:tab/>
      </w:r>
      <w:r w:rsidR="00970D27">
        <w:rPr>
          <w:rFonts w:cs="Courier New"/>
        </w:rPr>
        <w:t xml:space="preserve">Inflation </w:t>
      </w:r>
    </w:p>
    <w:p w14:paraId="583EB633" w14:textId="48626361" w:rsidR="00970D27" w:rsidRDefault="00836A55" w:rsidP="00E77720">
      <w:pPr>
        <w:widowControl w:val="0"/>
        <w:pBdr>
          <w:left w:val="single" w:sz="4" w:space="10" w:color="auto"/>
          <w:right w:val="single" w:sz="4" w:space="4" w:color="auto"/>
        </w:pBdr>
        <w:ind w:left="720" w:hanging="720"/>
        <w:jc w:val="both"/>
        <w:rPr>
          <w:rFonts w:cs="Courier New"/>
        </w:rPr>
      </w:pPr>
      <w:r>
        <w:rPr>
          <w:rFonts w:cs="Courier New"/>
        </w:rPr>
        <w:tab/>
      </w:r>
      <w:r>
        <w:rPr>
          <w:rFonts w:cs="Courier New"/>
        </w:rPr>
        <w:tab/>
      </w:r>
      <w:r w:rsidR="00970D27">
        <w:rPr>
          <w:rFonts w:cs="Courier New"/>
        </w:rPr>
        <w:t>(</w:t>
      </w:r>
      <w:r w:rsidR="00552D79">
        <w:rPr>
          <w:rFonts w:cs="Courier New"/>
        </w:rPr>
        <w:t xml:space="preserve">trended </w:t>
      </w:r>
      <w:r w:rsidR="00970D27">
        <w:rPr>
          <w:rFonts w:cs="Courier New"/>
        </w:rPr>
        <w:t>2.80</w:t>
      </w:r>
      <w:r w:rsidR="005B5BD3">
        <w:rPr>
          <w:rFonts w:cs="Courier New"/>
        </w:rPr>
        <w:t xml:space="preserve"> percent</w:t>
      </w:r>
      <w:r w:rsidR="00552D79">
        <w:rPr>
          <w:rFonts w:cs="Courier New"/>
        </w:rPr>
        <w:t>/</w:t>
      </w:r>
      <w:r w:rsidR="00970D27">
        <w:rPr>
          <w:rFonts w:cs="Courier New"/>
        </w:rPr>
        <w:t>2.20</w:t>
      </w:r>
      <w:r w:rsidR="005B5BD3">
        <w:rPr>
          <w:rFonts w:cs="Courier New"/>
        </w:rPr>
        <w:t xml:space="preserve"> percent</w:t>
      </w:r>
      <w:r w:rsidR="00970D27">
        <w:rPr>
          <w:rFonts w:cs="Courier New"/>
        </w:rPr>
        <w:t>)</w:t>
      </w:r>
      <w:r>
        <w:rPr>
          <w:rFonts w:cs="Courier New"/>
        </w:rPr>
        <w:tab/>
      </w:r>
      <w:r w:rsidR="00970D27">
        <w:rPr>
          <w:rFonts w:cs="Courier New"/>
        </w:rPr>
        <w:t>2.5 million</w:t>
      </w:r>
    </w:p>
    <w:p w14:paraId="6A5C4A25" w14:textId="77777777" w:rsidR="00836A55" w:rsidRDefault="00970D27" w:rsidP="00E77720">
      <w:pPr>
        <w:widowControl w:val="0"/>
        <w:pBdr>
          <w:left w:val="single" w:sz="4" w:space="10" w:color="auto"/>
          <w:right w:val="single" w:sz="4" w:space="4" w:color="auto"/>
        </w:pBdr>
        <w:ind w:left="720" w:hanging="720"/>
        <w:jc w:val="both"/>
        <w:rPr>
          <w:rFonts w:cs="Courier New"/>
        </w:rPr>
      </w:pPr>
      <w:r>
        <w:rPr>
          <w:rFonts w:cs="Courier New"/>
        </w:rPr>
        <w:tab/>
        <w:t xml:space="preserve">Customer Growth </w:t>
      </w:r>
    </w:p>
    <w:p w14:paraId="28F7CC9A" w14:textId="08E57A87" w:rsidR="00970D27" w:rsidRDefault="00836A55" w:rsidP="00836A55">
      <w:pPr>
        <w:widowControl w:val="0"/>
        <w:pBdr>
          <w:left w:val="single" w:sz="4" w:space="10" w:color="auto"/>
          <w:right w:val="single" w:sz="4" w:space="4" w:color="auto"/>
        </w:pBdr>
        <w:ind w:left="720" w:hanging="720"/>
        <w:jc w:val="both"/>
        <w:rPr>
          <w:rFonts w:cs="Courier New"/>
        </w:rPr>
      </w:pPr>
      <w:r>
        <w:rPr>
          <w:rFonts w:cs="Courier New"/>
        </w:rPr>
        <w:tab/>
      </w:r>
      <w:r>
        <w:rPr>
          <w:rFonts w:cs="Courier New"/>
        </w:rPr>
        <w:tab/>
      </w:r>
      <w:r w:rsidR="00970D27">
        <w:rPr>
          <w:rFonts w:cs="Courier New"/>
        </w:rPr>
        <w:t>(</w:t>
      </w:r>
      <w:r w:rsidR="00552D79">
        <w:rPr>
          <w:rFonts w:cs="Courier New"/>
        </w:rPr>
        <w:t xml:space="preserve">trended </w:t>
      </w:r>
      <w:r w:rsidR="00970D27">
        <w:rPr>
          <w:rFonts w:cs="Courier New"/>
        </w:rPr>
        <w:t>3.81</w:t>
      </w:r>
      <w:r w:rsidR="005B5BD3">
        <w:rPr>
          <w:rFonts w:cs="Courier New"/>
        </w:rPr>
        <w:t xml:space="preserve"> percent</w:t>
      </w:r>
      <w:r w:rsidR="00552D79">
        <w:rPr>
          <w:rFonts w:cs="Courier New"/>
        </w:rPr>
        <w:t>/</w:t>
      </w:r>
      <w:r w:rsidR="00970D27">
        <w:rPr>
          <w:rFonts w:cs="Courier New"/>
        </w:rPr>
        <w:t>3.23</w:t>
      </w:r>
      <w:r w:rsidR="005B5BD3">
        <w:rPr>
          <w:rFonts w:cs="Courier New"/>
        </w:rPr>
        <w:t xml:space="preserve"> percent</w:t>
      </w:r>
      <w:r w:rsidR="00046C71">
        <w:rPr>
          <w:rFonts w:cs="Courier New"/>
        </w:rPr>
        <w:t>)</w:t>
      </w:r>
      <w:r>
        <w:rPr>
          <w:rFonts w:cs="Courier New"/>
        </w:rPr>
        <w:tab/>
      </w:r>
      <w:r w:rsidR="00970D27">
        <w:rPr>
          <w:rFonts w:cs="Courier New"/>
        </w:rPr>
        <w:t>2.0</w:t>
      </w:r>
      <w:r>
        <w:rPr>
          <w:rFonts w:cs="Courier New"/>
        </w:rPr>
        <w:t xml:space="preserve"> </w:t>
      </w:r>
      <w:r w:rsidR="00970D27">
        <w:rPr>
          <w:rFonts w:cs="Courier New"/>
        </w:rPr>
        <w:t xml:space="preserve"> million</w:t>
      </w:r>
    </w:p>
    <w:p w14:paraId="330E39DD" w14:textId="1EE7BB8D" w:rsidR="00970D27" w:rsidRDefault="00970D27" w:rsidP="00E77720">
      <w:pPr>
        <w:widowControl w:val="0"/>
        <w:pBdr>
          <w:left w:val="single" w:sz="4" w:space="10" w:color="auto"/>
          <w:right w:val="single" w:sz="4" w:space="4" w:color="auto"/>
        </w:pBdr>
        <w:ind w:left="720" w:hanging="720"/>
        <w:jc w:val="both"/>
        <w:rPr>
          <w:rFonts w:cs="Courier New"/>
        </w:rPr>
      </w:pPr>
      <w:r>
        <w:rPr>
          <w:rFonts w:cs="Courier New"/>
        </w:rPr>
        <w:tab/>
      </w:r>
      <w:r w:rsidR="002A5E5A">
        <w:rPr>
          <w:rFonts w:cs="Courier New"/>
        </w:rPr>
        <w:t xml:space="preserve">Position </w:t>
      </w:r>
      <w:r w:rsidR="00552D79">
        <w:rPr>
          <w:rFonts w:cs="Courier New"/>
        </w:rPr>
        <w:t>replacement</w:t>
      </w:r>
      <w:r w:rsidR="002A5E5A">
        <w:rPr>
          <w:rFonts w:cs="Courier New"/>
        </w:rPr>
        <w:t>s</w:t>
      </w:r>
      <w:r w:rsidR="00552D79">
        <w:rPr>
          <w:rFonts w:cs="Courier New"/>
        </w:rPr>
        <w:t xml:space="preserve"> </w:t>
      </w:r>
      <w:r w:rsidR="002A5E5A">
        <w:rPr>
          <w:rFonts w:cs="Courier New"/>
        </w:rPr>
        <w:t>and</w:t>
      </w:r>
      <w:r w:rsidR="00552D79">
        <w:rPr>
          <w:rFonts w:cs="Courier New"/>
        </w:rPr>
        <w:t xml:space="preserve"> add</w:t>
      </w:r>
      <w:r w:rsidR="002A5E5A">
        <w:rPr>
          <w:rFonts w:cs="Courier New"/>
        </w:rPr>
        <w:t>itions</w:t>
      </w:r>
      <w:r w:rsidR="002A5E5A">
        <w:rPr>
          <w:rFonts w:cs="Courier New"/>
        </w:rPr>
        <w:tab/>
      </w:r>
      <w:r>
        <w:rPr>
          <w:rFonts w:cs="Courier New"/>
        </w:rPr>
        <w:tab/>
        <w:t>7.7 million</w:t>
      </w:r>
    </w:p>
    <w:p w14:paraId="0B9B9325" w14:textId="10F6D1F4" w:rsidR="002A5E5A" w:rsidRDefault="00970D27" w:rsidP="00E77720">
      <w:pPr>
        <w:widowControl w:val="0"/>
        <w:pBdr>
          <w:left w:val="single" w:sz="4" w:space="10" w:color="auto"/>
          <w:right w:val="single" w:sz="4" w:space="4" w:color="auto"/>
        </w:pBdr>
        <w:ind w:left="720" w:hanging="720"/>
        <w:jc w:val="both"/>
        <w:rPr>
          <w:rFonts w:cs="Courier New"/>
        </w:rPr>
      </w:pPr>
      <w:r>
        <w:rPr>
          <w:rFonts w:cs="Courier New"/>
        </w:rPr>
        <w:tab/>
      </w:r>
      <w:r w:rsidR="002A5E5A">
        <w:rPr>
          <w:rFonts w:cs="Courier New"/>
        </w:rPr>
        <w:t xml:space="preserve">Alliance </w:t>
      </w:r>
      <w:proofErr w:type="spellStart"/>
      <w:r w:rsidR="002A5E5A">
        <w:rPr>
          <w:rFonts w:cs="Courier New"/>
        </w:rPr>
        <w:t>RNG</w:t>
      </w:r>
      <w:proofErr w:type="spellEnd"/>
      <w:r w:rsidR="002A5E5A">
        <w:rPr>
          <w:rFonts w:cs="Courier New"/>
        </w:rPr>
        <w:t xml:space="preserve"> Project (direct budget)</w:t>
      </w:r>
      <w:r w:rsidR="002A5E5A">
        <w:rPr>
          <w:rFonts w:cs="Courier New"/>
        </w:rPr>
        <w:tab/>
      </w:r>
      <w:r w:rsidR="002A5E5A">
        <w:rPr>
          <w:rFonts w:cs="Courier New"/>
        </w:rPr>
        <w:tab/>
        <w:t>4.0 million</w:t>
      </w:r>
    </w:p>
    <w:p w14:paraId="38DCC6F2" w14:textId="3F89FA4B" w:rsidR="002A5E5A" w:rsidRDefault="00E65E5F" w:rsidP="00E77720">
      <w:pPr>
        <w:widowControl w:val="0"/>
        <w:pBdr>
          <w:left w:val="single" w:sz="4" w:space="10" w:color="auto"/>
          <w:right w:val="single" w:sz="4" w:space="4" w:color="auto"/>
        </w:pBdr>
        <w:ind w:left="720" w:hanging="720"/>
        <w:jc w:val="both"/>
        <w:rPr>
          <w:rFonts w:cs="Courier New"/>
          <w:u w:val="single"/>
        </w:rPr>
      </w:pPr>
      <w:r>
        <w:rPr>
          <w:rFonts w:cs="Courier New"/>
        </w:rPr>
        <w:tab/>
      </w:r>
      <w:r w:rsidR="00970D27">
        <w:rPr>
          <w:rFonts w:cs="Courier New"/>
        </w:rPr>
        <w:t>Other not trended</w:t>
      </w:r>
      <w:r w:rsidR="00552D79">
        <w:rPr>
          <w:rFonts w:cs="Courier New"/>
        </w:rPr>
        <w:t xml:space="preserve"> (direct</w:t>
      </w:r>
      <w:r w:rsidR="002A5E5A">
        <w:rPr>
          <w:rFonts w:cs="Courier New"/>
        </w:rPr>
        <w:t xml:space="preserve"> budget</w:t>
      </w:r>
      <w:r w:rsidR="00552D79">
        <w:rPr>
          <w:rFonts w:cs="Courier New"/>
        </w:rPr>
        <w:t>)</w:t>
      </w:r>
      <w:r w:rsidR="00552D79">
        <w:rPr>
          <w:rFonts w:cs="Courier New"/>
        </w:rPr>
        <w:tab/>
      </w:r>
      <w:r w:rsidR="00970D27">
        <w:rPr>
          <w:rFonts w:cs="Courier New"/>
        </w:rPr>
        <w:tab/>
      </w:r>
      <w:r w:rsidR="00970D27">
        <w:rPr>
          <w:rFonts w:cs="Courier New"/>
        </w:rPr>
        <w:tab/>
      </w:r>
      <w:r w:rsidR="002A5E5A">
        <w:rPr>
          <w:rFonts w:cs="Courier New"/>
          <w:u w:val="single"/>
        </w:rPr>
        <w:t>7</w:t>
      </w:r>
      <w:r w:rsidR="00970D27" w:rsidRPr="00970D27">
        <w:rPr>
          <w:rFonts w:cs="Courier New"/>
          <w:u w:val="single"/>
        </w:rPr>
        <w:t>.</w:t>
      </w:r>
      <w:r w:rsidR="00650BF2">
        <w:rPr>
          <w:rFonts w:cs="Courier New"/>
          <w:u w:val="single"/>
        </w:rPr>
        <w:t>5</w:t>
      </w:r>
      <w:r w:rsidR="00970D27" w:rsidRPr="00970D27">
        <w:rPr>
          <w:rFonts w:cs="Courier New"/>
          <w:u w:val="single"/>
        </w:rPr>
        <w:t xml:space="preserve"> million</w:t>
      </w:r>
    </w:p>
    <w:p w14:paraId="4C8E2971" w14:textId="7D6A40D5" w:rsidR="009E14D3" w:rsidRDefault="00970D27" w:rsidP="00E77720">
      <w:pPr>
        <w:widowControl w:val="0"/>
        <w:pBdr>
          <w:left w:val="single" w:sz="4" w:space="10" w:color="auto"/>
          <w:right w:val="single" w:sz="4" w:space="4" w:color="auto"/>
        </w:pBdr>
        <w:ind w:left="720" w:hanging="720"/>
        <w:jc w:val="both"/>
        <w:rPr>
          <w:rFonts w:cs="Courier New"/>
        </w:rPr>
      </w:pPr>
      <w:r>
        <w:rPr>
          <w:rFonts w:cs="Courier New"/>
        </w:rPr>
        <w:tab/>
      </w:r>
      <w:r>
        <w:rPr>
          <w:rFonts w:cs="Courier New"/>
        </w:rPr>
        <w:tab/>
        <w:t>Total</w:t>
      </w:r>
      <w:r>
        <w:rPr>
          <w:rFonts w:cs="Courier New"/>
        </w:rPr>
        <w:tab/>
      </w:r>
      <w:r>
        <w:rPr>
          <w:rFonts w:cs="Courier New"/>
        </w:rPr>
        <w:tab/>
      </w:r>
      <w:r w:rsidR="009E14D3">
        <w:rPr>
          <w:rFonts w:cs="Courier New"/>
        </w:rPr>
        <w:tab/>
      </w:r>
      <w:r w:rsidR="009E14D3">
        <w:rPr>
          <w:rFonts w:cs="Courier New"/>
        </w:rPr>
        <w:tab/>
      </w:r>
      <w:r>
        <w:rPr>
          <w:rFonts w:cs="Courier New"/>
        </w:rPr>
        <w:tab/>
      </w:r>
      <w:r>
        <w:rPr>
          <w:rFonts w:cs="Courier New"/>
        </w:rPr>
        <w:tab/>
      </w:r>
      <w:r w:rsidR="00552D79">
        <w:rPr>
          <w:rFonts w:cs="Courier New"/>
        </w:rPr>
        <w:t xml:space="preserve">    </w:t>
      </w:r>
      <w:r>
        <w:rPr>
          <w:rFonts w:cs="Courier New"/>
        </w:rPr>
        <w:t>$28.4 million</w:t>
      </w:r>
    </w:p>
    <w:p w14:paraId="2E520BA2" w14:textId="6527C596" w:rsidR="00E77720" w:rsidRDefault="00E77720"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5BE569B7" w14:textId="6A2AD929" w:rsidR="007020B0" w:rsidRDefault="00F8610E"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bCs/>
        </w:rPr>
      </w:pPr>
      <w:r w:rsidRPr="00F8610E">
        <w:rPr>
          <w:rFonts w:cs="Courier New"/>
          <w:b/>
          <w:bCs/>
        </w:rPr>
        <w:t>Q.</w:t>
      </w:r>
      <w:r w:rsidRPr="00F8610E">
        <w:rPr>
          <w:rFonts w:cs="Courier New"/>
          <w:b/>
          <w:bCs/>
        </w:rPr>
        <w:tab/>
      </w:r>
      <w:r w:rsidR="004C4A9B">
        <w:rPr>
          <w:rFonts w:cs="Courier New"/>
          <w:bCs/>
        </w:rPr>
        <w:t xml:space="preserve">Please </w:t>
      </w:r>
      <w:r w:rsidR="00CB1E2A">
        <w:rPr>
          <w:rFonts w:cs="Courier New"/>
          <w:bCs/>
        </w:rPr>
        <w:t>explain</w:t>
      </w:r>
      <w:r w:rsidR="004C4A9B">
        <w:rPr>
          <w:rFonts w:cs="Courier New"/>
          <w:bCs/>
        </w:rPr>
        <w:t xml:space="preserve"> </w:t>
      </w:r>
      <w:r w:rsidR="0099403F">
        <w:rPr>
          <w:rFonts w:cs="Courier New"/>
          <w:bCs/>
        </w:rPr>
        <w:t xml:space="preserve">the “not trended” </w:t>
      </w:r>
      <w:proofErr w:type="spellStart"/>
      <w:r w:rsidR="0099403F">
        <w:rPr>
          <w:rFonts w:cs="Courier New"/>
          <w:bCs/>
        </w:rPr>
        <w:t>O&amp;M</w:t>
      </w:r>
      <w:proofErr w:type="spellEnd"/>
      <w:r w:rsidR="0099403F">
        <w:rPr>
          <w:rFonts w:cs="Courier New"/>
          <w:bCs/>
        </w:rPr>
        <w:t xml:space="preserve"> expense items </w:t>
      </w:r>
      <w:r w:rsidR="003E3E8A">
        <w:rPr>
          <w:rFonts w:cs="Courier New"/>
          <w:bCs/>
        </w:rPr>
        <w:t xml:space="preserve">on </w:t>
      </w:r>
      <w:r w:rsidR="00B14D58">
        <w:rPr>
          <w:rFonts w:cs="Courier New"/>
          <w:bCs/>
        </w:rPr>
        <w:t>MFR schedule</w:t>
      </w:r>
      <w:r w:rsidR="003E3E8A">
        <w:rPr>
          <w:rFonts w:cs="Courier New"/>
          <w:bCs/>
        </w:rPr>
        <w:t xml:space="preserve"> G-2, pages </w:t>
      </w:r>
      <w:proofErr w:type="spellStart"/>
      <w:r w:rsidR="003E3E8A">
        <w:rPr>
          <w:rFonts w:cs="Courier New"/>
          <w:bCs/>
        </w:rPr>
        <w:t>19</w:t>
      </w:r>
      <w:r w:rsidR="009764FC">
        <w:rPr>
          <w:rFonts w:cs="Courier New"/>
          <w:bCs/>
        </w:rPr>
        <w:t>b-19e</w:t>
      </w:r>
      <w:proofErr w:type="spellEnd"/>
      <w:r w:rsidR="003E3E8A">
        <w:rPr>
          <w:rFonts w:cs="Courier New"/>
          <w:bCs/>
        </w:rPr>
        <w:t xml:space="preserve"> </w:t>
      </w:r>
      <w:r w:rsidR="009764FC">
        <w:rPr>
          <w:rFonts w:cs="Courier New"/>
          <w:bCs/>
        </w:rPr>
        <w:t xml:space="preserve">that </w:t>
      </w:r>
      <w:r w:rsidR="0026587D">
        <w:rPr>
          <w:rFonts w:cs="Courier New"/>
          <w:bCs/>
        </w:rPr>
        <w:t>are assigned to you.</w:t>
      </w:r>
      <w:r w:rsidR="00C038F4" w:rsidRPr="003308C7" w:rsidDel="00C038F4">
        <w:rPr>
          <w:rFonts w:cs="Courier New"/>
          <w:bCs/>
        </w:rPr>
        <w:t xml:space="preserve"> </w:t>
      </w:r>
    </w:p>
    <w:p w14:paraId="04CC239D" w14:textId="76856A03" w:rsidR="002F1B9D" w:rsidRDefault="00F8610E"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F8610E">
        <w:rPr>
          <w:rFonts w:cs="Courier New"/>
          <w:b/>
          <w:bCs/>
        </w:rPr>
        <w:lastRenderedPageBreak/>
        <w:t>A.</w:t>
      </w:r>
      <w:r w:rsidRPr="00F8610E">
        <w:rPr>
          <w:rFonts w:cs="Courier New"/>
          <w:b/>
          <w:bCs/>
        </w:rPr>
        <w:tab/>
      </w:r>
      <w:r w:rsidR="00193ECA" w:rsidRPr="003308C7">
        <w:rPr>
          <w:rFonts w:cs="Courier New"/>
        </w:rPr>
        <w:t xml:space="preserve">Below </w:t>
      </w:r>
      <w:r w:rsidR="004B5839">
        <w:rPr>
          <w:rFonts w:cs="Courier New"/>
        </w:rPr>
        <w:t xml:space="preserve">is a description by FERC account </w:t>
      </w:r>
      <w:r w:rsidR="00815195">
        <w:rPr>
          <w:rFonts w:cs="Courier New"/>
        </w:rPr>
        <w:t xml:space="preserve">of the not trended </w:t>
      </w:r>
      <w:proofErr w:type="spellStart"/>
      <w:r w:rsidR="00815195">
        <w:rPr>
          <w:rFonts w:cs="Courier New"/>
        </w:rPr>
        <w:t>O&amp;M</w:t>
      </w:r>
      <w:proofErr w:type="spellEnd"/>
      <w:r w:rsidR="00815195">
        <w:rPr>
          <w:rFonts w:cs="Courier New"/>
        </w:rPr>
        <w:t xml:space="preserve"> expense items I am supporting</w:t>
      </w:r>
      <w:r w:rsidR="00EE03A5">
        <w:rPr>
          <w:rFonts w:cs="Courier New"/>
        </w:rPr>
        <w:t xml:space="preserve">. </w:t>
      </w:r>
    </w:p>
    <w:p w14:paraId="7740F42A" w14:textId="77777777" w:rsidR="00147C44" w:rsidRDefault="00147C44"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357BD3AE" w14:textId="3953F576" w:rsidR="00AA4B0D" w:rsidRDefault="00533220" w:rsidP="00AA4B0D">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szCs w:val="24"/>
        </w:rPr>
      </w:pPr>
      <w:r w:rsidRPr="00533220">
        <w:rPr>
          <w:rFonts w:cs="Courier New"/>
          <w:szCs w:val="24"/>
        </w:rPr>
        <w:tab/>
      </w:r>
      <w:r w:rsidRPr="00533220">
        <w:rPr>
          <w:rFonts w:cs="Courier New"/>
          <w:szCs w:val="24"/>
          <w:u w:val="single"/>
        </w:rPr>
        <w:t>FERC Account 904 – Uncollectible Accounts</w:t>
      </w:r>
      <w:r w:rsidRPr="00533220">
        <w:rPr>
          <w:rFonts w:cs="Courier New"/>
          <w:szCs w:val="24"/>
        </w:rPr>
        <w:t xml:space="preserve"> – The 202</w:t>
      </w:r>
      <w:r>
        <w:rPr>
          <w:rFonts w:cs="Courier New"/>
          <w:szCs w:val="24"/>
        </w:rPr>
        <w:t>4</w:t>
      </w:r>
      <w:r w:rsidRPr="00533220">
        <w:rPr>
          <w:rFonts w:cs="Courier New"/>
          <w:szCs w:val="24"/>
        </w:rPr>
        <w:t xml:space="preserve"> bad debt expense of approximately $1.</w:t>
      </w:r>
      <w:r w:rsidR="00F3386A">
        <w:rPr>
          <w:rFonts w:cs="Courier New"/>
          <w:szCs w:val="24"/>
        </w:rPr>
        <w:t>6</w:t>
      </w:r>
      <w:r w:rsidRPr="00533220">
        <w:rPr>
          <w:rFonts w:cs="Courier New"/>
          <w:szCs w:val="24"/>
        </w:rPr>
        <w:t xml:space="preserve"> million was based on the four-year average write-off percentage. This approach is consistent with that used in the </w:t>
      </w:r>
      <w:r>
        <w:rPr>
          <w:rFonts w:cs="Courier New"/>
          <w:szCs w:val="24"/>
        </w:rPr>
        <w:t>c</w:t>
      </w:r>
      <w:r w:rsidRPr="00533220">
        <w:rPr>
          <w:rFonts w:cs="Courier New"/>
          <w:szCs w:val="24"/>
        </w:rPr>
        <w:t xml:space="preserve">ompany’s </w:t>
      </w:r>
      <w:r w:rsidR="00147C44">
        <w:rPr>
          <w:rFonts w:cs="Courier New"/>
          <w:szCs w:val="24"/>
        </w:rPr>
        <w:t>l</w:t>
      </w:r>
      <w:r w:rsidRPr="00533220">
        <w:rPr>
          <w:rFonts w:cs="Courier New"/>
          <w:szCs w:val="24"/>
        </w:rPr>
        <w:t xml:space="preserve">ast </w:t>
      </w:r>
      <w:r w:rsidR="00147C44">
        <w:rPr>
          <w:rFonts w:cs="Courier New"/>
          <w:szCs w:val="24"/>
        </w:rPr>
        <w:t xml:space="preserve">general </w:t>
      </w:r>
      <w:r w:rsidRPr="00533220">
        <w:rPr>
          <w:rFonts w:cs="Courier New"/>
          <w:szCs w:val="24"/>
        </w:rPr>
        <w:t>base rate proceedings.</w:t>
      </w:r>
    </w:p>
    <w:p w14:paraId="6DE7B19D" w14:textId="05A475E3" w:rsidR="00533220" w:rsidRDefault="00533220" w:rsidP="00AA4B0D">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114B4408" w14:textId="1D415BC7" w:rsidR="00533220" w:rsidRDefault="00533220" w:rsidP="00AA4B0D">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533220">
        <w:rPr>
          <w:rFonts w:cs="Courier New"/>
        </w:rPr>
        <w:tab/>
      </w:r>
      <w:r w:rsidRPr="00533220">
        <w:rPr>
          <w:rFonts w:cs="Courier New"/>
          <w:u w:val="single"/>
        </w:rPr>
        <w:t>FERC Account 912 – Demonstrating and Selling Expenses</w:t>
      </w:r>
      <w:r w:rsidRPr="00533220">
        <w:rPr>
          <w:rFonts w:cs="Courier New"/>
        </w:rPr>
        <w:t xml:space="preserve"> – Th</w:t>
      </w:r>
      <w:r w:rsidR="004911F0">
        <w:rPr>
          <w:rFonts w:cs="Courier New"/>
        </w:rPr>
        <w:t>e</w:t>
      </w:r>
      <w:r w:rsidRPr="00533220">
        <w:rPr>
          <w:rFonts w:cs="Courier New"/>
        </w:rPr>
        <w:t xml:space="preserve"> </w:t>
      </w:r>
      <w:r w:rsidR="004911F0">
        <w:rPr>
          <w:rFonts w:cs="Courier New"/>
        </w:rPr>
        <w:t>Other not-trended amount</w:t>
      </w:r>
      <w:r w:rsidRPr="00533220">
        <w:rPr>
          <w:rFonts w:cs="Courier New"/>
        </w:rPr>
        <w:t xml:space="preserve"> reflects the cost of marketing services provided to Peoples by its </w:t>
      </w:r>
      <w:r>
        <w:rPr>
          <w:rFonts w:cs="Courier New"/>
        </w:rPr>
        <w:t>subsidiary</w:t>
      </w:r>
      <w:r w:rsidRPr="00533220">
        <w:rPr>
          <w:rFonts w:cs="Courier New"/>
        </w:rPr>
        <w:t xml:space="preserve"> </w:t>
      </w:r>
      <w:r>
        <w:rPr>
          <w:rFonts w:cs="Courier New"/>
        </w:rPr>
        <w:t>TECO Partners, Inc</w:t>
      </w:r>
      <w:r w:rsidR="00EE03A5">
        <w:rPr>
          <w:rFonts w:cs="Courier New"/>
        </w:rPr>
        <w:t xml:space="preserve">. </w:t>
      </w:r>
    </w:p>
    <w:p w14:paraId="43ACE965" w14:textId="77777777" w:rsidR="00533220" w:rsidRPr="003308C7" w:rsidRDefault="00533220" w:rsidP="00AA4B0D">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0409553D" w14:textId="2D1D259A" w:rsidR="00DA430C" w:rsidRPr="00F75B7B" w:rsidRDefault="00193ECA"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3308C7">
        <w:rPr>
          <w:rFonts w:cs="Courier New"/>
          <w:szCs w:val="24"/>
        </w:rPr>
        <w:tab/>
      </w:r>
      <w:bookmarkStart w:id="47" w:name="_Hlk32501739"/>
      <w:bookmarkStart w:id="48" w:name="_Hlk32500909"/>
      <w:bookmarkStart w:id="49" w:name="_Hlk32500959"/>
      <w:bookmarkStart w:id="50" w:name="_Hlk26885656"/>
      <w:proofErr w:type="spellStart"/>
      <w:r w:rsidR="008B5398" w:rsidRPr="00F75B7B">
        <w:rPr>
          <w:rFonts w:ascii="ZWAdobeF" w:hAnsi="ZWAdobeF" w:cs="ZWAdobeF"/>
          <w:sz w:val="2"/>
          <w:szCs w:val="2"/>
        </w:rPr>
        <w:t>U</w:t>
      </w:r>
      <w:r w:rsidR="00B67FEF" w:rsidRPr="00F75B7B">
        <w:rPr>
          <w:rFonts w:cs="Courier New"/>
          <w:u w:val="single"/>
        </w:rPr>
        <w:t>FERC</w:t>
      </w:r>
      <w:proofErr w:type="spellEnd"/>
      <w:r w:rsidR="00B67FEF" w:rsidRPr="00F75B7B">
        <w:rPr>
          <w:rFonts w:cs="Courier New"/>
          <w:u w:val="single"/>
        </w:rPr>
        <w:t xml:space="preserve"> </w:t>
      </w:r>
      <w:r w:rsidR="006876D3" w:rsidRPr="00F75B7B">
        <w:rPr>
          <w:rFonts w:cs="Courier New"/>
          <w:u w:val="single"/>
        </w:rPr>
        <w:t xml:space="preserve">Account 920 – Administrative and General </w:t>
      </w:r>
      <w:r w:rsidR="00947463" w:rsidRPr="00F75B7B">
        <w:rPr>
          <w:rFonts w:cs="Courier New"/>
          <w:u w:val="single"/>
        </w:rPr>
        <w:t>Salaries</w:t>
      </w:r>
      <w:r w:rsidR="006876D3" w:rsidRPr="00F75B7B">
        <w:rPr>
          <w:rFonts w:cs="Courier New"/>
        </w:rPr>
        <w:t xml:space="preserve"> –</w:t>
      </w:r>
      <w:r w:rsidR="00815195" w:rsidRPr="00F75B7B">
        <w:rPr>
          <w:rFonts w:cs="Courier New"/>
        </w:rPr>
        <w:t xml:space="preserve"> </w:t>
      </w:r>
      <w:bookmarkStart w:id="51" w:name="_Hlk32504542"/>
      <w:bookmarkEnd w:id="47"/>
      <w:bookmarkEnd w:id="48"/>
      <w:bookmarkEnd w:id="49"/>
      <w:r w:rsidR="009E0AC3" w:rsidRPr="00F75B7B">
        <w:rPr>
          <w:rFonts w:cs="Courier New"/>
        </w:rPr>
        <w:t xml:space="preserve">As shown on </w:t>
      </w:r>
      <w:r w:rsidR="00B14D58">
        <w:rPr>
          <w:rFonts w:cs="Courier New"/>
        </w:rPr>
        <w:t>MFR schedule</w:t>
      </w:r>
      <w:r w:rsidR="00815195" w:rsidRPr="00F75B7B">
        <w:rPr>
          <w:rFonts w:cs="Courier New"/>
        </w:rPr>
        <w:t xml:space="preserve"> G-2, page </w:t>
      </w:r>
      <w:proofErr w:type="spellStart"/>
      <w:r w:rsidR="00815195" w:rsidRPr="00F75B7B">
        <w:rPr>
          <w:rFonts w:cs="Courier New"/>
        </w:rPr>
        <w:t>19</w:t>
      </w:r>
      <w:r w:rsidR="00457E57" w:rsidRPr="00F75B7B">
        <w:rPr>
          <w:rFonts w:cs="Courier New"/>
        </w:rPr>
        <w:t>e</w:t>
      </w:r>
      <w:proofErr w:type="spellEnd"/>
      <w:r w:rsidR="009E0AC3" w:rsidRPr="00F75B7B">
        <w:rPr>
          <w:rFonts w:cs="Courier New"/>
        </w:rPr>
        <w:t xml:space="preserve">, </w:t>
      </w:r>
      <w:r w:rsidR="00BE72F3" w:rsidRPr="00F75B7B">
        <w:rPr>
          <w:rFonts w:cs="Courier New"/>
        </w:rPr>
        <w:t>eight</w:t>
      </w:r>
      <w:r w:rsidR="00F61DE4" w:rsidRPr="00F75B7B">
        <w:rPr>
          <w:rFonts w:cs="Courier New"/>
        </w:rPr>
        <w:t xml:space="preserve"> </w:t>
      </w:r>
      <w:r w:rsidR="009E0AC3" w:rsidRPr="00F75B7B">
        <w:rPr>
          <w:rFonts w:cs="Courier New"/>
        </w:rPr>
        <w:t>positions and approximately $</w:t>
      </w:r>
      <w:r w:rsidR="00BE72F3" w:rsidRPr="00F75B7B">
        <w:rPr>
          <w:rFonts w:cs="Courier New"/>
        </w:rPr>
        <w:t>770</w:t>
      </w:r>
      <w:r w:rsidR="00F61DE4" w:rsidRPr="00F75B7B">
        <w:rPr>
          <w:rFonts w:cs="Courier New"/>
        </w:rPr>
        <w:t>,000</w:t>
      </w:r>
      <w:r w:rsidR="009E0AC3" w:rsidRPr="00F75B7B">
        <w:rPr>
          <w:rFonts w:cs="Courier New"/>
        </w:rPr>
        <w:t xml:space="preserve"> of </w:t>
      </w:r>
      <w:proofErr w:type="spellStart"/>
      <w:r w:rsidR="009E0AC3" w:rsidRPr="00F75B7B">
        <w:rPr>
          <w:rFonts w:cs="Courier New"/>
        </w:rPr>
        <w:t>O&amp;M</w:t>
      </w:r>
      <w:proofErr w:type="spellEnd"/>
      <w:r w:rsidR="009E0AC3" w:rsidRPr="00F75B7B">
        <w:rPr>
          <w:rFonts w:cs="Courier New"/>
        </w:rPr>
        <w:t xml:space="preserve"> expense are related to additional labor resources </w:t>
      </w:r>
      <w:r w:rsidR="00457E57" w:rsidRPr="00F75B7B">
        <w:rPr>
          <w:rFonts w:cs="Courier New"/>
        </w:rPr>
        <w:t xml:space="preserve">needed </w:t>
      </w:r>
      <w:r w:rsidR="00F61DE4" w:rsidRPr="00F75B7B">
        <w:rPr>
          <w:rFonts w:cs="Courier New"/>
        </w:rPr>
        <w:t xml:space="preserve">in the </w:t>
      </w:r>
      <w:r w:rsidR="009E0AC3" w:rsidRPr="00F75B7B">
        <w:rPr>
          <w:rFonts w:cs="Courier New"/>
        </w:rPr>
        <w:t>finance</w:t>
      </w:r>
      <w:r w:rsidR="00BE72F3" w:rsidRPr="00F75B7B">
        <w:rPr>
          <w:rFonts w:cs="Courier New"/>
        </w:rPr>
        <w:t xml:space="preserve"> area</w:t>
      </w:r>
      <w:r w:rsidR="009E0AC3" w:rsidRPr="00723178">
        <w:rPr>
          <w:rFonts w:cs="Courier New"/>
        </w:rPr>
        <w:t xml:space="preserve">. </w:t>
      </w:r>
      <w:bookmarkEnd w:id="51"/>
      <w:r w:rsidR="00F61DE4" w:rsidRPr="0036447C">
        <w:rPr>
          <w:rFonts w:cs="Courier New"/>
        </w:rPr>
        <w:t xml:space="preserve">Three </w:t>
      </w:r>
      <w:r w:rsidR="003C2B0B" w:rsidRPr="0036447C">
        <w:rPr>
          <w:rFonts w:cs="Courier New"/>
        </w:rPr>
        <w:t xml:space="preserve">of the </w:t>
      </w:r>
      <w:r w:rsidR="00BE72F3" w:rsidRPr="0036447C">
        <w:rPr>
          <w:rFonts w:cs="Courier New"/>
        </w:rPr>
        <w:t>eight</w:t>
      </w:r>
      <w:r w:rsidR="004911F0" w:rsidRPr="0036447C">
        <w:rPr>
          <w:rFonts w:cs="Courier New"/>
        </w:rPr>
        <w:t xml:space="preserve"> </w:t>
      </w:r>
      <w:r w:rsidR="003C2B0B" w:rsidRPr="0036447C">
        <w:rPr>
          <w:rFonts w:cs="Courier New"/>
        </w:rPr>
        <w:t>positions fill vacancies</w:t>
      </w:r>
      <w:r w:rsidR="00EE03A5">
        <w:rPr>
          <w:rFonts w:cs="Courier New"/>
        </w:rPr>
        <w:t xml:space="preserve">. </w:t>
      </w:r>
      <w:r w:rsidR="00F61DE4" w:rsidRPr="0036447C">
        <w:rPr>
          <w:rFonts w:cs="Courier New"/>
        </w:rPr>
        <w:t xml:space="preserve">The Treasury Analyst position is needed to </w:t>
      </w:r>
      <w:r w:rsidR="0060688E" w:rsidRPr="0036447C">
        <w:rPr>
          <w:rFonts w:cs="Courier New"/>
        </w:rPr>
        <w:t>support</w:t>
      </w:r>
      <w:r w:rsidR="00F61DE4" w:rsidRPr="0036447C">
        <w:rPr>
          <w:rFonts w:cs="Courier New"/>
        </w:rPr>
        <w:t xml:space="preserve"> </w:t>
      </w:r>
      <w:r w:rsidR="0060688E" w:rsidRPr="0036447C">
        <w:rPr>
          <w:rFonts w:cs="Courier New"/>
        </w:rPr>
        <w:t xml:space="preserve">new requirements related </w:t>
      </w:r>
      <w:r w:rsidR="00422896" w:rsidRPr="0036447C">
        <w:rPr>
          <w:rFonts w:cs="Courier New"/>
        </w:rPr>
        <w:t xml:space="preserve">to </w:t>
      </w:r>
      <w:r w:rsidR="00F61DE4" w:rsidRPr="0036447C">
        <w:rPr>
          <w:rFonts w:cs="Courier New"/>
        </w:rPr>
        <w:t>Peoples</w:t>
      </w:r>
      <w:r w:rsidR="00422896" w:rsidRPr="0036447C">
        <w:rPr>
          <w:rFonts w:cs="Courier New"/>
        </w:rPr>
        <w:t>’</w:t>
      </w:r>
      <w:r w:rsidR="00F61DE4" w:rsidRPr="0036447C">
        <w:rPr>
          <w:rFonts w:cs="Courier New"/>
        </w:rPr>
        <w:t xml:space="preserve"> independent financing</w:t>
      </w:r>
      <w:r w:rsidR="0060688E" w:rsidRPr="0036447C">
        <w:rPr>
          <w:rFonts w:cs="Courier New"/>
        </w:rPr>
        <w:t xml:space="preserve">s that are discussed in witness </w:t>
      </w:r>
      <w:r w:rsidR="00BF4A58">
        <w:rPr>
          <w:rFonts w:cs="Courier New"/>
        </w:rPr>
        <w:t xml:space="preserve">Kenneth D. </w:t>
      </w:r>
      <w:proofErr w:type="spellStart"/>
      <w:r w:rsidR="0060688E" w:rsidRPr="0036447C">
        <w:rPr>
          <w:rFonts w:cs="Courier New"/>
        </w:rPr>
        <w:t>McOnie’s</w:t>
      </w:r>
      <w:proofErr w:type="spellEnd"/>
      <w:r w:rsidR="0060688E" w:rsidRPr="0036447C">
        <w:rPr>
          <w:rFonts w:cs="Courier New"/>
        </w:rPr>
        <w:t xml:space="preserve"> </w:t>
      </w:r>
      <w:r w:rsidR="007007E8">
        <w:rPr>
          <w:rFonts w:cs="Courier New"/>
        </w:rPr>
        <w:t xml:space="preserve">direct </w:t>
      </w:r>
      <w:r w:rsidR="0060688E" w:rsidRPr="0036447C">
        <w:rPr>
          <w:rFonts w:cs="Courier New"/>
        </w:rPr>
        <w:t xml:space="preserve">testimony. The Manager, Commercial Investments </w:t>
      </w:r>
      <w:r w:rsidR="00BE72F3" w:rsidRPr="0036447C">
        <w:rPr>
          <w:rFonts w:cs="Courier New"/>
        </w:rPr>
        <w:t xml:space="preserve">and Analyst </w:t>
      </w:r>
      <w:r w:rsidR="0060688E" w:rsidRPr="0036447C">
        <w:rPr>
          <w:rFonts w:cs="Courier New"/>
        </w:rPr>
        <w:t>position</w:t>
      </w:r>
      <w:r w:rsidR="00BE72F3" w:rsidRPr="0036447C">
        <w:rPr>
          <w:rFonts w:cs="Courier New"/>
        </w:rPr>
        <w:t>s</w:t>
      </w:r>
      <w:r w:rsidR="0060688E" w:rsidRPr="0036447C">
        <w:rPr>
          <w:rFonts w:cs="Courier New"/>
        </w:rPr>
        <w:t xml:space="preserve"> </w:t>
      </w:r>
      <w:r w:rsidR="00BE72F3" w:rsidRPr="0036447C">
        <w:rPr>
          <w:rFonts w:cs="Courier New"/>
        </w:rPr>
        <w:t>are</w:t>
      </w:r>
      <w:r w:rsidR="0060688E" w:rsidRPr="0036447C">
        <w:rPr>
          <w:rFonts w:cs="Courier New"/>
        </w:rPr>
        <w:t xml:space="preserve"> needed to provide financial and project evaluation support to the opportunities being explored by the company’s </w:t>
      </w:r>
      <w:r w:rsidR="007E1090" w:rsidRPr="0036447C">
        <w:rPr>
          <w:rFonts w:cs="Courier New"/>
        </w:rPr>
        <w:t>Gas Supply and Development</w:t>
      </w:r>
      <w:r w:rsidR="00BE6088" w:rsidRPr="0036447C">
        <w:rPr>
          <w:rFonts w:cs="Courier New"/>
        </w:rPr>
        <w:t xml:space="preserve"> </w:t>
      </w:r>
      <w:r w:rsidR="0060688E" w:rsidRPr="0036447C">
        <w:rPr>
          <w:rFonts w:cs="Courier New"/>
        </w:rPr>
        <w:lastRenderedPageBreak/>
        <w:t xml:space="preserve">team to add large customers to the system and </w:t>
      </w:r>
      <w:r w:rsidR="005A74A3" w:rsidRPr="0036447C">
        <w:rPr>
          <w:rFonts w:cs="Courier New"/>
        </w:rPr>
        <w:t>increase</w:t>
      </w:r>
      <w:r w:rsidR="0060688E" w:rsidRPr="0036447C">
        <w:rPr>
          <w:rFonts w:cs="Courier New"/>
        </w:rPr>
        <w:t xml:space="preserve"> </w:t>
      </w:r>
      <w:proofErr w:type="spellStart"/>
      <w:r w:rsidR="005A74A3" w:rsidRPr="0036447C">
        <w:rPr>
          <w:rFonts w:cs="Courier New"/>
        </w:rPr>
        <w:t>RNG</w:t>
      </w:r>
      <w:proofErr w:type="spellEnd"/>
      <w:r w:rsidR="005A74A3" w:rsidRPr="0036447C">
        <w:rPr>
          <w:rFonts w:cs="Courier New"/>
        </w:rPr>
        <w:t xml:space="preserve"> and LNG related</w:t>
      </w:r>
      <w:r w:rsidR="0060688E" w:rsidRPr="0036447C">
        <w:rPr>
          <w:rFonts w:cs="Courier New"/>
        </w:rPr>
        <w:t xml:space="preserve"> revenues</w:t>
      </w:r>
      <w:r w:rsidR="00EE03A5">
        <w:rPr>
          <w:rFonts w:cs="Courier New"/>
        </w:rPr>
        <w:t xml:space="preserve">. </w:t>
      </w:r>
      <w:r w:rsidR="0060688E" w:rsidRPr="0036447C">
        <w:rPr>
          <w:rFonts w:cs="Courier New"/>
        </w:rPr>
        <w:t>The</w:t>
      </w:r>
      <w:r w:rsidR="00BE72F3" w:rsidRPr="0036447C">
        <w:rPr>
          <w:rFonts w:cs="Courier New"/>
        </w:rPr>
        <w:t xml:space="preserve"> two</w:t>
      </w:r>
      <w:r w:rsidR="0060688E" w:rsidRPr="0036447C">
        <w:rPr>
          <w:rFonts w:cs="Courier New"/>
        </w:rPr>
        <w:t xml:space="preserve"> Co-Op position</w:t>
      </w:r>
      <w:r w:rsidR="00BE72F3" w:rsidRPr="0036447C">
        <w:rPr>
          <w:rFonts w:cs="Courier New"/>
        </w:rPr>
        <w:t>s</w:t>
      </w:r>
      <w:r w:rsidR="0060688E" w:rsidRPr="0036447C">
        <w:rPr>
          <w:rFonts w:cs="Courier New"/>
        </w:rPr>
        <w:t xml:space="preserve"> provide </w:t>
      </w:r>
      <w:r w:rsidR="005A74A3" w:rsidRPr="0036447C">
        <w:rPr>
          <w:rFonts w:cs="Courier New"/>
        </w:rPr>
        <w:t xml:space="preserve">the company </w:t>
      </w:r>
      <w:r w:rsidR="0060688E" w:rsidRPr="0036447C">
        <w:rPr>
          <w:rFonts w:cs="Courier New"/>
        </w:rPr>
        <w:t>a potential pipeline of talent</w:t>
      </w:r>
      <w:r w:rsidR="005A74A3" w:rsidRPr="0036447C">
        <w:rPr>
          <w:rFonts w:cs="Courier New"/>
        </w:rPr>
        <w:t xml:space="preserve"> </w:t>
      </w:r>
      <w:r w:rsidR="0060688E" w:rsidRPr="0036447C">
        <w:rPr>
          <w:rFonts w:cs="Courier New"/>
        </w:rPr>
        <w:t xml:space="preserve">for filling entry level </w:t>
      </w:r>
      <w:r w:rsidR="00BE72F3" w:rsidRPr="0036447C">
        <w:rPr>
          <w:rFonts w:cs="Courier New"/>
        </w:rPr>
        <w:t xml:space="preserve">finance </w:t>
      </w:r>
      <w:r w:rsidR="0060688E" w:rsidRPr="0036447C">
        <w:rPr>
          <w:rFonts w:cs="Courier New"/>
        </w:rPr>
        <w:t>positions</w:t>
      </w:r>
      <w:r w:rsidR="005A74A3" w:rsidRPr="0036447C">
        <w:rPr>
          <w:rFonts w:cs="Courier New"/>
        </w:rPr>
        <w:t xml:space="preserve"> and developing future leaders</w:t>
      </w:r>
      <w:r w:rsidR="00EE03A5">
        <w:rPr>
          <w:rFonts w:cs="Courier New"/>
        </w:rPr>
        <w:t xml:space="preserve">. </w:t>
      </w:r>
    </w:p>
    <w:p w14:paraId="7198A837" w14:textId="64A7EB7E" w:rsidR="00DA430C" w:rsidRPr="00F75B7B" w:rsidRDefault="00DA430C"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19021F69" w14:textId="52E49848" w:rsidR="00886F0D" w:rsidRDefault="00886F0D"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F75B7B">
        <w:rPr>
          <w:rFonts w:ascii="ZWAdobeF" w:hAnsi="ZWAdobeF" w:cs="ZWAdobeF"/>
          <w:sz w:val="2"/>
          <w:szCs w:val="2"/>
        </w:rPr>
        <w:t>U</w:t>
      </w:r>
      <w:r w:rsidRPr="00F75B7B">
        <w:rPr>
          <w:rFonts w:ascii="ZWAdobeF" w:hAnsi="ZWAdobeF" w:cs="ZWAdobeF"/>
          <w:sz w:val="2"/>
          <w:szCs w:val="2"/>
        </w:rPr>
        <w:tab/>
      </w:r>
      <w:r w:rsidRPr="00F75B7B">
        <w:rPr>
          <w:rFonts w:cs="Courier New"/>
          <w:u w:val="single"/>
        </w:rPr>
        <w:t>FERC Account 921 – Office Supplies</w:t>
      </w:r>
      <w:r>
        <w:rPr>
          <w:rFonts w:cs="Courier New"/>
          <w:u w:val="single"/>
        </w:rPr>
        <w:t xml:space="preserve"> and Expense</w:t>
      </w:r>
      <w:r w:rsidRPr="003308C7">
        <w:rPr>
          <w:rFonts w:cs="Courier New"/>
        </w:rPr>
        <w:t xml:space="preserve"> –</w:t>
      </w:r>
      <w:r w:rsidR="00CA0324">
        <w:rPr>
          <w:rFonts w:cs="Courier New"/>
        </w:rPr>
        <w:t xml:space="preserve"> The </w:t>
      </w:r>
      <w:r w:rsidR="00E437CB">
        <w:rPr>
          <w:rFonts w:cs="Courier New"/>
        </w:rPr>
        <w:t xml:space="preserve">not </w:t>
      </w:r>
      <w:r w:rsidR="00CA0324">
        <w:rPr>
          <w:rFonts w:cs="Courier New"/>
        </w:rPr>
        <w:t xml:space="preserve">trended increases in this account from 2022 to the </w:t>
      </w:r>
      <w:r w:rsidR="00504D88">
        <w:rPr>
          <w:rFonts w:cs="Courier New"/>
        </w:rPr>
        <w:t>2024 projected test year</w:t>
      </w:r>
      <w:r w:rsidR="00CA0324">
        <w:rPr>
          <w:rFonts w:cs="Courier New"/>
        </w:rPr>
        <w:t xml:space="preserve"> of approximately $1.15 million is related to expected increases in </w:t>
      </w:r>
      <w:r w:rsidR="00DF5647">
        <w:rPr>
          <w:rFonts w:cs="Courier New"/>
        </w:rPr>
        <w:t xml:space="preserve">team member </w:t>
      </w:r>
      <w:r w:rsidR="00CA0324">
        <w:rPr>
          <w:rFonts w:cs="Courier New"/>
        </w:rPr>
        <w:t>expenses</w:t>
      </w:r>
      <w:r w:rsidR="003C2B0B">
        <w:rPr>
          <w:rFonts w:cs="Courier New"/>
        </w:rPr>
        <w:t xml:space="preserve"> and </w:t>
      </w:r>
      <w:r w:rsidR="00CB1E2A">
        <w:rPr>
          <w:rFonts w:cs="Courier New"/>
        </w:rPr>
        <w:t xml:space="preserve">office </w:t>
      </w:r>
      <w:r w:rsidR="003C2B0B">
        <w:rPr>
          <w:rFonts w:cs="Courier New"/>
        </w:rPr>
        <w:t>supplies</w:t>
      </w:r>
      <w:r w:rsidR="00CA0324">
        <w:rPr>
          <w:rFonts w:cs="Courier New"/>
        </w:rPr>
        <w:t xml:space="preserve"> </w:t>
      </w:r>
      <w:r w:rsidR="00CB1E2A">
        <w:rPr>
          <w:rFonts w:cs="Courier New"/>
        </w:rPr>
        <w:t xml:space="preserve">expense </w:t>
      </w:r>
      <w:r w:rsidR="00CA0324">
        <w:rPr>
          <w:rFonts w:cs="Courier New"/>
        </w:rPr>
        <w:t xml:space="preserve">related to the additional positions </w:t>
      </w:r>
      <w:r w:rsidR="00CB1E2A">
        <w:rPr>
          <w:rFonts w:cs="Courier New"/>
        </w:rPr>
        <w:t xml:space="preserve">listed on </w:t>
      </w:r>
      <w:r w:rsidR="00B14D58">
        <w:rPr>
          <w:rFonts w:cs="Courier New"/>
        </w:rPr>
        <w:t>MFR schedule</w:t>
      </w:r>
      <w:r w:rsidR="00457E57">
        <w:rPr>
          <w:rFonts w:cs="Courier New"/>
        </w:rPr>
        <w:t xml:space="preserve"> G-2, page </w:t>
      </w:r>
      <w:proofErr w:type="spellStart"/>
      <w:r w:rsidR="00457E57">
        <w:rPr>
          <w:rFonts w:cs="Courier New"/>
        </w:rPr>
        <w:t>19c-19e</w:t>
      </w:r>
      <w:proofErr w:type="spellEnd"/>
      <w:r w:rsidR="00CA0324">
        <w:rPr>
          <w:rFonts w:cs="Courier New"/>
        </w:rPr>
        <w:t xml:space="preserve">. </w:t>
      </w:r>
    </w:p>
    <w:bookmarkEnd w:id="50"/>
    <w:p w14:paraId="06DA3373" w14:textId="49308025" w:rsidR="00676287" w:rsidRDefault="00676287"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5D65BD93" w14:textId="5F6F8909" w:rsidR="00B4373B" w:rsidRDefault="00EA2C40"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ascii="ZWAdobeF" w:hAnsi="ZWAdobeF" w:cs="ZWAdobeF"/>
          <w:sz w:val="2"/>
          <w:szCs w:val="2"/>
        </w:rPr>
      </w:pPr>
      <w:r>
        <w:rPr>
          <w:rFonts w:ascii="ZWAdobeF" w:hAnsi="ZWAdobeF" w:cs="ZWAdobeF"/>
          <w:sz w:val="2"/>
          <w:szCs w:val="2"/>
        </w:rPr>
        <w:t>U</w:t>
      </w:r>
      <w:r>
        <w:rPr>
          <w:rFonts w:ascii="ZWAdobeF" w:hAnsi="ZWAdobeF" w:cs="ZWAdobeF"/>
          <w:sz w:val="2"/>
          <w:szCs w:val="2"/>
        </w:rPr>
        <w:tab/>
      </w:r>
      <w:r w:rsidR="00B4373B" w:rsidRPr="003308C7">
        <w:rPr>
          <w:rFonts w:cs="Courier New"/>
          <w:u w:val="single"/>
        </w:rPr>
        <w:t>FERC Account 92</w:t>
      </w:r>
      <w:r w:rsidR="00B4373B">
        <w:rPr>
          <w:rFonts w:cs="Courier New"/>
          <w:u w:val="single"/>
        </w:rPr>
        <w:t>2</w:t>
      </w:r>
      <w:r w:rsidR="00B4373B" w:rsidRPr="003308C7">
        <w:rPr>
          <w:rFonts w:cs="Courier New"/>
          <w:u w:val="single"/>
        </w:rPr>
        <w:t xml:space="preserve"> – </w:t>
      </w:r>
      <w:r w:rsidR="00B4373B">
        <w:rPr>
          <w:rFonts w:cs="Courier New"/>
          <w:u w:val="single"/>
        </w:rPr>
        <w:t xml:space="preserve">Administrative expense transferred </w:t>
      </w:r>
      <w:r w:rsidR="00B4373B" w:rsidRPr="00EA2C40">
        <w:rPr>
          <w:rFonts w:cs="Courier New"/>
        </w:rPr>
        <w:t xml:space="preserve">– The </w:t>
      </w:r>
      <w:r w:rsidR="00EF4253">
        <w:rPr>
          <w:rFonts w:cs="Courier New"/>
        </w:rPr>
        <w:t xml:space="preserve">budgeted </w:t>
      </w:r>
      <w:r w:rsidR="00B4373B">
        <w:rPr>
          <w:rFonts w:cs="Courier New"/>
        </w:rPr>
        <w:t xml:space="preserve">amount of </w:t>
      </w:r>
      <w:proofErr w:type="spellStart"/>
      <w:r w:rsidR="00B4373B">
        <w:rPr>
          <w:rFonts w:cs="Courier New"/>
        </w:rPr>
        <w:t>A&amp;G</w:t>
      </w:r>
      <w:proofErr w:type="spellEnd"/>
      <w:r w:rsidR="00B4373B">
        <w:rPr>
          <w:rFonts w:cs="Courier New"/>
        </w:rPr>
        <w:t xml:space="preserve"> </w:t>
      </w:r>
      <w:r w:rsidR="00EF4253">
        <w:rPr>
          <w:rFonts w:cs="Courier New"/>
        </w:rPr>
        <w:t xml:space="preserve">expense </w:t>
      </w:r>
      <w:r w:rsidR="00B4373B">
        <w:rPr>
          <w:rFonts w:cs="Courier New"/>
        </w:rPr>
        <w:t xml:space="preserve">transferred to construction costs </w:t>
      </w:r>
      <w:r w:rsidR="00EF4253">
        <w:rPr>
          <w:rFonts w:cs="Courier New"/>
        </w:rPr>
        <w:t xml:space="preserve">in 2024 </w:t>
      </w:r>
      <w:r w:rsidR="00B4373B">
        <w:rPr>
          <w:rFonts w:cs="Courier New"/>
        </w:rPr>
        <w:t xml:space="preserve">is </w:t>
      </w:r>
      <w:r w:rsidR="00EF4253">
        <w:rPr>
          <w:rFonts w:cs="Courier New"/>
        </w:rPr>
        <w:t>equal to the</w:t>
      </w:r>
      <w:r w:rsidR="00B4373B">
        <w:rPr>
          <w:rFonts w:cs="Courier New"/>
        </w:rPr>
        <w:t xml:space="preserve"> $11.0 million </w:t>
      </w:r>
      <w:r w:rsidR="00EF4253">
        <w:rPr>
          <w:rFonts w:cs="Courier New"/>
        </w:rPr>
        <w:t xml:space="preserve">transferred </w:t>
      </w:r>
      <w:r w:rsidR="00B4373B">
        <w:rPr>
          <w:rFonts w:cs="Courier New"/>
        </w:rPr>
        <w:t xml:space="preserve">in 2022. </w:t>
      </w:r>
    </w:p>
    <w:p w14:paraId="3E821532" w14:textId="77777777" w:rsidR="00B4373B" w:rsidRDefault="00B4373B"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ascii="ZWAdobeF" w:hAnsi="ZWAdobeF" w:cs="ZWAdobeF"/>
          <w:sz w:val="2"/>
          <w:szCs w:val="2"/>
        </w:rPr>
      </w:pPr>
    </w:p>
    <w:p w14:paraId="64B0D625" w14:textId="33935A1B" w:rsidR="00EA2C40" w:rsidRDefault="00B4373B"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B4373B">
        <w:rPr>
          <w:rFonts w:cs="Courier New"/>
        </w:rPr>
        <w:tab/>
      </w:r>
      <w:r w:rsidR="00EA2C40" w:rsidRPr="003308C7">
        <w:rPr>
          <w:rFonts w:cs="Courier New"/>
          <w:u w:val="single"/>
        </w:rPr>
        <w:t>FERC Account 92</w:t>
      </w:r>
      <w:r w:rsidR="00EA2C40">
        <w:rPr>
          <w:rFonts w:cs="Courier New"/>
          <w:u w:val="single"/>
        </w:rPr>
        <w:t>3</w:t>
      </w:r>
      <w:r w:rsidR="00EA2C40" w:rsidRPr="003308C7">
        <w:rPr>
          <w:rFonts w:cs="Courier New"/>
          <w:u w:val="single"/>
        </w:rPr>
        <w:t xml:space="preserve"> – </w:t>
      </w:r>
      <w:r w:rsidR="00EA2C40">
        <w:rPr>
          <w:rFonts w:cs="Courier New"/>
          <w:u w:val="single"/>
        </w:rPr>
        <w:t xml:space="preserve">Outside Service Employed </w:t>
      </w:r>
      <w:r w:rsidR="00EA2C40" w:rsidRPr="00EA2C40">
        <w:rPr>
          <w:rFonts w:cs="Courier New"/>
        </w:rPr>
        <w:t xml:space="preserve">– The </w:t>
      </w:r>
      <w:r w:rsidR="00CB1E2A">
        <w:rPr>
          <w:rFonts w:cs="Courier New"/>
        </w:rPr>
        <w:t xml:space="preserve">Other </w:t>
      </w:r>
      <w:r w:rsidR="00CF3EB5">
        <w:rPr>
          <w:rFonts w:cs="Courier New"/>
        </w:rPr>
        <w:t xml:space="preserve">not </w:t>
      </w:r>
      <w:r w:rsidR="00EA2C40" w:rsidRPr="00EA2C40">
        <w:rPr>
          <w:rFonts w:cs="Courier New"/>
        </w:rPr>
        <w:t xml:space="preserve">trended decrease </w:t>
      </w:r>
      <w:r w:rsidR="008C27D0">
        <w:rPr>
          <w:rFonts w:cs="Courier New"/>
        </w:rPr>
        <w:t xml:space="preserve">in this account </w:t>
      </w:r>
      <w:r w:rsidR="00EA2C40" w:rsidRPr="00EA2C40">
        <w:rPr>
          <w:rFonts w:cs="Courier New"/>
        </w:rPr>
        <w:t>from 2022 to 2024 of about $</w:t>
      </w:r>
      <w:r w:rsidR="00C178B4">
        <w:rPr>
          <w:rFonts w:cs="Courier New"/>
        </w:rPr>
        <w:t>27</w:t>
      </w:r>
      <w:r w:rsidR="00EA2C40" w:rsidRPr="00EA2C40">
        <w:rPr>
          <w:rFonts w:cs="Courier New"/>
        </w:rPr>
        <w:t xml:space="preserve">0,000 is </w:t>
      </w:r>
      <w:r w:rsidR="00CF3EB5">
        <w:rPr>
          <w:rFonts w:cs="Courier New"/>
        </w:rPr>
        <w:t xml:space="preserve">primarily </w:t>
      </w:r>
      <w:r w:rsidR="00EA2C40" w:rsidRPr="00EA2C40">
        <w:rPr>
          <w:rFonts w:cs="Courier New"/>
        </w:rPr>
        <w:t xml:space="preserve">driven by </w:t>
      </w:r>
      <w:r w:rsidR="00C178B4">
        <w:rPr>
          <w:rFonts w:cs="Courier New"/>
        </w:rPr>
        <w:t xml:space="preserve">$772,000 of </w:t>
      </w:r>
      <w:r w:rsidR="00EA2C40" w:rsidRPr="00EA2C40">
        <w:rPr>
          <w:rFonts w:cs="Courier New"/>
        </w:rPr>
        <w:t>legal expenses incurred in 2022</w:t>
      </w:r>
      <w:r w:rsidR="00EA2C40">
        <w:rPr>
          <w:rFonts w:cs="Courier New"/>
        </w:rPr>
        <w:t xml:space="preserve"> </w:t>
      </w:r>
      <w:r w:rsidR="00CF3EB5">
        <w:rPr>
          <w:rFonts w:cs="Courier New"/>
        </w:rPr>
        <w:t>that are not expected to be incurred in 2024</w:t>
      </w:r>
      <w:r w:rsidR="00C178B4">
        <w:rPr>
          <w:rFonts w:cs="Courier New"/>
        </w:rPr>
        <w:t xml:space="preserve"> and lower strategy consulting costs in 2024 </w:t>
      </w:r>
      <w:r w:rsidR="008C27D0">
        <w:rPr>
          <w:rFonts w:cs="Courier New"/>
        </w:rPr>
        <w:t>compared to 2022</w:t>
      </w:r>
      <w:r w:rsidR="00CF3EB5">
        <w:rPr>
          <w:rFonts w:cs="Courier New"/>
        </w:rPr>
        <w:t>. Th</w:t>
      </w:r>
      <w:r w:rsidR="00C178B4">
        <w:rPr>
          <w:rFonts w:cs="Courier New"/>
        </w:rPr>
        <w:t>ese decreases are</w:t>
      </w:r>
      <w:r w:rsidR="00CF3EB5">
        <w:rPr>
          <w:rFonts w:cs="Courier New"/>
        </w:rPr>
        <w:t xml:space="preserve"> partially </w:t>
      </w:r>
      <w:r w:rsidR="00EA2C40">
        <w:rPr>
          <w:rFonts w:cs="Courier New"/>
        </w:rPr>
        <w:t>offset by</w:t>
      </w:r>
      <w:r w:rsidR="00C178B4">
        <w:rPr>
          <w:rFonts w:cs="Courier New"/>
        </w:rPr>
        <w:t xml:space="preserve"> increased financial statement audit fees associated with Peoples</w:t>
      </w:r>
      <w:r w:rsidR="00903DAF">
        <w:rPr>
          <w:rFonts w:cs="Courier New"/>
        </w:rPr>
        <w:t>’</w:t>
      </w:r>
      <w:r w:rsidR="00C178B4">
        <w:rPr>
          <w:rFonts w:cs="Courier New"/>
        </w:rPr>
        <w:t xml:space="preserve"> independent financing efforts discussed in </w:t>
      </w:r>
      <w:r w:rsidR="008C27D0">
        <w:rPr>
          <w:rFonts w:cs="Courier New"/>
        </w:rPr>
        <w:t xml:space="preserve">witness </w:t>
      </w:r>
      <w:proofErr w:type="spellStart"/>
      <w:r w:rsidR="008C27D0">
        <w:rPr>
          <w:rFonts w:cs="Courier New"/>
        </w:rPr>
        <w:t>McOnie’s</w:t>
      </w:r>
      <w:proofErr w:type="spellEnd"/>
      <w:r w:rsidR="008C27D0">
        <w:rPr>
          <w:rFonts w:cs="Courier New"/>
        </w:rPr>
        <w:t xml:space="preserve"> </w:t>
      </w:r>
      <w:r w:rsidR="007007E8">
        <w:rPr>
          <w:rFonts w:cs="Courier New"/>
        </w:rPr>
        <w:t xml:space="preserve">direct </w:t>
      </w:r>
      <w:r w:rsidR="00C178B4">
        <w:rPr>
          <w:rFonts w:cs="Courier New"/>
        </w:rPr>
        <w:lastRenderedPageBreak/>
        <w:t xml:space="preserve">testimony, and </w:t>
      </w:r>
      <w:r w:rsidR="00EA2C40">
        <w:rPr>
          <w:rFonts w:cs="Courier New"/>
        </w:rPr>
        <w:t xml:space="preserve">higher </w:t>
      </w:r>
      <w:r w:rsidR="00B072D8">
        <w:rPr>
          <w:rFonts w:cs="Courier New"/>
        </w:rPr>
        <w:t>information technology (“</w:t>
      </w:r>
      <w:r w:rsidR="00EA2C40">
        <w:rPr>
          <w:rFonts w:cs="Courier New"/>
        </w:rPr>
        <w:t>IT</w:t>
      </w:r>
      <w:r w:rsidR="00B072D8">
        <w:rPr>
          <w:rFonts w:cs="Courier New"/>
        </w:rPr>
        <w:t>”)</w:t>
      </w:r>
      <w:r w:rsidR="00EA2C40">
        <w:rPr>
          <w:rFonts w:cs="Courier New"/>
        </w:rPr>
        <w:t xml:space="preserve"> contractor costs in 2024 </w:t>
      </w:r>
      <w:r w:rsidR="00CF3EB5">
        <w:rPr>
          <w:rFonts w:cs="Courier New"/>
        </w:rPr>
        <w:t>related</w:t>
      </w:r>
      <w:r w:rsidR="00EA2C40">
        <w:rPr>
          <w:rFonts w:cs="Courier New"/>
        </w:rPr>
        <w:t xml:space="preserve"> to </w:t>
      </w:r>
      <w:r w:rsidR="00CF3EB5">
        <w:rPr>
          <w:rFonts w:cs="Courier New"/>
        </w:rPr>
        <w:t>Peoples’</w:t>
      </w:r>
      <w:r w:rsidR="00EA2C40">
        <w:rPr>
          <w:rFonts w:cs="Courier New"/>
        </w:rPr>
        <w:t xml:space="preserve"> work and asset management system</w:t>
      </w:r>
      <w:r w:rsidR="00CF3EB5">
        <w:rPr>
          <w:rFonts w:cs="Courier New"/>
        </w:rPr>
        <w:t xml:space="preserve"> discussed in wi</w:t>
      </w:r>
      <w:r w:rsidR="00D13180">
        <w:rPr>
          <w:rFonts w:cs="Courier New"/>
        </w:rPr>
        <w:t>tness Richard</w:t>
      </w:r>
      <w:r w:rsidR="00CF3EB5">
        <w:rPr>
          <w:rFonts w:cs="Courier New"/>
        </w:rPr>
        <w:t>’s</w:t>
      </w:r>
      <w:r w:rsidR="00D13180">
        <w:rPr>
          <w:rFonts w:cs="Courier New"/>
        </w:rPr>
        <w:t xml:space="preserve"> </w:t>
      </w:r>
      <w:r w:rsidR="007007E8">
        <w:rPr>
          <w:rFonts w:cs="Courier New"/>
        </w:rPr>
        <w:t xml:space="preserve">direct </w:t>
      </w:r>
      <w:r w:rsidR="00D13180">
        <w:rPr>
          <w:rFonts w:cs="Courier New"/>
        </w:rPr>
        <w:t>testimony</w:t>
      </w:r>
      <w:r w:rsidR="00EA2C40">
        <w:rPr>
          <w:rFonts w:cs="Courier New"/>
        </w:rPr>
        <w:t xml:space="preserve">. </w:t>
      </w:r>
    </w:p>
    <w:p w14:paraId="320905FB" w14:textId="77777777" w:rsidR="00EA2C40" w:rsidRDefault="00EA2C40"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6D9A1ACD" w14:textId="3A186FFF" w:rsidR="00DA7950" w:rsidRPr="003308C7" w:rsidRDefault="008B5398"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Pr>
          <w:rFonts w:ascii="ZWAdobeF" w:hAnsi="ZWAdobeF" w:cs="ZWAdobeF"/>
          <w:sz w:val="2"/>
          <w:szCs w:val="2"/>
        </w:rPr>
        <w:t>U</w:t>
      </w:r>
      <w:r w:rsidR="00676287">
        <w:rPr>
          <w:rFonts w:ascii="ZWAdobeF" w:hAnsi="ZWAdobeF" w:cs="ZWAdobeF"/>
          <w:sz w:val="2"/>
          <w:szCs w:val="2"/>
        </w:rPr>
        <w:tab/>
      </w:r>
      <w:r w:rsidR="00DA7950" w:rsidRPr="003308C7">
        <w:rPr>
          <w:rFonts w:cs="Courier New"/>
          <w:u w:val="single"/>
        </w:rPr>
        <w:t xml:space="preserve">FERC Account 924 – Property </w:t>
      </w:r>
      <w:r w:rsidR="00226EB2" w:rsidRPr="003308C7">
        <w:rPr>
          <w:rFonts w:cs="Courier New"/>
          <w:u w:val="single"/>
        </w:rPr>
        <w:t>Insurance</w:t>
      </w:r>
      <w:r w:rsidR="00DA7950" w:rsidRPr="003308C7">
        <w:rPr>
          <w:rFonts w:cs="Courier New"/>
        </w:rPr>
        <w:t xml:space="preserve"> – The Other not trended for this account includes the </w:t>
      </w:r>
      <w:r w:rsidR="007A5D73" w:rsidRPr="003308C7">
        <w:rPr>
          <w:rFonts w:cs="Courier New"/>
        </w:rPr>
        <w:t xml:space="preserve">expense recognition </w:t>
      </w:r>
      <w:r w:rsidR="00DA7950" w:rsidRPr="003308C7">
        <w:rPr>
          <w:rFonts w:cs="Courier New"/>
        </w:rPr>
        <w:t xml:space="preserve">for storm </w:t>
      </w:r>
      <w:r w:rsidR="007A5D73" w:rsidRPr="003308C7">
        <w:rPr>
          <w:rFonts w:cs="Courier New"/>
        </w:rPr>
        <w:t>costs</w:t>
      </w:r>
      <w:r w:rsidR="00EE03A5">
        <w:rPr>
          <w:rFonts w:cs="Courier New"/>
        </w:rPr>
        <w:t xml:space="preserve">. </w:t>
      </w:r>
      <w:r w:rsidR="007A5D73" w:rsidRPr="003308C7">
        <w:rPr>
          <w:rFonts w:cs="Courier New"/>
        </w:rPr>
        <w:t>As discussed</w:t>
      </w:r>
      <w:r w:rsidR="008F732A" w:rsidRPr="003308C7">
        <w:rPr>
          <w:rFonts w:cs="Courier New"/>
        </w:rPr>
        <w:t xml:space="preserve"> earlier in my </w:t>
      </w:r>
      <w:r w:rsidR="007007E8">
        <w:rPr>
          <w:rFonts w:cs="Courier New"/>
        </w:rPr>
        <w:t xml:space="preserve">direct </w:t>
      </w:r>
      <w:r w:rsidR="008F732A" w:rsidRPr="003308C7">
        <w:rPr>
          <w:rFonts w:cs="Courier New"/>
        </w:rPr>
        <w:t xml:space="preserve">testimony, the </w:t>
      </w:r>
      <w:r w:rsidR="00B77D80">
        <w:rPr>
          <w:rFonts w:cs="Courier New"/>
        </w:rPr>
        <w:t>company</w:t>
      </w:r>
      <w:r w:rsidR="008F732A" w:rsidRPr="003308C7">
        <w:rPr>
          <w:rFonts w:cs="Courier New"/>
        </w:rPr>
        <w:t xml:space="preserve"> is proposing to increase the annual </w:t>
      </w:r>
      <w:r w:rsidR="00E85F06" w:rsidRPr="003308C7">
        <w:rPr>
          <w:rFonts w:cs="Courier New"/>
        </w:rPr>
        <w:t xml:space="preserve">accrual for </w:t>
      </w:r>
      <w:r w:rsidR="000B0D42">
        <w:rPr>
          <w:rFonts w:cs="Courier New"/>
        </w:rPr>
        <w:t xml:space="preserve">the </w:t>
      </w:r>
      <w:r w:rsidR="00E85F06" w:rsidRPr="003308C7">
        <w:rPr>
          <w:rFonts w:cs="Courier New"/>
        </w:rPr>
        <w:t>storm reserve from $</w:t>
      </w:r>
      <w:r w:rsidR="000D06C6">
        <w:rPr>
          <w:rFonts w:cs="Courier New"/>
        </w:rPr>
        <w:t>380,000</w:t>
      </w:r>
      <w:r w:rsidR="00E85F06" w:rsidRPr="003308C7">
        <w:rPr>
          <w:rFonts w:cs="Courier New"/>
        </w:rPr>
        <w:t xml:space="preserve"> to $</w:t>
      </w:r>
      <w:r w:rsidR="00776E8B">
        <w:rPr>
          <w:rFonts w:cs="Courier New"/>
        </w:rPr>
        <w:t>500</w:t>
      </w:r>
      <w:r w:rsidR="00E85F06" w:rsidRPr="003308C7">
        <w:rPr>
          <w:rFonts w:cs="Courier New"/>
        </w:rPr>
        <w:t>,000</w:t>
      </w:r>
      <w:r w:rsidR="00CA0324">
        <w:rPr>
          <w:rFonts w:cs="Courier New"/>
        </w:rPr>
        <w:t xml:space="preserve"> in the </w:t>
      </w:r>
      <w:r w:rsidR="00504D88">
        <w:rPr>
          <w:rFonts w:cs="Courier New"/>
        </w:rPr>
        <w:t>2024 projected test year</w:t>
      </w:r>
      <w:r w:rsidR="00EE03A5">
        <w:rPr>
          <w:rFonts w:cs="Courier New"/>
        </w:rPr>
        <w:t xml:space="preserve">. </w:t>
      </w:r>
    </w:p>
    <w:p w14:paraId="54C3CDB9" w14:textId="77777777" w:rsidR="00DA7950" w:rsidRPr="003308C7" w:rsidRDefault="00DA7950"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6EDCF9A5" w14:textId="38FAE9E4" w:rsidR="00A11C0E" w:rsidRPr="003308C7" w:rsidRDefault="00615276"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3308C7">
        <w:rPr>
          <w:rFonts w:cs="Courier New"/>
        </w:rPr>
        <w:tab/>
      </w:r>
      <w:bookmarkStart w:id="52" w:name="_Hlk118378620"/>
      <w:proofErr w:type="spellStart"/>
      <w:r w:rsidR="008B5398">
        <w:rPr>
          <w:rFonts w:ascii="ZWAdobeF" w:hAnsi="ZWAdobeF" w:cs="ZWAdobeF"/>
          <w:sz w:val="2"/>
          <w:szCs w:val="2"/>
        </w:rPr>
        <w:t>U</w:t>
      </w:r>
      <w:r w:rsidR="00B67FEF" w:rsidRPr="003308C7">
        <w:rPr>
          <w:rFonts w:cs="Courier New"/>
          <w:u w:val="single"/>
        </w:rPr>
        <w:t>FERC</w:t>
      </w:r>
      <w:proofErr w:type="spellEnd"/>
      <w:r w:rsidR="00B67FEF" w:rsidRPr="003308C7">
        <w:rPr>
          <w:rFonts w:cs="Courier New"/>
          <w:u w:val="single"/>
        </w:rPr>
        <w:t xml:space="preserve"> </w:t>
      </w:r>
      <w:r w:rsidRPr="003308C7">
        <w:rPr>
          <w:rFonts w:cs="Courier New"/>
          <w:u w:val="single"/>
        </w:rPr>
        <w:t xml:space="preserve">Account 925 – Injuries and </w:t>
      </w:r>
      <w:r w:rsidR="00A732B1" w:rsidRPr="003308C7">
        <w:rPr>
          <w:rFonts w:cs="Courier New"/>
          <w:u w:val="single"/>
        </w:rPr>
        <w:t>Damages</w:t>
      </w:r>
      <w:r w:rsidRPr="003308C7">
        <w:rPr>
          <w:rFonts w:cs="Courier New"/>
        </w:rPr>
        <w:t xml:space="preserve"> –</w:t>
      </w:r>
      <w:r w:rsidR="00CE72CD" w:rsidRPr="003308C7">
        <w:rPr>
          <w:rFonts w:cs="Courier New"/>
        </w:rPr>
        <w:t xml:space="preserve"> </w:t>
      </w:r>
      <w:r w:rsidRPr="003308C7">
        <w:rPr>
          <w:rFonts w:cs="Courier New"/>
        </w:rPr>
        <w:t xml:space="preserve">Injuries and Damages </w:t>
      </w:r>
      <w:r w:rsidR="00CE72CD" w:rsidRPr="003308C7">
        <w:rPr>
          <w:rFonts w:cs="Courier New"/>
        </w:rPr>
        <w:t>(“</w:t>
      </w:r>
      <w:proofErr w:type="spellStart"/>
      <w:r w:rsidR="00CE72CD" w:rsidRPr="003308C7">
        <w:rPr>
          <w:rFonts w:cs="Courier New"/>
        </w:rPr>
        <w:t>I&amp;D</w:t>
      </w:r>
      <w:proofErr w:type="spellEnd"/>
      <w:r w:rsidR="00CE72CD" w:rsidRPr="003308C7">
        <w:rPr>
          <w:rFonts w:cs="Courier New"/>
        </w:rPr>
        <w:t xml:space="preserve">”) </w:t>
      </w:r>
      <w:r w:rsidRPr="003308C7">
        <w:rPr>
          <w:rFonts w:cs="Courier New"/>
        </w:rPr>
        <w:t>expense</w:t>
      </w:r>
      <w:r w:rsidR="00CE72CD" w:rsidRPr="003308C7">
        <w:rPr>
          <w:rFonts w:cs="Courier New"/>
        </w:rPr>
        <w:t xml:space="preserve"> </w:t>
      </w:r>
      <w:r w:rsidRPr="003308C7">
        <w:rPr>
          <w:rFonts w:cs="Courier New"/>
        </w:rPr>
        <w:t xml:space="preserve">includes the </w:t>
      </w:r>
      <w:r w:rsidR="003E0515">
        <w:rPr>
          <w:rFonts w:cs="Courier New"/>
        </w:rPr>
        <w:t xml:space="preserve">liability </w:t>
      </w:r>
      <w:r w:rsidR="00B92022" w:rsidRPr="003308C7">
        <w:rPr>
          <w:rFonts w:cs="Courier New"/>
        </w:rPr>
        <w:t xml:space="preserve">insurance </w:t>
      </w:r>
      <w:r w:rsidR="003E0515">
        <w:rPr>
          <w:rFonts w:cs="Courier New"/>
        </w:rPr>
        <w:t xml:space="preserve">premium </w:t>
      </w:r>
      <w:r w:rsidRPr="003308C7">
        <w:rPr>
          <w:rFonts w:cs="Courier New"/>
        </w:rPr>
        <w:t>cost</w:t>
      </w:r>
      <w:r w:rsidR="00B92022" w:rsidRPr="003308C7">
        <w:rPr>
          <w:rFonts w:cs="Courier New"/>
        </w:rPr>
        <w:t>s</w:t>
      </w:r>
      <w:r w:rsidRPr="003308C7">
        <w:rPr>
          <w:rFonts w:cs="Courier New"/>
        </w:rPr>
        <w:t xml:space="preserve"> </w:t>
      </w:r>
      <w:r w:rsidR="00CE72CD" w:rsidRPr="003308C7">
        <w:rPr>
          <w:rFonts w:cs="Courier New"/>
        </w:rPr>
        <w:t xml:space="preserve">and </w:t>
      </w:r>
      <w:r w:rsidR="001A77F4" w:rsidRPr="003308C7">
        <w:rPr>
          <w:rFonts w:cs="Courier New"/>
        </w:rPr>
        <w:t xml:space="preserve">the self-insured </w:t>
      </w:r>
      <w:r w:rsidR="00B92022" w:rsidRPr="003308C7">
        <w:rPr>
          <w:rFonts w:cs="Courier New"/>
        </w:rPr>
        <w:t xml:space="preserve">or deductible </w:t>
      </w:r>
      <w:r w:rsidR="001A77F4" w:rsidRPr="003308C7">
        <w:rPr>
          <w:rFonts w:cs="Courier New"/>
        </w:rPr>
        <w:t xml:space="preserve">component of </w:t>
      </w:r>
      <w:r w:rsidR="00B92022" w:rsidRPr="003308C7">
        <w:rPr>
          <w:rFonts w:cs="Courier New"/>
        </w:rPr>
        <w:t xml:space="preserve">legal </w:t>
      </w:r>
      <w:r w:rsidRPr="003308C7">
        <w:rPr>
          <w:rFonts w:cs="Courier New"/>
        </w:rPr>
        <w:t>claims</w:t>
      </w:r>
      <w:r w:rsidR="00A11C0E" w:rsidRPr="003308C7">
        <w:rPr>
          <w:rFonts w:cs="Courier New"/>
        </w:rPr>
        <w:t xml:space="preserve">, </w:t>
      </w:r>
      <w:r w:rsidR="00CE72CD" w:rsidRPr="003308C7">
        <w:rPr>
          <w:rFonts w:cs="Courier New"/>
        </w:rPr>
        <w:t>including adjustments to the</w:t>
      </w:r>
      <w:r w:rsidR="00A11C0E" w:rsidRPr="003308C7">
        <w:rPr>
          <w:rFonts w:cs="Courier New"/>
        </w:rPr>
        <w:t xml:space="preserve"> </w:t>
      </w:r>
      <w:proofErr w:type="spellStart"/>
      <w:r w:rsidR="00CE72CD" w:rsidRPr="003308C7">
        <w:rPr>
          <w:rFonts w:cs="Courier New"/>
        </w:rPr>
        <w:t>I&amp;D</w:t>
      </w:r>
      <w:proofErr w:type="spellEnd"/>
      <w:r w:rsidR="00CE72CD" w:rsidRPr="003308C7">
        <w:rPr>
          <w:rFonts w:cs="Courier New"/>
        </w:rPr>
        <w:t xml:space="preserve"> </w:t>
      </w:r>
      <w:r w:rsidR="00A11C0E" w:rsidRPr="003308C7">
        <w:rPr>
          <w:rFonts w:cs="Courier New"/>
        </w:rPr>
        <w:t xml:space="preserve">reserve for </w:t>
      </w:r>
      <w:r w:rsidR="001A77F4" w:rsidRPr="003308C7">
        <w:rPr>
          <w:rFonts w:cs="Courier New"/>
        </w:rPr>
        <w:t xml:space="preserve">the self-insured portion of </w:t>
      </w:r>
      <w:r w:rsidR="00A11C0E" w:rsidRPr="003308C7">
        <w:rPr>
          <w:rFonts w:cs="Courier New"/>
        </w:rPr>
        <w:t>claims incurred but not paid</w:t>
      </w:r>
      <w:r w:rsidR="00EE03A5">
        <w:rPr>
          <w:rFonts w:cs="Courier New"/>
        </w:rPr>
        <w:t xml:space="preserve">. </w:t>
      </w:r>
      <w:r w:rsidR="00B92022" w:rsidRPr="003308C7">
        <w:rPr>
          <w:rFonts w:cs="Courier New"/>
        </w:rPr>
        <w:t>L</w:t>
      </w:r>
      <w:r w:rsidRPr="003308C7">
        <w:rPr>
          <w:rFonts w:cs="Courier New"/>
        </w:rPr>
        <w:t xml:space="preserve">egal </w:t>
      </w:r>
      <w:r w:rsidR="00B92022" w:rsidRPr="003308C7">
        <w:rPr>
          <w:rFonts w:cs="Courier New"/>
        </w:rPr>
        <w:t>fees</w:t>
      </w:r>
      <w:r w:rsidRPr="003308C7">
        <w:rPr>
          <w:rFonts w:cs="Courier New"/>
        </w:rPr>
        <w:t xml:space="preserve"> </w:t>
      </w:r>
      <w:r w:rsidR="00CE72CD" w:rsidRPr="003308C7">
        <w:rPr>
          <w:rFonts w:cs="Courier New"/>
        </w:rPr>
        <w:t xml:space="preserve">related to </w:t>
      </w:r>
      <w:r w:rsidRPr="003308C7">
        <w:rPr>
          <w:rFonts w:cs="Courier New"/>
        </w:rPr>
        <w:t>claims</w:t>
      </w:r>
      <w:r w:rsidR="00B801EF" w:rsidRPr="003308C7">
        <w:rPr>
          <w:rFonts w:cs="Courier New"/>
        </w:rPr>
        <w:t xml:space="preserve"> and a portion of the </w:t>
      </w:r>
      <w:r w:rsidR="00B77D80">
        <w:rPr>
          <w:rFonts w:cs="Courier New"/>
        </w:rPr>
        <w:t>company</w:t>
      </w:r>
      <w:r w:rsidR="00B801EF" w:rsidRPr="003308C7">
        <w:rPr>
          <w:rFonts w:cs="Courier New"/>
        </w:rPr>
        <w:t xml:space="preserve">’s damage prevention </w:t>
      </w:r>
      <w:r w:rsidR="00605B88" w:rsidRPr="003308C7">
        <w:rPr>
          <w:rFonts w:cs="Courier New"/>
        </w:rPr>
        <w:t>efforts</w:t>
      </w:r>
      <w:r w:rsidR="00B92022" w:rsidRPr="003308C7">
        <w:rPr>
          <w:rFonts w:cs="Courier New"/>
        </w:rPr>
        <w:t xml:space="preserve"> are also included in FERC account 925</w:t>
      </w:r>
      <w:r w:rsidRPr="003308C7">
        <w:rPr>
          <w:rFonts w:cs="Courier New"/>
        </w:rPr>
        <w:t xml:space="preserve">. </w:t>
      </w:r>
      <w:r w:rsidR="00B801EF" w:rsidRPr="003308C7">
        <w:rPr>
          <w:rFonts w:cs="Courier New"/>
        </w:rPr>
        <w:t>Regarding</w:t>
      </w:r>
      <w:r w:rsidR="001A77F4" w:rsidRPr="003308C7">
        <w:rPr>
          <w:rFonts w:cs="Courier New"/>
        </w:rPr>
        <w:t xml:space="preserve"> </w:t>
      </w:r>
      <w:r w:rsidR="00907477">
        <w:rPr>
          <w:rFonts w:cs="Courier New"/>
        </w:rPr>
        <w:t>general-liability</w:t>
      </w:r>
      <w:r w:rsidR="00B801EF" w:rsidRPr="003308C7">
        <w:rPr>
          <w:rFonts w:cs="Courier New"/>
        </w:rPr>
        <w:t xml:space="preserve"> exposure,</w:t>
      </w:r>
      <w:r w:rsidR="001A77F4" w:rsidRPr="003308C7">
        <w:rPr>
          <w:rFonts w:cs="Courier New"/>
        </w:rPr>
        <w:t xml:space="preserve"> the </w:t>
      </w:r>
      <w:r w:rsidR="00B77D80">
        <w:rPr>
          <w:rFonts w:cs="Courier New"/>
        </w:rPr>
        <w:t>company</w:t>
      </w:r>
      <w:r w:rsidR="00A92829" w:rsidRPr="003308C7">
        <w:rPr>
          <w:rFonts w:cs="Courier New"/>
        </w:rPr>
        <w:t xml:space="preserve"> </w:t>
      </w:r>
      <w:r w:rsidR="001A77F4" w:rsidRPr="003308C7">
        <w:rPr>
          <w:rFonts w:cs="Courier New"/>
        </w:rPr>
        <w:t xml:space="preserve">maintains a $1 million self-insurance or deductible </w:t>
      </w:r>
      <w:r w:rsidR="00B801EF" w:rsidRPr="003308C7">
        <w:rPr>
          <w:rFonts w:cs="Courier New"/>
        </w:rPr>
        <w:t>limit</w:t>
      </w:r>
      <w:r w:rsidR="001A77F4" w:rsidRPr="003308C7">
        <w:rPr>
          <w:rFonts w:cs="Courier New"/>
        </w:rPr>
        <w:t>.</w:t>
      </w:r>
    </w:p>
    <w:p w14:paraId="6C507712" w14:textId="0D2C272D" w:rsidR="00A11C0E" w:rsidRPr="003308C7" w:rsidRDefault="00A11C0E"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580E8C27" w14:textId="70CBE18B" w:rsidR="00EA209A" w:rsidRPr="003308C7" w:rsidRDefault="00A11C0E"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3308C7">
        <w:rPr>
          <w:rFonts w:cs="Courier New"/>
        </w:rPr>
        <w:tab/>
      </w:r>
      <w:bookmarkStart w:id="53" w:name="_Hlk128750178"/>
      <w:r w:rsidR="00615276" w:rsidRPr="003308C7">
        <w:rPr>
          <w:rFonts w:cs="Courier New"/>
        </w:rPr>
        <w:t xml:space="preserve">To </w:t>
      </w:r>
      <w:r w:rsidRPr="003308C7">
        <w:rPr>
          <w:rFonts w:cs="Courier New"/>
        </w:rPr>
        <w:t>determine the claims and related legal expenses in the</w:t>
      </w:r>
      <w:r w:rsidR="00615276" w:rsidRPr="003308C7">
        <w:rPr>
          <w:rFonts w:cs="Courier New"/>
        </w:rPr>
        <w:t xml:space="preserve"> </w:t>
      </w:r>
      <w:r w:rsidR="003E0515">
        <w:rPr>
          <w:rFonts w:cs="Courier New"/>
        </w:rPr>
        <w:t xml:space="preserve">2023 and </w:t>
      </w:r>
      <w:r w:rsidR="00AF46C5">
        <w:rPr>
          <w:rFonts w:cs="Courier New"/>
        </w:rPr>
        <w:t>2024</w:t>
      </w:r>
      <w:r w:rsidR="00615276" w:rsidRPr="003308C7">
        <w:rPr>
          <w:rFonts w:cs="Courier New"/>
        </w:rPr>
        <w:t xml:space="preserve"> </w:t>
      </w:r>
      <w:r w:rsidR="0060707E" w:rsidRPr="003308C7">
        <w:rPr>
          <w:rFonts w:cs="Courier New"/>
        </w:rPr>
        <w:t>budget</w:t>
      </w:r>
      <w:r w:rsidR="003E0515">
        <w:rPr>
          <w:rFonts w:cs="Courier New"/>
        </w:rPr>
        <w:t>s</w:t>
      </w:r>
      <w:r w:rsidR="008B7DD1">
        <w:rPr>
          <w:rFonts w:cs="Courier New"/>
        </w:rPr>
        <w:t>,</w:t>
      </w:r>
      <w:r w:rsidR="00615276" w:rsidRPr="003308C7">
        <w:rPr>
          <w:rFonts w:cs="Courier New"/>
        </w:rPr>
        <w:t xml:space="preserve"> </w:t>
      </w:r>
      <w:r w:rsidR="007A779A" w:rsidRPr="003308C7">
        <w:rPr>
          <w:rFonts w:cs="Courier New"/>
        </w:rPr>
        <w:t xml:space="preserve">the </w:t>
      </w:r>
      <w:r w:rsidR="00B77D80">
        <w:rPr>
          <w:rFonts w:cs="Courier New"/>
        </w:rPr>
        <w:t>company</w:t>
      </w:r>
      <w:r w:rsidR="00615276" w:rsidRPr="003308C7">
        <w:rPr>
          <w:rFonts w:cs="Courier New"/>
        </w:rPr>
        <w:t xml:space="preserve"> </w:t>
      </w:r>
      <w:r w:rsidR="00964B1D">
        <w:rPr>
          <w:rFonts w:cs="Courier New"/>
        </w:rPr>
        <w:t>factored in</w:t>
      </w:r>
      <w:r w:rsidR="00615276" w:rsidRPr="003308C7">
        <w:rPr>
          <w:rFonts w:cs="Courier New"/>
        </w:rPr>
        <w:t xml:space="preserve"> the past five years’ </w:t>
      </w:r>
      <w:r w:rsidR="003E0515">
        <w:rPr>
          <w:rFonts w:cs="Courier New"/>
        </w:rPr>
        <w:t xml:space="preserve">actual </w:t>
      </w:r>
      <w:proofErr w:type="spellStart"/>
      <w:r w:rsidR="0043396F" w:rsidRPr="003308C7">
        <w:rPr>
          <w:rFonts w:cs="Courier New"/>
        </w:rPr>
        <w:t>I&amp;D</w:t>
      </w:r>
      <w:r w:rsidR="0043396F">
        <w:rPr>
          <w:rFonts w:cs="Courier New"/>
        </w:rPr>
        <w:t>-related</w:t>
      </w:r>
      <w:proofErr w:type="spellEnd"/>
      <w:r w:rsidR="0043396F" w:rsidRPr="003308C7">
        <w:rPr>
          <w:rFonts w:cs="Courier New"/>
        </w:rPr>
        <w:t xml:space="preserve"> </w:t>
      </w:r>
      <w:r w:rsidR="00615276" w:rsidRPr="003308C7">
        <w:rPr>
          <w:rFonts w:cs="Courier New"/>
        </w:rPr>
        <w:t>expense</w:t>
      </w:r>
      <w:r w:rsidR="000B0D42">
        <w:rPr>
          <w:rFonts w:cs="Courier New"/>
        </w:rPr>
        <w:t xml:space="preserve"> </w:t>
      </w:r>
      <w:r w:rsidR="00CE3714" w:rsidRPr="003308C7">
        <w:rPr>
          <w:rFonts w:cs="Courier New"/>
        </w:rPr>
        <w:t>activity</w:t>
      </w:r>
      <w:r w:rsidR="0043396F">
        <w:rPr>
          <w:rFonts w:cs="Courier New"/>
        </w:rPr>
        <w:t xml:space="preserve"> included in FERC </w:t>
      </w:r>
      <w:r w:rsidR="0043396F">
        <w:rPr>
          <w:rFonts w:cs="Courier New"/>
        </w:rPr>
        <w:lastRenderedPageBreak/>
        <w:t>account 925</w:t>
      </w:r>
      <w:r w:rsidR="00EE03A5">
        <w:rPr>
          <w:rFonts w:cs="Courier New"/>
        </w:rPr>
        <w:t xml:space="preserve">. </w:t>
      </w:r>
      <w:r w:rsidR="00615276" w:rsidRPr="003308C7">
        <w:rPr>
          <w:rFonts w:cs="Courier New"/>
        </w:rPr>
        <w:t xml:space="preserve">Over this period, </w:t>
      </w:r>
      <w:r w:rsidR="002062D0" w:rsidRPr="003308C7">
        <w:rPr>
          <w:rFonts w:cs="Courier New"/>
        </w:rPr>
        <w:t xml:space="preserve">the dollar value of </w:t>
      </w:r>
      <w:r w:rsidR="00615276" w:rsidRPr="003308C7">
        <w:rPr>
          <w:rFonts w:cs="Courier New"/>
        </w:rPr>
        <w:t xml:space="preserve">claims </w:t>
      </w:r>
      <w:r w:rsidR="00B67FEF" w:rsidRPr="003308C7">
        <w:rPr>
          <w:rFonts w:cs="Courier New"/>
        </w:rPr>
        <w:t>incurred</w:t>
      </w:r>
      <w:r w:rsidR="0043396F">
        <w:rPr>
          <w:rFonts w:cs="Courier New"/>
        </w:rPr>
        <w:t>, legal expenses</w:t>
      </w:r>
      <w:r w:rsidR="00615276" w:rsidRPr="003308C7">
        <w:rPr>
          <w:rFonts w:cs="Courier New"/>
        </w:rPr>
        <w:t xml:space="preserve"> and </w:t>
      </w:r>
      <w:proofErr w:type="spellStart"/>
      <w:r w:rsidR="007475FD">
        <w:rPr>
          <w:rFonts w:cs="Courier New"/>
        </w:rPr>
        <w:t>I&amp;D</w:t>
      </w:r>
      <w:proofErr w:type="spellEnd"/>
      <w:r w:rsidR="007475FD">
        <w:rPr>
          <w:rFonts w:cs="Courier New"/>
        </w:rPr>
        <w:t xml:space="preserve"> </w:t>
      </w:r>
      <w:r w:rsidR="00615276" w:rsidRPr="003308C7">
        <w:rPr>
          <w:rFonts w:cs="Courier New"/>
        </w:rPr>
        <w:t xml:space="preserve">reserve </w:t>
      </w:r>
      <w:r w:rsidR="008C27D0">
        <w:rPr>
          <w:rFonts w:cs="Courier New"/>
        </w:rPr>
        <w:t>adjustments</w:t>
      </w:r>
      <w:r w:rsidR="00615276" w:rsidRPr="003308C7">
        <w:rPr>
          <w:rFonts w:cs="Courier New"/>
        </w:rPr>
        <w:t xml:space="preserve"> have fluctuated significantly, so an </w:t>
      </w:r>
      <w:r w:rsidR="00964B1D">
        <w:rPr>
          <w:rFonts w:cs="Courier New"/>
        </w:rPr>
        <w:t xml:space="preserve">approximate </w:t>
      </w:r>
      <w:r w:rsidR="00615276" w:rsidRPr="003308C7">
        <w:rPr>
          <w:rFonts w:cs="Courier New"/>
        </w:rPr>
        <w:t xml:space="preserve">average over the five-year period was </w:t>
      </w:r>
      <w:r w:rsidR="00CE72CD" w:rsidRPr="003308C7">
        <w:rPr>
          <w:rFonts w:cs="Courier New"/>
        </w:rPr>
        <w:t>determined</w:t>
      </w:r>
      <w:r w:rsidR="00EE03A5">
        <w:rPr>
          <w:rFonts w:cs="Courier New"/>
        </w:rPr>
        <w:t xml:space="preserve">. </w:t>
      </w:r>
      <w:r w:rsidR="00CE72CD" w:rsidRPr="003308C7">
        <w:rPr>
          <w:rFonts w:cs="Courier New"/>
        </w:rPr>
        <w:t>T</w:t>
      </w:r>
      <w:r w:rsidR="00B5070E" w:rsidRPr="003308C7">
        <w:rPr>
          <w:rFonts w:cs="Courier New"/>
        </w:rPr>
        <w:t xml:space="preserve">he </w:t>
      </w:r>
      <w:r w:rsidR="00AF46C5">
        <w:rPr>
          <w:rFonts w:cs="Courier New"/>
        </w:rPr>
        <w:t>2024</w:t>
      </w:r>
      <w:r w:rsidR="00B5070E" w:rsidRPr="003308C7">
        <w:rPr>
          <w:rFonts w:cs="Courier New"/>
        </w:rPr>
        <w:t xml:space="preserve"> budget</w:t>
      </w:r>
      <w:r w:rsidR="00886F0D">
        <w:rPr>
          <w:rFonts w:cs="Courier New"/>
        </w:rPr>
        <w:t xml:space="preserve"> for</w:t>
      </w:r>
      <w:r w:rsidR="00CE72CD" w:rsidRPr="003308C7">
        <w:rPr>
          <w:rFonts w:cs="Courier New"/>
        </w:rPr>
        <w:t xml:space="preserve"> </w:t>
      </w:r>
      <w:proofErr w:type="spellStart"/>
      <w:r w:rsidR="00CE72CD" w:rsidRPr="003308C7">
        <w:rPr>
          <w:rFonts w:cs="Courier New"/>
        </w:rPr>
        <w:t>I&amp;D</w:t>
      </w:r>
      <w:r w:rsidR="00907477">
        <w:rPr>
          <w:rFonts w:cs="Courier New"/>
        </w:rPr>
        <w:t>-related</w:t>
      </w:r>
      <w:proofErr w:type="spellEnd"/>
      <w:r w:rsidR="00B5070E" w:rsidRPr="003308C7">
        <w:rPr>
          <w:rFonts w:cs="Courier New"/>
        </w:rPr>
        <w:t xml:space="preserve"> </w:t>
      </w:r>
      <w:r w:rsidR="00B92022" w:rsidRPr="003308C7">
        <w:rPr>
          <w:rFonts w:cs="Courier New"/>
        </w:rPr>
        <w:t xml:space="preserve">expense </w:t>
      </w:r>
      <w:r w:rsidR="00CE72CD" w:rsidRPr="003308C7">
        <w:rPr>
          <w:rFonts w:cs="Courier New"/>
        </w:rPr>
        <w:t>is</w:t>
      </w:r>
      <w:r w:rsidR="00B5070E" w:rsidRPr="003308C7">
        <w:rPr>
          <w:rFonts w:cs="Courier New"/>
        </w:rPr>
        <w:t xml:space="preserve"> </w:t>
      </w:r>
      <w:r w:rsidR="00886F0D">
        <w:rPr>
          <w:rFonts w:cs="Courier New"/>
        </w:rPr>
        <w:t>approximately</w:t>
      </w:r>
      <w:r w:rsidR="00B5070E" w:rsidRPr="003308C7">
        <w:rPr>
          <w:rFonts w:cs="Courier New"/>
        </w:rPr>
        <w:t xml:space="preserve"> $</w:t>
      </w:r>
      <w:r w:rsidR="003563CC">
        <w:rPr>
          <w:rFonts w:cs="Courier New"/>
        </w:rPr>
        <w:t>0</w:t>
      </w:r>
      <w:r w:rsidR="00B5070E" w:rsidRPr="003308C7">
        <w:rPr>
          <w:rFonts w:cs="Courier New"/>
        </w:rPr>
        <w:t>.</w:t>
      </w:r>
      <w:r w:rsidR="003563CC">
        <w:rPr>
          <w:rFonts w:cs="Courier New"/>
        </w:rPr>
        <w:t>5</w:t>
      </w:r>
      <w:r w:rsidR="00B5070E" w:rsidRPr="003308C7">
        <w:rPr>
          <w:rFonts w:cs="Courier New"/>
        </w:rPr>
        <w:t xml:space="preserve"> million</w:t>
      </w:r>
      <w:r w:rsidR="003563CC">
        <w:rPr>
          <w:rFonts w:cs="Courier New"/>
        </w:rPr>
        <w:t xml:space="preserve"> lower than</w:t>
      </w:r>
      <w:r w:rsidR="00046D08">
        <w:rPr>
          <w:rFonts w:cs="Courier New"/>
        </w:rPr>
        <w:t xml:space="preserve"> 2022 </w:t>
      </w:r>
      <w:r w:rsidR="00964B1D">
        <w:rPr>
          <w:rFonts w:cs="Courier New"/>
        </w:rPr>
        <w:t xml:space="preserve">actuals </w:t>
      </w:r>
      <w:r w:rsidR="00886F0D">
        <w:rPr>
          <w:rFonts w:cs="Courier New"/>
        </w:rPr>
        <w:t>due</w:t>
      </w:r>
      <w:r w:rsidR="003563CC">
        <w:rPr>
          <w:rFonts w:cs="Courier New"/>
        </w:rPr>
        <w:t xml:space="preserve"> to a </w:t>
      </w:r>
      <w:r w:rsidR="00886F0D">
        <w:rPr>
          <w:rFonts w:cs="Courier New"/>
        </w:rPr>
        <w:t>higher-than-average</w:t>
      </w:r>
      <w:r w:rsidR="003563CC">
        <w:rPr>
          <w:rFonts w:cs="Courier New"/>
        </w:rPr>
        <w:t xml:space="preserve"> amount of </w:t>
      </w:r>
      <w:r w:rsidR="00886F0D">
        <w:rPr>
          <w:rFonts w:cs="Courier New"/>
        </w:rPr>
        <w:t>expense</w:t>
      </w:r>
      <w:r w:rsidR="007475FD">
        <w:rPr>
          <w:rFonts w:cs="Courier New"/>
        </w:rPr>
        <w:t xml:space="preserve"> recognition</w:t>
      </w:r>
      <w:r w:rsidR="003563CC">
        <w:rPr>
          <w:rFonts w:cs="Courier New"/>
        </w:rPr>
        <w:t xml:space="preserve"> in 2022</w:t>
      </w:r>
      <w:r w:rsidR="00712A63">
        <w:rPr>
          <w:rFonts w:cs="Courier New"/>
        </w:rPr>
        <w:t>, which was</w:t>
      </w:r>
      <w:r w:rsidR="007475FD">
        <w:rPr>
          <w:rFonts w:cs="Courier New"/>
        </w:rPr>
        <w:t xml:space="preserve"> primarily due to settlement of </w:t>
      </w:r>
      <w:proofErr w:type="spellStart"/>
      <w:r w:rsidR="007475FD">
        <w:rPr>
          <w:rFonts w:cs="Courier New"/>
        </w:rPr>
        <w:t>I&amp;D</w:t>
      </w:r>
      <w:proofErr w:type="spellEnd"/>
      <w:r w:rsidR="007475FD">
        <w:rPr>
          <w:rFonts w:cs="Courier New"/>
        </w:rPr>
        <w:t xml:space="preserve"> claims recognized in legal expenses </w:t>
      </w:r>
      <w:r w:rsidR="00331C53">
        <w:rPr>
          <w:rFonts w:cs="Courier New"/>
        </w:rPr>
        <w:t xml:space="preserve">are </w:t>
      </w:r>
      <w:r w:rsidR="007475FD">
        <w:rPr>
          <w:rFonts w:cs="Courier New"/>
        </w:rPr>
        <w:t xml:space="preserve">offset by associated reductions in the </w:t>
      </w:r>
      <w:proofErr w:type="spellStart"/>
      <w:r w:rsidR="007475FD">
        <w:rPr>
          <w:rFonts w:cs="Courier New"/>
        </w:rPr>
        <w:t>I&amp;D</w:t>
      </w:r>
      <w:proofErr w:type="spellEnd"/>
      <w:r w:rsidR="007475FD">
        <w:rPr>
          <w:rFonts w:cs="Courier New"/>
        </w:rPr>
        <w:t xml:space="preserve"> reserve</w:t>
      </w:r>
      <w:r w:rsidR="00B5070E" w:rsidRPr="003308C7">
        <w:rPr>
          <w:rFonts w:cs="Courier New"/>
        </w:rPr>
        <w:t>.</w:t>
      </w:r>
      <w:r w:rsidR="007475FD">
        <w:rPr>
          <w:rFonts w:cs="Courier New"/>
        </w:rPr>
        <w:t xml:space="preserve"> </w:t>
      </w:r>
      <w:bookmarkStart w:id="54" w:name="_Hlk128750078"/>
    </w:p>
    <w:bookmarkEnd w:id="53"/>
    <w:bookmarkEnd w:id="54"/>
    <w:p w14:paraId="76AF622C" w14:textId="4BB2CA12" w:rsidR="00EA209A" w:rsidRPr="003308C7" w:rsidRDefault="00EA209A"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0496D9C0" w14:textId="5D777E85" w:rsidR="00B801EF" w:rsidRPr="003308C7" w:rsidRDefault="00EA209A"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3308C7">
        <w:rPr>
          <w:rFonts w:cs="Courier New"/>
        </w:rPr>
        <w:tab/>
      </w:r>
      <w:bookmarkStart w:id="55" w:name="_Hlk34044688"/>
      <w:r w:rsidR="001577CF" w:rsidRPr="003308C7">
        <w:rPr>
          <w:rFonts w:cs="Courier New"/>
        </w:rPr>
        <w:t xml:space="preserve">The </w:t>
      </w:r>
      <w:r w:rsidR="00AF46C5">
        <w:rPr>
          <w:rFonts w:cs="Courier New"/>
        </w:rPr>
        <w:t>2024</w:t>
      </w:r>
      <w:r w:rsidR="001577CF" w:rsidRPr="003308C7">
        <w:rPr>
          <w:rFonts w:cs="Courier New"/>
        </w:rPr>
        <w:t xml:space="preserve"> budgeted i</w:t>
      </w:r>
      <w:r w:rsidR="0060707E" w:rsidRPr="003308C7">
        <w:rPr>
          <w:rFonts w:cs="Courier New"/>
        </w:rPr>
        <w:t xml:space="preserve">nsurance </w:t>
      </w:r>
      <w:r w:rsidR="007C6323">
        <w:rPr>
          <w:rFonts w:cs="Courier New"/>
        </w:rPr>
        <w:t>costs</w:t>
      </w:r>
      <w:r w:rsidR="00B5070E" w:rsidRPr="003308C7">
        <w:rPr>
          <w:rFonts w:cs="Courier New"/>
        </w:rPr>
        <w:t xml:space="preserve"> </w:t>
      </w:r>
      <w:r w:rsidR="0043396F">
        <w:rPr>
          <w:rFonts w:cs="Courier New"/>
        </w:rPr>
        <w:t xml:space="preserve">included in FERC account 925 </w:t>
      </w:r>
      <w:r w:rsidR="00B5070E" w:rsidRPr="003308C7">
        <w:rPr>
          <w:rFonts w:cs="Courier New"/>
        </w:rPr>
        <w:t xml:space="preserve">were </w:t>
      </w:r>
      <w:r w:rsidR="001577CF" w:rsidRPr="003308C7">
        <w:rPr>
          <w:rFonts w:cs="Courier New"/>
        </w:rPr>
        <w:t>based on</w:t>
      </w:r>
      <w:r w:rsidR="00615276" w:rsidRPr="003308C7">
        <w:rPr>
          <w:rFonts w:cs="Courier New"/>
        </w:rPr>
        <w:t xml:space="preserve"> </w:t>
      </w:r>
      <w:r w:rsidR="00B5070E" w:rsidRPr="003308C7">
        <w:rPr>
          <w:rFonts w:cs="Courier New"/>
        </w:rPr>
        <w:t xml:space="preserve">premium estimates from the </w:t>
      </w:r>
      <w:r w:rsidR="00B77D80">
        <w:rPr>
          <w:rFonts w:cs="Courier New"/>
        </w:rPr>
        <w:t>company</w:t>
      </w:r>
      <w:r w:rsidR="00B5070E" w:rsidRPr="003308C7">
        <w:rPr>
          <w:rFonts w:cs="Courier New"/>
        </w:rPr>
        <w:t>’s outside insurance broker</w:t>
      </w:r>
      <w:r w:rsidR="001D0094" w:rsidRPr="003308C7">
        <w:rPr>
          <w:rFonts w:cs="Courier New"/>
        </w:rPr>
        <w:t>, Marsh</w:t>
      </w:r>
      <w:r w:rsidR="00EE03A5">
        <w:rPr>
          <w:rFonts w:cs="Courier New"/>
        </w:rPr>
        <w:t xml:space="preserve">. </w:t>
      </w:r>
      <w:r w:rsidR="00517A8B" w:rsidRPr="003308C7">
        <w:rPr>
          <w:rFonts w:cs="Courier New"/>
        </w:rPr>
        <w:t>Marsh’s</w:t>
      </w:r>
      <w:r w:rsidR="00CE72CD" w:rsidRPr="003308C7">
        <w:rPr>
          <w:rFonts w:cs="Courier New"/>
        </w:rPr>
        <w:t xml:space="preserve"> estimates</w:t>
      </w:r>
      <w:r w:rsidR="001577CF" w:rsidRPr="003308C7">
        <w:rPr>
          <w:rFonts w:cs="Courier New"/>
        </w:rPr>
        <w:t xml:space="preserve"> reflect </w:t>
      </w:r>
      <w:r w:rsidR="00C267A8">
        <w:rPr>
          <w:rFonts w:cs="Courier New"/>
        </w:rPr>
        <w:t xml:space="preserve">continued </w:t>
      </w:r>
      <w:r w:rsidR="001577CF" w:rsidRPr="003308C7">
        <w:rPr>
          <w:rFonts w:cs="Courier New"/>
        </w:rPr>
        <w:t>increase</w:t>
      </w:r>
      <w:r w:rsidR="00C267A8">
        <w:rPr>
          <w:rFonts w:cs="Courier New"/>
        </w:rPr>
        <w:t>s</w:t>
      </w:r>
      <w:r w:rsidR="001577CF" w:rsidRPr="003308C7">
        <w:rPr>
          <w:rFonts w:cs="Courier New"/>
        </w:rPr>
        <w:t xml:space="preserve"> in insurance premiums due to </w:t>
      </w:r>
      <w:r w:rsidR="00C267A8">
        <w:rPr>
          <w:rFonts w:cs="Courier New"/>
        </w:rPr>
        <w:t xml:space="preserve">tight </w:t>
      </w:r>
      <w:r w:rsidR="002A4948" w:rsidRPr="003308C7">
        <w:rPr>
          <w:rFonts w:cs="Courier New"/>
        </w:rPr>
        <w:t xml:space="preserve">insurance </w:t>
      </w:r>
      <w:r w:rsidR="001577CF" w:rsidRPr="003308C7">
        <w:rPr>
          <w:rFonts w:cs="Courier New"/>
        </w:rPr>
        <w:t>market conditions</w:t>
      </w:r>
      <w:r w:rsidR="00FC54F6" w:rsidRPr="003308C7">
        <w:rPr>
          <w:rFonts w:cs="Courier New"/>
        </w:rPr>
        <w:t xml:space="preserve"> </w:t>
      </w:r>
      <w:r w:rsidR="006E52F2">
        <w:rPr>
          <w:rFonts w:cs="Courier New"/>
        </w:rPr>
        <w:t xml:space="preserve">resulting from deteriorating </w:t>
      </w:r>
      <w:r w:rsidR="001577CF" w:rsidRPr="003308C7">
        <w:rPr>
          <w:rFonts w:cs="Courier New"/>
        </w:rPr>
        <w:t>industry claims experience</w:t>
      </w:r>
      <w:r w:rsidR="00FC54F6" w:rsidRPr="003308C7">
        <w:rPr>
          <w:rFonts w:cs="Courier New"/>
        </w:rPr>
        <w:t xml:space="preserve"> and </w:t>
      </w:r>
      <w:r w:rsidR="00517A8B" w:rsidRPr="003308C7">
        <w:rPr>
          <w:rFonts w:cs="Courier New"/>
        </w:rPr>
        <w:t>Peoples’</w:t>
      </w:r>
      <w:r w:rsidR="00FC54F6" w:rsidRPr="003308C7">
        <w:rPr>
          <w:rFonts w:cs="Courier New"/>
        </w:rPr>
        <w:t xml:space="preserve"> </w:t>
      </w:r>
      <w:r w:rsidR="006E52F2">
        <w:rPr>
          <w:rFonts w:cs="Courier New"/>
        </w:rPr>
        <w:t xml:space="preserve">own </w:t>
      </w:r>
      <w:r w:rsidR="00FC54F6" w:rsidRPr="003308C7">
        <w:rPr>
          <w:rFonts w:cs="Courier New"/>
        </w:rPr>
        <w:t>claims experience</w:t>
      </w:r>
      <w:r w:rsidR="00EE03A5">
        <w:rPr>
          <w:rFonts w:cs="Courier New"/>
        </w:rPr>
        <w:t xml:space="preserve">. </w:t>
      </w:r>
      <w:r w:rsidR="002C1539" w:rsidRPr="00D81AAC">
        <w:rPr>
          <w:rFonts w:cs="Courier New"/>
        </w:rPr>
        <w:t xml:space="preserve">In </w:t>
      </w:r>
      <w:r w:rsidR="00D81AAC">
        <w:rPr>
          <w:rFonts w:cs="Courier New"/>
        </w:rPr>
        <w:t>December 2021</w:t>
      </w:r>
      <w:r w:rsidR="00062417" w:rsidRPr="00D81AAC">
        <w:rPr>
          <w:rFonts w:cs="Courier New"/>
        </w:rPr>
        <w:t xml:space="preserve">, </w:t>
      </w:r>
      <w:r w:rsidR="002C1539" w:rsidRPr="00D81AAC">
        <w:rPr>
          <w:rFonts w:cs="Courier New"/>
        </w:rPr>
        <w:t xml:space="preserve">the </w:t>
      </w:r>
      <w:r w:rsidR="00B77D80">
        <w:rPr>
          <w:rFonts w:cs="Courier New"/>
        </w:rPr>
        <w:t>company</w:t>
      </w:r>
      <w:r w:rsidR="002C1539" w:rsidRPr="00D81AAC">
        <w:rPr>
          <w:rFonts w:cs="Courier New"/>
        </w:rPr>
        <w:t xml:space="preserve"> increase</w:t>
      </w:r>
      <w:r w:rsidR="00D81AAC">
        <w:rPr>
          <w:rFonts w:cs="Courier New"/>
        </w:rPr>
        <w:t>d</w:t>
      </w:r>
      <w:r w:rsidR="002C1539" w:rsidRPr="00D81AAC">
        <w:rPr>
          <w:rFonts w:cs="Courier New"/>
        </w:rPr>
        <w:t xml:space="preserve"> its total liability insurance </w:t>
      </w:r>
      <w:r w:rsidR="00EF6879" w:rsidRPr="00D81AAC">
        <w:rPr>
          <w:rFonts w:cs="Courier New"/>
        </w:rPr>
        <w:t xml:space="preserve">limits of </w:t>
      </w:r>
      <w:r w:rsidR="002C1539" w:rsidRPr="00D81AAC">
        <w:rPr>
          <w:rFonts w:cs="Courier New"/>
        </w:rPr>
        <w:t>coverage from $</w:t>
      </w:r>
      <w:r w:rsidR="00D81AAC" w:rsidRPr="00D81AAC">
        <w:rPr>
          <w:rFonts w:cs="Courier New"/>
        </w:rPr>
        <w:t>3</w:t>
      </w:r>
      <w:r w:rsidR="00D81AAC">
        <w:rPr>
          <w:rFonts w:cs="Courier New"/>
        </w:rPr>
        <w:t>55</w:t>
      </w:r>
      <w:r w:rsidR="00D81AAC" w:rsidRPr="00D81AAC">
        <w:rPr>
          <w:rFonts w:cs="Courier New"/>
        </w:rPr>
        <w:t xml:space="preserve"> </w:t>
      </w:r>
      <w:r w:rsidR="002C1539" w:rsidRPr="00D81AAC">
        <w:rPr>
          <w:rFonts w:cs="Courier New"/>
        </w:rPr>
        <w:t>million to $400 million</w:t>
      </w:r>
      <w:r w:rsidR="00EE03A5">
        <w:rPr>
          <w:rFonts w:cs="Courier New"/>
        </w:rPr>
        <w:t xml:space="preserve">. </w:t>
      </w:r>
      <w:r w:rsidR="00D81AAC">
        <w:rPr>
          <w:rFonts w:cs="Courier New"/>
        </w:rPr>
        <w:t>This increase and other prior increases in coverage limits have been made</w:t>
      </w:r>
      <w:r w:rsidR="002C1539" w:rsidRPr="00D81AAC">
        <w:rPr>
          <w:rFonts w:cs="Courier New"/>
        </w:rPr>
        <w:t xml:space="preserve"> </w:t>
      </w:r>
      <w:r w:rsidR="00EF6879" w:rsidRPr="00D81AAC">
        <w:rPr>
          <w:rFonts w:cs="Courier New"/>
        </w:rPr>
        <w:t xml:space="preserve">in response to the </w:t>
      </w:r>
      <w:r w:rsidR="00630CF1">
        <w:rPr>
          <w:rFonts w:cs="Courier New"/>
        </w:rPr>
        <w:t>higher</w:t>
      </w:r>
      <w:r w:rsidR="00EF6879" w:rsidRPr="00D81AAC">
        <w:rPr>
          <w:rFonts w:cs="Courier New"/>
        </w:rPr>
        <w:t xml:space="preserve"> frequency of severe industry loss events</w:t>
      </w:r>
      <w:r w:rsidR="00190DEA">
        <w:rPr>
          <w:rFonts w:cs="Courier New"/>
        </w:rPr>
        <w:t xml:space="preserve">. </w:t>
      </w:r>
      <w:r w:rsidR="00331C53">
        <w:rPr>
          <w:rFonts w:cs="Courier New"/>
        </w:rPr>
        <w:t xml:space="preserve"> </w:t>
      </w:r>
      <w:r w:rsidR="00EC6120" w:rsidRPr="003308C7">
        <w:rPr>
          <w:rFonts w:cs="Courier New"/>
        </w:rPr>
        <w:t>Marsh’s</w:t>
      </w:r>
      <w:r w:rsidR="00C9339E" w:rsidRPr="003308C7">
        <w:rPr>
          <w:rFonts w:cs="Courier New"/>
        </w:rPr>
        <w:t xml:space="preserve"> </w:t>
      </w:r>
      <w:r w:rsidR="0060707E" w:rsidRPr="003308C7">
        <w:rPr>
          <w:rFonts w:cs="Courier New"/>
        </w:rPr>
        <w:t>estimate</w:t>
      </w:r>
      <w:r w:rsidR="00293712" w:rsidRPr="003308C7">
        <w:rPr>
          <w:rFonts w:cs="Courier New"/>
        </w:rPr>
        <w:t xml:space="preserve">s </w:t>
      </w:r>
      <w:r w:rsidR="001577CF" w:rsidRPr="003308C7">
        <w:rPr>
          <w:rFonts w:cs="Courier New"/>
        </w:rPr>
        <w:t xml:space="preserve">for </w:t>
      </w:r>
      <w:r w:rsidR="0008732E" w:rsidRPr="003308C7">
        <w:rPr>
          <w:rFonts w:cs="Courier New"/>
        </w:rPr>
        <w:t xml:space="preserve">total insurance </w:t>
      </w:r>
      <w:r w:rsidR="00CE72CD" w:rsidRPr="003308C7">
        <w:rPr>
          <w:rFonts w:cs="Courier New"/>
        </w:rPr>
        <w:t>premiums and fees</w:t>
      </w:r>
      <w:r w:rsidR="0008732E" w:rsidRPr="003308C7">
        <w:rPr>
          <w:rFonts w:cs="Courier New"/>
        </w:rPr>
        <w:t xml:space="preserve"> </w:t>
      </w:r>
      <w:r w:rsidR="001577CF" w:rsidRPr="003308C7">
        <w:rPr>
          <w:rFonts w:cs="Courier New"/>
        </w:rPr>
        <w:t>reflect</w:t>
      </w:r>
      <w:r w:rsidR="00CE72CD" w:rsidRPr="003308C7">
        <w:rPr>
          <w:rFonts w:cs="Courier New"/>
        </w:rPr>
        <w:t>s</w:t>
      </w:r>
      <w:r w:rsidR="001577CF" w:rsidRPr="003308C7">
        <w:rPr>
          <w:rFonts w:cs="Courier New"/>
        </w:rPr>
        <w:t xml:space="preserve"> an</w:t>
      </w:r>
      <w:r w:rsidR="0008732E" w:rsidRPr="003308C7">
        <w:rPr>
          <w:rFonts w:cs="Courier New"/>
        </w:rPr>
        <w:t xml:space="preserve"> increase from approximately $</w:t>
      </w:r>
      <w:r w:rsidR="00B92701">
        <w:rPr>
          <w:rFonts w:cs="Courier New"/>
        </w:rPr>
        <w:t>6.0</w:t>
      </w:r>
      <w:r w:rsidR="0008732E" w:rsidRPr="003308C7">
        <w:rPr>
          <w:rFonts w:cs="Courier New"/>
        </w:rPr>
        <w:t xml:space="preserve"> million in </w:t>
      </w:r>
      <w:r w:rsidR="00AF46C5">
        <w:rPr>
          <w:rFonts w:cs="Courier New"/>
        </w:rPr>
        <w:t>2022</w:t>
      </w:r>
      <w:r w:rsidR="0008732E" w:rsidRPr="003308C7">
        <w:rPr>
          <w:rFonts w:cs="Courier New"/>
        </w:rPr>
        <w:t xml:space="preserve"> to $</w:t>
      </w:r>
      <w:r w:rsidR="00B92701">
        <w:rPr>
          <w:rFonts w:cs="Courier New"/>
        </w:rPr>
        <w:t>7.0</w:t>
      </w:r>
      <w:r w:rsidR="0008732E" w:rsidRPr="003308C7">
        <w:rPr>
          <w:rFonts w:cs="Courier New"/>
        </w:rPr>
        <w:t xml:space="preserve"> million and $</w:t>
      </w:r>
      <w:r w:rsidR="00F336D3">
        <w:rPr>
          <w:rFonts w:cs="Courier New"/>
        </w:rPr>
        <w:t>7.</w:t>
      </w:r>
      <w:r w:rsidR="00B92701">
        <w:rPr>
          <w:rFonts w:cs="Courier New"/>
        </w:rPr>
        <w:t>9</w:t>
      </w:r>
      <w:r w:rsidR="0008732E" w:rsidRPr="003308C7">
        <w:rPr>
          <w:rFonts w:cs="Courier New"/>
        </w:rPr>
        <w:t xml:space="preserve"> million in </w:t>
      </w:r>
      <w:r w:rsidR="00AF46C5">
        <w:rPr>
          <w:rFonts w:cs="Courier New"/>
        </w:rPr>
        <w:t>2023</w:t>
      </w:r>
      <w:r w:rsidR="0008732E" w:rsidRPr="003308C7">
        <w:rPr>
          <w:rFonts w:cs="Courier New"/>
        </w:rPr>
        <w:t xml:space="preserve"> and </w:t>
      </w:r>
      <w:r w:rsidR="00AF46C5">
        <w:rPr>
          <w:rFonts w:cs="Courier New"/>
        </w:rPr>
        <w:t>2024</w:t>
      </w:r>
      <w:r w:rsidR="0008732E" w:rsidRPr="003308C7">
        <w:rPr>
          <w:rFonts w:cs="Courier New"/>
        </w:rPr>
        <w:t xml:space="preserve">, respectively. </w:t>
      </w:r>
      <w:bookmarkStart w:id="56" w:name="_Hlk33722865"/>
      <w:bookmarkEnd w:id="55"/>
    </w:p>
    <w:bookmarkEnd w:id="52"/>
    <w:bookmarkEnd w:id="56"/>
    <w:p w14:paraId="2667348E" w14:textId="19309ACA" w:rsidR="00615276" w:rsidRDefault="00615276"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78AEE696" w14:textId="0556FD3A" w:rsidR="00676287" w:rsidRDefault="00676287"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Pr>
          <w:rFonts w:ascii="ZWAdobeF" w:hAnsi="ZWAdobeF" w:cs="ZWAdobeF"/>
          <w:sz w:val="2"/>
          <w:szCs w:val="2"/>
        </w:rPr>
        <w:lastRenderedPageBreak/>
        <w:tab/>
      </w:r>
      <w:r w:rsidRPr="003308C7">
        <w:rPr>
          <w:rFonts w:cs="Courier New"/>
          <w:u w:val="single"/>
        </w:rPr>
        <w:t>FERC Account 92</w:t>
      </w:r>
      <w:r>
        <w:rPr>
          <w:rFonts w:cs="Courier New"/>
          <w:u w:val="single"/>
        </w:rPr>
        <w:t>8</w:t>
      </w:r>
      <w:r w:rsidRPr="003308C7">
        <w:rPr>
          <w:rFonts w:cs="Courier New"/>
          <w:u w:val="single"/>
        </w:rPr>
        <w:t xml:space="preserve"> – </w:t>
      </w:r>
      <w:r>
        <w:rPr>
          <w:rFonts w:cs="Courier New"/>
          <w:u w:val="single"/>
        </w:rPr>
        <w:t>Regulatory Commission Expense</w:t>
      </w:r>
      <w:r w:rsidRPr="003308C7">
        <w:rPr>
          <w:rFonts w:cs="Courier New"/>
        </w:rPr>
        <w:t xml:space="preserve"> –</w:t>
      </w:r>
      <w:r>
        <w:rPr>
          <w:rFonts w:cs="Courier New"/>
        </w:rPr>
        <w:t xml:space="preserve"> The non-trended increases in this account from 2022 to the </w:t>
      </w:r>
      <w:r w:rsidR="00504D88">
        <w:rPr>
          <w:rFonts w:cs="Courier New"/>
        </w:rPr>
        <w:t>2024 projected test year</w:t>
      </w:r>
      <w:r>
        <w:rPr>
          <w:rFonts w:cs="Courier New"/>
        </w:rPr>
        <w:t xml:space="preserve"> of approximately $0.7 million is related to the </w:t>
      </w:r>
      <w:r w:rsidR="007B6997">
        <w:rPr>
          <w:rFonts w:cs="Courier New"/>
        </w:rPr>
        <w:t xml:space="preserve">higher </w:t>
      </w:r>
      <w:r>
        <w:rPr>
          <w:rFonts w:cs="Courier New"/>
        </w:rPr>
        <w:t xml:space="preserve">rate case expense projected for this general </w:t>
      </w:r>
      <w:r w:rsidR="00497DB6">
        <w:rPr>
          <w:rFonts w:cs="Courier New"/>
        </w:rPr>
        <w:t xml:space="preserve">base </w:t>
      </w:r>
      <w:r>
        <w:rPr>
          <w:rFonts w:cs="Courier New"/>
        </w:rPr>
        <w:t xml:space="preserve">rate proceeding </w:t>
      </w:r>
      <w:r w:rsidR="00B6658B">
        <w:rPr>
          <w:rFonts w:cs="Courier New"/>
        </w:rPr>
        <w:t xml:space="preserve">as </w:t>
      </w:r>
      <w:r>
        <w:rPr>
          <w:rFonts w:cs="Courier New"/>
        </w:rPr>
        <w:t xml:space="preserve">compared to the </w:t>
      </w:r>
      <w:r w:rsidR="00B6658B">
        <w:rPr>
          <w:rFonts w:cs="Courier New"/>
        </w:rPr>
        <w:t xml:space="preserve">lower amount related to the </w:t>
      </w:r>
      <w:r>
        <w:rPr>
          <w:rFonts w:cs="Courier New"/>
        </w:rPr>
        <w:t xml:space="preserve">settled </w:t>
      </w:r>
      <w:r w:rsidR="00470188">
        <w:rPr>
          <w:rFonts w:cs="Courier New"/>
        </w:rPr>
        <w:t xml:space="preserve">prior </w:t>
      </w:r>
      <w:r w:rsidR="00497DB6">
        <w:rPr>
          <w:rFonts w:cs="Courier New"/>
        </w:rPr>
        <w:t xml:space="preserve">base </w:t>
      </w:r>
      <w:r w:rsidR="00B6658B">
        <w:rPr>
          <w:rFonts w:cs="Courier New"/>
        </w:rPr>
        <w:t xml:space="preserve">rate </w:t>
      </w:r>
      <w:r>
        <w:rPr>
          <w:rFonts w:cs="Courier New"/>
        </w:rPr>
        <w:t>proceeding</w:t>
      </w:r>
      <w:r w:rsidR="009A3E5F">
        <w:rPr>
          <w:rFonts w:cs="Courier New"/>
        </w:rPr>
        <w:t xml:space="preserve">, </w:t>
      </w:r>
      <w:r w:rsidR="00CD5E6E">
        <w:rPr>
          <w:rFonts w:cs="Courier New"/>
        </w:rPr>
        <w:t>which I</w:t>
      </w:r>
      <w:r w:rsidR="009A3E5F">
        <w:rPr>
          <w:rFonts w:cs="Courier New"/>
        </w:rPr>
        <w:t xml:space="preserve"> discussed earlier in my </w:t>
      </w:r>
      <w:r w:rsidR="007007E8">
        <w:rPr>
          <w:rFonts w:cs="Courier New"/>
        </w:rPr>
        <w:t xml:space="preserve">direct </w:t>
      </w:r>
      <w:r w:rsidR="009A3E5F">
        <w:rPr>
          <w:rFonts w:cs="Courier New"/>
        </w:rPr>
        <w:t>testimony</w:t>
      </w:r>
      <w:r>
        <w:rPr>
          <w:rFonts w:cs="Courier New"/>
        </w:rPr>
        <w:t xml:space="preserve">. </w:t>
      </w:r>
    </w:p>
    <w:p w14:paraId="2B8FE401" w14:textId="64AE7197" w:rsidR="00676287" w:rsidRPr="003308C7" w:rsidRDefault="00676287"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4F077654" w14:textId="582BEFDA" w:rsidR="00DC61D9" w:rsidRDefault="006D2FE3" w:rsidP="00886F0D">
      <w:pPr>
        <w:pStyle w:val="Header"/>
        <w:widowControl w:val="0"/>
        <w:pBdr>
          <w:left w:val="single" w:sz="4" w:space="10" w:color="auto"/>
          <w:right w:val="single" w:sz="4" w:space="4" w:color="auto"/>
        </w:pBdr>
        <w:tabs>
          <w:tab w:val="left" w:pos="720"/>
        </w:tabs>
        <w:ind w:left="720" w:hanging="720"/>
        <w:contextualSpacing/>
        <w:jc w:val="both"/>
        <w:rPr>
          <w:rFonts w:cs="Courier New"/>
        </w:rPr>
      </w:pPr>
      <w:r>
        <w:rPr>
          <w:rFonts w:ascii="ZWAdobeF" w:hAnsi="ZWAdobeF" w:cs="ZWAdobeF"/>
          <w:sz w:val="2"/>
          <w:szCs w:val="2"/>
        </w:rPr>
        <w:t>U</w:t>
      </w:r>
      <w:r w:rsidR="00571960" w:rsidRPr="00571960">
        <w:rPr>
          <w:rFonts w:ascii="ZWAdobeF" w:hAnsi="ZWAdobeF" w:cs="ZWAdobeF"/>
          <w:sz w:val="2"/>
          <w:szCs w:val="2"/>
        </w:rPr>
        <w:t xml:space="preserve"> </w:t>
      </w:r>
      <w:proofErr w:type="spellStart"/>
      <w:r w:rsidR="00571960">
        <w:rPr>
          <w:rFonts w:ascii="ZWAdobeF" w:hAnsi="ZWAdobeF" w:cs="ZWAdobeF"/>
          <w:sz w:val="2"/>
          <w:szCs w:val="2"/>
        </w:rPr>
        <w:t>U</w:t>
      </w:r>
      <w:proofErr w:type="spellEnd"/>
      <w:r w:rsidR="00571960">
        <w:rPr>
          <w:rFonts w:ascii="ZWAdobeF" w:hAnsi="ZWAdobeF" w:cs="ZWAdobeF"/>
          <w:sz w:val="2"/>
          <w:szCs w:val="2"/>
        </w:rPr>
        <w:tab/>
      </w:r>
      <w:r w:rsidR="00571960" w:rsidRPr="003308C7">
        <w:rPr>
          <w:rFonts w:cs="Courier New"/>
          <w:u w:val="single"/>
        </w:rPr>
        <w:t>FERC Account 9</w:t>
      </w:r>
      <w:r w:rsidR="00571960">
        <w:rPr>
          <w:rFonts w:cs="Courier New"/>
          <w:u w:val="single"/>
        </w:rPr>
        <w:t>30.2</w:t>
      </w:r>
      <w:r w:rsidR="00571960" w:rsidRPr="003308C7">
        <w:rPr>
          <w:rFonts w:cs="Courier New"/>
          <w:u w:val="single"/>
        </w:rPr>
        <w:t xml:space="preserve"> – </w:t>
      </w:r>
      <w:r w:rsidR="00571960">
        <w:rPr>
          <w:rFonts w:cs="Courier New"/>
          <w:u w:val="single"/>
        </w:rPr>
        <w:t>Miscellaneous General Expense</w:t>
      </w:r>
      <w:r w:rsidR="00571960">
        <w:rPr>
          <w:rFonts w:cs="Courier New"/>
        </w:rPr>
        <w:t xml:space="preserve"> – This account includes </w:t>
      </w:r>
      <w:r w:rsidR="00571960" w:rsidRPr="00571960">
        <w:rPr>
          <w:rFonts w:cs="Courier New"/>
        </w:rPr>
        <w:t>the cost of labor</w:t>
      </w:r>
      <w:r w:rsidR="00571960">
        <w:rPr>
          <w:rFonts w:cs="Courier New"/>
        </w:rPr>
        <w:t xml:space="preserve"> </w:t>
      </w:r>
      <w:r w:rsidR="00571960" w:rsidRPr="00571960">
        <w:rPr>
          <w:rFonts w:cs="Courier New"/>
        </w:rPr>
        <w:t>and expenses incurred in connection with the</w:t>
      </w:r>
      <w:r w:rsidR="00571960">
        <w:rPr>
          <w:rFonts w:cs="Courier New"/>
        </w:rPr>
        <w:t xml:space="preserve"> </w:t>
      </w:r>
      <w:r w:rsidR="00571960" w:rsidRPr="00571960">
        <w:rPr>
          <w:rFonts w:cs="Courier New"/>
        </w:rPr>
        <w:t>general management of the utility not provided</w:t>
      </w:r>
      <w:r w:rsidR="00571960">
        <w:rPr>
          <w:rFonts w:cs="Courier New"/>
        </w:rPr>
        <w:t xml:space="preserve"> </w:t>
      </w:r>
      <w:r w:rsidR="00571960" w:rsidRPr="00571960">
        <w:rPr>
          <w:rFonts w:cs="Courier New"/>
        </w:rPr>
        <w:t>for elsewhere</w:t>
      </w:r>
      <w:r w:rsidR="00886F0D">
        <w:rPr>
          <w:rFonts w:cs="Courier New"/>
        </w:rPr>
        <w:t xml:space="preserve">, including </w:t>
      </w:r>
      <w:r w:rsidR="00886F0D" w:rsidRPr="00886F0D">
        <w:rPr>
          <w:rFonts w:cs="Courier New"/>
        </w:rPr>
        <w:t>general expenses</w:t>
      </w:r>
      <w:r w:rsidR="00886F0D">
        <w:rPr>
          <w:rFonts w:cs="Courier New"/>
        </w:rPr>
        <w:t xml:space="preserve"> </w:t>
      </w:r>
      <w:r w:rsidR="00886F0D" w:rsidRPr="00886F0D">
        <w:rPr>
          <w:rFonts w:cs="Courier New"/>
        </w:rPr>
        <w:t>which apply to the utility as a whole</w:t>
      </w:r>
      <w:r w:rsidR="00EE03A5">
        <w:rPr>
          <w:rFonts w:cs="Courier New"/>
        </w:rPr>
        <w:t xml:space="preserve">. </w:t>
      </w:r>
      <w:r w:rsidR="00571960">
        <w:rPr>
          <w:rFonts w:cs="Courier New"/>
        </w:rPr>
        <w:t>As previously mentioned, this include</w:t>
      </w:r>
      <w:r w:rsidR="00886F0D">
        <w:rPr>
          <w:rFonts w:cs="Courier New"/>
        </w:rPr>
        <w:t>s</w:t>
      </w:r>
      <w:r w:rsidR="00571960">
        <w:rPr>
          <w:rFonts w:cs="Courier New"/>
        </w:rPr>
        <w:t xml:space="preserve"> </w:t>
      </w:r>
      <w:r w:rsidR="00115EA6">
        <w:rPr>
          <w:rFonts w:cs="Courier New"/>
        </w:rPr>
        <w:t xml:space="preserve">shared services and overhead allocations from </w:t>
      </w:r>
      <w:r w:rsidR="008E6F12">
        <w:rPr>
          <w:rFonts w:cs="Courier New"/>
        </w:rPr>
        <w:t>Tampa Electric</w:t>
      </w:r>
      <w:r w:rsidR="00115EA6">
        <w:rPr>
          <w:rFonts w:cs="Courier New"/>
        </w:rPr>
        <w:t xml:space="preserve"> and Emer</w:t>
      </w:r>
      <w:r w:rsidR="00752D51">
        <w:rPr>
          <w:rFonts w:cs="Courier New"/>
        </w:rPr>
        <w:t>a</w:t>
      </w:r>
      <w:r w:rsidR="00EE03A5">
        <w:rPr>
          <w:rFonts w:cs="Courier New"/>
        </w:rPr>
        <w:t xml:space="preserve">. </w:t>
      </w:r>
    </w:p>
    <w:p w14:paraId="57B21DEB" w14:textId="77777777" w:rsidR="00DC61D9" w:rsidRDefault="00DC61D9" w:rsidP="00886F0D">
      <w:pPr>
        <w:pStyle w:val="Header"/>
        <w:widowControl w:val="0"/>
        <w:pBdr>
          <w:left w:val="single" w:sz="4" w:space="10" w:color="auto"/>
          <w:right w:val="single" w:sz="4" w:space="4" w:color="auto"/>
        </w:pBdr>
        <w:tabs>
          <w:tab w:val="left" w:pos="720"/>
        </w:tabs>
        <w:ind w:left="720" w:hanging="720"/>
        <w:contextualSpacing/>
        <w:jc w:val="both"/>
        <w:rPr>
          <w:rFonts w:cs="Courier New"/>
        </w:rPr>
      </w:pPr>
    </w:p>
    <w:p w14:paraId="120E376E" w14:textId="72089B19" w:rsidR="00571960" w:rsidRDefault="00DC61D9" w:rsidP="00886F0D">
      <w:pPr>
        <w:pStyle w:val="Header"/>
        <w:widowControl w:val="0"/>
        <w:pBdr>
          <w:left w:val="single" w:sz="4" w:space="10" w:color="auto"/>
          <w:right w:val="single" w:sz="4" w:space="4" w:color="auto"/>
        </w:pBdr>
        <w:tabs>
          <w:tab w:val="left" w:pos="720"/>
        </w:tabs>
        <w:ind w:left="720" w:hanging="720"/>
        <w:contextualSpacing/>
        <w:jc w:val="both"/>
        <w:rPr>
          <w:rFonts w:ascii="ZWAdobeF" w:hAnsi="ZWAdobeF" w:cs="ZWAdobeF"/>
          <w:sz w:val="2"/>
          <w:szCs w:val="2"/>
        </w:rPr>
      </w:pPr>
      <w:r>
        <w:rPr>
          <w:rFonts w:cs="Courier New"/>
        </w:rPr>
        <w:tab/>
      </w:r>
      <w:r w:rsidR="00223C66">
        <w:rPr>
          <w:rFonts w:cs="Courier New"/>
        </w:rPr>
        <w:t>T</w:t>
      </w:r>
      <w:r w:rsidR="00115EA6">
        <w:rPr>
          <w:rFonts w:cs="Courier New"/>
        </w:rPr>
        <w:t xml:space="preserve">he </w:t>
      </w:r>
      <w:r w:rsidR="00F73E81">
        <w:rPr>
          <w:rFonts w:cs="Courier New"/>
        </w:rPr>
        <w:t>increase in account 930.2 Other not trended of</w:t>
      </w:r>
      <w:r w:rsidR="00056072">
        <w:rPr>
          <w:rFonts w:cs="Courier New"/>
        </w:rPr>
        <w:t xml:space="preserve"> approximate</w:t>
      </w:r>
      <w:r w:rsidR="00F73E81">
        <w:rPr>
          <w:rFonts w:cs="Courier New"/>
        </w:rPr>
        <w:t>ly</w:t>
      </w:r>
      <w:r w:rsidR="00056072">
        <w:rPr>
          <w:rFonts w:cs="Courier New"/>
        </w:rPr>
        <w:t xml:space="preserve"> </w:t>
      </w:r>
      <w:r w:rsidR="00B6658B">
        <w:rPr>
          <w:rFonts w:cs="Courier New"/>
        </w:rPr>
        <w:t>$4.</w:t>
      </w:r>
      <w:r w:rsidR="00F73E81">
        <w:rPr>
          <w:rFonts w:cs="Courier New"/>
        </w:rPr>
        <w:t>6</w:t>
      </w:r>
      <w:r w:rsidR="00B6658B">
        <w:rPr>
          <w:rFonts w:cs="Courier New"/>
        </w:rPr>
        <w:t xml:space="preserve"> million </w:t>
      </w:r>
      <w:r w:rsidR="00115EA6">
        <w:rPr>
          <w:rFonts w:cs="Courier New"/>
        </w:rPr>
        <w:t xml:space="preserve">is primarily </w:t>
      </w:r>
      <w:r w:rsidR="00E631E3">
        <w:rPr>
          <w:rFonts w:cs="Courier New"/>
        </w:rPr>
        <w:t>due</w:t>
      </w:r>
      <w:r w:rsidR="00115EA6">
        <w:rPr>
          <w:rFonts w:cs="Courier New"/>
        </w:rPr>
        <w:t xml:space="preserve"> to the addition</w:t>
      </w:r>
      <w:r w:rsidR="003209B0">
        <w:rPr>
          <w:rFonts w:cs="Courier New"/>
        </w:rPr>
        <w:t xml:space="preserve"> of $4.0 million of </w:t>
      </w:r>
      <w:proofErr w:type="spellStart"/>
      <w:r w:rsidR="003209B0">
        <w:rPr>
          <w:rFonts w:cs="Courier New"/>
        </w:rPr>
        <w:t>O&amp;M</w:t>
      </w:r>
      <w:proofErr w:type="spellEnd"/>
      <w:r w:rsidR="00115EA6">
        <w:rPr>
          <w:rFonts w:cs="Courier New"/>
        </w:rPr>
        <w:t xml:space="preserve"> expense related to the Alliance </w:t>
      </w:r>
      <w:r w:rsidR="00F64EDF">
        <w:rPr>
          <w:rFonts w:cs="Courier New"/>
        </w:rPr>
        <w:t>Dairies</w:t>
      </w:r>
      <w:r w:rsidR="00115EA6">
        <w:rPr>
          <w:rFonts w:cs="Courier New"/>
        </w:rPr>
        <w:t xml:space="preserve"> </w:t>
      </w:r>
      <w:proofErr w:type="spellStart"/>
      <w:r w:rsidR="00115EA6">
        <w:rPr>
          <w:rFonts w:cs="Courier New"/>
        </w:rPr>
        <w:t>RNG</w:t>
      </w:r>
      <w:proofErr w:type="spellEnd"/>
      <w:r w:rsidR="00115EA6">
        <w:rPr>
          <w:rFonts w:cs="Courier New"/>
        </w:rPr>
        <w:t xml:space="preserve"> </w:t>
      </w:r>
      <w:r w:rsidR="00F64EDF">
        <w:rPr>
          <w:rFonts w:cs="Courier New"/>
        </w:rPr>
        <w:t>project</w:t>
      </w:r>
      <w:r w:rsidR="00712A63">
        <w:rPr>
          <w:rFonts w:cs="Courier New"/>
        </w:rPr>
        <w:t xml:space="preserve"> </w:t>
      </w:r>
      <w:r w:rsidR="009551E0" w:rsidRPr="00223C66">
        <w:rPr>
          <w:rFonts w:cs="Courier New"/>
        </w:rPr>
        <w:t xml:space="preserve">discussed in the </w:t>
      </w:r>
      <w:r w:rsidR="007007E8">
        <w:rPr>
          <w:rFonts w:cs="Courier New"/>
        </w:rPr>
        <w:t xml:space="preserve">direct </w:t>
      </w:r>
      <w:r w:rsidR="009551E0" w:rsidRPr="00223C66">
        <w:rPr>
          <w:rFonts w:cs="Courier New"/>
        </w:rPr>
        <w:t>testimony of witness O’Connor</w:t>
      </w:r>
      <w:r w:rsidR="008E6F12">
        <w:rPr>
          <w:rFonts w:cs="Courier New"/>
        </w:rPr>
        <w:t xml:space="preserve">, and higher software maintenance costs discussed in witness Richard’s </w:t>
      </w:r>
      <w:r w:rsidR="007007E8">
        <w:rPr>
          <w:rFonts w:cs="Courier New"/>
        </w:rPr>
        <w:t xml:space="preserve">direct </w:t>
      </w:r>
      <w:r w:rsidR="008E6F12">
        <w:rPr>
          <w:rFonts w:cs="Courier New"/>
        </w:rPr>
        <w:t>testimony</w:t>
      </w:r>
      <w:r w:rsidR="00EE03A5">
        <w:rPr>
          <w:rFonts w:cs="Courier New"/>
        </w:rPr>
        <w:t xml:space="preserve">. </w:t>
      </w:r>
      <w:r w:rsidR="00F73E81">
        <w:rPr>
          <w:rFonts w:cs="Courier New"/>
        </w:rPr>
        <w:t xml:space="preserve">The remaining </w:t>
      </w:r>
      <w:r w:rsidR="00056072" w:rsidRPr="00223C66">
        <w:rPr>
          <w:rFonts w:cs="Courier New"/>
        </w:rPr>
        <w:t>Other</w:t>
      </w:r>
      <w:r w:rsidR="00056072">
        <w:rPr>
          <w:rFonts w:cs="Courier New"/>
        </w:rPr>
        <w:t xml:space="preserve"> not trended increases from 2022 to 2024 relate to </w:t>
      </w:r>
      <w:r w:rsidR="00712A63">
        <w:rPr>
          <w:rFonts w:cs="Courier New"/>
        </w:rPr>
        <w:t xml:space="preserve">(i) </w:t>
      </w:r>
      <w:r w:rsidR="00965AF8">
        <w:rPr>
          <w:rFonts w:cs="Courier New"/>
        </w:rPr>
        <w:t xml:space="preserve">increased </w:t>
      </w:r>
      <w:r w:rsidR="008E6F12">
        <w:rPr>
          <w:rFonts w:cs="Courier New"/>
        </w:rPr>
        <w:t xml:space="preserve">financial </w:t>
      </w:r>
      <w:r w:rsidR="00965AF8">
        <w:rPr>
          <w:rFonts w:cs="Courier New"/>
        </w:rPr>
        <w:t xml:space="preserve">credit rating fees </w:t>
      </w:r>
      <w:r w:rsidR="00F73E81">
        <w:rPr>
          <w:rFonts w:cs="Courier New"/>
        </w:rPr>
        <w:t>associated with</w:t>
      </w:r>
      <w:r w:rsidR="00965AF8">
        <w:rPr>
          <w:rFonts w:cs="Courier New"/>
        </w:rPr>
        <w:t xml:space="preserve"> Peoples</w:t>
      </w:r>
      <w:r w:rsidR="00903DAF">
        <w:rPr>
          <w:rFonts w:cs="Courier New"/>
        </w:rPr>
        <w:t>’</w:t>
      </w:r>
      <w:r w:rsidR="00965AF8">
        <w:rPr>
          <w:rFonts w:cs="Courier New"/>
        </w:rPr>
        <w:t xml:space="preserve"> independent financing </w:t>
      </w:r>
      <w:r w:rsidR="008E6F12">
        <w:rPr>
          <w:rFonts w:cs="Courier New"/>
        </w:rPr>
        <w:t>efforts</w:t>
      </w:r>
      <w:r w:rsidR="00965AF8">
        <w:rPr>
          <w:rFonts w:cs="Courier New"/>
        </w:rPr>
        <w:t xml:space="preserve"> discussed in </w:t>
      </w:r>
      <w:r w:rsidR="00EC4D02">
        <w:rPr>
          <w:rFonts w:cs="Courier New"/>
        </w:rPr>
        <w:t xml:space="preserve">direct </w:t>
      </w:r>
      <w:r w:rsidR="00965AF8">
        <w:rPr>
          <w:rFonts w:cs="Courier New"/>
        </w:rPr>
        <w:t xml:space="preserve">testimony </w:t>
      </w:r>
      <w:r w:rsidR="00965AF8">
        <w:rPr>
          <w:rFonts w:cs="Courier New"/>
        </w:rPr>
        <w:lastRenderedPageBreak/>
        <w:t xml:space="preserve">of witness </w:t>
      </w:r>
      <w:proofErr w:type="spellStart"/>
      <w:r w:rsidR="00965AF8">
        <w:rPr>
          <w:rFonts w:cs="Courier New"/>
        </w:rPr>
        <w:t>McOnie</w:t>
      </w:r>
      <w:proofErr w:type="spellEnd"/>
      <w:r w:rsidR="00712A63">
        <w:rPr>
          <w:rFonts w:cs="Courier New"/>
        </w:rPr>
        <w:t xml:space="preserve">, (ii) </w:t>
      </w:r>
      <w:r w:rsidR="00056072">
        <w:rPr>
          <w:rFonts w:cs="Courier New"/>
        </w:rPr>
        <w:t xml:space="preserve">amortization of </w:t>
      </w:r>
      <w:r w:rsidR="008E6F12">
        <w:rPr>
          <w:rFonts w:cs="Courier New"/>
        </w:rPr>
        <w:t>the</w:t>
      </w:r>
      <w:r w:rsidR="00F23027">
        <w:rPr>
          <w:rFonts w:cs="Courier New"/>
        </w:rPr>
        <w:t xml:space="preserve"> previously discussed</w:t>
      </w:r>
      <w:r w:rsidR="008E6F12">
        <w:rPr>
          <w:rFonts w:cs="Courier New"/>
        </w:rPr>
        <w:t xml:space="preserve"> </w:t>
      </w:r>
      <w:r w:rsidR="00F23027">
        <w:rPr>
          <w:rFonts w:cs="Courier New"/>
        </w:rPr>
        <w:t>non-capitalizable software implementation cost</w:t>
      </w:r>
      <w:r w:rsidR="00C804EF">
        <w:rPr>
          <w:rFonts w:cs="Courier New"/>
        </w:rPr>
        <w:t xml:space="preserve"> related</w:t>
      </w:r>
      <w:r w:rsidR="00F23027">
        <w:rPr>
          <w:rFonts w:cs="Courier New"/>
        </w:rPr>
        <w:t xml:space="preserve"> </w:t>
      </w:r>
      <w:r w:rsidR="00056072">
        <w:rPr>
          <w:rFonts w:cs="Courier New"/>
        </w:rPr>
        <w:t xml:space="preserve">regulatory asset </w:t>
      </w:r>
      <w:r w:rsidR="00F23027">
        <w:rPr>
          <w:rFonts w:cs="Courier New"/>
        </w:rPr>
        <w:t xml:space="preserve">authorized </w:t>
      </w:r>
      <w:r w:rsidR="00712A63">
        <w:rPr>
          <w:rFonts w:cs="Courier New"/>
        </w:rPr>
        <w:t xml:space="preserve">by the Commission in the 2020 </w:t>
      </w:r>
      <w:r w:rsidR="00D16D7E">
        <w:rPr>
          <w:rFonts w:cs="Courier New"/>
        </w:rPr>
        <w:t>Agreement</w:t>
      </w:r>
      <w:r w:rsidR="00712A63">
        <w:rPr>
          <w:rFonts w:cs="Courier New"/>
        </w:rPr>
        <w:t xml:space="preserve">, </w:t>
      </w:r>
      <w:r w:rsidR="00965AF8">
        <w:rPr>
          <w:rFonts w:cs="Courier New"/>
        </w:rPr>
        <w:t xml:space="preserve">and </w:t>
      </w:r>
      <w:r w:rsidR="00712A63">
        <w:rPr>
          <w:rFonts w:cs="Courier New"/>
        </w:rPr>
        <w:t xml:space="preserve">(iii) </w:t>
      </w:r>
      <w:r w:rsidR="00965AF8">
        <w:rPr>
          <w:rFonts w:cs="Courier New"/>
        </w:rPr>
        <w:t>higher non-</w:t>
      </w:r>
      <w:proofErr w:type="spellStart"/>
      <w:r w:rsidR="00965AF8">
        <w:rPr>
          <w:rFonts w:cs="Courier New"/>
        </w:rPr>
        <w:t>CRMB</w:t>
      </w:r>
      <w:proofErr w:type="spellEnd"/>
      <w:r w:rsidR="00965AF8">
        <w:rPr>
          <w:rFonts w:cs="Courier New"/>
        </w:rPr>
        <w:t xml:space="preserve"> asset usage fees</w:t>
      </w:r>
      <w:r w:rsidR="00EE03A5">
        <w:rPr>
          <w:rFonts w:cs="Courier New"/>
        </w:rPr>
        <w:t xml:space="preserve">. </w:t>
      </w:r>
      <w:r w:rsidR="00F23027">
        <w:rPr>
          <w:rFonts w:cs="Courier New"/>
        </w:rPr>
        <w:t>T</w:t>
      </w:r>
      <w:r w:rsidR="00965AF8">
        <w:rPr>
          <w:rFonts w:cs="Courier New"/>
        </w:rPr>
        <w:t>hese increases</w:t>
      </w:r>
      <w:r w:rsidR="00056072">
        <w:rPr>
          <w:rFonts w:cs="Courier New"/>
        </w:rPr>
        <w:t xml:space="preserve"> are </w:t>
      </w:r>
      <w:r w:rsidR="00965AF8">
        <w:rPr>
          <w:rFonts w:cs="Courier New"/>
        </w:rPr>
        <w:t xml:space="preserve">partially </w:t>
      </w:r>
      <w:r w:rsidR="00056072">
        <w:rPr>
          <w:rFonts w:cs="Courier New"/>
        </w:rPr>
        <w:t xml:space="preserve">offset by </w:t>
      </w:r>
      <w:r w:rsidR="00F23027">
        <w:rPr>
          <w:rFonts w:cs="Courier New"/>
        </w:rPr>
        <w:t xml:space="preserve">lower legal expenses expected in 2024 as compared to 2022 and </w:t>
      </w:r>
      <w:r w:rsidR="00056072">
        <w:rPr>
          <w:rFonts w:cs="Courier New"/>
        </w:rPr>
        <w:t>decreases in procurement shared services costs</w:t>
      </w:r>
      <w:r w:rsidR="0018768B">
        <w:rPr>
          <w:rFonts w:cs="Courier New"/>
        </w:rPr>
        <w:t xml:space="preserve"> </w:t>
      </w:r>
      <w:r w:rsidR="008E6F12">
        <w:rPr>
          <w:rFonts w:cs="Courier New"/>
        </w:rPr>
        <w:t>from T</w:t>
      </w:r>
      <w:r>
        <w:rPr>
          <w:rFonts w:cs="Courier New"/>
        </w:rPr>
        <w:t>ampa Electric</w:t>
      </w:r>
      <w:r w:rsidR="00F23027">
        <w:rPr>
          <w:rFonts w:cs="Courier New"/>
        </w:rPr>
        <w:t>, which witness Richard also explains in his</w:t>
      </w:r>
      <w:r w:rsidR="007007E8">
        <w:rPr>
          <w:rFonts w:cs="Courier New"/>
        </w:rPr>
        <w:t xml:space="preserve"> direct</w:t>
      </w:r>
      <w:r w:rsidR="00F23027">
        <w:rPr>
          <w:rFonts w:cs="Courier New"/>
        </w:rPr>
        <w:t xml:space="preserve"> testimony</w:t>
      </w:r>
      <w:r w:rsidR="00056072">
        <w:rPr>
          <w:rFonts w:cs="Courier New"/>
        </w:rPr>
        <w:t xml:space="preserve">. </w:t>
      </w:r>
      <w:bookmarkStart w:id="57" w:name="_Hlk118379477"/>
    </w:p>
    <w:p w14:paraId="55F6A014" w14:textId="77777777" w:rsidR="00B6658B" w:rsidRDefault="00B6658B"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szCs w:val="24"/>
        </w:rPr>
      </w:pPr>
    </w:p>
    <w:p w14:paraId="6663B499" w14:textId="68072FFC" w:rsidR="007443E1" w:rsidRDefault="00B6658B" w:rsidP="00B6658B">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szCs w:val="24"/>
        </w:rPr>
      </w:pPr>
      <w:r w:rsidRPr="004D51B0">
        <w:rPr>
          <w:rFonts w:cs="Courier New"/>
          <w:szCs w:val="24"/>
        </w:rPr>
        <w:tab/>
      </w:r>
      <w:r w:rsidRPr="003308C7">
        <w:rPr>
          <w:rFonts w:cs="Courier New"/>
          <w:szCs w:val="24"/>
          <w:u w:val="single"/>
        </w:rPr>
        <w:t>FERC Account 4</w:t>
      </w:r>
      <w:r>
        <w:rPr>
          <w:rFonts w:cs="Courier New"/>
          <w:szCs w:val="24"/>
          <w:u w:val="single"/>
        </w:rPr>
        <w:t>07</w:t>
      </w:r>
      <w:r w:rsidRPr="003308C7">
        <w:rPr>
          <w:rFonts w:cs="Courier New"/>
          <w:szCs w:val="24"/>
          <w:u w:val="single"/>
        </w:rPr>
        <w:t xml:space="preserve"> – </w:t>
      </w:r>
      <w:r>
        <w:rPr>
          <w:rFonts w:cs="Courier New"/>
          <w:szCs w:val="24"/>
          <w:u w:val="single"/>
        </w:rPr>
        <w:t>Regulatory Debits and Credits</w:t>
      </w:r>
      <w:r>
        <w:rPr>
          <w:rFonts w:cs="Courier New"/>
          <w:szCs w:val="24"/>
        </w:rPr>
        <w:t xml:space="preserve"> – As discussed earlier in my </w:t>
      </w:r>
      <w:r w:rsidR="007007E8">
        <w:rPr>
          <w:rFonts w:cs="Courier New"/>
          <w:szCs w:val="24"/>
        </w:rPr>
        <w:t xml:space="preserve">direct </w:t>
      </w:r>
      <w:r>
        <w:rPr>
          <w:rFonts w:cs="Courier New"/>
          <w:szCs w:val="24"/>
        </w:rPr>
        <w:t xml:space="preserve">testimony, the state Tax Reform impacted Peoples’ </w:t>
      </w:r>
      <w:proofErr w:type="spellStart"/>
      <w:r>
        <w:rPr>
          <w:rFonts w:cs="Courier New"/>
          <w:szCs w:val="24"/>
        </w:rPr>
        <w:t>NOI</w:t>
      </w:r>
      <w:proofErr w:type="spellEnd"/>
      <w:r>
        <w:rPr>
          <w:rFonts w:cs="Courier New"/>
          <w:szCs w:val="24"/>
        </w:rPr>
        <w:t xml:space="preserve"> in 2022 and 2023</w:t>
      </w:r>
      <w:r w:rsidR="00EE03A5">
        <w:rPr>
          <w:rFonts w:cs="Courier New"/>
          <w:szCs w:val="24"/>
        </w:rPr>
        <w:t xml:space="preserve">. </w:t>
      </w:r>
      <w:r>
        <w:rPr>
          <w:rFonts w:cs="Courier New"/>
          <w:szCs w:val="24"/>
        </w:rPr>
        <w:t xml:space="preserve">The </w:t>
      </w:r>
      <w:r w:rsidR="00B77D80">
        <w:rPr>
          <w:rFonts w:cs="Courier New"/>
          <w:szCs w:val="24"/>
        </w:rPr>
        <w:t>company</w:t>
      </w:r>
      <w:r>
        <w:rPr>
          <w:rFonts w:cs="Courier New"/>
          <w:szCs w:val="24"/>
        </w:rPr>
        <w:t xml:space="preserve"> used account 407.4 Regulatory Credits in those years to neutralize the state Tax Reform impacts on </w:t>
      </w:r>
      <w:proofErr w:type="spellStart"/>
      <w:r>
        <w:rPr>
          <w:rFonts w:cs="Courier New"/>
          <w:szCs w:val="24"/>
        </w:rPr>
        <w:t>NOI</w:t>
      </w:r>
      <w:proofErr w:type="spellEnd"/>
      <w:r w:rsidR="00EE03A5">
        <w:rPr>
          <w:rFonts w:cs="Courier New"/>
          <w:szCs w:val="24"/>
        </w:rPr>
        <w:t xml:space="preserve">. </w:t>
      </w:r>
      <w:r>
        <w:rPr>
          <w:rFonts w:cs="Courier New"/>
          <w:szCs w:val="24"/>
        </w:rPr>
        <w:t xml:space="preserve">Starting in 2024, the </w:t>
      </w:r>
      <w:r w:rsidR="00B77D80">
        <w:rPr>
          <w:rFonts w:cs="Courier New"/>
          <w:szCs w:val="24"/>
        </w:rPr>
        <w:t>company</w:t>
      </w:r>
      <w:r>
        <w:rPr>
          <w:rFonts w:cs="Courier New"/>
          <w:szCs w:val="24"/>
        </w:rPr>
        <w:t xml:space="preserve"> propos</w:t>
      </w:r>
      <w:r w:rsidR="0026587D">
        <w:rPr>
          <w:rFonts w:cs="Courier New"/>
          <w:szCs w:val="24"/>
        </w:rPr>
        <w:t>es</w:t>
      </w:r>
      <w:r>
        <w:rPr>
          <w:rFonts w:cs="Courier New"/>
          <w:szCs w:val="24"/>
        </w:rPr>
        <w:t xml:space="preserve"> to recover the approximate $1.2 million regulatory asset related to 2023</w:t>
      </w:r>
      <w:r w:rsidR="00190DEA">
        <w:rPr>
          <w:rFonts w:cs="Courier New"/>
          <w:szCs w:val="24"/>
        </w:rPr>
        <w:t xml:space="preserve">. </w:t>
      </w:r>
      <w:r>
        <w:rPr>
          <w:rFonts w:cs="Courier New"/>
          <w:szCs w:val="24"/>
        </w:rPr>
        <w:t xml:space="preserve"> </w:t>
      </w:r>
      <w:r w:rsidR="00903DAF">
        <w:rPr>
          <w:rFonts w:cs="Courier New"/>
          <w:szCs w:val="24"/>
        </w:rPr>
        <w:t>The</w:t>
      </w:r>
      <w:r>
        <w:rPr>
          <w:rFonts w:cs="Courier New"/>
          <w:szCs w:val="24"/>
        </w:rPr>
        <w:t xml:space="preserve"> </w:t>
      </w:r>
      <w:proofErr w:type="spellStart"/>
      <w:r>
        <w:rPr>
          <w:rFonts w:cs="Courier New"/>
          <w:szCs w:val="24"/>
        </w:rPr>
        <w:t>NOI</w:t>
      </w:r>
      <w:proofErr w:type="spellEnd"/>
      <w:r>
        <w:rPr>
          <w:rFonts w:cs="Courier New"/>
          <w:szCs w:val="24"/>
        </w:rPr>
        <w:t xml:space="preserve"> impact of the state Tax Reform over three years is reflected in account 407.3 Regulatory Debits</w:t>
      </w:r>
      <w:r w:rsidR="00EE03A5">
        <w:rPr>
          <w:rFonts w:cs="Courier New"/>
          <w:szCs w:val="24"/>
        </w:rPr>
        <w:t xml:space="preserve">. </w:t>
      </w:r>
      <w:r>
        <w:rPr>
          <w:rFonts w:cs="Courier New"/>
          <w:szCs w:val="24"/>
        </w:rPr>
        <w:t xml:space="preserve">The FERC account 407 amounts related to state Tax Reform are reflected as an “Other Expense” in </w:t>
      </w:r>
      <w:proofErr w:type="spellStart"/>
      <w:r>
        <w:rPr>
          <w:rFonts w:cs="Courier New"/>
          <w:szCs w:val="24"/>
        </w:rPr>
        <w:t>O&amp;M</w:t>
      </w:r>
      <w:proofErr w:type="spellEnd"/>
      <w:r>
        <w:rPr>
          <w:rFonts w:cs="Courier New"/>
          <w:szCs w:val="24"/>
        </w:rPr>
        <w:t xml:space="preserve"> and are included in determining the </w:t>
      </w:r>
      <w:r w:rsidR="00B77D80">
        <w:rPr>
          <w:rFonts w:cs="Courier New"/>
          <w:szCs w:val="24"/>
        </w:rPr>
        <w:t>company</w:t>
      </w:r>
      <w:r>
        <w:rPr>
          <w:rFonts w:cs="Courier New"/>
          <w:szCs w:val="24"/>
        </w:rPr>
        <w:t xml:space="preserve">’s </w:t>
      </w:r>
      <w:proofErr w:type="spellStart"/>
      <w:r>
        <w:rPr>
          <w:rFonts w:cs="Courier New"/>
          <w:szCs w:val="24"/>
        </w:rPr>
        <w:t>NOI</w:t>
      </w:r>
      <w:proofErr w:type="spellEnd"/>
      <w:r>
        <w:rPr>
          <w:rFonts w:cs="Courier New"/>
          <w:szCs w:val="24"/>
        </w:rPr>
        <w:t xml:space="preserve">. </w:t>
      </w:r>
    </w:p>
    <w:p w14:paraId="5671D078" w14:textId="6C0A68CF" w:rsidR="00B6658B" w:rsidRDefault="00B6658B" w:rsidP="00B6658B">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szCs w:val="24"/>
        </w:rPr>
      </w:pPr>
      <w:r>
        <w:rPr>
          <w:rFonts w:cs="Courier New"/>
          <w:szCs w:val="24"/>
        </w:rPr>
        <w:t xml:space="preserve"> </w:t>
      </w:r>
    </w:p>
    <w:bookmarkEnd w:id="57"/>
    <w:p w14:paraId="3F802946" w14:textId="4A4257A3" w:rsidR="007443E1" w:rsidRPr="009A6F15" w:rsidRDefault="007443E1" w:rsidP="007443E1">
      <w:pPr>
        <w:widowControl w:val="0"/>
        <w:pBdr>
          <w:left w:val="single" w:sz="4" w:space="10" w:color="auto"/>
          <w:right w:val="single" w:sz="4" w:space="4" w:color="auto"/>
        </w:pBdr>
        <w:ind w:left="720" w:hanging="720"/>
        <w:jc w:val="both"/>
        <w:rPr>
          <w:rFonts w:cs="Courier New"/>
        </w:rPr>
      </w:pPr>
      <w:r w:rsidRPr="009A6F15">
        <w:rPr>
          <w:rFonts w:cs="Courier New"/>
          <w:b/>
        </w:rPr>
        <w:t>Q</w:t>
      </w:r>
      <w:r w:rsidRPr="009A3E5F">
        <w:rPr>
          <w:rFonts w:cs="Courier New"/>
          <w:b/>
        </w:rPr>
        <w:t>.</w:t>
      </w:r>
      <w:r w:rsidRPr="009A3E5F">
        <w:rPr>
          <w:rFonts w:cs="Courier New"/>
        </w:rPr>
        <w:tab/>
        <w:t xml:space="preserve">Have you performed any analysis to support the reasonableness of the </w:t>
      </w:r>
      <w:r w:rsidR="00504D88">
        <w:rPr>
          <w:rFonts w:cs="Courier New"/>
        </w:rPr>
        <w:t>2024 projected test year</w:t>
      </w:r>
      <w:r w:rsidRPr="009A3E5F">
        <w:rPr>
          <w:rFonts w:cs="Courier New"/>
        </w:rPr>
        <w:t xml:space="preserve"> </w:t>
      </w:r>
      <w:proofErr w:type="spellStart"/>
      <w:r w:rsidRPr="009A3E5F">
        <w:rPr>
          <w:rFonts w:cs="Courier New"/>
        </w:rPr>
        <w:t>O&amp;M</w:t>
      </w:r>
      <w:proofErr w:type="spellEnd"/>
      <w:r w:rsidRPr="009A3E5F">
        <w:rPr>
          <w:rFonts w:cs="Courier New"/>
        </w:rPr>
        <w:t xml:space="preserve"> expense?</w:t>
      </w:r>
    </w:p>
    <w:p w14:paraId="32BC3EE5" w14:textId="77777777" w:rsidR="007443E1" w:rsidRPr="009A6F15" w:rsidRDefault="007443E1" w:rsidP="007443E1">
      <w:pPr>
        <w:widowControl w:val="0"/>
        <w:pBdr>
          <w:left w:val="single" w:sz="4" w:space="10" w:color="auto"/>
          <w:right w:val="single" w:sz="4" w:space="4" w:color="auto"/>
        </w:pBdr>
        <w:ind w:left="720" w:hanging="720"/>
        <w:jc w:val="both"/>
        <w:rPr>
          <w:rFonts w:cs="Courier New"/>
        </w:rPr>
      </w:pPr>
    </w:p>
    <w:p w14:paraId="08D41670" w14:textId="72268C25" w:rsidR="00BE525C" w:rsidRPr="003308C7" w:rsidRDefault="00F8610E" w:rsidP="0026752C">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szCs w:val="24"/>
        </w:rPr>
      </w:pPr>
      <w:r w:rsidRPr="001F050A">
        <w:rPr>
          <w:rFonts w:cs="Courier New"/>
          <w:b/>
          <w:bCs/>
        </w:rPr>
        <w:t>A.</w:t>
      </w:r>
      <w:r w:rsidRPr="001F050A">
        <w:rPr>
          <w:rFonts w:cs="Courier New"/>
          <w:b/>
          <w:bCs/>
        </w:rPr>
        <w:tab/>
      </w:r>
      <w:r w:rsidR="007443E1" w:rsidRPr="001F050A">
        <w:rPr>
          <w:rFonts w:cs="Courier New"/>
        </w:rPr>
        <w:t>Yes</w:t>
      </w:r>
      <w:r w:rsidR="007443E1" w:rsidRPr="001F050A">
        <w:rPr>
          <w:rFonts w:cs="Courier New"/>
          <w:szCs w:val="24"/>
        </w:rPr>
        <w:t xml:space="preserve">. </w:t>
      </w:r>
      <w:r w:rsidR="00DF71C0" w:rsidRPr="001F050A">
        <w:rPr>
          <w:rFonts w:cs="Courier New"/>
          <w:szCs w:val="24"/>
        </w:rPr>
        <w:t xml:space="preserve">As shown in Document No. </w:t>
      </w:r>
      <w:r w:rsidR="005361F6">
        <w:rPr>
          <w:rFonts w:cs="Courier New"/>
          <w:szCs w:val="24"/>
        </w:rPr>
        <w:t>5</w:t>
      </w:r>
      <w:r w:rsidR="00DF71C0" w:rsidRPr="001F050A">
        <w:rPr>
          <w:rFonts w:cs="Courier New"/>
          <w:szCs w:val="24"/>
        </w:rPr>
        <w:t xml:space="preserve"> </w:t>
      </w:r>
      <w:r w:rsidR="005B4824">
        <w:rPr>
          <w:rFonts w:cs="Courier New"/>
          <w:szCs w:val="24"/>
        </w:rPr>
        <w:t>of</w:t>
      </w:r>
      <w:r w:rsidR="005B4824" w:rsidRPr="001F050A">
        <w:rPr>
          <w:rFonts w:cs="Courier New"/>
          <w:szCs w:val="24"/>
        </w:rPr>
        <w:t xml:space="preserve"> </w:t>
      </w:r>
      <w:r w:rsidR="00DF71C0" w:rsidRPr="001F050A">
        <w:rPr>
          <w:rFonts w:cs="Courier New"/>
          <w:szCs w:val="24"/>
        </w:rPr>
        <w:t xml:space="preserve">my exhibit, I have </w:t>
      </w:r>
      <w:r w:rsidR="00DF71C0" w:rsidRPr="001F050A">
        <w:rPr>
          <w:rFonts w:cs="Courier New"/>
          <w:szCs w:val="24"/>
        </w:rPr>
        <w:lastRenderedPageBreak/>
        <w:t xml:space="preserve">calculated an </w:t>
      </w:r>
      <w:proofErr w:type="spellStart"/>
      <w:r w:rsidR="00DF71C0" w:rsidRPr="001F050A">
        <w:rPr>
          <w:rFonts w:cs="Courier New"/>
          <w:szCs w:val="24"/>
        </w:rPr>
        <w:t>O&amp;M</w:t>
      </w:r>
      <w:proofErr w:type="spellEnd"/>
      <w:r w:rsidR="00DF71C0" w:rsidRPr="001F050A">
        <w:rPr>
          <w:rFonts w:cs="Courier New"/>
          <w:szCs w:val="24"/>
        </w:rPr>
        <w:t xml:space="preserve"> benchmark </w:t>
      </w:r>
      <w:r w:rsidR="004021AA">
        <w:rPr>
          <w:rFonts w:cs="Courier New"/>
          <w:szCs w:val="24"/>
        </w:rPr>
        <w:t xml:space="preserve">comparison by function </w:t>
      </w:r>
      <w:r w:rsidR="00DF71C0" w:rsidRPr="001F050A">
        <w:rPr>
          <w:rFonts w:cs="Courier New"/>
          <w:szCs w:val="24"/>
        </w:rPr>
        <w:t xml:space="preserve">for 2024 using the Commissions methodology applied on </w:t>
      </w:r>
      <w:r w:rsidR="00B14D58">
        <w:rPr>
          <w:rFonts w:cs="Courier New"/>
          <w:szCs w:val="24"/>
        </w:rPr>
        <w:t>MFR schedule</w:t>
      </w:r>
      <w:r w:rsidR="009A6F15" w:rsidRPr="009A6F15">
        <w:rPr>
          <w:rFonts w:cs="Courier New"/>
          <w:szCs w:val="24"/>
        </w:rPr>
        <w:t xml:space="preserve">s </w:t>
      </w:r>
      <w:r w:rsidR="00DF71C0" w:rsidRPr="001F050A">
        <w:rPr>
          <w:rFonts w:cs="Courier New"/>
          <w:szCs w:val="24"/>
        </w:rPr>
        <w:t>C-34 and C-37</w:t>
      </w:r>
      <w:r w:rsidR="00D33E2A" w:rsidRPr="001F050A">
        <w:rPr>
          <w:rFonts w:cs="Courier New"/>
          <w:szCs w:val="24"/>
        </w:rPr>
        <w:t xml:space="preserve"> that consider customer growth and inflation</w:t>
      </w:r>
      <w:r w:rsidR="00EE03A5">
        <w:rPr>
          <w:rFonts w:cs="Courier New"/>
          <w:szCs w:val="24"/>
        </w:rPr>
        <w:t xml:space="preserve">. </w:t>
      </w:r>
      <w:r w:rsidR="00DF71C0" w:rsidRPr="001F050A">
        <w:rPr>
          <w:rFonts w:cs="Courier New"/>
          <w:szCs w:val="24"/>
        </w:rPr>
        <w:t>I</w:t>
      </w:r>
      <w:r w:rsidR="00627BF8" w:rsidRPr="001F050A">
        <w:rPr>
          <w:rFonts w:cs="Courier New"/>
          <w:szCs w:val="24"/>
        </w:rPr>
        <w:t>n other words, I</w:t>
      </w:r>
      <w:r w:rsidR="00DF71C0" w:rsidRPr="001F050A">
        <w:rPr>
          <w:rFonts w:cs="Courier New"/>
          <w:szCs w:val="24"/>
        </w:rPr>
        <w:t xml:space="preserve"> performed the same calculations </w:t>
      </w:r>
      <w:r w:rsidR="00627BF8" w:rsidRPr="001F050A">
        <w:rPr>
          <w:rFonts w:cs="Courier New"/>
          <w:szCs w:val="24"/>
        </w:rPr>
        <w:t>as</w:t>
      </w:r>
      <w:r w:rsidR="00DF71C0" w:rsidRPr="001F050A">
        <w:rPr>
          <w:rFonts w:cs="Courier New"/>
          <w:szCs w:val="24"/>
        </w:rPr>
        <w:t xml:space="preserve"> those </w:t>
      </w:r>
      <w:r w:rsidR="00B14D58">
        <w:rPr>
          <w:rFonts w:cs="Courier New"/>
          <w:szCs w:val="24"/>
        </w:rPr>
        <w:t>MFR schedule</w:t>
      </w:r>
      <w:r w:rsidR="007007E8">
        <w:rPr>
          <w:rFonts w:cs="Courier New"/>
          <w:szCs w:val="24"/>
        </w:rPr>
        <w:t>s</w:t>
      </w:r>
      <w:r w:rsidR="00627BF8" w:rsidRPr="001F050A">
        <w:rPr>
          <w:rFonts w:cs="Courier New"/>
          <w:szCs w:val="24"/>
        </w:rPr>
        <w:t xml:space="preserve">, </w:t>
      </w:r>
      <w:r w:rsidR="00DF71C0" w:rsidRPr="001F050A">
        <w:rPr>
          <w:rFonts w:cs="Courier New"/>
          <w:szCs w:val="24"/>
        </w:rPr>
        <w:t xml:space="preserve">but </w:t>
      </w:r>
      <w:r w:rsidR="00627BF8" w:rsidRPr="001F050A">
        <w:rPr>
          <w:rFonts w:cs="Courier New"/>
          <w:szCs w:val="24"/>
        </w:rPr>
        <w:t xml:space="preserve">I </w:t>
      </w:r>
      <w:r w:rsidR="00DF71C0" w:rsidRPr="001F050A">
        <w:rPr>
          <w:rFonts w:cs="Courier New"/>
          <w:szCs w:val="24"/>
        </w:rPr>
        <w:t xml:space="preserve">did so through 2024 using the company’s </w:t>
      </w:r>
      <w:r w:rsidR="00E92118" w:rsidRPr="001F050A">
        <w:rPr>
          <w:rFonts w:cs="Courier New"/>
          <w:szCs w:val="24"/>
        </w:rPr>
        <w:t>2023 and 2024 budget</w:t>
      </w:r>
      <w:r w:rsidR="00DF71C0" w:rsidRPr="001F050A">
        <w:rPr>
          <w:rFonts w:cs="Courier New"/>
          <w:szCs w:val="24"/>
        </w:rPr>
        <w:t xml:space="preserve"> assumptions </w:t>
      </w:r>
      <w:r w:rsidR="00E92118" w:rsidRPr="001F050A">
        <w:rPr>
          <w:rFonts w:cs="Courier New"/>
          <w:szCs w:val="24"/>
        </w:rPr>
        <w:t>for</w:t>
      </w:r>
      <w:r w:rsidR="00DF71C0" w:rsidRPr="001F050A">
        <w:rPr>
          <w:rFonts w:cs="Courier New"/>
          <w:szCs w:val="24"/>
        </w:rPr>
        <w:t xml:space="preserve"> </w:t>
      </w:r>
      <w:r w:rsidR="00331C53">
        <w:rPr>
          <w:rFonts w:cs="Courier New"/>
          <w:szCs w:val="24"/>
        </w:rPr>
        <w:t>customer growth and inflation</w:t>
      </w:r>
      <w:r w:rsidR="00EE03A5">
        <w:rPr>
          <w:rFonts w:cs="Courier New"/>
          <w:szCs w:val="24"/>
        </w:rPr>
        <w:t xml:space="preserve">. </w:t>
      </w:r>
      <w:r w:rsidR="00DF71C0" w:rsidRPr="001F050A">
        <w:rPr>
          <w:rFonts w:cs="Courier New"/>
          <w:szCs w:val="24"/>
        </w:rPr>
        <w:t xml:space="preserve">The resulting </w:t>
      </w:r>
      <w:proofErr w:type="spellStart"/>
      <w:r w:rsidR="00DF71C0" w:rsidRPr="001F050A">
        <w:rPr>
          <w:rFonts w:cs="Courier New"/>
          <w:szCs w:val="24"/>
        </w:rPr>
        <w:t>O&amp;M</w:t>
      </w:r>
      <w:proofErr w:type="spellEnd"/>
      <w:r w:rsidR="00DF71C0" w:rsidRPr="001F050A">
        <w:rPr>
          <w:rFonts w:cs="Courier New"/>
          <w:szCs w:val="24"/>
        </w:rPr>
        <w:t xml:space="preserve"> </w:t>
      </w:r>
      <w:r w:rsidR="00E92118" w:rsidRPr="001F050A">
        <w:rPr>
          <w:rFonts w:cs="Courier New"/>
          <w:szCs w:val="24"/>
        </w:rPr>
        <w:t>c</w:t>
      </w:r>
      <w:r w:rsidR="00DF71C0" w:rsidRPr="001F050A">
        <w:rPr>
          <w:rFonts w:cs="Courier New"/>
          <w:szCs w:val="24"/>
        </w:rPr>
        <w:t xml:space="preserve">ompound </w:t>
      </w:r>
      <w:r w:rsidR="00E92118" w:rsidRPr="001F050A">
        <w:rPr>
          <w:rFonts w:cs="Courier New"/>
          <w:szCs w:val="24"/>
        </w:rPr>
        <w:t>m</w:t>
      </w:r>
      <w:r w:rsidR="00DF71C0" w:rsidRPr="001F050A">
        <w:rPr>
          <w:rFonts w:cs="Courier New"/>
          <w:szCs w:val="24"/>
        </w:rPr>
        <w:t xml:space="preserve">ultiplier </w:t>
      </w:r>
      <w:r w:rsidR="00D33E2A" w:rsidRPr="001F050A">
        <w:rPr>
          <w:rFonts w:cs="Courier New"/>
          <w:szCs w:val="24"/>
        </w:rPr>
        <w:t xml:space="preserve">through 2024 </w:t>
      </w:r>
      <w:r w:rsidR="00DF71C0" w:rsidRPr="001F050A">
        <w:rPr>
          <w:rFonts w:cs="Courier New"/>
          <w:szCs w:val="24"/>
        </w:rPr>
        <w:t xml:space="preserve">is 1.4792 and the </w:t>
      </w:r>
      <w:r w:rsidR="00D33E2A" w:rsidRPr="001F050A">
        <w:rPr>
          <w:rFonts w:cs="Courier New"/>
          <w:szCs w:val="24"/>
        </w:rPr>
        <w:t xml:space="preserve">2024 </w:t>
      </w:r>
      <w:proofErr w:type="spellStart"/>
      <w:r w:rsidR="00DF71C0" w:rsidRPr="001F050A">
        <w:rPr>
          <w:rFonts w:cs="Courier New"/>
          <w:szCs w:val="24"/>
        </w:rPr>
        <w:t>O&amp;M</w:t>
      </w:r>
      <w:proofErr w:type="spellEnd"/>
      <w:r w:rsidR="00DF71C0" w:rsidRPr="001F050A">
        <w:rPr>
          <w:rFonts w:cs="Courier New"/>
          <w:szCs w:val="24"/>
        </w:rPr>
        <w:t xml:space="preserve"> benchmark is $158.</w:t>
      </w:r>
      <w:r w:rsidR="00827781" w:rsidRPr="001F050A">
        <w:rPr>
          <w:rFonts w:cs="Courier New"/>
          <w:szCs w:val="24"/>
        </w:rPr>
        <w:t>4</w:t>
      </w:r>
      <w:r w:rsidR="00DF71C0" w:rsidRPr="001F050A">
        <w:rPr>
          <w:rFonts w:cs="Courier New"/>
          <w:szCs w:val="24"/>
        </w:rPr>
        <w:t xml:space="preserve"> million</w:t>
      </w:r>
      <w:r w:rsidR="00827781" w:rsidRPr="001F050A">
        <w:rPr>
          <w:rFonts w:cs="Courier New"/>
          <w:szCs w:val="24"/>
        </w:rPr>
        <w:t xml:space="preserve">, which is $7.4 million higher than the company’s 2024 adjusted </w:t>
      </w:r>
      <w:proofErr w:type="spellStart"/>
      <w:r w:rsidR="00827781" w:rsidRPr="001F050A">
        <w:rPr>
          <w:rFonts w:cs="Courier New"/>
          <w:szCs w:val="24"/>
        </w:rPr>
        <w:t>O&amp;M</w:t>
      </w:r>
      <w:proofErr w:type="spellEnd"/>
      <w:r w:rsidR="00D33E2A" w:rsidRPr="001F050A">
        <w:rPr>
          <w:rFonts w:cs="Courier New"/>
          <w:szCs w:val="24"/>
        </w:rPr>
        <w:t xml:space="preserve"> of $151.0 million</w:t>
      </w:r>
      <w:r w:rsidR="00DF71C0" w:rsidRPr="001F050A">
        <w:rPr>
          <w:rFonts w:cs="Courier New"/>
          <w:szCs w:val="24"/>
        </w:rPr>
        <w:t xml:space="preserve">. </w:t>
      </w:r>
      <w:r w:rsidR="00E13447">
        <w:rPr>
          <w:rFonts w:cs="Courier New"/>
          <w:szCs w:val="24"/>
        </w:rPr>
        <w:t>T</w:t>
      </w:r>
      <w:r w:rsidR="00D33E2A" w:rsidRPr="001F050A">
        <w:rPr>
          <w:rFonts w:cs="Courier New"/>
          <w:szCs w:val="24"/>
        </w:rPr>
        <w:t xml:space="preserve">his </w:t>
      </w:r>
      <w:r w:rsidR="00E13447">
        <w:rPr>
          <w:rFonts w:cs="Courier New"/>
          <w:szCs w:val="24"/>
        </w:rPr>
        <w:t>supports</w:t>
      </w:r>
      <w:r w:rsidR="00D33E2A" w:rsidRPr="001F050A">
        <w:rPr>
          <w:rFonts w:cs="Courier New"/>
          <w:szCs w:val="24"/>
        </w:rPr>
        <w:t xml:space="preserve"> </w:t>
      </w:r>
      <w:r w:rsidR="00116C3C">
        <w:rPr>
          <w:rFonts w:cs="Courier New"/>
          <w:szCs w:val="24"/>
        </w:rPr>
        <w:t xml:space="preserve">that </w:t>
      </w:r>
      <w:r w:rsidR="00D33E2A" w:rsidRPr="001F050A">
        <w:rPr>
          <w:rFonts w:cs="Courier New"/>
          <w:szCs w:val="24"/>
        </w:rPr>
        <w:t xml:space="preserve">the </w:t>
      </w:r>
      <w:r w:rsidR="00627BF8" w:rsidRPr="001F050A">
        <w:rPr>
          <w:rFonts w:cs="Courier New"/>
          <w:szCs w:val="24"/>
        </w:rPr>
        <w:t xml:space="preserve">company’s 2024 </w:t>
      </w:r>
      <w:proofErr w:type="spellStart"/>
      <w:r w:rsidR="00627BF8" w:rsidRPr="001F050A">
        <w:rPr>
          <w:rFonts w:cs="Courier New"/>
          <w:szCs w:val="24"/>
        </w:rPr>
        <w:t>O&amp;M</w:t>
      </w:r>
      <w:proofErr w:type="spellEnd"/>
      <w:r w:rsidR="00627BF8" w:rsidRPr="001F050A">
        <w:rPr>
          <w:rFonts w:cs="Courier New"/>
          <w:szCs w:val="24"/>
        </w:rPr>
        <w:t xml:space="preserve"> expense </w:t>
      </w:r>
      <w:r w:rsidR="004971AB">
        <w:rPr>
          <w:rFonts w:cs="Courier New"/>
          <w:szCs w:val="24"/>
        </w:rPr>
        <w:t xml:space="preserve">levels are </w:t>
      </w:r>
      <w:r w:rsidR="00627BF8" w:rsidRPr="001F050A">
        <w:rPr>
          <w:rFonts w:cs="Courier New"/>
          <w:szCs w:val="24"/>
        </w:rPr>
        <w:t>reasonable.</w:t>
      </w:r>
      <w:r w:rsidR="00BE525C">
        <w:rPr>
          <w:rFonts w:cs="Courier New"/>
          <w:szCs w:val="24"/>
        </w:rPr>
        <w:tab/>
      </w:r>
    </w:p>
    <w:p w14:paraId="4C06E9C0" w14:textId="77777777" w:rsidR="009A6F15" w:rsidRPr="003308C7" w:rsidRDefault="009A6F15" w:rsidP="0026752C">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szCs w:val="24"/>
        </w:rPr>
      </w:pPr>
    </w:p>
    <w:p w14:paraId="56E45EFC" w14:textId="6C185AC9" w:rsidR="00F30C5B" w:rsidRPr="003308C7" w:rsidRDefault="00FE6ACB" w:rsidP="0070403F">
      <w:pPr>
        <w:pStyle w:val="TestimonyStyle1"/>
      </w:pPr>
      <w:bookmarkStart w:id="58" w:name="_Toc126755295"/>
      <w:bookmarkStart w:id="59" w:name="_Toc130310345"/>
      <w:bookmarkStart w:id="60" w:name="_Toc130551745"/>
      <w:r w:rsidRPr="003308C7">
        <w:t>RATE BASE</w:t>
      </w:r>
      <w:bookmarkEnd w:id="58"/>
      <w:bookmarkEnd w:id="59"/>
      <w:bookmarkEnd w:id="60"/>
    </w:p>
    <w:p w14:paraId="57F510A4" w14:textId="31A302B1" w:rsidR="005F4300" w:rsidRPr="003308C7" w:rsidRDefault="00F8610E" w:rsidP="00EC4D02">
      <w:pPr>
        <w:widowControl w:val="0"/>
        <w:pBdr>
          <w:left w:val="single" w:sz="4" w:space="10" w:color="auto"/>
          <w:right w:val="single" w:sz="4" w:space="4" w:color="auto"/>
        </w:pBdr>
        <w:ind w:left="720" w:hanging="720"/>
        <w:jc w:val="both"/>
        <w:rPr>
          <w:rFonts w:cs="Courier New"/>
          <w:b/>
        </w:rPr>
      </w:pPr>
      <w:r w:rsidRPr="00F8610E">
        <w:rPr>
          <w:rFonts w:cs="Courier New"/>
          <w:b/>
          <w:bCs/>
        </w:rPr>
        <w:t>Q.</w:t>
      </w:r>
      <w:r w:rsidRPr="00F8610E">
        <w:rPr>
          <w:rFonts w:cs="Courier New"/>
          <w:b/>
          <w:bCs/>
        </w:rPr>
        <w:tab/>
      </w:r>
      <w:r w:rsidR="005F4300" w:rsidRPr="003308C7">
        <w:rPr>
          <w:rFonts w:cs="Courier New"/>
          <w:bCs/>
        </w:rPr>
        <w:t xml:space="preserve">What is the </w:t>
      </w:r>
      <w:r w:rsidR="004971AB">
        <w:rPr>
          <w:rFonts w:cs="Courier New"/>
          <w:bCs/>
        </w:rPr>
        <w:t xml:space="preserve">company’s </w:t>
      </w:r>
      <w:r w:rsidR="00504D88">
        <w:rPr>
          <w:rFonts w:cs="Courier New"/>
          <w:bCs/>
        </w:rPr>
        <w:t>2024 projected test year</w:t>
      </w:r>
      <w:r w:rsidR="00E107A2" w:rsidRPr="003308C7">
        <w:rPr>
          <w:rFonts w:cs="Courier New"/>
          <w:bCs/>
        </w:rPr>
        <w:t xml:space="preserve"> 13-month average adjusted</w:t>
      </w:r>
      <w:r w:rsidR="00130F3F">
        <w:rPr>
          <w:rFonts w:cs="Courier New"/>
          <w:bCs/>
        </w:rPr>
        <w:t xml:space="preserve"> rate base</w:t>
      </w:r>
      <w:r w:rsidR="00E107A2" w:rsidRPr="003308C7">
        <w:rPr>
          <w:rFonts w:cs="Courier New"/>
          <w:bCs/>
        </w:rPr>
        <w:t>?</w:t>
      </w:r>
      <w:r w:rsidR="00E107A2" w:rsidRPr="003308C7">
        <w:rPr>
          <w:rFonts w:cs="Courier New"/>
          <w:b/>
        </w:rPr>
        <w:t xml:space="preserve">  </w:t>
      </w:r>
    </w:p>
    <w:p w14:paraId="678E7A6D" w14:textId="38279A6E" w:rsidR="005F4300" w:rsidRPr="003308C7" w:rsidRDefault="005F4300" w:rsidP="007A41C1">
      <w:pPr>
        <w:widowControl w:val="0"/>
        <w:pBdr>
          <w:left w:val="single" w:sz="4" w:space="10" w:color="auto"/>
          <w:right w:val="single" w:sz="4" w:space="4" w:color="auto"/>
        </w:pBdr>
        <w:ind w:left="720" w:hanging="720"/>
        <w:jc w:val="both"/>
        <w:rPr>
          <w:rFonts w:cs="Courier New"/>
          <w:b/>
        </w:rPr>
      </w:pPr>
    </w:p>
    <w:p w14:paraId="42F115C8" w14:textId="1BE958DD" w:rsidR="00E107A2" w:rsidRPr="003308C7" w:rsidRDefault="00F8610E" w:rsidP="007A41C1">
      <w:pPr>
        <w:widowControl w:val="0"/>
        <w:pBdr>
          <w:left w:val="single" w:sz="4" w:space="10" w:color="auto"/>
          <w:right w:val="single" w:sz="4" w:space="4" w:color="auto"/>
        </w:pBdr>
        <w:ind w:left="720" w:hanging="720"/>
        <w:jc w:val="both"/>
        <w:rPr>
          <w:rFonts w:cs="Courier New"/>
          <w:b/>
        </w:rPr>
      </w:pPr>
      <w:r w:rsidRPr="00F8610E">
        <w:rPr>
          <w:rFonts w:cs="Courier New"/>
          <w:b/>
          <w:bCs/>
        </w:rPr>
        <w:t>A.</w:t>
      </w:r>
      <w:r w:rsidRPr="00F8610E">
        <w:rPr>
          <w:rFonts w:cs="Courier New"/>
          <w:b/>
          <w:bCs/>
        </w:rPr>
        <w:tab/>
      </w:r>
      <w:r w:rsidR="00E107A2" w:rsidRPr="003308C7">
        <w:rPr>
          <w:rFonts w:cs="Courier New"/>
        </w:rPr>
        <w:t xml:space="preserve">Peoples’ 13-month average </w:t>
      </w:r>
      <w:r w:rsidR="00436B26" w:rsidRPr="003308C7">
        <w:rPr>
          <w:rFonts w:cs="Courier New"/>
        </w:rPr>
        <w:t xml:space="preserve">adjusted </w:t>
      </w:r>
      <w:r w:rsidR="00E107A2" w:rsidRPr="003308C7">
        <w:rPr>
          <w:rFonts w:cs="Courier New"/>
        </w:rPr>
        <w:t xml:space="preserve">rate base </w:t>
      </w:r>
      <w:r w:rsidR="00B6658B">
        <w:rPr>
          <w:rFonts w:cs="Courier New"/>
        </w:rPr>
        <w:t>for the</w:t>
      </w:r>
      <w:r w:rsidR="00E107A2" w:rsidRPr="003308C7">
        <w:rPr>
          <w:rFonts w:cs="Courier New"/>
        </w:rPr>
        <w:t xml:space="preserve"> </w:t>
      </w:r>
      <w:r w:rsidR="00504D88">
        <w:rPr>
          <w:rFonts w:cs="Courier New"/>
        </w:rPr>
        <w:t>2024 projected test year</w:t>
      </w:r>
      <w:r w:rsidR="00E107A2" w:rsidRPr="003308C7">
        <w:rPr>
          <w:rFonts w:cs="Courier New"/>
        </w:rPr>
        <w:t xml:space="preserve"> is projected to be $</w:t>
      </w:r>
      <w:r w:rsidR="008F4C81">
        <w:rPr>
          <w:rFonts w:cs="Courier New"/>
        </w:rPr>
        <w:t>2</w:t>
      </w:r>
      <w:r w:rsidR="00E107A2" w:rsidRPr="003308C7">
        <w:rPr>
          <w:rFonts w:cs="Courier New"/>
        </w:rPr>
        <w:t>,</w:t>
      </w:r>
      <w:r w:rsidR="005679AF">
        <w:rPr>
          <w:rFonts w:cs="Courier New"/>
        </w:rPr>
        <w:t>366.</w:t>
      </w:r>
      <w:r w:rsidR="003F3743">
        <w:rPr>
          <w:rFonts w:cs="Courier New"/>
        </w:rPr>
        <w:t>8</w:t>
      </w:r>
      <w:r w:rsidR="008F4C81" w:rsidRPr="003308C7">
        <w:rPr>
          <w:rFonts w:cs="Courier New"/>
        </w:rPr>
        <w:t xml:space="preserve"> </w:t>
      </w:r>
      <w:r w:rsidR="001F46C0" w:rsidRPr="003308C7">
        <w:rPr>
          <w:rFonts w:cs="Courier New"/>
        </w:rPr>
        <w:t>million</w:t>
      </w:r>
      <w:r w:rsidR="004971AB">
        <w:rPr>
          <w:rFonts w:cs="Courier New"/>
        </w:rPr>
        <w:t xml:space="preserve"> a</w:t>
      </w:r>
      <w:r w:rsidR="004971AB" w:rsidRPr="003308C7">
        <w:rPr>
          <w:rFonts w:cs="Courier New"/>
        </w:rPr>
        <w:t xml:space="preserve">s detailed on page 1 of </w:t>
      </w:r>
      <w:r w:rsidR="00B14D58">
        <w:rPr>
          <w:rFonts w:cs="Courier New"/>
        </w:rPr>
        <w:t>MFR schedule</w:t>
      </w:r>
      <w:r w:rsidR="004971AB" w:rsidRPr="003308C7">
        <w:rPr>
          <w:rFonts w:cs="Courier New"/>
        </w:rPr>
        <w:t xml:space="preserve"> G-1</w:t>
      </w:r>
      <w:r w:rsidR="009961CD" w:rsidRPr="003308C7">
        <w:rPr>
          <w:rFonts w:cs="Courier New"/>
        </w:rPr>
        <w:t xml:space="preserve">. This </w:t>
      </w:r>
      <w:r w:rsidR="004971AB">
        <w:rPr>
          <w:rFonts w:cs="Courier New"/>
        </w:rPr>
        <w:t xml:space="preserve">amount reflects the transfer of </w:t>
      </w:r>
      <w:r w:rsidR="00BF3164" w:rsidRPr="003308C7">
        <w:rPr>
          <w:rFonts w:cs="Courier New"/>
        </w:rPr>
        <w:t>approximately $</w:t>
      </w:r>
      <w:r w:rsidR="00226EB2">
        <w:rPr>
          <w:rFonts w:cs="Courier New"/>
        </w:rPr>
        <w:t>9</w:t>
      </w:r>
      <w:r w:rsidR="00C7110F">
        <w:rPr>
          <w:rFonts w:cs="Courier New"/>
        </w:rPr>
        <w:t>3.3</w:t>
      </w:r>
      <w:r w:rsidR="00BF3164" w:rsidRPr="003308C7">
        <w:rPr>
          <w:rFonts w:cs="Courier New"/>
        </w:rPr>
        <w:t xml:space="preserve"> million of </w:t>
      </w:r>
      <w:r w:rsidR="00682A00">
        <w:rPr>
          <w:rFonts w:cs="Courier New"/>
        </w:rPr>
        <w:t xml:space="preserve">projected </w:t>
      </w:r>
      <w:r w:rsidR="00226EB2">
        <w:rPr>
          <w:rFonts w:cs="Courier New"/>
        </w:rPr>
        <w:t xml:space="preserve">net </w:t>
      </w:r>
      <w:r w:rsidR="009001CA">
        <w:rPr>
          <w:rFonts w:cs="Courier New"/>
        </w:rPr>
        <w:t>CI/</w:t>
      </w:r>
      <w:proofErr w:type="spellStart"/>
      <w:r w:rsidR="009001CA">
        <w:rPr>
          <w:rFonts w:cs="Courier New"/>
        </w:rPr>
        <w:t>BSR</w:t>
      </w:r>
      <w:proofErr w:type="spellEnd"/>
      <w:r w:rsidR="009961CD" w:rsidRPr="003308C7">
        <w:rPr>
          <w:rFonts w:cs="Courier New"/>
        </w:rPr>
        <w:t xml:space="preserve"> investments </w:t>
      </w:r>
      <w:r w:rsidR="00682A00">
        <w:rPr>
          <w:rFonts w:cs="Courier New"/>
        </w:rPr>
        <w:t>as of</w:t>
      </w:r>
      <w:r w:rsidR="009961CD" w:rsidRPr="003308C7">
        <w:rPr>
          <w:rFonts w:cs="Courier New"/>
        </w:rPr>
        <w:t xml:space="preserve"> December 31, </w:t>
      </w:r>
      <w:r w:rsidR="00AF46C5">
        <w:rPr>
          <w:rFonts w:cs="Courier New"/>
        </w:rPr>
        <w:t>2023</w:t>
      </w:r>
      <w:r w:rsidR="00707A79">
        <w:rPr>
          <w:rFonts w:cs="Courier New"/>
        </w:rPr>
        <w:t>,</w:t>
      </w:r>
      <w:r w:rsidR="009961CD" w:rsidRPr="003308C7">
        <w:rPr>
          <w:rFonts w:cs="Courier New"/>
        </w:rPr>
        <w:t xml:space="preserve"> into rate base effective January 1, </w:t>
      </w:r>
      <w:r w:rsidR="00AF46C5">
        <w:rPr>
          <w:rFonts w:cs="Courier New"/>
        </w:rPr>
        <w:t>2024</w:t>
      </w:r>
      <w:r w:rsidR="009961CD" w:rsidRPr="003308C7">
        <w:rPr>
          <w:rFonts w:cs="Courier New"/>
        </w:rPr>
        <w:t xml:space="preserve">. </w:t>
      </w:r>
    </w:p>
    <w:p w14:paraId="64D8BE87" w14:textId="77777777" w:rsidR="00E107A2" w:rsidRPr="003308C7" w:rsidRDefault="00E107A2" w:rsidP="007A41C1">
      <w:pPr>
        <w:widowControl w:val="0"/>
        <w:pBdr>
          <w:left w:val="single" w:sz="4" w:space="10" w:color="auto"/>
          <w:right w:val="single" w:sz="4" w:space="4" w:color="auto"/>
        </w:pBdr>
        <w:ind w:left="720" w:hanging="720"/>
        <w:jc w:val="both"/>
        <w:rPr>
          <w:rFonts w:cs="Courier New"/>
          <w:b/>
        </w:rPr>
      </w:pPr>
    </w:p>
    <w:p w14:paraId="1CBC01F5" w14:textId="2B3A2282" w:rsidR="00C856CB" w:rsidRPr="003308C7" w:rsidRDefault="00F8610E" w:rsidP="007A41C1">
      <w:pPr>
        <w:widowControl w:val="0"/>
        <w:pBdr>
          <w:left w:val="single" w:sz="4" w:space="10" w:color="auto"/>
          <w:right w:val="single" w:sz="4" w:space="4" w:color="auto"/>
        </w:pBdr>
        <w:ind w:left="720" w:hanging="720"/>
        <w:jc w:val="both"/>
        <w:rPr>
          <w:rFonts w:cs="Courier New"/>
        </w:rPr>
      </w:pPr>
      <w:r w:rsidRPr="00F8610E">
        <w:rPr>
          <w:rFonts w:cs="Courier New"/>
          <w:b/>
          <w:bCs/>
        </w:rPr>
        <w:t>Q.</w:t>
      </w:r>
      <w:r w:rsidRPr="00F8610E">
        <w:rPr>
          <w:rFonts w:cs="Courier New"/>
          <w:b/>
          <w:bCs/>
        </w:rPr>
        <w:tab/>
      </w:r>
      <w:r w:rsidR="005724A3" w:rsidRPr="003308C7">
        <w:rPr>
          <w:rFonts w:cs="Courier New"/>
        </w:rPr>
        <w:t xml:space="preserve">How did </w:t>
      </w:r>
      <w:r w:rsidR="007A779A" w:rsidRPr="003308C7">
        <w:rPr>
          <w:rFonts w:cs="Courier New"/>
        </w:rPr>
        <w:t xml:space="preserve">the </w:t>
      </w:r>
      <w:r w:rsidR="00B77D80">
        <w:rPr>
          <w:rFonts w:cs="Courier New"/>
        </w:rPr>
        <w:t>company</w:t>
      </w:r>
      <w:r w:rsidR="005724A3" w:rsidRPr="003308C7">
        <w:rPr>
          <w:rFonts w:cs="Courier New"/>
        </w:rPr>
        <w:t xml:space="preserve"> forecast the </w:t>
      </w:r>
      <w:r w:rsidR="00AF46C5">
        <w:rPr>
          <w:rFonts w:cs="Courier New"/>
        </w:rPr>
        <w:t>2024</w:t>
      </w:r>
      <w:r w:rsidR="00065FA4">
        <w:rPr>
          <w:rFonts w:cs="Courier New"/>
        </w:rPr>
        <w:t xml:space="preserve"> </w:t>
      </w:r>
      <w:r w:rsidR="005724A3" w:rsidRPr="003308C7">
        <w:rPr>
          <w:rFonts w:cs="Courier New"/>
        </w:rPr>
        <w:t xml:space="preserve">projected test year balances for utility plant and </w:t>
      </w:r>
      <w:proofErr w:type="spellStart"/>
      <w:r w:rsidR="005724A3" w:rsidRPr="003308C7">
        <w:rPr>
          <w:rFonts w:cs="Courier New"/>
        </w:rPr>
        <w:t>CWIP</w:t>
      </w:r>
      <w:proofErr w:type="spellEnd"/>
      <w:r w:rsidR="005724A3" w:rsidRPr="003308C7">
        <w:rPr>
          <w:rFonts w:cs="Courier New"/>
        </w:rPr>
        <w:t>?</w:t>
      </w:r>
    </w:p>
    <w:p w14:paraId="777BD638" w14:textId="0E280AFB" w:rsidR="005724A3" w:rsidRDefault="00F8610E" w:rsidP="007A41C1">
      <w:pPr>
        <w:widowControl w:val="0"/>
        <w:pBdr>
          <w:left w:val="single" w:sz="4" w:space="10" w:color="auto"/>
          <w:right w:val="single" w:sz="4" w:space="4" w:color="auto"/>
        </w:pBdr>
        <w:ind w:left="720" w:hanging="720"/>
        <w:jc w:val="both"/>
        <w:rPr>
          <w:rFonts w:cs="Courier New"/>
        </w:rPr>
      </w:pPr>
      <w:r w:rsidRPr="00F8610E">
        <w:rPr>
          <w:rFonts w:cs="Courier New"/>
          <w:b/>
          <w:bCs/>
        </w:rPr>
        <w:lastRenderedPageBreak/>
        <w:t>A.</w:t>
      </w:r>
      <w:r w:rsidRPr="00F8610E">
        <w:rPr>
          <w:rFonts w:cs="Courier New"/>
          <w:b/>
          <w:bCs/>
        </w:rPr>
        <w:tab/>
      </w:r>
      <w:r w:rsidR="005724A3" w:rsidRPr="003308C7">
        <w:rPr>
          <w:rFonts w:cs="Courier New"/>
        </w:rPr>
        <w:t xml:space="preserve">The </w:t>
      </w:r>
      <w:r w:rsidR="002306F5">
        <w:rPr>
          <w:rFonts w:cs="Courier New"/>
        </w:rPr>
        <w:t xml:space="preserve">company began with December 31, 2022 actual </w:t>
      </w:r>
      <w:r w:rsidR="00C156B0">
        <w:rPr>
          <w:rFonts w:cs="Courier New"/>
        </w:rPr>
        <w:t>balances</w:t>
      </w:r>
      <w:r w:rsidR="002306F5">
        <w:rPr>
          <w:rFonts w:cs="Courier New"/>
        </w:rPr>
        <w:t xml:space="preserve"> and </w:t>
      </w:r>
      <w:r w:rsidR="00C856CB" w:rsidRPr="003308C7">
        <w:rPr>
          <w:rFonts w:cs="Courier New"/>
        </w:rPr>
        <w:t xml:space="preserve">projected forward using </w:t>
      </w:r>
      <w:r w:rsidR="005724A3" w:rsidRPr="003308C7">
        <w:rPr>
          <w:rFonts w:cs="Courier New"/>
        </w:rPr>
        <w:t xml:space="preserve">the </w:t>
      </w:r>
      <w:r w:rsidR="002306F5">
        <w:rPr>
          <w:rFonts w:cs="Courier New"/>
        </w:rPr>
        <w:t xml:space="preserve">company’s </w:t>
      </w:r>
      <w:r w:rsidR="005724A3" w:rsidRPr="003308C7">
        <w:rPr>
          <w:rFonts w:cs="Courier New"/>
        </w:rPr>
        <w:t xml:space="preserve">detailed </w:t>
      </w:r>
      <w:r w:rsidR="00AF46C5">
        <w:rPr>
          <w:rFonts w:cs="Courier New"/>
        </w:rPr>
        <w:t>2023</w:t>
      </w:r>
      <w:r w:rsidR="005724A3" w:rsidRPr="003308C7">
        <w:rPr>
          <w:rFonts w:cs="Courier New"/>
        </w:rPr>
        <w:t xml:space="preserve"> and </w:t>
      </w:r>
      <w:r w:rsidR="00AF46C5">
        <w:rPr>
          <w:rFonts w:cs="Courier New"/>
        </w:rPr>
        <w:t>2024</w:t>
      </w:r>
      <w:r w:rsidR="005724A3" w:rsidRPr="003308C7">
        <w:rPr>
          <w:rFonts w:cs="Courier New"/>
        </w:rPr>
        <w:t xml:space="preserve"> </w:t>
      </w:r>
      <w:r w:rsidR="00C856CB" w:rsidRPr="003308C7">
        <w:rPr>
          <w:rFonts w:cs="Courier New"/>
        </w:rPr>
        <w:t>capital expenditure</w:t>
      </w:r>
      <w:r w:rsidR="00707A79">
        <w:rPr>
          <w:rFonts w:cs="Courier New"/>
        </w:rPr>
        <w:t>s</w:t>
      </w:r>
      <w:r w:rsidR="00C856CB" w:rsidRPr="003308C7">
        <w:rPr>
          <w:rFonts w:cs="Courier New"/>
        </w:rPr>
        <w:t xml:space="preserve"> </w:t>
      </w:r>
      <w:r w:rsidR="00373A0B" w:rsidRPr="003308C7">
        <w:rPr>
          <w:rFonts w:cs="Courier New"/>
        </w:rPr>
        <w:t>budget</w:t>
      </w:r>
      <w:r w:rsidR="00EE03A5">
        <w:rPr>
          <w:rFonts w:cs="Courier New"/>
        </w:rPr>
        <w:t xml:space="preserve">. </w:t>
      </w:r>
      <w:r w:rsidR="002306F5">
        <w:rPr>
          <w:rFonts w:cs="Courier New"/>
        </w:rPr>
        <w:t xml:space="preserve">The company forecasted </w:t>
      </w:r>
      <w:r w:rsidR="005724A3" w:rsidRPr="003308C7">
        <w:rPr>
          <w:rFonts w:cs="Courier New"/>
        </w:rPr>
        <w:t>plant retirements and removal costs were projected based on historical trends</w:t>
      </w:r>
      <w:r w:rsidR="00EE03A5">
        <w:rPr>
          <w:rFonts w:cs="Courier New"/>
        </w:rPr>
        <w:t xml:space="preserve">. </w:t>
      </w:r>
    </w:p>
    <w:p w14:paraId="1378BF0F" w14:textId="77777777" w:rsidR="00B2744D" w:rsidRPr="003308C7" w:rsidRDefault="00B2744D" w:rsidP="007A41C1">
      <w:pPr>
        <w:widowControl w:val="0"/>
        <w:pBdr>
          <w:left w:val="single" w:sz="4" w:space="10" w:color="auto"/>
          <w:right w:val="single" w:sz="4" w:space="4" w:color="auto"/>
        </w:pBdr>
        <w:ind w:left="720" w:hanging="720"/>
        <w:jc w:val="both"/>
        <w:rPr>
          <w:rFonts w:cs="Courier New"/>
        </w:rPr>
      </w:pPr>
    </w:p>
    <w:p w14:paraId="7978650E" w14:textId="4F70E6D0" w:rsidR="00677D0A" w:rsidRPr="003308C7" w:rsidRDefault="00F8610E" w:rsidP="007A41C1">
      <w:pPr>
        <w:widowControl w:val="0"/>
        <w:pBdr>
          <w:left w:val="single" w:sz="4" w:space="10" w:color="auto"/>
          <w:right w:val="single" w:sz="4" w:space="4" w:color="auto"/>
        </w:pBdr>
        <w:ind w:left="720" w:hanging="720"/>
        <w:jc w:val="both"/>
        <w:rPr>
          <w:rFonts w:cs="Courier New"/>
        </w:rPr>
      </w:pPr>
      <w:bookmarkStart w:id="61" w:name="_Hlk128922606"/>
      <w:r w:rsidRPr="00F8610E">
        <w:rPr>
          <w:rFonts w:cs="Courier New"/>
          <w:b/>
          <w:bCs/>
        </w:rPr>
        <w:t>Q.</w:t>
      </w:r>
      <w:r w:rsidRPr="00F8610E">
        <w:rPr>
          <w:rFonts w:cs="Courier New"/>
          <w:b/>
          <w:bCs/>
        </w:rPr>
        <w:tab/>
      </w:r>
      <w:bookmarkStart w:id="62" w:name="_Hlk29459532"/>
      <w:r w:rsidR="00677D0A" w:rsidRPr="003308C7">
        <w:rPr>
          <w:rFonts w:cs="Courier New"/>
        </w:rPr>
        <w:t>Please explain how Peoples determine</w:t>
      </w:r>
      <w:r w:rsidR="008F1770" w:rsidRPr="003308C7">
        <w:rPr>
          <w:rFonts w:cs="Courier New"/>
        </w:rPr>
        <w:t>s</w:t>
      </w:r>
      <w:r w:rsidR="00677D0A" w:rsidRPr="003308C7">
        <w:rPr>
          <w:rFonts w:cs="Courier New"/>
        </w:rPr>
        <w:t xml:space="preserve"> its capital expenditure </w:t>
      </w:r>
      <w:r w:rsidR="00B315DB" w:rsidRPr="003308C7">
        <w:rPr>
          <w:rFonts w:cs="Courier New"/>
        </w:rPr>
        <w:t>budget</w:t>
      </w:r>
      <w:r w:rsidR="008F1770" w:rsidRPr="003308C7">
        <w:rPr>
          <w:rFonts w:cs="Courier New"/>
        </w:rPr>
        <w:t>s</w:t>
      </w:r>
      <w:r w:rsidR="00677D0A" w:rsidRPr="003308C7">
        <w:rPr>
          <w:rFonts w:cs="Courier New"/>
        </w:rPr>
        <w:t>.</w:t>
      </w:r>
      <w:bookmarkEnd w:id="62"/>
    </w:p>
    <w:p w14:paraId="1AC9C45F" w14:textId="77777777" w:rsidR="00677D0A" w:rsidRPr="003308C7" w:rsidRDefault="00677D0A" w:rsidP="007A41C1">
      <w:pPr>
        <w:widowControl w:val="0"/>
        <w:pBdr>
          <w:left w:val="single" w:sz="4" w:space="10" w:color="auto"/>
          <w:right w:val="single" w:sz="4" w:space="4" w:color="auto"/>
        </w:pBdr>
        <w:ind w:left="720" w:hanging="720"/>
        <w:jc w:val="both"/>
        <w:rPr>
          <w:rFonts w:cs="Courier New"/>
        </w:rPr>
      </w:pPr>
    </w:p>
    <w:p w14:paraId="42C4CB9F" w14:textId="76428B3F" w:rsidR="006117BF" w:rsidRPr="003308C7" w:rsidRDefault="00F8610E" w:rsidP="007A41C1">
      <w:pPr>
        <w:widowControl w:val="0"/>
        <w:pBdr>
          <w:left w:val="single" w:sz="4" w:space="10" w:color="auto"/>
          <w:right w:val="single" w:sz="4" w:space="4" w:color="auto"/>
        </w:pBdr>
        <w:ind w:left="720" w:hanging="720"/>
        <w:jc w:val="both"/>
        <w:rPr>
          <w:rFonts w:cs="Courier New"/>
        </w:rPr>
      </w:pPr>
      <w:r w:rsidRPr="00F8610E">
        <w:rPr>
          <w:rFonts w:cs="Courier New"/>
          <w:b/>
          <w:bCs/>
        </w:rPr>
        <w:t>A.</w:t>
      </w:r>
      <w:r w:rsidRPr="00F8610E">
        <w:rPr>
          <w:rFonts w:cs="Courier New"/>
          <w:b/>
          <w:bCs/>
        </w:rPr>
        <w:tab/>
      </w:r>
      <w:r w:rsidR="00DE25FB">
        <w:rPr>
          <w:rFonts w:cs="Courier New"/>
        </w:rPr>
        <w:t xml:space="preserve">Peoples </w:t>
      </w:r>
      <w:r w:rsidR="002306F5">
        <w:rPr>
          <w:rFonts w:cs="Courier New"/>
        </w:rPr>
        <w:t xml:space="preserve">generally </w:t>
      </w:r>
      <w:r w:rsidR="00E6560F" w:rsidRPr="003308C7">
        <w:rPr>
          <w:rFonts w:cs="Courier New"/>
        </w:rPr>
        <w:t>separates its capital into</w:t>
      </w:r>
      <w:r w:rsidR="00677D0A" w:rsidRPr="003308C7">
        <w:rPr>
          <w:rFonts w:cs="Courier New"/>
        </w:rPr>
        <w:t xml:space="preserve"> two categories</w:t>
      </w:r>
      <w:r w:rsidR="002306F5">
        <w:rPr>
          <w:rFonts w:cs="Courier New"/>
        </w:rPr>
        <w:t xml:space="preserve">: (1) </w:t>
      </w:r>
      <w:r w:rsidR="00677D0A" w:rsidRPr="003308C7">
        <w:rPr>
          <w:rFonts w:cs="Courier New"/>
        </w:rPr>
        <w:t xml:space="preserve">specific major projects and </w:t>
      </w:r>
      <w:r w:rsidR="002306F5">
        <w:rPr>
          <w:rFonts w:cs="Courier New"/>
        </w:rPr>
        <w:t xml:space="preserve">(2) </w:t>
      </w:r>
      <w:r w:rsidR="008352D8" w:rsidRPr="003308C7">
        <w:rPr>
          <w:rFonts w:cs="Courier New"/>
        </w:rPr>
        <w:t xml:space="preserve">recurring </w:t>
      </w:r>
      <w:r w:rsidR="00677D0A" w:rsidRPr="003308C7">
        <w:rPr>
          <w:rFonts w:cs="Courier New"/>
        </w:rPr>
        <w:t>expenditures</w:t>
      </w:r>
      <w:r w:rsidR="00EE03A5">
        <w:rPr>
          <w:rFonts w:cs="Courier New"/>
        </w:rPr>
        <w:t xml:space="preserve">. </w:t>
      </w:r>
      <w:r w:rsidR="006C6922" w:rsidRPr="003308C7">
        <w:rPr>
          <w:rFonts w:cs="Courier New"/>
        </w:rPr>
        <w:t>Normal recurring expenditures</w:t>
      </w:r>
      <w:r w:rsidR="00677D0A" w:rsidRPr="003308C7">
        <w:rPr>
          <w:rFonts w:cs="Courier New"/>
        </w:rPr>
        <w:t xml:space="preserve"> are those </w:t>
      </w:r>
      <w:r w:rsidR="008352D8" w:rsidRPr="003308C7">
        <w:rPr>
          <w:rFonts w:cs="Courier New"/>
        </w:rPr>
        <w:t>routine</w:t>
      </w:r>
      <w:r w:rsidR="00677D0A" w:rsidRPr="003308C7">
        <w:rPr>
          <w:rFonts w:cs="Courier New"/>
        </w:rPr>
        <w:t xml:space="preserve"> capital costs required to provide service to new customers as well as costs associated with the replacement and/or relocation of existing facilities and equipment</w:t>
      </w:r>
      <w:r w:rsidR="00EE03A5">
        <w:rPr>
          <w:rFonts w:cs="Courier New"/>
        </w:rPr>
        <w:t xml:space="preserve">. </w:t>
      </w:r>
      <w:r w:rsidR="006117BF" w:rsidRPr="003308C7">
        <w:rPr>
          <w:rFonts w:cs="Courier New"/>
        </w:rPr>
        <w:t xml:space="preserve">Specific projects generally represent major projects with costs in excess of </w:t>
      </w:r>
      <w:r w:rsidR="006117BF" w:rsidRPr="0036447C">
        <w:rPr>
          <w:rFonts w:cs="Courier New"/>
        </w:rPr>
        <w:t>$</w:t>
      </w:r>
      <w:r w:rsidR="00E23166" w:rsidRPr="0036447C">
        <w:rPr>
          <w:rFonts w:cs="Courier New"/>
        </w:rPr>
        <w:t>50</w:t>
      </w:r>
      <w:r w:rsidR="006117BF" w:rsidRPr="0036447C">
        <w:rPr>
          <w:rFonts w:cs="Courier New"/>
        </w:rPr>
        <w:t>0,000</w:t>
      </w:r>
      <w:r w:rsidR="00EE03A5">
        <w:rPr>
          <w:rFonts w:cs="Courier New"/>
        </w:rPr>
        <w:t xml:space="preserve">. </w:t>
      </w:r>
    </w:p>
    <w:p w14:paraId="05B31039" w14:textId="0A63EEBB" w:rsidR="00E44F27" w:rsidRPr="003308C7" w:rsidRDefault="00E44F27" w:rsidP="007A41C1">
      <w:pPr>
        <w:widowControl w:val="0"/>
        <w:pBdr>
          <w:left w:val="single" w:sz="4" w:space="10" w:color="auto"/>
          <w:right w:val="single" w:sz="4" w:space="4" w:color="auto"/>
        </w:pBdr>
        <w:ind w:left="720" w:hanging="720"/>
        <w:jc w:val="both"/>
        <w:rPr>
          <w:rFonts w:cs="Courier New"/>
        </w:rPr>
      </w:pPr>
    </w:p>
    <w:p w14:paraId="425CE73E" w14:textId="4DAAD98D" w:rsidR="00E6560F" w:rsidRPr="003308C7" w:rsidRDefault="00E6560F" w:rsidP="007A41C1">
      <w:pPr>
        <w:widowControl w:val="0"/>
        <w:pBdr>
          <w:left w:val="single" w:sz="4" w:space="10" w:color="auto"/>
          <w:right w:val="single" w:sz="4" w:space="4" w:color="auto"/>
        </w:pBdr>
        <w:ind w:left="720" w:hanging="720"/>
        <w:jc w:val="both"/>
        <w:rPr>
          <w:rFonts w:cs="Courier New"/>
        </w:rPr>
      </w:pPr>
      <w:bookmarkStart w:id="63" w:name="_Hlk122087633"/>
      <w:r w:rsidRPr="003308C7">
        <w:rPr>
          <w:rFonts w:cs="Courier New"/>
        </w:rPr>
        <w:tab/>
      </w:r>
      <w:r w:rsidR="008A4D38">
        <w:rPr>
          <w:rFonts w:cs="Courier New"/>
        </w:rPr>
        <w:t xml:space="preserve">As discussed in the </w:t>
      </w:r>
      <w:r w:rsidR="007007E8">
        <w:rPr>
          <w:rFonts w:cs="Courier New"/>
        </w:rPr>
        <w:t xml:space="preserve">direct </w:t>
      </w:r>
      <w:r w:rsidR="008A4D38">
        <w:rPr>
          <w:rFonts w:cs="Courier New"/>
        </w:rPr>
        <w:t>testimony of witness Richard, r</w:t>
      </w:r>
      <w:r w:rsidR="00E24C30" w:rsidRPr="003308C7">
        <w:rPr>
          <w:rFonts w:cs="Courier New"/>
        </w:rPr>
        <w:t>ecurring</w:t>
      </w:r>
      <w:r w:rsidRPr="003308C7">
        <w:rPr>
          <w:rFonts w:cs="Courier New"/>
        </w:rPr>
        <w:t xml:space="preserve"> capital expenditures </w:t>
      </w:r>
      <w:r w:rsidR="009D557B">
        <w:rPr>
          <w:rFonts w:cs="Courier New"/>
        </w:rPr>
        <w:t xml:space="preserve">related to adding customers to the system </w:t>
      </w:r>
      <w:r w:rsidR="00E43D8C" w:rsidRPr="003308C7">
        <w:rPr>
          <w:rFonts w:cs="Courier New"/>
        </w:rPr>
        <w:t>are</w:t>
      </w:r>
      <w:r w:rsidRPr="003308C7">
        <w:rPr>
          <w:rFonts w:cs="Courier New"/>
        </w:rPr>
        <w:t xml:space="preserve"> </w:t>
      </w:r>
      <w:r w:rsidR="009D557B">
        <w:rPr>
          <w:rFonts w:cs="Courier New"/>
        </w:rPr>
        <w:t>budgeted based on projected customer growth</w:t>
      </w:r>
      <w:r w:rsidR="00D84919">
        <w:rPr>
          <w:rFonts w:cs="Courier New"/>
        </w:rPr>
        <w:t xml:space="preserve"> and recent cost per unit trends</w:t>
      </w:r>
      <w:r w:rsidRPr="003308C7">
        <w:rPr>
          <w:rFonts w:cs="Courier New"/>
        </w:rPr>
        <w:t>. This include</w:t>
      </w:r>
      <w:r w:rsidR="004C64C0" w:rsidRPr="003308C7">
        <w:rPr>
          <w:rFonts w:cs="Courier New"/>
        </w:rPr>
        <w:t>s</w:t>
      </w:r>
      <w:r w:rsidRPr="003308C7">
        <w:rPr>
          <w:rFonts w:cs="Courier New"/>
        </w:rPr>
        <w:t xml:space="preserve"> </w:t>
      </w:r>
      <w:r w:rsidR="009D557B" w:rsidRPr="003308C7">
        <w:rPr>
          <w:rFonts w:cs="Courier New"/>
        </w:rPr>
        <w:t>project</w:t>
      </w:r>
      <w:r w:rsidR="009D557B">
        <w:rPr>
          <w:rFonts w:cs="Courier New"/>
        </w:rPr>
        <w:t>ed</w:t>
      </w:r>
      <w:r w:rsidR="009D557B" w:rsidRPr="003308C7">
        <w:rPr>
          <w:rFonts w:cs="Courier New"/>
        </w:rPr>
        <w:t xml:space="preserve"> </w:t>
      </w:r>
      <w:r w:rsidRPr="003308C7">
        <w:rPr>
          <w:rFonts w:cs="Courier New"/>
        </w:rPr>
        <w:t xml:space="preserve">capital spending for items such as </w:t>
      </w:r>
      <w:r w:rsidR="009D557B">
        <w:rPr>
          <w:rFonts w:cs="Courier New"/>
        </w:rPr>
        <w:t xml:space="preserve">new revenue mains, </w:t>
      </w:r>
      <w:r w:rsidRPr="003308C7">
        <w:rPr>
          <w:rFonts w:cs="Courier New"/>
        </w:rPr>
        <w:t>meter sets and services lines</w:t>
      </w:r>
      <w:r w:rsidR="009D557B">
        <w:rPr>
          <w:rFonts w:cs="Courier New"/>
        </w:rPr>
        <w:t xml:space="preserve">. Recurring capital expenditures for </w:t>
      </w:r>
      <w:r w:rsidRPr="003308C7">
        <w:rPr>
          <w:rFonts w:cs="Courier New"/>
        </w:rPr>
        <w:t>routine maintenance capital and recurring general plant additions</w:t>
      </w:r>
      <w:r w:rsidR="009D557B">
        <w:rPr>
          <w:rFonts w:cs="Courier New"/>
        </w:rPr>
        <w:t xml:space="preserve"> are trended using recent actual spending data</w:t>
      </w:r>
      <w:r w:rsidR="00EE03A5">
        <w:rPr>
          <w:rFonts w:cs="Courier New"/>
        </w:rPr>
        <w:t xml:space="preserve">. </w:t>
      </w:r>
    </w:p>
    <w:bookmarkEnd w:id="61"/>
    <w:bookmarkEnd w:id="63"/>
    <w:p w14:paraId="4675E641" w14:textId="7A8CADE2" w:rsidR="00E24C30" w:rsidRDefault="00F8610E" w:rsidP="007A41C1">
      <w:pPr>
        <w:widowControl w:val="0"/>
        <w:pBdr>
          <w:left w:val="single" w:sz="4" w:space="10" w:color="auto"/>
          <w:right w:val="single" w:sz="4" w:space="4" w:color="auto"/>
        </w:pBdr>
        <w:ind w:left="720" w:hanging="720"/>
        <w:jc w:val="both"/>
        <w:rPr>
          <w:rFonts w:cs="Courier New"/>
        </w:rPr>
      </w:pPr>
      <w:r w:rsidRPr="00F8610E">
        <w:rPr>
          <w:rFonts w:cs="Courier New"/>
          <w:b/>
          <w:bCs/>
        </w:rPr>
        <w:lastRenderedPageBreak/>
        <w:t>Q.</w:t>
      </w:r>
      <w:r w:rsidRPr="00F8610E">
        <w:rPr>
          <w:rFonts w:cs="Courier New"/>
          <w:b/>
          <w:bCs/>
        </w:rPr>
        <w:tab/>
      </w:r>
      <w:bookmarkStart w:id="64" w:name="_Hlk29486135"/>
      <w:r w:rsidR="00E24C30" w:rsidRPr="003308C7">
        <w:rPr>
          <w:rFonts w:cs="Courier New"/>
        </w:rPr>
        <w:t xml:space="preserve">Does </w:t>
      </w:r>
      <w:r w:rsidR="007A779A" w:rsidRPr="003308C7">
        <w:rPr>
          <w:rFonts w:cs="Courier New"/>
        </w:rPr>
        <w:t xml:space="preserve">the </w:t>
      </w:r>
      <w:r w:rsidR="00B77D80">
        <w:rPr>
          <w:rFonts w:cs="Courier New"/>
        </w:rPr>
        <w:t>company</w:t>
      </w:r>
      <w:r w:rsidR="00E24C30" w:rsidRPr="003308C7">
        <w:rPr>
          <w:rFonts w:cs="Courier New"/>
        </w:rPr>
        <w:t xml:space="preserve"> classify the capital spending based on the objective?</w:t>
      </w:r>
      <w:bookmarkEnd w:id="64"/>
    </w:p>
    <w:p w14:paraId="01F7AAF2" w14:textId="77777777" w:rsidR="00836A55" w:rsidRPr="003308C7" w:rsidRDefault="00836A55" w:rsidP="007A41C1">
      <w:pPr>
        <w:widowControl w:val="0"/>
        <w:pBdr>
          <w:left w:val="single" w:sz="4" w:space="10" w:color="auto"/>
          <w:right w:val="single" w:sz="4" w:space="4" w:color="auto"/>
        </w:pBdr>
        <w:ind w:left="720" w:hanging="720"/>
        <w:jc w:val="both"/>
        <w:rPr>
          <w:rFonts w:cs="Courier New"/>
        </w:rPr>
      </w:pPr>
    </w:p>
    <w:p w14:paraId="13C30FB4" w14:textId="4E97B3EA" w:rsidR="00E24C30" w:rsidRPr="003308C7" w:rsidRDefault="00E24C30" w:rsidP="007A41C1">
      <w:pPr>
        <w:widowControl w:val="0"/>
        <w:pBdr>
          <w:left w:val="single" w:sz="4" w:space="10" w:color="auto"/>
          <w:right w:val="single" w:sz="4" w:space="4" w:color="auto"/>
        </w:pBdr>
        <w:ind w:left="720" w:hanging="720"/>
        <w:jc w:val="both"/>
        <w:rPr>
          <w:rFonts w:cs="Courier New"/>
        </w:rPr>
      </w:pPr>
      <w:r w:rsidRPr="003308C7">
        <w:rPr>
          <w:rFonts w:cs="Courier New"/>
          <w:b/>
          <w:bCs/>
        </w:rPr>
        <w:t xml:space="preserve">A. </w:t>
      </w:r>
      <w:r w:rsidRPr="003308C7">
        <w:rPr>
          <w:rFonts w:cs="Courier New"/>
          <w:b/>
          <w:bCs/>
        </w:rPr>
        <w:tab/>
      </w:r>
      <w:r w:rsidRPr="003308C7">
        <w:rPr>
          <w:rFonts w:cs="Courier New"/>
        </w:rPr>
        <w:t>Yes</w:t>
      </w:r>
      <w:r w:rsidR="00EE03A5">
        <w:rPr>
          <w:rFonts w:cs="Courier New"/>
        </w:rPr>
        <w:t xml:space="preserve">. </w:t>
      </w:r>
      <w:r w:rsidR="00DE25FB">
        <w:rPr>
          <w:rFonts w:cs="Courier New"/>
        </w:rPr>
        <w:t>Peoples</w:t>
      </w:r>
      <w:r w:rsidRPr="003308C7">
        <w:rPr>
          <w:rFonts w:cs="Courier New"/>
        </w:rPr>
        <w:t xml:space="preserve"> classifies capital spending as </w:t>
      </w:r>
      <w:r w:rsidR="00D24221">
        <w:rPr>
          <w:rFonts w:cs="Courier New"/>
        </w:rPr>
        <w:t xml:space="preserve">(1) </w:t>
      </w:r>
      <w:r w:rsidRPr="003308C7">
        <w:rPr>
          <w:rFonts w:cs="Courier New"/>
        </w:rPr>
        <w:t>growth</w:t>
      </w:r>
      <w:r w:rsidR="0018534E">
        <w:rPr>
          <w:rFonts w:cs="Courier New"/>
        </w:rPr>
        <w:t>,</w:t>
      </w:r>
      <w:r w:rsidR="00EC4D02">
        <w:rPr>
          <w:rFonts w:cs="Courier New"/>
        </w:rPr>
        <w:t xml:space="preserve"> </w:t>
      </w:r>
      <w:r w:rsidR="00D24221">
        <w:rPr>
          <w:rFonts w:cs="Courier New"/>
        </w:rPr>
        <w:t>(2)</w:t>
      </w:r>
      <w:r w:rsidR="0018534E">
        <w:rPr>
          <w:rFonts w:cs="Courier New"/>
        </w:rPr>
        <w:t xml:space="preserve"> </w:t>
      </w:r>
      <w:r w:rsidR="00D24221">
        <w:rPr>
          <w:rFonts w:cs="Courier New"/>
        </w:rPr>
        <w:t xml:space="preserve">reliability, </w:t>
      </w:r>
      <w:r w:rsidR="00F865CE">
        <w:rPr>
          <w:rFonts w:cs="Courier New"/>
        </w:rPr>
        <w:t>resiliency</w:t>
      </w:r>
      <w:r w:rsidR="002306F5">
        <w:rPr>
          <w:rFonts w:cs="Courier New"/>
        </w:rPr>
        <w:t>,</w:t>
      </w:r>
      <w:r w:rsidR="00F865CE">
        <w:rPr>
          <w:rFonts w:cs="Courier New"/>
        </w:rPr>
        <w:t xml:space="preserve"> and efficiency</w:t>
      </w:r>
      <w:r w:rsidR="00787142">
        <w:rPr>
          <w:rFonts w:cs="Courier New"/>
        </w:rPr>
        <w:t xml:space="preserve"> (</w:t>
      </w:r>
      <w:r w:rsidR="00A52D01">
        <w:rPr>
          <w:rFonts w:cs="Courier New"/>
        </w:rPr>
        <w:t>“RRE”</w:t>
      </w:r>
      <w:r w:rsidR="00787142">
        <w:rPr>
          <w:rFonts w:cs="Courier New"/>
        </w:rPr>
        <w:t>),</w:t>
      </w:r>
      <w:r w:rsidR="0018534E">
        <w:rPr>
          <w:rFonts w:cs="Courier New"/>
        </w:rPr>
        <w:t xml:space="preserve"> or </w:t>
      </w:r>
      <w:r w:rsidR="00D24221">
        <w:rPr>
          <w:rFonts w:cs="Courier New"/>
        </w:rPr>
        <w:t xml:space="preserve">(3) </w:t>
      </w:r>
      <w:r w:rsidR="0018534E">
        <w:rPr>
          <w:rFonts w:cs="Courier New"/>
        </w:rPr>
        <w:t>legacy integrity projects</w:t>
      </w:r>
      <w:r w:rsidRPr="003308C7">
        <w:rPr>
          <w:rFonts w:cs="Courier New"/>
        </w:rPr>
        <w:t xml:space="preserve">. </w:t>
      </w:r>
      <w:r w:rsidR="0018534E">
        <w:rPr>
          <w:rFonts w:cs="Courier New"/>
        </w:rPr>
        <w:t xml:space="preserve">In addition, with the approval by the Commission to accrue </w:t>
      </w:r>
      <w:r w:rsidR="00141B7A">
        <w:rPr>
          <w:rFonts w:cs="Courier New"/>
          <w:bCs/>
        </w:rPr>
        <w:t>A</w:t>
      </w:r>
      <w:r w:rsidR="00141B7A" w:rsidRPr="003308C7">
        <w:rPr>
          <w:rFonts w:cs="Courier New"/>
          <w:bCs/>
        </w:rPr>
        <w:t xml:space="preserve">llowance for </w:t>
      </w:r>
      <w:r w:rsidR="00141B7A">
        <w:rPr>
          <w:rFonts w:cs="Courier New"/>
          <w:bCs/>
        </w:rPr>
        <w:t>F</w:t>
      </w:r>
      <w:r w:rsidR="00141B7A" w:rsidRPr="003308C7">
        <w:rPr>
          <w:rFonts w:cs="Courier New"/>
          <w:bCs/>
        </w:rPr>
        <w:t xml:space="preserve">unds </w:t>
      </w:r>
      <w:r w:rsidR="00141B7A">
        <w:rPr>
          <w:rFonts w:cs="Courier New"/>
          <w:bCs/>
        </w:rPr>
        <w:t>U</w:t>
      </w:r>
      <w:r w:rsidR="00141B7A" w:rsidRPr="003308C7">
        <w:rPr>
          <w:rFonts w:cs="Courier New"/>
          <w:bCs/>
        </w:rPr>
        <w:t xml:space="preserve">sed </w:t>
      </w:r>
      <w:r w:rsidR="00141B7A">
        <w:rPr>
          <w:rFonts w:cs="Courier New"/>
          <w:bCs/>
        </w:rPr>
        <w:t>D</w:t>
      </w:r>
      <w:r w:rsidR="00141B7A" w:rsidRPr="003308C7">
        <w:rPr>
          <w:rFonts w:cs="Courier New"/>
          <w:bCs/>
        </w:rPr>
        <w:t xml:space="preserve">uring </w:t>
      </w:r>
      <w:r w:rsidR="00141B7A">
        <w:rPr>
          <w:rFonts w:cs="Courier New"/>
          <w:bCs/>
        </w:rPr>
        <w:t>C</w:t>
      </w:r>
      <w:r w:rsidR="00141B7A" w:rsidRPr="003308C7">
        <w:rPr>
          <w:rFonts w:cs="Courier New"/>
          <w:bCs/>
        </w:rPr>
        <w:t xml:space="preserve">onstruction </w:t>
      </w:r>
      <w:r w:rsidR="00141B7A">
        <w:rPr>
          <w:rFonts w:cs="Courier New"/>
          <w:bCs/>
        </w:rPr>
        <w:t>(“</w:t>
      </w:r>
      <w:proofErr w:type="spellStart"/>
      <w:r w:rsidR="0018534E">
        <w:rPr>
          <w:rFonts w:cs="Courier New"/>
        </w:rPr>
        <w:t>AFUDC</w:t>
      </w:r>
      <w:proofErr w:type="spellEnd"/>
      <w:r w:rsidR="00141B7A">
        <w:rPr>
          <w:rFonts w:cs="Courier New"/>
        </w:rPr>
        <w:t>”)</w:t>
      </w:r>
      <w:r w:rsidR="0018534E">
        <w:rPr>
          <w:rFonts w:cs="Courier New"/>
        </w:rPr>
        <w:t xml:space="preserve"> starting in </w:t>
      </w:r>
      <w:r w:rsidR="00AF46C5">
        <w:rPr>
          <w:rFonts w:cs="Courier New"/>
        </w:rPr>
        <w:t>20</w:t>
      </w:r>
      <w:r w:rsidR="00B2744D">
        <w:rPr>
          <w:rFonts w:cs="Courier New"/>
        </w:rPr>
        <w:t>19</w:t>
      </w:r>
      <w:r w:rsidR="0018534E">
        <w:rPr>
          <w:rFonts w:cs="Courier New"/>
        </w:rPr>
        <w:t xml:space="preserve">, the </w:t>
      </w:r>
      <w:r w:rsidR="00B77D80">
        <w:rPr>
          <w:rFonts w:cs="Courier New"/>
        </w:rPr>
        <w:t>company</w:t>
      </w:r>
      <w:r w:rsidR="0018534E">
        <w:rPr>
          <w:rFonts w:cs="Courier New"/>
        </w:rPr>
        <w:t xml:space="preserve"> also </w:t>
      </w:r>
      <w:r w:rsidR="002306F5">
        <w:rPr>
          <w:rFonts w:cs="Courier New"/>
        </w:rPr>
        <w:t>identifies</w:t>
      </w:r>
      <w:r w:rsidR="0018534E">
        <w:rPr>
          <w:rFonts w:cs="Courier New"/>
        </w:rPr>
        <w:t xml:space="preserve"> </w:t>
      </w:r>
      <w:proofErr w:type="spellStart"/>
      <w:r w:rsidR="0018534E">
        <w:rPr>
          <w:rFonts w:cs="Courier New"/>
        </w:rPr>
        <w:t>AFUDC</w:t>
      </w:r>
      <w:proofErr w:type="spellEnd"/>
      <w:r w:rsidR="00843801">
        <w:rPr>
          <w:rFonts w:cs="Courier New"/>
        </w:rPr>
        <w:t>-</w:t>
      </w:r>
      <w:r w:rsidR="0018534E">
        <w:rPr>
          <w:rFonts w:cs="Courier New"/>
        </w:rPr>
        <w:t>eligible projects.</w:t>
      </w:r>
    </w:p>
    <w:p w14:paraId="51B98409" w14:textId="77777777" w:rsidR="00E24C30" w:rsidRPr="003308C7" w:rsidRDefault="00E24C30" w:rsidP="007A41C1">
      <w:pPr>
        <w:widowControl w:val="0"/>
        <w:pBdr>
          <w:left w:val="single" w:sz="4" w:space="10" w:color="auto"/>
          <w:right w:val="single" w:sz="4" w:space="4" w:color="auto"/>
        </w:pBdr>
        <w:ind w:left="720" w:hanging="720"/>
        <w:jc w:val="both"/>
        <w:rPr>
          <w:rFonts w:cs="Courier New"/>
        </w:rPr>
      </w:pPr>
    </w:p>
    <w:p w14:paraId="10E837EF" w14:textId="474FB714" w:rsidR="008F1770" w:rsidRPr="003308C7" w:rsidRDefault="00F8610E" w:rsidP="007A41C1">
      <w:pPr>
        <w:widowControl w:val="0"/>
        <w:pBdr>
          <w:left w:val="single" w:sz="4" w:space="10" w:color="auto"/>
          <w:right w:val="single" w:sz="4" w:space="4" w:color="auto"/>
        </w:pBdr>
        <w:ind w:left="720" w:hanging="720"/>
        <w:jc w:val="both"/>
        <w:rPr>
          <w:rFonts w:cs="Courier New"/>
        </w:rPr>
      </w:pPr>
      <w:r w:rsidRPr="00F8610E">
        <w:rPr>
          <w:rFonts w:cs="Courier New"/>
          <w:b/>
          <w:bCs/>
        </w:rPr>
        <w:t>Q.</w:t>
      </w:r>
      <w:r w:rsidRPr="00F8610E">
        <w:rPr>
          <w:rFonts w:cs="Courier New"/>
          <w:b/>
          <w:bCs/>
        </w:rPr>
        <w:tab/>
      </w:r>
      <w:bookmarkStart w:id="65" w:name="_Hlk29459506"/>
      <w:r w:rsidR="008F1770" w:rsidRPr="003308C7">
        <w:rPr>
          <w:rFonts w:cs="Courier New"/>
        </w:rPr>
        <w:t xml:space="preserve">Did </w:t>
      </w:r>
      <w:r w:rsidR="007A779A" w:rsidRPr="003308C7">
        <w:rPr>
          <w:rFonts w:cs="Courier New"/>
        </w:rPr>
        <w:t xml:space="preserve">the </w:t>
      </w:r>
      <w:r w:rsidR="00B77D80">
        <w:rPr>
          <w:rFonts w:cs="Courier New"/>
        </w:rPr>
        <w:t>company</w:t>
      </w:r>
      <w:r w:rsidR="008F1770" w:rsidRPr="003308C7">
        <w:rPr>
          <w:rFonts w:cs="Courier New"/>
        </w:rPr>
        <w:t xml:space="preserve">’s </w:t>
      </w:r>
      <w:r w:rsidR="00FE6ACB" w:rsidRPr="003308C7">
        <w:rPr>
          <w:rFonts w:cs="Courier New"/>
        </w:rPr>
        <w:t>B</w:t>
      </w:r>
      <w:r w:rsidR="008F1770" w:rsidRPr="003308C7">
        <w:rPr>
          <w:rFonts w:cs="Courier New"/>
        </w:rPr>
        <w:t xml:space="preserve">oard of </w:t>
      </w:r>
      <w:r w:rsidR="00FE6ACB" w:rsidRPr="003308C7">
        <w:rPr>
          <w:rFonts w:cs="Courier New"/>
        </w:rPr>
        <w:t>D</w:t>
      </w:r>
      <w:r w:rsidR="008F1770" w:rsidRPr="003308C7">
        <w:rPr>
          <w:rFonts w:cs="Courier New"/>
        </w:rPr>
        <w:t xml:space="preserve">irectors approve </w:t>
      </w:r>
      <w:r w:rsidR="00682E06" w:rsidRPr="003308C7">
        <w:rPr>
          <w:rFonts w:cs="Courier New"/>
        </w:rPr>
        <w:t>the</w:t>
      </w:r>
      <w:r w:rsidR="008F1770" w:rsidRPr="003308C7">
        <w:rPr>
          <w:rFonts w:cs="Courier New"/>
        </w:rPr>
        <w:t xml:space="preserve"> capital expenditure budget</w:t>
      </w:r>
      <w:r w:rsidR="009B0BFF" w:rsidRPr="003308C7">
        <w:rPr>
          <w:rFonts w:cs="Courier New"/>
        </w:rPr>
        <w:t>s</w:t>
      </w:r>
      <w:r w:rsidR="008F1770" w:rsidRPr="003308C7">
        <w:rPr>
          <w:rFonts w:cs="Courier New"/>
        </w:rPr>
        <w:t xml:space="preserve">? </w:t>
      </w:r>
      <w:bookmarkEnd w:id="65"/>
    </w:p>
    <w:p w14:paraId="44C5E9CD" w14:textId="77777777" w:rsidR="008F1770" w:rsidRPr="003308C7" w:rsidRDefault="008F1770" w:rsidP="007A41C1">
      <w:pPr>
        <w:widowControl w:val="0"/>
        <w:pBdr>
          <w:left w:val="single" w:sz="4" w:space="10" w:color="auto"/>
          <w:right w:val="single" w:sz="4" w:space="4" w:color="auto"/>
        </w:pBdr>
        <w:ind w:left="720" w:hanging="720"/>
        <w:jc w:val="both"/>
        <w:rPr>
          <w:rFonts w:cs="Courier New"/>
        </w:rPr>
      </w:pPr>
    </w:p>
    <w:p w14:paraId="4D4C32CD" w14:textId="35B4CEAB" w:rsidR="00A64EAC" w:rsidRPr="003308C7" w:rsidRDefault="00F8610E" w:rsidP="007A41C1">
      <w:pPr>
        <w:widowControl w:val="0"/>
        <w:pBdr>
          <w:left w:val="single" w:sz="4" w:space="10" w:color="auto"/>
          <w:right w:val="single" w:sz="4" w:space="4" w:color="auto"/>
        </w:pBdr>
        <w:ind w:left="720" w:hanging="720"/>
        <w:jc w:val="both"/>
        <w:rPr>
          <w:rFonts w:cs="Courier New"/>
          <w:b/>
          <w:bCs/>
        </w:rPr>
      </w:pPr>
      <w:r w:rsidRPr="00F8610E">
        <w:rPr>
          <w:rFonts w:cs="Courier New"/>
          <w:b/>
          <w:bCs/>
        </w:rPr>
        <w:t>A.</w:t>
      </w:r>
      <w:r w:rsidRPr="00F8610E">
        <w:rPr>
          <w:rFonts w:cs="Courier New"/>
          <w:b/>
          <w:bCs/>
        </w:rPr>
        <w:tab/>
      </w:r>
      <w:r w:rsidR="00F2543D">
        <w:rPr>
          <w:rFonts w:cs="Courier New"/>
        </w:rPr>
        <w:t>Yes</w:t>
      </w:r>
      <w:r w:rsidR="00EE03A5">
        <w:rPr>
          <w:rFonts w:cs="Courier New"/>
        </w:rPr>
        <w:t xml:space="preserve">. </w:t>
      </w:r>
      <w:r w:rsidR="00682E06" w:rsidRPr="00F2543D">
        <w:rPr>
          <w:rFonts w:cs="Courier New"/>
        </w:rPr>
        <w:t xml:space="preserve">The </w:t>
      </w:r>
      <w:r w:rsidR="002306F5">
        <w:rPr>
          <w:rFonts w:cs="Courier New"/>
        </w:rPr>
        <w:t xml:space="preserve">company’s </w:t>
      </w:r>
      <w:r w:rsidR="00200AB1">
        <w:rPr>
          <w:rFonts w:cs="Courier New"/>
        </w:rPr>
        <w:t xml:space="preserve">2023 and </w:t>
      </w:r>
      <w:r w:rsidR="00AF46C5">
        <w:rPr>
          <w:rFonts w:cs="Courier New"/>
        </w:rPr>
        <w:t>2024</w:t>
      </w:r>
      <w:r w:rsidR="00A223FC" w:rsidRPr="00F2543D">
        <w:rPr>
          <w:rFonts w:cs="Courier New"/>
        </w:rPr>
        <w:t xml:space="preserve"> capital</w:t>
      </w:r>
      <w:r w:rsidR="009E0E83">
        <w:rPr>
          <w:rFonts w:cs="Courier New"/>
        </w:rPr>
        <w:t xml:space="preserve"> budget</w:t>
      </w:r>
      <w:r w:rsidR="00200AB1">
        <w:rPr>
          <w:rFonts w:cs="Courier New"/>
        </w:rPr>
        <w:t xml:space="preserve">s were </w:t>
      </w:r>
      <w:r w:rsidR="00A223FC" w:rsidRPr="00F2543D">
        <w:rPr>
          <w:rFonts w:cs="Courier New"/>
        </w:rPr>
        <w:t xml:space="preserve">approved by </w:t>
      </w:r>
      <w:r w:rsidR="007A779A" w:rsidRPr="00F2543D">
        <w:rPr>
          <w:rFonts w:cs="Courier New"/>
        </w:rPr>
        <w:t xml:space="preserve">the </w:t>
      </w:r>
      <w:r w:rsidR="00B77D80">
        <w:rPr>
          <w:rFonts w:cs="Courier New"/>
        </w:rPr>
        <w:t>company</w:t>
      </w:r>
      <w:r w:rsidR="00682E06" w:rsidRPr="00F2543D">
        <w:rPr>
          <w:rFonts w:cs="Courier New"/>
        </w:rPr>
        <w:t xml:space="preserve">’s </w:t>
      </w:r>
      <w:r w:rsidR="00094643" w:rsidRPr="00F2543D">
        <w:rPr>
          <w:rFonts w:cs="Courier New"/>
        </w:rPr>
        <w:t>B</w:t>
      </w:r>
      <w:r w:rsidR="00682E06" w:rsidRPr="00F2543D">
        <w:rPr>
          <w:rFonts w:cs="Courier New"/>
        </w:rPr>
        <w:t xml:space="preserve">oard of </w:t>
      </w:r>
      <w:r w:rsidR="00094643" w:rsidRPr="00F2543D">
        <w:rPr>
          <w:rFonts w:cs="Courier New"/>
        </w:rPr>
        <w:t>D</w:t>
      </w:r>
      <w:r w:rsidR="00682E06" w:rsidRPr="00F2543D">
        <w:rPr>
          <w:rFonts w:cs="Courier New"/>
        </w:rPr>
        <w:t>irectors</w:t>
      </w:r>
      <w:r w:rsidR="00F72088" w:rsidRPr="00F2543D">
        <w:rPr>
          <w:rFonts w:cs="Courier New"/>
        </w:rPr>
        <w:t xml:space="preserve"> in </w:t>
      </w:r>
      <w:r w:rsidR="00F72088" w:rsidRPr="00793B22">
        <w:rPr>
          <w:rFonts w:cs="Courier New"/>
        </w:rPr>
        <w:t>March</w:t>
      </w:r>
      <w:r w:rsidR="00F72088" w:rsidRPr="00F2543D">
        <w:rPr>
          <w:rFonts w:cs="Courier New"/>
        </w:rPr>
        <w:t xml:space="preserve"> </w:t>
      </w:r>
      <w:r w:rsidR="00AF46C5">
        <w:rPr>
          <w:rFonts w:cs="Courier New"/>
        </w:rPr>
        <w:t>2023</w:t>
      </w:r>
      <w:r w:rsidR="00AA13DB" w:rsidRPr="00F2543D">
        <w:rPr>
          <w:rFonts w:cs="Courier New"/>
        </w:rPr>
        <w:t>.</w:t>
      </w:r>
      <w:r w:rsidR="00AA13DB" w:rsidRPr="003308C7">
        <w:rPr>
          <w:rFonts w:cs="Courier New"/>
        </w:rPr>
        <w:t xml:space="preserve"> </w:t>
      </w:r>
    </w:p>
    <w:p w14:paraId="6F3FFB68" w14:textId="77777777" w:rsidR="00A64EAC" w:rsidRPr="003308C7" w:rsidRDefault="00A64EAC" w:rsidP="007A41C1">
      <w:pPr>
        <w:widowControl w:val="0"/>
        <w:pBdr>
          <w:left w:val="single" w:sz="4" w:space="10" w:color="auto"/>
          <w:right w:val="single" w:sz="4" w:space="4" w:color="auto"/>
        </w:pBdr>
        <w:ind w:left="720" w:hanging="720"/>
        <w:jc w:val="both"/>
        <w:rPr>
          <w:rFonts w:cs="Courier New"/>
          <w:b/>
          <w:bCs/>
        </w:rPr>
      </w:pPr>
    </w:p>
    <w:p w14:paraId="0F64CEB1" w14:textId="716AFF94" w:rsidR="00A418C5" w:rsidRPr="003308C7" w:rsidRDefault="00F8610E" w:rsidP="007A41C1">
      <w:pPr>
        <w:widowControl w:val="0"/>
        <w:pBdr>
          <w:left w:val="single" w:sz="4" w:space="10" w:color="auto"/>
          <w:right w:val="single" w:sz="4" w:space="4" w:color="auto"/>
        </w:pBdr>
        <w:ind w:left="720" w:hanging="720"/>
        <w:jc w:val="both"/>
        <w:rPr>
          <w:rFonts w:cs="Courier New"/>
        </w:rPr>
      </w:pPr>
      <w:r w:rsidRPr="00F8610E">
        <w:rPr>
          <w:rFonts w:cs="Courier New"/>
          <w:b/>
          <w:bCs/>
        </w:rPr>
        <w:t>Q.</w:t>
      </w:r>
      <w:r w:rsidRPr="00F8610E">
        <w:rPr>
          <w:rFonts w:cs="Courier New"/>
          <w:b/>
          <w:bCs/>
        </w:rPr>
        <w:tab/>
      </w:r>
      <w:bookmarkStart w:id="66" w:name="_Hlk29459838"/>
      <w:r w:rsidR="00F502AD" w:rsidRPr="003308C7">
        <w:rPr>
          <w:rFonts w:cs="Courier New"/>
        </w:rPr>
        <w:t>What is the amount of</w:t>
      </w:r>
      <w:r w:rsidR="00677D0A" w:rsidRPr="003308C7">
        <w:rPr>
          <w:rFonts w:cs="Courier New"/>
        </w:rPr>
        <w:t xml:space="preserve"> </w:t>
      </w:r>
      <w:r w:rsidR="007A779A" w:rsidRPr="003308C7">
        <w:rPr>
          <w:rFonts w:cs="Courier New"/>
        </w:rPr>
        <w:t xml:space="preserve">the </w:t>
      </w:r>
      <w:r w:rsidR="00B77D80">
        <w:rPr>
          <w:rFonts w:cs="Courier New"/>
        </w:rPr>
        <w:t>company</w:t>
      </w:r>
      <w:r w:rsidR="00677D0A" w:rsidRPr="003308C7">
        <w:rPr>
          <w:rFonts w:cs="Courier New"/>
        </w:rPr>
        <w:t xml:space="preserve">’s </w:t>
      </w:r>
      <w:r w:rsidR="00AF46C5">
        <w:rPr>
          <w:rFonts w:cs="Courier New"/>
        </w:rPr>
        <w:t>2023</w:t>
      </w:r>
      <w:r w:rsidR="00F502AD" w:rsidRPr="003308C7">
        <w:rPr>
          <w:rFonts w:cs="Courier New"/>
        </w:rPr>
        <w:t xml:space="preserve"> </w:t>
      </w:r>
      <w:r w:rsidR="00200AB1">
        <w:rPr>
          <w:rFonts w:cs="Courier New"/>
        </w:rPr>
        <w:t xml:space="preserve">and 2024 </w:t>
      </w:r>
      <w:r w:rsidR="00677D0A" w:rsidRPr="003308C7">
        <w:rPr>
          <w:rFonts w:cs="Courier New"/>
        </w:rPr>
        <w:t xml:space="preserve">capital </w:t>
      </w:r>
      <w:r w:rsidR="00F502AD" w:rsidRPr="003308C7">
        <w:rPr>
          <w:rFonts w:cs="Courier New"/>
        </w:rPr>
        <w:t>budget</w:t>
      </w:r>
      <w:r w:rsidR="00200AB1">
        <w:rPr>
          <w:rFonts w:cs="Courier New"/>
        </w:rPr>
        <w:t>s</w:t>
      </w:r>
      <w:r w:rsidR="00763663" w:rsidRPr="003308C7">
        <w:rPr>
          <w:rFonts w:cs="Courier New"/>
        </w:rPr>
        <w:t xml:space="preserve"> </w:t>
      </w:r>
      <w:r w:rsidR="007F5E8A" w:rsidRPr="003308C7">
        <w:rPr>
          <w:rFonts w:cs="Courier New"/>
        </w:rPr>
        <w:t xml:space="preserve">used to produce the </w:t>
      </w:r>
      <w:r w:rsidR="00AF46C5">
        <w:rPr>
          <w:rFonts w:cs="Courier New"/>
        </w:rPr>
        <w:t>2024</w:t>
      </w:r>
      <w:r w:rsidR="007F5E8A" w:rsidRPr="003308C7">
        <w:rPr>
          <w:rFonts w:cs="Courier New"/>
        </w:rPr>
        <w:t xml:space="preserve"> </w:t>
      </w:r>
      <w:r w:rsidR="00065FA4">
        <w:rPr>
          <w:rFonts w:cs="Courier New"/>
        </w:rPr>
        <w:t xml:space="preserve">projected </w:t>
      </w:r>
      <w:r w:rsidR="007F5E8A" w:rsidRPr="003308C7">
        <w:rPr>
          <w:rFonts w:cs="Courier New"/>
        </w:rPr>
        <w:t>test year rate base</w:t>
      </w:r>
      <w:r w:rsidR="00677D0A" w:rsidRPr="003308C7">
        <w:rPr>
          <w:rFonts w:cs="Courier New"/>
        </w:rPr>
        <w:t>?</w:t>
      </w:r>
      <w:bookmarkEnd w:id="66"/>
    </w:p>
    <w:p w14:paraId="295A0297" w14:textId="77777777" w:rsidR="00A418C5" w:rsidRPr="003308C7" w:rsidRDefault="00A418C5" w:rsidP="007A41C1">
      <w:pPr>
        <w:widowControl w:val="0"/>
        <w:pBdr>
          <w:left w:val="single" w:sz="4" w:space="10" w:color="auto"/>
          <w:right w:val="single" w:sz="4" w:space="4" w:color="auto"/>
        </w:pBdr>
        <w:ind w:left="720" w:hanging="720"/>
        <w:jc w:val="both"/>
        <w:rPr>
          <w:rFonts w:cs="Courier New"/>
        </w:rPr>
      </w:pPr>
    </w:p>
    <w:p w14:paraId="717E9663" w14:textId="2A20D148" w:rsidR="002306F5" w:rsidRDefault="00F8610E" w:rsidP="007A41C1">
      <w:pPr>
        <w:widowControl w:val="0"/>
        <w:pBdr>
          <w:left w:val="single" w:sz="4" w:space="10" w:color="auto"/>
          <w:right w:val="single" w:sz="4" w:space="4" w:color="auto"/>
        </w:pBdr>
        <w:ind w:left="720" w:hanging="720"/>
        <w:jc w:val="both"/>
        <w:rPr>
          <w:rFonts w:cs="Courier New"/>
        </w:rPr>
      </w:pPr>
      <w:r w:rsidRPr="00F8610E">
        <w:rPr>
          <w:rFonts w:cs="Courier New"/>
          <w:b/>
          <w:bCs/>
        </w:rPr>
        <w:t>A.</w:t>
      </w:r>
      <w:r w:rsidRPr="00F8610E">
        <w:rPr>
          <w:rFonts w:cs="Courier New"/>
          <w:b/>
          <w:bCs/>
        </w:rPr>
        <w:tab/>
      </w:r>
      <w:bookmarkStart w:id="67" w:name="_Hlk34075963"/>
      <w:r w:rsidR="00B2744D" w:rsidRPr="00B2744D">
        <w:rPr>
          <w:rFonts w:cs="Courier New"/>
        </w:rPr>
        <w:t>T</w:t>
      </w:r>
      <w:r w:rsidR="00A47A5F">
        <w:rPr>
          <w:rFonts w:cs="Courier New"/>
        </w:rPr>
        <w:t>he $</w:t>
      </w:r>
      <w:r w:rsidR="00A7248A">
        <w:rPr>
          <w:rFonts w:cs="Courier New"/>
        </w:rPr>
        <w:t>397.1</w:t>
      </w:r>
      <w:r w:rsidR="00A47A5F">
        <w:rPr>
          <w:rFonts w:cs="Courier New"/>
        </w:rPr>
        <w:t xml:space="preserve"> million </w:t>
      </w:r>
      <w:r w:rsidR="00AF46C5">
        <w:rPr>
          <w:rFonts w:cs="Courier New"/>
        </w:rPr>
        <w:t>2023</w:t>
      </w:r>
      <w:r w:rsidR="00A47A5F">
        <w:rPr>
          <w:rFonts w:cs="Courier New"/>
        </w:rPr>
        <w:t xml:space="preserve"> capital budget is reflected on </w:t>
      </w:r>
      <w:r w:rsidR="00B14D58">
        <w:rPr>
          <w:rFonts w:cs="Courier New"/>
        </w:rPr>
        <w:t>MFR schedule</w:t>
      </w:r>
      <w:r w:rsidR="00A47A5F">
        <w:rPr>
          <w:rFonts w:cs="Courier New"/>
        </w:rPr>
        <w:t xml:space="preserve"> G-1, page 23, as the sum of the total Construction Costs of $</w:t>
      </w:r>
      <w:r w:rsidR="00A7248A">
        <w:rPr>
          <w:rFonts w:cs="Courier New"/>
        </w:rPr>
        <w:t>384.1</w:t>
      </w:r>
      <w:r w:rsidR="00A47A5F">
        <w:rPr>
          <w:rFonts w:cs="Courier New"/>
        </w:rPr>
        <w:t xml:space="preserve"> million and Cost of Removal of $</w:t>
      </w:r>
      <w:r w:rsidR="00A7248A">
        <w:rPr>
          <w:rFonts w:cs="Courier New"/>
        </w:rPr>
        <w:t>13.0</w:t>
      </w:r>
      <w:r w:rsidR="00A47A5F">
        <w:rPr>
          <w:rFonts w:cs="Courier New"/>
        </w:rPr>
        <w:t xml:space="preserve"> million.</w:t>
      </w:r>
      <w:bookmarkEnd w:id="67"/>
    </w:p>
    <w:p w14:paraId="6555C814" w14:textId="77777777" w:rsidR="002306F5" w:rsidRDefault="002306F5" w:rsidP="007A41C1">
      <w:pPr>
        <w:widowControl w:val="0"/>
        <w:pBdr>
          <w:left w:val="single" w:sz="4" w:space="10" w:color="auto"/>
          <w:right w:val="single" w:sz="4" w:space="4" w:color="auto"/>
        </w:pBdr>
        <w:ind w:left="720" w:hanging="720"/>
        <w:jc w:val="both"/>
        <w:rPr>
          <w:rFonts w:cs="Courier New"/>
        </w:rPr>
      </w:pPr>
    </w:p>
    <w:p w14:paraId="04D789ED" w14:textId="3093C940" w:rsidR="002306F5" w:rsidRDefault="00103ACB" w:rsidP="007A41C1">
      <w:pPr>
        <w:widowControl w:val="0"/>
        <w:pBdr>
          <w:left w:val="single" w:sz="4" w:space="10" w:color="auto"/>
          <w:right w:val="single" w:sz="4" w:space="4" w:color="auto"/>
        </w:pBdr>
        <w:ind w:left="720" w:hanging="720"/>
        <w:jc w:val="both"/>
        <w:rPr>
          <w:rFonts w:cs="Courier New"/>
        </w:rPr>
      </w:pPr>
      <w:r>
        <w:rPr>
          <w:rFonts w:cs="Courier New"/>
        </w:rPr>
        <w:tab/>
      </w:r>
      <w:r w:rsidR="00B2744D">
        <w:rPr>
          <w:rFonts w:cs="Courier New"/>
        </w:rPr>
        <w:t>T</w:t>
      </w:r>
      <w:r w:rsidR="00A47A5F" w:rsidRPr="00A47A5F">
        <w:rPr>
          <w:rFonts w:cs="Courier New"/>
        </w:rPr>
        <w:t>he $</w:t>
      </w:r>
      <w:r w:rsidR="00A7248A">
        <w:rPr>
          <w:rFonts w:cs="Courier New"/>
        </w:rPr>
        <w:t>362.4</w:t>
      </w:r>
      <w:r w:rsidR="00A47A5F" w:rsidRPr="00A47A5F">
        <w:rPr>
          <w:rFonts w:cs="Courier New"/>
        </w:rPr>
        <w:t xml:space="preserve"> million </w:t>
      </w:r>
      <w:r w:rsidR="00AF46C5">
        <w:rPr>
          <w:rFonts w:cs="Courier New"/>
        </w:rPr>
        <w:t>2024</w:t>
      </w:r>
      <w:r w:rsidR="00A47A5F" w:rsidRPr="00A47A5F">
        <w:rPr>
          <w:rFonts w:cs="Courier New"/>
        </w:rPr>
        <w:t xml:space="preserve"> capital budget is reflected on </w:t>
      </w:r>
      <w:r w:rsidR="00B14D58">
        <w:rPr>
          <w:rFonts w:cs="Courier New"/>
        </w:rPr>
        <w:t xml:space="preserve">MFR </w:t>
      </w:r>
      <w:r w:rsidR="00B14D58">
        <w:rPr>
          <w:rFonts w:cs="Courier New"/>
        </w:rPr>
        <w:lastRenderedPageBreak/>
        <w:t>schedule</w:t>
      </w:r>
      <w:r w:rsidR="00A47A5F" w:rsidRPr="00A47A5F">
        <w:rPr>
          <w:rFonts w:cs="Courier New"/>
        </w:rPr>
        <w:t xml:space="preserve"> G-1, page 2</w:t>
      </w:r>
      <w:r w:rsidR="00A47A5F">
        <w:rPr>
          <w:rFonts w:cs="Courier New"/>
        </w:rPr>
        <w:t>6</w:t>
      </w:r>
      <w:r w:rsidR="00A47A5F" w:rsidRPr="00A47A5F">
        <w:rPr>
          <w:rFonts w:cs="Courier New"/>
        </w:rPr>
        <w:t>, as the sum of the total Construction Costs of $</w:t>
      </w:r>
      <w:r w:rsidR="00A7248A">
        <w:rPr>
          <w:rFonts w:cs="Courier New"/>
        </w:rPr>
        <w:t>349.4</w:t>
      </w:r>
      <w:r w:rsidR="00A47A5F" w:rsidRPr="00A47A5F">
        <w:rPr>
          <w:rFonts w:cs="Courier New"/>
        </w:rPr>
        <w:t xml:space="preserve"> million and Cost of Removal of $</w:t>
      </w:r>
      <w:r w:rsidR="00A7248A">
        <w:rPr>
          <w:rFonts w:cs="Courier New"/>
        </w:rPr>
        <w:t>13.0</w:t>
      </w:r>
      <w:r w:rsidR="00A47A5F" w:rsidRPr="00A47A5F">
        <w:rPr>
          <w:rFonts w:cs="Courier New"/>
        </w:rPr>
        <w:t xml:space="preserve"> million.</w:t>
      </w:r>
    </w:p>
    <w:p w14:paraId="412AE98A" w14:textId="77777777" w:rsidR="002306F5" w:rsidRDefault="002306F5" w:rsidP="007A41C1">
      <w:pPr>
        <w:widowControl w:val="0"/>
        <w:pBdr>
          <w:left w:val="single" w:sz="4" w:space="10" w:color="auto"/>
          <w:right w:val="single" w:sz="4" w:space="4" w:color="auto"/>
        </w:pBdr>
        <w:ind w:left="720" w:hanging="720"/>
        <w:jc w:val="both"/>
        <w:rPr>
          <w:rFonts w:cs="Courier New"/>
        </w:rPr>
      </w:pPr>
    </w:p>
    <w:p w14:paraId="6F8B6535" w14:textId="6EB9E583" w:rsidR="00A418C5" w:rsidRPr="00723178" w:rsidRDefault="00103ACB" w:rsidP="007A41C1">
      <w:pPr>
        <w:widowControl w:val="0"/>
        <w:pBdr>
          <w:left w:val="single" w:sz="4" w:space="10" w:color="auto"/>
          <w:right w:val="single" w:sz="4" w:space="4" w:color="auto"/>
        </w:pBdr>
        <w:ind w:left="720" w:hanging="720"/>
        <w:jc w:val="both"/>
        <w:rPr>
          <w:rFonts w:cs="Courier New"/>
          <w:b/>
          <w:bCs/>
        </w:rPr>
      </w:pPr>
      <w:r>
        <w:rPr>
          <w:rFonts w:cs="Courier New"/>
        </w:rPr>
        <w:tab/>
      </w:r>
      <w:r w:rsidR="008C4A84">
        <w:rPr>
          <w:rFonts w:cs="Courier New"/>
        </w:rPr>
        <w:t xml:space="preserve">A summary of the 2023 and 2024 capital budgets is shown in Document No. </w:t>
      </w:r>
      <w:r w:rsidR="004021AA">
        <w:rPr>
          <w:rFonts w:cs="Courier New"/>
        </w:rPr>
        <w:t>6</w:t>
      </w:r>
      <w:r w:rsidR="008C4A84">
        <w:rPr>
          <w:rFonts w:cs="Courier New"/>
        </w:rPr>
        <w:t xml:space="preserve"> </w:t>
      </w:r>
      <w:r w:rsidR="005B4824">
        <w:rPr>
          <w:rFonts w:cs="Courier New"/>
        </w:rPr>
        <w:t>of</w:t>
      </w:r>
      <w:r w:rsidR="005B4824" w:rsidRPr="00200AB1">
        <w:rPr>
          <w:rFonts w:cs="Courier New"/>
        </w:rPr>
        <w:t xml:space="preserve"> </w:t>
      </w:r>
      <w:r w:rsidR="008C4A84" w:rsidRPr="00200AB1">
        <w:rPr>
          <w:rFonts w:cs="Courier New"/>
        </w:rPr>
        <w:t>my exhibit</w:t>
      </w:r>
      <w:r w:rsidR="00EE03A5">
        <w:rPr>
          <w:rFonts w:cs="Courier New"/>
        </w:rPr>
        <w:t xml:space="preserve">. </w:t>
      </w:r>
      <w:r w:rsidR="002306F5">
        <w:rPr>
          <w:rFonts w:cs="Courier New"/>
        </w:rPr>
        <w:t>T</w:t>
      </w:r>
      <w:r w:rsidR="00763663" w:rsidRPr="00200AB1">
        <w:rPr>
          <w:rFonts w:cs="Courier New"/>
        </w:rPr>
        <w:t xml:space="preserve">hese capital budgets </w:t>
      </w:r>
      <w:r w:rsidR="002306F5">
        <w:rPr>
          <w:rFonts w:cs="Courier New"/>
        </w:rPr>
        <w:t xml:space="preserve">are explained and supported </w:t>
      </w:r>
      <w:r w:rsidR="00763663" w:rsidRPr="00200AB1">
        <w:rPr>
          <w:rFonts w:cs="Courier New"/>
        </w:rPr>
        <w:t xml:space="preserve">in the </w:t>
      </w:r>
      <w:r w:rsidR="007007E8">
        <w:rPr>
          <w:rFonts w:cs="Courier New"/>
        </w:rPr>
        <w:t xml:space="preserve">direct </w:t>
      </w:r>
      <w:r w:rsidR="00763663" w:rsidRPr="00200AB1">
        <w:rPr>
          <w:rFonts w:cs="Courier New"/>
        </w:rPr>
        <w:t>testimony witness</w:t>
      </w:r>
      <w:r w:rsidR="005B7AB6" w:rsidRPr="00200AB1">
        <w:rPr>
          <w:rFonts w:cs="Courier New"/>
        </w:rPr>
        <w:t>es</w:t>
      </w:r>
      <w:r w:rsidR="00763663" w:rsidRPr="00200AB1">
        <w:rPr>
          <w:rFonts w:cs="Courier New"/>
        </w:rPr>
        <w:t xml:space="preserve"> </w:t>
      </w:r>
      <w:r w:rsidR="007007E8" w:rsidRPr="00200AB1">
        <w:rPr>
          <w:rFonts w:cs="Courier New"/>
        </w:rPr>
        <w:t>O’Connor</w:t>
      </w:r>
      <w:r w:rsidR="007007E8">
        <w:rPr>
          <w:rFonts w:cs="Courier New"/>
        </w:rPr>
        <w:t xml:space="preserve">, </w:t>
      </w:r>
      <w:r w:rsidR="00763663" w:rsidRPr="00200AB1">
        <w:rPr>
          <w:rFonts w:cs="Courier New"/>
        </w:rPr>
        <w:t>Richard</w:t>
      </w:r>
      <w:r w:rsidR="008A4D38" w:rsidRPr="00200AB1">
        <w:rPr>
          <w:rFonts w:cs="Courier New"/>
        </w:rPr>
        <w:t>, Rutkin</w:t>
      </w:r>
      <w:r w:rsidR="005B7AB6" w:rsidRPr="00200AB1">
        <w:rPr>
          <w:rFonts w:cs="Courier New"/>
        </w:rPr>
        <w:t xml:space="preserve"> and</w:t>
      </w:r>
      <w:r w:rsidR="00F062FD">
        <w:rPr>
          <w:rFonts w:cs="Courier New"/>
        </w:rPr>
        <w:t xml:space="preserve"> </w:t>
      </w:r>
      <w:r w:rsidR="003E6F9B">
        <w:rPr>
          <w:rFonts w:cs="Courier New"/>
        </w:rPr>
        <w:t>Sparkman</w:t>
      </w:r>
      <w:r w:rsidR="00EE03A5">
        <w:rPr>
          <w:rFonts w:cs="Courier New"/>
        </w:rPr>
        <w:t xml:space="preserve">. </w:t>
      </w:r>
      <w:r w:rsidR="00682A00">
        <w:rPr>
          <w:rFonts w:cs="Courier New"/>
        </w:rPr>
        <w:t xml:space="preserve">Including the 2022 base year capital </w:t>
      </w:r>
      <w:r w:rsidR="00E73926">
        <w:rPr>
          <w:rFonts w:cs="Courier New"/>
        </w:rPr>
        <w:t>investment of approximately $325 million</w:t>
      </w:r>
      <w:r w:rsidR="00682A00">
        <w:rPr>
          <w:rFonts w:cs="Courier New"/>
        </w:rPr>
        <w:t xml:space="preserve"> and the 2023 and 2024</w:t>
      </w:r>
      <w:r w:rsidR="00E73926">
        <w:rPr>
          <w:rFonts w:cs="Courier New"/>
        </w:rPr>
        <w:t xml:space="preserve"> capital budgets</w:t>
      </w:r>
      <w:r w:rsidR="00B416A0">
        <w:rPr>
          <w:rFonts w:cs="Courier New"/>
        </w:rPr>
        <w:t xml:space="preserve">, Peoples expects to </w:t>
      </w:r>
      <w:r w:rsidR="002306F5">
        <w:rPr>
          <w:rFonts w:cs="Courier New"/>
        </w:rPr>
        <w:t>make</w:t>
      </w:r>
      <w:r w:rsidR="00B416A0">
        <w:rPr>
          <w:rFonts w:cs="Courier New"/>
        </w:rPr>
        <w:t xml:space="preserve"> </w:t>
      </w:r>
      <w:r w:rsidR="00851B50">
        <w:rPr>
          <w:rFonts w:cs="Courier New"/>
        </w:rPr>
        <w:t>over</w:t>
      </w:r>
      <w:r w:rsidR="00B416A0">
        <w:rPr>
          <w:rFonts w:cs="Courier New"/>
        </w:rPr>
        <w:t xml:space="preserve"> $1.0 billion in capital expenditures </w:t>
      </w:r>
      <w:r w:rsidR="00E73926">
        <w:rPr>
          <w:rFonts w:cs="Courier New"/>
        </w:rPr>
        <w:t xml:space="preserve">since </w:t>
      </w:r>
      <w:r w:rsidR="002306F5">
        <w:rPr>
          <w:rFonts w:cs="Courier New"/>
        </w:rPr>
        <w:t xml:space="preserve">its last </w:t>
      </w:r>
      <w:r w:rsidR="00BF472F">
        <w:rPr>
          <w:rFonts w:cs="Courier New"/>
        </w:rPr>
        <w:t xml:space="preserve">general </w:t>
      </w:r>
      <w:r w:rsidR="002306F5">
        <w:rPr>
          <w:rFonts w:cs="Courier New"/>
        </w:rPr>
        <w:t xml:space="preserve">rate </w:t>
      </w:r>
      <w:r w:rsidR="00BF472F">
        <w:rPr>
          <w:rFonts w:cs="Courier New"/>
        </w:rPr>
        <w:t>proceeding in 2020</w:t>
      </w:r>
      <w:r w:rsidR="002306F5">
        <w:rPr>
          <w:rFonts w:cs="Courier New"/>
        </w:rPr>
        <w:t>.</w:t>
      </w:r>
      <w:r w:rsidR="00A47A5F" w:rsidRPr="00723178">
        <w:rPr>
          <w:rFonts w:cs="Courier New"/>
        </w:rPr>
        <w:t xml:space="preserve"> </w:t>
      </w:r>
    </w:p>
    <w:p w14:paraId="761D3466" w14:textId="3F2CE709" w:rsidR="000B3D85" w:rsidRPr="00723178" w:rsidRDefault="000B3D85" w:rsidP="007A41C1">
      <w:pPr>
        <w:widowControl w:val="0"/>
        <w:pBdr>
          <w:left w:val="single" w:sz="4" w:space="10" w:color="auto"/>
          <w:right w:val="single" w:sz="4" w:space="4" w:color="auto"/>
        </w:pBdr>
        <w:ind w:left="720" w:hanging="720"/>
        <w:jc w:val="both"/>
        <w:rPr>
          <w:rFonts w:cs="Courier New"/>
          <w:b/>
          <w:bCs/>
        </w:rPr>
      </w:pPr>
    </w:p>
    <w:p w14:paraId="35C18DF9" w14:textId="63E6D624" w:rsidR="003E3A70" w:rsidRPr="003308C7" w:rsidRDefault="003E3A70" w:rsidP="003E3A70">
      <w:pPr>
        <w:widowControl w:val="0"/>
        <w:pBdr>
          <w:left w:val="single" w:sz="4" w:space="10" w:color="auto"/>
          <w:right w:val="single" w:sz="4" w:space="4" w:color="auto"/>
        </w:pBdr>
        <w:ind w:left="720" w:hanging="720"/>
        <w:jc w:val="both"/>
        <w:rPr>
          <w:rFonts w:cs="Courier New"/>
          <w:b/>
          <w:bCs/>
        </w:rPr>
      </w:pPr>
      <w:r w:rsidRPr="00F8610E">
        <w:rPr>
          <w:rFonts w:cs="Courier New"/>
          <w:b/>
        </w:rPr>
        <w:t>Q.</w:t>
      </w:r>
      <w:r w:rsidRPr="00723178">
        <w:rPr>
          <w:rFonts w:cs="Courier New"/>
          <w:b/>
          <w:bCs/>
        </w:rPr>
        <w:tab/>
      </w:r>
      <w:r w:rsidRPr="00723178">
        <w:rPr>
          <w:rFonts w:cs="Courier New"/>
        </w:rPr>
        <w:t>Ha</w:t>
      </w:r>
      <w:r w:rsidR="002306F5">
        <w:rPr>
          <w:rFonts w:cs="Courier New"/>
        </w:rPr>
        <w:t>ve</w:t>
      </w:r>
      <w:r w:rsidRPr="00723178">
        <w:rPr>
          <w:rFonts w:cs="Courier New"/>
        </w:rPr>
        <w:t xml:space="preserve"> there been any </w:t>
      </w:r>
      <w:r w:rsidR="00816953" w:rsidRPr="00723178">
        <w:rPr>
          <w:rFonts w:cs="Courier New"/>
        </w:rPr>
        <w:t xml:space="preserve">major </w:t>
      </w:r>
      <w:r w:rsidRPr="00723178">
        <w:rPr>
          <w:rFonts w:cs="Courier New"/>
        </w:rPr>
        <w:t xml:space="preserve">changes in </w:t>
      </w:r>
      <w:r w:rsidR="00816953" w:rsidRPr="00723178">
        <w:rPr>
          <w:rFonts w:cs="Courier New"/>
        </w:rPr>
        <w:t>large</w:t>
      </w:r>
      <w:r w:rsidRPr="00723178">
        <w:rPr>
          <w:rFonts w:cs="Courier New"/>
        </w:rPr>
        <w:t xml:space="preserve"> projects since the 2023</w:t>
      </w:r>
      <w:r>
        <w:rPr>
          <w:rFonts w:cs="Courier New"/>
        </w:rPr>
        <w:t xml:space="preserve"> and 2024 </w:t>
      </w:r>
      <w:r w:rsidR="00816953">
        <w:rPr>
          <w:rFonts w:cs="Courier New"/>
        </w:rPr>
        <w:t xml:space="preserve">capital expenditure </w:t>
      </w:r>
      <w:r>
        <w:rPr>
          <w:rFonts w:cs="Courier New"/>
        </w:rPr>
        <w:t>budgets were prepared</w:t>
      </w:r>
      <w:r w:rsidRPr="003308C7">
        <w:rPr>
          <w:rFonts w:cs="Courier New"/>
        </w:rPr>
        <w:t>?</w:t>
      </w:r>
    </w:p>
    <w:p w14:paraId="5D706C36" w14:textId="77777777" w:rsidR="003E3A70" w:rsidRPr="003308C7" w:rsidRDefault="003E3A70" w:rsidP="003E3A70">
      <w:pPr>
        <w:widowControl w:val="0"/>
        <w:pBdr>
          <w:left w:val="single" w:sz="4" w:space="10" w:color="auto"/>
          <w:right w:val="single" w:sz="4" w:space="4" w:color="auto"/>
        </w:pBdr>
        <w:ind w:left="720" w:hanging="720"/>
        <w:jc w:val="both"/>
        <w:rPr>
          <w:rFonts w:cs="Courier New"/>
          <w:b/>
          <w:bCs/>
        </w:rPr>
      </w:pPr>
    </w:p>
    <w:p w14:paraId="38A81ABD" w14:textId="1FB852E0" w:rsidR="003E3A70" w:rsidRDefault="003E3A70" w:rsidP="003E3A70">
      <w:pPr>
        <w:widowControl w:val="0"/>
        <w:pBdr>
          <w:left w:val="single" w:sz="4" w:space="10" w:color="auto"/>
          <w:right w:val="single" w:sz="4" w:space="4" w:color="auto"/>
        </w:pBdr>
        <w:ind w:left="720" w:hanging="720"/>
        <w:jc w:val="both"/>
        <w:rPr>
          <w:rFonts w:cs="Courier New"/>
        </w:rPr>
      </w:pPr>
      <w:r w:rsidRPr="003308C7">
        <w:rPr>
          <w:rFonts w:cs="Courier New"/>
          <w:b/>
          <w:bCs/>
        </w:rPr>
        <w:t>A.</w:t>
      </w:r>
      <w:r w:rsidRPr="003308C7">
        <w:rPr>
          <w:rFonts w:cs="Courier New"/>
          <w:b/>
          <w:bCs/>
        </w:rPr>
        <w:tab/>
      </w:r>
      <w:r>
        <w:rPr>
          <w:rFonts w:cs="Courier New"/>
        </w:rPr>
        <w:t>Yes</w:t>
      </w:r>
      <w:r w:rsidR="00EE03A5">
        <w:rPr>
          <w:rFonts w:cs="Courier New"/>
        </w:rPr>
        <w:t xml:space="preserve">. </w:t>
      </w:r>
      <w:r w:rsidR="00D20E5E">
        <w:rPr>
          <w:rFonts w:cs="Courier New"/>
        </w:rPr>
        <w:t>When the budget was prepared t</w:t>
      </w:r>
      <w:r>
        <w:rPr>
          <w:rFonts w:cs="Courier New"/>
        </w:rPr>
        <w:t xml:space="preserve">here </w:t>
      </w:r>
      <w:r w:rsidR="00D20E5E">
        <w:rPr>
          <w:rFonts w:cs="Courier New"/>
        </w:rPr>
        <w:t>wa</w:t>
      </w:r>
      <w:r>
        <w:rPr>
          <w:rFonts w:cs="Courier New"/>
        </w:rPr>
        <w:t xml:space="preserve">s uncertainty around timing of the </w:t>
      </w:r>
      <w:proofErr w:type="spellStart"/>
      <w:r w:rsidR="002264F8">
        <w:rPr>
          <w:rFonts w:cs="Courier New"/>
        </w:rPr>
        <w:t>FGT</w:t>
      </w:r>
      <w:proofErr w:type="spellEnd"/>
      <w:r w:rsidR="002264F8">
        <w:rPr>
          <w:rFonts w:cs="Courier New"/>
        </w:rPr>
        <w:t xml:space="preserve"> to Jacksonville Export Facility </w:t>
      </w:r>
      <w:r>
        <w:rPr>
          <w:rFonts w:cs="Courier New"/>
        </w:rPr>
        <w:t>project</w:t>
      </w:r>
      <w:r w:rsidR="00816953">
        <w:rPr>
          <w:rFonts w:cs="Courier New"/>
        </w:rPr>
        <w:t xml:space="preserve">, which </w:t>
      </w:r>
      <w:r w:rsidR="00D20E5E">
        <w:rPr>
          <w:rFonts w:cs="Courier New"/>
        </w:rPr>
        <w:t xml:space="preserve">was </w:t>
      </w:r>
      <w:r w:rsidR="00816953">
        <w:rPr>
          <w:rFonts w:cs="Courier New"/>
        </w:rPr>
        <w:t>budgeted</w:t>
      </w:r>
      <w:r w:rsidR="00D20E5E">
        <w:rPr>
          <w:rFonts w:cs="Courier New"/>
        </w:rPr>
        <w:t xml:space="preserve"> to be under construction </w:t>
      </w:r>
      <w:r w:rsidR="00816953">
        <w:rPr>
          <w:rFonts w:cs="Courier New"/>
        </w:rPr>
        <w:t xml:space="preserve">starting </w:t>
      </w:r>
      <w:r w:rsidR="00D20E5E">
        <w:rPr>
          <w:rFonts w:cs="Courier New"/>
        </w:rPr>
        <w:t xml:space="preserve">in 2023 and </w:t>
      </w:r>
      <w:r w:rsidR="00816953">
        <w:rPr>
          <w:rFonts w:cs="Courier New"/>
        </w:rPr>
        <w:t>going into service in 2025</w:t>
      </w:r>
      <w:r w:rsidR="00EE03A5">
        <w:rPr>
          <w:rFonts w:cs="Courier New"/>
        </w:rPr>
        <w:t xml:space="preserve">. </w:t>
      </w:r>
      <w:r w:rsidR="00816953">
        <w:rPr>
          <w:rFonts w:cs="Courier New"/>
        </w:rPr>
        <w:t>As discussed in</w:t>
      </w:r>
      <w:r w:rsidR="007007E8">
        <w:rPr>
          <w:rFonts w:cs="Courier New"/>
        </w:rPr>
        <w:t xml:space="preserve"> direct</w:t>
      </w:r>
      <w:r w:rsidR="00816953">
        <w:rPr>
          <w:rFonts w:cs="Courier New"/>
        </w:rPr>
        <w:t xml:space="preserve"> testimony of witness Rutkin, this </w:t>
      </w:r>
      <w:r w:rsidR="00E0337E">
        <w:rPr>
          <w:rFonts w:cs="Courier New"/>
        </w:rPr>
        <w:t xml:space="preserve">complex </w:t>
      </w:r>
      <w:r w:rsidR="00816953">
        <w:rPr>
          <w:rFonts w:cs="Courier New"/>
        </w:rPr>
        <w:t>project</w:t>
      </w:r>
      <w:r w:rsidR="00E0337E">
        <w:rPr>
          <w:rFonts w:cs="Courier New"/>
        </w:rPr>
        <w:t xml:space="preserve"> </w:t>
      </w:r>
      <w:r w:rsidR="002306F5">
        <w:rPr>
          <w:rFonts w:cs="Courier New"/>
        </w:rPr>
        <w:t>will not be constructed as described above.</w:t>
      </w:r>
      <w:r w:rsidR="00EE03A5">
        <w:rPr>
          <w:rFonts w:cs="Courier New"/>
        </w:rPr>
        <w:t xml:space="preserve"> </w:t>
      </w:r>
      <w:r w:rsidR="00D20E5E">
        <w:rPr>
          <w:rFonts w:cs="Courier New"/>
        </w:rPr>
        <w:t xml:space="preserve">As shown on Document No. 6 </w:t>
      </w:r>
      <w:r w:rsidR="005B4824">
        <w:rPr>
          <w:rFonts w:cs="Courier New"/>
        </w:rPr>
        <w:t xml:space="preserve">of </w:t>
      </w:r>
      <w:r w:rsidR="00D20E5E">
        <w:rPr>
          <w:rFonts w:cs="Courier New"/>
        </w:rPr>
        <w:t>my exhibit, t</w:t>
      </w:r>
      <w:r>
        <w:rPr>
          <w:rFonts w:cs="Courier New"/>
        </w:rPr>
        <w:t xml:space="preserve">his </w:t>
      </w:r>
      <w:r w:rsidR="00816953">
        <w:rPr>
          <w:rFonts w:cs="Courier New"/>
        </w:rPr>
        <w:t>very large</w:t>
      </w:r>
      <w:r w:rsidR="00D20E5E">
        <w:rPr>
          <w:rFonts w:cs="Courier New"/>
        </w:rPr>
        <w:t xml:space="preserve"> </w:t>
      </w:r>
      <w:r>
        <w:rPr>
          <w:rFonts w:cs="Courier New"/>
        </w:rPr>
        <w:t xml:space="preserve">project </w:t>
      </w:r>
      <w:r w:rsidR="00E0337E">
        <w:rPr>
          <w:rFonts w:cs="Courier New"/>
        </w:rPr>
        <w:t xml:space="preserve">is </w:t>
      </w:r>
      <w:proofErr w:type="spellStart"/>
      <w:r w:rsidR="00D20E5E">
        <w:rPr>
          <w:rFonts w:cs="Courier New"/>
        </w:rPr>
        <w:t>AFUDC</w:t>
      </w:r>
      <w:proofErr w:type="spellEnd"/>
      <w:r w:rsidR="00D20E5E">
        <w:rPr>
          <w:rFonts w:cs="Courier New"/>
        </w:rPr>
        <w:t xml:space="preserve"> eligible</w:t>
      </w:r>
      <w:r w:rsidR="00EE03A5">
        <w:rPr>
          <w:rFonts w:cs="Courier New"/>
        </w:rPr>
        <w:t xml:space="preserve">. </w:t>
      </w:r>
      <w:r w:rsidR="002306F5">
        <w:rPr>
          <w:rFonts w:cs="Courier New"/>
        </w:rPr>
        <w:t xml:space="preserve">Since it is </w:t>
      </w:r>
      <w:proofErr w:type="spellStart"/>
      <w:r w:rsidR="00D20E5E">
        <w:rPr>
          <w:rFonts w:cs="Courier New"/>
        </w:rPr>
        <w:t>AFUDC</w:t>
      </w:r>
      <w:proofErr w:type="spellEnd"/>
      <w:r w:rsidR="00D20E5E">
        <w:rPr>
          <w:rFonts w:cs="Courier New"/>
        </w:rPr>
        <w:t xml:space="preserve"> eligible and </w:t>
      </w:r>
      <w:r w:rsidR="002306F5">
        <w:rPr>
          <w:rFonts w:cs="Courier New"/>
        </w:rPr>
        <w:t xml:space="preserve">will go into service </w:t>
      </w:r>
      <w:r w:rsidR="00D20E5E">
        <w:rPr>
          <w:rFonts w:cs="Courier New"/>
        </w:rPr>
        <w:t xml:space="preserve">after the </w:t>
      </w:r>
      <w:r w:rsidR="00504D88">
        <w:rPr>
          <w:rFonts w:cs="Courier New"/>
        </w:rPr>
        <w:t>2024 projected test year</w:t>
      </w:r>
      <w:r w:rsidR="00D20E5E">
        <w:rPr>
          <w:rFonts w:cs="Courier New"/>
        </w:rPr>
        <w:t xml:space="preserve">, this </w:t>
      </w:r>
      <w:r w:rsidR="00E0337E">
        <w:rPr>
          <w:rFonts w:cs="Courier New"/>
        </w:rPr>
        <w:t xml:space="preserve">project </w:t>
      </w:r>
      <w:r w:rsidR="002306F5">
        <w:rPr>
          <w:rFonts w:cs="Courier New"/>
        </w:rPr>
        <w:t xml:space="preserve">is </w:t>
      </w:r>
      <w:r w:rsidR="00E0337E">
        <w:rPr>
          <w:rFonts w:cs="Courier New"/>
        </w:rPr>
        <w:t>not included in adjusted rate base</w:t>
      </w:r>
      <w:r w:rsidR="007007E8">
        <w:rPr>
          <w:rFonts w:cs="Courier New"/>
        </w:rPr>
        <w:t xml:space="preserve">, </w:t>
      </w:r>
      <w:r w:rsidR="00E0337E">
        <w:rPr>
          <w:rFonts w:cs="Courier New"/>
        </w:rPr>
        <w:t xml:space="preserve">as discussed later in my </w:t>
      </w:r>
      <w:r w:rsidR="007007E8">
        <w:rPr>
          <w:rFonts w:cs="Courier New"/>
        </w:rPr>
        <w:t xml:space="preserve">direct </w:t>
      </w:r>
      <w:r w:rsidR="00E0337E">
        <w:rPr>
          <w:rFonts w:cs="Courier New"/>
        </w:rPr>
        <w:t>testimony</w:t>
      </w:r>
      <w:r w:rsidR="007007E8">
        <w:rPr>
          <w:rFonts w:cs="Courier New"/>
        </w:rPr>
        <w:t>,</w:t>
      </w:r>
      <w:r w:rsidR="00E0337E">
        <w:rPr>
          <w:rFonts w:cs="Courier New"/>
        </w:rPr>
        <w:t xml:space="preserve"> and </w:t>
      </w:r>
      <w:r w:rsidR="002306F5">
        <w:rPr>
          <w:rFonts w:cs="Courier New"/>
        </w:rPr>
        <w:lastRenderedPageBreak/>
        <w:t xml:space="preserve">does </w:t>
      </w:r>
      <w:r w:rsidR="00E0337E">
        <w:rPr>
          <w:rFonts w:cs="Courier New"/>
        </w:rPr>
        <w:t xml:space="preserve">not impact </w:t>
      </w:r>
      <w:r w:rsidR="002306F5">
        <w:rPr>
          <w:rFonts w:cs="Courier New"/>
        </w:rPr>
        <w:t xml:space="preserve">our projected 2024 </w:t>
      </w:r>
      <w:r w:rsidR="00E0337E">
        <w:rPr>
          <w:rFonts w:cs="Courier New"/>
        </w:rPr>
        <w:t xml:space="preserve">adjusted </w:t>
      </w:r>
      <w:proofErr w:type="spellStart"/>
      <w:r w:rsidR="00E0337E">
        <w:rPr>
          <w:rFonts w:cs="Courier New"/>
        </w:rPr>
        <w:t>NOI</w:t>
      </w:r>
      <w:proofErr w:type="spellEnd"/>
      <w:r w:rsidR="00EE03A5">
        <w:rPr>
          <w:rFonts w:cs="Courier New"/>
        </w:rPr>
        <w:t xml:space="preserve">. </w:t>
      </w:r>
    </w:p>
    <w:p w14:paraId="45A3971B" w14:textId="77777777" w:rsidR="002264F8" w:rsidRDefault="002264F8" w:rsidP="003E3A70">
      <w:pPr>
        <w:widowControl w:val="0"/>
        <w:pBdr>
          <w:left w:val="single" w:sz="4" w:space="10" w:color="auto"/>
          <w:right w:val="single" w:sz="4" w:space="4" w:color="auto"/>
        </w:pBdr>
        <w:ind w:left="720" w:hanging="720"/>
        <w:jc w:val="both"/>
        <w:rPr>
          <w:rFonts w:cs="Courier New"/>
          <w:b/>
          <w:bCs/>
        </w:rPr>
      </w:pPr>
    </w:p>
    <w:p w14:paraId="4123DD47" w14:textId="1A475CE8" w:rsidR="00EB4782" w:rsidRPr="003308C7" w:rsidRDefault="00F8610E" w:rsidP="007A41C1">
      <w:pPr>
        <w:widowControl w:val="0"/>
        <w:pBdr>
          <w:left w:val="single" w:sz="4" w:space="10" w:color="auto"/>
          <w:right w:val="single" w:sz="4" w:space="4" w:color="auto"/>
        </w:pBdr>
        <w:ind w:left="720" w:hanging="720"/>
        <w:jc w:val="both"/>
        <w:rPr>
          <w:rFonts w:cs="Courier New"/>
          <w:b/>
          <w:bCs/>
        </w:rPr>
      </w:pPr>
      <w:bookmarkStart w:id="68" w:name="_Hlk129871970"/>
      <w:r w:rsidRPr="00F8610E">
        <w:rPr>
          <w:rFonts w:cs="Courier New"/>
          <w:b/>
          <w:bCs/>
        </w:rPr>
        <w:t>Q.</w:t>
      </w:r>
      <w:bookmarkEnd w:id="68"/>
      <w:r w:rsidRPr="00F8610E">
        <w:rPr>
          <w:rFonts w:cs="Courier New"/>
          <w:b/>
          <w:bCs/>
        </w:rPr>
        <w:tab/>
      </w:r>
      <w:bookmarkStart w:id="69" w:name="_Hlk29651252"/>
      <w:r w:rsidR="002306F5">
        <w:rPr>
          <w:rFonts w:cs="Courier New"/>
        </w:rPr>
        <w:t>H</w:t>
      </w:r>
      <w:r w:rsidR="009B0BFF" w:rsidRPr="003308C7">
        <w:rPr>
          <w:rFonts w:cs="Courier New"/>
        </w:rPr>
        <w:t>o</w:t>
      </w:r>
      <w:r w:rsidR="00EB4782" w:rsidRPr="003308C7">
        <w:rPr>
          <w:rFonts w:cs="Courier New"/>
        </w:rPr>
        <w:t xml:space="preserve">w did </w:t>
      </w:r>
      <w:r w:rsidR="007A779A" w:rsidRPr="003308C7">
        <w:rPr>
          <w:rFonts w:cs="Courier New"/>
        </w:rPr>
        <w:t xml:space="preserve">the </w:t>
      </w:r>
      <w:r w:rsidR="00B77D80">
        <w:rPr>
          <w:rFonts w:cs="Courier New"/>
        </w:rPr>
        <w:t>company</w:t>
      </w:r>
      <w:r w:rsidR="00EB4782" w:rsidRPr="003308C7">
        <w:rPr>
          <w:rFonts w:cs="Courier New"/>
        </w:rPr>
        <w:t xml:space="preserve"> project the test year balances</w:t>
      </w:r>
      <w:r w:rsidR="002306F5">
        <w:rPr>
          <w:rFonts w:cs="Courier New"/>
        </w:rPr>
        <w:t xml:space="preserve"> for accumulated depreciation in 2023 and 2024</w:t>
      </w:r>
      <w:r w:rsidR="00EB4782" w:rsidRPr="003308C7">
        <w:rPr>
          <w:rFonts w:cs="Courier New"/>
        </w:rPr>
        <w:t>?</w:t>
      </w:r>
      <w:bookmarkEnd w:id="69"/>
    </w:p>
    <w:p w14:paraId="6EF7497A" w14:textId="092D9A75" w:rsidR="00EB4782" w:rsidRPr="003308C7" w:rsidRDefault="00EB4782" w:rsidP="007A41C1">
      <w:pPr>
        <w:widowControl w:val="0"/>
        <w:pBdr>
          <w:left w:val="single" w:sz="4" w:space="10" w:color="auto"/>
          <w:right w:val="single" w:sz="4" w:space="4" w:color="auto"/>
        </w:pBdr>
        <w:ind w:left="720" w:hanging="720"/>
        <w:jc w:val="both"/>
        <w:rPr>
          <w:rFonts w:cs="Courier New"/>
          <w:b/>
          <w:bCs/>
        </w:rPr>
      </w:pPr>
    </w:p>
    <w:p w14:paraId="358B35D9" w14:textId="75ED2DE3" w:rsidR="00EB4782" w:rsidRDefault="00EB4782" w:rsidP="007A41C1">
      <w:pPr>
        <w:widowControl w:val="0"/>
        <w:pBdr>
          <w:left w:val="single" w:sz="4" w:space="10" w:color="auto"/>
          <w:right w:val="single" w:sz="4" w:space="4" w:color="auto"/>
        </w:pBdr>
        <w:ind w:left="720" w:hanging="720"/>
        <w:jc w:val="both"/>
        <w:rPr>
          <w:rFonts w:cs="Courier New"/>
        </w:rPr>
      </w:pPr>
      <w:r w:rsidRPr="003308C7">
        <w:rPr>
          <w:rFonts w:cs="Courier New"/>
          <w:b/>
          <w:bCs/>
        </w:rPr>
        <w:t xml:space="preserve">A. </w:t>
      </w:r>
      <w:r w:rsidRPr="003308C7">
        <w:rPr>
          <w:rFonts w:cs="Courier New"/>
          <w:b/>
          <w:bCs/>
        </w:rPr>
        <w:tab/>
      </w:r>
      <w:r w:rsidRPr="003308C7">
        <w:rPr>
          <w:rFonts w:cs="Courier New"/>
        </w:rPr>
        <w:t xml:space="preserve">The </w:t>
      </w:r>
      <w:r w:rsidR="00B77D80">
        <w:rPr>
          <w:rFonts w:cs="Courier New"/>
        </w:rPr>
        <w:t>company</w:t>
      </w:r>
      <w:r w:rsidRPr="003308C7">
        <w:rPr>
          <w:rFonts w:cs="Courier New"/>
        </w:rPr>
        <w:t xml:space="preserve"> started with the actual accumulated provision for depreciation balances as of December 31, </w:t>
      </w:r>
      <w:r w:rsidR="00AF46C5">
        <w:rPr>
          <w:rFonts w:cs="Courier New"/>
        </w:rPr>
        <w:t>2022</w:t>
      </w:r>
      <w:r w:rsidR="00EE03A5">
        <w:rPr>
          <w:rFonts w:cs="Courier New"/>
        </w:rPr>
        <w:t xml:space="preserve">. </w:t>
      </w:r>
      <w:r w:rsidRPr="003308C7">
        <w:rPr>
          <w:rFonts w:cs="Courier New"/>
        </w:rPr>
        <w:t xml:space="preserve">The projected provision for depreciation expense was added and projected retirements and costs of removal were subtracted from the </w:t>
      </w:r>
      <w:r w:rsidR="00D22DB2" w:rsidRPr="003308C7">
        <w:rPr>
          <w:rFonts w:cs="Courier New"/>
        </w:rPr>
        <w:t xml:space="preserve">starting </w:t>
      </w:r>
      <w:r w:rsidRPr="003308C7">
        <w:rPr>
          <w:rFonts w:cs="Courier New"/>
        </w:rPr>
        <w:t>accumulated provision for depreciation balances</w:t>
      </w:r>
      <w:r w:rsidR="00EE03A5">
        <w:rPr>
          <w:rFonts w:cs="Courier New"/>
        </w:rPr>
        <w:t xml:space="preserve">. </w:t>
      </w:r>
      <w:r w:rsidRPr="003308C7">
        <w:rPr>
          <w:rFonts w:cs="Courier New"/>
        </w:rPr>
        <w:t xml:space="preserve">The projected provision for depreciation expense through December 31, </w:t>
      </w:r>
      <w:r w:rsidR="00AF46C5">
        <w:rPr>
          <w:rFonts w:cs="Courier New"/>
        </w:rPr>
        <w:t>2023</w:t>
      </w:r>
      <w:r w:rsidR="00707A79">
        <w:rPr>
          <w:rFonts w:cs="Courier New"/>
        </w:rPr>
        <w:t>,</w:t>
      </w:r>
      <w:r w:rsidRPr="003308C7">
        <w:rPr>
          <w:rFonts w:cs="Courier New"/>
        </w:rPr>
        <w:t xml:space="preserve"> </w:t>
      </w:r>
      <w:r w:rsidR="002306F5">
        <w:rPr>
          <w:rFonts w:cs="Courier New"/>
        </w:rPr>
        <w:t>is</w:t>
      </w:r>
      <w:r w:rsidRPr="003308C7">
        <w:rPr>
          <w:rFonts w:cs="Courier New"/>
        </w:rPr>
        <w:t xml:space="preserve"> based on </w:t>
      </w:r>
      <w:r w:rsidR="007A779A" w:rsidRPr="003308C7">
        <w:rPr>
          <w:rFonts w:cs="Courier New"/>
        </w:rPr>
        <w:t xml:space="preserve">the </w:t>
      </w:r>
      <w:r w:rsidR="00B77D80">
        <w:rPr>
          <w:rFonts w:cs="Courier New"/>
        </w:rPr>
        <w:t>company</w:t>
      </w:r>
      <w:r w:rsidRPr="003308C7">
        <w:rPr>
          <w:rFonts w:cs="Courier New"/>
        </w:rPr>
        <w:t xml:space="preserve">'s current depreciation rates approved by the Commission in </w:t>
      </w:r>
      <w:r w:rsidR="00B2744D">
        <w:rPr>
          <w:rFonts w:cs="Courier New"/>
        </w:rPr>
        <w:t xml:space="preserve">the </w:t>
      </w:r>
      <w:r w:rsidR="007648C0">
        <w:rPr>
          <w:rFonts w:cs="Courier New"/>
        </w:rPr>
        <w:t xml:space="preserve">2020 </w:t>
      </w:r>
      <w:r w:rsidR="00D16D7E">
        <w:rPr>
          <w:rFonts w:cs="Courier New"/>
        </w:rPr>
        <w:t>Agreement</w:t>
      </w:r>
      <w:r w:rsidRPr="003308C7">
        <w:rPr>
          <w:rFonts w:cs="Courier New"/>
        </w:rPr>
        <w:t>.</w:t>
      </w:r>
      <w:r w:rsidR="00FE6ACB" w:rsidRPr="003308C7">
        <w:rPr>
          <w:rFonts w:cs="Courier New"/>
        </w:rPr>
        <w:t xml:space="preserve"> </w:t>
      </w:r>
      <w:r w:rsidR="00F54B1C" w:rsidRPr="003308C7">
        <w:rPr>
          <w:rFonts w:cs="Courier New"/>
        </w:rPr>
        <w:t xml:space="preserve">The projected provision for depreciation expense from January 1, </w:t>
      </w:r>
      <w:r w:rsidR="00AF46C5">
        <w:rPr>
          <w:rFonts w:cs="Courier New"/>
        </w:rPr>
        <w:t>2024</w:t>
      </w:r>
      <w:r w:rsidR="00F54B1C" w:rsidRPr="003308C7">
        <w:rPr>
          <w:rFonts w:cs="Courier New"/>
        </w:rPr>
        <w:t xml:space="preserve"> through December 31, </w:t>
      </w:r>
      <w:r w:rsidR="00AF46C5">
        <w:rPr>
          <w:rFonts w:cs="Courier New"/>
        </w:rPr>
        <w:t>202</w:t>
      </w:r>
      <w:r w:rsidR="00840237">
        <w:rPr>
          <w:rFonts w:cs="Courier New"/>
        </w:rPr>
        <w:t>4</w:t>
      </w:r>
      <w:r w:rsidR="00F54B1C" w:rsidRPr="003308C7">
        <w:rPr>
          <w:rFonts w:cs="Courier New"/>
        </w:rPr>
        <w:t xml:space="preserve"> </w:t>
      </w:r>
      <w:r w:rsidR="002306F5">
        <w:rPr>
          <w:rFonts w:cs="Courier New"/>
        </w:rPr>
        <w:t>is</w:t>
      </w:r>
      <w:r w:rsidR="00F54B1C" w:rsidRPr="003308C7">
        <w:rPr>
          <w:rFonts w:cs="Courier New"/>
        </w:rPr>
        <w:t xml:space="preserve"> based on </w:t>
      </w:r>
      <w:r w:rsidR="007A779A" w:rsidRPr="003308C7">
        <w:rPr>
          <w:rFonts w:cs="Courier New"/>
        </w:rPr>
        <w:t xml:space="preserve">the </w:t>
      </w:r>
      <w:r w:rsidR="00B77D80">
        <w:rPr>
          <w:rFonts w:cs="Courier New"/>
        </w:rPr>
        <w:t>company</w:t>
      </w:r>
      <w:r w:rsidR="00F54B1C" w:rsidRPr="003308C7">
        <w:rPr>
          <w:rFonts w:cs="Courier New"/>
        </w:rPr>
        <w:t xml:space="preserve">'s proposed depreciation rates </w:t>
      </w:r>
      <w:r w:rsidR="004C1DB6" w:rsidRPr="003308C7">
        <w:rPr>
          <w:rFonts w:cs="Courier New"/>
        </w:rPr>
        <w:t xml:space="preserve">determined in </w:t>
      </w:r>
      <w:r w:rsidR="00D22DB2" w:rsidRPr="003308C7">
        <w:rPr>
          <w:rFonts w:cs="Courier New"/>
        </w:rPr>
        <w:t>the</w:t>
      </w:r>
      <w:r w:rsidR="004C1DB6" w:rsidRPr="003308C7">
        <w:rPr>
          <w:rFonts w:cs="Courier New"/>
        </w:rPr>
        <w:t xml:space="preserve"> </w:t>
      </w:r>
      <w:r w:rsidR="009E0E83">
        <w:rPr>
          <w:rFonts w:cs="Courier New"/>
        </w:rPr>
        <w:t>up</w:t>
      </w:r>
      <w:r w:rsidR="007330D6">
        <w:rPr>
          <w:rFonts w:cs="Courier New"/>
        </w:rPr>
        <w:t>d</w:t>
      </w:r>
      <w:r w:rsidR="009E0E83">
        <w:rPr>
          <w:rFonts w:cs="Courier New"/>
        </w:rPr>
        <w:t xml:space="preserve">ated </w:t>
      </w:r>
      <w:r w:rsidR="00F30B3F">
        <w:rPr>
          <w:rFonts w:cs="Courier New"/>
        </w:rPr>
        <w:t>d</w:t>
      </w:r>
      <w:r w:rsidR="00F30B3F" w:rsidRPr="003308C7">
        <w:rPr>
          <w:rFonts w:cs="Courier New"/>
        </w:rPr>
        <w:t xml:space="preserve">epreciation </w:t>
      </w:r>
      <w:r w:rsidR="00F30B3F">
        <w:rPr>
          <w:rFonts w:cs="Courier New"/>
        </w:rPr>
        <w:t>s</w:t>
      </w:r>
      <w:r w:rsidR="00F30B3F" w:rsidRPr="003308C7">
        <w:rPr>
          <w:rFonts w:cs="Courier New"/>
        </w:rPr>
        <w:t xml:space="preserve">tudy </w:t>
      </w:r>
      <w:r w:rsidR="004C1DB6" w:rsidRPr="003308C7">
        <w:rPr>
          <w:rFonts w:cs="Courier New"/>
        </w:rPr>
        <w:t xml:space="preserve">supported by </w:t>
      </w:r>
      <w:r w:rsidR="00B77D80">
        <w:rPr>
          <w:rFonts w:cs="Courier New"/>
        </w:rPr>
        <w:t>company</w:t>
      </w:r>
      <w:r w:rsidR="003817B3">
        <w:rPr>
          <w:rFonts w:cs="Courier New"/>
        </w:rPr>
        <w:t xml:space="preserve"> w</w:t>
      </w:r>
      <w:r w:rsidR="003817B3" w:rsidRPr="003308C7">
        <w:rPr>
          <w:rFonts w:cs="Courier New"/>
        </w:rPr>
        <w:t xml:space="preserve">itness </w:t>
      </w:r>
      <w:r w:rsidR="004C1DB6" w:rsidRPr="003308C7">
        <w:rPr>
          <w:rFonts w:cs="Courier New"/>
        </w:rPr>
        <w:t>Watson</w:t>
      </w:r>
      <w:r w:rsidR="00EE03A5">
        <w:rPr>
          <w:rFonts w:cs="Courier New"/>
        </w:rPr>
        <w:t xml:space="preserve">. </w:t>
      </w:r>
      <w:r w:rsidRPr="003308C7">
        <w:rPr>
          <w:rFonts w:cs="Courier New"/>
        </w:rPr>
        <w:t>The projected retirements from plant</w:t>
      </w:r>
      <w:r w:rsidR="004C1DB6" w:rsidRPr="003308C7">
        <w:rPr>
          <w:rFonts w:cs="Courier New"/>
        </w:rPr>
        <w:t>-</w:t>
      </w:r>
      <w:r w:rsidRPr="003308C7">
        <w:rPr>
          <w:rFonts w:cs="Courier New"/>
        </w:rPr>
        <w:t>in</w:t>
      </w:r>
      <w:r w:rsidR="004C1DB6" w:rsidRPr="003308C7">
        <w:rPr>
          <w:rFonts w:cs="Courier New"/>
        </w:rPr>
        <w:t>-</w:t>
      </w:r>
      <w:r w:rsidRPr="003308C7">
        <w:rPr>
          <w:rFonts w:cs="Courier New"/>
        </w:rPr>
        <w:t>service</w:t>
      </w:r>
      <w:r w:rsidR="004C1DB6" w:rsidRPr="00FE56AC">
        <w:rPr>
          <w:rFonts w:cs="Courier New"/>
        </w:rPr>
        <w:t>,</w:t>
      </w:r>
      <w:r w:rsidRPr="003308C7">
        <w:rPr>
          <w:rFonts w:cs="Courier New"/>
        </w:rPr>
        <w:t xml:space="preserve"> and costs </w:t>
      </w:r>
      <w:r w:rsidR="00372E15" w:rsidRPr="003308C7">
        <w:rPr>
          <w:rFonts w:cs="Courier New"/>
        </w:rPr>
        <w:t xml:space="preserve">of removal </w:t>
      </w:r>
      <w:r w:rsidR="002306F5">
        <w:rPr>
          <w:rFonts w:cs="Courier New"/>
        </w:rPr>
        <w:t>are</w:t>
      </w:r>
      <w:r w:rsidRPr="003308C7">
        <w:rPr>
          <w:rFonts w:cs="Courier New"/>
        </w:rPr>
        <w:t xml:space="preserve"> based on the </w:t>
      </w:r>
      <w:r w:rsidR="004C1DB6" w:rsidRPr="003308C7">
        <w:rPr>
          <w:rFonts w:cs="Courier New"/>
        </w:rPr>
        <w:t xml:space="preserve">forecast amount for </w:t>
      </w:r>
      <w:r w:rsidR="00AF46C5">
        <w:rPr>
          <w:rFonts w:cs="Courier New"/>
        </w:rPr>
        <w:t>2023</w:t>
      </w:r>
      <w:r w:rsidR="004C1DB6" w:rsidRPr="003308C7">
        <w:rPr>
          <w:rFonts w:cs="Courier New"/>
        </w:rPr>
        <w:t xml:space="preserve"> and </w:t>
      </w:r>
      <w:r w:rsidR="00AF46C5">
        <w:rPr>
          <w:rFonts w:cs="Courier New"/>
        </w:rPr>
        <w:t>2024</w:t>
      </w:r>
      <w:r w:rsidR="004C1DB6" w:rsidRPr="003308C7">
        <w:rPr>
          <w:rFonts w:cs="Courier New"/>
        </w:rPr>
        <w:t xml:space="preserve"> based on historical trends</w:t>
      </w:r>
      <w:r w:rsidR="00EE03A5">
        <w:rPr>
          <w:rFonts w:cs="Courier New"/>
        </w:rPr>
        <w:t xml:space="preserve">. </w:t>
      </w:r>
      <w:r w:rsidR="009E0E83">
        <w:rPr>
          <w:rFonts w:cs="Courier New"/>
        </w:rPr>
        <w:t xml:space="preserve">The </w:t>
      </w:r>
      <w:r w:rsidR="007330D6">
        <w:rPr>
          <w:rFonts w:cs="Courier New"/>
        </w:rPr>
        <w:t>test year</w:t>
      </w:r>
      <w:r w:rsidR="009E0E83">
        <w:rPr>
          <w:rFonts w:cs="Courier New"/>
        </w:rPr>
        <w:t xml:space="preserve"> accumulated depreciation reflects</w:t>
      </w:r>
      <w:r w:rsidR="007330D6">
        <w:rPr>
          <w:rFonts w:cs="Courier New"/>
        </w:rPr>
        <w:t xml:space="preserve"> </w:t>
      </w:r>
      <w:r w:rsidR="00C156B0">
        <w:rPr>
          <w:rFonts w:cs="Courier New"/>
        </w:rPr>
        <w:t>recognition</w:t>
      </w:r>
      <w:r w:rsidR="007330D6">
        <w:rPr>
          <w:rFonts w:cs="Courier New"/>
        </w:rPr>
        <w:t xml:space="preserve"> of $34 million of theoretical excess depreciation reserves as permitted by the 2020 </w:t>
      </w:r>
      <w:r w:rsidR="00D16D7E">
        <w:rPr>
          <w:rFonts w:cs="Courier New"/>
        </w:rPr>
        <w:t>Agreement</w:t>
      </w:r>
      <w:r w:rsidR="00EE03A5">
        <w:rPr>
          <w:rFonts w:cs="Courier New"/>
        </w:rPr>
        <w:t xml:space="preserve">. </w:t>
      </w:r>
      <w:r w:rsidR="007330D6">
        <w:rPr>
          <w:rFonts w:cs="Courier New"/>
        </w:rPr>
        <w:t>In 2022</w:t>
      </w:r>
      <w:r w:rsidR="00E13447">
        <w:rPr>
          <w:rFonts w:cs="Courier New"/>
        </w:rPr>
        <w:t>,</w:t>
      </w:r>
      <w:r w:rsidR="007330D6">
        <w:rPr>
          <w:rFonts w:cs="Courier New"/>
        </w:rPr>
        <w:t xml:space="preserve"> the company </w:t>
      </w:r>
      <w:r w:rsidR="00C156B0">
        <w:rPr>
          <w:rFonts w:cs="Courier New"/>
        </w:rPr>
        <w:t xml:space="preserve">recognized </w:t>
      </w:r>
      <w:r w:rsidR="007330D6">
        <w:rPr>
          <w:rFonts w:cs="Courier New"/>
        </w:rPr>
        <w:t>$14.4 million</w:t>
      </w:r>
      <w:r w:rsidR="00C156B0">
        <w:rPr>
          <w:rFonts w:cs="Courier New"/>
        </w:rPr>
        <w:t xml:space="preserve"> as a credit </w:t>
      </w:r>
      <w:r w:rsidR="007330D6">
        <w:rPr>
          <w:rFonts w:cs="Courier New"/>
        </w:rPr>
        <w:t xml:space="preserve">and the remaining $19.6 million is </w:t>
      </w:r>
      <w:r w:rsidR="002306F5">
        <w:rPr>
          <w:rFonts w:cs="Courier New"/>
        </w:rPr>
        <w:t xml:space="preserve">projected to be </w:t>
      </w:r>
      <w:r w:rsidR="00C156B0">
        <w:rPr>
          <w:rFonts w:cs="Courier New"/>
        </w:rPr>
        <w:t>credited</w:t>
      </w:r>
      <w:r w:rsidR="008E47FD">
        <w:rPr>
          <w:rFonts w:cs="Courier New"/>
        </w:rPr>
        <w:t xml:space="preserve"> in 2023</w:t>
      </w:r>
      <w:r w:rsidR="007330D6">
        <w:rPr>
          <w:rFonts w:cs="Courier New"/>
        </w:rPr>
        <w:t>.</w:t>
      </w:r>
    </w:p>
    <w:p w14:paraId="6AC1AA3B" w14:textId="6204C8BD" w:rsidR="00445BC3" w:rsidRDefault="00F8610E"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bCs/>
        </w:rPr>
      </w:pPr>
      <w:r w:rsidRPr="00F8610E">
        <w:rPr>
          <w:rFonts w:cs="Courier New"/>
          <w:b/>
          <w:bCs/>
        </w:rPr>
        <w:lastRenderedPageBreak/>
        <w:t>Q.</w:t>
      </w:r>
      <w:r w:rsidRPr="00F8610E">
        <w:rPr>
          <w:rFonts w:cs="Courier New"/>
          <w:b/>
          <w:bCs/>
        </w:rPr>
        <w:tab/>
      </w:r>
      <w:r w:rsidR="00445BC3" w:rsidRPr="003308C7">
        <w:rPr>
          <w:rFonts w:cs="Courier New"/>
          <w:bCs/>
        </w:rPr>
        <w:t>What amount of working capital</w:t>
      </w:r>
      <w:r w:rsidR="00B315DB" w:rsidRPr="003308C7">
        <w:rPr>
          <w:rFonts w:cs="Courier New"/>
          <w:bCs/>
        </w:rPr>
        <w:t xml:space="preserve"> allowance</w:t>
      </w:r>
      <w:r w:rsidR="00445BC3" w:rsidRPr="003308C7">
        <w:rPr>
          <w:rFonts w:cs="Courier New"/>
          <w:bCs/>
        </w:rPr>
        <w:t xml:space="preserve"> </w:t>
      </w:r>
      <w:r w:rsidR="008E47FD">
        <w:rPr>
          <w:rFonts w:cs="Courier New"/>
          <w:bCs/>
        </w:rPr>
        <w:t>did</w:t>
      </w:r>
      <w:r w:rsidR="00445BC3" w:rsidRPr="003308C7">
        <w:rPr>
          <w:rFonts w:cs="Courier New"/>
          <w:bCs/>
        </w:rPr>
        <w:t xml:space="preserve"> </w:t>
      </w:r>
      <w:r w:rsidR="007A779A" w:rsidRPr="003308C7">
        <w:rPr>
          <w:rFonts w:cs="Courier New"/>
          <w:bCs/>
        </w:rPr>
        <w:t xml:space="preserve">the </w:t>
      </w:r>
      <w:r w:rsidR="00B77D80">
        <w:rPr>
          <w:rFonts w:cs="Courier New"/>
          <w:bCs/>
        </w:rPr>
        <w:t>company</w:t>
      </w:r>
      <w:r w:rsidR="00445BC3" w:rsidRPr="003308C7">
        <w:rPr>
          <w:rFonts w:cs="Courier New"/>
          <w:bCs/>
        </w:rPr>
        <w:t xml:space="preserve"> include in rate base for the </w:t>
      </w:r>
      <w:r w:rsidR="00AF46C5">
        <w:rPr>
          <w:rFonts w:cs="Courier New"/>
          <w:bCs/>
        </w:rPr>
        <w:t>2024</w:t>
      </w:r>
      <w:r w:rsidR="007807E0" w:rsidRPr="003308C7">
        <w:rPr>
          <w:rFonts w:cs="Courier New"/>
          <w:bCs/>
        </w:rPr>
        <w:t xml:space="preserve"> </w:t>
      </w:r>
      <w:r w:rsidR="00445BC3" w:rsidRPr="003308C7">
        <w:rPr>
          <w:rFonts w:cs="Courier New"/>
          <w:bCs/>
        </w:rPr>
        <w:t>projected test year?</w:t>
      </w:r>
    </w:p>
    <w:p w14:paraId="6C95F58A" w14:textId="77777777" w:rsidR="00836A55" w:rsidRPr="003308C7" w:rsidRDefault="00836A55"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5B6093DA" w14:textId="07D45F24" w:rsidR="007E36E7" w:rsidRPr="003308C7" w:rsidRDefault="00F8610E"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F8610E">
        <w:rPr>
          <w:rFonts w:cs="Courier New"/>
          <w:b/>
          <w:bCs/>
        </w:rPr>
        <w:t>A.</w:t>
      </w:r>
      <w:r w:rsidRPr="00F8610E">
        <w:rPr>
          <w:rFonts w:cs="Courier New"/>
          <w:b/>
          <w:bCs/>
        </w:rPr>
        <w:tab/>
      </w:r>
      <w:r w:rsidR="00445BC3" w:rsidRPr="003308C7">
        <w:rPr>
          <w:rFonts w:cs="Courier New"/>
        </w:rPr>
        <w:t xml:space="preserve">As shown on </w:t>
      </w:r>
      <w:r w:rsidR="00B14D58">
        <w:rPr>
          <w:rFonts w:cs="Courier New"/>
        </w:rPr>
        <w:t>MFR schedule</w:t>
      </w:r>
      <w:r w:rsidR="00445BC3" w:rsidRPr="003308C7">
        <w:rPr>
          <w:rFonts w:cs="Courier New"/>
        </w:rPr>
        <w:t xml:space="preserve"> G-1, Page </w:t>
      </w:r>
      <w:r w:rsidR="00042A1F" w:rsidRPr="003308C7">
        <w:rPr>
          <w:rFonts w:cs="Courier New"/>
        </w:rPr>
        <w:t>1</w:t>
      </w:r>
      <w:r w:rsidR="00445BC3" w:rsidRPr="003308C7">
        <w:rPr>
          <w:rFonts w:cs="Courier New"/>
        </w:rPr>
        <w:t xml:space="preserve">, </w:t>
      </w:r>
      <w:r w:rsidR="007A779A" w:rsidRPr="003308C7">
        <w:rPr>
          <w:rFonts w:cs="Courier New"/>
        </w:rPr>
        <w:t xml:space="preserve">the </w:t>
      </w:r>
      <w:r w:rsidR="00B77D80">
        <w:rPr>
          <w:rFonts w:cs="Courier New"/>
        </w:rPr>
        <w:t>company</w:t>
      </w:r>
      <w:r w:rsidR="00445BC3" w:rsidRPr="003308C7">
        <w:rPr>
          <w:rFonts w:cs="Courier New"/>
        </w:rPr>
        <w:t xml:space="preserve"> request a </w:t>
      </w:r>
      <w:r w:rsidR="00893F4D" w:rsidRPr="003308C7">
        <w:rPr>
          <w:rFonts w:cs="Courier New"/>
        </w:rPr>
        <w:t xml:space="preserve">net </w:t>
      </w:r>
      <w:r w:rsidR="00547E56" w:rsidRPr="003308C7">
        <w:rPr>
          <w:rFonts w:cs="Courier New"/>
        </w:rPr>
        <w:t xml:space="preserve">negative </w:t>
      </w:r>
      <w:r w:rsidR="00445BC3" w:rsidRPr="003308C7">
        <w:rPr>
          <w:rFonts w:cs="Courier New"/>
        </w:rPr>
        <w:t>$</w:t>
      </w:r>
      <w:r w:rsidR="00191E35">
        <w:rPr>
          <w:rFonts w:cs="Courier New"/>
        </w:rPr>
        <w:t>28.0</w:t>
      </w:r>
      <w:r w:rsidR="002752B1" w:rsidRPr="003308C7">
        <w:rPr>
          <w:rFonts w:cs="Courier New"/>
        </w:rPr>
        <w:t xml:space="preserve"> million</w:t>
      </w:r>
      <w:r w:rsidR="00AE1E85" w:rsidRPr="003308C7">
        <w:rPr>
          <w:rFonts w:cs="Courier New"/>
        </w:rPr>
        <w:t xml:space="preserve"> </w:t>
      </w:r>
      <w:r w:rsidR="00445BC3" w:rsidRPr="003308C7">
        <w:rPr>
          <w:rFonts w:cs="Courier New"/>
        </w:rPr>
        <w:t xml:space="preserve">in working capital </w:t>
      </w:r>
      <w:r w:rsidR="00B315DB" w:rsidRPr="003308C7">
        <w:rPr>
          <w:rFonts w:cs="Courier New"/>
        </w:rPr>
        <w:t xml:space="preserve">allowance </w:t>
      </w:r>
      <w:r w:rsidR="00445BC3" w:rsidRPr="003308C7">
        <w:rPr>
          <w:rFonts w:cs="Courier New"/>
        </w:rPr>
        <w:t xml:space="preserve">for the </w:t>
      </w:r>
      <w:r w:rsidR="00504D88">
        <w:rPr>
          <w:rFonts w:cs="Courier New"/>
        </w:rPr>
        <w:t>2024 projected test year</w:t>
      </w:r>
      <w:r w:rsidR="00EE03A5">
        <w:rPr>
          <w:rFonts w:cs="Courier New"/>
        </w:rPr>
        <w:t xml:space="preserve">. </w:t>
      </w:r>
    </w:p>
    <w:p w14:paraId="4EAC40A2" w14:textId="7FE04FC1" w:rsidR="00445BC3" w:rsidRPr="003308C7" w:rsidRDefault="00893F4D"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sz w:val="28"/>
        </w:rPr>
      </w:pPr>
      <w:r w:rsidRPr="003308C7">
        <w:rPr>
          <w:rFonts w:cs="Courier New"/>
        </w:rPr>
        <w:t xml:space="preserve"> </w:t>
      </w:r>
    </w:p>
    <w:p w14:paraId="13E61744" w14:textId="23D63533" w:rsidR="007E36E7" w:rsidRPr="003308C7" w:rsidRDefault="00F8610E"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bookmarkStart w:id="70" w:name="_Hlk123128714"/>
      <w:r w:rsidRPr="00F8610E">
        <w:rPr>
          <w:rFonts w:cs="Courier New"/>
          <w:b/>
          <w:bCs/>
        </w:rPr>
        <w:t>Q.</w:t>
      </w:r>
      <w:r w:rsidRPr="00F8610E">
        <w:rPr>
          <w:rFonts w:cs="Courier New"/>
          <w:b/>
          <w:bCs/>
        </w:rPr>
        <w:tab/>
      </w:r>
      <w:r w:rsidR="007E36E7" w:rsidRPr="003308C7">
        <w:rPr>
          <w:rFonts w:cs="Courier New"/>
          <w:bCs/>
        </w:rPr>
        <w:t xml:space="preserve">What methodology did </w:t>
      </w:r>
      <w:r w:rsidR="007A779A" w:rsidRPr="003308C7">
        <w:rPr>
          <w:rFonts w:cs="Courier New"/>
          <w:bCs/>
        </w:rPr>
        <w:t xml:space="preserve">the </w:t>
      </w:r>
      <w:r w:rsidR="00B77D80">
        <w:rPr>
          <w:rFonts w:cs="Courier New"/>
          <w:bCs/>
        </w:rPr>
        <w:t>company</w:t>
      </w:r>
      <w:r w:rsidR="007E36E7" w:rsidRPr="003308C7">
        <w:rPr>
          <w:rFonts w:cs="Courier New"/>
          <w:bCs/>
        </w:rPr>
        <w:t xml:space="preserve"> use to calculate this level of working capital?</w:t>
      </w:r>
    </w:p>
    <w:p w14:paraId="6BC3A690" w14:textId="77777777" w:rsidR="007E36E7" w:rsidRPr="003308C7" w:rsidRDefault="007E36E7"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03800F9D" w14:textId="54B03856" w:rsidR="007E36E7" w:rsidRPr="003308C7" w:rsidRDefault="00F8610E"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F8610E">
        <w:rPr>
          <w:rFonts w:cs="Courier New"/>
          <w:b/>
          <w:bCs/>
        </w:rPr>
        <w:t>A.</w:t>
      </w:r>
      <w:r w:rsidRPr="00F8610E">
        <w:rPr>
          <w:rFonts w:cs="Courier New"/>
          <w:b/>
          <w:bCs/>
        </w:rPr>
        <w:tab/>
      </w:r>
      <w:r w:rsidR="007E36E7" w:rsidRPr="003308C7">
        <w:rPr>
          <w:rFonts w:cs="Courier New"/>
        </w:rPr>
        <w:t>Working capital was developed using the balance sheet method which has been accepted by the Commission</w:t>
      </w:r>
      <w:r w:rsidR="00120EDE">
        <w:rPr>
          <w:rFonts w:cs="Courier New"/>
        </w:rPr>
        <w:t xml:space="preserve"> </w:t>
      </w:r>
      <w:r w:rsidR="00120EDE" w:rsidRPr="003308C7">
        <w:rPr>
          <w:rFonts w:cs="Courier New"/>
        </w:rPr>
        <w:t>for many years</w:t>
      </w:r>
      <w:r w:rsidR="00EE03A5">
        <w:rPr>
          <w:rFonts w:cs="Courier New"/>
        </w:rPr>
        <w:t xml:space="preserve">. </w:t>
      </w:r>
      <w:r w:rsidR="007E36E7" w:rsidRPr="003308C7">
        <w:rPr>
          <w:rFonts w:cs="Courier New"/>
        </w:rPr>
        <w:t xml:space="preserve">The various components that make up working capital were projected using a variety of methods described in </w:t>
      </w:r>
      <w:r w:rsidR="00B14D58">
        <w:rPr>
          <w:rFonts w:cs="Courier New"/>
        </w:rPr>
        <w:t>MFR schedule</w:t>
      </w:r>
      <w:r w:rsidR="007E36E7" w:rsidRPr="003308C7">
        <w:rPr>
          <w:rFonts w:cs="Courier New"/>
        </w:rPr>
        <w:t xml:space="preserve"> G-6, pages 2 and 3.</w:t>
      </w:r>
    </w:p>
    <w:p w14:paraId="4E077AD4" w14:textId="61EBE835" w:rsidR="00A418C5" w:rsidRPr="003308C7" w:rsidRDefault="00A418C5"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57B81B2D" w14:textId="1B2A2768" w:rsidR="00AB5BEA" w:rsidRPr="003308C7" w:rsidRDefault="00F8610E" w:rsidP="007472AB">
      <w:pPr>
        <w:widowControl w:val="0"/>
        <w:pBdr>
          <w:left w:val="single" w:sz="4" w:space="10" w:color="auto"/>
          <w:right w:val="single" w:sz="4" w:space="4" w:color="auto"/>
        </w:pBdr>
        <w:ind w:left="720" w:hanging="720"/>
        <w:jc w:val="both"/>
        <w:rPr>
          <w:rFonts w:cs="Courier New"/>
        </w:rPr>
      </w:pPr>
      <w:r w:rsidRPr="00F8610E">
        <w:rPr>
          <w:rFonts w:cs="Courier New"/>
          <w:b/>
          <w:bCs/>
        </w:rPr>
        <w:t>Q.</w:t>
      </w:r>
      <w:r w:rsidRPr="00F8610E">
        <w:rPr>
          <w:rFonts w:cs="Courier New"/>
          <w:b/>
          <w:bCs/>
        </w:rPr>
        <w:tab/>
      </w:r>
      <w:bookmarkStart w:id="71" w:name="_Hlk29651947"/>
      <w:bookmarkStart w:id="72" w:name="_Hlk26281558"/>
      <w:bookmarkStart w:id="73" w:name="_Hlk123126535"/>
      <w:bookmarkEnd w:id="70"/>
      <w:r w:rsidR="009873B2" w:rsidRPr="003308C7">
        <w:rPr>
          <w:rFonts w:cs="Courier New"/>
        </w:rPr>
        <w:t xml:space="preserve">Please describe how </w:t>
      </w:r>
      <w:r w:rsidR="007A779A" w:rsidRPr="003308C7">
        <w:rPr>
          <w:rFonts w:cs="Courier New"/>
        </w:rPr>
        <w:t xml:space="preserve">the </w:t>
      </w:r>
      <w:r w:rsidR="00B77D80">
        <w:rPr>
          <w:rFonts w:cs="Courier New"/>
        </w:rPr>
        <w:t>company</w:t>
      </w:r>
      <w:r w:rsidR="009873B2" w:rsidRPr="003308C7">
        <w:rPr>
          <w:rFonts w:cs="Courier New"/>
        </w:rPr>
        <w:t xml:space="preserve"> </w:t>
      </w:r>
      <w:r w:rsidR="008E47FD">
        <w:rPr>
          <w:rFonts w:cs="Courier New"/>
        </w:rPr>
        <w:t>prepared</w:t>
      </w:r>
      <w:r w:rsidR="009873B2" w:rsidRPr="003308C7">
        <w:rPr>
          <w:rFonts w:cs="Courier New"/>
        </w:rPr>
        <w:t xml:space="preserve"> the</w:t>
      </w:r>
      <w:r w:rsidR="00AB5BEA" w:rsidRPr="003308C7">
        <w:rPr>
          <w:rFonts w:cs="Courier New"/>
        </w:rPr>
        <w:t xml:space="preserve"> </w:t>
      </w:r>
      <w:r w:rsidR="00AF46C5">
        <w:rPr>
          <w:rFonts w:cs="Courier New"/>
        </w:rPr>
        <w:t>2024</w:t>
      </w:r>
      <w:r w:rsidR="009873B2" w:rsidRPr="003308C7">
        <w:rPr>
          <w:rFonts w:cs="Courier New"/>
        </w:rPr>
        <w:t xml:space="preserve"> </w:t>
      </w:r>
      <w:r w:rsidR="00F2543D">
        <w:rPr>
          <w:rFonts w:cs="Courier New"/>
        </w:rPr>
        <w:t>projected test year</w:t>
      </w:r>
      <w:r w:rsidR="00F2543D" w:rsidRPr="003308C7">
        <w:rPr>
          <w:rFonts w:cs="Courier New"/>
        </w:rPr>
        <w:t xml:space="preserve"> </w:t>
      </w:r>
      <w:r w:rsidR="00AB5BEA" w:rsidRPr="003308C7">
        <w:rPr>
          <w:rFonts w:cs="Courier New"/>
        </w:rPr>
        <w:t>balance sheet</w:t>
      </w:r>
      <w:bookmarkEnd w:id="71"/>
      <w:r w:rsidR="009873B2" w:rsidRPr="003308C7">
        <w:rPr>
          <w:rFonts w:cs="Courier New"/>
        </w:rPr>
        <w:t>.</w:t>
      </w:r>
    </w:p>
    <w:p w14:paraId="4CF78289" w14:textId="77777777" w:rsidR="00AB5BEA" w:rsidRPr="003308C7" w:rsidRDefault="00AB5BEA" w:rsidP="007A41C1">
      <w:pPr>
        <w:widowControl w:val="0"/>
        <w:pBdr>
          <w:left w:val="single" w:sz="4" w:space="10" w:color="auto"/>
          <w:right w:val="single" w:sz="4" w:space="4" w:color="auto"/>
        </w:pBdr>
        <w:ind w:left="720" w:hanging="720"/>
        <w:jc w:val="both"/>
        <w:rPr>
          <w:rFonts w:cs="Courier New"/>
        </w:rPr>
      </w:pPr>
    </w:p>
    <w:p w14:paraId="1A3C3AFC" w14:textId="23F52645" w:rsidR="008E47FD" w:rsidRDefault="00F8610E" w:rsidP="007A41C1">
      <w:pPr>
        <w:widowControl w:val="0"/>
        <w:pBdr>
          <w:left w:val="single" w:sz="4" w:space="10" w:color="auto"/>
          <w:right w:val="single" w:sz="4" w:space="4" w:color="auto"/>
        </w:pBdr>
        <w:ind w:left="720" w:hanging="720"/>
        <w:jc w:val="both"/>
        <w:rPr>
          <w:rFonts w:cs="Courier New"/>
        </w:rPr>
      </w:pPr>
      <w:r w:rsidRPr="00F8610E">
        <w:rPr>
          <w:rFonts w:cs="Courier New"/>
          <w:b/>
          <w:bCs/>
        </w:rPr>
        <w:t>A.</w:t>
      </w:r>
      <w:r w:rsidRPr="00F8610E">
        <w:rPr>
          <w:rFonts w:cs="Courier New"/>
          <w:b/>
          <w:bCs/>
        </w:rPr>
        <w:tab/>
      </w:r>
      <w:r w:rsidR="008E47FD">
        <w:rPr>
          <w:rFonts w:cs="Courier New"/>
        </w:rPr>
        <w:t>T</w:t>
      </w:r>
      <w:r w:rsidR="007A779A" w:rsidRPr="003308C7">
        <w:rPr>
          <w:rFonts w:cs="Courier New"/>
        </w:rPr>
        <w:t xml:space="preserve">he </w:t>
      </w:r>
      <w:r w:rsidR="00B77D80">
        <w:rPr>
          <w:rFonts w:cs="Courier New"/>
        </w:rPr>
        <w:t>company</w:t>
      </w:r>
      <w:r w:rsidR="00AB5BEA" w:rsidRPr="003308C7">
        <w:rPr>
          <w:rFonts w:cs="Courier New"/>
        </w:rPr>
        <w:t xml:space="preserve"> employed the same process used in developing its annual budgeted balance sheet</w:t>
      </w:r>
      <w:r w:rsidR="00EE03A5">
        <w:rPr>
          <w:rFonts w:cs="Courier New"/>
        </w:rPr>
        <w:t xml:space="preserve">. </w:t>
      </w:r>
      <w:r w:rsidR="00AB5BEA" w:rsidRPr="003308C7">
        <w:rPr>
          <w:rFonts w:cs="Courier New"/>
        </w:rPr>
        <w:t xml:space="preserve">These methods are described on an </w:t>
      </w:r>
      <w:r w:rsidR="009D3292" w:rsidRPr="003308C7">
        <w:rPr>
          <w:rFonts w:cs="Courier New"/>
        </w:rPr>
        <w:t>account-by-account</w:t>
      </w:r>
      <w:r w:rsidR="00AB5BEA" w:rsidRPr="003308C7">
        <w:rPr>
          <w:rFonts w:cs="Courier New"/>
        </w:rPr>
        <w:t xml:space="preserve"> basis in </w:t>
      </w:r>
      <w:r w:rsidR="00B14D58">
        <w:rPr>
          <w:rFonts w:cs="Courier New"/>
        </w:rPr>
        <w:t>MFR schedule</w:t>
      </w:r>
      <w:r w:rsidR="00AB5BEA" w:rsidRPr="003308C7">
        <w:rPr>
          <w:rFonts w:cs="Courier New"/>
        </w:rPr>
        <w:t xml:space="preserve"> G-6</w:t>
      </w:r>
      <w:r w:rsidR="00EE03A5">
        <w:rPr>
          <w:rFonts w:cs="Courier New"/>
        </w:rPr>
        <w:t xml:space="preserve">. </w:t>
      </w:r>
      <w:r w:rsidR="00AB5BEA" w:rsidRPr="003308C7">
        <w:rPr>
          <w:rFonts w:cs="Courier New"/>
        </w:rPr>
        <w:t xml:space="preserve">The </w:t>
      </w:r>
      <w:r w:rsidR="008E47FD">
        <w:rPr>
          <w:rFonts w:cs="Courier New"/>
        </w:rPr>
        <w:t xml:space="preserve">company began with actual </w:t>
      </w:r>
      <w:r w:rsidR="00AB5BEA" w:rsidRPr="003308C7">
        <w:rPr>
          <w:rFonts w:cs="Courier New"/>
        </w:rPr>
        <w:t xml:space="preserve">December 31, </w:t>
      </w:r>
      <w:r w:rsidR="00AF46C5">
        <w:rPr>
          <w:rFonts w:cs="Courier New"/>
        </w:rPr>
        <w:t>2022</w:t>
      </w:r>
      <w:r w:rsidR="00707A79">
        <w:rPr>
          <w:rFonts w:cs="Courier New"/>
        </w:rPr>
        <w:t>,</w:t>
      </w:r>
      <w:r w:rsidR="00AB5BEA" w:rsidRPr="003308C7">
        <w:rPr>
          <w:rFonts w:cs="Courier New"/>
        </w:rPr>
        <w:t xml:space="preserve"> </w:t>
      </w:r>
      <w:r w:rsidR="00F72088" w:rsidRPr="003308C7">
        <w:rPr>
          <w:rFonts w:cs="Courier New"/>
        </w:rPr>
        <w:t>account balances</w:t>
      </w:r>
      <w:r w:rsidR="008E47FD">
        <w:rPr>
          <w:rFonts w:cs="Courier New"/>
        </w:rPr>
        <w:t xml:space="preserve"> and projected individual line items </w:t>
      </w:r>
      <w:r w:rsidR="00AB5BEA" w:rsidRPr="003308C7">
        <w:rPr>
          <w:rFonts w:cs="Courier New"/>
        </w:rPr>
        <w:t>through the projected test year</w:t>
      </w:r>
      <w:r w:rsidR="00EE03A5">
        <w:rPr>
          <w:rFonts w:cs="Courier New"/>
        </w:rPr>
        <w:t xml:space="preserve">. </w:t>
      </w:r>
      <w:r w:rsidR="008E47FD">
        <w:rPr>
          <w:rFonts w:cs="Courier New"/>
        </w:rPr>
        <w:t>The company trended b</w:t>
      </w:r>
      <w:r w:rsidR="00AB5BEA" w:rsidRPr="003308C7">
        <w:rPr>
          <w:rFonts w:cs="Courier New"/>
        </w:rPr>
        <w:t xml:space="preserve">alance sheet accounts, including </w:t>
      </w:r>
      <w:r w:rsidR="00AB5BEA" w:rsidRPr="003308C7">
        <w:rPr>
          <w:rFonts w:cs="Courier New"/>
        </w:rPr>
        <w:lastRenderedPageBreak/>
        <w:t xml:space="preserve">Accounts Receivable, Accounts Payable, and Unbilled Revenues, </w:t>
      </w:r>
      <w:r w:rsidR="008E47FD">
        <w:rPr>
          <w:rFonts w:cs="Courier New"/>
        </w:rPr>
        <w:t xml:space="preserve">using </w:t>
      </w:r>
      <w:r w:rsidR="00AB5BEA" w:rsidRPr="003308C7">
        <w:rPr>
          <w:rFonts w:cs="Courier New"/>
        </w:rPr>
        <w:t>known patterns of activity that occur in the normal course of business</w:t>
      </w:r>
      <w:r w:rsidR="00EE03A5">
        <w:rPr>
          <w:rFonts w:cs="Courier New"/>
        </w:rPr>
        <w:t xml:space="preserve">. </w:t>
      </w:r>
    </w:p>
    <w:p w14:paraId="2027247B" w14:textId="77777777" w:rsidR="00836A55" w:rsidRDefault="00836A55" w:rsidP="007A41C1">
      <w:pPr>
        <w:widowControl w:val="0"/>
        <w:pBdr>
          <w:left w:val="single" w:sz="4" w:space="10" w:color="auto"/>
          <w:right w:val="single" w:sz="4" w:space="4" w:color="auto"/>
        </w:pBdr>
        <w:ind w:left="720" w:hanging="720"/>
        <w:jc w:val="both"/>
        <w:rPr>
          <w:rFonts w:cs="Courier New"/>
        </w:rPr>
      </w:pPr>
    </w:p>
    <w:p w14:paraId="26A1C3A9" w14:textId="7148E6B4" w:rsidR="008E47FD" w:rsidRDefault="008E47FD" w:rsidP="007A41C1">
      <w:pPr>
        <w:widowControl w:val="0"/>
        <w:pBdr>
          <w:left w:val="single" w:sz="4" w:space="10" w:color="auto"/>
          <w:right w:val="single" w:sz="4" w:space="4" w:color="auto"/>
        </w:pBdr>
        <w:ind w:left="720" w:hanging="720"/>
        <w:jc w:val="both"/>
        <w:rPr>
          <w:rFonts w:cs="Courier New"/>
        </w:rPr>
      </w:pPr>
      <w:r w:rsidRPr="008E47FD">
        <w:rPr>
          <w:rFonts w:cs="Courier New"/>
          <w:b/>
          <w:bCs/>
        </w:rPr>
        <w:t>Q.</w:t>
      </w:r>
      <w:r>
        <w:rPr>
          <w:rFonts w:cs="Courier New"/>
        </w:rPr>
        <w:tab/>
        <w:t xml:space="preserve">How did the company forecast </w:t>
      </w:r>
      <w:r w:rsidR="00AB5BEA" w:rsidRPr="003308C7">
        <w:rPr>
          <w:rFonts w:cs="Courier New"/>
        </w:rPr>
        <w:t xml:space="preserve">regulatory clause accounts - Unrecovered Gas Costs, </w:t>
      </w:r>
      <w:r w:rsidR="009001CA">
        <w:rPr>
          <w:rFonts w:cs="Courier New"/>
        </w:rPr>
        <w:t>CI/</w:t>
      </w:r>
      <w:proofErr w:type="spellStart"/>
      <w:r w:rsidR="009001CA">
        <w:rPr>
          <w:rFonts w:cs="Courier New"/>
        </w:rPr>
        <w:t>BSR</w:t>
      </w:r>
      <w:proofErr w:type="spellEnd"/>
      <w:r w:rsidR="00AB5BEA" w:rsidRPr="003308C7">
        <w:rPr>
          <w:rFonts w:cs="Courier New"/>
        </w:rPr>
        <w:t xml:space="preserve">, and Conservation Cost Recovery </w:t>
      </w:r>
      <w:r>
        <w:rPr>
          <w:rFonts w:cs="Courier New"/>
        </w:rPr>
        <w:t>–</w:t>
      </w:r>
      <w:r w:rsidR="00AB5BEA" w:rsidRPr="003308C7">
        <w:rPr>
          <w:rFonts w:cs="Courier New"/>
        </w:rPr>
        <w:t xml:space="preserve"> </w:t>
      </w:r>
      <w:r>
        <w:rPr>
          <w:rFonts w:cs="Courier New"/>
        </w:rPr>
        <w:t xml:space="preserve">for the </w:t>
      </w:r>
      <w:r w:rsidR="00504D88">
        <w:rPr>
          <w:rFonts w:cs="Courier New"/>
        </w:rPr>
        <w:t>2024 projected test year</w:t>
      </w:r>
      <w:r>
        <w:rPr>
          <w:rFonts w:cs="Courier New"/>
        </w:rPr>
        <w:t>?</w:t>
      </w:r>
    </w:p>
    <w:p w14:paraId="23E811F4" w14:textId="77777777" w:rsidR="008E47FD" w:rsidRDefault="008E47FD" w:rsidP="007A41C1">
      <w:pPr>
        <w:widowControl w:val="0"/>
        <w:pBdr>
          <w:left w:val="single" w:sz="4" w:space="10" w:color="auto"/>
          <w:right w:val="single" w:sz="4" w:space="4" w:color="auto"/>
        </w:pBdr>
        <w:ind w:left="720" w:hanging="720"/>
        <w:jc w:val="both"/>
        <w:rPr>
          <w:rFonts w:cs="Courier New"/>
        </w:rPr>
      </w:pPr>
    </w:p>
    <w:p w14:paraId="4E579EE8" w14:textId="5B64049B" w:rsidR="00AB5BEA" w:rsidRPr="003308C7" w:rsidRDefault="008E47FD" w:rsidP="007A41C1">
      <w:pPr>
        <w:widowControl w:val="0"/>
        <w:pBdr>
          <w:left w:val="single" w:sz="4" w:space="10" w:color="auto"/>
          <w:right w:val="single" w:sz="4" w:space="4" w:color="auto"/>
        </w:pBdr>
        <w:ind w:left="720" w:hanging="720"/>
        <w:jc w:val="both"/>
        <w:rPr>
          <w:rFonts w:cs="Courier New"/>
        </w:rPr>
      </w:pPr>
      <w:r w:rsidRPr="008E47FD">
        <w:rPr>
          <w:rFonts w:cs="Courier New"/>
          <w:b/>
          <w:bCs/>
        </w:rPr>
        <w:t>A.</w:t>
      </w:r>
      <w:r>
        <w:rPr>
          <w:rFonts w:cs="Courier New"/>
        </w:rPr>
        <w:tab/>
        <w:t>T</w:t>
      </w:r>
      <w:r w:rsidR="007A779A" w:rsidRPr="003308C7">
        <w:rPr>
          <w:rFonts w:cs="Courier New"/>
        </w:rPr>
        <w:t xml:space="preserve">he </w:t>
      </w:r>
      <w:r w:rsidR="00B77D80">
        <w:rPr>
          <w:rFonts w:cs="Courier New"/>
        </w:rPr>
        <w:t>company</w:t>
      </w:r>
      <w:r w:rsidR="00AB5BEA" w:rsidRPr="003308C7">
        <w:rPr>
          <w:rFonts w:cs="Courier New"/>
        </w:rPr>
        <w:t xml:space="preserve"> forecasted the </w:t>
      </w:r>
      <w:r w:rsidR="00AF46C5">
        <w:rPr>
          <w:rFonts w:cs="Courier New"/>
        </w:rPr>
        <w:t>2024</w:t>
      </w:r>
      <w:r w:rsidR="007B1581">
        <w:rPr>
          <w:rFonts w:cs="Courier New"/>
        </w:rPr>
        <w:t xml:space="preserve"> </w:t>
      </w:r>
      <w:r w:rsidR="00AB5BEA" w:rsidRPr="003308C7">
        <w:rPr>
          <w:rFonts w:cs="Courier New"/>
        </w:rPr>
        <w:t xml:space="preserve">13-month average balances </w:t>
      </w:r>
      <w:r w:rsidR="00872F84" w:rsidRPr="003308C7">
        <w:rPr>
          <w:rFonts w:cs="Courier New"/>
        </w:rPr>
        <w:t xml:space="preserve">by </w:t>
      </w:r>
      <w:r w:rsidR="00AB5BEA" w:rsidRPr="003308C7">
        <w:rPr>
          <w:rFonts w:cs="Courier New"/>
        </w:rPr>
        <w:t xml:space="preserve">rolling forward </w:t>
      </w:r>
      <w:r w:rsidR="00872F84" w:rsidRPr="003308C7">
        <w:rPr>
          <w:rFonts w:cs="Courier New"/>
        </w:rPr>
        <w:t>the</w:t>
      </w:r>
      <w:r w:rsidR="00AB5BEA" w:rsidRPr="003308C7">
        <w:rPr>
          <w:rFonts w:cs="Courier New"/>
        </w:rPr>
        <w:t xml:space="preserve"> detailed projections for </w:t>
      </w:r>
      <w:r w:rsidR="00872F84" w:rsidRPr="003308C7">
        <w:rPr>
          <w:rFonts w:cs="Courier New"/>
        </w:rPr>
        <w:t xml:space="preserve">the </w:t>
      </w:r>
      <w:r w:rsidR="00AF46C5">
        <w:rPr>
          <w:rFonts w:cs="Courier New"/>
        </w:rPr>
        <w:t>2023</w:t>
      </w:r>
      <w:r w:rsidR="00AB5BEA" w:rsidRPr="003308C7">
        <w:rPr>
          <w:rFonts w:cs="Courier New"/>
        </w:rPr>
        <w:t xml:space="preserve"> balances and targeting nea</w:t>
      </w:r>
      <w:r w:rsidR="00994D1B">
        <w:rPr>
          <w:rFonts w:cs="Courier New"/>
        </w:rPr>
        <w:t>r</w:t>
      </w:r>
      <w:r w:rsidR="00AB5BEA" w:rsidRPr="003308C7">
        <w:rPr>
          <w:rFonts w:cs="Courier New"/>
        </w:rPr>
        <w:t xml:space="preserve"> zero balances by </w:t>
      </w:r>
      <w:r w:rsidR="00506E3E" w:rsidRPr="003308C7">
        <w:rPr>
          <w:rFonts w:cs="Courier New"/>
        </w:rPr>
        <w:t>year</w:t>
      </w:r>
      <w:r w:rsidR="00506E3E">
        <w:rPr>
          <w:rFonts w:cs="Courier New"/>
        </w:rPr>
        <w:t>-</w:t>
      </w:r>
      <w:r w:rsidR="00AB5BEA" w:rsidRPr="003308C7">
        <w:rPr>
          <w:rFonts w:cs="Courier New"/>
        </w:rPr>
        <w:t xml:space="preserve">end </w:t>
      </w:r>
      <w:r w:rsidR="00AF46C5">
        <w:rPr>
          <w:rFonts w:cs="Courier New"/>
        </w:rPr>
        <w:t>2024</w:t>
      </w:r>
      <w:r w:rsidR="00EE03A5">
        <w:rPr>
          <w:rFonts w:cs="Courier New"/>
        </w:rPr>
        <w:t xml:space="preserve">. </w:t>
      </w:r>
      <w:r w:rsidR="00AB5BEA" w:rsidRPr="003308C7">
        <w:rPr>
          <w:rFonts w:cs="Courier New"/>
        </w:rPr>
        <w:t xml:space="preserve">The </w:t>
      </w:r>
      <w:r w:rsidR="00AF46C5">
        <w:rPr>
          <w:rFonts w:cs="Courier New"/>
        </w:rPr>
        <w:t>2023</w:t>
      </w:r>
      <w:r w:rsidR="00AB5BEA" w:rsidRPr="003308C7">
        <w:rPr>
          <w:rFonts w:cs="Courier New"/>
        </w:rPr>
        <w:t xml:space="preserve"> detailed projections reflect </w:t>
      </w:r>
      <w:r w:rsidR="007A779A" w:rsidRPr="003308C7">
        <w:rPr>
          <w:rFonts w:cs="Courier New"/>
        </w:rPr>
        <w:t xml:space="preserve">the </w:t>
      </w:r>
      <w:r w:rsidR="00B77D80">
        <w:rPr>
          <w:rFonts w:cs="Courier New"/>
        </w:rPr>
        <w:t>company</w:t>
      </w:r>
      <w:r w:rsidR="00AB5BEA" w:rsidRPr="003308C7">
        <w:rPr>
          <w:rFonts w:cs="Courier New"/>
        </w:rPr>
        <w:t>’s updated cost projections and Commission approved rates</w:t>
      </w:r>
      <w:r w:rsidR="00EE03A5">
        <w:rPr>
          <w:rFonts w:cs="Courier New"/>
        </w:rPr>
        <w:t xml:space="preserve">. </w:t>
      </w:r>
    </w:p>
    <w:p w14:paraId="5AB15AF3" w14:textId="77777777" w:rsidR="006B0E3D" w:rsidRPr="003308C7" w:rsidRDefault="006B0E3D" w:rsidP="007A41C1">
      <w:pPr>
        <w:widowControl w:val="0"/>
        <w:pBdr>
          <w:left w:val="single" w:sz="4" w:space="10" w:color="auto"/>
          <w:right w:val="single" w:sz="4" w:space="4" w:color="auto"/>
        </w:pBdr>
        <w:ind w:left="720" w:hanging="720"/>
        <w:jc w:val="both"/>
        <w:rPr>
          <w:rFonts w:cs="Courier New"/>
        </w:rPr>
      </w:pPr>
    </w:p>
    <w:p w14:paraId="4D36BD79" w14:textId="5EB5369F" w:rsidR="00C466B1" w:rsidRPr="003308C7" w:rsidRDefault="00F8610E" w:rsidP="007A41C1">
      <w:pPr>
        <w:pStyle w:val="Header"/>
        <w:widowControl w:val="0"/>
        <w:pBdr>
          <w:left w:val="single" w:sz="4" w:space="10" w:color="auto"/>
          <w:right w:val="single" w:sz="4" w:space="4" w:color="auto"/>
        </w:pBdr>
        <w:tabs>
          <w:tab w:val="left" w:pos="720"/>
        </w:tabs>
        <w:ind w:left="720" w:hanging="720"/>
        <w:contextualSpacing/>
        <w:jc w:val="both"/>
        <w:rPr>
          <w:rFonts w:cs="Courier New"/>
        </w:rPr>
      </w:pPr>
      <w:bookmarkStart w:id="74" w:name="_Hlk123126590"/>
      <w:bookmarkEnd w:id="72"/>
      <w:r w:rsidRPr="00F8610E">
        <w:rPr>
          <w:rFonts w:cs="Courier New"/>
          <w:b/>
          <w:bCs/>
        </w:rPr>
        <w:t>Q.</w:t>
      </w:r>
      <w:r w:rsidRPr="00F8610E">
        <w:rPr>
          <w:rFonts w:cs="Courier New"/>
          <w:b/>
          <w:bCs/>
        </w:rPr>
        <w:tab/>
      </w:r>
      <w:r w:rsidR="00C466B1" w:rsidRPr="003308C7">
        <w:rPr>
          <w:rFonts w:cs="Courier New"/>
        </w:rPr>
        <w:t xml:space="preserve">How did </w:t>
      </w:r>
      <w:r w:rsidR="007A779A" w:rsidRPr="003308C7">
        <w:rPr>
          <w:rFonts w:cs="Courier New"/>
        </w:rPr>
        <w:t xml:space="preserve">the </w:t>
      </w:r>
      <w:r w:rsidR="00B77D80">
        <w:rPr>
          <w:rFonts w:cs="Courier New"/>
        </w:rPr>
        <w:t>company</w:t>
      </w:r>
      <w:r w:rsidR="00C466B1" w:rsidRPr="003308C7">
        <w:rPr>
          <w:rFonts w:cs="Courier New"/>
        </w:rPr>
        <w:t xml:space="preserve"> treat clause over/under recoveries in calculating the </w:t>
      </w:r>
      <w:r w:rsidR="008E47FD">
        <w:rPr>
          <w:rFonts w:cs="Courier New"/>
        </w:rPr>
        <w:t xml:space="preserve">projected 2024 </w:t>
      </w:r>
      <w:r w:rsidR="00C466B1" w:rsidRPr="003308C7">
        <w:rPr>
          <w:rFonts w:cs="Courier New"/>
        </w:rPr>
        <w:t>allowance for working capital?</w:t>
      </w:r>
    </w:p>
    <w:p w14:paraId="480FAA0A" w14:textId="77777777" w:rsidR="00C466B1" w:rsidRPr="003308C7" w:rsidRDefault="00C466B1" w:rsidP="007A41C1">
      <w:pPr>
        <w:pStyle w:val="Header"/>
        <w:widowControl w:val="0"/>
        <w:pBdr>
          <w:left w:val="single" w:sz="4" w:space="10" w:color="auto"/>
          <w:right w:val="single" w:sz="4" w:space="4" w:color="auto"/>
        </w:pBdr>
        <w:tabs>
          <w:tab w:val="left" w:pos="720"/>
        </w:tabs>
        <w:ind w:left="720" w:hanging="720"/>
        <w:contextualSpacing/>
        <w:jc w:val="both"/>
        <w:rPr>
          <w:rFonts w:cs="Courier New"/>
        </w:rPr>
      </w:pPr>
    </w:p>
    <w:p w14:paraId="1BFB2EBB" w14:textId="475938EE" w:rsidR="00C466B1" w:rsidRPr="003308C7" w:rsidRDefault="00C466B1" w:rsidP="007A41C1">
      <w:pPr>
        <w:pStyle w:val="Header"/>
        <w:widowControl w:val="0"/>
        <w:pBdr>
          <w:left w:val="single" w:sz="4" w:space="10" w:color="auto"/>
          <w:right w:val="single" w:sz="4" w:space="4" w:color="auto"/>
        </w:pBdr>
        <w:tabs>
          <w:tab w:val="left" w:pos="720"/>
        </w:tabs>
        <w:ind w:left="720" w:hanging="720"/>
        <w:contextualSpacing/>
        <w:jc w:val="both"/>
        <w:rPr>
          <w:rFonts w:cs="Courier New"/>
        </w:rPr>
      </w:pPr>
      <w:r w:rsidRPr="003308C7">
        <w:rPr>
          <w:rFonts w:cs="Courier New"/>
          <w:b/>
          <w:bCs/>
        </w:rPr>
        <w:t>A.</w:t>
      </w:r>
      <w:r w:rsidRPr="003308C7">
        <w:rPr>
          <w:rFonts w:cs="Courier New"/>
        </w:rPr>
        <w:t xml:space="preserve"> </w:t>
      </w:r>
      <w:r w:rsidRPr="003308C7">
        <w:rPr>
          <w:rFonts w:cs="Courier New"/>
        </w:rPr>
        <w:tab/>
      </w:r>
      <w:r w:rsidR="00D06826" w:rsidRPr="000A0E49">
        <w:rPr>
          <w:rFonts w:cs="Courier New"/>
        </w:rPr>
        <w:t xml:space="preserve">The </w:t>
      </w:r>
      <w:r w:rsidR="00B77D80">
        <w:rPr>
          <w:rFonts w:cs="Courier New"/>
        </w:rPr>
        <w:t>company</w:t>
      </w:r>
      <w:r w:rsidR="00D06826" w:rsidRPr="000A0E49">
        <w:rPr>
          <w:rFonts w:cs="Courier New"/>
        </w:rPr>
        <w:t xml:space="preserve">’s energy conservation cost recovery clause </w:t>
      </w:r>
      <w:r w:rsidR="00994D1B">
        <w:rPr>
          <w:rFonts w:cs="Courier New"/>
        </w:rPr>
        <w:t>and</w:t>
      </w:r>
      <w:r w:rsidR="00D06826" w:rsidRPr="000A0E49">
        <w:rPr>
          <w:rFonts w:cs="Courier New"/>
        </w:rPr>
        <w:t xml:space="preserve"> competitive rate adjustment are projected to be under-recovered during </w:t>
      </w:r>
      <w:r w:rsidR="00AF46C5">
        <w:rPr>
          <w:rFonts w:cs="Courier New"/>
        </w:rPr>
        <w:t>2024</w:t>
      </w:r>
      <w:r w:rsidR="00D06826" w:rsidRPr="000A0E49">
        <w:rPr>
          <w:rFonts w:cs="Courier New"/>
        </w:rPr>
        <w:t xml:space="preserve">. In accordance with Commission guidelines, the under-recovery was deducted </w:t>
      </w:r>
      <w:r w:rsidR="00D06826" w:rsidRPr="008C30B1">
        <w:rPr>
          <w:rFonts w:cs="Courier New"/>
        </w:rPr>
        <w:t>from working capital as an adjustment</w:t>
      </w:r>
      <w:r w:rsidR="00EE03A5">
        <w:rPr>
          <w:rFonts w:cs="Courier New"/>
        </w:rPr>
        <w:t xml:space="preserve">. </w:t>
      </w:r>
      <w:r w:rsidR="00994D1B">
        <w:rPr>
          <w:rFonts w:cs="Courier New"/>
        </w:rPr>
        <w:t xml:space="preserve">The </w:t>
      </w:r>
      <w:r w:rsidR="00B77D80">
        <w:rPr>
          <w:rFonts w:cs="Courier New"/>
        </w:rPr>
        <w:t>company</w:t>
      </w:r>
      <w:r w:rsidR="00994D1B">
        <w:rPr>
          <w:rFonts w:cs="Courier New"/>
        </w:rPr>
        <w:t>’s PGA clause and CI/</w:t>
      </w:r>
      <w:proofErr w:type="spellStart"/>
      <w:r w:rsidR="00994D1B">
        <w:rPr>
          <w:rFonts w:cs="Courier New"/>
        </w:rPr>
        <w:t>BSR</w:t>
      </w:r>
      <w:proofErr w:type="spellEnd"/>
      <w:r w:rsidR="007330D6">
        <w:rPr>
          <w:rFonts w:cs="Courier New"/>
        </w:rPr>
        <w:t xml:space="preserve"> were projected to have no under or over-recovery in the test year.</w:t>
      </w:r>
      <w:r w:rsidR="00120EDE">
        <w:rPr>
          <w:rFonts w:cs="Courier New"/>
        </w:rPr>
        <w:t xml:space="preserve"> </w:t>
      </w:r>
    </w:p>
    <w:bookmarkEnd w:id="74"/>
    <w:p w14:paraId="5111214F" w14:textId="77777777" w:rsidR="00C466B1" w:rsidRPr="003308C7" w:rsidRDefault="00C466B1" w:rsidP="007A41C1">
      <w:pPr>
        <w:widowControl w:val="0"/>
        <w:pBdr>
          <w:left w:val="single" w:sz="4" w:space="10" w:color="auto"/>
          <w:right w:val="single" w:sz="4" w:space="4" w:color="auto"/>
        </w:pBdr>
        <w:ind w:left="720" w:hanging="720"/>
        <w:jc w:val="both"/>
        <w:rPr>
          <w:rFonts w:cs="Courier New"/>
          <w:b/>
        </w:rPr>
      </w:pPr>
    </w:p>
    <w:p w14:paraId="206EE3E7" w14:textId="22F8D2B2" w:rsidR="00C466B1" w:rsidRPr="003308C7" w:rsidRDefault="00F8610E" w:rsidP="007A41C1">
      <w:pPr>
        <w:widowControl w:val="0"/>
        <w:pBdr>
          <w:left w:val="single" w:sz="4" w:space="10" w:color="auto"/>
          <w:right w:val="single" w:sz="4" w:space="4" w:color="auto"/>
        </w:pBdr>
        <w:ind w:left="720" w:hanging="720"/>
        <w:jc w:val="both"/>
        <w:rPr>
          <w:rFonts w:cs="Courier New"/>
          <w:bCs/>
        </w:rPr>
      </w:pPr>
      <w:r w:rsidRPr="00F8610E">
        <w:rPr>
          <w:rFonts w:cs="Courier New"/>
          <w:b/>
          <w:bCs/>
        </w:rPr>
        <w:lastRenderedPageBreak/>
        <w:t>Q.</w:t>
      </w:r>
      <w:r w:rsidRPr="00F8610E">
        <w:rPr>
          <w:rFonts w:cs="Courier New"/>
          <w:b/>
          <w:bCs/>
        </w:rPr>
        <w:tab/>
      </w:r>
      <w:r w:rsidR="00C466B1" w:rsidRPr="003308C7">
        <w:rPr>
          <w:rFonts w:cs="Courier New"/>
          <w:bCs/>
        </w:rPr>
        <w:t xml:space="preserve">Are there any </w:t>
      </w:r>
      <w:r w:rsidR="008C30B1">
        <w:rPr>
          <w:rFonts w:cs="Courier New"/>
          <w:bCs/>
        </w:rPr>
        <w:t>other noteworthy</w:t>
      </w:r>
      <w:r w:rsidR="00C466B1" w:rsidRPr="003308C7">
        <w:rPr>
          <w:rFonts w:cs="Courier New"/>
          <w:bCs/>
        </w:rPr>
        <w:t xml:space="preserve"> adjustments being made to </w:t>
      </w:r>
      <w:r w:rsidR="007A779A" w:rsidRPr="003308C7">
        <w:rPr>
          <w:rFonts w:cs="Courier New"/>
          <w:bCs/>
        </w:rPr>
        <w:t xml:space="preserve">the </w:t>
      </w:r>
      <w:r w:rsidR="00B77D80">
        <w:rPr>
          <w:rFonts w:cs="Courier New"/>
          <w:bCs/>
        </w:rPr>
        <w:t>company</w:t>
      </w:r>
      <w:r w:rsidR="00C466B1" w:rsidRPr="003308C7">
        <w:rPr>
          <w:rFonts w:cs="Courier New"/>
          <w:bCs/>
        </w:rPr>
        <w:t xml:space="preserve">’s </w:t>
      </w:r>
      <w:r w:rsidR="00A557FE" w:rsidRPr="003308C7">
        <w:rPr>
          <w:rFonts w:cs="Courier New"/>
          <w:bCs/>
        </w:rPr>
        <w:t>balance sheet</w:t>
      </w:r>
      <w:r w:rsidR="00C466B1" w:rsidRPr="003308C7">
        <w:rPr>
          <w:rFonts w:cs="Courier New"/>
          <w:bCs/>
        </w:rPr>
        <w:t xml:space="preserve"> to determine adjusted rate base?</w:t>
      </w:r>
    </w:p>
    <w:p w14:paraId="5929EA09" w14:textId="77777777" w:rsidR="00C466B1" w:rsidRPr="003308C7" w:rsidRDefault="00C466B1" w:rsidP="007A41C1">
      <w:pPr>
        <w:widowControl w:val="0"/>
        <w:pBdr>
          <w:left w:val="single" w:sz="4" w:space="10" w:color="auto"/>
          <w:right w:val="single" w:sz="4" w:space="4" w:color="auto"/>
        </w:pBdr>
        <w:ind w:left="720" w:hanging="720"/>
        <w:jc w:val="both"/>
        <w:rPr>
          <w:rFonts w:cs="Courier New"/>
          <w:b/>
        </w:rPr>
      </w:pPr>
    </w:p>
    <w:p w14:paraId="3804424C" w14:textId="26909191" w:rsidR="00C466B1" w:rsidRPr="003308C7" w:rsidRDefault="00F8610E" w:rsidP="007A41C1">
      <w:pPr>
        <w:widowControl w:val="0"/>
        <w:pBdr>
          <w:left w:val="single" w:sz="4" w:space="10" w:color="auto"/>
          <w:right w:val="single" w:sz="4" w:space="4" w:color="auto"/>
        </w:pBdr>
        <w:ind w:left="720" w:hanging="720"/>
        <w:jc w:val="both"/>
        <w:rPr>
          <w:rFonts w:cs="Courier New"/>
          <w:bCs/>
        </w:rPr>
      </w:pPr>
      <w:r w:rsidRPr="00F8610E">
        <w:rPr>
          <w:rFonts w:cs="Courier New"/>
          <w:b/>
          <w:bCs/>
        </w:rPr>
        <w:t>A.</w:t>
      </w:r>
      <w:r w:rsidRPr="00F8610E">
        <w:rPr>
          <w:rFonts w:cs="Courier New"/>
          <w:b/>
          <w:bCs/>
        </w:rPr>
        <w:tab/>
      </w:r>
      <w:r w:rsidR="008C30B1" w:rsidRPr="003308C7">
        <w:rPr>
          <w:rFonts w:cs="Courier New"/>
          <w:bCs/>
        </w:rPr>
        <w:t>Yes</w:t>
      </w:r>
      <w:r w:rsidR="00EE03A5">
        <w:rPr>
          <w:rFonts w:cs="Courier New"/>
          <w:bCs/>
        </w:rPr>
        <w:t xml:space="preserve">. </w:t>
      </w:r>
      <w:r w:rsidR="008C30B1" w:rsidRPr="003308C7">
        <w:rPr>
          <w:rFonts w:cs="Courier New"/>
          <w:bCs/>
        </w:rPr>
        <w:t xml:space="preserve">The </w:t>
      </w:r>
      <w:r w:rsidR="00B77D80">
        <w:rPr>
          <w:rFonts w:cs="Courier New"/>
          <w:bCs/>
        </w:rPr>
        <w:t>company</w:t>
      </w:r>
      <w:r w:rsidR="008C30B1" w:rsidRPr="003308C7">
        <w:rPr>
          <w:rFonts w:cs="Courier New"/>
          <w:bCs/>
        </w:rPr>
        <w:t xml:space="preserve"> has removed from rate base </w:t>
      </w:r>
      <w:proofErr w:type="spellStart"/>
      <w:r w:rsidR="008C30B1" w:rsidRPr="003308C7">
        <w:rPr>
          <w:rFonts w:cs="Courier New"/>
          <w:bCs/>
        </w:rPr>
        <w:t>CWIP</w:t>
      </w:r>
      <w:proofErr w:type="spellEnd"/>
      <w:r w:rsidR="008C30B1" w:rsidRPr="003308C7">
        <w:rPr>
          <w:rFonts w:cs="Courier New"/>
          <w:bCs/>
        </w:rPr>
        <w:t xml:space="preserve"> balances that earn </w:t>
      </w:r>
      <w:proofErr w:type="spellStart"/>
      <w:r w:rsidR="008C30B1" w:rsidRPr="003308C7">
        <w:rPr>
          <w:rFonts w:cs="Courier New"/>
          <w:bCs/>
        </w:rPr>
        <w:t>AFUDC</w:t>
      </w:r>
      <w:proofErr w:type="spellEnd"/>
      <w:r w:rsidR="00EE03A5">
        <w:rPr>
          <w:rFonts w:cs="Courier New"/>
          <w:bCs/>
        </w:rPr>
        <w:t xml:space="preserve">. </w:t>
      </w:r>
      <w:bookmarkEnd w:id="73"/>
    </w:p>
    <w:p w14:paraId="16702E16" w14:textId="6862D707" w:rsidR="00C466B1" w:rsidRDefault="00C466B1" w:rsidP="007A41C1">
      <w:pPr>
        <w:widowControl w:val="0"/>
        <w:pBdr>
          <w:left w:val="single" w:sz="4" w:space="10" w:color="auto"/>
          <w:right w:val="single" w:sz="4" w:space="4" w:color="auto"/>
        </w:pBdr>
        <w:ind w:left="720" w:hanging="720"/>
        <w:jc w:val="both"/>
        <w:rPr>
          <w:rFonts w:cs="Courier New"/>
          <w:b/>
        </w:rPr>
      </w:pPr>
    </w:p>
    <w:p w14:paraId="23DC1F47" w14:textId="1BACFC95" w:rsidR="001F0FC8" w:rsidRPr="003308C7" w:rsidRDefault="00FE6ACB" w:rsidP="0070403F">
      <w:pPr>
        <w:pStyle w:val="TestimonyStyle1"/>
      </w:pPr>
      <w:bookmarkStart w:id="75" w:name="_Toc126755296"/>
      <w:bookmarkStart w:id="76" w:name="_Toc130310346"/>
      <w:bookmarkStart w:id="77" w:name="_Toc130551746"/>
      <w:r w:rsidRPr="003308C7">
        <w:t>CAPITAL STRUCTURE</w:t>
      </w:r>
      <w:r w:rsidR="00577A0E">
        <w:t xml:space="preserve">, </w:t>
      </w:r>
      <w:r w:rsidR="00707A79">
        <w:t>COST-OF-CAPITAL</w:t>
      </w:r>
      <w:r w:rsidR="00577A0E">
        <w:t xml:space="preserve"> AND INCOME TAXES</w:t>
      </w:r>
      <w:bookmarkEnd w:id="75"/>
      <w:bookmarkEnd w:id="76"/>
      <w:bookmarkEnd w:id="77"/>
    </w:p>
    <w:p w14:paraId="58D0CC83" w14:textId="2CCA4039" w:rsidR="00ED5EC2" w:rsidRPr="003308C7" w:rsidRDefault="00F8610E" w:rsidP="007A41C1">
      <w:pPr>
        <w:widowControl w:val="0"/>
        <w:pBdr>
          <w:left w:val="single" w:sz="4" w:space="10" w:color="auto"/>
          <w:right w:val="single" w:sz="4" w:space="4" w:color="auto"/>
        </w:pBdr>
        <w:ind w:left="720" w:hanging="720"/>
        <w:jc w:val="both"/>
        <w:rPr>
          <w:rFonts w:cs="Courier New"/>
          <w:b/>
        </w:rPr>
      </w:pPr>
      <w:r w:rsidRPr="00F8610E">
        <w:rPr>
          <w:rFonts w:cs="Courier New"/>
          <w:b/>
          <w:bCs/>
        </w:rPr>
        <w:t>Q.</w:t>
      </w:r>
      <w:r w:rsidRPr="00F8610E">
        <w:rPr>
          <w:rFonts w:cs="Courier New"/>
          <w:b/>
          <w:bCs/>
        </w:rPr>
        <w:tab/>
      </w:r>
      <w:r w:rsidR="00ED5EC2" w:rsidRPr="003308C7">
        <w:rPr>
          <w:rFonts w:cs="Courier New"/>
          <w:bCs/>
        </w:rPr>
        <w:t xml:space="preserve">What are the components of </w:t>
      </w:r>
      <w:r w:rsidR="007A779A" w:rsidRPr="003308C7">
        <w:rPr>
          <w:rFonts w:cs="Courier New"/>
          <w:bCs/>
        </w:rPr>
        <w:t xml:space="preserve">the </w:t>
      </w:r>
      <w:r w:rsidR="00B77D80">
        <w:rPr>
          <w:rFonts w:cs="Courier New"/>
          <w:bCs/>
        </w:rPr>
        <w:t>company</w:t>
      </w:r>
      <w:r w:rsidR="00ED5EC2" w:rsidRPr="003308C7">
        <w:rPr>
          <w:rFonts w:cs="Courier New"/>
          <w:bCs/>
        </w:rPr>
        <w:t>'s capital structure?</w:t>
      </w:r>
    </w:p>
    <w:p w14:paraId="2CD1ABD5" w14:textId="77777777" w:rsidR="00ED5EC2" w:rsidRPr="003308C7" w:rsidRDefault="00ED5EC2" w:rsidP="007A41C1">
      <w:pPr>
        <w:widowControl w:val="0"/>
        <w:pBdr>
          <w:left w:val="single" w:sz="4" w:space="10" w:color="auto"/>
          <w:right w:val="single" w:sz="4" w:space="4" w:color="auto"/>
        </w:pBdr>
        <w:ind w:left="720" w:hanging="720"/>
        <w:jc w:val="both"/>
        <w:rPr>
          <w:rFonts w:cs="Courier New"/>
          <w:b/>
        </w:rPr>
      </w:pPr>
    </w:p>
    <w:p w14:paraId="02FC95B1" w14:textId="754384F9" w:rsidR="00ED5EC2" w:rsidRPr="003308C7" w:rsidRDefault="00F8610E" w:rsidP="007A41C1">
      <w:pPr>
        <w:widowControl w:val="0"/>
        <w:pBdr>
          <w:left w:val="single" w:sz="4" w:space="10" w:color="auto"/>
          <w:right w:val="single" w:sz="4" w:space="4" w:color="auto"/>
        </w:pBdr>
        <w:ind w:left="720" w:hanging="720"/>
        <w:jc w:val="both"/>
        <w:rPr>
          <w:rFonts w:cs="Courier New"/>
          <w:bCs/>
        </w:rPr>
      </w:pPr>
      <w:r w:rsidRPr="00F8610E">
        <w:rPr>
          <w:rFonts w:cs="Courier New"/>
          <w:b/>
          <w:bCs/>
        </w:rPr>
        <w:t>A.</w:t>
      </w:r>
      <w:r w:rsidRPr="00F8610E">
        <w:rPr>
          <w:rFonts w:cs="Courier New"/>
          <w:b/>
          <w:bCs/>
        </w:rPr>
        <w:tab/>
      </w:r>
      <w:r w:rsidR="008E47FD">
        <w:rPr>
          <w:rFonts w:cs="Courier New"/>
        </w:rPr>
        <w:t>The components of the company’s total capital structure are e</w:t>
      </w:r>
      <w:r w:rsidR="00E17398" w:rsidRPr="003308C7">
        <w:rPr>
          <w:rFonts w:cs="Courier New"/>
          <w:bCs/>
        </w:rPr>
        <w:t>quity,</w:t>
      </w:r>
      <w:r w:rsidR="00ED5EC2" w:rsidRPr="003308C7">
        <w:rPr>
          <w:rFonts w:cs="Courier New"/>
          <w:bCs/>
        </w:rPr>
        <w:t xml:space="preserve"> short- and long-term debt, customer deposits,</w:t>
      </w:r>
      <w:r w:rsidR="00A0725A" w:rsidRPr="003308C7">
        <w:rPr>
          <w:rFonts w:cs="Courier New"/>
          <w:bCs/>
        </w:rPr>
        <w:t xml:space="preserve"> </w:t>
      </w:r>
      <w:proofErr w:type="spellStart"/>
      <w:r w:rsidR="00ED5EC2" w:rsidRPr="003308C7">
        <w:rPr>
          <w:rFonts w:cs="Courier New"/>
          <w:bCs/>
        </w:rPr>
        <w:t>ADIT</w:t>
      </w:r>
      <w:proofErr w:type="spellEnd"/>
      <w:r w:rsidR="00811CC7">
        <w:rPr>
          <w:rFonts w:cs="Courier New"/>
          <w:bCs/>
        </w:rPr>
        <w:t>, and investment tax credits (“ITC”)</w:t>
      </w:r>
      <w:r w:rsidR="008E47FD">
        <w:rPr>
          <w:rFonts w:cs="Courier New"/>
          <w:bCs/>
        </w:rPr>
        <w:t>.</w:t>
      </w:r>
      <w:r w:rsidR="00EE03A5">
        <w:rPr>
          <w:rFonts w:cs="Courier New"/>
          <w:bCs/>
        </w:rPr>
        <w:t xml:space="preserve"> </w:t>
      </w:r>
      <w:r w:rsidR="008D3ABE">
        <w:rPr>
          <w:rFonts w:cs="Courier New"/>
          <w:bCs/>
        </w:rPr>
        <w:t xml:space="preserve">As discussed later in my </w:t>
      </w:r>
      <w:r w:rsidR="007007E8">
        <w:rPr>
          <w:rFonts w:cs="Courier New"/>
          <w:bCs/>
        </w:rPr>
        <w:t xml:space="preserve">direct </w:t>
      </w:r>
      <w:r w:rsidR="008D3ABE">
        <w:rPr>
          <w:rFonts w:cs="Courier New"/>
          <w:bCs/>
        </w:rPr>
        <w:t xml:space="preserve">testimony, </w:t>
      </w:r>
      <w:r w:rsidR="008E47FD">
        <w:rPr>
          <w:rFonts w:cs="Courier New"/>
          <w:bCs/>
        </w:rPr>
        <w:t xml:space="preserve">beginning in 2023, </w:t>
      </w:r>
      <w:r w:rsidR="002735DA">
        <w:rPr>
          <w:rFonts w:cs="Courier New"/>
          <w:bCs/>
        </w:rPr>
        <w:t>ITC</w:t>
      </w:r>
      <w:r w:rsidR="0053075C">
        <w:rPr>
          <w:rFonts w:cs="Courier New"/>
          <w:bCs/>
        </w:rPr>
        <w:t>s</w:t>
      </w:r>
      <w:r w:rsidR="002735DA">
        <w:rPr>
          <w:rFonts w:cs="Courier New"/>
          <w:bCs/>
        </w:rPr>
        <w:t xml:space="preserve"> </w:t>
      </w:r>
      <w:r w:rsidR="00FF2473">
        <w:rPr>
          <w:rFonts w:cs="Courier New"/>
          <w:bCs/>
        </w:rPr>
        <w:t xml:space="preserve">are a </w:t>
      </w:r>
      <w:r w:rsidR="00180388">
        <w:rPr>
          <w:rFonts w:cs="Courier New"/>
          <w:bCs/>
        </w:rPr>
        <w:t xml:space="preserve">new </w:t>
      </w:r>
      <w:r w:rsidR="00FF2473">
        <w:rPr>
          <w:rFonts w:cs="Courier New"/>
          <w:bCs/>
        </w:rPr>
        <w:t xml:space="preserve">component of the </w:t>
      </w:r>
      <w:r w:rsidR="00B77D80">
        <w:rPr>
          <w:rFonts w:cs="Courier New"/>
          <w:bCs/>
        </w:rPr>
        <w:t>company</w:t>
      </w:r>
      <w:r w:rsidR="00FF2473">
        <w:rPr>
          <w:rFonts w:cs="Courier New"/>
          <w:bCs/>
        </w:rPr>
        <w:t>’s capital structure</w:t>
      </w:r>
      <w:r w:rsidR="008E47FD">
        <w:rPr>
          <w:rFonts w:cs="Courier New"/>
          <w:bCs/>
        </w:rPr>
        <w:t xml:space="preserve"> because the company has invested in </w:t>
      </w:r>
      <w:r w:rsidR="00180388">
        <w:rPr>
          <w:rFonts w:cs="Courier New"/>
          <w:bCs/>
        </w:rPr>
        <w:t xml:space="preserve">a qualified </w:t>
      </w:r>
      <w:proofErr w:type="spellStart"/>
      <w:r w:rsidR="00180388">
        <w:rPr>
          <w:rFonts w:cs="Courier New"/>
          <w:bCs/>
        </w:rPr>
        <w:t>RNG</w:t>
      </w:r>
      <w:proofErr w:type="spellEnd"/>
      <w:r w:rsidR="00180388">
        <w:rPr>
          <w:rFonts w:cs="Courier New"/>
          <w:bCs/>
        </w:rPr>
        <w:t xml:space="preserve"> facility.</w:t>
      </w:r>
    </w:p>
    <w:p w14:paraId="45F2C531" w14:textId="77777777" w:rsidR="00AE360A" w:rsidRPr="003308C7" w:rsidRDefault="00AE360A" w:rsidP="007A41C1">
      <w:pPr>
        <w:widowControl w:val="0"/>
        <w:pBdr>
          <w:left w:val="single" w:sz="4" w:space="10" w:color="auto"/>
          <w:right w:val="single" w:sz="4" w:space="4" w:color="auto"/>
        </w:pBdr>
        <w:ind w:left="720" w:hanging="720"/>
        <w:jc w:val="both"/>
        <w:rPr>
          <w:rFonts w:cs="Courier New"/>
          <w:bCs/>
        </w:rPr>
      </w:pPr>
    </w:p>
    <w:p w14:paraId="636FCCA4" w14:textId="1846E55C" w:rsidR="00AE360A" w:rsidRPr="003308C7" w:rsidRDefault="00F8610E" w:rsidP="007A41C1">
      <w:pPr>
        <w:widowControl w:val="0"/>
        <w:pBdr>
          <w:left w:val="single" w:sz="4" w:space="10" w:color="auto"/>
          <w:right w:val="single" w:sz="4" w:space="4" w:color="auto"/>
        </w:pBdr>
        <w:ind w:left="720" w:hanging="720"/>
        <w:jc w:val="both"/>
        <w:rPr>
          <w:rFonts w:cs="Courier New"/>
          <w:bCs/>
        </w:rPr>
      </w:pPr>
      <w:r w:rsidRPr="00F8610E">
        <w:rPr>
          <w:rFonts w:cs="Courier New"/>
          <w:b/>
          <w:bCs/>
        </w:rPr>
        <w:t>Q.</w:t>
      </w:r>
      <w:r w:rsidRPr="00F8610E">
        <w:rPr>
          <w:rFonts w:cs="Courier New"/>
          <w:b/>
          <w:bCs/>
        </w:rPr>
        <w:tab/>
      </w:r>
      <w:r w:rsidR="00AE360A" w:rsidRPr="003308C7">
        <w:rPr>
          <w:rFonts w:cs="Courier New"/>
          <w:bCs/>
        </w:rPr>
        <w:t xml:space="preserve">What is the </w:t>
      </w:r>
      <w:r w:rsidR="008E47FD">
        <w:rPr>
          <w:rFonts w:cs="Courier New"/>
          <w:bCs/>
        </w:rPr>
        <w:t xml:space="preserve">company’s 2024 proposed </w:t>
      </w:r>
      <w:r w:rsidR="00707A79">
        <w:rPr>
          <w:rFonts w:cs="Courier New"/>
          <w:bCs/>
        </w:rPr>
        <w:t>cost-of-capital</w:t>
      </w:r>
      <w:r w:rsidR="004E3407">
        <w:rPr>
          <w:rFonts w:cs="Courier New"/>
          <w:bCs/>
        </w:rPr>
        <w:t>?</w:t>
      </w:r>
    </w:p>
    <w:p w14:paraId="12C25A68" w14:textId="77777777" w:rsidR="00E5768C" w:rsidRPr="003308C7" w:rsidRDefault="00E5768C" w:rsidP="007A41C1">
      <w:pPr>
        <w:widowControl w:val="0"/>
        <w:pBdr>
          <w:left w:val="single" w:sz="4" w:space="10" w:color="auto"/>
          <w:right w:val="single" w:sz="4" w:space="4" w:color="auto"/>
        </w:pBdr>
        <w:ind w:left="720" w:hanging="720"/>
        <w:jc w:val="both"/>
        <w:rPr>
          <w:rFonts w:cs="Courier New"/>
          <w:b/>
        </w:rPr>
      </w:pPr>
    </w:p>
    <w:p w14:paraId="08989FC1" w14:textId="73E9371C" w:rsidR="0053075C" w:rsidRPr="00130F3F" w:rsidRDefault="00DB3CA7" w:rsidP="009A77AE">
      <w:pPr>
        <w:widowControl w:val="0"/>
        <w:pBdr>
          <w:left w:val="single" w:sz="4" w:space="10" w:color="auto"/>
          <w:right w:val="single" w:sz="4" w:space="4" w:color="auto"/>
        </w:pBdr>
        <w:ind w:left="720" w:hanging="720"/>
        <w:jc w:val="both"/>
        <w:rPr>
          <w:rFonts w:cs="Courier New"/>
          <w:b/>
        </w:rPr>
      </w:pPr>
      <w:r w:rsidRPr="003308C7">
        <w:rPr>
          <w:rFonts w:cs="Courier New"/>
          <w:b/>
        </w:rPr>
        <w:t xml:space="preserve">A. </w:t>
      </w:r>
      <w:r w:rsidRPr="003308C7">
        <w:rPr>
          <w:rFonts w:cs="Courier New"/>
          <w:b/>
        </w:rPr>
        <w:tab/>
      </w:r>
      <w:r w:rsidRPr="003308C7">
        <w:rPr>
          <w:rFonts w:cs="Courier New"/>
          <w:bCs/>
        </w:rPr>
        <w:t xml:space="preserve">As detailed in </w:t>
      </w:r>
      <w:r w:rsidR="00B14D58">
        <w:rPr>
          <w:rFonts w:cs="Courier New"/>
          <w:bCs/>
        </w:rPr>
        <w:t>MFR schedule</w:t>
      </w:r>
      <w:r w:rsidRPr="003308C7">
        <w:rPr>
          <w:rFonts w:cs="Courier New"/>
          <w:bCs/>
        </w:rPr>
        <w:t xml:space="preserve"> G-3, </w:t>
      </w:r>
      <w:r w:rsidR="00A51FAE">
        <w:rPr>
          <w:rFonts w:cs="Courier New"/>
          <w:bCs/>
        </w:rPr>
        <w:t xml:space="preserve">page 2, </w:t>
      </w:r>
      <w:r w:rsidR="007A779A" w:rsidRPr="003308C7">
        <w:rPr>
          <w:rFonts w:cs="Courier New"/>
          <w:bCs/>
        </w:rPr>
        <w:t xml:space="preserve">the </w:t>
      </w:r>
      <w:r w:rsidR="00B77D80">
        <w:rPr>
          <w:rFonts w:cs="Courier New"/>
          <w:bCs/>
        </w:rPr>
        <w:t>company</w:t>
      </w:r>
      <w:r w:rsidRPr="003308C7">
        <w:rPr>
          <w:rFonts w:cs="Courier New"/>
          <w:bCs/>
        </w:rPr>
        <w:t xml:space="preserve">'s proposed </w:t>
      </w:r>
      <w:r w:rsidR="00707A79">
        <w:rPr>
          <w:rFonts w:cs="Courier New"/>
          <w:bCs/>
        </w:rPr>
        <w:t>cost-of-capital</w:t>
      </w:r>
      <w:r w:rsidRPr="003308C7">
        <w:rPr>
          <w:rFonts w:cs="Courier New"/>
          <w:bCs/>
        </w:rPr>
        <w:t xml:space="preserve"> is </w:t>
      </w:r>
      <w:r w:rsidR="00394EFF">
        <w:rPr>
          <w:rFonts w:cs="Courier New"/>
          <w:bCs/>
        </w:rPr>
        <w:t>7.</w:t>
      </w:r>
      <w:r w:rsidR="00A571ED">
        <w:rPr>
          <w:rFonts w:cs="Courier New"/>
          <w:bCs/>
        </w:rPr>
        <w:t>42</w:t>
      </w:r>
      <w:r w:rsidR="005B5BD3">
        <w:rPr>
          <w:rFonts w:cs="Courier New"/>
          <w:bCs/>
        </w:rPr>
        <w:t xml:space="preserve"> percent</w:t>
      </w:r>
      <w:r w:rsidR="00EE03A5">
        <w:rPr>
          <w:rFonts w:cs="Courier New"/>
          <w:bCs/>
        </w:rPr>
        <w:t xml:space="preserve">. </w:t>
      </w:r>
      <w:r w:rsidRPr="003308C7">
        <w:rPr>
          <w:rFonts w:cs="Courier New"/>
          <w:bCs/>
        </w:rPr>
        <w:t xml:space="preserve">The </w:t>
      </w:r>
      <w:r w:rsidR="00394EFF">
        <w:rPr>
          <w:rFonts w:cs="Courier New"/>
          <w:bCs/>
        </w:rPr>
        <w:t>7.</w:t>
      </w:r>
      <w:r w:rsidR="00A571ED">
        <w:rPr>
          <w:rFonts w:cs="Courier New"/>
          <w:bCs/>
        </w:rPr>
        <w:t>42</w:t>
      </w:r>
      <w:r w:rsidR="005B5BD3">
        <w:rPr>
          <w:rFonts w:cs="Courier New"/>
          <w:bCs/>
        </w:rPr>
        <w:t xml:space="preserve"> percent</w:t>
      </w:r>
      <w:r w:rsidRPr="003308C7">
        <w:rPr>
          <w:rFonts w:cs="Courier New"/>
          <w:bCs/>
        </w:rPr>
        <w:t xml:space="preserve"> proposed </w:t>
      </w:r>
      <w:r w:rsidR="00707A79">
        <w:rPr>
          <w:rFonts w:cs="Courier New"/>
          <w:bCs/>
        </w:rPr>
        <w:t>cost-of-capital</w:t>
      </w:r>
      <w:r w:rsidRPr="003308C7">
        <w:rPr>
          <w:rFonts w:cs="Courier New"/>
          <w:bCs/>
        </w:rPr>
        <w:t xml:space="preserve"> is </w:t>
      </w:r>
      <w:r w:rsidRPr="00130F3F">
        <w:rPr>
          <w:rFonts w:cs="Courier New"/>
          <w:bCs/>
        </w:rPr>
        <w:t xml:space="preserve">based on a return on equity of </w:t>
      </w:r>
      <w:r w:rsidR="00394EFF" w:rsidRPr="00130F3F">
        <w:rPr>
          <w:rFonts w:cs="Courier New"/>
          <w:bCs/>
        </w:rPr>
        <w:t>11.00</w:t>
      </w:r>
      <w:r w:rsidR="005B5BD3">
        <w:rPr>
          <w:rFonts w:cs="Courier New"/>
          <w:bCs/>
        </w:rPr>
        <w:t xml:space="preserve"> percent</w:t>
      </w:r>
      <w:r w:rsidRPr="00130F3F">
        <w:rPr>
          <w:rFonts w:cs="Courier New"/>
          <w:bCs/>
        </w:rPr>
        <w:t xml:space="preserve">, which is supported </w:t>
      </w:r>
      <w:r w:rsidR="0053075C" w:rsidRPr="00130F3F">
        <w:rPr>
          <w:rFonts w:cs="Courier New"/>
          <w:bCs/>
        </w:rPr>
        <w:t xml:space="preserve">by </w:t>
      </w:r>
      <w:r w:rsidR="007B1581" w:rsidRPr="00130F3F">
        <w:rPr>
          <w:rFonts w:cs="Courier New"/>
          <w:bCs/>
        </w:rPr>
        <w:t>w</w:t>
      </w:r>
      <w:r w:rsidR="006C39FB" w:rsidRPr="00130F3F">
        <w:rPr>
          <w:rFonts w:cs="Courier New"/>
          <w:bCs/>
        </w:rPr>
        <w:t xml:space="preserve">itness </w:t>
      </w:r>
      <w:r w:rsidR="00BA2CBB" w:rsidRPr="00130F3F">
        <w:rPr>
          <w:rFonts w:cs="Courier New"/>
          <w:bCs/>
        </w:rPr>
        <w:t>D’Ascendis</w:t>
      </w:r>
      <w:r w:rsidR="006C39FB" w:rsidRPr="00130F3F">
        <w:rPr>
          <w:rFonts w:cs="Courier New"/>
          <w:bCs/>
        </w:rPr>
        <w:t xml:space="preserve"> </w:t>
      </w:r>
      <w:r w:rsidRPr="00130F3F">
        <w:rPr>
          <w:rFonts w:cs="Courier New"/>
          <w:bCs/>
        </w:rPr>
        <w:t>and investor sources</w:t>
      </w:r>
      <w:r w:rsidR="00707A79" w:rsidRPr="00130F3F">
        <w:rPr>
          <w:rFonts w:cs="Courier New"/>
          <w:bCs/>
        </w:rPr>
        <w:t>’</w:t>
      </w:r>
      <w:r w:rsidRPr="00130F3F">
        <w:rPr>
          <w:rFonts w:cs="Courier New"/>
          <w:bCs/>
        </w:rPr>
        <w:t xml:space="preserve"> capital structure ratio of 54.7</w:t>
      </w:r>
      <w:r w:rsidR="005B5BD3">
        <w:rPr>
          <w:rFonts w:cs="Courier New"/>
          <w:bCs/>
        </w:rPr>
        <w:t xml:space="preserve"> percent</w:t>
      </w:r>
      <w:r w:rsidRPr="00130F3F">
        <w:rPr>
          <w:rFonts w:cs="Courier New"/>
          <w:bCs/>
        </w:rPr>
        <w:t xml:space="preserve"> equity and 45.3</w:t>
      </w:r>
      <w:r w:rsidR="005B5BD3">
        <w:rPr>
          <w:rFonts w:cs="Courier New"/>
          <w:bCs/>
        </w:rPr>
        <w:t xml:space="preserve"> percent</w:t>
      </w:r>
      <w:r w:rsidRPr="00130F3F">
        <w:rPr>
          <w:rFonts w:cs="Courier New"/>
          <w:bCs/>
        </w:rPr>
        <w:t xml:space="preserve"> total debt</w:t>
      </w:r>
      <w:r w:rsidR="00EE03A5">
        <w:rPr>
          <w:rFonts w:cs="Courier New"/>
          <w:bCs/>
        </w:rPr>
        <w:t xml:space="preserve">. </w:t>
      </w:r>
      <w:r w:rsidRPr="00130F3F">
        <w:rPr>
          <w:rFonts w:cs="Courier New"/>
          <w:bCs/>
        </w:rPr>
        <w:t xml:space="preserve">The proposed </w:t>
      </w:r>
      <w:r w:rsidR="00707A79" w:rsidRPr="00130F3F">
        <w:rPr>
          <w:rFonts w:cs="Courier New"/>
          <w:bCs/>
        </w:rPr>
        <w:t>cost-of-capital</w:t>
      </w:r>
      <w:r w:rsidRPr="00130F3F">
        <w:rPr>
          <w:rFonts w:cs="Courier New"/>
          <w:bCs/>
        </w:rPr>
        <w:t xml:space="preserve"> </w:t>
      </w:r>
      <w:r w:rsidR="00BA2CBB" w:rsidRPr="00130F3F">
        <w:rPr>
          <w:rFonts w:cs="Courier New"/>
          <w:bCs/>
        </w:rPr>
        <w:t>reflects</w:t>
      </w:r>
      <w:r w:rsidRPr="00130F3F">
        <w:rPr>
          <w:rFonts w:cs="Courier New"/>
          <w:bCs/>
        </w:rPr>
        <w:t xml:space="preserve"> short-term debt costs of </w:t>
      </w:r>
      <w:r w:rsidR="00394EFF" w:rsidRPr="00130F3F">
        <w:rPr>
          <w:rFonts w:cs="Courier New"/>
          <w:bCs/>
        </w:rPr>
        <w:t>4.</w:t>
      </w:r>
      <w:r w:rsidR="009A77AE" w:rsidRPr="00130F3F">
        <w:rPr>
          <w:rFonts w:cs="Courier New"/>
          <w:bCs/>
        </w:rPr>
        <w:t>85</w:t>
      </w:r>
      <w:r w:rsidR="005B5BD3">
        <w:rPr>
          <w:rFonts w:cs="Courier New"/>
          <w:bCs/>
        </w:rPr>
        <w:t xml:space="preserve"> percent</w:t>
      </w:r>
      <w:r w:rsidR="00BA2CBB" w:rsidRPr="00130F3F">
        <w:rPr>
          <w:rFonts w:cs="Courier New"/>
          <w:bCs/>
        </w:rPr>
        <w:t xml:space="preserve"> and</w:t>
      </w:r>
      <w:r w:rsidRPr="00130F3F">
        <w:rPr>
          <w:rFonts w:cs="Courier New"/>
          <w:bCs/>
        </w:rPr>
        <w:t xml:space="preserve"> </w:t>
      </w:r>
      <w:r w:rsidRPr="00130F3F">
        <w:rPr>
          <w:rFonts w:cs="Courier New"/>
          <w:bCs/>
        </w:rPr>
        <w:lastRenderedPageBreak/>
        <w:t xml:space="preserve">long-term debt costs of </w:t>
      </w:r>
      <w:r w:rsidR="00394EFF" w:rsidRPr="00130F3F">
        <w:rPr>
          <w:rFonts w:cs="Courier New"/>
          <w:bCs/>
        </w:rPr>
        <w:t>5.5</w:t>
      </w:r>
      <w:r w:rsidR="009A77AE" w:rsidRPr="00130F3F">
        <w:rPr>
          <w:rFonts w:cs="Courier New"/>
          <w:bCs/>
        </w:rPr>
        <w:t>4</w:t>
      </w:r>
      <w:r w:rsidR="005B5BD3">
        <w:rPr>
          <w:rFonts w:cs="Courier New"/>
          <w:bCs/>
        </w:rPr>
        <w:t xml:space="preserve"> percent</w:t>
      </w:r>
      <w:r w:rsidR="006E682A" w:rsidRPr="00130F3F">
        <w:rPr>
          <w:rFonts w:cs="Courier New"/>
          <w:bCs/>
        </w:rPr>
        <w:t>,</w:t>
      </w:r>
      <w:r w:rsidR="00BA2CBB" w:rsidRPr="00130F3F">
        <w:rPr>
          <w:rFonts w:cs="Courier New"/>
          <w:bCs/>
        </w:rPr>
        <w:t xml:space="preserve"> which are supported by </w:t>
      </w:r>
      <w:r w:rsidR="00B77D80" w:rsidRPr="00130F3F">
        <w:rPr>
          <w:rFonts w:cs="Courier New"/>
          <w:bCs/>
        </w:rPr>
        <w:t>company</w:t>
      </w:r>
      <w:r w:rsidR="00BA2CBB" w:rsidRPr="00130F3F">
        <w:rPr>
          <w:rFonts w:cs="Courier New"/>
          <w:bCs/>
        </w:rPr>
        <w:t xml:space="preserve"> witness </w:t>
      </w:r>
      <w:proofErr w:type="spellStart"/>
      <w:r w:rsidR="00BA2CBB" w:rsidRPr="00130F3F">
        <w:rPr>
          <w:rFonts w:cs="Courier New"/>
          <w:bCs/>
        </w:rPr>
        <w:t>Mc</w:t>
      </w:r>
      <w:r w:rsidR="00130F3F" w:rsidRPr="00130F3F">
        <w:rPr>
          <w:rFonts w:cs="Courier New"/>
          <w:bCs/>
        </w:rPr>
        <w:t>O</w:t>
      </w:r>
      <w:r w:rsidR="00BA2CBB" w:rsidRPr="00130F3F">
        <w:rPr>
          <w:rFonts w:cs="Courier New"/>
          <w:bCs/>
        </w:rPr>
        <w:t>nie</w:t>
      </w:r>
      <w:proofErr w:type="spellEnd"/>
      <w:r w:rsidR="00EE03A5">
        <w:rPr>
          <w:rFonts w:cs="Courier New"/>
          <w:bCs/>
        </w:rPr>
        <w:t xml:space="preserve">. </w:t>
      </w:r>
      <w:r w:rsidR="00BA2CBB" w:rsidRPr="00130F3F">
        <w:rPr>
          <w:rFonts w:cs="Courier New"/>
          <w:bCs/>
        </w:rPr>
        <w:t xml:space="preserve">The proposed cost-of-capital also includes </w:t>
      </w:r>
      <w:r w:rsidR="006E682A" w:rsidRPr="00130F3F">
        <w:rPr>
          <w:rFonts w:cs="Courier New"/>
          <w:bCs/>
        </w:rPr>
        <w:t xml:space="preserve">customer deposits </w:t>
      </w:r>
      <w:r w:rsidR="00A0725A" w:rsidRPr="00130F3F">
        <w:rPr>
          <w:rFonts w:cs="Courier New"/>
          <w:bCs/>
        </w:rPr>
        <w:t>at</w:t>
      </w:r>
      <w:r w:rsidR="00BA75EC" w:rsidRPr="00130F3F">
        <w:rPr>
          <w:rFonts w:cs="Courier New"/>
          <w:bCs/>
        </w:rPr>
        <w:t xml:space="preserve"> a cost</w:t>
      </w:r>
      <w:r w:rsidR="00A0725A" w:rsidRPr="00130F3F">
        <w:rPr>
          <w:rFonts w:cs="Courier New"/>
          <w:bCs/>
        </w:rPr>
        <w:t xml:space="preserve"> of </w:t>
      </w:r>
      <w:r w:rsidR="00394EFF" w:rsidRPr="00130F3F">
        <w:rPr>
          <w:rFonts w:cs="Courier New"/>
          <w:bCs/>
        </w:rPr>
        <w:t>2.53</w:t>
      </w:r>
      <w:r w:rsidR="005B5BD3">
        <w:rPr>
          <w:rFonts w:cs="Courier New"/>
          <w:bCs/>
        </w:rPr>
        <w:t xml:space="preserve"> percent</w:t>
      </w:r>
      <w:r w:rsidR="00180388" w:rsidRPr="00130F3F">
        <w:rPr>
          <w:rFonts w:cs="Courier New"/>
          <w:bCs/>
        </w:rPr>
        <w:t>,</w:t>
      </w:r>
      <w:r w:rsidR="00A0725A" w:rsidRPr="00130F3F">
        <w:rPr>
          <w:rFonts w:cs="Courier New"/>
          <w:bCs/>
        </w:rPr>
        <w:t xml:space="preserve"> </w:t>
      </w:r>
      <w:proofErr w:type="spellStart"/>
      <w:r w:rsidR="006E682A" w:rsidRPr="00130F3F">
        <w:rPr>
          <w:rFonts w:cs="Courier New"/>
          <w:bCs/>
        </w:rPr>
        <w:t>ADIT</w:t>
      </w:r>
      <w:proofErr w:type="spellEnd"/>
      <w:r w:rsidR="00180388" w:rsidRPr="00130F3F">
        <w:rPr>
          <w:rFonts w:cs="Courier New"/>
          <w:bCs/>
        </w:rPr>
        <w:t xml:space="preserve"> </w:t>
      </w:r>
      <w:r w:rsidR="00A0725A" w:rsidRPr="00130F3F">
        <w:rPr>
          <w:rFonts w:cs="Courier New"/>
          <w:bCs/>
        </w:rPr>
        <w:t>at zero cost</w:t>
      </w:r>
      <w:r w:rsidR="00A22224" w:rsidRPr="00130F3F">
        <w:rPr>
          <w:rFonts w:cs="Courier New"/>
          <w:bCs/>
        </w:rPr>
        <w:t xml:space="preserve"> and ITC at weighted cost of investor sources of capital</w:t>
      </w:r>
      <w:r w:rsidR="00394EFF" w:rsidRPr="00130F3F">
        <w:rPr>
          <w:rFonts w:cs="Courier New"/>
          <w:bCs/>
        </w:rPr>
        <w:t xml:space="preserve"> of 8.</w:t>
      </w:r>
      <w:r w:rsidR="009A77AE" w:rsidRPr="00130F3F">
        <w:rPr>
          <w:rFonts w:cs="Courier New"/>
          <w:bCs/>
        </w:rPr>
        <w:t>49</w:t>
      </w:r>
      <w:r w:rsidR="005B5BD3">
        <w:rPr>
          <w:rFonts w:cs="Courier New"/>
          <w:bCs/>
        </w:rPr>
        <w:t xml:space="preserve"> percent</w:t>
      </w:r>
      <w:r w:rsidR="00A0725A" w:rsidRPr="00130F3F">
        <w:rPr>
          <w:rFonts w:cs="Courier New"/>
          <w:bCs/>
        </w:rPr>
        <w:t>.</w:t>
      </w:r>
    </w:p>
    <w:p w14:paraId="5C2D9EEB" w14:textId="381F5CE7" w:rsidR="00DB3CA7" w:rsidRPr="003308C7" w:rsidRDefault="00DB3CA7" w:rsidP="009A77AE">
      <w:pPr>
        <w:widowControl w:val="0"/>
        <w:pBdr>
          <w:left w:val="single" w:sz="4" w:space="10" w:color="auto"/>
          <w:right w:val="single" w:sz="4" w:space="4" w:color="auto"/>
        </w:pBdr>
        <w:ind w:left="720" w:hanging="720"/>
        <w:jc w:val="both"/>
        <w:rPr>
          <w:rFonts w:cs="Courier New"/>
          <w:b/>
        </w:rPr>
      </w:pPr>
    </w:p>
    <w:p w14:paraId="64F608DB" w14:textId="2DA69FB4" w:rsidR="00CF131D" w:rsidRDefault="00F8610E" w:rsidP="007A41C1">
      <w:pPr>
        <w:widowControl w:val="0"/>
        <w:pBdr>
          <w:left w:val="single" w:sz="4" w:space="10" w:color="auto"/>
          <w:right w:val="single" w:sz="4" w:space="4" w:color="auto"/>
        </w:pBdr>
        <w:ind w:left="720" w:hanging="720"/>
        <w:jc w:val="both"/>
        <w:rPr>
          <w:rFonts w:cs="Courier New"/>
        </w:rPr>
      </w:pPr>
      <w:r w:rsidRPr="00F8610E">
        <w:rPr>
          <w:rFonts w:cs="Courier New"/>
          <w:b/>
          <w:bCs/>
        </w:rPr>
        <w:t>Q.</w:t>
      </w:r>
      <w:r w:rsidRPr="00F8610E">
        <w:rPr>
          <w:rFonts w:cs="Courier New"/>
          <w:b/>
          <w:bCs/>
        </w:rPr>
        <w:tab/>
      </w:r>
      <w:r w:rsidR="00CF131D" w:rsidRPr="003308C7">
        <w:rPr>
          <w:rFonts w:cs="Courier New"/>
          <w:bCs/>
        </w:rPr>
        <w:t xml:space="preserve">How does </w:t>
      </w:r>
      <w:r w:rsidR="007A779A" w:rsidRPr="003308C7">
        <w:rPr>
          <w:rFonts w:cs="Courier New"/>
          <w:bCs/>
        </w:rPr>
        <w:t xml:space="preserve">the </w:t>
      </w:r>
      <w:r w:rsidR="00B77D80">
        <w:rPr>
          <w:rFonts w:cs="Courier New"/>
          <w:bCs/>
        </w:rPr>
        <w:t>company</w:t>
      </w:r>
      <w:r w:rsidR="00CF131D" w:rsidRPr="003308C7">
        <w:rPr>
          <w:rFonts w:cs="Courier New"/>
          <w:bCs/>
        </w:rPr>
        <w:t>’s proposed 54.7</w:t>
      </w:r>
      <w:r w:rsidR="005B5BD3">
        <w:rPr>
          <w:rFonts w:cs="Courier New"/>
          <w:bCs/>
        </w:rPr>
        <w:t xml:space="preserve"> percent</w:t>
      </w:r>
      <w:r w:rsidR="00CF131D" w:rsidRPr="003308C7">
        <w:rPr>
          <w:rFonts w:cs="Courier New"/>
          <w:bCs/>
        </w:rPr>
        <w:t xml:space="preserve"> equity ratio compare with the allowed capital structure in Peoples’ </w:t>
      </w:r>
      <w:r w:rsidR="00BA2CBB">
        <w:rPr>
          <w:rFonts w:cs="Courier New"/>
          <w:bCs/>
        </w:rPr>
        <w:t>last</w:t>
      </w:r>
      <w:r w:rsidR="00707A79" w:rsidRPr="003308C7">
        <w:rPr>
          <w:rFonts w:cs="Courier New"/>
          <w:bCs/>
        </w:rPr>
        <w:t xml:space="preserve"> </w:t>
      </w:r>
      <w:r w:rsidR="00BF472F">
        <w:rPr>
          <w:rFonts w:cs="Courier New"/>
          <w:bCs/>
        </w:rPr>
        <w:t xml:space="preserve">general </w:t>
      </w:r>
      <w:r w:rsidR="00CF131D" w:rsidRPr="003308C7">
        <w:rPr>
          <w:rFonts w:cs="Courier New"/>
          <w:bCs/>
        </w:rPr>
        <w:t xml:space="preserve">base rate </w:t>
      </w:r>
      <w:r w:rsidR="007B1581">
        <w:rPr>
          <w:rFonts w:cs="Courier New"/>
          <w:bCs/>
        </w:rPr>
        <w:t>proceeding</w:t>
      </w:r>
      <w:r w:rsidR="00CF131D" w:rsidRPr="003308C7">
        <w:rPr>
          <w:rFonts w:cs="Courier New"/>
          <w:bCs/>
        </w:rPr>
        <w:t>?</w:t>
      </w:r>
    </w:p>
    <w:p w14:paraId="61EFC772" w14:textId="77777777" w:rsidR="00CF131D" w:rsidRPr="003308C7" w:rsidRDefault="00CF131D" w:rsidP="007A41C1">
      <w:pPr>
        <w:widowControl w:val="0"/>
        <w:pBdr>
          <w:left w:val="single" w:sz="4" w:space="10" w:color="auto"/>
          <w:right w:val="single" w:sz="4" w:space="4" w:color="auto"/>
        </w:pBdr>
        <w:ind w:left="720" w:hanging="720"/>
        <w:jc w:val="both"/>
        <w:rPr>
          <w:rFonts w:cs="Courier New"/>
          <w:b/>
        </w:rPr>
      </w:pPr>
    </w:p>
    <w:p w14:paraId="42DD2B06" w14:textId="77EFE20C" w:rsidR="00CF131D" w:rsidRPr="003308C7" w:rsidRDefault="00F8610E" w:rsidP="007A41C1">
      <w:pPr>
        <w:widowControl w:val="0"/>
        <w:pBdr>
          <w:left w:val="single" w:sz="4" w:space="10" w:color="auto"/>
          <w:right w:val="single" w:sz="4" w:space="4" w:color="auto"/>
        </w:pBdr>
        <w:ind w:left="720" w:hanging="720"/>
        <w:jc w:val="both"/>
        <w:rPr>
          <w:rFonts w:cs="Courier New"/>
          <w:b/>
        </w:rPr>
      </w:pPr>
      <w:r w:rsidRPr="00F8610E">
        <w:rPr>
          <w:rFonts w:cs="Courier New"/>
          <w:b/>
          <w:bCs/>
        </w:rPr>
        <w:t>A.</w:t>
      </w:r>
      <w:r w:rsidRPr="00F8610E">
        <w:rPr>
          <w:rFonts w:cs="Courier New"/>
          <w:b/>
          <w:bCs/>
        </w:rPr>
        <w:tab/>
      </w:r>
      <w:r w:rsidR="00CF131D" w:rsidRPr="003308C7">
        <w:rPr>
          <w:rFonts w:cs="Courier New"/>
          <w:bCs/>
        </w:rPr>
        <w:t>The proposed capital structure equity ratio of 54.7</w:t>
      </w:r>
      <w:r w:rsidR="005B5BD3">
        <w:rPr>
          <w:rFonts w:cs="Courier New"/>
          <w:bCs/>
        </w:rPr>
        <w:t xml:space="preserve"> percent</w:t>
      </w:r>
      <w:r w:rsidR="00CF131D" w:rsidRPr="003308C7">
        <w:rPr>
          <w:rFonts w:cs="Courier New"/>
          <w:bCs/>
        </w:rPr>
        <w:t xml:space="preserve"> </w:t>
      </w:r>
      <w:r w:rsidR="00C05D64">
        <w:rPr>
          <w:rFonts w:cs="Courier New"/>
          <w:bCs/>
        </w:rPr>
        <w:t xml:space="preserve">from investor sources </w:t>
      </w:r>
      <w:r w:rsidR="00CF131D" w:rsidRPr="003308C7">
        <w:rPr>
          <w:rFonts w:cs="Courier New"/>
          <w:bCs/>
        </w:rPr>
        <w:t xml:space="preserve">is consistent with the Commission approved capital structure in Peoples last </w:t>
      </w:r>
      <w:r w:rsidR="00BF472F">
        <w:rPr>
          <w:rFonts w:cs="Courier New"/>
          <w:bCs/>
        </w:rPr>
        <w:t xml:space="preserve">general </w:t>
      </w:r>
      <w:r w:rsidR="00CF131D" w:rsidRPr="003308C7">
        <w:rPr>
          <w:rFonts w:cs="Courier New"/>
          <w:bCs/>
        </w:rPr>
        <w:t>base rate proceeding</w:t>
      </w:r>
      <w:r w:rsidR="00BF472F">
        <w:rPr>
          <w:rFonts w:cs="Courier New"/>
          <w:bCs/>
        </w:rPr>
        <w:t xml:space="preserve"> in 2020</w:t>
      </w:r>
      <w:r w:rsidR="00EE03A5">
        <w:rPr>
          <w:rFonts w:cs="Courier New"/>
          <w:bCs/>
        </w:rPr>
        <w:t xml:space="preserve">. </w:t>
      </w:r>
      <w:r w:rsidR="004E3407">
        <w:rPr>
          <w:rFonts w:cs="Courier New"/>
          <w:bCs/>
        </w:rPr>
        <w:t>T</w:t>
      </w:r>
      <w:r w:rsidR="00C05D64" w:rsidRPr="00596F34">
        <w:rPr>
          <w:rFonts w:cs="Courier New"/>
          <w:bCs/>
        </w:rPr>
        <w:t xml:space="preserve">he </w:t>
      </w:r>
      <w:r w:rsidR="00B77D80" w:rsidRPr="00596F34">
        <w:rPr>
          <w:rFonts w:cs="Courier New"/>
          <w:bCs/>
        </w:rPr>
        <w:t>company</w:t>
      </w:r>
      <w:r w:rsidR="00C05D64" w:rsidRPr="00596F34">
        <w:rPr>
          <w:rFonts w:cs="Courier New"/>
          <w:bCs/>
        </w:rPr>
        <w:t xml:space="preserve"> proposes to continue the terms of the </w:t>
      </w:r>
      <w:r w:rsidR="007648C0" w:rsidRPr="00596F34">
        <w:rPr>
          <w:rFonts w:cs="Courier New"/>
          <w:bCs/>
        </w:rPr>
        <w:t xml:space="preserve">2020 </w:t>
      </w:r>
      <w:r w:rsidR="00D16D7E">
        <w:rPr>
          <w:rFonts w:cs="Courier New"/>
          <w:bCs/>
        </w:rPr>
        <w:t>Agreement</w:t>
      </w:r>
      <w:r w:rsidR="00C05D64" w:rsidRPr="00596F34">
        <w:rPr>
          <w:rFonts w:cs="Courier New"/>
          <w:bCs/>
        </w:rPr>
        <w:t xml:space="preserve"> </w:t>
      </w:r>
      <w:r w:rsidR="00141B7A" w:rsidRPr="00596F34">
        <w:rPr>
          <w:rFonts w:cs="Courier New"/>
          <w:bCs/>
        </w:rPr>
        <w:t>stating that</w:t>
      </w:r>
      <w:r w:rsidR="00C05D64" w:rsidRPr="00596F34">
        <w:rPr>
          <w:rFonts w:cs="Courier New"/>
          <w:bCs/>
        </w:rPr>
        <w:t xml:space="preserve"> a 54.7</w:t>
      </w:r>
      <w:r w:rsidR="005B5BD3">
        <w:rPr>
          <w:rFonts w:cs="Courier New"/>
          <w:bCs/>
        </w:rPr>
        <w:t xml:space="preserve"> percent</w:t>
      </w:r>
      <w:r w:rsidR="00C05D64" w:rsidRPr="00596F34">
        <w:rPr>
          <w:rFonts w:cs="Courier New"/>
          <w:bCs/>
        </w:rPr>
        <w:t xml:space="preserve"> equity ratio (investor sources with any difference to actual equity ratio spread ratably over long-term and short-term debt) shall be used for all purposes, including cost recovery clauses, earnings surveillance reporting, and the calculation of the </w:t>
      </w:r>
      <w:r w:rsidR="00B77D80" w:rsidRPr="00596F34">
        <w:rPr>
          <w:rFonts w:cs="Courier New"/>
          <w:bCs/>
        </w:rPr>
        <w:t>company</w:t>
      </w:r>
      <w:r w:rsidR="00C05D64" w:rsidRPr="00596F34">
        <w:rPr>
          <w:rFonts w:cs="Courier New"/>
          <w:bCs/>
        </w:rPr>
        <w:t xml:space="preserve">’s </w:t>
      </w:r>
      <w:proofErr w:type="spellStart"/>
      <w:r w:rsidR="00C05D64" w:rsidRPr="00596F34">
        <w:rPr>
          <w:rFonts w:cs="Courier New"/>
          <w:bCs/>
        </w:rPr>
        <w:t>AFUDC</w:t>
      </w:r>
      <w:proofErr w:type="spellEnd"/>
      <w:r w:rsidR="00C05D64" w:rsidRPr="00596F34">
        <w:rPr>
          <w:rFonts w:cs="Courier New"/>
          <w:bCs/>
        </w:rPr>
        <w:t xml:space="preserve"> rate and associated amounts of </w:t>
      </w:r>
      <w:proofErr w:type="spellStart"/>
      <w:r w:rsidR="00C05D64" w:rsidRPr="00596F34">
        <w:rPr>
          <w:rFonts w:cs="Courier New"/>
          <w:bCs/>
        </w:rPr>
        <w:t>AFUDC</w:t>
      </w:r>
      <w:proofErr w:type="spellEnd"/>
      <w:r w:rsidR="00C05D64" w:rsidRPr="00596F34">
        <w:rPr>
          <w:rFonts w:cs="Courier New"/>
          <w:bCs/>
        </w:rPr>
        <w:t xml:space="preserve">. </w:t>
      </w:r>
    </w:p>
    <w:p w14:paraId="45ED7E07" w14:textId="77777777" w:rsidR="00CF131D" w:rsidRPr="003308C7" w:rsidRDefault="00CF131D" w:rsidP="007A41C1">
      <w:pPr>
        <w:widowControl w:val="0"/>
        <w:pBdr>
          <w:left w:val="single" w:sz="4" w:space="10" w:color="auto"/>
          <w:right w:val="single" w:sz="4" w:space="4" w:color="auto"/>
        </w:pBdr>
        <w:ind w:left="720" w:hanging="720"/>
        <w:jc w:val="both"/>
        <w:rPr>
          <w:rFonts w:cs="Courier New"/>
          <w:b/>
        </w:rPr>
      </w:pPr>
    </w:p>
    <w:p w14:paraId="2DD34D47" w14:textId="0598389E" w:rsidR="001D332A" w:rsidRPr="003308C7" w:rsidRDefault="00F8610E"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bCs/>
        </w:rPr>
      </w:pPr>
      <w:r w:rsidRPr="00F8610E">
        <w:rPr>
          <w:rFonts w:cs="Courier New"/>
          <w:b/>
          <w:bCs/>
        </w:rPr>
        <w:t>Q.</w:t>
      </w:r>
      <w:r w:rsidRPr="00F8610E">
        <w:rPr>
          <w:rFonts w:cs="Courier New"/>
          <w:b/>
          <w:bCs/>
        </w:rPr>
        <w:tab/>
      </w:r>
      <w:r w:rsidR="0043074A" w:rsidRPr="003308C7">
        <w:rPr>
          <w:rFonts w:cs="Courier New"/>
          <w:bCs/>
        </w:rPr>
        <w:t xml:space="preserve">Given </w:t>
      </w:r>
      <w:r w:rsidR="007A779A" w:rsidRPr="003308C7">
        <w:rPr>
          <w:rFonts w:cs="Courier New"/>
          <w:bCs/>
        </w:rPr>
        <w:t xml:space="preserve">the </w:t>
      </w:r>
      <w:r w:rsidR="00B77D80">
        <w:rPr>
          <w:rFonts w:cs="Courier New"/>
          <w:bCs/>
        </w:rPr>
        <w:t>company</w:t>
      </w:r>
      <w:r w:rsidR="0043074A" w:rsidRPr="003308C7">
        <w:rPr>
          <w:rFonts w:cs="Courier New"/>
          <w:bCs/>
        </w:rPr>
        <w:t>’s proposed capital structure of 54.7</w:t>
      </w:r>
      <w:r w:rsidR="005B5BD3">
        <w:rPr>
          <w:rFonts w:cs="Courier New"/>
          <w:bCs/>
        </w:rPr>
        <w:t xml:space="preserve"> percent</w:t>
      </w:r>
      <w:r w:rsidR="0043074A" w:rsidRPr="003308C7">
        <w:rPr>
          <w:rFonts w:cs="Courier New"/>
          <w:bCs/>
        </w:rPr>
        <w:t xml:space="preserve"> equity, what equity infusions from TECO Energy </w:t>
      </w:r>
      <w:r w:rsidR="004E3407">
        <w:rPr>
          <w:rFonts w:cs="Courier New"/>
          <w:bCs/>
        </w:rPr>
        <w:t xml:space="preserve">will be necessary in </w:t>
      </w:r>
      <w:r w:rsidR="00AF46C5">
        <w:rPr>
          <w:rFonts w:cs="Courier New"/>
          <w:bCs/>
        </w:rPr>
        <w:t>2023</w:t>
      </w:r>
      <w:r w:rsidR="000C0A95" w:rsidRPr="003308C7">
        <w:rPr>
          <w:rFonts w:cs="Courier New"/>
          <w:bCs/>
        </w:rPr>
        <w:t xml:space="preserve"> </w:t>
      </w:r>
      <w:r w:rsidR="0043074A" w:rsidRPr="003308C7">
        <w:rPr>
          <w:rFonts w:cs="Courier New"/>
          <w:bCs/>
        </w:rPr>
        <w:t xml:space="preserve">and </w:t>
      </w:r>
      <w:r w:rsidR="00AF46C5">
        <w:rPr>
          <w:rFonts w:cs="Courier New"/>
          <w:bCs/>
        </w:rPr>
        <w:t>2024</w:t>
      </w:r>
      <w:r w:rsidR="004E3407">
        <w:rPr>
          <w:rFonts w:cs="Courier New"/>
          <w:bCs/>
        </w:rPr>
        <w:t>?</w:t>
      </w:r>
    </w:p>
    <w:p w14:paraId="47D3A1F1" w14:textId="77777777" w:rsidR="000F223D" w:rsidRPr="003308C7" w:rsidRDefault="000F223D"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5D46B329" w14:textId="6D78446A" w:rsidR="001D332A" w:rsidRPr="003308C7" w:rsidRDefault="00F8610E"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sz w:val="28"/>
        </w:rPr>
      </w:pPr>
      <w:r w:rsidRPr="00F8610E">
        <w:rPr>
          <w:rFonts w:cs="Courier New"/>
          <w:b/>
          <w:bCs/>
        </w:rPr>
        <w:lastRenderedPageBreak/>
        <w:t>A.</w:t>
      </w:r>
      <w:r w:rsidRPr="00F8610E">
        <w:rPr>
          <w:rFonts w:cs="Courier New"/>
          <w:b/>
          <w:bCs/>
        </w:rPr>
        <w:tab/>
      </w:r>
      <w:r w:rsidR="001D332A" w:rsidRPr="003308C7">
        <w:rPr>
          <w:rFonts w:cs="Courier New"/>
        </w:rPr>
        <w:t xml:space="preserve">The </w:t>
      </w:r>
      <w:r w:rsidR="004E3407">
        <w:rPr>
          <w:rFonts w:cs="Courier New"/>
        </w:rPr>
        <w:t xml:space="preserve">company’s </w:t>
      </w:r>
      <w:r w:rsidR="00AF46C5">
        <w:rPr>
          <w:rFonts w:cs="Courier New"/>
        </w:rPr>
        <w:t>2023</w:t>
      </w:r>
      <w:r w:rsidR="009C227D" w:rsidRPr="003308C7">
        <w:rPr>
          <w:rFonts w:cs="Courier New"/>
        </w:rPr>
        <w:t xml:space="preserve"> and </w:t>
      </w:r>
      <w:r w:rsidR="00AF46C5">
        <w:rPr>
          <w:rFonts w:cs="Courier New"/>
        </w:rPr>
        <w:t>2024</w:t>
      </w:r>
      <w:r w:rsidR="009C227D" w:rsidRPr="003308C7">
        <w:rPr>
          <w:rFonts w:cs="Courier New"/>
        </w:rPr>
        <w:t xml:space="preserve"> </w:t>
      </w:r>
      <w:r w:rsidR="001D332A" w:rsidRPr="003308C7">
        <w:rPr>
          <w:rFonts w:cs="Courier New"/>
        </w:rPr>
        <w:t xml:space="preserve">budgeted equity infusions </w:t>
      </w:r>
      <w:r w:rsidR="00BA75EC">
        <w:rPr>
          <w:rFonts w:cs="Courier New"/>
        </w:rPr>
        <w:t>are</w:t>
      </w:r>
      <w:r w:rsidR="001D332A" w:rsidRPr="003308C7">
        <w:rPr>
          <w:rFonts w:cs="Courier New"/>
        </w:rPr>
        <w:t xml:space="preserve"> $</w:t>
      </w:r>
      <w:r w:rsidR="009A77AE">
        <w:rPr>
          <w:rFonts w:cs="Courier New"/>
        </w:rPr>
        <w:t>135.0</w:t>
      </w:r>
      <w:r w:rsidR="006A6E71" w:rsidRPr="003308C7">
        <w:rPr>
          <w:rFonts w:cs="Courier New"/>
        </w:rPr>
        <w:t xml:space="preserve"> </w:t>
      </w:r>
      <w:r w:rsidR="001D332A" w:rsidRPr="003308C7">
        <w:rPr>
          <w:rFonts w:cs="Courier New"/>
        </w:rPr>
        <w:t>million and $</w:t>
      </w:r>
      <w:r w:rsidR="009A77AE">
        <w:rPr>
          <w:rFonts w:cs="Courier New"/>
        </w:rPr>
        <w:t>140.0</w:t>
      </w:r>
      <w:r w:rsidR="00084872" w:rsidRPr="003308C7">
        <w:rPr>
          <w:rFonts w:cs="Courier New"/>
        </w:rPr>
        <w:t xml:space="preserve"> </w:t>
      </w:r>
      <w:r w:rsidR="001D332A" w:rsidRPr="003308C7">
        <w:rPr>
          <w:rFonts w:cs="Courier New"/>
        </w:rPr>
        <w:t>million, respectively</w:t>
      </w:r>
      <w:r w:rsidR="00EE03A5">
        <w:rPr>
          <w:rFonts w:cs="Courier New"/>
        </w:rPr>
        <w:t xml:space="preserve">. </w:t>
      </w:r>
      <w:r w:rsidR="001D332A" w:rsidRPr="003308C7">
        <w:rPr>
          <w:rFonts w:cs="Courier New"/>
        </w:rPr>
        <w:t xml:space="preserve">These equity infusions are the result of </w:t>
      </w:r>
      <w:r w:rsidR="007A779A" w:rsidRPr="003308C7">
        <w:rPr>
          <w:rFonts w:cs="Courier New"/>
        </w:rPr>
        <w:t xml:space="preserve">the </w:t>
      </w:r>
      <w:r w:rsidR="00B77D80">
        <w:rPr>
          <w:rFonts w:cs="Courier New"/>
        </w:rPr>
        <w:t>company</w:t>
      </w:r>
      <w:r w:rsidR="001D332A" w:rsidRPr="003308C7">
        <w:rPr>
          <w:rFonts w:cs="Courier New"/>
        </w:rPr>
        <w:t xml:space="preserve">’s planned capital structure needs based on its expenditures and business requirements and </w:t>
      </w:r>
      <w:r w:rsidR="00C511E1">
        <w:rPr>
          <w:rFonts w:cs="Courier New"/>
        </w:rPr>
        <w:t xml:space="preserve">maintaining </w:t>
      </w:r>
      <w:r w:rsidR="001D332A" w:rsidRPr="003308C7">
        <w:rPr>
          <w:rFonts w:cs="Courier New"/>
        </w:rPr>
        <w:t>the targeted equity ratio of 54.7</w:t>
      </w:r>
      <w:r w:rsidR="005B5BD3">
        <w:rPr>
          <w:rFonts w:cs="Courier New"/>
        </w:rPr>
        <w:t xml:space="preserve"> percent</w:t>
      </w:r>
      <w:r w:rsidR="00851B50">
        <w:rPr>
          <w:rFonts w:cs="Courier New"/>
        </w:rPr>
        <w:t xml:space="preserve">, as discussed in </w:t>
      </w:r>
      <w:r w:rsidR="00997210">
        <w:rPr>
          <w:rFonts w:cs="Courier New"/>
        </w:rPr>
        <w:t xml:space="preserve">witness </w:t>
      </w:r>
      <w:proofErr w:type="spellStart"/>
      <w:r w:rsidR="00997210">
        <w:rPr>
          <w:rFonts w:cs="Courier New"/>
        </w:rPr>
        <w:t>McOnie’s</w:t>
      </w:r>
      <w:proofErr w:type="spellEnd"/>
      <w:r w:rsidR="005A7B02">
        <w:rPr>
          <w:rFonts w:cs="Courier New"/>
        </w:rPr>
        <w:t xml:space="preserve"> direct</w:t>
      </w:r>
      <w:r w:rsidR="00851B50">
        <w:rPr>
          <w:rFonts w:cs="Courier New"/>
        </w:rPr>
        <w:t xml:space="preserve"> testimony</w:t>
      </w:r>
      <w:r w:rsidR="00EE03A5">
        <w:rPr>
          <w:rFonts w:cs="Courier New"/>
        </w:rPr>
        <w:t xml:space="preserve">. </w:t>
      </w:r>
    </w:p>
    <w:p w14:paraId="5916090A" w14:textId="77777777" w:rsidR="001D332A" w:rsidRDefault="001D332A" w:rsidP="007A41C1">
      <w:pPr>
        <w:widowControl w:val="0"/>
        <w:pBdr>
          <w:left w:val="single" w:sz="4" w:space="10" w:color="auto"/>
          <w:right w:val="single" w:sz="4" w:space="4" w:color="auto"/>
        </w:pBdr>
        <w:ind w:left="720" w:hanging="720"/>
        <w:jc w:val="both"/>
        <w:rPr>
          <w:rFonts w:cs="Courier New"/>
          <w:b/>
        </w:rPr>
      </w:pPr>
    </w:p>
    <w:p w14:paraId="07161AC5" w14:textId="6BB07D66" w:rsidR="00C63C6E" w:rsidRPr="003308C7" w:rsidRDefault="00C63C6E" w:rsidP="00C63C6E">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bCs/>
        </w:rPr>
      </w:pPr>
      <w:r w:rsidRPr="00F8610E">
        <w:rPr>
          <w:rFonts w:cs="Courier New"/>
          <w:b/>
        </w:rPr>
        <w:t>Q.</w:t>
      </w:r>
      <w:r w:rsidRPr="00723178">
        <w:rPr>
          <w:rFonts w:cs="Courier New"/>
          <w:b/>
          <w:bCs/>
        </w:rPr>
        <w:tab/>
      </w:r>
      <w:r w:rsidRPr="00723178">
        <w:rPr>
          <w:rFonts w:cs="Courier New"/>
          <w:bCs/>
        </w:rPr>
        <w:t>What</w:t>
      </w:r>
      <w:r>
        <w:rPr>
          <w:rFonts w:cs="Courier New"/>
          <w:bCs/>
        </w:rPr>
        <w:t xml:space="preserve"> debt issuances </w:t>
      </w:r>
      <w:r w:rsidR="004E3407">
        <w:rPr>
          <w:rFonts w:cs="Courier New"/>
          <w:bCs/>
        </w:rPr>
        <w:t xml:space="preserve">are forecasted </w:t>
      </w:r>
      <w:r w:rsidR="00D41607">
        <w:rPr>
          <w:rFonts w:cs="Courier New"/>
          <w:bCs/>
        </w:rPr>
        <w:t xml:space="preserve">to occur </w:t>
      </w:r>
      <w:r>
        <w:rPr>
          <w:rFonts w:cs="Courier New"/>
          <w:bCs/>
        </w:rPr>
        <w:t>in 2023 and 2024?</w:t>
      </w:r>
    </w:p>
    <w:p w14:paraId="760DA0ED" w14:textId="77777777" w:rsidR="00C63C6E" w:rsidRPr="003308C7" w:rsidRDefault="00C63C6E" w:rsidP="00C63C6E">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32EBACA7" w14:textId="2FABB77B" w:rsidR="00C63C6E" w:rsidRDefault="00C63C6E" w:rsidP="00C63C6E">
      <w:pPr>
        <w:widowControl w:val="0"/>
        <w:pBdr>
          <w:left w:val="single" w:sz="4" w:space="10" w:color="auto"/>
          <w:right w:val="single" w:sz="4" w:space="4" w:color="auto"/>
        </w:pBdr>
        <w:ind w:left="720" w:hanging="720"/>
        <w:jc w:val="both"/>
        <w:rPr>
          <w:rFonts w:cs="Courier New"/>
        </w:rPr>
      </w:pPr>
      <w:r w:rsidRPr="00F8610E">
        <w:rPr>
          <w:rFonts w:cs="Courier New"/>
          <w:b/>
          <w:bCs/>
        </w:rPr>
        <w:t>A.</w:t>
      </w:r>
      <w:r w:rsidRPr="00F8610E">
        <w:rPr>
          <w:rFonts w:cs="Courier New"/>
          <w:b/>
          <w:bCs/>
        </w:rPr>
        <w:tab/>
      </w:r>
      <w:r>
        <w:rPr>
          <w:rFonts w:cs="Courier New"/>
        </w:rPr>
        <w:t xml:space="preserve">As discussed in witness </w:t>
      </w:r>
      <w:proofErr w:type="spellStart"/>
      <w:r>
        <w:rPr>
          <w:rFonts w:cs="Courier New"/>
        </w:rPr>
        <w:t>McOnie’s</w:t>
      </w:r>
      <w:proofErr w:type="spellEnd"/>
      <w:r>
        <w:rPr>
          <w:rFonts w:cs="Courier New"/>
        </w:rPr>
        <w:t xml:space="preserve"> </w:t>
      </w:r>
      <w:r w:rsidR="005A7B02">
        <w:rPr>
          <w:rFonts w:cs="Courier New"/>
        </w:rPr>
        <w:t xml:space="preserve">direct </w:t>
      </w:r>
      <w:r>
        <w:rPr>
          <w:rFonts w:cs="Courier New"/>
        </w:rPr>
        <w:t xml:space="preserve">testimony, </w:t>
      </w:r>
      <w:r w:rsidR="00E57966">
        <w:rPr>
          <w:rFonts w:cs="Courier New"/>
        </w:rPr>
        <w:t>the company’s</w:t>
      </w:r>
      <w:r>
        <w:rPr>
          <w:rFonts w:cs="Courier New"/>
        </w:rPr>
        <w:t xml:space="preserve"> </w:t>
      </w:r>
      <w:r w:rsidR="00E57966">
        <w:rPr>
          <w:rFonts w:cs="Courier New"/>
        </w:rPr>
        <w:t>forecasted debt issuance</w:t>
      </w:r>
      <w:r w:rsidR="004E3407">
        <w:rPr>
          <w:rFonts w:cs="Courier New"/>
        </w:rPr>
        <w:t>s</w:t>
      </w:r>
      <w:r w:rsidR="00E57966">
        <w:rPr>
          <w:rFonts w:cs="Courier New"/>
        </w:rPr>
        <w:t xml:space="preserve"> </w:t>
      </w:r>
      <w:r w:rsidR="004E3407">
        <w:rPr>
          <w:rFonts w:cs="Courier New"/>
        </w:rPr>
        <w:t>are</w:t>
      </w:r>
      <w:r>
        <w:rPr>
          <w:rFonts w:cs="Courier New"/>
        </w:rPr>
        <w:t xml:space="preserve"> $825 millio</w:t>
      </w:r>
      <w:r w:rsidR="00E57966">
        <w:rPr>
          <w:rFonts w:cs="Courier New"/>
        </w:rPr>
        <w:t>n and $100 million for 2023 and 2024, respectively</w:t>
      </w:r>
      <w:r w:rsidR="00EE03A5">
        <w:rPr>
          <w:rFonts w:cs="Courier New"/>
        </w:rPr>
        <w:t xml:space="preserve">. </w:t>
      </w:r>
      <w:r>
        <w:rPr>
          <w:rFonts w:cs="Courier New"/>
        </w:rPr>
        <w:t>In addition</w:t>
      </w:r>
      <w:r w:rsidR="00E57966">
        <w:rPr>
          <w:rFonts w:cs="Courier New"/>
        </w:rPr>
        <w:t xml:space="preserve"> to </w:t>
      </w:r>
      <w:r w:rsidR="00B32C5B">
        <w:rPr>
          <w:rFonts w:cs="Courier New"/>
        </w:rPr>
        <w:t>issuing its first</w:t>
      </w:r>
      <w:r w:rsidR="00E57966">
        <w:rPr>
          <w:rFonts w:cs="Courier New"/>
        </w:rPr>
        <w:t xml:space="preserve"> </w:t>
      </w:r>
      <w:r w:rsidR="00B32C5B">
        <w:rPr>
          <w:rFonts w:cs="Courier New"/>
        </w:rPr>
        <w:t xml:space="preserve">independent </w:t>
      </w:r>
      <w:r w:rsidR="00E57966">
        <w:rPr>
          <w:rFonts w:cs="Courier New"/>
        </w:rPr>
        <w:t>long-term debt</w:t>
      </w:r>
      <w:r>
        <w:rPr>
          <w:rFonts w:cs="Courier New"/>
        </w:rPr>
        <w:t>, the 2023 budget assumes Peoples will</w:t>
      </w:r>
      <w:r w:rsidR="00E57966">
        <w:rPr>
          <w:rFonts w:cs="Courier New"/>
        </w:rPr>
        <w:t xml:space="preserve"> establish its own </w:t>
      </w:r>
      <w:r w:rsidR="004E3407">
        <w:rPr>
          <w:rFonts w:cs="Courier New"/>
        </w:rPr>
        <w:t xml:space="preserve">short-term </w:t>
      </w:r>
      <w:r w:rsidR="00E57966">
        <w:rPr>
          <w:rFonts w:cs="Courier New"/>
        </w:rPr>
        <w:t>revolving credit facility</w:t>
      </w:r>
      <w:r w:rsidR="005E20A1">
        <w:rPr>
          <w:rFonts w:cs="Courier New"/>
        </w:rPr>
        <w:t xml:space="preserve"> on September 30, 2023</w:t>
      </w:r>
      <w:r w:rsidR="00EE03A5">
        <w:rPr>
          <w:rFonts w:cs="Courier New"/>
        </w:rPr>
        <w:t xml:space="preserve">. </w:t>
      </w:r>
      <w:r w:rsidR="00F63BF2">
        <w:rPr>
          <w:rFonts w:cs="Courier New"/>
        </w:rPr>
        <w:t xml:space="preserve">With the debt issuance and new credit facility, Peoples </w:t>
      </w:r>
      <w:r w:rsidR="004E3407">
        <w:rPr>
          <w:rFonts w:cs="Courier New"/>
        </w:rPr>
        <w:t xml:space="preserve">forecasts that it will </w:t>
      </w:r>
      <w:r w:rsidR="00B32C5B">
        <w:rPr>
          <w:rFonts w:cs="Courier New"/>
        </w:rPr>
        <w:t>repay</w:t>
      </w:r>
      <w:r w:rsidR="005E20A1">
        <w:rPr>
          <w:rFonts w:cs="Courier New"/>
        </w:rPr>
        <w:t xml:space="preserve"> the </w:t>
      </w:r>
      <w:r w:rsidR="006C6624">
        <w:rPr>
          <w:rFonts w:cs="Courier New"/>
        </w:rPr>
        <w:t>intercompany debt</w:t>
      </w:r>
      <w:r w:rsidR="00F63BF2">
        <w:rPr>
          <w:rFonts w:cs="Courier New"/>
        </w:rPr>
        <w:t xml:space="preserve"> with Tampa Electric that is discussed in witness </w:t>
      </w:r>
      <w:proofErr w:type="spellStart"/>
      <w:r w:rsidR="00F63BF2">
        <w:rPr>
          <w:rFonts w:cs="Courier New"/>
        </w:rPr>
        <w:t>McOnie’s</w:t>
      </w:r>
      <w:proofErr w:type="spellEnd"/>
      <w:r w:rsidR="00F63BF2">
        <w:rPr>
          <w:rFonts w:cs="Courier New"/>
        </w:rPr>
        <w:t xml:space="preserve"> </w:t>
      </w:r>
      <w:r w:rsidR="005A7B02">
        <w:rPr>
          <w:rFonts w:cs="Courier New"/>
        </w:rPr>
        <w:t xml:space="preserve">direct </w:t>
      </w:r>
      <w:r w:rsidR="00F63BF2">
        <w:rPr>
          <w:rFonts w:cs="Courier New"/>
        </w:rPr>
        <w:t>testimony</w:t>
      </w:r>
      <w:r w:rsidR="00EE03A5">
        <w:rPr>
          <w:rFonts w:cs="Courier New"/>
        </w:rPr>
        <w:t xml:space="preserve">. </w:t>
      </w:r>
      <w:r w:rsidR="00F63BF2">
        <w:rPr>
          <w:rFonts w:cs="Courier New"/>
        </w:rPr>
        <w:t xml:space="preserve">The </w:t>
      </w:r>
      <w:r w:rsidR="006C6624">
        <w:rPr>
          <w:rFonts w:cs="Courier New"/>
        </w:rPr>
        <w:t>intercompany debt</w:t>
      </w:r>
      <w:r w:rsidR="00F63BF2">
        <w:rPr>
          <w:rFonts w:cs="Courier New"/>
        </w:rPr>
        <w:t xml:space="preserve"> agreement with Tampa Electric was entered into on January 1, 2023, with interest rates</w:t>
      </w:r>
      <w:r w:rsidR="009074B4">
        <w:rPr>
          <w:rFonts w:cs="Courier New"/>
        </w:rPr>
        <w:t xml:space="preserve"> </w:t>
      </w:r>
      <w:bookmarkStart w:id="78" w:name="_Hlk129769716"/>
      <w:r w:rsidR="00D03106">
        <w:rPr>
          <w:rFonts w:cs="Courier New"/>
        </w:rPr>
        <w:t>based on the same rates included in</w:t>
      </w:r>
      <w:r w:rsidR="009074B4">
        <w:rPr>
          <w:rFonts w:cs="Courier New"/>
        </w:rPr>
        <w:t xml:space="preserve"> </w:t>
      </w:r>
      <w:bookmarkEnd w:id="78"/>
      <w:r w:rsidR="009074B4">
        <w:rPr>
          <w:rFonts w:cs="Courier New"/>
        </w:rPr>
        <w:t>the $570 million allocation of Tampa Electric long-term debt as of December 31, 2022 (including unamortized discounts)</w:t>
      </w:r>
      <w:r w:rsidR="00D41607">
        <w:rPr>
          <w:rFonts w:cs="Courier New"/>
        </w:rPr>
        <w:t xml:space="preserve"> </w:t>
      </w:r>
      <w:r w:rsidR="009074B4">
        <w:rPr>
          <w:rFonts w:cs="Courier New"/>
        </w:rPr>
        <w:t>and Tampa Electric’s prevailing short-term debt interest rates</w:t>
      </w:r>
      <w:r w:rsidR="0025573E">
        <w:rPr>
          <w:rFonts w:cs="Courier New"/>
        </w:rPr>
        <w:t xml:space="preserve"> during 2023</w:t>
      </w:r>
      <w:r w:rsidR="00EE03A5">
        <w:rPr>
          <w:rFonts w:cs="Courier New"/>
        </w:rPr>
        <w:t xml:space="preserve">. </w:t>
      </w:r>
      <w:r w:rsidR="009074B4">
        <w:rPr>
          <w:rFonts w:cs="Courier New"/>
        </w:rPr>
        <w:t xml:space="preserve">Peoples’ accounting for the components of the </w:t>
      </w:r>
      <w:r w:rsidR="00D93C7C">
        <w:rPr>
          <w:rFonts w:cs="Courier New"/>
        </w:rPr>
        <w:lastRenderedPageBreak/>
        <w:t>intercompany</w:t>
      </w:r>
      <w:r w:rsidR="009074B4">
        <w:rPr>
          <w:rFonts w:cs="Courier New"/>
        </w:rPr>
        <w:t xml:space="preserve"> debt with Tampa Electric will be recorded in FERC account 223 Advances from Associated Companies, account 226 Unamortized Discount on Long-Term Debt, and account 233 Notes Payable to Associated Companies.</w:t>
      </w:r>
    </w:p>
    <w:p w14:paraId="69AABAD4" w14:textId="77777777" w:rsidR="00836A55" w:rsidRDefault="00836A55" w:rsidP="00C63C6E">
      <w:pPr>
        <w:widowControl w:val="0"/>
        <w:pBdr>
          <w:left w:val="single" w:sz="4" w:space="10" w:color="auto"/>
          <w:right w:val="single" w:sz="4" w:space="4" w:color="auto"/>
        </w:pBdr>
        <w:ind w:left="720" w:hanging="720"/>
        <w:jc w:val="both"/>
        <w:rPr>
          <w:rFonts w:cs="Courier New"/>
        </w:rPr>
      </w:pPr>
    </w:p>
    <w:p w14:paraId="75754731" w14:textId="7B406CA3" w:rsidR="007F5E8A" w:rsidRPr="003308C7" w:rsidRDefault="00F8610E" w:rsidP="007A41C1">
      <w:pPr>
        <w:widowControl w:val="0"/>
        <w:pBdr>
          <w:left w:val="single" w:sz="4" w:space="10" w:color="auto"/>
          <w:right w:val="single" w:sz="4" w:space="4" w:color="auto"/>
        </w:pBdr>
        <w:ind w:left="720" w:hanging="720"/>
        <w:jc w:val="both"/>
        <w:rPr>
          <w:rFonts w:cs="Courier New"/>
          <w:bCs/>
        </w:rPr>
      </w:pPr>
      <w:bookmarkStart w:id="79" w:name="_Hlk123126477"/>
      <w:r w:rsidRPr="00F8610E">
        <w:rPr>
          <w:rFonts w:cs="Courier New"/>
          <w:b/>
          <w:bCs/>
        </w:rPr>
        <w:t>Q.</w:t>
      </w:r>
      <w:r w:rsidRPr="00F8610E">
        <w:rPr>
          <w:rFonts w:cs="Courier New"/>
          <w:b/>
          <w:bCs/>
        </w:rPr>
        <w:tab/>
      </w:r>
      <w:r w:rsidR="007F5E8A" w:rsidRPr="003308C7">
        <w:rPr>
          <w:rFonts w:cs="Courier New"/>
          <w:bCs/>
        </w:rPr>
        <w:t xml:space="preserve">How did </w:t>
      </w:r>
      <w:r w:rsidR="004E3407">
        <w:rPr>
          <w:rFonts w:cs="Courier New"/>
          <w:bCs/>
        </w:rPr>
        <w:t>the company</w:t>
      </w:r>
      <w:r w:rsidR="00C156B0">
        <w:rPr>
          <w:rFonts w:cs="Courier New"/>
          <w:bCs/>
        </w:rPr>
        <w:t xml:space="preserve"> </w:t>
      </w:r>
      <w:r w:rsidR="007F5E8A" w:rsidRPr="003308C7">
        <w:rPr>
          <w:rFonts w:cs="Courier New"/>
          <w:bCs/>
        </w:rPr>
        <w:t xml:space="preserve">reconcile </w:t>
      </w:r>
      <w:r w:rsidR="00737D6A">
        <w:rPr>
          <w:rFonts w:cs="Courier New"/>
          <w:bCs/>
        </w:rPr>
        <w:t xml:space="preserve">the </w:t>
      </w:r>
      <w:r w:rsidR="00504D88">
        <w:rPr>
          <w:rFonts w:cs="Courier New"/>
          <w:bCs/>
        </w:rPr>
        <w:t>2024 projected test year</w:t>
      </w:r>
      <w:r w:rsidR="00737D6A">
        <w:rPr>
          <w:rFonts w:cs="Courier New"/>
          <w:bCs/>
        </w:rPr>
        <w:t xml:space="preserve"> </w:t>
      </w:r>
      <w:r w:rsidR="007F5E8A" w:rsidRPr="003308C7">
        <w:rPr>
          <w:rFonts w:cs="Courier New"/>
          <w:bCs/>
        </w:rPr>
        <w:t xml:space="preserve">capital structure to </w:t>
      </w:r>
      <w:r w:rsidR="00504D88">
        <w:rPr>
          <w:rFonts w:cs="Courier New"/>
          <w:bCs/>
        </w:rPr>
        <w:t>2024 projected test year</w:t>
      </w:r>
      <w:r w:rsidR="00C156B0">
        <w:rPr>
          <w:rFonts w:cs="Courier New"/>
          <w:bCs/>
        </w:rPr>
        <w:t xml:space="preserve"> </w:t>
      </w:r>
      <w:r w:rsidR="007F5E8A" w:rsidRPr="003308C7">
        <w:rPr>
          <w:rFonts w:cs="Courier New"/>
          <w:bCs/>
        </w:rPr>
        <w:t>rate base?</w:t>
      </w:r>
    </w:p>
    <w:p w14:paraId="4A168CD2" w14:textId="77777777" w:rsidR="007F5E8A" w:rsidRPr="003308C7" w:rsidRDefault="007F5E8A" w:rsidP="007A41C1">
      <w:pPr>
        <w:widowControl w:val="0"/>
        <w:pBdr>
          <w:left w:val="single" w:sz="4" w:space="10" w:color="auto"/>
          <w:right w:val="single" w:sz="4" w:space="4" w:color="auto"/>
        </w:pBdr>
        <w:ind w:left="720" w:hanging="720"/>
        <w:jc w:val="both"/>
        <w:rPr>
          <w:rFonts w:cs="Courier New"/>
          <w:b/>
        </w:rPr>
      </w:pPr>
    </w:p>
    <w:p w14:paraId="2F391F42" w14:textId="2EEF28AA" w:rsidR="007F5E8A" w:rsidRPr="003308C7" w:rsidRDefault="00F8610E" w:rsidP="007A41C1">
      <w:pPr>
        <w:widowControl w:val="0"/>
        <w:pBdr>
          <w:left w:val="single" w:sz="4" w:space="10" w:color="auto"/>
          <w:right w:val="single" w:sz="4" w:space="4" w:color="auto"/>
        </w:pBdr>
        <w:ind w:left="720" w:hanging="720"/>
        <w:jc w:val="both"/>
        <w:rPr>
          <w:rFonts w:cs="Courier New"/>
          <w:bCs/>
        </w:rPr>
      </w:pPr>
      <w:r w:rsidRPr="00F8610E">
        <w:rPr>
          <w:rFonts w:cs="Courier New"/>
          <w:b/>
          <w:bCs/>
        </w:rPr>
        <w:t>A.</w:t>
      </w:r>
      <w:r w:rsidRPr="00F8610E">
        <w:rPr>
          <w:rFonts w:cs="Courier New"/>
          <w:b/>
          <w:bCs/>
        </w:rPr>
        <w:tab/>
      </w:r>
      <w:r w:rsidR="00665F00" w:rsidRPr="003308C7">
        <w:rPr>
          <w:rFonts w:cs="Courier New"/>
          <w:bCs/>
        </w:rPr>
        <w:t xml:space="preserve">The reconciliation of the </w:t>
      </w:r>
      <w:r w:rsidR="00504D88">
        <w:rPr>
          <w:rFonts w:cs="Courier New"/>
          <w:bCs/>
        </w:rPr>
        <w:t>2024 projected test year</w:t>
      </w:r>
      <w:r w:rsidR="00665F00" w:rsidRPr="003308C7">
        <w:rPr>
          <w:rFonts w:cs="Courier New"/>
          <w:bCs/>
        </w:rPr>
        <w:t xml:space="preserve"> rate base to the </w:t>
      </w:r>
      <w:r w:rsidR="00504D88">
        <w:rPr>
          <w:rFonts w:cs="Courier New"/>
          <w:bCs/>
        </w:rPr>
        <w:t>2024 projected test year</w:t>
      </w:r>
      <w:r w:rsidR="00665F00" w:rsidRPr="003308C7">
        <w:rPr>
          <w:rFonts w:cs="Courier New"/>
          <w:bCs/>
        </w:rPr>
        <w:t xml:space="preserve"> capital structure is shown on </w:t>
      </w:r>
      <w:r w:rsidR="0053173D" w:rsidRPr="003308C7">
        <w:rPr>
          <w:rFonts w:cs="Courier New"/>
          <w:bCs/>
        </w:rPr>
        <w:t xml:space="preserve">Document No. </w:t>
      </w:r>
      <w:r w:rsidR="004021AA">
        <w:rPr>
          <w:rFonts w:cs="Courier New"/>
          <w:bCs/>
        </w:rPr>
        <w:t>9</w:t>
      </w:r>
      <w:r w:rsidR="0053173D" w:rsidRPr="003308C7">
        <w:rPr>
          <w:rFonts w:cs="Courier New"/>
          <w:bCs/>
        </w:rPr>
        <w:t xml:space="preserve"> of </w:t>
      </w:r>
      <w:r w:rsidR="007807E0" w:rsidRPr="003308C7">
        <w:rPr>
          <w:rFonts w:cs="Courier New"/>
          <w:bCs/>
        </w:rPr>
        <w:t xml:space="preserve">my </w:t>
      </w:r>
      <w:r w:rsidR="00236D23" w:rsidRPr="003308C7">
        <w:rPr>
          <w:rFonts w:cs="Courier New"/>
          <w:bCs/>
        </w:rPr>
        <w:t>exhibit</w:t>
      </w:r>
      <w:r w:rsidR="00EE03A5">
        <w:rPr>
          <w:rFonts w:cs="Courier New"/>
          <w:bCs/>
        </w:rPr>
        <w:t xml:space="preserve">. </w:t>
      </w:r>
      <w:r w:rsidR="00665F00" w:rsidRPr="003308C7">
        <w:rPr>
          <w:rFonts w:cs="Courier New"/>
          <w:bCs/>
        </w:rPr>
        <w:t>Rate base adjustments discussed earlier require associated adjustments to capital structure to keep the two in sync</w:t>
      </w:r>
      <w:r w:rsidR="00EE03A5">
        <w:rPr>
          <w:rFonts w:cs="Courier New"/>
          <w:bCs/>
        </w:rPr>
        <w:t xml:space="preserve">. </w:t>
      </w:r>
    </w:p>
    <w:p w14:paraId="05758235" w14:textId="77777777" w:rsidR="007E0969" w:rsidRPr="003308C7" w:rsidRDefault="007E0969" w:rsidP="007A41C1">
      <w:pPr>
        <w:widowControl w:val="0"/>
        <w:pBdr>
          <w:left w:val="single" w:sz="4" w:space="10" w:color="auto"/>
          <w:right w:val="single" w:sz="4" w:space="4" w:color="auto"/>
        </w:pBdr>
        <w:ind w:left="720" w:hanging="720"/>
        <w:jc w:val="both"/>
        <w:rPr>
          <w:rFonts w:cs="Courier New"/>
          <w:bCs/>
        </w:rPr>
      </w:pPr>
    </w:p>
    <w:p w14:paraId="3D70F594" w14:textId="6256C775" w:rsidR="007F5E8A" w:rsidRDefault="007F5E8A" w:rsidP="007A41C1">
      <w:pPr>
        <w:widowControl w:val="0"/>
        <w:pBdr>
          <w:left w:val="single" w:sz="4" w:space="10" w:color="auto"/>
          <w:right w:val="single" w:sz="4" w:space="4" w:color="auto"/>
        </w:pBdr>
        <w:ind w:left="720" w:hanging="720"/>
        <w:jc w:val="both"/>
        <w:rPr>
          <w:rFonts w:cs="Courier New"/>
          <w:bCs/>
        </w:rPr>
      </w:pPr>
      <w:r w:rsidRPr="003308C7">
        <w:rPr>
          <w:rFonts w:cs="Courier New"/>
          <w:bCs/>
        </w:rPr>
        <w:tab/>
      </w:r>
      <w:r w:rsidR="00022527" w:rsidRPr="003308C7">
        <w:rPr>
          <w:rFonts w:cs="Courier New"/>
          <w:bCs/>
        </w:rPr>
        <w:t>First</w:t>
      </w:r>
      <w:r w:rsidRPr="003308C7">
        <w:rPr>
          <w:rFonts w:cs="Courier New"/>
          <w:bCs/>
        </w:rPr>
        <w:t xml:space="preserve">, </w:t>
      </w:r>
      <w:r w:rsidR="004E3407">
        <w:rPr>
          <w:rFonts w:cs="Courier New"/>
          <w:bCs/>
        </w:rPr>
        <w:t xml:space="preserve">the company adjusted </w:t>
      </w:r>
      <w:r w:rsidRPr="003308C7">
        <w:rPr>
          <w:rFonts w:cs="Courier New"/>
          <w:bCs/>
        </w:rPr>
        <w:t xml:space="preserve">certain </w:t>
      </w:r>
      <w:r w:rsidR="004E3407">
        <w:rPr>
          <w:rFonts w:cs="Courier New"/>
          <w:bCs/>
        </w:rPr>
        <w:t xml:space="preserve">rate base </w:t>
      </w:r>
      <w:r w:rsidRPr="003308C7">
        <w:rPr>
          <w:rFonts w:cs="Courier New"/>
          <w:bCs/>
        </w:rPr>
        <w:t>items to specific capital structure items to which they are specifically related</w:t>
      </w:r>
      <w:r w:rsidR="00EE03A5">
        <w:rPr>
          <w:rFonts w:cs="Courier New"/>
          <w:bCs/>
        </w:rPr>
        <w:t xml:space="preserve">. </w:t>
      </w:r>
      <w:r w:rsidRPr="003308C7">
        <w:rPr>
          <w:rFonts w:cs="Courier New"/>
          <w:bCs/>
        </w:rPr>
        <w:t>These “specific adjustments” include property held for future use</w:t>
      </w:r>
      <w:r w:rsidR="0020014E">
        <w:rPr>
          <w:rFonts w:cs="Courier New"/>
          <w:bCs/>
        </w:rPr>
        <w:t>, investments in subsidiaries</w:t>
      </w:r>
      <w:r w:rsidRPr="003308C7">
        <w:rPr>
          <w:rFonts w:cs="Courier New"/>
          <w:bCs/>
        </w:rPr>
        <w:t xml:space="preserve"> and non-utility adjustments to rate base (each a specific adjustment to equity)</w:t>
      </w:r>
      <w:r w:rsidR="00EE03A5">
        <w:rPr>
          <w:rFonts w:cs="Courier New"/>
          <w:bCs/>
        </w:rPr>
        <w:t xml:space="preserve">. </w:t>
      </w:r>
    </w:p>
    <w:p w14:paraId="247FBD17" w14:textId="77777777" w:rsidR="00F2543D" w:rsidRPr="003308C7" w:rsidRDefault="00F2543D" w:rsidP="007A41C1">
      <w:pPr>
        <w:widowControl w:val="0"/>
        <w:pBdr>
          <w:left w:val="single" w:sz="4" w:space="10" w:color="auto"/>
          <w:right w:val="single" w:sz="4" w:space="4" w:color="auto"/>
        </w:pBdr>
        <w:ind w:left="720" w:hanging="720"/>
        <w:jc w:val="both"/>
        <w:rPr>
          <w:rFonts w:cs="Courier New"/>
          <w:bCs/>
        </w:rPr>
      </w:pPr>
    </w:p>
    <w:p w14:paraId="3189F6FF" w14:textId="24F0189B" w:rsidR="007F5E8A" w:rsidRPr="003308C7" w:rsidRDefault="007F5E8A" w:rsidP="007A41C1">
      <w:pPr>
        <w:widowControl w:val="0"/>
        <w:pBdr>
          <w:left w:val="single" w:sz="4" w:space="10" w:color="auto"/>
          <w:right w:val="single" w:sz="4" w:space="4" w:color="auto"/>
        </w:pBdr>
        <w:ind w:left="720" w:hanging="720"/>
        <w:jc w:val="both"/>
        <w:rPr>
          <w:rFonts w:cs="Courier New"/>
          <w:bCs/>
        </w:rPr>
      </w:pPr>
      <w:r w:rsidRPr="003308C7">
        <w:rPr>
          <w:rFonts w:cs="Courier New"/>
          <w:bCs/>
        </w:rPr>
        <w:tab/>
      </w:r>
      <w:r w:rsidR="00022527" w:rsidRPr="003308C7">
        <w:rPr>
          <w:rFonts w:cs="Courier New"/>
          <w:bCs/>
        </w:rPr>
        <w:t xml:space="preserve">Second, </w:t>
      </w:r>
      <w:r w:rsidR="00910279" w:rsidRPr="003308C7">
        <w:rPr>
          <w:rFonts w:cs="Courier New"/>
          <w:bCs/>
        </w:rPr>
        <w:t>some</w:t>
      </w:r>
      <w:r w:rsidR="00022527" w:rsidRPr="003308C7">
        <w:rPr>
          <w:rFonts w:cs="Courier New"/>
          <w:bCs/>
        </w:rPr>
        <w:t xml:space="preserve"> items </w:t>
      </w:r>
      <w:r w:rsidR="004E3407">
        <w:rPr>
          <w:rFonts w:cs="Courier New"/>
          <w:bCs/>
        </w:rPr>
        <w:t xml:space="preserve">were </w:t>
      </w:r>
      <w:r w:rsidR="00022527" w:rsidRPr="003308C7">
        <w:rPr>
          <w:rFonts w:cs="Courier New"/>
          <w:bCs/>
        </w:rPr>
        <w:t xml:space="preserve">first specifically adjusted to </w:t>
      </w:r>
      <w:proofErr w:type="spellStart"/>
      <w:r w:rsidR="00022527" w:rsidRPr="003308C7">
        <w:rPr>
          <w:rFonts w:cs="Courier New"/>
          <w:bCs/>
        </w:rPr>
        <w:t>ADIT</w:t>
      </w:r>
      <w:proofErr w:type="spellEnd"/>
      <w:r w:rsidR="00022527" w:rsidRPr="003308C7">
        <w:rPr>
          <w:rFonts w:cs="Courier New"/>
          <w:bCs/>
        </w:rPr>
        <w:t xml:space="preserve"> for direct impacts and the remainder </w:t>
      </w:r>
      <w:r w:rsidR="004E3407">
        <w:rPr>
          <w:rFonts w:cs="Courier New"/>
          <w:bCs/>
        </w:rPr>
        <w:t xml:space="preserve">were </w:t>
      </w:r>
      <w:r w:rsidR="00022527" w:rsidRPr="003308C7">
        <w:rPr>
          <w:rFonts w:cs="Courier New"/>
          <w:bCs/>
        </w:rPr>
        <w:t xml:space="preserve">adjusted over </w:t>
      </w:r>
      <w:r w:rsidR="00287815">
        <w:rPr>
          <w:rFonts w:cs="Courier New"/>
          <w:bCs/>
        </w:rPr>
        <w:t xml:space="preserve">investor sources of </w:t>
      </w:r>
      <w:r w:rsidR="00022527" w:rsidRPr="003308C7">
        <w:rPr>
          <w:rFonts w:cs="Courier New"/>
          <w:bCs/>
        </w:rPr>
        <w:t>capital</w:t>
      </w:r>
      <w:r w:rsidR="00287815">
        <w:rPr>
          <w:rFonts w:cs="Courier New"/>
          <w:bCs/>
        </w:rPr>
        <w:t xml:space="preserve"> or pro-rata over all sources of capital</w:t>
      </w:r>
      <w:r w:rsidR="00EE03A5">
        <w:rPr>
          <w:rFonts w:cs="Courier New"/>
          <w:bCs/>
        </w:rPr>
        <w:t xml:space="preserve">. </w:t>
      </w:r>
      <w:r w:rsidR="00287815">
        <w:rPr>
          <w:rFonts w:cs="Courier New"/>
          <w:bCs/>
        </w:rPr>
        <w:t>S</w:t>
      </w:r>
      <w:r w:rsidR="00287815" w:rsidRPr="003308C7">
        <w:rPr>
          <w:rFonts w:cs="Courier New"/>
          <w:bCs/>
        </w:rPr>
        <w:t xml:space="preserve">pecific adjustments to </w:t>
      </w:r>
      <w:proofErr w:type="spellStart"/>
      <w:r w:rsidR="00287815" w:rsidRPr="003308C7">
        <w:rPr>
          <w:rFonts w:cs="Courier New"/>
          <w:bCs/>
        </w:rPr>
        <w:t>ADIT</w:t>
      </w:r>
      <w:proofErr w:type="spellEnd"/>
      <w:r w:rsidR="00287815" w:rsidRPr="003308C7">
        <w:rPr>
          <w:rFonts w:cs="Courier New"/>
          <w:bCs/>
        </w:rPr>
        <w:t xml:space="preserve"> </w:t>
      </w:r>
      <w:r w:rsidR="004E3407">
        <w:rPr>
          <w:rFonts w:cs="Courier New"/>
          <w:bCs/>
        </w:rPr>
        <w:t xml:space="preserve">were </w:t>
      </w:r>
      <w:r w:rsidR="00287815" w:rsidRPr="003308C7">
        <w:rPr>
          <w:rFonts w:cs="Courier New"/>
          <w:bCs/>
        </w:rPr>
        <w:t xml:space="preserve">made for the </w:t>
      </w:r>
      <w:r w:rsidR="00287815" w:rsidRPr="003308C7">
        <w:rPr>
          <w:rFonts w:cs="Courier New"/>
          <w:bCs/>
        </w:rPr>
        <w:lastRenderedPageBreak/>
        <w:t xml:space="preserve">competitive rate adjustment receivable and unamortized rate case expense due to their immediate deferred income tax </w:t>
      </w:r>
      <w:r w:rsidR="0020014E">
        <w:rPr>
          <w:rFonts w:cs="Courier New"/>
          <w:bCs/>
        </w:rPr>
        <w:t xml:space="preserve">impacts. </w:t>
      </w:r>
      <w:r w:rsidR="004E3407">
        <w:rPr>
          <w:rFonts w:cs="Courier New"/>
          <w:bCs/>
        </w:rPr>
        <w:t>The company used the same approach for</w:t>
      </w:r>
      <w:r w:rsidR="00C156B0">
        <w:rPr>
          <w:rFonts w:cs="Courier New"/>
          <w:bCs/>
        </w:rPr>
        <w:t xml:space="preserve"> CI</w:t>
      </w:r>
      <w:r w:rsidR="009001CA">
        <w:rPr>
          <w:rFonts w:cs="Courier New"/>
          <w:bCs/>
        </w:rPr>
        <w:t>/</w:t>
      </w:r>
      <w:proofErr w:type="spellStart"/>
      <w:r w:rsidR="009001CA">
        <w:rPr>
          <w:rFonts w:cs="Courier New"/>
          <w:bCs/>
        </w:rPr>
        <w:t>BSR</w:t>
      </w:r>
      <w:proofErr w:type="spellEnd"/>
      <w:r w:rsidR="004E3407">
        <w:rPr>
          <w:rFonts w:cs="Courier New"/>
          <w:bCs/>
        </w:rPr>
        <w:t xml:space="preserve"> assets</w:t>
      </w:r>
      <w:r w:rsidRPr="003308C7">
        <w:rPr>
          <w:rFonts w:cs="Courier New"/>
          <w:bCs/>
        </w:rPr>
        <w:t xml:space="preserve"> </w:t>
      </w:r>
      <w:r w:rsidR="00910279" w:rsidRPr="003308C7">
        <w:rPr>
          <w:rFonts w:cs="Courier New"/>
          <w:bCs/>
        </w:rPr>
        <w:t xml:space="preserve">because the replacement of legacy pipe is a deductible repair and maintenance cost when placed in service under </w:t>
      </w:r>
      <w:r w:rsidR="00B104D0">
        <w:rPr>
          <w:rFonts w:cs="Courier New"/>
          <w:bCs/>
        </w:rPr>
        <w:t>IRC</w:t>
      </w:r>
      <w:r w:rsidR="00910279" w:rsidRPr="003308C7">
        <w:rPr>
          <w:rFonts w:cs="Courier New"/>
          <w:bCs/>
        </w:rPr>
        <w:t xml:space="preserve"> Section 162</w:t>
      </w:r>
      <w:r w:rsidR="00EE03A5">
        <w:rPr>
          <w:rFonts w:cs="Courier New"/>
          <w:bCs/>
        </w:rPr>
        <w:t xml:space="preserve">. </w:t>
      </w:r>
    </w:p>
    <w:p w14:paraId="65FEB6A4" w14:textId="5438C5EE" w:rsidR="00022527" w:rsidRPr="003308C7" w:rsidRDefault="00022527" w:rsidP="007A41C1">
      <w:pPr>
        <w:widowControl w:val="0"/>
        <w:pBdr>
          <w:left w:val="single" w:sz="4" w:space="10" w:color="auto"/>
          <w:right w:val="single" w:sz="4" w:space="4" w:color="auto"/>
        </w:pBdr>
        <w:ind w:left="720" w:hanging="720"/>
        <w:jc w:val="both"/>
        <w:rPr>
          <w:rFonts w:cs="Courier New"/>
          <w:bCs/>
        </w:rPr>
      </w:pPr>
    </w:p>
    <w:p w14:paraId="210E1381" w14:textId="4E69912E" w:rsidR="00022527" w:rsidRPr="003308C7" w:rsidRDefault="00083D2B" w:rsidP="007A41C1">
      <w:pPr>
        <w:widowControl w:val="0"/>
        <w:pBdr>
          <w:left w:val="single" w:sz="4" w:space="10" w:color="auto"/>
          <w:right w:val="single" w:sz="4" w:space="4" w:color="auto"/>
        </w:pBdr>
        <w:ind w:left="720" w:hanging="720"/>
        <w:jc w:val="both"/>
        <w:rPr>
          <w:rFonts w:cs="Courier New"/>
          <w:bCs/>
        </w:rPr>
      </w:pPr>
      <w:r w:rsidRPr="003308C7">
        <w:rPr>
          <w:rFonts w:cs="Courier New"/>
          <w:bCs/>
        </w:rPr>
        <w:tab/>
      </w:r>
      <w:r w:rsidR="00D06826" w:rsidRPr="000A0E49">
        <w:rPr>
          <w:rFonts w:cs="Courier New"/>
          <w:bCs/>
        </w:rPr>
        <w:t xml:space="preserve">Third, the under-recovery balance related to </w:t>
      </w:r>
      <w:r w:rsidR="0020014E">
        <w:rPr>
          <w:rFonts w:cs="Courier New"/>
          <w:bCs/>
        </w:rPr>
        <w:t>energy conservation</w:t>
      </w:r>
      <w:r w:rsidR="00D06826" w:rsidRPr="000A0E49">
        <w:rPr>
          <w:rFonts w:cs="Courier New"/>
          <w:bCs/>
        </w:rPr>
        <w:t xml:space="preserve"> was removed from short-term debt because this is the component of the capital structure that is impacted by the shortfall between the </w:t>
      </w:r>
      <w:r w:rsidR="0020014E">
        <w:rPr>
          <w:rFonts w:cs="Courier New"/>
          <w:bCs/>
        </w:rPr>
        <w:t>conservation</w:t>
      </w:r>
      <w:r w:rsidR="00D06826" w:rsidRPr="000A0E49">
        <w:rPr>
          <w:rFonts w:cs="Courier New"/>
          <w:bCs/>
        </w:rPr>
        <w:t xml:space="preserve"> expense incurred and the </w:t>
      </w:r>
      <w:r w:rsidR="0020014E">
        <w:rPr>
          <w:rFonts w:cs="Courier New"/>
          <w:bCs/>
        </w:rPr>
        <w:t>conservation</w:t>
      </w:r>
      <w:r w:rsidR="00D06826" w:rsidRPr="000A0E49">
        <w:rPr>
          <w:rFonts w:cs="Courier New"/>
          <w:bCs/>
        </w:rPr>
        <w:t xml:space="preserve"> revenues collected. </w:t>
      </w:r>
    </w:p>
    <w:p w14:paraId="745A26F9" w14:textId="3AF2DC4C" w:rsidR="00B53365" w:rsidRPr="003308C7" w:rsidRDefault="00B53365" w:rsidP="007A41C1">
      <w:pPr>
        <w:widowControl w:val="0"/>
        <w:pBdr>
          <w:left w:val="single" w:sz="4" w:space="10" w:color="auto"/>
          <w:right w:val="single" w:sz="4" w:space="4" w:color="auto"/>
        </w:pBdr>
        <w:ind w:left="720" w:hanging="720"/>
        <w:jc w:val="both"/>
        <w:rPr>
          <w:rFonts w:cs="Courier New"/>
          <w:bCs/>
        </w:rPr>
      </w:pPr>
    </w:p>
    <w:p w14:paraId="11FA1598" w14:textId="36472D58" w:rsidR="00B53365" w:rsidRPr="003308C7" w:rsidRDefault="00B53365" w:rsidP="007A41C1">
      <w:pPr>
        <w:widowControl w:val="0"/>
        <w:pBdr>
          <w:left w:val="single" w:sz="4" w:space="10" w:color="auto"/>
          <w:right w:val="single" w:sz="4" w:space="4" w:color="auto"/>
        </w:pBdr>
        <w:ind w:left="720" w:hanging="720"/>
        <w:jc w:val="both"/>
        <w:rPr>
          <w:rFonts w:cs="Courier New"/>
          <w:bCs/>
        </w:rPr>
      </w:pPr>
      <w:r w:rsidRPr="003308C7">
        <w:rPr>
          <w:rFonts w:cs="Courier New"/>
          <w:bCs/>
        </w:rPr>
        <w:tab/>
        <w:t xml:space="preserve">Fourth, </w:t>
      </w:r>
      <w:r w:rsidR="009D3292">
        <w:rPr>
          <w:rFonts w:cs="Courier New"/>
          <w:bCs/>
        </w:rPr>
        <w:t>t</w:t>
      </w:r>
      <w:r w:rsidR="00A64A44">
        <w:rPr>
          <w:rFonts w:cs="Courier New"/>
          <w:bCs/>
        </w:rPr>
        <w:t xml:space="preserve">he </w:t>
      </w:r>
      <w:proofErr w:type="spellStart"/>
      <w:r w:rsidRPr="003308C7">
        <w:rPr>
          <w:rFonts w:cs="Courier New"/>
          <w:bCs/>
        </w:rPr>
        <w:t>CWIP</w:t>
      </w:r>
      <w:proofErr w:type="spellEnd"/>
      <w:r w:rsidRPr="003308C7">
        <w:rPr>
          <w:rFonts w:cs="Courier New"/>
          <w:bCs/>
        </w:rPr>
        <w:t xml:space="preserve"> on projects deemed eligible to accrue </w:t>
      </w:r>
      <w:proofErr w:type="spellStart"/>
      <w:r w:rsidRPr="003308C7">
        <w:rPr>
          <w:rFonts w:cs="Courier New"/>
          <w:bCs/>
        </w:rPr>
        <w:t>AFUDC</w:t>
      </w:r>
      <w:proofErr w:type="spellEnd"/>
      <w:r w:rsidRPr="003308C7">
        <w:rPr>
          <w:rFonts w:cs="Courier New"/>
          <w:bCs/>
        </w:rPr>
        <w:t xml:space="preserve"> </w:t>
      </w:r>
      <w:r w:rsidR="004E3407">
        <w:rPr>
          <w:rFonts w:cs="Courier New"/>
          <w:bCs/>
        </w:rPr>
        <w:t>w</w:t>
      </w:r>
      <w:r w:rsidR="008C5185">
        <w:rPr>
          <w:rFonts w:cs="Courier New"/>
          <w:bCs/>
        </w:rPr>
        <w:t>as</w:t>
      </w:r>
      <w:r w:rsidR="004E3407">
        <w:rPr>
          <w:rFonts w:cs="Courier New"/>
          <w:bCs/>
        </w:rPr>
        <w:t xml:space="preserve"> </w:t>
      </w:r>
      <w:r w:rsidRPr="003308C7">
        <w:rPr>
          <w:rFonts w:cs="Courier New"/>
          <w:bCs/>
        </w:rPr>
        <w:t>excluded from rate base</w:t>
      </w:r>
      <w:r w:rsidR="00A64A44">
        <w:rPr>
          <w:rFonts w:cs="Courier New"/>
          <w:bCs/>
        </w:rPr>
        <w:t xml:space="preserve"> and </w:t>
      </w:r>
      <w:r w:rsidRPr="003308C7">
        <w:rPr>
          <w:rFonts w:cs="Courier New"/>
          <w:bCs/>
        </w:rPr>
        <w:t>was adjusted on a pro-rata basis over</w:t>
      </w:r>
      <w:r w:rsidR="002E6E7C">
        <w:rPr>
          <w:rFonts w:cs="Courier New"/>
          <w:bCs/>
        </w:rPr>
        <w:t xml:space="preserve"> </w:t>
      </w:r>
      <w:r w:rsidRPr="003308C7">
        <w:rPr>
          <w:rFonts w:cs="Courier New"/>
          <w:bCs/>
        </w:rPr>
        <w:t>all sources of capital</w:t>
      </w:r>
      <w:r w:rsidR="00EE03A5">
        <w:rPr>
          <w:rFonts w:cs="Courier New"/>
          <w:bCs/>
        </w:rPr>
        <w:t xml:space="preserve">. </w:t>
      </w:r>
    </w:p>
    <w:p w14:paraId="2201BE0D" w14:textId="77777777" w:rsidR="00A634CE" w:rsidRPr="003308C7" w:rsidRDefault="007F5E8A" w:rsidP="007A41C1">
      <w:pPr>
        <w:widowControl w:val="0"/>
        <w:pBdr>
          <w:left w:val="single" w:sz="4" w:space="10" w:color="auto"/>
          <w:right w:val="single" w:sz="4" w:space="4" w:color="auto"/>
        </w:pBdr>
        <w:ind w:left="720" w:hanging="720"/>
        <w:jc w:val="both"/>
        <w:rPr>
          <w:rFonts w:cs="Courier New"/>
          <w:bCs/>
        </w:rPr>
      </w:pPr>
      <w:r w:rsidRPr="003308C7">
        <w:rPr>
          <w:rFonts w:cs="Courier New"/>
          <w:bCs/>
        </w:rPr>
        <w:tab/>
      </w:r>
    </w:p>
    <w:p w14:paraId="4776C72E" w14:textId="0B47B9EA" w:rsidR="007F5E8A" w:rsidRPr="003308C7" w:rsidRDefault="00083D2B" w:rsidP="007A41C1">
      <w:pPr>
        <w:widowControl w:val="0"/>
        <w:pBdr>
          <w:left w:val="single" w:sz="4" w:space="10" w:color="auto"/>
          <w:right w:val="single" w:sz="4" w:space="4" w:color="auto"/>
        </w:pBdr>
        <w:ind w:left="720" w:hanging="720"/>
        <w:jc w:val="both"/>
        <w:rPr>
          <w:rFonts w:cs="Courier New"/>
          <w:bCs/>
        </w:rPr>
      </w:pPr>
      <w:r w:rsidRPr="003308C7">
        <w:rPr>
          <w:rFonts w:cs="Courier New"/>
          <w:bCs/>
        </w:rPr>
        <w:tab/>
      </w:r>
      <w:r w:rsidR="007F5E8A" w:rsidRPr="003308C7">
        <w:rPr>
          <w:rFonts w:cs="Courier New"/>
          <w:bCs/>
        </w:rPr>
        <w:t xml:space="preserve">Finally, the remaining items were adjusted on a </w:t>
      </w:r>
      <w:r w:rsidR="00707A79">
        <w:rPr>
          <w:rFonts w:cs="Courier New"/>
          <w:bCs/>
        </w:rPr>
        <w:t>pro-rata</w:t>
      </w:r>
      <w:r w:rsidR="007F5E8A" w:rsidRPr="003308C7">
        <w:rPr>
          <w:rFonts w:cs="Courier New"/>
          <w:bCs/>
        </w:rPr>
        <w:t xml:space="preserve"> basis</w:t>
      </w:r>
      <w:r w:rsidR="00987C89" w:rsidRPr="003308C7">
        <w:rPr>
          <w:rFonts w:cs="Courier New"/>
          <w:bCs/>
        </w:rPr>
        <w:t xml:space="preserve"> over investor sources</w:t>
      </w:r>
      <w:r w:rsidR="007F5E8A" w:rsidRPr="003308C7">
        <w:rPr>
          <w:rFonts w:cs="Courier New"/>
          <w:bCs/>
        </w:rPr>
        <w:t>.</w:t>
      </w:r>
    </w:p>
    <w:p w14:paraId="55DB42F3" w14:textId="77777777" w:rsidR="0045631C" w:rsidRPr="003308C7" w:rsidRDefault="0045631C" w:rsidP="007A41C1">
      <w:pPr>
        <w:widowControl w:val="0"/>
        <w:pBdr>
          <w:left w:val="single" w:sz="4" w:space="10" w:color="auto"/>
          <w:right w:val="single" w:sz="4" w:space="4" w:color="auto"/>
        </w:pBdr>
        <w:ind w:left="720" w:hanging="720"/>
        <w:jc w:val="both"/>
        <w:rPr>
          <w:rFonts w:cs="Courier New"/>
          <w:b/>
        </w:rPr>
      </w:pPr>
      <w:bookmarkStart w:id="80" w:name="_Hlk125454986"/>
    </w:p>
    <w:p w14:paraId="7F912C80" w14:textId="656F9F97" w:rsidR="00123848" w:rsidRDefault="00F8610E" w:rsidP="007A41C1">
      <w:pPr>
        <w:widowControl w:val="0"/>
        <w:pBdr>
          <w:left w:val="single" w:sz="4" w:space="10" w:color="auto"/>
          <w:right w:val="single" w:sz="4" w:space="4" w:color="auto"/>
        </w:pBdr>
        <w:ind w:left="720" w:hanging="720"/>
        <w:jc w:val="both"/>
        <w:rPr>
          <w:rFonts w:cs="Courier New"/>
          <w:bCs/>
        </w:rPr>
      </w:pPr>
      <w:bookmarkStart w:id="81" w:name="_Hlk122437467"/>
      <w:r w:rsidRPr="00F8610E">
        <w:rPr>
          <w:rFonts w:cs="Courier New"/>
          <w:b/>
          <w:bCs/>
        </w:rPr>
        <w:t>Q.</w:t>
      </w:r>
      <w:r w:rsidRPr="00F8610E">
        <w:rPr>
          <w:rFonts w:cs="Courier New"/>
          <w:b/>
          <w:bCs/>
        </w:rPr>
        <w:tab/>
      </w:r>
      <w:r w:rsidR="004E3407" w:rsidRPr="004E3407">
        <w:rPr>
          <w:rFonts w:cs="Courier New"/>
        </w:rPr>
        <w:t xml:space="preserve">Did the company make </w:t>
      </w:r>
      <w:r w:rsidR="00123848" w:rsidRPr="006C2AC9">
        <w:rPr>
          <w:rFonts w:cs="Courier New"/>
          <w:bCs/>
        </w:rPr>
        <w:t>any capital structure adjustment to Deferred Taxes to comply with the Internal Revenue Code</w:t>
      </w:r>
      <w:r w:rsidR="00EB41EF">
        <w:rPr>
          <w:rFonts w:cs="Courier New"/>
          <w:bCs/>
        </w:rPr>
        <w:t xml:space="preserve"> (“IRC”)</w:t>
      </w:r>
      <w:r w:rsidR="00123848" w:rsidRPr="006C2AC9">
        <w:rPr>
          <w:rFonts w:cs="Courier New"/>
          <w:bCs/>
        </w:rPr>
        <w:t>?</w:t>
      </w:r>
    </w:p>
    <w:p w14:paraId="064A511B" w14:textId="77777777" w:rsidR="006A7623" w:rsidRPr="006C2AC9" w:rsidRDefault="006A7623" w:rsidP="007A41C1">
      <w:pPr>
        <w:widowControl w:val="0"/>
        <w:pBdr>
          <w:left w:val="single" w:sz="4" w:space="10" w:color="auto"/>
          <w:right w:val="single" w:sz="4" w:space="4" w:color="auto"/>
        </w:pBdr>
        <w:ind w:left="720" w:hanging="720"/>
        <w:jc w:val="both"/>
        <w:rPr>
          <w:rFonts w:cs="Courier New"/>
          <w:b/>
        </w:rPr>
      </w:pPr>
    </w:p>
    <w:p w14:paraId="1AD7B6A4" w14:textId="1CBBA6EB" w:rsidR="00EB41EF" w:rsidRDefault="00F8610E" w:rsidP="007A41C1">
      <w:pPr>
        <w:widowControl w:val="0"/>
        <w:pBdr>
          <w:left w:val="single" w:sz="4" w:space="10" w:color="auto"/>
          <w:right w:val="single" w:sz="4" w:space="4" w:color="auto"/>
        </w:pBdr>
        <w:ind w:left="720" w:hanging="720"/>
        <w:jc w:val="both"/>
        <w:rPr>
          <w:rFonts w:cs="Courier New"/>
          <w:bCs/>
        </w:rPr>
      </w:pPr>
      <w:r w:rsidRPr="00F8610E">
        <w:rPr>
          <w:rFonts w:cs="Courier New"/>
          <w:b/>
          <w:bCs/>
        </w:rPr>
        <w:t>A.</w:t>
      </w:r>
      <w:r w:rsidRPr="00F8610E">
        <w:rPr>
          <w:rFonts w:cs="Courier New"/>
          <w:b/>
          <w:bCs/>
        </w:rPr>
        <w:tab/>
      </w:r>
      <w:r w:rsidR="00123848" w:rsidRPr="006C2AC9">
        <w:rPr>
          <w:rFonts w:cs="Courier New"/>
          <w:bCs/>
        </w:rPr>
        <w:t>Yes</w:t>
      </w:r>
      <w:r w:rsidR="00EE03A5">
        <w:rPr>
          <w:rFonts w:cs="Courier New"/>
          <w:bCs/>
        </w:rPr>
        <w:t xml:space="preserve">. </w:t>
      </w:r>
      <w:r w:rsidR="004E3407">
        <w:rPr>
          <w:rFonts w:cs="Courier New"/>
          <w:bCs/>
        </w:rPr>
        <w:t xml:space="preserve">The company </w:t>
      </w:r>
      <w:r w:rsidR="00C156B0">
        <w:rPr>
          <w:rFonts w:cs="Courier New"/>
          <w:bCs/>
        </w:rPr>
        <w:t xml:space="preserve">adjusted </w:t>
      </w:r>
      <w:r w:rsidR="00123848" w:rsidRPr="006C2AC9">
        <w:rPr>
          <w:rFonts w:cs="Courier New"/>
          <w:bCs/>
        </w:rPr>
        <w:t xml:space="preserve">deferred income taxes in the capital </w:t>
      </w:r>
      <w:r w:rsidR="00123848" w:rsidRPr="006C2AC9">
        <w:rPr>
          <w:rFonts w:cs="Courier New"/>
          <w:bCs/>
        </w:rPr>
        <w:lastRenderedPageBreak/>
        <w:t xml:space="preserve">structure </w:t>
      </w:r>
      <w:r w:rsidR="004E3407">
        <w:rPr>
          <w:rFonts w:cs="Courier New"/>
          <w:bCs/>
        </w:rPr>
        <w:t>to reflect the IRC normalization adjustment required when a utility taxpayer uses a projected test period for ratemaking purposes.</w:t>
      </w:r>
      <w:r w:rsidR="00EE03A5">
        <w:rPr>
          <w:rFonts w:cs="Courier New"/>
          <w:bCs/>
        </w:rPr>
        <w:t xml:space="preserve"> </w:t>
      </w:r>
      <w:r w:rsidR="00123848" w:rsidRPr="006C2AC9">
        <w:rPr>
          <w:rFonts w:cs="Courier New"/>
          <w:bCs/>
        </w:rPr>
        <w:t xml:space="preserve">This adjustment </w:t>
      </w:r>
      <w:r w:rsidR="004E3407">
        <w:rPr>
          <w:rFonts w:cs="Courier New"/>
          <w:bCs/>
        </w:rPr>
        <w:t xml:space="preserve">reduced </w:t>
      </w:r>
      <w:proofErr w:type="spellStart"/>
      <w:r w:rsidR="00123848" w:rsidRPr="006C2AC9">
        <w:rPr>
          <w:rFonts w:cs="Courier New"/>
          <w:bCs/>
        </w:rPr>
        <w:t>ADIT</w:t>
      </w:r>
      <w:proofErr w:type="spellEnd"/>
      <w:r w:rsidR="00123848" w:rsidRPr="006C2AC9">
        <w:rPr>
          <w:rFonts w:cs="Courier New"/>
          <w:bCs/>
        </w:rPr>
        <w:t xml:space="preserve"> </w:t>
      </w:r>
      <w:bookmarkStart w:id="82" w:name="_Hlk125798437"/>
      <w:r w:rsidR="00DA18D5">
        <w:rPr>
          <w:rFonts w:cs="Courier New"/>
          <w:bCs/>
        </w:rPr>
        <w:t>with an</w:t>
      </w:r>
      <w:r w:rsidR="00123848" w:rsidRPr="006C2AC9">
        <w:rPr>
          <w:rFonts w:cs="Courier New"/>
          <w:bCs/>
        </w:rPr>
        <w:t xml:space="preserve"> offset applied to investor sources of capital on a </w:t>
      </w:r>
      <w:r w:rsidR="00707A79" w:rsidRPr="006C2AC9">
        <w:rPr>
          <w:rFonts w:cs="Courier New"/>
          <w:bCs/>
        </w:rPr>
        <w:t>pro-rata</w:t>
      </w:r>
      <w:r w:rsidR="00123848" w:rsidRPr="006C2AC9">
        <w:rPr>
          <w:rFonts w:cs="Courier New"/>
          <w:bCs/>
        </w:rPr>
        <w:t xml:space="preserve"> basis</w:t>
      </w:r>
      <w:bookmarkEnd w:id="82"/>
      <w:r w:rsidR="00EE03A5">
        <w:rPr>
          <w:rFonts w:cs="Courier New"/>
          <w:bCs/>
        </w:rPr>
        <w:t xml:space="preserve">. </w:t>
      </w:r>
      <w:r w:rsidR="001D4086" w:rsidRPr="001D4086">
        <w:rPr>
          <w:rFonts w:cs="Courier New"/>
          <w:bCs/>
        </w:rPr>
        <w:t>This adjustment is necessary to state the projected 202</w:t>
      </w:r>
      <w:r w:rsidR="001D4086">
        <w:rPr>
          <w:rFonts w:cs="Courier New"/>
          <w:bCs/>
        </w:rPr>
        <w:t>4</w:t>
      </w:r>
      <w:r w:rsidR="001D4086" w:rsidRPr="001D4086">
        <w:rPr>
          <w:rFonts w:cs="Courier New"/>
          <w:bCs/>
        </w:rPr>
        <w:t xml:space="preserve"> </w:t>
      </w:r>
      <w:proofErr w:type="spellStart"/>
      <w:r w:rsidR="001D4086" w:rsidRPr="001D4086">
        <w:rPr>
          <w:rFonts w:cs="Courier New"/>
          <w:bCs/>
        </w:rPr>
        <w:t>ADIT</w:t>
      </w:r>
      <w:proofErr w:type="spellEnd"/>
      <w:r w:rsidR="001D4086" w:rsidRPr="001D4086">
        <w:rPr>
          <w:rFonts w:cs="Courier New"/>
          <w:bCs/>
        </w:rPr>
        <w:t xml:space="preserve"> balance, which is treated a</w:t>
      </w:r>
      <w:r w:rsidR="005469CE">
        <w:rPr>
          <w:rFonts w:cs="Courier New"/>
          <w:bCs/>
        </w:rPr>
        <w:t>s</w:t>
      </w:r>
      <w:r w:rsidR="001D4086" w:rsidRPr="001D4086">
        <w:rPr>
          <w:rFonts w:cs="Courier New"/>
          <w:bCs/>
        </w:rPr>
        <w:t xml:space="preserve"> a zero-cost capital</w:t>
      </w:r>
      <w:r w:rsidR="005469CE">
        <w:rPr>
          <w:rFonts w:cs="Courier New"/>
          <w:bCs/>
        </w:rPr>
        <w:t xml:space="preserve"> source</w:t>
      </w:r>
      <w:r w:rsidR="001D4086" w:rsidRPr="001D4086">
        <w:rPr>
          <w:rFonts w:cs="Courier New"/>
          <w:bCs/>
        </w:rPr>
        <w:t>, at the level required to comply with the forecast test period requirements as set forth in U.S. Treasury Regulation Section 1.167(1)-1.</w:t>
      </w:r>
    </w:p>
    <w:p w14:paraId="044AB279" w14:textId="77777777" w:rsidR="00EB41EF" w:rsidRDefault="00EB41EF" w:rsidP="007A41C1">
      <w:pPr>
        <w:widowControl w:val="0"/>
        <w:pBdr>
          <w:left w:val="single" w:sz="4" w:space="10" w:color="auto"/>
          <w:right w:val="single" w:sz="4" w:space="4" w:color="auto"/>
        </w:pBdr>
        <w:ind w:left="720" w:hanging="720"/>
        <w:jc w:val="both"/>
        <w:rPr>
          <w:rFonts w:cs="Courier New"/>
          <w:b/>
        </w:rPr>
      </w:pPr>
    </w:p>
    <w:p w14:paraId="09808293" w14:textId="19A2D954" w:rsidR="00DA18D5" w:rsidRDefault="00EB41EF" w:rsidP="007A41C1">
      <w:pPr>
        <w:widowControl w:val="0"/>
        <w:pBdr>
          <w:left w:val="single" w:sz="4" w:space="10" w:color="auto"/>
          <w:right w:val="single" w:sz="4" w:space="4" w:color="auto"/>
        </w:pBdr>
        <w:ind w:left="720" w:hanging="720"/>
        <w:jc w:val="both"/>
        <w:rPr>
          <w:rFonts w:cs="Courier New"/>
          <w:bCs/>
        </w:rPr>
      </w:pPr>
      <w:r>
        <w:rPr>
          <w:rFonts w:cs="Courier New"/>
          <w:b/>
        </w:rPr>
        <w:tab/>
      </w:r>
      <w:r w:rsidRPr="00EB41EF">
        <w:rPr>
          <w:rFonts w:cs="Courier New"/>
          <w:bCs/>
        </w:rPr>
        <w:t xml:space="preserve">The </w:t>
      </w:r>
      <w:proofErr w:type="spellStart"/>
      <w:r w:rsidRPr="00EB41EF">
        <w:rPr>
          <w:rFonts w:cs="Courier New"/>
          <w:bCs/>
        </w:rPr>
        <w:t>ADIT</w:t>
      </w:r>
      <w:proofErr w:type="spellEnd"/>
      <w:r w:rsidRPr="00EB41EF">
        <w:rPr>
          <w:rFonts w:cs="Courier New"/>
          <w:bCs/>
        </w:rPr>
        <w:t xml:space="preserve"> balances on </w:t>
      </w:r>
      <w:r w:rsidR="00B14D58">
        <w:rPr>
          <w:rFonts w:cs="Courier New"/>
          <w:bCs/>
        </w:rPr>
        <w:t>MFR schedule</w:t>
      </w:r>
      <w:r w:rsidRPr="00EB41EF">
        <w:rPr>
          <w:rFonts w:cs="Courier New"/>
          <w:bCs/>
        </w:rPr>
        <w:t xml:space="preserve"> G-1, page 8 are based on a 13-month average of projected balances</w:t>
      </w:r>
      <w:r w:rsidR="00EE03A5">
        <w:rPr>
          <w:rFonts w:cs="Courier New"/>
          <w:bCs/>
        </w:rPr>
        <w:t xml:space="preserve">. </w:t>
      </w:r>
      <w:r w:rsidRPr="00EB41EF">
        <w:rPr>
          <w:rFonts w:cs="Courier New"/>
          <w:bCs/>
        </w:rPr>
        <w:t xml:space="preserve">However, the IRC requirements in this situation require a specific computation to determine the maximum amount of </w:t>
      </w:r>
      <w:proofErr w:type="spellStart"/>
      <w:r w:rsidRPr="00EB41EF">
        <w:rPr>
          <w:rFonts w:cs="Courier New"/>
          <w:bCs/>
        </w:rPr>
        <w:t>ADIT</w:t>
      </w:r>
      <w:proofErr w:type="spellEnd"/>
      <w:r w:rsidRPr="00EB41EF">
        <w:rPr>
          <w:rFonts w:cs="Courier New"/>
          <w:bCs/>
        </w:rPr>
        <w:t xml:space="preserve"> to be treated as zero- cost capital in the cost of capital calculation</w:t>
      </w:r>
      <w:r w:rsidR="00EE03A5">
        <w:rPr>
          <w:rFonts w:cs="Courier New"/>
          <w:bCs/>
        </w:rPr>
        <w:t xml:space="preserve">. </w:t>
      </w:r>
      <w:r w:rsidRPr="00EB41EF">
        <w:rPr>
          <w:rFonts w:cs="Courier New"/>
          <w:bCs/>
        </w:rPr>
        <w:t xml:space="preserve">The specific computation is shown on Document No. </w:t>
      </w:r>
      <w:r w:rsidR="004021AA">
        <w:rPr>
          <w:rFonts w:cs="Courier New"/>
          <w:bCs/>
        </w:rPr>
        <w:t>8</w:t>
      </w:r>
      <w:r w:rsidRPr="00EB41EF">
        <w:rPr>
          <w:rFonts w:cs="Courier New"/>
          <w:bCs/>
        </w:rPr>
        <w:t xml:space="preserve"> of my exhibit as a reduction to deferred taxes in the amount of $</w:t>
      </w:r>
      <w:r w:rsidR="00B71ED9">
        <w:rPr>
          <w:rFonts w:cs="Courier New"/>
          <w:bCs/>
        </w:rPr>
        <w:t>2</w:t>
      </w:r>
      <w:r>
        <w:rPr>
          <w:rFonts w:cs="Courier New"/>
          <w:bCs/>
        </w:rPr>
        <w:t>,</w:t>
      </w:r>
      <w:r w:rsidR="00B71ED9">
        <w:rPr>
          <w:rFonts w:cs="Courier New"/>
          <w:bCs/>
        </w:rPr>
        <w:t>619</w:t>
      </w:r>
      <w:r w:rsidRPr="00EB41EF">
        <w:rPr>
          <w:rFonts w:cs="Courier New"/>
          <w:bCs/>
        </w:rPr>
        <w:t>,</w:t>
      </w:r>
      <w:r w:rsidR="00B71ED9">
        <w:rPr>
          <w:rFonts w:cs="Courier New"/>
          <w:bCs/>
        </w:rPr>
        <w:t>279</w:t>
      </w:r>
      <w:r>
        <w:rPr>
          <w:rFonts w:cs="Courier New"/>
          <w:bCs/>
        </w:rPr>
        <w:t>,</w:t>
      </w:r>
      <w:r w:rsidRPr="00EB41EF">
        <w:rPr>
          <w:rFonts w:cs="Courier New"/>
          <w:bCs/>
        </w:rPr>
        <w:t xml:space="preserve"> which is included in the specific adjustment on </w:t>
      </w:r>
      <w:r w:rsidR="00B14D58">
        <w:rPr>
          <w:rFonts w:cs="Courier New"/>
          <w:bCs/>
        </w:rPr>
        <w:t>MFR schedule</w:t>
      </w:r>
      <w:r w:rsidRPr="00EB41EF">
        <w:rPr>
          <w:rFonts w:cs="Courier New"/>
          <w:bCs/>
        </w:rPr>
        <w:t xml:space="preserve"> G-3, page 2</w:t>
      </w:r>
      <w:r w:rsidR="00EE03A5">
        <w:rPr>
          <w:rFonts w:cs="Courier New"/>
          <w:bCs/>
        </w:rPr>
        <w:t xml:space="preserve">. </w:t>
      </w:r>
      <w:r w:rsidRPr="00EB41EF">
        <w:rPr>
          <w:rFonts w:cs="Courier New"/>
          <w:bCs/>
        </w:rPr>
        <w:t>This adjustment is only required for accumulated deferred income taxes recorded in Account 282, net of the FAS 109 component, because this account includes the deferred taxes governed by the IRS normalization rules.</w:t>
      </w:r>
    </w:p>
    <w:p w14:paraId="5D9B1593" w14:textId="77777777" w:rsidR="00FC3FF4" w:rsidRPr="00EB41EF" w:rsidRDefault="00FC3FF4" w:rsidP="007A41C1">
      <w:pPr>
        <w:widowControl w:val="0"/>
        <w:pBdr>
          <w:left w:val="single" w:sz="4" w:space="10" w:color="auto"/>
          <w:right w:val="single" w:sz="4" w:space="4" w:color="auto"/>
        </w:pBdr>
        <w:ind w:left="720" w:hanging="720"/>
        <w:jc w:val="both"/>
        <w:rPr>
          <w:rFonts w:cs="Courier New"/>
          <w:bCs/>
        </w:rPr>
      </w:pPr>
    </w:p>
    <w:p w14:paraId="51A109E4" w14:textId="7492A5D9" w:rsidR="00DA18D5" w:rsidRDefault="00F8610E" w:rsidP="004D51B0">
      <w:pPr>
        <w:widowControl w:val="0"/>
        <w:pBdr>
          <w:left w:val="single" w:sz="4" w:space="10" w:color="auto"/>
          <w:right w:val="single" w:sz="4" w:space="4" w:color="auto"/>
        </w:pBdr>
        <w:ind w:left="720" w:hanging="720"/>
        <w:jc w:val="both"/>
        <w:rPr>
          <w:rFonts w:cs="Courier New"/>
        </w:rPr>
      </w:pPr>
      <w:bookmarkStart w:id="83" w:name="_Hlk125454740"/>
      <w:bookmarkEnd w:id="80"/>
      <w:bookmarkEnd w:id="81"/>
      <w:r w:rsidRPr="00F8610E">
        <w:rPr>
          <w:rFonts w:cs="Courier New"/>
          <w:b/>
          <w:bCs/>
        </w:rPr>
        <w:t>Q.</w:t>
      </w:r>
      <w:r w:rsidRPr="00F8610E">
        <w:rPr>
          <w:rFonts w:cs="Courier New"/>
          <w:b/>
          <w:bCs/>
        </w:rPr>
        <w:tab/>
      </w:r>
      <w:r w:rsidR="002C16CB">
        <w:rPr>
          <w:rFonts w:cs="Courier New"/>
        </w:rPr>
        <w:t>Please explain the new ITC element of the company’s 2023 and 2024 capital structure.</w:t>
      </w:r>
      <w:r w:rsidR="000112F2">
        <w:rPr>
          <w:rFonts w:cs="Courier New"/>
        </w:rPr>
        <w:t xml:space="preserve"> </w:t>
      </w:r>
    </w:p>
    <w:p w14:paraId="1A41CD93" w14:textId="332AAB76" w:rsidR="004D51B0" w:rsidRDefault="00F8610E" w:rsidP="00365AE4">
      <w:pPr>
        <w:widowControl w:val="0"/>
        <w:pBdr>
          <w:left w:val="single" w:sz="4" w:space="10" w:color="auto"/>
          <w:right w:val="single" w:sz="4" w:space="4" w:color="auto"/>
        </w:pBdr>
        <w:ind w:left="720" w:hanging="720"/>
        <w:jc w:val="both"/>
        <w:rPr>
          <w:rFonts w:cs="Courier New"/>
        </w:rPr>
      </w:pPr>
      <w:bookmarkStart w:id="84" w:name="_Hlk125455366"/>
      <w:r w:rsidRPr="00F8610E">
        <w:rPr>
          <w:rFonts w:cs="Courier New"/>
          <w:b/>
          <w:bCs/>
        </w:rPr>
        <w:lastRenderedPageBreak/>
        <w:t>A.</w:t>
      </w:r>
      <w:r w:rsidRPr="00F8610E">
        <w:rPr>
          <w:rFonts w:cs="Courier New"/>
          <w:b/>
          <w:bCs/>
        </w:rPr>
        <w:tab/>
      </w:r>
      <w:r w:rsidR="000112F2">
        <w:rPr>
          <w:rFonts w:cs="Courier New"/>
        </w:rPr>
        <w:t>The Inflation Reduction Act of 2022 (“IRA”) was signed into law on August 16, 2022</w:t>
      </w:r>
      <w:r w:rsidR="00EE03A5">
        <w:rPr>
          <w:rFonts w:cs="Courier New"/>
        </w:rPr>
        <w:t xml:space="preserve">. </w:t>
      </w:r>
      <w:r w:rsidR="000112F2">
        <w:rPr>
          <w:rFonts w:cs="Courier New"/>
        </w:rPr>
        <w:t xml:space="preserve">The IRA </w:t>
      </w:r>
      <w:r w:rsidR="000112F2" w:rsidRPr="002735DA">
        <w:rPr>
          <w:rFonts w:cs="Courier New"/>
        </w:rPr>
        <w:t>expand</w:t>
      </w:r>
      <w:r w:rsidR="000112F2">
        <w:rPr>
          <w:rFonts w:cs="Courier New"/>
        </w:rPr>
        <w:t>ed</w:t>
      </w:r>
      <w:r w:rsidR="000112F2" w:rsidRPr="002735DA">
        <w:rPr>
          <w:rFonts w:cs="Courier New"/>
        </w:rPr>
        <w:t xml:space="preserve"> the </w:t>
      </w:r>
      <w:r w:rsidR="000112F2">
        <w:rPr>
          <w:rFonts w:cs="Courier New"/>
        </w:rPr>
        <w:t xml:space="preserve">definition of qualified energy property </w:t>
      </w:r>
      <w:r w:rsidR="000112F2" w:rsidRPr="002735DA">
        <w:rPr>
          <w:rFonts w:cs="Courier New"/>
        </w:rPr>
        <w:t xml:space="preserve">to include, among others, </w:t>
      </w:r>
      <w:r w:rsidR="000112F2">
        <w:rPr>
          <w:rFonts w:cs="Courier New"/>
        </w:rPr>
        <w:t xml:space="preserve">qualified </w:t>
      </w:r>
      <w:r w:rsidR="000112F2" w:rsidRPr="002735DA">
        <w:rPr>
          <w:rFonts w:cs="Courier New"/>
        </w:rPr>
        <w:t xml:space="preserve">biogas </w:t>
      </w:r>
      <w:r w:rsidR="000112F2">
        <w:rPr>
          <w:rFonts w:cs="Courier New"/>
        </w:rPr>
        <w:t>property</w:t>
      </w:r>
      <w:r w:rsidR="002C16CB">
        <w:rPr>
          <w:rFonts w:cs="Courier New"/>
        </w:rPr>
        <w:t xml:space="preserve">. </w:t>
      </w:r>
      <w:r w:rsidR="000112F2">
        <w:rPr>
          <w:rFonts w:cs="Courier New"/>
        </w:rPr>
        <w:t xml:space="preserve">Peoples’ investment in the Alliance </w:t>
      </w:r>
      <w:r w:rsidR="00F64EDF">
        <w:rPr>
          <w:rFonts w:cs="Courier New"/>
        </w:rPr>
        <w:t>Dairies</w:t>
      </w:r>
      <w:r w:rsidR="000112F2">
        <w:rPr>
          <w:rFonts w:cs="Courier New"/>
        </w:rPr>
        <w:t xml:space="preserve"> </w:t>
      </w:r>
      <w:proofErr w:type="spellStart"/>
      <w:r w:rsidR="000112F2">
        <w:rPr>
          <w:rFonts w:cs="Courier New"/>
        </w:rPr>
        <w:t>RNG</w:t>
      </w:r>
      <w:proofErr w:type="spellEnd"/>
      <w:r w:rsidR="000112F2">
        <w:rPr>
          <w:rFonts w:cs="Courier New"/>
        </w:rPr>
        <w:t xml:space="preserve"> project meet</w:t>
      </w:r>
      <w:r w:rsidR="002C16CB">
        <w:rPr>
          <w:rFonts w:cs="Courier New"/>
        </w:rPr>
        <w:t>s</w:t>
      </w:r>
      <w:r w:rsidR="000112F2">
        <w:rPr>
          <w:rFonts w:cs="Courier New"/>
        </w:rPr>
        <w:t xml:space="preserve"> the definition of a qualified biogas property </w:t>
      </w:r>
      <w:r w:rsidR="002C16CB">
        <w:rPr>
          <w:rFonts w:cs="Courier New"/>
        </w:rPr>
        <w:t xml:space="preserve">so it is eligible for a </w:t>
      </w:r>
      <w:r w:rsidR="000112F2">
        <w:rPr>
          <w:rFonts w:cs="Courier New"/>
        </w:rPr>
        <w:t>30</w:t>
      </w:r>
      <w:r w:rsidR="005B5BD3">
        <w:rPr>
          <w:rFonts w:cs="Courier New"/>
        </w:rPr>
        <w:t xml:space="preserve"> percent</w:t>
      </w:r>
      <w:r w:rsidR="000112F2">
        <w:rPr>
          <w:rFonts w:cs="Courier New"/>
        </w:rPr>
        <w:t xml:space="preserve"> ITC</w:t>
      </w:r>
      <w:r w:rsidR="002C16CB">
        <w:rPr>
          <w:rFonts w:cs="Courier New"/>
        </w:rPr>
        <w:t>.</w:t>
      </w:r>
      <w:r w:rsidR="00EE03A5">
        <w:rPr>
          <w:rFonts w:cs="Courier New"/>
        </w:rPr>
        <w:t xml:space="preserve"> </w:t>
      </w:r>
      <w:r w:rsidR="000112F2">
        <w:rPr>
          <w:rFonts w:cs="Courier New"/>
        </w:rPr>
        <w:t xml:space="preserve">The dollar amount of the ITC </w:t>
      </w:r>
      <w:r w:rsidR="002C16CB">
        <w:rPr>
          <w:rFonts w:cs="Courier New"/>
        </w:rPr>
        <w:t xml:space="preserve">projected for 2023 when the project goes in service is </w:t>
      </w:r>
      <w:r w:rsidR="00B71ED9">
        <w:rPr>
          <w:rFonts w:cs="Courier New"/>
        </w:rPr>
        <w:t xml:space="preserve">approximately </w:t>
      </w:r>
      <w:r w:rsidR="000112F2">
        <w:rPr>
          <w:rFonts w:cs="Courier New"/>
        </w:rPr>
        <w:t>$3</w:t>
      </w:r>
      <w:r w:rsidR="00B71ED9">
        <w:rPr>
          <w:rFonts w:cs="Courier New"/>
        </w:rPr>
        <w:t>.</w:t>
      </w:r>
      <w:r w:rsidR="000014AB">
        <w:rPr>
          <w:rFonts w:cs="Courier New"/>
        </w:rPr>
        <w:t>3</w:t>
      </w:r>
      <w:r w:rsidR="00B71ED9">
        <w:rPr>
          <w:rFonts w:cs="Courier New"/>
        </w:rPr>
        <w:t xml:space="preserve"> million</w:t>
      </w:r>
      <w:r w:rsidR="00EE03A5">
        <w:rPr>
          <w:rFonts w:cs="Courier New"/>
        </w:rPr>
        <w:t xml:space="preserve">. </w:t>
      </w:r>
      <w:bookmarkEnd w:id="83"/>
      <w:bookmarkEnd w:id="84"/>
      <w:r w:rsidR="00A34CE2" w:rsidRPr="00A34CE2">
        <w:rPr>
          <w:rFonts w:cs="Courier New"/>
        </w:rPr>
        <w:t>Generally, the ITC would be amortized over the regulatory life of the asset, however, due to the company’s projected taxable loss positions in 2023 and 2024, and under the IRS normalization rules, the ITC amortization is deferred until the company can offset its tax payable with the credit.</w:t>
      </w:r>
    </w:p>
    <w:p w14:paraId="1ADA8886" w14:textId="77777777" w:rsidR="00130F3F" w:rsidRPr="003308C7" w:rsidRDefault="00130F3F" w:rsidP="00365AE4">
      <w:pPr>
        <w:widowControl w:val="0"/>
        <w:pBdr>
          <w:left w:val="single" w:sz="4" w:space="10" w:color="auto"/>
          <w:right w:val="single" w:sz="4" w:space="4" w:color="auto"/>
        </w:pBdr>
        <w:ind w:left="720" w:hanging="720"/>
        <w:jc w:val="both"/>
        <w:rPr>
          <w:rFonts w:cs="Courier New"/>
          <w:b/>
        </w:rPr>
      </w:pPr>
    </w:p>
    <w:p w14:paraId="7D6F16BB" w14:textId="1EB3F960" w:rsidR="00596EF8" w:rsidRPr="00C909CC" w:rsidRDefault="00F8610E" w:rsidP="007A41C1">
      <w:pPr>
        <w:widowControl w:val="0"/>
        <w:pBdr>
          <w:left w:val="single" w:sz="4" w:space="10" w:color="auto"/>
          <w:right w:val="single" w:sz="4" w:space="4" w:color="auto"/>
        </w:pBdr>
        <w:ind w:left="720" w:hanging="720"/>
        <w:jc w:val="both"/>
        <w:rPr>
          <w:rFonts w:cs="Courier New"/>
          <w:b/>
          <w:bCs/>
        </w:rPr>
      </w:pPr>
      <w:r w:rsidRPr="00F8610E">
        <w:rPr>
          <w:rFonts w:cs="Courier New"/>
          <w:b/>
          <w:bCs/>
        </w:rPr>
        <w:t>Q.</w:t>
      </w:r>
      <w:r w:rsidRPr="00F8610E">
        <w:rPr>
          <w:rFonts w:cs="Courier New"/>
          <w:b/>
          <w:bCs/>
        </w:rPr>
        <w:tab/>
      </w:r>
      <w:bookmarkStart w:id="85" w:name="_Hlk30058869"/>
      <w:r w:rsidR="00596EF8" w:rsidRPr="00C909CC">
        <w:rPr>
          <w:rFonts w:cs="Courier New"/>
        </w:rPr>
        <w:t xml:space="preserve">Do these </w:t>
      </w:r>
      <w:r w:rsidR="00190D97" w:rsidRPr="00C909CC">
        <w:rPr>
          <w:rFonts w:cs="Courier New"/>
        </w:rPr>
        <w:t xml:space="preserve">adjustments to rate base and capital structure impact </w:t>
      </w:r>
      <w:proofErr w:type="spellStart"/>
      <w:r w:rsidR="00190D97" w:rsidRPr="00C909CC">
        <w:rPr>
          <w:rFonts w:cs="Courier New"/>
        </w:rPr>
        <w:t>NOI</w:t>
      </w:r>
      <w:proofErr w:type="spellEnd"/>
      <w:r w:rsidR="00596EF8" w:rsidRPr="00C909CC">
        <w:rPr>
          <w:rFonts w:cs="Courier New"/>
        </w:rPr>
        <w:t>?</w:t>
      </w:r>
      <w:bookmarkEnd w:id="85"/>
    </w:p>
    <w:p w14:paraId="29C7F1C8" w14:textId="77777777" w:rsidR="00596EF8" w:rsidRPr="00C909CC" w:rsidRDefault="00596EF8" w:rsidP="007A41C1">
      <w:pPr>
        <w:widowControl w:val="0"/>
        <w:pBdr>
          <w:left w:val="single" w:sz="4" w:space="10" w:color="auto"/>
          <w:right w:val="single" w:sz="4" w:space="4" w:color="auto"/>
        </w:pBdr>
        <w:ind w:left="720" w:hanging="720"/>
        <w:jc w:val="both"/>
        <w:rPr>
          <w:rFonts w:cs="Courier New"/>
          <w:b/>
          <w:bCs/>
        </w:rPr>
      </w:pPr>
    </w:p>
    <w:p w14:paraId="76934438" w14:textId="677D1173" w:rsidR="00596EF8" w:rsidRDefault="00F8610E" w:rsidP="007A41C1">
      <w:pPr>
        <w:widowControl w:val="0"/>
        <w:pBdr>
          <w:left w:val="single" w:sz="4" w:space="10" w:color="auto"/>
          <w:right w:val="single" w:sz="4" w:space="4" w:color="auto"/>
        </w:pBdr>
        <w:ind w:left="720" w:hanging="720"/>
        <w:jc w:val="both"/>
        <w:rPr>
          <w:rFonts w:cs="Courier New"/>
        </w:rPr>
      </w:pPr>
      <w:r w:rsidRPr="00F8610E">
        <w:rPr>
          <w:rFonts w:cs="Courier New"/>
          <w:b/>
          <w:bCs/>
        </w:rPr>
        <w:t>A.</w:t>
      </w:r>
      <w:r w:rsidRPr="00F8610E">
        <w:rPr>
          <w:rFonts w:cs="Courier New"/>
          <w:b/>
          <w:bCs/>
        </w:rPr>
        <w:tab/>
      </w:r>
      <w:r w:rsidR="00190D97" w:rsidRPr="00C909CC">
        <w:rPr>
          <w:rFonts w:cs="Courier New"/>
        </w:rPr>
        <w:t>Yes</w:t>
      </w:r>
      <w:r w:rsidR="00EE03A5">
        <w:rPr>
          <w:rFonts w:cs="Courier New"/>
        </w:rPr>
        <w:t xml:space="preserve">. </w:t>
      </w:r>
      <w:r w:rsidR="00596EF8" w:rsidRPr="00C909CC">
        <w:rPr>
          <w:rFonts w:cs="Courier New"/>
        </w:rPr>
        <w:t>After all these adjustments were made, income tax expense was adjusted to reflect the appropriate amount of interest expense based on the amount and cost of debt in the capital structure that was synchronized to the rate base.</w:t>
      </w:r>
      <w:r w:rsidR="002C16CB">
        <w:rPr>
          <w:rFonts w:cs="Courier New"/>
        </w:rPr>
        <w:t xml:space="preserve"> This interest synchronization adjustment is shown on </w:t>
      </w:r>
      <w:r w:rsidR="002C54D9">
        <w:rPr>
          <w:rFonts w:cs="Courier New"/>
        </w:rPr>
        <w:t xml:space="preserve">Document No. 9 </w:t>
      </w:r>
      <w:r w:rsidR="005B4824">
        <w:rPr>
          <w:rFonts w:cs="Courier New"/>
        </w:rPr>
        <w:t xml:space="preserve">of </w:t>
      </w:r>
      <w:r w:rsidR="002C54D9">
        <w:rPr>
          <w:rFonts w:cs="Courier New"/>
        </w:rPr>
        <w:t>my exhibit</w:t>
      </w:r>
      <w:r w:rsidR="002C16CB" w:rsidRPr="002C54D9">
        <w:rPr>
          <w:rFonts w:cs="Courier New"/>
        </w:rPr>
        <w:t>.</w:t>
      </w:r>
      <w:r w:rsidR="002C16CB">
        <w:rPr>
          <w:rFonts w:cs="Courier New"/>
        </w:rPr>
        <w:t xml:space="preserve">  </w:t>
      </w:r>
    </w:p>
    <w:p w14:paraId="441350C7" w14:textId="77777777" w:rsidR="006A7623" w:rsidRPr="00C909CC" w:rsidRDefault="006A7623" w:rsidP="007A41C1">
      <w:pPr>
        <w:widowControl w:val="0"/>
        <w:pBdr>
          <w:left w:val="single" w:sz="4" w:space="10" w:color="auto"/>
          <w:right w:val="single" w:sz="4" w:space="4" w:color="auto"/>
        </w:pBdr>
        <w:ind w:left="720" w:hanging="720"/>
        <w:jc w:val="both"/>
        <w:rPr>
          <w:rFonts w:cs="Courier New"/>
        </w:rPr>
      </w:pPr>
    </w:p>
    <w:bookmarkEnd w:id="79"/>
    <w:p w14:paraId="37EE6417" w14:textId="69040185" w:rsidR="004369B7" w:rsidRPr="003308C7" w:rsidRDefault="00F8610E" w:rsidP="007A41C1">
      <w:pPr>
        <w:widowControl w:val="0"/>
        <w:pBdr>
          <w:left w:val="single" w:sz="4" w:space="10" w:color="auto"/>
          <w:right w:val="single" w:sz="4" w:space="4" w:color="auto"/>
        </w:pBdr>
        <w:ind w:left="720" w:hanging="720"/>
        <w:jc w:val="both"/>
        <w:rPr>
          <w:rFonts w:cs="Courier New"/>
          <w:b/>
          <w:bCs/>
        </w:rPr>
      </w:pPr>
      <w:r w:rsidRPr="00F8610E">
        <w:rPr>
          <w:rFonts w:cs="Courier New"/>
          <w:b/>
          <w:bCs/>
        </w:rPr>
        <w:t>Q.</w:t>
      </w:r>
      <w:r w:rsidRPr="00F8610E">
        <w:rPr>
          <w:rFonts w:cs="Courier New"/>
          <w:b/>
          <w:bCs/>
        </w:rPr>
        <w:tab/>
      </w:r>
      <w:r w:rsidR="00E16A7B" w:rsidRPr="00E16A7B">
        <w:rPr>
          <w:rFonts w:cs="Courier New"/>
        </w:rPr>
        <w:t xml:space="preserve">Please </w:t>
      </w:r>
      <w:r w:rsidR="002C16CB">
        <w:rPr>
          <w:rFonts w:cs="Courier New"/>
        </w:rPr>
        <w:t xml:space="preserve">explain </w:t>
      </w:r>
      <w:r w:rsidR="00E16A7B" w:rsidRPr="00E16A7B">
        <w:rPr>
          <w:rFonts w:cs="Courier New"/>
        </w:rPr>
        <w:t>h</w:t>
      </w:r>
      <w:r w:rsidR="004369B7" w:rsidRPr="00E16A7B">
        <w:rPr>
          <w:rFonts w:cs="Courier New"/>
        </w:rPr>
        <w:t xml:space="preserve">ow </w:t>
      </w:r>
      <w:r w:rsidR="004369B7">
        <w:rPr>
          <w:rFonts w:cs="Courier New"/>
        </w:rPr>
        <w:t xml:space="preserve">the </w:t>
      </w:r>
      <w:r w:rsidR="00B77D80">
        <w:rPr>
          <w:rFonts w:cs="Courier New"/>
        </w:rPr>
        <w:t>company</w:t>
      </w:r>
      <w:r w:rsidR="004369B7">
        <w:rPr>
          <w:rFonts w:cs="Courier New"/>
        </w:rPr>
        <w:t xml:space="preserve"> calculate</w:t>
      </w:r>
      <w:r w:rsidR="00E16A7B">
        <w:rPr>
          <w:rFonts w:cs="Courier New"/>
        </w:rPr>
        <w:t>d</w:t>
      </w:r>
      <w:r w:rsidR="004369B7">
        <w:rPr>
          <w:rFonts w:cs="Courier New"/>
        </w:rPr>
        <w:t xml:space="preserve"> income tax expense</w:t>
      </w:r>
      <w:r w:rsidR="00BE4A8E">
        <w:rPr>
          <w:rFonts w:cs="Courier New"/>
        </w:rPr>
        <w:t xml:space="preserve"> </w:t>
      </w:r>
      <w:r w:rsidR="00BE4A8E">
        <w:rPr>
          <w:rFonts w:cs="Courier New"/>
        </w:rPr>
        <w:lastRenderedPageBreak/>
        <w:t>and deferred taxes</w:t>
      </w:r>
      <w:r w:rsidR="004369B7">
        <w:rPr>
          <w:rFonts w:cs="Courier New"/>
        </w:rPr>
        <w:t xml:space="preserve"> for the </w:t>
      </w:r>
      <w:r w:rsidR="00504D88">
        <w:rPr>
          <w:rFonts w:cs="Courier New"/>
        </w:rPr>
        <w:t>2024 projected test year</w:t>
      </w:r>
      <w:r w:rsidR="00E16A7B">
        <w:rPr>
          <w:rFonts w:cs="Courier New"/>
        </w:rPr>
        <w:t>.</w:t>
      </w:r>
    </w:p>
    <w:p w14:paraId="4F82A24B" w14:textId="77777777" w:rsidR="004369B7" w:rsidRPr="003308C7" w:rsidRDefault="004369B7" w:rsidP="007A41C1">
      <w:pPr>
        <w:widowControl w:val="0"/>
        <w:pBdr>
          <w:left w:val="single" w:sz="4" w:space="10" w:color="auto"/>
          <w:right w:val="single" w:sz="4" w:space="4" w:color="auto"/>
        </w:pBdr>
        <w:ind w:left="720" w:hanging="720"/>
        <w:jc w:val="both"/>
        <w:rPr>
          <w:rFonts w:cs="Courier New"/>
          <w:b/>
          <w:bCs/>
        </w:rPr>
      </w:pPr>
    </w:p>
    <w:p w14:paraId="7774BECA" w14:textId="5A8FAC97" w:rsidR="00850DF8" w:rsidRDefault="00F8610E" w:rsidP="007A41C1">
      <w:pPr>
        <w:widowControl w:val="0"/>
        <w:pBdr>
          <w:left w:val="single" w:sz="4" w:space="10" w:color="auto"/>
          <w:right w:val="single" w:sz="4" w:space="4" w:color="auto"/>
        </w:pBdr>
        <w:ind w:left="720" w:hanging="720"/>
        <w:jc w:val="both"/>
        <w:rPr>
          <w:rFonts w:cs="Courier New"/>
        </w:rPr>
      </w:pPr>
      <w:r w:rsidRPr="00F8610E">
        <w:rPr>
          <w:rFonts w:cs="Courier New"/>
          <w:b/>
          <w:bCs/>
        </w:rPr>
        <w:t>A.</w:t>
      </w:r>
      <w:r w:rsidRPr="00F8610E">
        <w:rPr>
          <w:rFonts w:cs="Courier New"/>
          <w:b/>
          <w:bCs/>
        </w:rPr>
        <w:tab/>
      </w:r>
      <w:r w:rsidR="004369B7" w:rsidRPr="004369B7">
        <w:rPr>
          <w:rFonts w:cs="Courier New"/>
        </w:rPr>
        <w:t xml:space="preserve">Consistent with the </w:t>
      </w:r>
      <w:r w:rsidR="00B77D80">
        <w:rPr>
          <w:rFonts w:cs="Courier New"/>
        </w:rPr>
        <w:t>company</w:t>
      </w:r>
      <w:r w:rsidR="004369B7" w:rsidRPr="004369B7">
        <w:rPr>
          <w:rFonts w:cs="Courier New"/>
        </w:rPr>
        <w:t xml:space="preserve">’s </w:t>
      </w:r>
      <w:r w:rsidR="00E16A7B">
        <w:rPr>
          <w:rFonts w:cs="Courier New"/>
        </w:rPr>
        <w:t>prior</w:t>
      </w:r>
      <w:r w:rsidR="004369B7" w:rsidRPr="004369B7">
        <w:rPr>
          <w:rFonts w:cs="Courier New"/>
        </w:rPr>
        <w:t xml:space="preserve"> rate proceedings and long-standing Commission precedent, the </w:t>
      </w:r>
      <w:r w:rsidR="00B77D80">
        <w:rPr>
          <w:rFonts w:cs="Courier New"/>
        </w:rPr>
        <w:t>company</w:t>
      </w:r>
      <w:r w:rsidR="004369B7" w:rsidRPr="004369B7">
        <w:rPr>
          <w:rFonts w:cs="Courier New"/>
        </w:rPr>
        <w:t xml:space="preserve"> computed its </w:t>
      </w:r>
      <w:r w:rsidR="00504D88">
        <w:rPr>
          <w:rFonts w:cs="Courier New"/>
        </w:rPr>
        <w:t>2024 projected test year</w:t>
      </w:r>
      <w:r w:rsidR="004369B7" w:rsidRPr="004369B7">
        <w:rPr>
          <w:rFonts w:cs="Courier New"/>
        </w:rPr>
        <w:t xml:space="preserve"> income tax expense on a stand-alone basis. </w:t>
      </w:r>
      <w:r w:rsidR="00850DF8">
        <w:rPr>
          <w:rFonts w:cs="Courier New"/>
        </w:rPr>
        <w:t>Peoples</w:t>
      </w:r>
      <w:r w:rsidR="004369B7" w:rsidRPr="004369B7">
        <w:rPr>
          <w:rFonts w:cs="Courier New"/>
        </w:rPr>
        <w:t xml:space="preserve"> projected total income tax expense was based on </w:t>
      </w:r>
      <w:r w:rsidR="00850DF8">
        <w:rPr>
          <w:rFonts w:cs="Courier New"/>
        </w:rPr>
        <w:t>its</w:t>
      </w:r>
      <w:r w:rsidR="004369B7" w:rsidRPr="004369B7">
        <w:rPr>
          <w:rFonts w:cs="Courier New"/>
        </w:rPr>
        <w:t xml:space="preserve"> projected taxable income and the federal and state income tax laws, regulations, and rules expected to be in place during the </w:t>
      </w:r>
      <w:r w:rsidR="00504D88">
        <w:rPr>
          <w:rFonts w:cs="Courier New"/>
        </w:rPr>
        <w:t>2024 projected test year</w:t>
      </w:r>
      <w:r w:rsidR="004369B7" w:rsidRPr="004369B7">
        <w:rPr>
          <w:rFonts w:cs="Courier New"/>
        </w:rPr>
        <w:t xml:space="preserve">. </w:t>
      </w:r>
    </w:p>
    <w:p w14:paraId="4CF77F06" w14:textId="77777777" w:rsidR="007007E8" w:rsidRDefault="007007E8" w:rsidP="007A41C1">
      <w:pPr>
        <w:widowControl w:val="0"/>
        <w:pBdr>
          <w:left w:val="single" w:sz="4" w:space="10" w:color="auto"/>
          <w:right w:val="single" w:sz="4" w:space="4" w:color="auto"/>
        </w:pBdr>
        <w:ind w:left="720" w:hanging="720"/>
        <w:jc w:val="both"/>
        <w:rPr>
          <w:rFonts w:cs="Courier New"/>
        </w:rPr>
      </w:pPr>
    </w:p>
    <w:p w14:paraId="14C85F3D" w14:textId="3D218EA1" w:rsidR="00850DF8" w:rsidRDefault="00BF472F" w:rsidP="00BF472F">
      <w:pPr>
        <w:widowControl w:val="0"/>
        <w:pBdr>
          <w:left w:val="single" w:sz="4" w:space="10" w:color="auto"/>
          <w:right w:val="single" w:sz="4" w:space="4" w:color="auto"/>
        </w:pBdr>
        <w:tabs>
          <w:tab w:val="left" w:pos="720"/>
        </w:tabs>
        <w:ind w:left="720" w:hanging="720"/>
        <w:jc w:val="both"/>
        <w:rPr>
          <w:rFonts w:cs="Courier New"/>
        </w:rPr>
      </w:pPr>
      <w:r>
        <w:rPr>
          <w:rFonts w:cs="Courier New"/>
        </w:rPr>
        <w:tab/>
      </w:r>
      <w:r w:rsidR="004369B7" w:rsidRPr="004369B7">
        <w:rPr>
          <w:rFonts w:cs="Courier New"/>
        </w:rPr>
        <w:t xml:space="preserve">As shown in </w:t>
      </w:r>
      <w:r w:rsidR="00B14D58">
        <w:rPr>
          <w:rFonts w:cs="Courier New"/>
        </w:rPr>
        <w:t>MFR schedule</w:t>
      </w:r>
      <w:r w:rsidR="004369B7" w:rsidRPr="004369B7">
        <w:rPr>
          <w:rFonts w:cs="Courier New"/>
        </w:rPr>
        <w:t xml:space="preserve"> </w:t>
      </w:r>
      <w:r w:rsidR="007E75B2">
        <w:rPr>
          <w:rFonts w:cs="Courier New"/>
        </w:rPr>
        <w:t>G</w:t>
      </w:r>
      <w:r w:rsidR="004369B7" w:rsidRPr="004369B7">
        <w:rPr>
          <w:rFonts w:cs="Courier New"/>
        </w:rPr>
        <w:t>-</w:t>
      </w:r>
      <w:r w:rsidR="007E75B2">
        <w:rPr>
          <w:rFonts w:cs="Courier New"/>
        </w:rPr>
        <w:t xml:space="preserve">2, page </w:t>
      </w:r>
      <w:r w:rsidR="00745E1D">
        <w:rPr>
          <w:rFonts w:cs="Courier New"/>
        </w:rPr>
        <w:t>30</w:t>
      </w:r>
      <w:r w:rsidR="004369B7" w:rsidRPr="004369B7">
        <w:rPr>
          <w:rFonts w:cs="Courier New"/>
        </w:rPr>
        <w:t xml:space="preserve">, income tax expense </w:t>
      </w:r>
      <w:r w:rsidR="00ED425A">
        <w:rPr>
          <w:rFonts w:cs="Courier New"/>
        </w:rPr>
        <w:t xml:space="preserve">was calculated </w:t>
      </w:r>
      <w:r w:rsidR="004369B7" w:rsidRPr="004369B7">
        <w:rPr>
          <w:rFonts w:cs="Courier New"/>
        </w:rPr>
        <w:t xml:space="preserve">using the federal and state rates expected to be in effect for the </w:t>
      </w:r>
      <w:r w:rsidR="00504D88">
        <w:rPr>
          <w:rFonts w:cs="Courier New"/>
        </w:rPr>
        <w:t>2024 projected test year</w:t>
      </w:r>
      <w:r w:rsidR="004369B7" w:rsidRPr="004369B7">
        <w:rPr>
          <w:rFonts w:cs="Courier New"/>
        </w:rPr>
        <w:t xml:space="preserve"> of 21</w:t>
      </w:r>
      <w:r w:rsidR="005B5BD3">
        <w:rPr>
          <w:rFonts w:cs="Courier New"/>
        </w:rPr>
        <w:t xml:space="preserve"> percent</w:t>
      </w:r>
      <w:r w:rsidR="004369B7" w:rsidRPr="004369B7">
        <w:rPr>
          <w:rFonts w:cs="Courier New"/>
        </w:rPr>
        <w:t xml:space="preserve"> and 5.5</w:t>
      </w:r>
      <w:r w:rsidR="005B5BD3">
        <w:rPr>
          <w:rFonts w:cs="Courier New"/>
        </w:rPr>
        <w:t xml:space="preserve"> percent</w:t>
      </w:r>
      <w:r w:rsidR="004369B7" w:rsidRPr="004369B7">
        <w:rPr>
          <w:rFonts w:cs="Courier New"/>
        </w:rPr>
        <w:t xml:space="preserve">, respectively. </w:t>
      </w:r>
      <w:r w:rsidR="00E16A7B">
        <w:rPr>
          <w:rFonts w:cs="Courier New"/>
        </w:rPr>
        <w:t>As previously discussed</w:t>
      </w:r>
      <w:r w:rsidR="00E16A7B">
        <w:rPr>
          <w:rFonts w:cs="Courier New"/>
          <w:b/>
          <w:bCs/>
        </w:rPr>
        <w:t xml:space="preserve">, </w:t>
      </w:r>
      <w:r w:rsidR="00E16A7B">
        <w:rPr>
          <w:rFonts w:cs="Courier New"/>
        </w:rPr>
        <w:t>w</w:t>
      </w:r>
      <w:r w:rsidR="004369B7" w:rsidRPr="004369B7">
        <w:rPr>
          <w:rFonts w:cs="Courier New"/>
        </w:rPr>
        <w:t xml:space="preserve">e computed all </w:t>
      </w:r>
      <w:proofErr w:type="spellStart"/>
      <w:r w:rsidR="004369B7">
        <w:rPr>
          <w:rFonts w:cs="Courier New"/>
        </w:rPr>
        <w:t>NOI</w:t>
      </w:r>
      <w:proofErr w:type="spellEnd"/>
      <w:r w:rsidR="004369B7" w:rsidRPr="004369B7">
        <w:rPr>
          <w:rFonts w:cs="Courier New"/>
        </w:rPr>
        <w:t xml:space="preserve"> and capital structure amounts </w:t>
      </w:r>
      <w:r w:rsidR="00E16A7B">
        <w:rPr>
          <w:rFonts w:cs="Courier New"/>
        </w:rPr>
        <w:t xml:space="preserve">using </w:t>
      </w:r>
      <w:r w:rsidR="004369B7" w:rsidRPr="004369B7">
        <w:rPr>
          <w:rFonts w:cs="Courier New"/>
        </w:rPr>
        <w:t xml:space="preserve">consistent regulatory treatments and in compliance with the normalization requirements of the </w:t>
      </w:r>
      <w:r w:rsidR="00E16A7B">
        <w:rPr>
          <w:rFonts w:cs="Courier New"/>
        </w:rPr>
        <w:t xml:space="preserve">IRC. </w:t>
      </w:r>
    </w:p>
    <w:p w14:paraId="409D1FF6" w14:textId="61A1F406" w:rsidR="00850DF8" w:rsidRPr="00BF472F" w:rsidRDefault="00850DF8" w:rsidP="00BF472F">
      <w:pPr>
        <w:widowControl w:val="0"/>
        <w:pBdr>
          <w:left w:val="single" w:sz="4" w:space="10" w:color="auto"/>
          <w:right w:val="single" w:sz="4" w:space="4" w:color="auto"/>
        </w:pBdr>
        <w:tabs>
          <w:tab w:val="left" w:pos="720"/>
        </w:tabs>
        <w:ind w:left="720" w:hanging="720"/>
        <w:jc w:val="both"/>
        <w:rPr>
          <w:rFonts w:cs="Courier New"/>
        </w:rPr>
      </w:pPr>
    </w:p>
    <w:p w14:paraId="4A94035E" w14:textId="7A44D021" w:rsidR="00850DF8" w:rsidRDefault="00BF472F" w:rsidP="00BF472F">
      <w:pPr>
        <w:widowControl w:val="0"/>
        <w:pBdr>
          <w:left w:val="single" w:sz="4" w:space="10" w:color="auto"/>
          <w:right w:val="single" w:sz="4" w:space="4" w:color="auto"/>
        </w:pBdr>
        <w:tabs>
          <w:tab w:val="left" w:pos="720"/>
        </w:tabs>
        <w:ind w:left="720" w:hanging="720"/>
        <w:jc w:val="both"/>
        <w:rPr>
          <w:rFonts w:cs="Courier New"/>
        </w:rPr>
      </w:pPr>
      <w:r>
        <w:rPr>
          <w:rFonts w:cs="Courier New"/>
        </w:rPr>
        <w:tab/>
      </w:r>
      <w:r w:rsidR="00571A51">
        <w:rPr>
          <w:rFonts w:cs="Courier New"/>
        </w:rPr>
        <w:t xml:space="preserve">The </w:t>
      </w:r>
      <w:r w:rsidR="00B77D80">
        <w:rPr>
          <w:rFonts w:cs="Courier New"/>
        </w:rPr>
        <w:t>company</w:t>
      </w:r>
      <w:r w:rsidR="00850DF8" w:rsidRPr="00850DF8">
        <w:rPr>
          <w:rFonts w:cs="Courier New"/>
        </w:rPr>
        <w:t xml:space="preserve"> computed deferred taxes and the related accumulated</w:t>
      </w:r>
      <w:r w:rsidR="00850DF8">
        <w:rPr>
          <w:rFonts w:cs="Courier New"/>
        </w:rPr>
        <w:t xml:space="preserve"> </w:t>
      </w:r>
      <w:r w:rsidR="00850DF8" w:rsidRPr="00850DF8">
        <w:rPr>
          <w:rFonts w:cs="Courier New"/>
        </w:rPr>
        <w:t>deferred income tax based on the projected book</w:t>
      </w:r>
      <w:r w:rsidR="002C16CB">
        <w:rPr>
          <w:rFonts w:cs="Courier New"/>
        </w:rPr>
        <w:t>-</w:t>
      </w:r>
      <w:r w:rsidR="00850DF8" w:rsidRPr="00850DF8">
        <w:rPr>
          <w:rFonts w:cs="Courier New"/>
        </w:rPr>
        <w:t>tax</w:t>
      </w:r>
      <w:r w:rsidR="00850DF8">
        <w:rPr>
          <w:rFonts w:cs="Courier New"/>
        </w:rPr>
        <w:t xml:space="preserve"> </w:t>
      </w:r>
      <w:r w:rsidR="00850DF8" w:rsidRPr="00850DF8">
        <w:rPr>
          <w:rFonts w:cs="Courier New"/>
        </w:rPr>
        <w:t>temporary differences for the 202</w:t>
      </w:r>
      <w:r w:rsidR="00850DF8">
        <w:rPr>
          <w:rFonts w:cs="Courier New"/>
        </w:rPr>
        <w:t>4</w:t>
      </w:r>
      <w:r w:rsidR="00850DF8" w:rsidRPr="00850DF8">
        <w:rPr>
          <w:rFonts w:cs="Courier New"/>
        </w:rPr>
        <w:t xml:space="preserve"> forecasted period. We</w:t>
      </w:r>
      <w:r w:rsidR="00850DF8">
        <w:rPr>
          <w:rFonts w:cs="Courier New"/>
        </w:rPr>
        <w:t xml:space="preserve"> </w:t>
      </w:r>
      <w:r w:rsidR="00850DF8" w:rsidRPr="00850DF8">
        <w:rPr>
          <w:rFonts w:cs="Courier New"/>
        </w:rPr>
        <w:t xml:space="preserve">also included the forecasted flow back of excess </w:t>
      </w:r>
      <w:r w:rsidR="00551B42">
        <w:rPr>
          <w:rFonts w:cs="Courier New"/>
        </w:rPr>
        <w:t xml:space="preserve">and deficient </w:t>
      </w:r>
      <w:r w:rsidR="00850DF8" w:rsidRPr="00850DF8">
        <w:rPr>
          <w:rFonts w:cs="Courier New"/>
        </w:rPr>
        <w:t>deferred</w:t>
      </w:r>
      <w:r w:rsidR="00850DF8">
        <w:rPr>
          <w:rFonts w:cs="Courier New"/>
        </w:rPr>
        <w:t xml:space="preserve"> </w:t>
      </w:r>
      <w:r w:rsidR="00850DF8" w:rsidRPr="00850DF8">
        <w:rPr>
          <w:rFonts w:cs="Courier New"/>
        </w:rPr>
        <w:t>taxes in our tax expense calculation and calculated the</w:t>
      </w:r>
      <w:r w:rsidR="00850DF8">
        <w:rPr>
          <w:rFonts w:cs="Courier New"/>
        </w:rPr>
        <w:t xml:space="preserve"> </w:t>
      </w:r>
      <w:r w:rsidR="00850DF8" w:rsidRPr="00850DF8">
        <w:rPr>
          <w:rFonts w:cs="Courier New"/>
        </w:rPr>
        <w:t xml:space="preserve">flow-back </w:t>
      </w:r>
      <w:r w:rsidR="00F6186C">
        <w:rPr>
          <w:rFonts w:cs="Courier New"/>
        </w:rPr>
        <w:t xml:space="preserve">period </w:t>
      </w:r>
      <w:r w:rsidR="00850DF8">
        <w:rPr>
          <w:rFonts w:cs="Courier New"/>
        </w:rPr>
        <w:t xml:space="preserve">consistent with the </w:t>
      </w:r>
      <w:r w:rsidR="00B77D80">
        <w:rPr>
          <w:rFonts w:cs="Courier New"/>
        </w:rPr>
        <w:t>company</w:t>
      </w:r>
      <w:r w:rsidR="00850DF8">
        <w:rPr>
          <w:rFonts w:cs="Courier New"/>
        </w:rPr>
        <w:t xml:space="preserve">’s last </w:t>
      </w:r>
      <w:r>
        <w:rPr>
          <w:rFonts w:cs="Courier New"/>
        </w:rPr>
        <w:t xml:space="preserve">general </w:t>
      </w:r>
      <w:r w:rsidR="00850DF8">
        <w:rPr>
          <w:rFonts w:cs="Courier New"/>
        </w:rPr>
        <w:t>base rate proceeding</w:t>
      </w:r>
      <w:r w:rsidR="00F6186C">
        <w:rPr>
          <w:rFonts w:cs="Courier New"/>
        </w:rPr>
        <w:t xml:space="preserve"> and the terms of the </w:t>
      </w:r>
      <w:r w:rsidR="007648C0">
        <w:rPr>
          <w:rFonts w:cs="Courier New"/>
        </w:rPr>
        <w:t xml:space="preserve">2020 </w:t>
      </w:r>
      <w:r w:rsidR="00D16D7E">
        <w:rPr>
          <w:rFonts w:cs="Courier New"/>
        </w:rPr>
        <w:lastRenderedPageBreak/>
        <w:t>Agreement</w:t>
      </w:r>
      <w:r w:rsidR="00850DF8" w:rsidRPr="00850DF8">
        <w:rPr>
          <w:rFonts w:cs="Courier New"/>
        </w:rPr>
        <w:t>.</w:t>
      </w:r>
      <w:r w:rsidR="00850DF8">
        <w:rPr>
          <w:rFonts w:cs="Courier New"/>
        </w:rPr>
        <w:t xml:space="preserve"> </w:t>
      </w:r>
    </w:p>
    <w:p w14:paraId="00336CB6" w14:textId="77777777" w:rsidR="00FC3FF4" w:rsidRPr="00BF472F" w:rsidRDefault="00FC3FF4" w:rsidP="00BF472F">
      <w:pPr>
        <w:widowControl w:val="0"/>
        <w:pBdr>
          <w:left w:val="single" w:sz="4" w:space="10" w:color="auto"/>
          <w:right w:val="single" w:sz="4" w:space="4" w:color="auto"/>
        </w:pBdr>
        <w:tabs>
          <w:tab w:val="left" w:pos="720"/>
        </w:tabs>
        <w:ind w:left="720" w:hanging="720"/>
        <w:jc w:val="both"/>
        <w:rPr>
          <w:rFonts w:cs="Courier New"/>
        </w:rPr>
      </w:pPr>
    </w:p>
    <w:p w14:paraId="5BBE2B6D" w14:textId="0262A95B" w:rsidR="00B20545" w:rsidRDefault="00F8610E"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F8610E">
        <w:rPr>
          <w:rFonts w:cs="Courier New"/>
          <w:b/>
          <w:bCs/>
        </w:rPr>
        <w:t>Q.</w:t>
      </w:r>
      <w:r w:rsidRPr="00F8610E">
        <w:rPr>
          <w:rFonts w:cs="Courier New"/>
          <w:b/>
          <w:bCs/>
        </w:rPr>
        <w:tab/>
      </w:r>
      <w:r w:rsidR="00B20545">
        <w:rPr>
          <w:rFonts w:cs="Courier New"/>
        </w:rPr>
        <w:t>Does Peoples file a consolidated United States income tax return with other Emera companies</w:t>
      </w:r>
      <w:r w:rsidR="00B20545" w:rsidRPr="003308C7">
        <w:rPr>
          <w:rFonts w:cs="Courier New"/>
        </w:rPr>
        <w:t>?</w:t>
      </w:r>
    </w:p>
    <w:p w14:paraId="1E07C760" w14:textId="77777777" w:rsidR="00836A55" w:rsidRDefault="00836A55"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11A0D6A5" w14:textId="29885292" w:rsidR="00B20545" w:rsidRDefault="00F8610E" w:rsidP="007A41C1">
      <w:pPr>
        <w:widowControl w:val="0"/>
        <w:pBdr>
          <w:left w:val="single" w:sz="4" w:space="10" w:color="auto"/>
          <w:right w:val="single" w:sz="4" w:space="4" w:color="auto"/>
        </w:pBdr>
        <w:ind w:left="720" w:hanging="720"/>
        <w:jc w:val="both"/>
        <w:rPr>
          <w:rFonts w:cs="Courier New"/>
          <w:b/>
          <w:bCs/>
        </w:rPr>
      </w:pPr>
      <w:r w:rsidRPr="00F8610E">
        <w:rPr>
          <w:rFonts w:cs="Courier New"/>
          <w:b/>
          <w:bCs/>
        </w:rPr>
        <w:t>A.</w:t>
      </w:r>
      <w:r w:rsidRPr="00F8610E">
        <w:rPr>
          <w:rFonts w:cs="Courier New"/>
          <w:b/>
          <w:bCs/>
        </w:rPr>
        <w:tab/>
      </w:r>
      <w:bookmarkStart w:id="86" w:name="_Hlk129181908"/>
      <w:r w:rsidR="00B20545">
        <w:rPr>
          <w:rFonts w:cs="Courier New"/>
        </w:rPr>
        <w:t>Yes</w:t>
      </w:r>
      <w:r w:rsidR="00EE03A5">
        <w:rPr>
          <w:rFonts w:cs="Courier New"/>
        </w:rPr>
        <w:t xml:space="preserve">. </w:t>
      </w:r>
      <w:r w:rsidR="00B20545">
        <w:rPr>
          <w:rFonts w:cs="Courier New"/>
        </w:rPr>
        <w:t xml:space="preserve">Peoples Gas System, Inc. is a wholly owned subsidiary of </w:t>
      </w:r>
      <w:r w:rsidR="00292F5F">
        <w:rPr>
          <w:rFonts w:cs="Courier New"/>
        </w:rPr>
        <w:t xml:space="preserve">TECO Gas Operations, Inc., which is a wholly owned subsidiary of </w:t>
      </w:r>
      <w:r w:rsidR="00B20545">
        <w:rPr>
          <w:rFonts w:cs="Courier New"/>
        </w:rPr>
        <w:t>TECO Energy, Inc., which is a wholly owned subsidiary of Emera United States Holdings, Inc. (“</w:t>
      </w:r>
      <w:proofErr w:type="spellStart"/>
      <w:r w:rsidR="00B20545">
        <w:rPr>
          <w:rFonts w:cs="Courier New"/>
        </w:rPr>
        <w:t>EUSHI</w:t>
      </w:r>
      <w:proofErr w:type="spellEnd"/>
      <w:r w:rsidR="00B20545">
        <w:rPr>
          <w:rFonts w:cs="Courier New"/>
        </w:rPr>
        <w:t>”), which is a wholly owned subsidiary of Emera</w:t>
      </w:r>
      <w:r w:rsidR="00162FDF">
        <w:rPr>
          <w:rFonts w:cs="Courier New"/>
        </w:rPr>
        <w:t xml:space="preserve"> Incorporated</w:t>
      </w:r>
      <w:r w:rsidR="00EE03A5">
        <w:rPr>
          <w:rFonts w:cs="Courier New"/>
        </w:rPr>
        <w:t xml:space="preserve">. </w:t>
      </w:r>
      <w:bookmarkEnd w:id="86"/>
      <w:r w:rsidR="00B20545">
        <w:rPr>
          <w:rFonts w:cs="Courier New"/>
        </w:rPr>
        <w:t xml:space="preserve">Peoples and other TECO Energy companies file United States income tax returns on a consolidated basis with </w:t>
      </w:r>
      <w:proofErr w:type="spellStart"/>
      <w:r w:rsidR="00B20545">
        <w:rPr>
          <w:rFonts w:cs="Courier New"/>
        </w:rPr>
        <w:t>EUSHI</w:t>
      </w:r>
      <w:proofErr w:type="spellEnd"/>
      <w:r w:rsidR="00EE03A5">
        <w:rPr>
          <w:rFonts w:cs="Courier New"/>
        </w:rPr>
        <w:t xml:space="preserve">. </w:t>
      </w:r>
      <w:r w:rsidR="00B20545">
        <w:rPr>
          <w:rFonts w:cs="Courier New"/>
        </w:rPr>
        <w:t xml:space="preserve">Peoples does not expect being included in a consolidated tax return will cause any benefit or detriment to Peoples or its customers in the </w:t>
      </w:r>
      <w:r w:rsidR="00504D88">
        <w:rPr>
          <w:rFonts w:cs="Courier New"/>
        </w:rPr>
        <w:t>2024 projected test year</w:t>
      </w:r>
      <w:r w:rsidR="00B20545">
        <w:rPr>
          <w:rFonts w:cs="Courier New"/>
        </w:rPr>
        <w:t xml:space="preserve">. </w:t>
      </w:r>
    </w:p>
    <w:p w14:paraId="741F90A2" w14:textId="77777777" w:rsidR="00B20545" w:rsidRDefault="00B20545" w:rsidP="007A41C1">
      <w:pPr>
        <w:widowControl w:val="0"/>
        <w:pBdr>
          <w:left w:val="single" w:sz="4" w:space="10" w:color="auto"/>
          <w:right w:val="single" w:sz="4" w:space="4" w:color="auto"/>
        </w:pBdr>
        <w:ind w:left="720" w:hanging="720"/>
        <w:jc w:val="both"/>
        <w:rPr>
          <w:rFonts w:cs="Courier New"/>
          <w:b/>
          <w:bCs/>
        </w:rPr>
      </w:pPr>
    </w:p>
    <w:p w14:paraId="4EE58CD7" w14:textId="32054AAC" w:rsidR="000C0B91" w:rsidRPr="003308C7" w:rsidRDefault="00F8610E"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F8610E">
        <w:rPr>
          <w:rFonts w:cs="Courier New"/>
          <w:b/>
          <w:bCs/>
        </w:rPr>
        <w:t>Q.</w:t>
      </w:r>
      <w:r w:rsidRPr="00F8610E">
        <w:rPr>
          <w:rFonts w:cs="Courier New"/>
          <w:b/>
          <w:bCs/>
        </w:rPr>
        <w:tab/>
      </w:r>
      <w:r w:rsidR="000C0B91" w:rsidRPr="003308C7">
        <w:rPr>
          <w:rFonts w:cs="Courier New"/>
        </w:rPr>
        <w:t xml:space="preserve">Did Peoples make a parent </w:t>
      </w:r>
      <w:r w:rsidR="00B77D80">
        <w:rPr>
          <w:rFonts w:cs="Courier New"/>
        </w:rPr>
        <w:t>company</w:t>
      </w:r>
      <w:r w:rsidR="000C0B91" w:rsidRPr="003308C7">
        <w:rPr>
          <w:rFonts w:cs="Courier New"/>
        </w:rPr>
        <w:t xml:space="preserve"> debt adjustment </w:t>
      </w:r>
      <w:r w:rsidR="004369B7">
        <w:rPr>
          <w:rFonts w:cs="Courier New"/>
        </w:rPr>
        <w:t xml:space="preserve">in determining its 2024 revenue requirement </w:t>
      </w:r>
      <w:r w:rsidR="003F1493">
        <w:rPr>
          <w:rFonts w:cs="Courier New"/>
        </w:rPr>
        <w:t>as contemplated in</w:t>
      </w:r>
      <w:r w:rsidR="000C0B91" w:rsidRPr="003308C7">
        <w:rPr>
          <w:rFonts w:cs="Courier New"/>
        </w:rPr>
        <w:t xml:space="preserve"> </w:t>
      </w:r>
      <w:r w:rsidR="000C0B91" w:rsidRPr="002C16CB">
        <w:rPr>
          <w:rFonts w:cs="Courier New"/>
          <w:iCs/>
        </w:rPr>
        <w:t xml:space="preserve">Rule </w:t>
      </w:r>
      <w:r w:rsidR="000C0B91" w:rsidRPr="003308C7">
        <w:rPr>
          <w:rFonts w:cs="Courier New"/>
        </w:rPr>
        <w:t>25-14.004 (</w:t>
      </w:r>
      <w:proofErr w:type="spellStart"/>
      <w:r w:rsidR="000C0B91" w:rsidRPr="003308C7">
        <w:rPr>
          <w:rFonts w:cs="Courier New"/>
        </w:rPr>
        <w:t>F.A.C</w:t>
      </w:r>
      <w:proofErr w:type="spellEnd"/>
      <w:r w:rsidR="000C0B91" w:rsidRPr="003308C7">
        <w:rPr>
          <w:rFonts w:cs="Courier New"/>
        </w:rPr>
        <w:t>.)?</w:t>
      </w:r>
    </w:p>
    <w:p w14:paraId="5758F822" w14:textId="77777777" w:rsidR="000C0B91" w:rsidRPr="003308C7" w:rsidRDefault="000C0B91"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0B341D00" w14:textId="30D8906D" w:rsidR="000C0B91" w:rsidRPr="001C1A34" w:rsidRDefault="00F8610E" w:rsidP="007A41C1">
      <w:pPr>
        <w:pStyle w:val="Header"/>
        <w:widowControl w:val="0"/>
        <w:pBdr>
          <w:left w:val="single" w:sz="4" w:space="10" w:color="auto"/>
          <w:right w:val="single" w:sz="4" w:space="4" w:color="auto"/>
        </w:pBdr>
        <w:tabs>
          <w:tab w:val="left" w:pos="720"/>
        </w:tabs>
        <w:ind w:left="720" w:hanging="720"/>
        <w:contextualSpacing/>
        <w:jc w:val="both"/>
        <w:rPr>
          <w:rFonts w:cs="Courier New"/>
        </w:rPr>
      </w:pPr>
      <w:r w:rsidRPr="00F8610E">
        <w:rPr>
          <w:rFonts w:cs="Courier New"/>
          <w:b/>
          <w:bCs/>
        </w:rPr>
        <w:t>A.</w:t>
      </w:r>
      <w:r w:rsidRPr="00F8610E">
        <w:rPr>
          <w:rFonts w:cs="Courier New"/>
          <w:b/>
          <w:bCs/>
        </w:rPr>
        <w:tab/>
      </w:r>
      <w:r w:rsidR="004369B7">
        <w:rPr>
          <w:rFonts w:cs="Courier New"/>
        </w:rPr>
        <w:t>Yes</w:t>
      </w:r>
      <w:r w:rsidR="00EE03A5">
        <w:rPr>
          <w:rFonts w:cs="Courier New"/>
        </w:rPr>
        <w:t xml:space="preserve">. </w:t>
      </w:r>
      <w:r w:rsidR="00577A0E">
        <w:rPr>
          <w:rFonts w:cs="Courier New"/>
        </w:rPr>
        <w:t>As</w:t>
      </w:r>
      <w:r w:rsidR="00E63585">
        <w:rPr>
          <w:rFonts w:cs="Courier New"/>
        </w:rPr>
        <w:t xml:space="preserve"> </w:t>
      </w:r>
      <w:r w:rsidR="00577A0E">
        <w:rPr>
          <w:rFonts w:cs="Courier New"/>
        </w:rPr>
        <w:t xml:space="preserve">shown in </w:t>
      </w:r>
      <w:r w:rsidR="00B14D58">
        <w:rPr>
          <w:rFonts w:cs="Courier New"/>
        </w:rPr>
        <w:t>MFR schedule</w:t>
      </w:r>
      <w:r w:rsidR="00577A0E">
        <w:rPr>
          <w:rFonts w:cs="Courier New"/>
        </w:rPr>
        <w:t xml:space="preserve"> C-26, </w:t>
      </w:r>
      <w:r w:rsidR="004369B7">
        <w:rPr>
          <w:rFonts w:cs="Courier New"/>
        </w:rPr>
        <w:t>Peoples</w:t>
      </w:r>
      <w:r w:rsidR="004369B7" w:rsidRPr="004369B7">
        <w:rPr>
          <w:rFonts w:cs="Courier New"/>
        </w:rPr>
        <w:t xml:space="preserve"> calculated a parent debt adjustment of</w:t>
      </w:r>
      <w:r w:rsidR="004369B7">
        <w:rPr>
          <w:rFonts w:cs="Courier New"/>
        </w:rPr>
        <w:t xml:space="preserve"> </w:t>
      </w:r>
      <w:r w:rsidR="00B71ED9">
        <w:rPr>
          <w:rFonts w:cs="Courier New"/>
        </w:rPr>
        <w:t xml:space="preserve">approximately </w:t>
      </w:r>
      <w:r w:rsidR="004369B7" w:rsidRPr="00D92D12">
        <w:rPr>
          <w:rFonts w:cs="Courier New"/>
        </w:rPr>
        <w:t>$</w:t>
      </w:r>
      <w:r w:rsidR="000F3919" w:rsidRPr="00D92D12">
        <w:rPr>
          <w:rFonts w:cs="Courier New"/>
        </w:rPr>
        <w:t>3</w:t>
      </w:r>
      <w:r w:rsidR="004369B7" w:rsidRPr="00D92D12">
        <w:rPr>
          <w:rFonts w:cs="Courier New"/>
        </w:rPr>
        <w:t>.</w:t>
      </w:r>
      <w:r w:rsidR="00B6658B" w:rsidRPr="00D92D12">
        <w:rPr>
          <w:rFonts w:cs="Courier New"/>
        </w:rPr>
        <w:t>1</w:t>
      </w:r>
      <w:r w:rsidR="000F3919" w:rsidRPr="00D92D12">
        <w:rPr>
          <w:rFonts w:cs="Courier New"/>
        </w:rPr>
        <w:t xml:space="preserve"> </w:t>
      </w:r>
      <w:r w:rsidR="004369B7" w:rsidRPr="00D92D12">
        <w:rPr>
          <w:rFonts w:cs="Courier New"/>
        </w:rPr>
        <w:t>million using the capital structure of Emera.</w:t>
      </w:r>
      <w:r w:rsidR="004369B7" w:rsidRPr="004369B7">
        <w:rPr>
          <w:rFonts w:cs="Courier New"/>
        </w:rPr>
        <w:t xml:space="preserve"> </w:t>
      </w:r>
      <w:r w:rsidR="00B71ED9">
        <w:rPr>
          <w:rFonts w:cs="Courier New"/>
        </w:rPr>
        <w:t xml:space="preserve">The </w:t>
      </w:r>
      <w:r w:rsidR="00B77D80">
        <w:rPr>
          <w:rFonts w:cs="Courier New"/>
        </w:rPr>
        <w:t>company</w:t>
      </w:r>
      <w:r w:rsidR="00B71ED9">
        <w:rPr>
          <w:rFonts w:cs="Courier New"/>
        </w:rPr>
        <w:t xml:space="preserve"> </w:t>
      </w:r>
      <w:r w:rsidR="004369B7" w:rsidRPr="004369B7">
        <w:rPr>
          <w:rFonts w:cs="Courier New"/>
        </w:rPr>
        <w:t>calculated this adjustment consistent with the methodology</w:t>
      </w:r>
      <w:r w:rsidR="004369B7">
        <w:rPr>
          <w:rFonts w:cs="Courier New"/>
        </w:rPr>
        <w:t xml:space="preserve"> </w:t>
      </w:r>
      <w:r w:rsidR="004369B7" w:rsidRPr="004369B7">
        <w:rPr>
          <w:rFonts w:cs="Courier New"/>
        </w:rPr>
        <w:t xml:space="preserve">used </w:t>
      </w:r>
      <w:r w:rsidR="004369B7">
        <w:rPr>
          <w:rFonts w:cs="Courier New"/>
        </w:rPr>
        <w:t xml:space="preserve">in the </w:t>
      </w:r>
      <w:r w:rsidR="007648C0">
        <w:rPr>
          <w:rFonts w:cs="Courier New"/>
        </w:rPr>
        <w:t xml:space="preserve">2020 </w:t>
      </w:r>
      <w:r w:rsidR="00D16D7E">
        <w:rPr>
          <w:rFonts w:cs="Courier New"/>
        </w:rPr>
        <w:t>Agreement</w:t>
      </w:r>
      <w:r w:rsidR="004369B7" w:rsidRPr="004369B7">
        <w:rPr>
          <w:rFonts w:cs="Courier New"/>
        </w:rPr>
        <w:t xml:space="preserve">. </w:t>
      </w:r>
      <w:r w:rsidR="004369B7" w:rsidRPr="00BE4A8E">
        <w:rPr>
          <w:rFonts w:cs="Courier New"/>
        </w:rPr>
        <w:t xml:space="preserve">This adjustment decreased the </w:t>
      </w:r>
      <w:r w:rsidR="00B77D80">
        <w:rPr>
          <w:rFonts w:cs="Courier New"/>
        </w:rPr>
        <w:t>company</w:t>
      </w:r>
      <w:r w:rsidR="004369B7" w:rsidRPr="00BE4A8E">
        <w:rPr>
          <w:rFonts w:cs="Courier New"/>
        </w:rPr>
        <w:t xml:space="preserve">’s 2024 </w:t>
      </w:r>
      <w:r w:rsidR="004369B7" w:rsidRPr="00BE4A8E">
        <w:rPr>
          <w:rFonts w:cs="Courier New"/>
        </w:rPr>
        <w:lastRenderedPageBreak/>
        <w:t>revenue requirement.</w:t>
      </w:r>
    </w:p>
    <w:p w14:paraId="253471F0" w14:textId="77777777" w:rsidR="00596EF8" w:rsidRPr="001C1A34" w:rsidRDefault="00596EF8" w:rsidP="007A41C1">
      <w:pPr>
        <w:widowControl w:val="0"/>
        <w:pBdr>
          <w:left w:val="single" w:sz="4" w:space="10" w:color="auto"/>
          <w:right w:val="single" w:sz="4" w:space="4" w:color="auto"/>
        </w:pBdr>
        <w:ind w:left="720" w:hanging="720"/>
        <w:jc w:val="both"/>
        <w:rPr>
          <w:rFonts w:cs="Courier New"/>
          <w:b/>
        </w:rPr>
      </w:pPr>
    </w:p>
    <w:p w14:paraId="6F748014" w14:textId="3CD55754" w:rsidR="007C7A6D" w:rsidRPr="003308C7" w:rsidRDefault="007C7A6D" w:rsidP="0070403F">
      <w:pPr>
        <w:pStyle w:val="TestimonyStyle1"/>
      </w:pPr>
      <w:bookmarkStart w:id="87" w:name="_Toc126755297"/>
      <w:bookmarkStart w:id="88" w:name="_Toc130310347"/>
      <w:bookmarkStart w:id="89" w:name="_Toc130551747"/>
      <w:r>
        <w:t>LONG-TERM DEBT</w:t>
      </w:r>
      <w:r w:rsidRPr="007C7A6D">
        <w:t xml:space="preserve"> </w:t>
      </w:r>
      <w:r w:rsidR="00C62D10">
        <w:t xml:space="preserve">RATE </w:t>
      </w:r>
      <w:r>
        <w:t>TRUE-UP MECHANISM</w:t>
      </w:r>
      <w:bookmarkEnd w:id="87"/>
      <w:bookmarkEnd w:id="88"/>
      <w:bookmarkEnd w:id="89"/>
    </w:p>
    <w:p w14:paraId="4345D625" w14:textId="16E0B7C3" w:rsidR="007C7A6D" w:rsidRDefault="00F8610E"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F8610E">
        <w:rPr>
          <w:rFonts w:cs="Courier New"/>
          <w:b/>
          <w:bCs/>
        </w:rPr>
        <w:t>Q.</w:t>
      </w:r>
      <w:r w:rsidRPr="00F8610E">
        <w:rPr>
          <w:rFonts w:cs="Courier New"/>
          <w:b/>
          <w:bCs/>
        </w:rPr>
        <w:tab/>
      </w:r>
      <w:r w:rsidR="00412EC8">
        <w:rPr>
          <w:rFonts w:cs="Courier New"/>
        </w:rPr>
        <w:t xml:space="preserve">Please summarize the Long-Term Debt </w:t>
      </w:r>
      <w:r w:rsidR="00C62D10">
        <w:rPr>
          <w:rFonts w:cs="Courier New"/>
        </w:rPr>
        <w:t xml:space="preserve">Rate </w:t>
      </w:r>
      <w:r w:rsidR="00412EC8">
        <w:rPr>
          <w:rFonts w:cs="Courier New"/>
        </w:rPr>
        <w:t>True-Up</w:t>
      </w:r>
      <w:r w:rsidR="00906278">
        <w:rPr>
          <w:rFonts w:cs="Courier New"/>
        </w:rPr>
        <w:t xml:space="preserve"> (“</w:t>
      </w:r>
      <w:proofErr w:type="spellStart"/>
      <w:r w:rsidR="00906278">
        <w:rPr>
          <w:rFonts w:cs="Courier New"/>
        </w:rPr>
        <w:t>LTDR</w:t>
      </w:r>
      <w:proofErr w:type="spellEnd"/>
      <w:r w:rsidR="00906278">
        <w:rPr>
          <w:rFonts w:cs="Courier New"/>
        </w:rPr>
        <w:t xml:space="preserve"> True-Up”)</w:t>
      </w:r>
      <w:r w:rsidR="00412EC8">
        <w:rPr>
          <w:rFonts w:cs="Courier New"/>
        </w:rPr>
        <w:t xml:space="preserve"> mechanism being proposed by the </w:t>
      </w:r>
      <w:r w:rsidR="00B77D80">
        <w:rPr>
          <w:rFonts w:cs="Courier New"/>
        </w:rPr>
        <w:t>company</w:t>
      </w:r>
      <w:r w:rsidR="00412EC8">
        <w:rPr>
          <w:rFonts w:cs="Courier New"/>
        </w:rPr>
        <w:t>.</w:t>
      </w:r>
    </w:p>
    <w:p w14:paraId="45F683CA" w14:textId="77777777" w:rsidR="00836A55" w:rsidRPr="003308C7" w:rsidRDefault="00836A55"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1E9C1449" w14:textId="4AF56AED" w:rsidR="004F3E86" w:rsidRDefault="00F8610E" w:rsidP="007A41C1">
      <w:pPr>
        <w:widowControl w:val="0"/>
        <w:pBdr>
          <w:left w:val="single" w:sz="4" w:space="10" w:color="auto"/>
          <w:right w:val="single" w:sz="4" w:space="4" w:color="auto"/>
        </w:pBdr>
        <w:ind w:left="720" w:hanging="720"/>
        <w:jc w:val="both"/>
        <w:rPr>
          <w:rFonts w:cs="Courier New"/>
          <w:shd w:val="clear" w:color="auto" w:fill="FFFF00"/>
        </w:rPr>
      </w:pPr>
      <w:r w:rsidRPr="00F8610E">
        <w:rPr>
          <w:rFonts w:cs="Courier New"/>
          <w:b/>
          <w:bCs/>
        </w:rPr>
        <w:t>A.</w:t>
      </w:r>
      <w:r w:rsidRPr="00F8610E">
        <w:rPr>
          <w:rFonts w:cs="Courier New"/>
          <w:b/>
          <w:bCs/>
        </w:rPr>
        <w:tab/>
      </w:r>
      <w:r w:rsidR="00412EC8" w:rsidRPr="00BC01DA">
        <w:rPr>
          <w:rFonts w:cs="Courier New"/>
          <w:color w:val="000000" w:themeColor="text1"/>
        </w:rPr>
        <w:t xml:space="preserve">As discussed in the </w:t>
      </w:r>
      <w:r w:rsidR="00601E5E">
        <w:rPr>
          <w:rFonts w:cs="Courier New"/>
          <w:color w:val="000000" w:themeColor="text1"/>
        </w:rPr>
        <w:t xml:space="preserve">direct </w:t>
      </w:r>
      <w:r w:rsidR="00412EC8" w:rsidRPr="00BC01DA">
        <w:rPr>
          <w:rFonts w:cs="Courier New"/>
          <w:color w:val="000000" w:themeColor="text1"/>
        </w:rPr>
        <w:t xml:space="preserve">testimony of witness </w:t>
      </w:r>
      <w:proofErr w:type="spellStart"/>
      <w:r w:rsidR="00412EC8" w:rsidRPr="00BC01DA">
        <w:rPr>
          <w:rFonts w:cs="Courier New"/>
          <w:color w:val="000000" w:themeColor="text1"/>
        </w:rPr>
        <w:t>Mc</w:t>
      </w:r>
      <w:r w:rsidR="00BC01DA" w:rsidRPr="00BC01DA">
        <w:rPr>
          <w:rFonts w:cs="Courier New"/>
          <w:color w:val="000000" w:themeColor="text1"/>
        </w:rPr>
        <w:t>O</w:t>
      </w:r>
      <w:r w:rsidR="00412EC8" w:rsidRPr="00BC01DA">
        <w:rPr>
          <w:rFonts w:cs="Courier New"/>
          <w:color w:val="000000" w:themeColor="text1"/>
        </w:rPr>
        <w:t>nie</w:t>
      </w:r>
      <w:proofErr w:type="spellEnd"/>
      <w:r w:rsidR="00412EC8" w:rsidRPr="00BC01DA">
        <w:rPr>
          <w:rFonts w:cs="Courier New"/>
          <w:color w:val="000000" w:themeColor="text1"/>
        </w:rPr>
        <w:t xml:space="preserve">, </w:t>
      </w:r>
      <w:r w:rsidR="00E63585" w:rsidRPr="00BC01DA">
        <w:rPr>
          <w:rFonts w:cs="Courier New"/>
          <w:color w:val="000000" w:themeColor="text1"/>
        </w:rPr>
        <w:t>Peoples</w:t>
      </w:r>
      <w:r w:rsidR="00412EC8" w:rsidRPr="00BC01DA">
        <w:rPr>
          <w:rFonts w:cs="Courier New"/>
          <w:color w:val="000000" w:themeColor="text1"/>
        </w:rPr>
        <w:t xml:space="preserve"> will be seeking its own financing based on its own business </w:t>
      </w:r>
      <w:r w:rsidR="00412EC8">
        <w:rPr>
          <w:rFonts w:cs="Courier New"/>
        </w:rPr>
        <w:t>risk profile and credit rating</w:t>
      </w:r>
      <w:r w:rsidR="00EE03A5">
        <w:rPr>
          <w:rFonts w:cs="Courier New"/>
        </w:rPr>
        <w:t xml:space="preserve">. </w:t>
      </w:r>
      <w:r w:rsidR="00AF3F74">
        <w:rPr>
          <w:rFonts w:cs="Courier New"/>
        </w:rPr>
        <w:t>Subject to market conditions</w:t>
      </w:r>
      <w:r w:rsidR="00E63585">
        <w:rPr>
          <w:rFonts w:cs="Courier New"/>
        </w:rPr>
        <w:t xml:space="preserve"> and the credit rating process</w:t>
      </w:r>
      <w:r w:rsidR="00AF3F74">
        <w:rPr>
          <w:rFonts w:cs="Courier New"/>
        </w:rPr>
        <w:t xml:space="preserve">, the timing of the </w:t>
      </w:r>
      <w:r w:rsidR="00FD1E9A">
        <w:rPr>
          <w:rFonts w:cs="Courier New"/>
        </w:rPr>
        <w:t xml:space="preserve">inaugural </w:t>
      </w:r>
      <w:r w:rsidR="00AF3F74">
        <w:rPr>
          <w:rFonts w:cs="Courier New"/>
        </w:rPr>
        <w:t xml:space="preserve">long-term financings </w:t>
      </w:r>
      <w:r w:rsidR="00FD1E9A">
        <w:rPr>
          <w:rFonts w:cs="Courier New"/>
        </w:rPr>
        <w:t xml:space="preserve">is expected to occur in 2023 but </w:t>
      </w:r>
      <w:r w:rsidR="00E63585">
        <w:rPr>
          <w:rFonts w:cs="Courier New"/>
        </w:rPr>
        <w:t xml:space="preserve">may </w:t>
      </w:r>
      <w:r w:rsidR="00FD1E9A">
        <w:rPr>
          <w:rFonts w:cs="Courier New"/>
        </w:rPr>
        <w:t>be completed</w:t>
      </w:r>
      <w:r w:rsidR="00E63585">
        <w:rPr>
          <w:rFonts w:cs="Courier New"/>
        </w:rPr>
        <w:t xml:space="preserve"> </w:t>
      </w:r>
      <w:r w:rsidR="00AF3F74">
        <w:rPr>
          <w:rFonts w:cs="Courier New"/>
        </w:rPr>
        <w:t>after th</w:t>
      </w:r>
      <w:r w:rsidR="00FD1E9A">
        <w:rPr>
          <w:rFonts w:cs="Courier New"/>
        </w:rPr>
        <w:t xml:space="preserve">e Commission has rendered its decision on this general </w:t>
      </w:r>
      <w:r w:rsidR="00AF3F74">
        <w:rPr>
          <w:rFonts w:cs="Courier New"/>
        </w:rPr>
        <w:t xml:space="preserve">rate </w:t>
      </w:r>
      <w:r w:rsidR="00FD1E9A">
        <w:rPr>
          <w:rFonts w:cs="Courier New"/>
        </w:rPr>
        <w:t>proceeding</w:t>
      </w:r>
      <w:r w:rsidR="00EE03A5">
        <w:rPr>
          <w:rFonts w:cs="Courier New"/>
        </w:rPr>
        <w:t xml:space="preserve">. </w:t>
      </w:r>
      <w:r w:rsidR="00E63585">
        <w:rPr>
          <w:rFonts w:cs="Courier New"/>
        </w:rPr>
        <w:t>With</w:t>
      </w:r>
      <w:r w:rsidR="00AF3F74">
        <w:rPr>
          <w:rFonts w:cs="Courier New"/>
        </w:rPr>
        <w:t xml:space="preserve"> </w:t>
      </w:r>
      <w:r w:rsidR="00E63585">
        <w:rPr>
          <w:rFonts w:cs="Courier New"/>
        </w:rPr>
        <w:t>the potential</w:t>
      </w:r>
      <w:r w:rsidR="00AF3F74">
        <w:rPr>
          <w:rFonts w:cs="Courier New"/>
        </w:rPr>
        <w:t xml:space="preserve"> uncertainty </w:t>
      </w:r>
      <w:r w:rsidR="00E63585">
        <w:rPr>
          <w:rFonts w:cs="Courier New"/>
        </w:rPr>
        <w:t>surrounding</w:t>
      </w:r>
      <w:r w:rsidR="00AF3F74">
        <w:rPr>
          <w:rFonts w:cs="Courier New"/>
        </w:rPr>
        <w:t xml:space="preserve"> the </w:t>
      </w:r>
      <w:r w:rsidR="00E63585">
        <w:rPr>
          <w:rFonts w:cs="Courier New"/>
        </w:rPr>
        <w:t>cost of Peoples</w:t>
      </w:r>
      <w:r w:rsidR="004A0C3E">
        <w:rPr>
          <w:rFonts w:cs="Courier New"/>
        </w:rPr>
        <w:t>’</w:t>
      </w:r>
      <w:r w:rsidR="00E63585">
        <w:rPr>
          <w:rFonts w:cs="Courier New"/>
        </w:rPr>
        <w:t xml:space="preserve"> </w:t>
      </w:r>
      <w:r w:rsidR="00A918E8">
        <w:rPr>
          <w:rFonts w:cs="Courier New"/>
        </w:rPr>
        <w:t xml:space="preserve">inaugural </w:t>
      </w:r>
      <w:r w:rsidR="001744A0">
        <w:rPr>
          <w:rFonts w:cs="Courier New"/>
        </w:rPr>
        <w:t>long-term debt</w:t>
      </w:r>
      <w:r w:rsidR="00AF3F74">
        <w:rPr>
          <w:rFonts w:cs="Courier New"/>
        </w:rPr>
        <w:t xml:space="preserve"> </w:t>
      </w:r>
      <w:r w:rsidR="00EC1BED">
        <w:rPr>
          <w:rFonts w:cs="Courier New"/>
        </w:rPr>
        <w:t xml:space="preserve">and the significance it has in determining the </w:t>
      </w:r>
      <w:r w:rsidR="001744A0">
        <w:rPr>
          <w:rFonts w:cs="Courier New"/>
        </w:rPr>
        <w:t xml:space="preserve">test-year </w:t>
      </w:r>
      <w:r w:rsidR="000D626F">
        <w:rPr>
          <w:rFonts w:cs="Courier New"/>
        </w:rPr>
        <w:t>required rate of return</w:t>
      </w:r>
      <w:r w:rsidR="00AF3F74">
        <w:rPr>
          <w:rFonts w:cs="Courier New"/>
        </w:rPr>
        <w:t xml:space="preserve">, the </w:t>
      </w:r>
      <w:r w:rsidR="00B77D80">
        <w:rPr>
          <w:rFonts w:cs="Courier New"/>
        </w:rPr>
        <w:t>company</w:t>
      </w:r>
      <w:r w:rsidR="00AF3F74">
        <w:rPr>
          <w:rFonts w:cs="Courier New"/>
        </w:rPr>
        <w:t xml:space="preserve"> proposes a true-up mechanism to allow for a one-time adjustment to base rates reflect</w:t>
      </w:r>
      <w:r w:rsidR="00E63585">
        <w:rPr>
          <w:rFonts w:cs="Courier New"/>
        </w:rPr>
        <w:t>ing</w:t>
      </w:r>
      <w:r w:rsidR="00AF3F74">
        <w:rPr>
          <w:rFonts w:cs="Courier New"/>
        </w:rPr>
        <w:t xml:space="preserve"> </w:t>
      </w:r>
      <w:r w:rsidR="00A918E8">
        <w:rPr>
          <w:rFonts w:cs="Courier New"/>
        </w:rPr>
        <w:t xml:space="preserve">its </w:t>
      </w:r>
      <w:r w:rsidR="00EC1BED">
        <w:rPr>
          <w:rFonts w:cs="Courier New"/>
        </w:rPr>
        <w:t xml:space="preserve">actual </w:t>
      </w:r>
      <w:r w:rsidR="00A918E8">
        <w:rPr>
          <w:rFonts w:cs="Courier New"/>
        </w:rPr>
        <w:t xml:space="preserve">inaugural </w:t>
      </w:r>
      <w:r w:rsidR="00EC1BED">
        <w:rPr>
          <w:rFonts w:cs="Courier New"/>
        </w:rPr>
        <w:t xml:space="preserve">long-term debt </w:t>
      </w:r>
      <w:r w:rsidR="00E63585">
        <w:rPr>
          <w:rFonts w:cs="Courier New"/>
        </w:rPr>
        <w:t>cost in</w:t>
      </w:r>
      <w:r w:rsidR="00EC1BED">
        <w:rPr>
          <w:rFonts w:cs="Courier New"/>
        </w:rPr>
        <w:t xml:space="preserve"> determining the </w:t>
      </w:r>
      <w:r w:rsidR="00504D88">
        <w:rPr>
          <w:rFonts w:cs="Courier New"/>
        </w:rPr>
        <w:t>2024 projected test year</w:t>
      </w:r>
      <w:r w:rsidR="00EC1BED">
        <w:rPr>
          <w:rFonts w:cs="Courier New"/>
        </w:rPr>
        <w:t xml:space="preserve"> </w:t>
      </w:r>
      <w:r w:rsidR="00AF3F74">
        <w:rPr>
          <w:rFonts w:cs="Courier New"/>
        </w:rPr>
        <w:t>revenue requirements</w:t>
      </w:r>
      <w:r w:rsidR="00EC1BED">
        <w:rPr>
          <w:rFonts w:cs="Courier New"/>
        </w:rPr>
        <w:t xml:space="preserve">. </w:t>
      </w:r>
      <w:r w:rsidR="00E271E7">
        <w:rPr>
          <w:rFonts w:cs="Courier New"/>
        </w:rPr>
        <w:t>If needed, t</w:t>
      </w:r>
      <w:r w:rsidR="00EC1BED">
        <w:rPr>
          <w:rFonts w:cs="Courier New"/>
        </w:rPr>
        <w:t xml:space="preserve">his mechanism </w:t>
      </w:r>
      <w:r w:rsidR="001744A0">
        <w:rPr>
          <w:rFonts w:cs="Courier New"/>
        </w:rPr>
        <w:t xml:space="preserve">would provide assurance that the </w:t>
      </w:r>
      <w:r w:rsidR="000D626F">
        <w:rPr>
          <w:rFonts w:cs="Courier New"/>
        </w:rPr>
        <w:t xml:space="preserve">new 2024 base rates would be adjusted to reflect the appropriate </w:t>
      </w:r>
      <w:r w:rsidR="001744A0">
        <w:rPr>
          <w:rFonts w:cs="Courier New"/>
        </w:rPr>
        <w:t>required rate of return</w:t>
      </w:r>
      <w:r w:rsidR="000D626F">
        <w:rPr>
          <w:rFonts w:cs="Courier New"/>
        </w:rPr>
        <w:t xml:space="preserve">, which is </w:t>
      </w:r>
      <w:r w:rsidR="001744A0">
        <w:rPr>
          <w:rFonts w:cs="Courier New"/>
        </w:rPr>
        <w:t xml:space="preserve">fair to both customers and the </w:t>
      </w:r>
      <w:r w:rsidR="00B77D80">
        <w:rPr>
          <w:rFonts w:cs="Courier New"/>
        </w:rPr>
        <w:t>company</w:t>
      </w:r>
      <w:r w:rsidR="001744A0" w:rsidRPr="008143C0">
        <w:rPr>
          <w:rFonts w:cs="Courier New"/>
        </w:rPr>
        <w:t xml:space="preserve">. </w:t>
      </w:r>
      <w:r w:rsidR="00A82887" w:rsidRPr="008143C0">
        <w:rPr>
          <w:rFonts w:cs="Courier New"/>
        </w:rPr>
        <w:t>For example, i</w:t>
      </w:r>
      <w:r w:rsidR="009A6F15" w:rsidRPr="008143C0">
        <w:rPr>
          <w:rFonts w:cs="Courier New"/>
        </w:rPr>
        <w:t>f interest rates end up being lower, then this</w:t>
      </w:r>
      <w:r w:rsidR="00A82887" w:rsidRPr="008143C0">
        <w:rPr>
          <w:rFonts w:cs="Courier New"/>
        </w:rPr>
        <w:t xml:space="preserve"> mechanism would allow for a prompt and efficient reduction to customer</w:t>
      </w:r>
      <w:r w:rsidR="00116C3C" w:rsidRPr="008143C0">
        <w:rPr>
          <w:rFonts w:cs="Courier New"/>
        </w:rPr>
        <w:t>s</w:t>
      </w:r>
      <w:r w:rsidR="00A82887" w:rsidRPr="008143C0">
        <w:rPr>
          <w:rFonts w:cs="Courier New"/>
        </w:rPr>
        <w:t xml:space="preserve">’ </w:t>
      </w:r>
      <w:r w:rsidR="00A82887" w:rsidRPr="008143C0">
        <w:rPr>
          <w:rFonts w:cs="Courier New"/>
        </w:rPr>
        <w:lastRenderedPageBreak/>
        <w:t>bills</w:t>
      </w:r>
      <w:r w:rsidR="00EE03A5" w:rsidRPr="008143C0">
        <w:rPr>
          <w:rFonts w:cs="Courier New"/>
        </w:rPr>
        <w:t>.</w:t>
      </w:r>
      <w:r w:rsidR="00EE03A5">
        <w:rPr>
          <w:rFonts w:cs="Courier New"/>
          <w:shd w:val="clear" w:color="auto" w:fill="FFFF00"/>
        </w:rPr>
        <w:t xml:space="preserve"> </w:t>
      </w:r>
      <w:r w:rsidR="009A6F15" w:rsidRPr="00EE7AFA">
        <w:rPr>
          <w:rFonts w:cs="Courier New"/>
          <w:shd w:val="clear" w:color="auto" w:fill="FFFF00"/>
        </w:rPr>
        <w:t xml:space="preserve"> </w:t>
      </w:r>
    </w:p>
    <w:p w14:paraId="4413EC26" w14:textId="77777777" w:rsidR="00147C44" w:rsidRPr="003308C7" w:rsidRDefault="00147C44" w:rsidP="007A41C1">
      <w:pPr>
        <w:widowControl w:val="0"/>
        <w:pBdr>
          <w:left w:val="single" w:sz="4" w:space="10" w:color="auto"/>
          <w:right w:val="single" w:sz="4" w:space="4" w:color="auto"/>
        </w:pBdr>
        <w:ind w:left="720" w:hanging="720"/>
        <w:jc w:val="both"/>
        <w:rPr>
          <w:rFonts w:cs="Courier New"/>
        </w:rPr>
      </w:pPr>
    </w:p>
    <w:p w14:paraId="082AB5CD" w14:textId="6B0AA222" w:rsidR="001744A0" w:rsidRPr="003308C7" w:rsidRDefault="00F8610E"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F8610E">
        <w:rPr>
          <w:rFonts w:cs="Courier New"/>
          <w:b/>
          <w:bCs/>
        </w:rPr>
        <w:t>Q.</w:t>
      </w:r>
      <w:r w:rsidRPr="00F8610E">
        <w:rPr>
          <w:rFonts w:cs="Courier New"/>
          <w:b/>
          <w:bCs/>
        </w:rPr>
        <w:tab/>
      </w:r>
      <w:r w:rsidR="001744A0">
        <w:rPr>
          <w:rFonts w:cs="Courier New"/>
        </w:rPr>
        <w:t xml:space="preserve">How would the </w:t>
      </w:r>
      <w:proofErr w:type="spellStart"/>
      <w:r w:rsidR="00906278">
        <w:rPr>
          <w:rFonts w:cs="Courier New"/>
        </w:rPr>
        <w:t>LTDR</w:t>
      </w:r>
      <w:proofErr w:type="spellEnd"/>
      <w:r w:rsidR="00C62D10">
        <w:rPr>
          <w:rFonts w:cs="Courier New"/>
        </w:rPr>
        <w:t xml:space="preserve"> </w:t>
      </w:r>
      <w:r w:rsidR="001744A0">
        <w:rPr>
          <w:rFonts w:cs="Courier New"/>
        </w:rPr>
        <w:t>True-Up be calculated?</w:t>
      </w:r>
    </w:p>
    <w:p w14:paraId="698D31AB" w14:textId="77777777" w:rsidR="001744A0" w:rsidRPr="003308C7" w:rsidRDefault="001744A0"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353FCCFE" w14:textId="6FAEF1DB" w:rsidR="00202623" w:rsidRDefault="00F8610E"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F8610E">
        <w:rPr>
          <w:rFonts w:cs="Courier New"/>
          <w:b/>
          <w:bCs/>
        </w:rPr>
        <w:t>A.</w:t>
      </w:r>
      <w:r w:rsidRPr="00F8610E">
        <w:rPr>
          <w:rFonts w:cs="Courier New"/>
          <w:b/>
          <w:bCs/>
        </w:rPr>
        <w:tab/>
      </w:r>
      <w:r w:rsidR="00E82006">
        <w:rPr>
          <w:rFonts w:cs="Courier New"/>
        </w:rPr>
        <w:t xml:space="preserve">First, </w:t>
      </w:r>
      <w:r w:rsidR="00A918E8">
        <w:rPr>
          <w:rFonts w:cs="Courier New"/>
        </w:rPr>
        <w:t>if</w:t>
      </w:r>
      <w:r w:rsidR="00E271E7">
        <w:rPr>
          <w:rFonts w:cs="Courier New"/>
        </w:rPr>
        <w:t xml:space="preserve"> </w:t>
      </w:r>
      <w:r w:rsidR="00586F79">
        <w:rPr>
          <w:rFonts w:cs="Courier New"/>
        </w:rPr>
        <w:t xml:space="preserve">Peoples completes its </w:t>
      </w:r>
      <w:r w:rsidR="00E82006">
        <w:rPr>
          <w:rFonts w:cs="Courier New"/>
        </w:rPr>
        <w:t xml:space="preserve">expected </w:t>
      </w:r>
      <w:r w:rsidR="00FD1E9A">
        <w:rPr>
          <w:rFonts w:cs="Courier New"/>
        </w:rPr>
        <w:t xml:space="preserve">inaugural </w:t>
      </w:r>
      <w:r w:rsidR="00586F79">
        <w:rPr>
          <w:rFonts w:cs="Courier New"/>
        </w:rPr>
        <w:t xml:space="preserve">long-term financings </w:t>
      </w:r>
      <w:r w:rsidR="003F510A">
        <w:rPr>
          <w:rFonts w:cs="Courier New"/>
        </w:rPr>
        <w:t xml:space="preserve">(“Inaugural Debt Issuance”) </w:t>
      </w:r>
      <w:r w:rsidR="002C16CB">
        <w:rPr>
          <w:rFonts w:cs="Courier New"/>
        </w:rPr>
        <w:t>prior to the final hearing in this case, the company will be able to update its proposed debt rate with the actual.  I</w:t>
      </w:r>
      <w:r w:rsidR="004561CD">
        <w:rPr>
          <w:rFonts w:cs="Courier New"/>
        </w:rPr>
        <w:t>f</w:t>
      </w:r>
      <w:r w:rsidR="002C16CB">
        <w:rPr>
          <w:rFonts w:cs="Courier New"/>
        </w:rPr>
        <w:t xml:space="preserve"> the Inaugural Debt Issuance occurs after the final hearing, </w:t>
      </w:r>
      <w:r w:rsidR="00E271E7">
        <w:rPr>
          <w:rFonts w:cs="Courier New"/>
        </w:rPr>
        <w:t xml:space="preserve">then </w:t>
      </w:r>
      <w:r w:rsidR="00586F79">
        <w:rPr>
          <w:rFonts w:cs="Courier New"/>
        </w:rPr>
        <w:t xml:space="preserve">a </w:t>
      </w:r>
      <w:r w:rsidR="00E271E7">
        <w:rPr>
          <w:rFonts w:cs="Courier New"/>
        </w:rPr>
        <w:t xml:space="preserve">new </w:t>
      </w:r>
      <w:r w:rsidR="00E5163C">
        <w:rPr>
          <w:rFonts w:cs="Courier New"/>
        </w:rPr>
        <w:t>13</w:t>
      </w:r>
      <w:r w:rsidR="00202623">
        <w:rPr>
          <w:rFonts w:cs="Courier New"/>
        </w:rPr>
        <w:t>-</w:t>
      </w:r>
      <w:r w:rsidR="003F510A">
        <w:rPr>
          <w:rFonts w:cs="Courier New"/>
        </w:rPr>
        <w:t xml:space="preserve">month </w:t>
      </w:r>
      <w:r w:rsidR="00586F79">
        <w:rPr>
          <w:rFonts w:cs="Courier New"/>
        </w:rPr>
        <w:t xml:space="preserve">average long-term </w:t>
      </w:r>
      <w:r w:rsidR="00305A50">
        <w:rPr>
          <w:rFonts w:cs="Courier New"/>
        </w:rPr>
        <w:t>cost</w:t>
      </w:r>
      <w:r w:rsidR="00586F79">
        <w:rPr>
          <w:rFonts w:cs="Courier New"/>
        </w:rPr>
        <w:t xml:space="preserve"> rate would be calculated as </w:t>
      </w:r>
      <w:r w:rsidR="002C16CB">
        <w:rPr>
          <w:rFonts w:cs="Courier New"/>
        </w:rPr>
        <w:t xml:space="preserve">shown </w:t>
      </w:r>
      <w:r w:rsidR="00586F79">
        <w:rPr>
          <w:rFonts w:cs="Courier New"/>
        </w:rPr>
        <w:t xml:space="preserve">in </w:t>
      </w:r>
      <w:r w:rsidR="00B14D58">
        <w:rPr>
          <w:rFonts w:cs="Courier New"/>
        </w:rPr>
        <w:t>MFR schedule</w:t>
      </w:r>
      <w:r w:rsidR="00586F79">
        <w:rPr>
          <w:rFonts w:cs="Courier New"/>
        </w:rPr>
        <w:t xml:space="preserve"> </w:t>
      </w:r>
      <w:r w:rsidR="00305A50">
        <w:rPr>
          <w:rFonts w:cs="Courier New"/>
        </w:rPr>
        <w:t>G-</w:t>
      </w:r>
      <w:r w:rsidR="00586F79">
        <w:rPr>
          <w:rFonts w:cs="Courier New"/>
        </w:rPr>
        <w:t xml:space="preserve">3, page 3. </w:t>
      </w:r>
      <w:r w:rsidR="003F510A" w:rsidRPr="0036447C">
        <w:rPr>
          <w:rFonts w:cs="Courier New"/>
        </w:rPr>
        <w:t xml:space="preserve">As shown on </w:t>
      </w:r>
      <w:r w:rsidR="00B14D58">
        <w:rPr>
          <w:rFonts w:cs="Courier New"/>
        </w:rPr>
        <w:t>MFR schedule</w:t>
      </w:r>
      <w:r w:rsidR="003F510A" w:rsidRPr="0036447C">
        <w:rPr>
          <w:rFonts w:cs="Courier New"/>
        </w:rPr>
        <w:t xml:space="preserve"> G-3, page 3, Peoples budget </w:t>
      </w:r>
      <w:r w:rsidR="00C156B0">
        <w:rPr>
          <w:rFonts w:cs="Courier New"/>
        </w:rPr>
        <w:t>projects that t</w:t>
      </w:r>
      <w:r w:rsidR="00202623" w:rsidRPr="0036447C">
        <w:rPr>
          <w:rFonts w:cs="Courier New"/>
        </w:rPr>
        <w:t xml:space="preserve">he Inaugural Debt Issuance </w:t>
      </w:r>
      <w:r w:rsidR="002C16CB">
        <w:rPr>
          <w:rFonts w:cs="Courier New"/>
        </w:rPr>
        <w:t xml:space="preserve">will </w:t>
      </w:r>
      <w:r w:rsidR="00202623" w:rsidRPr="0036447C">
        <w:rPr>
          <w:rFonts w:cs="Courier New"/>
        </w:rPr>
        <w:t xml:space="preserve">be </w:t>
      </w:r>
      <w:r w:rsidR="00C304E1" w:rsidRPr="0036447C">
        <w:rPr>
          <w:rFonts w:cs="Courier New"/>
        </w:rPr>
        <w:t xml:space="preserve">an </w:t>
      </w:r>
      <w:r w:rsidR="003F510A" w:rsidRPr="0036447C">
        <w:rPr>
          <w:rFonts w:cs="Courier New"/>
        </w:rPr>
        <w:t xml:space="preserve">$825 million </w:t>
      </w:r>
      <w:r w:rsidR="00C304E1" w:rsidRPr="0036447C">
        <w:rPr>
          <w:rFonts w:cs="Courier New"/>
        </w:rPr>
        <w:t>issuance on</w:t>
      </w:r>
      <w:r w:rsidR="003F510A" w:rsidRPr="0036447C">
        <w:rPr>
          <w:rFonts w:cs="Courier New"/>
        </w:rPr>
        <w:t xml:space="preserve"> September 30, 2023</w:t>
      </w:r>
      <w:r w:rsidR="00EE03A5">
        <w:rPr>
          <w:rFonts w:cs="Courier New"/>
        </w:rPr>
        <w:t xml:space="preserve">. </w:t>
      </w:r>
      <w:r w:rsidR="003F510A" w:rsidRPr="0036447C">
        <w:rPr>
          <w:rFonts w:cs="Courier New"/>
        </w:rPr>
        <w:t xml:space="preserve">The new calculation of </w:t>
      </w:r>
      <w:r w:rsidR="00504D88">
        <w:rPr>
          <w:rFonts w:cs="Courier New"/>
        </w:rPr>
        <w:t>2024 projected test year</w:t>
      </w:r>
      <w:r w:rsidR="003F510A" w:rsidRPr="0036447C">
        <w:rPr>
          <w:rFonts w:cs="Courier New"/>
        </w:rPr>
        <w:t xml:space="preserve"> average long-term debt cost rate would </w:t>
      </w:r>
      <w:r w:rsidR="00202623" w:rsidRPr="0036447C">
        <w:rPr>
          <w:rFonts w:cs="Courier New"/>
        </w:rPr>
        <w:t>be updated to reflect</w:t>
      </w:r>
      <w:r w:rsidR="003F510A" w:rsidRPr="0036447C">
        <w:rPr>
          <w:rFonts w:cs="Courier New"/>
        </w:rPr>
        <w:t xml:space="preserve"> the Inaugural Debt Issuance principal and components of annual cost</w:t>
      </w:r>
      <w:r w:rsidR="00EE03A5">
        <w:rPr>
          <w:rFonts w:cs="Courier New"/>
        </w:rPr>
        <w:t xml:space="preserve">. </w:t>
      </w:r>
      <w:r w:rsidR="003F510A" w:rsidRPr="0036447C">
        <w:rPr>
          <w:rFonts w:cs="Courier New"/>
        </w:rPr>
        <w:t xml:space="preserve">Any change in the Inaugural </w:t>
      </w:r>
      <w:r w:rsidR="00202623" w:rsidRPr="0036447C">
        <w:rPr>
          <w:rFonts w:cs="Courier New"/>
        </w:rPr>
        <w:t xml:space="preserve">Debt Issuance </w:t>
      </w:r>
      <w:r w:rsidR="003F510A" w:rsidRPr="0036447C">
        <w:rPr>
          <w:rFonts w:cs="Courier New"/>
        </w:rPr>
        <w:t>principal</w:t>
      </w:r>
      <w:r w:rsidR="00202623" w:rsidRPr="0036447C">
        <w:rPr>
          <w:rFonts w:cs="Courier New"/>
        </w:rPr>
        <w:t xml:space="preserve"> amount</w:t>
      </w:r>
      <w:r w:rsidR="003F510A" w:rsidRPr="0036447C">
        <w:rPr>
          <w:rFonts w:cs="Courier New"/>
        </w:rPr>
        <w:t xml:space="preserve"> assumed in the Commission approved cost of long-term debt would be </w:t>
      </w:r>
      <w:r w:rsidR="00202623" w:rsidRPr="0036447C">
        <w:rPr>
          <w:rFonts w:cs="Courier New"/>
        </w:rPr>
        <w:t xml:space="preserve">offset by an adjustment to the assumed Commission approved 2024 debt issuance such that the 2024 total </w:t>
      </w:r>
      <w:r w:rsidR="00E5163C">
        <w:rPr>
          <w:rFonts w:cs="Courier New"/>
        </w:rPr>
        <w:t>13</w:t>
      </w:r>
      <w:r w:rsidR="00202623" w:rsidRPr="0036447C">
        <w:rPr>
          <w:rFonts w:cs="Courier New"/>
        </w:rPr>
        <w:t>-month average principal amount does not change</w:t>
      </w:r>
      <w:r w:rsidR="00EE03A5">
        <w:rPr>
          <w:rFonts w:cs="Courier New"/>
        </w:rPr>
        <w:t xml:space="preserve">. </w:t>
      </w:r>
    </w:p>
    <w:p w14:paraId="3131B224" w14:textId="77777777" w:rsidR="00202623" w:rsidRDefault="00202623"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4D3EAF77" w14:textId="4DBC9519" w:rsidR="001744A0" w:rsidRDefault="00202623"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Pr>
          <w:rFonts w:cs="Courier New"/>
        </w:rPr>
        <w:tab/>
      </w:r>
      <w:r w:rsidR="00E82006">
        <w:rPr>
          <w:rFonts w:cs="Courier New"/>
        </w:rPr>
        <w:t>Second,</w:t>
      </w:r>
      <w:r w:rsidR="001744A0">
        <w:rPr>
          <w:rFonts w:cs="Courier New"/>
        </w:rPr>
        <w:t xml:space="preserve"> an adjustment</w:t>
      </w:r>
      <w:r w:rsidR="00305A50">
        <w:rPr>
          <w:rFonts w:cs="Courier New"/>
        </w:rPr>
        <w:t xml:space="preserve"> would be made</w:t>
      </w:r>
      <w:r w:rsidR="001744A0">
        <w:rPr>
          <w:rFonts w:cs="Courier New"/>
        </w:rPr>
        <w:t xml:space="preserve"> to </w:t>
      </w:r>
      <w:r w:rsidR="00305A50">
        <w:rPr>
          <w:rFonts w:cs="Courier New"/>
        </w:rPr>
        <w:t xml:space="preserve">replace </w:t>
      </w:r>
      <w:r w:rsidR="001744A0">
        <w:rPr>
          <w:rFonts w:cs="Courier New"/>
        </w:rPr>
        <w:t xml:space="preserve">the Commission approved </w:t>
      </w:r>
      <w:r w:rsidR="00C62D10">
        <w:rPr>
          <w:rFonts w:cs="Courier New"/>
        </w:rPr>
        <w:t>l</w:t>
      </w:r>
      <w:r w:rsidR="001744A0">
        <w:rPr>
          <w:rFonts w:cs="Courier New"/>
        </w:rPr>
        <w:t>ong-</w:t>
      </w:r>
      <w:r w:rsidR="00C62D10">
        <w:rPr>
          <w:rFonts w:cs="Courier New"/>
        </w:rPr>
        <w:t>t</w:t>
      </w:r>
      <w:r w:rsidR="001744A0">
        <w:rPr>
          <w:rFonts w:cs="Courier New"/>
        </w:rPr>
        <w:t xml:space="preserve">erm </w:t>
      </w:r>
      <w:r w:rsidR="00C62D10">
        <w:rPr>
          <w:rFonts w:cs="Courier New"/>
        </w:rPr>
        <w:t>d</w:t>
      </w:r>
      <w:r w:rsidR="001744A0">
        <w:rPr>
          <w:rFonts w:cs="Courier New"/>
        </w:rPr>
        <w:t xml:space="preserve">ebt </w:t>
      </w:r>
      <w:r w:rsidR="008E72A7">
        <w:rPr>
          <w:rFonts w:cs="Courier New"/>
        </w:rPr>
        <w:t xml:space="preserve">cost rate </w:t>
      </w:r>
      <w:r w:rsidR="00305A50">
        <w:rPr>
          <w:rFonts w:cs="Courier New"/>
        </w:rPr>
        <w:t xml:space="preserve">used in determining the </w:t>
      </w:r>
      <w:r w:rsidR="00B77D80">
        <w:rPr>
          <w:rFonts w:cs="Courier New"/>
        </w:rPr>
        <w:t>company</w:t>
      </w:r>
      <w:r w:rsidR="00305A50">
        <w:rPr>
          <w:rFonts w:cs="Courier New"/>
        </w:rPr>
        <w:t>’s approved weighted cost of capital (</w:t>
      </w:r>
      <w:r w:rsidR="008E72A7">
        <w:rPr>
          <w:rFonts w:cs="Courier New"/>
        </w:rPr>
        <w:t xml:space="preserve">as </w:t>
      </w:r>
      <w:r>
        <w:rPr>
          <w:rFonts w:cs="Courier New"/>
        </w:rPr>
        <w:t>calculated</w:t>
      </w:r>
      <w:r w:rsidR="00305A50">
        <w:rPr>
          <w:rFonts w:cs="Courier New"/>
        </w:rPr>
        <w:t xml:space="preserve"> in</w:t>
      </w:r>
      <w:r w:rsidR="008E72A7">
        <w:rPr>
          <w:rFonts w:cs="Courier New"/>
        </w:rPr>
        <w:t xml:space="preserve"> </w:t>
      </w:r>
      <w:r w:rsidR="00B14D58">
        <w:rPr>
          <w:rFonts w:cs="Courier New"/>
        </w:rPr>
        <w:lastRenderedPageBreak/>
        <w:t>MFR schedule</w:t>
      </w:r>
      <w:r w:rsidR="008E72A7">
        <w:rPr>
          <w:rFonts w:cs="Courier New"/>
        </w:rPr>
        <w:t xml:space="preserve"> G-3, page 2</w:t>
      </w:r>
      <w:r w:rsidR="00305A50">
        <w:rPr>
          <w:rFonts w:cs="Courier New"/>
        </w:rPr>
        <w:t xml:space="preserve">) with the </w:t>
      </w:r>
      <w:r w:rsidR="00E271E7">
        <w:rPr>
          <w:rFonts w:cs="Courier New"/>
        </w:rPr>
        <w:t>new weighted</w:t>
      </w:r>
      <w:r w:rsidR="00305A50">
        <w:rPr>
          <w:rFonts w:cs="Courier New"/>
        </w:rPr>
        <w:t xml:space="preserve"> </w:t>
      </w:r>
      <w:r w:rsidR="00170684">
        <w:rPr>
          <w:rFonts w:cs="Courier New"/>
        </w:rPr>
        <w:t xml:space="preserve">average </w:t>
      </w:r>
      <w:r w:rsidR="00305A50">
        <w:rPr>
          <w:rFonts w:cs="Courier New"/>
        </w:rPr>
        <w:t>long-term cost rate</w:t>
      </w:r>
      <w:r w:rsidR="00170684">
        <w:rPr>
          <w:rFonts w:cs="Courier New"/>
        </w:rPr>
        <w:t xml:space="preserve"> </w:t>
      </w:r>
      <w:r>
        <w:rPr>
          <w:rFonts w:cs="Courier New"/>
        </w:rPr>
        <w:t>factoring in</w:t>
      </w:r>
      <w:r w:rsidR="00170684">
        <w:rPr>
          <w:rFonts w:cs="Courier New"/>
        </w:rPr>
        <w:t xml:space="preserve"> the</w:t>
      </w:r>
      <w:r>
        <w:rPr>
          <w:rFonts w:cs="Courier New"/>
        </w:rPr>
        <w:t xml:space="preserve"> known</w:t>
      </w:r>
      <w:r w:rsidR="00170684">
        <w:rPr>
          <w:rFonts w:cs="Courier New"/>
        </w:rPr>
        <w:t xml:space="preserve"> </w:t>
      </w:r>
      <w:r w:rsidR="00FD1E9A">
        <w:rPr>
          <w:rFonts w:cs="Courier New"/>
        </w:rPr>
        <w:t>Inaugural</w:t>
      </w:r>
      <w:r w:rsidR="00170684">
        <w:rPr>
          <w:rFonts w:cs="Courier New"/>
        </w:rPr>
        <w:t xml:space="preserve"> Debt Issuance</w:t>
      </w:r>
      <w:r>
        <w:rPr>
          <w:rFonts w:cs="Courier New"/>
        </w:rPr>
        <w:t xml:space="preserve"> principal and cost components</w:t>
      </w:r>
      <w:r w:rsidR="00EE03A5">
        <w:rPr>
          <w:rFonts w:cs="Courier New"/>
        </w:rPr>
        <w:t xml:space="preserve">. </w:t>
      </w:r>
      <w:r w:rsidR="00170684">
        <w:rPr>
          <w:rFonts w:cs="Courier New"/>
        </w:rPr>
        <w:t>T</w:t>
      </w:r>
      <w:r w:rsidR="008E72A7">
        <w:rPr>
          <w:rFonts w:cs="Courier New"/>
        </w:rPr>
        <w:t xml:space="preserve">he </w:t>
      </w:r>
      <w:r w:rsidR="00E82006">
        <w:rPr>
          <w:rFonts w:cs="Courier New"/>
        </w:rPr>
        <w:t xml:space="preserve">resulting </w:t>
      </w:r>
      <w:r w:rsidR="008E72A7">
        <w:rPr>
          <w:rFonts w:cs="Courier New"/>
        </w:rPr>
        <w:t>adjusted weighted cost of capital</w:t>
      </w:r>
      <w:r w:rsidR="00305A50">
        <w:rPr>
          <w:rFonts w:cs="Courier New"/>
        </w:rPr>
        <w:t xml:space="preserve"> (also referred to as required rate of return)</w:t>
      </w:r>
      <w:r w:rsidR="008E72A7">
        <w:rPr>
          <w:rFonts w:cs="Courier New"/>
        </w:rPr>
        <w:t xml:space="preserve"> would then be carried over to </w:t>
      </w:r>
      <w:r>
        <w:rPr>
          <w:rFonts w:cs="Courier New"/>
        </w:rPr>
        <w:t xml:space="preserve">update </w:t>
      </w:r>
      <w:r w:rsidR="008E72A7">
        <w:rPr>
          <w:rFonts w:cs="Courier New"/>
        </w:rPr>
        <w:t xml:space="preserve">the </w:t>
      </w:r>
      <w:r w:rsidR="00305A50">
        <w:rPr>
          <w:rFonts w:cs="Courier New"/>
        </w:rPr>
        <w:t xml:space="preserve">Commission approved </w:t>
      </w:r>
      <w:r w:rsidR="008E72A7">
        <w:rPr>
          <w:rFonts w:cs="Courier New"/>
        </w:rPr>
        <w:t xml:space="preserve">calculation of the test year revenue deficiency, as </w:t>
      </w:r>
      <w:r>
        <w:rPr>
          <w:rFonts w:cs="Courier New"/>
        </w:rPr>
        <w:t>calculated</w:t>
      </w:r>
      <w:r w:rsidR="008E72A7">
        <w:rPr>
          <w:rFonts w:cs="Courier New"/>
        </w:rPr>
        <w:t xml:space="preserve"> in </w:t>
      </w:r>
      <w:r w:rsidR="00B14D58">
        <w:rPr>
          <w:rFonts w:cs="Courier New"/>
        </w:rPr>
        <w:t>MFR schedule</w:t>
      </w:r>
      <w:r w:rsidR="008E72A7">
        <w:rPr>
          <w:rFonts w:cs="Courier New"/>
        </w:rPr>
        <w:t xml:space="preserve"> G-5. </w:t>
      </w:r>
      <w:r w:rsidR="00E82006">
        <w:rPr>
          <w:rFonts w:cs="Courier New"/>
        </w:rPr>
        <w:t>Finally, t</w:t>
      </w:r>
      <w:r w:rsidR="008E72A7">
        <w:rPr>
          <w:rFonts w:cs="Courier New"/>
        </w:rPr>
        <w:t xml:space="preserve">he resulting </w:t>
      </w:r>
      <w:r w:rsidR="00C62D10">
        <w:rPr>
          <w:rFonts w:cs="Courier New"/>
        </w:rPr>
        <w:t>adjusted</w:t>
      </w:r>
      <w:r w:rsidR="008E72A7">
        <w:rPr>
          <w:rFonts w:cs="Courier New"/>
        </w:rPr>
        <w:t xml:space="preserve"> revenue deficiency would be compared to the Commission approved revenue deficiency</w:t>
      </w:r>
      <w:r w:rsidR="00EE03A5">
        <w:rPr>
          <w:rFonts w:cs="Courier New"/>
        </w:rPr>
        <w:t xml:space="preserve">. </w:t>
      </w:r>
      <w:r w:rsidR="00305A50">
        <w:rPr>
          <w:rFonts w:cs="Courier New"/>
        </w:rPr>
        <w:t>The</w:t>
      </w:r>
      <w:r w:rsidR="008E72A7">
        <w:rPr>
          <w:rFonts w:cs="Courier New"/>
        </w:rPr>
        <w:t xml:space="preserve"> </w:t>
      </w:r>
      <w:r>
        <w:rPr>
          <w:rFonts w:cs="Courier New"/>
        </w:rPr>
        <w:t>de</w:t>
      </w:r>
      <w:r w:rsidR="008E72A7">
        <w:rPr>
          <w:rFonts w:cs="Courier New"/>
        </w:rPr>
        <w:t xml:space="preserve">crease or </w:t>
      </w:r>
      <w:r>
        <w:rPr>
          <w:rFonts w:cs="Courier New"/>
        </w:rPr>
        <w:t>in</w:t>
      </w:r>
      <w:r w:rsidR="008E72A7" w:rsidRPr="00C62D10">
        <w:rPr>
          <w:rFonts w:cs="Courier New"/>
        </w:rPr>
        <w:t>crease</w:t>
      </w:r>
      <w:r w:rsidR="00C62D10" w:rsidRPr="00C62D10">
        <w:rPr>
          <w:rFonts w:cs="Courier New"/>
        </w:rPr>
        <w:t xml:space="preserve"> in the revenue deficiency</w:t>
      </w:r>
      <w:r w:rsidR="008E72A7" w:rsidRPr="00C62D10">
        <w:rPr>
          <w:rFonts w:cs="Courier New"/>
        </w:rPr>
        <w:t xml:space="preserve"> would be passed</w:t>
      </w:r>
      <w:r w:rsidR="008E72A7">
        <w:rPr>
          <w:rFonts w:cs="Courier New"/>
        </w:rPr>
        <w:t xml:space="preserve"> on to customers</w:t>
      </w:r>
      <w:r w:rsidR="00C62D10">
        <w:rPr>
          <w:rFonts w:cs="Courier New"/>
        </w:rPr>
        <w:t xml:space="preserve"> through a limited-proceeding filing</w:t>
      </w:r>
      <w:r w:rsidR="008E72A7">
        <w:rPr>
          <w:rFonts w:cs="Courier New"/>
        </w:rPr>
        <w:t xml:space="preserve">. </w:t>
      </w:r>
    </w:p>
    <w:p w14:paraId="231DCE6E" w14:textId="59294356" w:rsidR="005A20A1" w:rsidRDefault="005A20A1"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07BA06D6" w14:textId="6E92B939" w:rsidR="00305A50" w:rsidRPr="003308C7" w:rsidRDefault="00F8610E"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F8610E">
        <w:rPr>
          <w:rFonts w:cs="Courier New"/>
          <w:b/>
          <w:bCs/>
        </w:rPr>
        <w:t>Q.</w:t>
      </w:r>
      <w:r w:rsidRPr="00F8610E">
        <w:rPr>
          <w:rFonts w:cs="Courier New"/>
          <w:b/>
          <w:bCs/>
        </w:rPr>
        <w:tab/>
      </w:r>
      <w:r w:rsidR="00305A50">
        <w:rPr>
          <w:rFonts w:cs="Courier New"/>
        </w:rPr>
        <w:t xml:space="preserve">How soon after the </w:t>
      </w:r>
      <w:r w:rsidR="00FD1E9A">
        <w:rPr>
          <w:rFonts w:cs="Courier New"/>
        </w:rPr>
        <w:t>Inaugural</w:t>
      </w:r>
      <w:r w:rsidR="00170684">
        <w:rPr>
          <w:rFonts w:cs="Courier New"/>
        </w:rPr>
        <w:t xml:space="preserve"> Debt Issuance</w:t>
      </w:r>
      <w:r w:rsidR="00C62D10">
        <w:rPr>
          <w:rFonts w:cs="Courier New"/>
        </w:rPr>
        <w:t xml:space="preserve"> would </w:t>
      </w:r>
      <w:r w:rsidR="00305A50">
        <w:rPr>
          <w:rFonts w:cs="Courier New"/>
        </w:rPr>
        <w:t xml:space="preserve">the one-time </w:t>
      </w:r>
      <w:proofErr w:type="spellStart"/>
      <w:r w:rsidR="00906278">
        <w:rPr>
          <w:rFonts w:cs="Courier New"/>
        </w:rPr>
        <w:t>LTDR</w:t>
      </w:r>
      <w:proofErr w:type="spellEnd"/>
      <w:r w:rsidR="00C62D10">
        <w:rPr>
          <w:rFonts w:cs="Courier New"/>
        </w:rPr>
        <w:t xml:space="preserve"> True-Up </w:t>
      </w:r>
      <w:r w:rsidR="00305A50">
        <w:rPr>
          <w:rFonts w:cs="Courier New"/>
        </w:rPr>
        <w:t>adjustment to base rates</w:t>
      </w:r>
      <w:r w:rsidR="00C62D10">
        <w:rPr>
          <w:rFonts w:cs="Courier New"/>
        </w:rPr>
        <w:t xml:space="preserve"> be applied</w:t>
      </w:r>
      <w:r w:rsidR="00305A50">
        <w:rPr>
          <w:rFonts w:cs="Courier New"/>
        </w:rPr>
        <w:t>?</w:t>
      </w:r>
    </w:p>
    <w:p w14:paraId="06A4E1D7" w14:textId="77777777" w:rsidR="00305A50" w:rsidRPr="003308C7" w:rsidRDefault="00305A50"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1F092BD6" w14:textId="513A4DBD" w:rsidR="00305A50" w:rsidRDefault="00F8610E" w:rsidP="007A41C1">
      <w:pPr>
        <w:pStyle w:val="Header"/>
        <w:widowControl w:val="0"/>
        <w:pBdr>
          <w:left w:val="single" w:sz="4" w:space="10" w:color="auto"/>
          <w:right w:val="single" w:sz="4" w:space="4" w:color="auto"/>
        </w:pBdr>
        <w:tabs>
          <w:tab w:val="left" w:pos="720"/>
        </w:tabs>
        <w:ind w:left="720" w:hanging="720"/>
        <w:contextualSpacing/>
        <w:jc w:val="both"/>
        <w:rPr>
          <w:rFonts w:cs="Courier New"/>
        </w:rPr>
      </w:pPr>
      <w:r w:rsidRPr="00F8610E">
        <w:rPr>
          <w:rFonts w:cs="Courier New"/>
          <w:b/>
          <w:bCs/>
        </w:rPr>
        <w:t>A.</w:t>
      </w:r>
      <w:r w:rsidRPr="00F8610E">
        <w:rPr>
          <w:rFonts w:cs="Courier New"/>
          <w:b/>
          <w:bCs/>
        </w:rPr>
        <w:tab/>
      </w:r>
      <w:r w:rsidR="00C62D10">
        <w:rPr>
          <w:rFonts w:cs="Courier New"/>
        </w:rPr>
        <w:t xml:space="preserve">Peoples would </w:t>
      </w:r>
      <w:r w:rsidR="00C62D10" w:rsidRPr="00C62D10">
        <w:rPr>
          <w:rFonts w:cs="Courier New"/>
        </w:rPr>
        <w:t xml:space="preserve">quantify the </w:t>
      </w:r>
      <w:proofErr w:type="spellStart"/>
      <w:r w:rsidR="00906278">
        <w:rPr>
          <w:rFonts w:cs="Courier New"/>
        </w:rPr>
        <w:t>LTDR</w:t>
      </w:r>
      <w:proofErr w:type="spellEnd"/>
      <w:r w:rsidR="00C62D10">
        <w:rPr>
          <w:rFonts w:cs="Courier New"/>
        </w:rPr>
        <w:t xml:space="preserve"> True-Up</w:t>
      </w:r>
      <w:r w:rsidR="00E82006">
        <w:rPr>
          <w:rFonts w:cs="Courier New"/>
        </w:rPr>
        <w:t xml:space="preserve"> impact to revenue requirements</w:t>
      </w:r>
      <w:r w:rsidR="00C62D10" w:rsidRPr="00C62D10">
        <w:rPr>
          <w:rFonts w:cs="Courier New"/>
        </w:rPr>
        <w:t xml:space="preserve"> </w:t>
      </w:r>
      <w:r w:rsidR="00634F4D">
        <w:rPr>
          <w:rFonts w:cs="Courier New"/>
        </w:rPr>
        <w:t>as described above and</w:t>
      </w:r>
      <w:r w:rsidR="00C62D10" w:rsidRPr="00C62D10">
        <w:rPr>
          <w:rFonts w:cs="Courier New"/>
        </w:rPr>
        <w:t xml:space="preserve"> neutraliz</w:t>
      </w:r>
      <w:r w:rsidR="00E82006">
        <w:rPr>
          <w:rFonts w:cs="Courier New"/>
        </w:rPr>
        <w:t>e</w:t>
      </w:r>
      <w:r w:rsidR="00C62D10" w:rsidRPr="00C62D10">
        <w:rPr>
          <w:rFonts w:cs="Courier New"/>
        </w:rPr>
        <w:t xml:space="preserve"> the impact through a one-time adjustment to base rates within 120 days </w:t>
      </w:r>
      <w:r w:rsidR="008D3611">
        <w:rPr>
          <w:rFonts w:cs="Courier New"/>
        </w:rPr>
        <w:t>a</w:t>
      </w:r>
      <w:r w:rsidR="00305A50">
        <w:rPr>
          <w:rFonts w:cs="Courier New"/>
        </w:rPr>
        <w:t xml:space="preserve">fter </w:t>
      </w:r>
      <w:r w:rsidR="00E82006">
        <w:rPr>
          <w:rFonts w:cs="Courier New"/>
        </w:rPr>
        <w:t xml:space="preserve">the </w:t>
      </w:r>
      <w:r w:rsidR="00B77D80">
        <w:rPr>
          <w:rFonts w:cs="Courier New"/>
        </w:rPr>
        <w:t>company</w:t>
      </w:r>
      <w:r w:rsidR="008D3611">
        <w:rPr>
          <w:rFonts w:cs="Courier New"/>
        </w:rPr>
        <w:t xml:space="preserve"> completes</w:t>
      </w:r>
      <w:r w:rsidR="00E82006">
        <w:rPr>
          <w:rFonts w:cs="Courier New"/>
        </w:rPr>
        <w:t xml:space="preserve"> </w:t>
      </w:r>
      <w:r w:rsidR="00170684">
        <w:rPr>
          <w:rFonts w:cs="Courier New"/>
        </w:rPr>
        <w:t xml:space="preserve">the </w:t>
      </w:r>
      <w:r w:rsidR="00FD1E9A">
        <w:rPr>
          <w:rFonts w:cs="Courier New"/>
        </w:rPr>
        <w:t>Inaugural</w:t>
      </w:r>
      <w:r w:rsidR="00170684">
        <w:rPr>
          <w:rFonts w:cs="Courier New"/>
        </w:rPr>
        <w:t xml:space="preserve"> Debt Issuance</w:t>
      </w:r>
      <w:r w:rsidR="00EE03A5">
        <w:rPr>
          <w:rFonts w:cs="Courier New"/>
        </w:rPr>
        <w:t xml:space="preserve">. </w:t>
      </w:r>
      <w:r w:rsidR="00634F4D" w:rsidRPr="00634F4D">
        <w:rPr>
          <w:rFonts w:cs="Courier New"/>
        </w:rPr>
        <w:t xml:space="preserve">For the time period between </w:t>
      </w:r>
      <w:r w:rsidR="006D2E8C">
        <w:rPr>
          <w:rFonts w:cs="Courier New"/>
        </w:rPr>
        <w:t xml:space="preserve">Commission approved new base rates going into effect (first billing cycle in January 2024) </w:t>
      </w:r>
      <w:r w:rsidR="00634F4D" w:rsidRPr="00634F4D">
        <w:rPr>
          <w:rFonts w:cs="Courier New"/>
        </w:rPr>
        <w:t xml:space="preserve">and implementation of </w:t>
      </w:r>
      <w:r w:rsidR="00634F4D">
        <w:rPr>
          <w:rFonts w:cs="Courier New"/>
        </w:rPr>
        <w:t xml:space="preserve">the </w:t>
      </w:r>
      <w:proofErr w:type="spellStart"/>
      <w:r w:rsidR="00906278">
        <w:rPr>
          <w:rFonts w:cs="Courier New"/>
        </w:rPr>
        <w:t>LTDR</w:t>
      </w:r>
      <w:proofErr w:type="spellEnd"/>
      <w:r w:rsidR="00634F4D">
        <w:rPr>
          <w:rFonts w:cs="Courier New"/>
        </w:rPr>
        <w:t xml:space="preserve"> True-Up </w:t>
      </w:r>
      <w:r w:rsidR="00634F4D" w:rsidRPr="00634F4D">
        <w:rPr>
          <w:rFonts w:cs="Courier New"/>
        </w:rPr>
        <w:t xml:space="preserve">adjusted base rates, </w:t>
      </w:r>
      <w:r w:rsidR="00634F4D">
        <w:rPr>
          <w:rFonts w:cs="Courier New"/>
        </w:rPr>
        <w:t xml:space="preserve">the </w:t>
      </w:r>
      <w:r w:rsidR="00B77D80">
        <w:rPr>
          <w:rFonts w:cs="Courier New"/>
        </w:rPr>
        <w:t>company</w:t>
      </w:r>
      <w:r w:rsidR="00634F4D" w:rsidRPr="00634F4D">
        <w:rPr>
          <w:rFonts w:cs="Courier New"/>
        </w:rPr>
        <w:t xml:space="preserve"> will defer the impact of </w:t>
      </w:r>
      <w:r w:rsidR="00634F4D">
        <w:rPr>
          <w:rFonts w:cs="Courier New"/>
        </w:rPr>
        <w:t xml:space="preserve">the </w:t>
      </w:r>
      <w:proofErr w:type="spellStart"/>
      <w:r w:rsidR="00906278">
        <w:rPr>
          <w:rFonts w:cs="Courier New"/>
        </w:rPr>
        <w:t>LTDR</w:t>
      </w:r>
      <w:proofErr w:type="spellEnd"/>
      <w:r w:rsidR="00634F4D">
        <w:rPr>
          <w:rFonts w:cs="Courier New"/>
        </w:rPr>
        <w:t xml:space="preserve"> True-Up</w:t>
      </w:r>
      <w:r w:rsidR="00634F4D" w:rsidRPr="00634F4D">
        <w:rPr>
          <w:rFonts w:cs="Courier New"/>
        </w:rPr>
        <w:t xml:space="preserve"> to the balance sheet for </w:t>
      </w:r>
      <w:r w:rsidR="00FD1E9A" w:rsidRPr="00634F4D">
        <w:rPr>
          <w:rFonts w:cs="Courier New"/>
        </w:rPr>
        <w:t xml:space="preserve">refund </w:t>
      </w:r>
      <w:r w:rsidR="00634F4D" w:rsidRPr="00634F4D">
        <w:rPr>
          <w:rFonts w:cs="Courier New"/>
        </w:rPr>
        <w:t xml:space="preserve">or </w:t>
      </w:r>
      <w:r w:rsidR="00FD1E9A" w:rsidRPr="00634F4D">
        <w:rPr>
          <w:rFonts w:cs="Courier New"/>
        </w:rPr>
        <w:t xml:space="preserve">collection </w:t>
      </w:r>
      <w:r w:rsidR="00634F4D" w:rsidRPr="00634F4D">
        <w:rPr>
          <w:rFonts w:cs="Courier New"/>
        </w:rPr>
        <w:t xml:space="preserve">through the </w:t>
      </w:r>
      <w:r w:rsidR="00634F4D">
        <w:rPr>
          <w:rFonts w:cs="Courier New"/>
        </w:rPr>
        <w:t>CI/</w:t>
      </w:r>
      <w:proofErr w:type="spellStart"/>
      <w:r w:rsidR="00634F4D">
        <w:rPr>
          <w:rFonts w:cs="Courier New"/>
        </w:rPr>
        <w:t>BSR</w:t>
      </w:r>
      <w:proofErr w:type="spellEnd"/>
      <w:r w:rsidR="00634F4D" w:rsidRPr="00634F4D">
        <w:rPr>
          <w:rFonts w:cs="Courier New"/>
        </w:rPr>
        <w:t xml:space="preserve"> in the subsequent year.</w:t>
      </w:r>
    </w:p>
    <w:p w14:paraId="1CF14C37" w14:textId="51B67FE5" w:rsidR="00CC0E32" w:rsidRPr="003308C7" w:rsidRDefault="00F8610E"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F8610E">
        <w:rPr>
          <w:rFonts w:cs="Courier New"/>
          <w:b/>
          <w:bCs/>
        </w:rPr>
        <w:lastRenderedPageBreak/>
        <w:t>Q.</w:t>
      </w:r>
      <w:r w:rsidRPr="00F8610E">
        <w:rPr>
          <w:rFonts w:cs="Courier New"/>
          <w:b/>
          <w:bCs/>
        </w:rPr>
        <w:tab/>
      </w:r>
      <w:r w:rsidR="00903BFD">
        <w:rPr>
          <w:rFonts w:cs="Courier New"/>
          <w:bCs/>
        </w:rPr>
        <w:t xml:space="preserve">After determining the amount of the </w:t>
      </w:r>
      <w:proofErr w:type="spellStart"/>
      <w:r w:rsidR="00903BFD">
        <w:rPr>
          <w:rFonts w:cs="Courier New"/>
          <w:bCs/>
        </w:rPr>
        <w:t>LTDR</w:t>
      </w:r>
      <w:proofErr w:type="spellEnd"/>
      <w:r w:rsidR="00903BFD">
        <w:rPr>
          <w:rFonts w:cs="Courier New"/>
          <w:bCs/>
        </w:rPr>
        <w:t xml:space="preserve"> True-Up, h</w:t>
      </w:r>
      <w:r w:rsidR="00CC0E32">
        <w:rPr>
          <w:rFonts w:cs="Courier New"/>
          <w:bCs/>
        </w:rPr>
        <w:t xml:space="preserve">ow does the </w:t>
      </w:r>
      <w:r w:rsidR="00B77D80">
        <w:rPr>
          <w:rFonts w:cs="Courier New"/>
          <w:bCs/>
        </w:rPr>
        <w:t>company</w:t>
      </w:r>
      <w:r w:rsidR="00CC0E32">
        <w:rPr>
          <w:rFonts w:cs="Courier New"/>
          <w:bCs/>
        </w:rPr>
        <w:t xml:space="preserve"> propose </w:t>
      </w:r>
      <w:r w:rsidR="00170684">
        <w:rPr>
          <w:rFonts w:cs="Courier New"/>
          <w:bCs/>
        </w:rPr>
        <w:t>to change</w:t>
      </w:r>
      <w:r w:rsidR="00903BFD">
        <w:rPr>
          <w:rFonts w:cs="Courier New"/>
          <w:bCs/>
        </w:rPr>
        <w:t xml:space="preserve"> base rates</w:t>
      </w:r>
      <w:r w:rsidR="00CC0E32">
        <w:rPr>
          <w:rFonts w:cs="Courier New"/>
        </w:rPr>
        <w:t>?</w:t>
      </w:r>
    </w:p>
    <w:p w14:paraId="70059F4A" w14:textId="77777777" w:rsidR="00CC0E32" w:rsidRPr="003308C7" w:rsidRDefault="00CC0E32"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22BCCB67" w14:textId="014A4AE6" w:rsidR="00CC0E32" w:rsidRDefault="00F8610E"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F8610E">
        <w:rPr>
          <w:rFonts w:cs="Courier New"/>
          <w:b/>
          <w:bCs/>
        </w:rPr>
        <w:t>A.</w:t>
      </w:r>
      <w:r w:rsidRPr="00F8610E">
        <w:rPr>
          <w:rFonts w:cs="Courier New"/>
          <w:b/>
          <w:bCs/>
        </w:rPr>
        <w:tab/>
      </w:r>
      <w:r w:rsidR="00CC0E32">
        <w:rPr>
          <w:rFonts w:cs="Courier New"/>
        </w:rPr>
        <w:t xml:space="preserve">The </w:t>
      </w:r>
      <w:r w:rsidR="00B77D80">
        <w:rPr>
          <w:rFonts w:cs="Courier New"/>
        </w:rPr>
        <w:t>company</w:t>
      </w:r>
      <w:r w:rsidR="00CC0E32">
        <w:rPr>
          <w:rFonts w:cs="Courier New"/>
        </w:rPr>
        <w:t xml:space="preserve"> proposes to ratably change base rates across all customer classes consistent with the method approved by the Commission in Order No. </w:t>
      </w:r>
      <w:r w:rsidR="00CC0E32" w:rsidRPr="004A7797">
        <w:rPr>
          <w:rFonts w:cs="Courier New"/>
        </w:rPr>
        <w:t>PSC-2018-0501-S-GU</w:t>
      </w:r>
      <w:r w:rsidR="00113752">
        <w:rPr>
          <w:rFonts w:cs="Courier New"/>
        </w:rPr>
        <w:t>, issued on October 18, 2018</w:t>
      </w:r>
      <w:r w:rsidR="00CC0E32">
        <w:rPr>
          <w:rFonts w:cs="Courier New"/>
        </w:rPr>
        <w:t xml:space="preserve"> in Docket No. </w:t>
      </w:r>
      <w:r w:rsidR="00CC0E32" w:rsidRPr="004A7797">
        <w:rPr>
          <w:rFonts w:cs="Courier New"/>
        </w:rPr>
        <w:t>20180044-GU</w:t>
      </w:r>
      <w:r w:rsidR="00FD1E9A">
        <w:rPr>
          <w:rFonts w:cs="Courier New"/>
        </w:rPr>
        <w:t xml:space="preserve">, which </w:t>
      </w:r>
      <w:r w:rsidR="00CC0E32">
        <w:rPr>
          <w:rFonts w:cs="Courier New"/>
        </w:rPr>
        <w:t xml:space="preserve">changed </w:t>
      </w:r>
      <w:r w:rsidR="00FD1E9A">
        <w:rPr>
          <w:rFonts w:cs="Courier New"/>
        </w:rPr>
        <w:t xml:space="preserve">Peoples’ </w:t>
      </w:r>
      <w:r w:rsidR="00CC0E32">
        <w:rPr>
          <w:rFonts w:cs="Courier New"/>
        </w:rPr>
        <w:t xml:space="preserve">base rates due to </w:t>
      </w:r>
      <w:r w:rsidR="00CC0E32" w:rsidRPr="004A7797">
        <w:rPr>
          <w:rFonts w:cs="Courier New"/>
        </w:rPr>
        <w:t>impacts of</w:t>
      </w:r>
      <w:r w:rsidR="00CC0E32">
        <w:rPr>
          <w:rFonts w:cs="Courier New"/>
        </w:rPr>
        <w:t xml:space="preserve"> t</w:t>
      </w:r>
      <w:r w:rsidR="00CC0E32" w:rsidRPr="004A7797">
        <w:rPr>
          <w:rFonts w:cs="Courier New"/>
        </w:rPr>
        <w:t>he Tax Cuts and Jobs Act of</w:t>
      </w:r>
      <w:r w:rsidR="00CC0E32">
        <w:rPr>
          <w:rFonts w:cs="Courier New"/>
        </w:rPr>
        <w:t xml:space="preserve"> </w:t>
      </w:r>
      <w:r w:rsidR="00CC0E32" w:rsidRPr="004A7797">
        <w:rPr>
          <w:rFonts w:cs="Courier New"/>
        </w:rPr>
        <w:t>2017</w:t>
      </w:r>
      <w:r w:rsidR="00EE03A5">
        <w:rPr>
          <w:rFonts w:cs="Courier New"/>
        </w:rPr>
        <w:t xml:space="preserve">. </w:t>
      </w:r>
    </w:p>
    <w:p w14:paraId="3E9D5FC8" w14:textId="77777777" w:rsidR="00CC0E32" w:rsidRDefault="00CC0E32"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044DB1F5" w14:textId="6DF356DC" w:rsidR="00B766FC" w:rsidRPr="003308C7" w:rsidRDefault="00F8610E"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F8610E">
        <w:rPr>
          <w:rFonts w:cs="Courier New"/>
          <w:b/>
          <w:bCs/>
        </w:rPr>
        <w:t>Q.</w:t>
      </w:r>
      <w:r w:rsidRPr="00F8610E">
        <w:rPr>
          <w:rFonts w:cs="Courier New"/>
          <w:b/>
          <w:bCs/>
        </w:rPr>
        <w:tab/>
      </w:r>
      <w:r w:rsidR="00B766FC">
        <w:rPr>
          <w:rFonts w:cs="Courier New"/>
        </w:rPr>
        <w:t xml:space="preserve">If the </w:t>
      </w:r>
      <w:proofErr w:type="spellStart"/>
      <w:r w:rsidR="00906278">
        <w:rPr>
          <w:rFonts w:cs="Courier New"/>
        </w:rPr>
        <w:t>LTDR</w:t>
      </w:r>
      <w:proofErr w:type="spellEnd"/>
      <w:r w:rsidR="00B766FC">
        <w:rPr>
          <w:rFonts w:cs="Courier New"/>
        </w:rPr>
        <w:t xml:space="preserve"> True-Up </w:t>
      </w:r>
      <w:r w:rsidR="00906278">
        <w:rPr>
          <w:rFonts w:cs="Courier New"/>
        </w:rPr>
        <w:t>is not</w:t>
      </w:r>
      <w:r w:rsidR="00B766FC">
        <w:rPr>
          <w:rFonts w:cs="Courier New"/>
        </w:rPr>
        <w:t xml:space="preserve"> a significant amount, does the </w:t>
      </w:r>
      <w:r w:rsidR="00B77D80">
        <w:rPr>
          <w:rFonts w:cs="Courier New"/>
        </w:rPr>
        <w:t>company</w:t>
      </w:r>
      <w:r w:rsidR="00B766FC">
        <w:rPr>
          <w:rFonts w:cs="Courier New"/>
        </w:rPr>
        <w:t xml:space="preserve"> have an alternative proposal</w:t>
      </w:r>
      <w:r w:rsidR="00903BFD">
        <w:rPr>
          <w:rFonts w:cs="Courier New"/>
        </w:rPr>
        <w:t xml:space="preserve"> for flowing the change to customers</w:t>
      </w:r>
      <w:r w:rsidR="00B766FC">
        <w:rPr>
          <w:rFonts w:cs="Courier New"/>
        </w:rPr>
        <w:t>?</w:t>
      </w:r>
    </w:p>
    <w:p w14:paraId="33B0B396" w14:textId="77777777" w:rsidR="00B766FC" w:rsidRPr="003308C7" w:rsidRDefault="00B766FC"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3BCF113B" w14:textId="276D56C5" w:rsidR="00B766FC" w:rsidRDefault="00F8610E"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F8610E">
        <w:rPr>
          <w:rFonts w:cs="Courier New"/>
          <w:b/>
          <w:bCs/>
        </w:rPr>
        <w:t>A.</w:t>
      </w:r>
      <w:r w:rsidRPr="00F8610E">
        <w:rPr>
          <w:rFonts w:cs="Courier New"/>
          <w:b/>
          <w:bCs/>
        </w:rPr>
        <w:tab/>
      </w:r>
      <w:r w:rsidR="00B766FC">
        <w:rPr>
          <w:rFonts w:cs="Courier New"/>
        </w:rPr>
        <w:t xml:space="preserve">Yes, if the </w:t>
      </w:r>
      <w:r w:rsidR="00906278">
        <w:rPr>
          <w:rFonts w:cs="Courier New"/>
        </w:rPr>
        <w:t xml:space="preserve">annual </w:t>
      </w:r>
      <w:r w:rsidR="00B766FC">
        <w:rPr>
          <w:rFonts w:cs="Courier New"/>
        </w:rPr>
        <w:t xml:space="preserve">amount </w:t>
      </w:r>
      <w:r w:rsidR="00906278">
        <w:rPr>
          <w:rFonts w:cs="Courier New"/>
        </w:rPr>
        <w:t xml:space="preserve">of the </w:t>
      </w:r>
      <w:proofErr w:type="spellStart"/>
      <w:r w:rsidR="00906278">
        <w:rPr>
          <w:rFonts w:cs="Courier New"/>
        </w:rPr>
        <w:t>LTDR</w:t>
      </w:r>
      <w:proofErr w:type="spellEnd"/>
      <w:r w:rsidR="00906278">
        <w:rPr>
          <w:rFonts w:cs="Courier New"/>
        </w:rPr>
        <w:t xml:space="preserve"> True-Up is less than </w:t>
      </w:r>
      <w:r w:rsidR="00906278" w:rsidRPr="004F048E">
        <w:rPr>
          <w:rFonts w:cs="Courier New"/>
        </w:rPr>
        <w:t>$500,000,</w:t>
      </w:r>
      <w:r w:rsidR="00906278">
        <w:rPr>
          <w:rFonts w:cs="Courier New"/>
        </w:rPr>
        <w:t xml:space="preserve"> then the </w:t>
      </w:r>
      <w:r w:rsidR="00B77D80">
        <w:rPr>
          <w:rFonts w:cs="Courier New"/>
        </w:rPr>
        <w:t>company</w:t>
      </w:r>
      <w:r w:rsidR="00906278" w:rsidRPr="00906278">
        <w:rPr>
          <w:rFonts w:cs="Courier New"/>
        </w:rPr>
        <w:t xml:space="preserve"> </w:t>
      </w:r>
      <w:r w:rsidR="00906278" w:rsidRPr="00634F4D">
        <w:rPr>
          <w:rFonts w:cs="Courier New"/>
        </w:rPr>
        <w:t xml:space="preserve">will defer the impact of </w:t>
      </w:r>
      <w:r w:rsidR="00906278">
        <w:rPr>
          <w:rFonts w:cs="Courier New"/>
        </w:rPr>
        <w:t xml:space="preserve">the </w:t>
      </w:r>
      <w:proofErr w:type="spellStart"/>
      <w:r w:rsidR="00906278">
        <w:rPr>
          <w:rFonts w:cs="Courier New"/>
        </w:rPr>
        <w:t>LTDR</w:t>
      </w:r>
      <w:proofErr w:type="spellEnd"/>
      <w:r w:rsidR="00906278">
        <w:rPr>
          <w:rFonts w:cs="Courier New"/>
        </w:rPr>
        <w:t xml:space="preserve"> True-Up</w:t>
      </w:r>
      <w:r w:rsidR="00906278" w:rsidRPr="00634F4D">
        <w:rPr>
          <w:rFonts w:cs="Courier New"/>
        </w:rPr>
        <w:t xml:space="preserve"> to the balance sheet for collection or refund through the </w:t>
      </w:r>
      <w:r w:rsidR="00906278">
        <w:rPr>
          <w:rFonts w:cs="Courier New"/>
        </w:rPr>
        <w:t>CI/</w:t>
      </w:r>
      <w:proofErr w:type="spellStart"/>
      <w:r w:rsidR="00906278">
        <w:rPr>
          <w:rFonts w:cs="Courier New"/>
        </w:rPr>
        <w:t>BSR</w:t>
      </w:r>
      <w:proofErr w:type="spellEnd"/>
      <w:r w:rsidR="00906278" w:rsidRPr="00634F4D">
        <w:rPr>
          <w:rFonts w:cs="Courier New"/>
        </w:rPr>
        <w:t xml:space="preserve"> in the subsequent year</w:t>
      </w:r>
      <w:r w:rsidR="00906278">
        <w:rPr>
          <w:rFonts w:cs="Courier New"/>
        </w:rPr>
        <w:t xml:space="preserve"> and will continue that process </w:t>
      </w:r>
      <w:r w:rsidR="00054D3B">
        <w:rPr>
          <w:rFonts w:cs="Courier New"/>
        </w:rPr>
        <w:t xml:space="preserve">annually </w:t>
      </w:r>
      <w:r w:rsidR="00906278">
        <w:rPr>
          <w:rFonts w:cs="Courier New"/>
        </w:rPr>
        <w:t xml:space="preserve">until the </w:t>
      </w:r>
      <w:r w:rsidR="00B77D80">
        <w:rPr>
          <w:rFonts w:cs="Courier New"/>
        </w:rPr>
        <w:t>company</w:t>
      </w:r>
      <w:r w:rsidR="00906278">
        <w:rPr>
          <w:rFonts w:cs="Courier New"/>
        </w:rPr>
        <w:t xml:space="preserve">’s next </w:t>
      </w:r>
      <w:r w:rsidR="00903BFD">
        <w:rPr>
          <w:rFonts w:cs="Courier New"/>
        </w:rPr>
        <w:t xml:space="preserve">subsequent </w:t>
      </w:r>
      <w:r w:rsidR="00906278">
        <w:rPr>
          <w:rFonts w:cs="Courier New"/>
        </w:rPr>
        <w:t>base rate proceeding</w:t>
      </w:r>
      <w:r w:rsidR="00107AED">
        <w:rPr>
          <w:rFonts w:cs="Courier New"/>
        </w:rPr>
        <w:t xml:space="preserve"> or other base rate adjustment </w:t>
      </w:r>
      <w:r w:rsidR="00903BFD">
        <w:rPr>
          <w:rFonts w:cs="Courier New"/>
        </w:rPr>
        <w:t xml:space="preserve">being </w:t>
      </w:r>
      <w:r w:rsidR="00107AED">
        <w:rPr>
          <w:rFonts w:cs="Courier New"/>
        </w:rPr>
        <w:t>made</w:t>
      </w:r>
      <w:r w:rsidR="00903BFD">
        <w:rPr>
          <w:rFonts w:cs="Courier New"/>
        </w:rPr>
        <w:t xml:space="preserve"> through a limited proceeding</w:t>
      </w:r>
      <w:r w:rsidR="00EE03A5">
        <w:rPr>
          <w:rFonts w:cs="Courier New"/>
        </w:rPr>
        <w:t xml:space="preserve">. </w:t>
      </w:r>
    </w:p>
    <w:p w14:paraId="693FA2AB" w14:textId="0F95B1EC" w:rsidR="00B766FC" w:rsidRDefault="00B766FC"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10903708" w14:textId="31BB3E32" w:rsidR="00A42210" w:rsidRPr="003308C7" w:rsidRDefault="007007E8" w:rsidP="0070403F">
      <w:pPr>
        <w:pStyle w:val="TestimonyStyle1"/>
      </w:pPr>
      <w:bookmarkStart w:id="90" w:name="_Toc126755298"/>
      <w:bookmarkStart w:id="91" w:name="_Toc130310348"/>
      <w:bookmarkStart w:id="92" w:name="_Toc130551748"/>
      <w:bookmarkEnd w:id="46"/>
      <w:r w:rsidRPr="003308C7">
        <w:t>SUMMARY</w:t>
      </w:r>
      <w:bookmarkEnd w:id="90"/>
      <w:bookmarkEnd w:id="91"/>
      <w:bookmarkEnd w:id="92"/>
    </w:p>
    <w:p w14:paraId="53279B54" w14:textId="77777777" w:rsidR="007A035C" w:rsidRPr="003308C7" w:rsidRDefault="007A035C" w:rsidP="007A035C">
      <w:pPr>
        <w:pStyle w:val="Header"/>
        <w:widowControl w:val="0"/>
        <w:pBdr>
          <w:left w:val="single" w:sz="4" w:space="10" w:color="auto"/>
          <w:right w:val="single" w:sz="4" w:space="4" w:color="auto"/>
        </w:pBdr>
        <w:tabs>
          <w:tab w:val="clear" w:pos="4320"/>
          <w:tab w:val="clear" w:pos="8640"/>
          <w:tab w:val="left" w:pos="720"/>
        </w:tabs>
        <w:contextualSpacing/>
        <w:jc w:val="both"/>
        <w:rPr>
          <w:rFonts w:cs="Courier New"/>
        </w:rPr>
      </w:pPr>
      <w:r w:rsidRPr="00F8610E">
        <w:rPr>
          <w:rFonts w:cs="Courier New"/>
          <w:b/>
          <w:bCs/>
        </w:rPr>
        <w:t>Q.</w:t>
      </w:r>
      <w:r w:rsidRPr="00F8610E">
        <w:rPr>
          <w:rFonts w:cs="Courier New"/>
          <w:b/>
          <w:bCs/>
        </w:rPr>
        <w:tab/>
      </w:r>
      <w:r w:rsidRPr="003308C7">
        <w:rPr>
          <w:rFonts w:cs="Courier New"/>
        </w:rPr>
        <w:t>Please summarize your prepared direct testimony.</w:t>
      </w:r>
    </w:p>
    <w:p w14:paraId="317EBAEF" w14:textId="77777777" w:rsidR="007A035C" w:rsidRPr="003308C7" w:rsidRDefault="007A035C" w:rsidP="007A035C">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4938FBCD" w14:textId="7E8DDB4B" w:rsidR="00954641" w:rsidRDefault="007A035C" w:rsidP="00573FF8">
      <w:pPr>
        <w:widowControl w:val="0"/>
        <w:pBdr>
          <w:left w:val="single" w:sz="4" w:space="10" w:color="auto"/>
          <w:right w:val="single" w:sz="4" w:space="4" w:color="auto"/>
        </w:pBdr>
        <w:ind w:left="720" w:hanging="720"/>
        <w:jc w:val="both"/>
        <w:rPr>
          <w:rFonts w:cs="Courier New"/>
        </w:rPr>
      </w:pPr>
      <w:r w:rsidRPr="00F8610E">
        <w:rPr>
          <w:rFonts w:cs="Courier New"/>
          <w:b/>
          <w:bCs/>
        </w:rPr>
        <w:lastRenderedPageBreak/>
        <w:t>A.</w:t>
      </w:r>
      <w:r w:rsidRPr="00F8610E">
        <w:rPr>
          <w:rFonts w:cs="Courier New"/>
          <w:b/>
          <w:bCs/>
        </w:rPr>
        <w:tab/>
      </w:r>
      <w:r w:rsidRPr="003308C7">
        <w:rPr>
          <w:rFonts w:cs="Courier New"/>
        </w:rPr>
        <w:t xml:space="preserve">I have discussed </w:t>
      </w:r>
      <w:r>
        <w:rPr>
          <w:rFonts w:cs="Courier New"/>
        </w:rPr>
        <w:t xml:space="preserve">the company’s decision to use a </w:t>
      </w:r>
      <w:r w:rsidR="00504D88">
        <w:rPr>
          <w:rFonts w:cs="Courier New"/>
        </w:rPr>
        <w:t>2024 projected test year</w:t>
      </w:r>
      <w:r>
        <w:rPr>
          <w:rFonts w:cs="Courier New"/>
        </w:rPr>
        <w:t>.  I presented the calculation</w:t>
      </w:r>
      <w:r w:rsidRPr="003308C7">
        <w:rPr>
          <w:rFonts w:cs="Courier New"/>
        </w:rPr>
        <w:t xml:space="preserve"> </w:t>
      </w:r>
      <w:r>
        <w:rPr>
          <w:rFonts w:cs="Courier New"/>
        </w:rPr>
        <w:t>and adjustments used in determining</w:t>
      </w:r>
      <w:r w:rsidRPr="003308C7">
        <w:rPr>
          <w:rFonts w:cs="Courier New"/>
        </w:rPr>
        <w:t xml:space="preserve"> </w:t>
      </w:r>
      <w:r>
        <w:rPr>
          <w:rFonts w:cs="Courier New"/>
        </w:rPr>
        <w:t>th</w:t>
      </w:r>
      <w:r w:rsidRPr="003308C7">
        <w:rPr>
          <w:rFonts w:cs="Courier New"/>
        </w:rPr>
        <w:t xml:space="preserve">e </w:t>
      </w:r>
      <w:r>
        <w:rPr>
          <w:rFonts w:cs="Courier New"/>
        </w:rPr>
        <w:t>c</w:t>
      </w:r>
      <w:r w:rsidRPr="003308C7">
        <w:rPr>
          <w:rFonts w:cs="Courier New"/>
        </w:rPr>
        <w:t>ompany's</w:t>
      </w:r>
      <w:r w:rsidR="00BF472F">
        <w:rPr>
          <w:rFonts w:cs="Courier New"/>
        </w:rPr>
        <w:t xml:space="preserve"> </w:t>
      </w:r>
      <w:r w:rsidR="00504D88">
        <w:rPr>
          <w:rFonts w:cs="Courier New"/>
        </w:rPr>
        <w:t>2024 projected test year</w:t>
      </w:r>
      <w:r w:rsidRPr="003308C7">
        <w:rPr>
          <w:rFonts w:cs="Courier New"/>
        </w:rPr>
        <w:t xml:space="preserve"> </w:t>
      </w:r>
      <w:r>
        <w:rPr>
          <w:rFonts w:cs="Courier New"/>
        </w:rPr>
        <w:t xml:space="preserve">revenue requirement, as well as the methodology for transferring </w:t>
      </w:r>
      <w:r w:rsidRPr="003868A5">
        <w:rPr>
          <w:rFonts w:cs="Courier New"/>
        </w:rPr>
        <w:t>CI/</w:t>
      </w:r>
      <w:proofErr w:type="spellStart"/>
      <w:r w:rsidRPr="003868A5">
        <w:rPr>
          <w:rFonts w:cs="Courier New"/>
        </w:rPr>
        <w:t>BSR</w:t>
      </w:r>
      <w:proofErr w:type="spellEnd"/>
      <w:r>
        <w:rPr>
          <w:rFonts w:cs="Courier New"/>
        </w:rPr>
        <w:t xml:space="preserve"> revenue requirements to base rates.  I discussed </w:t>
      </w:r>
      <w:r w:rsidRPr="003308C7">
        <w:rPr>
          <w:rFonts w:cs="Courier New"/>
        </w:rPr>
        <w:t xml:space="preserve">the </w:t>
      </w:r>
      <w:r>
        <w:rPr>
          <w:rFonts w:cs="Courier New"/>
        </w:rPr>
        <w:t xml:space="preserve">2023 and 2024 </w:t>
      </w:r>
      <w:r w:rsidRPr="003308C7">
        <w:rPr>
          <w:rFonts w:cs="Courier New"/>
        </w:rPr>
        <w:t xml:space="preserve">budgeting process </w:t>
      </w:r>
      <w:r>
        <w:rPr>
          <w:rFonts w:cs="Courier New"/>
        </w:rPr>
        <w:t xml:space="preserve">used to develop the </w:t>
      </w:r>
      <w:r w:rsidRPr="003308C7">
        <w:rPr>
          <w:rFonts w:cs="Courier New"/>
        </w:rPr>
        <w:t xml:space="preserve">operating and capital expenditures </w:t>
      </w:r>
      <w:r>
        <w:rPr>
          <w:rFonts w:cs="Courier New"/>
        </w:rPr>
        <w:t>necessary</w:t>
      </w:r>
      <w:r w:rsidRPr="003308C7">
        <w:rPr>
          <w:rFonts w:cs="Courier New"/>
        </w:rPr>
        <w:t xml:space="preserve"> to </w:t>
      </w:r>
      <w:r>
        <w:rPr>
          <w:rFonts w:cs="Courier New"/>
        </w:rPr>
        <w:t>safely and reliably serve Peoples’ customers.</w:t>
      </w:r>
      <w:r w:rsidRPr="003308C7">
        <w:rPr>
          <w:rFonts w:cs="Courier New"/>
        </w:rPr>
        <w:t xml:space="preserve"> </w:t>
      </w:r>
      <w:r>
        <w:rPr>
          <w:rFonts w:cs="Courier New"/>
        </w:rPr>
        <w:t xml:space="preserve">I supported and discussed the company’s Net Operating Income, Base Revenue, </w:t>
      </w:r>
      <w:proofErr w:type="spellStart"/>
      <w:r>
        <w:rPr>
          <w:rFonts w:cs="Courier New"/>
        </w:rPr>
        <w:t>O&amp;M</w:t>
      </w:r>
      <w:proofErr w:type="spellEnd"/>
      <w:r>
        <w:rPr>
          <w:rFonts w:cs="Courier New"/>
        </w:rPr>
        <w:t xml:space="preserve"> Expense, Rate Base, Capital Structure, Cost-Of-Capital and Income Taxes.  I also explained Peoples’ proposed true up mechanism to incorporate the company’s actual cost of its inaugural long-term debt issuances.  In explaining the calculation of the company’s </w:t>
      </w:r>
      <w:r w:rsidR="00504D88">
        <w:rPr>
          <w:rFonts w:cs="Courier New"/>
        </w:rPr>
        <w:t>2024 projected test year</w:t>
      </w:r>
      <w:r w:rsidRPr="003308C7">
        <w:rPr>
          <w:rFonts w:cs="Courier New"/>
        </w:rPr>
        <w:t xml:space="preserve"> revenue requirements</w:t>
      </w:r>
      <w:r>
        <w:rPr>
          <w:rFonts w:cs="Courier New"/>
        </w:rPr>
        <w:t xml:space="preserve">, I discussed the adjustments and regulatory accounting treatments being carried forward from the 2020 </w:t>
      </w:r>
      <w:r w:rsidR="00954641">
        <w:rPr>
          <w:rFonts w:cs="Courier New"/>
        </w:rPr>
        <w:t>Agreement</w:t>
      </w:r>
      <w:r>
        <w:rPr>
          <w:rFonts w:cs="Courier New"/>
        </w:rPr>
        <w:t xml:space="preserve"> and prior rate </w:t>
      </w:r>
      <w:r w:rsidR="007007E8">
        <w:rPr>
          <w:rFonts w:cs="Courier New"/>
        </w:rPr>
        <w:t>proceedings</w:t>
      </w:r>
      <w:r>
        <w:rPr>
          <w:rFonts w:cs="Courier New"/>
        </w:rPr>
        <w:t xml:space="preserve">. </w:t>
      </w:r>
    </w:p>
    <w:p w14:paraId="5F3DDEBD" w14:textId="77777777" w:rsidR="00954641" w:rsidRDefault="00954641" w:rsidP="00954641">
      <w:pPr>
        <w:widowControl w:val="0"/>
        <w:pBdr>
          <w:left w:val="single" w:sz="4" w:space="10" w:color="auto"/>
          <w:right w:val="single" w:sz="4" w:space="4" w:color="auto"/>
        </w:pBdr>
        <w:ind w:left="720" w:hanging="720"/>
        <w:jc w:val="both"/>
        <w:rPr>
          <w:rFonts w:cs="Courier New"/>
        </w:rPr>
      </w:pPr>
    </w:p>
    <w:p w14:paraId="0C90946B" w14:textId="08A2AE2F" w:rsidR="007A035C" w:rsidRDefault="00954641" w:rsidP="00954641">
      <w:pPr>
        <w:widowControl w:val="0"/>
        <w:pBdr>
          <w:left w:val="single" w:sz="4" w:space="10" w:color="auto"/>
          <w:right w:val="single" w:sz="4" w:space="4" w:color="auto"/>
        </w:pBdr>
        <w:tabs>
          <w:tab w:val="left" w:pos="720"/>
        </w:tabs>
        <w:ind w:left="720" w:hanging="720"/>
        <w:jc w:val="both"/>
        <w:rPr>
          <w:rFonts w:cs="Courier New"/>
        </w:rPr>
      </w:pPr>
      <w:r>
        <w:rPr>
          <w:rFonts w:cs="Courier New"/>
        </w:rPr>
        <w:tab/>
      </w:r>
      <w:r w:rsidR="007A035C">
        <w:rPr>
          <w:rFonts w:cs="Courier New"/>
        </w:rPr>
        <w:t xml:space="preserve">There is a significant revenue deficiency in the </w:t>
      </w:r>
      <w:r w:rsidR="00504D88">
        <w:rPr>
          <w:rFonts w:cs="Courier New"/>
        </w:rPr>
        <w:t>2024 projected test year</w:t>
      </w:r>
      <w:r w:rsidR="007A035C">
        <w:rPr>
          <w:rFonts w:cs="Courier New"/>
        </w:rPr>
        <w:t xml:space="preserve"> due to projected revenue levels, combined with a 40-year high inflation environment, continued investments in </w:t>
      </w:r>
      <w:r w:rsidR="007A035C" w:rsidRPr="003308C7">
        <w:rPr>
          <w:rFonts w:cs="Courier New"/>
        </w:rPr>
        <w:t>the gas distribution system</w:t>
      </w:r>
      <w:r w:rsidR="007A035C">
        <w:rPr>
          <w:rFonts w:cs="Courier New"/>
        </w:rPr>
        <w:t xml:space="preserve"> to respond to statewide growth and construction as well as to maintain reliability, resiliency and meet strong demand for natural gas, and the expiring ability under the 2020 </w:t>
      </w:r>
      <w:r w:rsidR="007271AA">
        <w:rPr>
          <w:rFonts w:cs="Courier New"/>
        </w:rPr>
        <w:t xml:space="preserve">Agreement </w:t>
      </w:r>
      <w:r w:rsidR="007A035C">
        <w:rPr>
          <w:rFonts w:cs="Courier New"/>
        </w:rPr>
        <w:t xml:space="preserve">to </w:t>
      </w:r>
      <w:r w:rsidR="007A035C">
        <w:rPr>
          <w:rFonts w:cs="Courier New"/>
        </w:rPr>
        <w:lastRenderedPageBreak/>
        <w:t xml:space="preserve">defer depreciation costs. </w:t>
      </w:r>
    </w:p>
    <w:p w14:paraId="219A8239" w14:textId="77777777" w:rsidR="007A035C" w:rsidRDefault="007A035C" w:rsidP="007A035C">
      <w:pPr>
        <w:widowControl w:val="0"/>
        <w:pBdr>
          <w:left w:val="single" w:sz="4" w:space="10" w:color="auto"/>
          <w:right w:val="single" w:sz="4" w:space="4" w:color="auto"/>
        </w:pBdr>
        <w:ind w:left="720" w:hanging="720"/>
        <w:jc w:val="both"/>
        <w:rPr>
          <w:rFonts w:cs="Courier New"/>
        </w:rPr>
      </w:pPr>
    </w:p>
    <w:p w14:paraId="3F8284C5" w14:textId="51CE0ADC" w:rsidR="007A035C" w:rsidRPr="003308C7" w:rsidRDefault="00954641" w:rsidP="00954641">
      <w:pPr>
        <w:widowControl w:val="0"/>
        <w:pBdr>
          <w:left w:val="single" w:sz="4" w:space="10" w:color="auto"/>
          <w:right w:val="single" w:sz="4" w:space="4" w:color="auto"/>
        </w:pBdr>
        <w:tabs>
          <w:tab w:val="left" w:pos="720"/>
        </w:tabs>
        <w:ind w:left="720" w:hanging="720"/>
        <w:jc w:val="both"/>
        <w:rPr>
          <w:rFonts w:cs="Courier New"/>
        </w:rPr>
      </w:pPr>
      <w:r>
        <w:rPr>
          <w:rFonts w:cs="Courier New"/>
        </w:rPr>
        <w:tab/>
      </w:r>
      <w:r w:rsidR="007A035C" w:rsidRPr="003308C7">
        <w:rPr>
          <w:rFonts w:cs="Courier New"/>
        </w:rPr>
        <w:t xml:space="preserve">Without rate relief, the </w:t>
      </w:r>
      <w:r w:rsidR="007A035C">
        <w:rPr>
          <w:rFonts w:cs="Courier New"/>
        </w:rPr>
        <w:t>company</w:t>
      </w:r>
      <w:r w:rsidR="007A035C" w:rsidRPr="003308C7">
        <w:rPr>
          <w:rFonts w:cs="Courier New"/>
        </w:rPr>
        <w:t xml:space="preserve">'s </w:t>
      </w:r>
      <w:r w:rsidR="007A035C">
        <w:rPr>
          <w:rFonts w:cs="Courier New"/>
        </w:rPr>
        <w:t xml:space="preserve">ROE and </w:t>
      </w:r>
      <w:r w:rsidR="007A035C" w:rsidRPr="003308C7">
        <w:rPr>
          <w:rFonts w:cs="Courier New"/>
        </w:rPr>
        <w:t>financial integrity will weaken</w:t>
      </w:r>
      <w:r w:rsidR="007A035C">
        <w:rPr>
          <w:rFonts w:cs="Courier New"/>
        </w:rPr>
        <w:t xml:space="preserve"> to unsustainable levels</w:t>
      </w:r>
      <w:r w:rsidR="007A035C" w:rsidRPr="003308C7">
        <w:rPr>
          <w:rFonts w:cs="Courier New"/>
        </w:rPr>
        <w:t>.</w:t>
      </w:r>
      <w:r w:rsidR="007A035C">
        <w:rPr>
          <w:rFonts w:cs="Courier New"/>
        </w:rPr>
        <w:t xml:space="preserve">  </w:t>
      </w:r>
      <w:r w:rsidR="007A035C" w:rsidRPr="003308C7">
        <w:rPr>
          <w:rFonts w:cs="Courier New"/>
        </w:rPr>
        <w:t xml:space="preserve">For </w:t>
      </w:r>
      <w:r w:rsidR="007A035C">
        <w:rPr>
          <w:rFonts w:cs="Courier New"/>
        </w:rPr>
        <w:t>2024</w:t>
      </w:r>
      <w:r w:rsidR="007A035C" w:rsidRPr="003308C7">
        <w:rPr>
          <w:rFonts w:cs="Courier New"/>
        </w:rPr>
        <w:t xml:space="preserve">, without rate relief the </w:t>
      </w:r>
      <w:r w:rsidR="007A035C">
        <w:rPr>
          <w:rFonts w:cs="Courier New"/>
        </w:rPr>
        <w:t>company</w:t>
      </w:r>
      <w:r w:rsidR="007A035C" w:rsidRPr="003308C7">
        <w:rPr>
          <w:rFonts w:cs="Courier New"/>
        </w:rPr>
        <w:t xml:space="preserve">’s ROE would be </w:t>
      </w:r>
      <w:r w:rsidR="007A035C">
        <w:rPr>
          <w:rFonts w:cs="Courier New"/>
        </w:rPr>
        <w:t>1</w:t>
      </w:r>
      <w:r w:rsidR="007A035C" w:rsidRPr="003308C7">
        <w:rPr>
          <w:rFonts w:cs="Courier New"/>
        </w:rPr>
        <w:t>.</w:t>
      </w:r>
      <w:r w:rsidR="007A035C">
        <w:rPr>
          <w:rFonts w:cs="Courier New"/>
        </w:rPr>
        <w:t>85</w:t>
      </w:r>
      <w:r w:rsidR="005B5BD3">
        <w:rPr>
          <w:rFonts w:cs="Courier New"/>
        </w:rPr>
        <w:t xml:space="preserve"> percent</w:t>
      </w:r>
      <w:r w:rsidR="007A035C" w:rsidRPr="003308C7">
        <w:rPr>
          <w:rFonts w:cs="Courier New"/>
        </w:rPr>
        <w:t xml:space="preserve">.  </w:t>
      </w:r>
      <w:r w:rsidR="007A035C">
        <w:rPr>
          <w:rFonts w:cs="Courier New"/>
        </w:rPr>
        <w:t>This is</w:t>
      </w:r>
      <w:r w:rsidR="007A035C" w:rsidRPr="003308C7">
        <w:rPr>
          <w:rFonts w:cs="Courier New"/>
        </w:rPr>
        <w:t xml:space="preserve"> </w:t>
      </w:r>
      <w:r w:rsidR="007A035C">
        <w:rPr>
          <w:rFonts w:cs="Courier New"/>
        </w:rPr>
        <w:t xml:space="preserve">significantly </w:t>
      </w:r>
      <w:r w:rsidR="007A035C" w:rsidRPr="003308C7">
        <w:rPr>
          <w:rFonts w:cs="Courier New"/>
        </w:rPr>
        <w:t xml:space="preserve">below the </w:t>
      </w:r>
      <w:r w:rsidR="007A035C">
        <w:rPr>
          <w:rFonts w:cs="Courier New"/>
        </w:rPr>
        <w:t>bottom</w:t>
      </w:r>
      <w:r w:rsidR="007A035C" w:rsidRPr="003308C7">
        <w:rPr>
          <w:rFonts w:cs="Courier New"/>
        </w:rPr>
        <w:t xml:space="preserve"> of Peoples’ </w:t>
      </w:r>
      <w:r w:rsidR="007A035C">
        <w:rPr>
          <w:rFonts w:cs="Courier New"/>
        </w:rPr>
        <w:t xml:space="preserve">current </w:t>
      </w:r>
      <w:r w:rsidR="007A035C" w:rsidRPr="003308C7">
        <w:rPr>
          <w:rFonts w:cs="Courier New"/>
        </w:rPr>
        <w:t xml:space="preserve">allowed ROE range.  </w:t>
      </w:r>
    </w:p>
    <w:p w14:paraId="0D2C5F06" w14:textId="77777777" w:rsidR="007A035C" w:rsidRPr="003308C7" w:rsidRDefault="007A035C" w:rsidP="007A035C">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7A461A68" w14:textId="18CF02B9" w:rsidR="007A035C" w:rsidRPr="003308C7" w:rsidRDefault="007A035C" w:rsidP="007A035C">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3308C7">
        <w:rPr>
          <w:rFonts w:cs="Courier New"/>
        </w:rPr>
        <w:tab/>
        <w:t>Therefore, Peoples is requesting a base revenue increase of $</w:t>
      </w:r>
      <w:r>
        <w:rPr>
          <w:rFonts w:cs="Courier New"/>
        </w:rPr>
        <w:t xml:space="preserve">139.3 </w:t>
      </w:r>
      <w:r w:rsidRPr="003308C7">
        <w:rPr>
          <w:rFonts w:cs="Courier New"/>
        </w:rPr>
        <w:t>million or an incremental amount of $</w:t>
      </w:r>
      <w:r>
        <w:rPr>
          <w:rFonts w:cs="Courier New"/>
        </w:rPr>
        <w:t>127.7</w:t>
      </w:r>
      <w:r w:rsidRPr="003308C7">
        <w:rPr>
          <w:rFonts w:cs="Courier New"/>
        </w:rPr>
        <w:t xml:space="preserve"> million after considering the </w:t>
      </w:r>
      <w:r>
        <w:rPr>
          <w:rFonts w:cs="Courier New"/>
        </w:rPr>
        <w:t>transfer</w:t>
      </w:r>
      <w:r w:rsidRPr="003308C7">
        <w:rPr>
          <w:rFonts w:cs="Courier New"/>
        </w:rPr>
        <w:t xml:space="preserve"> of $</w:t>
      </w:r>
      <w:r>
        <w:rPr>
          <w:rFonts w:cs="Courier New"/>
        </w:rPr>
        <w:t>11.6</w:t>
      </w:r>
      <w:r w:rsidRPr="003308C7">
        <w:rPr>
          <w:rFonts w:cs="Courier New"/>
        </w:rPr>
        <w:t xml:space="preserve"> million related to </w:t>
      </w:r>
      <w:r>
        <w:rPr>
          <w:rFonts w:cs="Courier New"/>
        </w:rPr>
        <w:t>CI/</w:t>
      </w:r>
      <w:proofErr w:type="spellStart"/>
      <w:r>
        <w:rPr>
          <w:rFonts w:cs="Courier New"/>
        </w:rPr>
        <w:t>BSR</w:t>
      </w:r>
      <w:proofErr w:type="spellEnd"/>
      <w:r w:rsidRPr="003308C7">
        <w:rPr>
          <w:rFonts w:cs="Courier New"/>
        </w:rPr>
        <w:t xml:space="preserve">. The financial basis for this </w:t>
      </w:r>
      <w:r>
        <w:rPr>
          <w:rFonts w:cs="Courier New"/>
        </w:rPr>
        <w:t>revenue requirement</w:t>
      </w:r>
      <w:r w:rsidRPr="003308C7">
        <w:rPr>
          <w:rFonts w:cs="Courier New"/>
        </w:rPr>
        <w:t xml:space="preserve"> is a weighted</w:t>
      </w:r>
      <w:r>
        <w:rPr>
          <w:rFonts w:cs="Courier New"/>
        </w:rPr>
        <w:t xml:space="preserve"> average</w:t>
      </w:r>
      <w:r w:rsidRPr="003308C7">
        <w:rPr>
          <w:rFonts w:cs="Courier New"/>
        </w:rPr>
        <w:t xml:space="preserve"> </w:t>
      </w:r>
      <w:r>
        <w:rPr>
          <w:rFonts w:cs="Courier New"/>
        </w:rPr>
        <w:t>cost-of-capital</w:t>
      </w:r>
      <w:r w:rsidRPr="003308C7">
        <w:rPr>
          <w:rFonts w:cs="Courier New"/>
        </w:rPr>
        <w:t xml:space="preserve"> of </w:t>
      </w:r>
      <w:r>
        <w:rPr>
          <w:rFonts w:cs="Courier New"/>
        </w:rPr>
        <w:t>7.42</w:t>
      </w:r>
      <w:r w:rsidR="005B5BD3">
        <w:rPr>
          <w:rFonts w:cs="Courier New"/>
        </w:rPr>
        <w:t xml:space="preserve"> percent</w:t>
      </w:r>
      <w:r w:rsidRPr="003308C7">
        <w:rPr>
          <w:rFonts w:cs="Courier New"/>
        </w:rPr>
        <w:t>, which includes a</w:t>
      </w:r>
      <w:r>
        <w:rPr>
          <w:rFonts w:cs="Courier New"/>
        </w:rPr>
        <w:t>n</w:t>
      </w:r>
      <w:r w:rsidRPr="003308C7">
        <w:rPr>
          <w:rFonts w:cs="Courier New"/>
        </w:rPr>
        <w:t xml:space="preserve"> </w:t>
      </w:r>
      <w:r>
        <w:rPr>
          <w:rFonts w:cs="Courier New"/>
        </w:rPr>
        <w:t>11.00</w:t>
      </w:r>
      <w:r w:rsidR="005B5BD3">
        <w:rPr>
          <w:rFonts w:cs="Courier New"/>
        </w:rPr>
        <w:t xml:space="preserve"> percent</w:t>
      </w:r>
      <w:r w:rsidRPr="003308C7">
        <w:rPr>
          <w:rFonts w:cs="Courier New"/>
        </w:rPr>
        <w:t xml:space="preserve"> ROE and a financial equity ratio of 54.7</w:t>
      </w:r>
      <w:r w:rsidR="005B5BD3">
        <w:rPr>
          <w:rFonts w:cs="Courier New"/>
        </w:rPr>
        <w:t xml:space="preserve"> percent</w:t>
      </w:r>
      <w:r w:rsidRPr="003308C7">
        <w:rPr>
          <w:rFonts w:cs="Courier New"/>
        </w:rPr>
        <w:t xml:space="preserve">.  The </w:t>
      </w:r>
      <w:r>
        <w:rPr>
          <w:rFonts w:cs="Courier New"/>
        </w:rPr>
        <w:t>requested base revenue increase is</w:t>
      </w:r>
      <w:r w:rsidRPr="003308C7">
        <w:rPr>
          <w:rFonts w:cs="Courier New"/>
        </w:rPr>
        <w:t xml:space="preserve"> </w:t>
      </w:r>
      <w:r>
        <w:rPr>
          <w:rFonts w:cs="Courier New"/>
        </w:rPr>
        <w:t xml:space="preserve">critically important to enable </w:t>
      </w:r>
      <w:r w:rsidRPr="003308C7">
        <w:rPr>
          <w:rFonts w:cs="Courier New"/>
        </w:rPr>
        <w:t xml:space="preserve">the </w:t>
      </w:r>
      <w:r>
        <w:rPr>
          <w:rFonts w:cs="Courier New"/>
        </w:rPr>
        <w:t>company</w:t>
      </w:r>
      <w:r w:rsidRPr="003308C7">
        <w:rPr>
          <w:rFonts w:cs="Courier New"/>
        </w:rPr>
        <w:t xml:space="preserve"> to </w:t>
      </w:r>
      <w:r>
        <w:rPr>
          <w:rFonts w:cs="Courier New"/>
        </w:rPr>
        <w:t>maintain</w:t>
      </w:r>
      <w:r w:rsidRPr="003308C7">
        <w:rPr>
          <w:rFonts w:cs="Courier New"/>
        </w:rPr>
        <w:t xml:space="preserve"> its financial integrity and </w:t>
      </w:r>
      <w:r>
        <w:rPr>
          <w:rFonts w:cs="Courier New"/>
        </w:rPr>
        <w:t>support the growth of Florida while continuing to provide safe, reliable, responsible, and efficient service and to meet customer expectations</w:t>
      </w:r>
      <w:r w:rsidRPr="003308C7">
        <w:rPr>
          <w:rFonts w:cs="Courier New"/>
        </w:rPr>
        <w:t xml:space="preserve">.  </w:t>
      </w:r>
    </w:p>
    <w:p w14:paraId="6E6FEE95" w14:textId="77777777" w:rsidR="007A035C" w:rsidRPr="003308C7" w:rsidRDefault="007A035C" w:rsidP="007A035C">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480C0489" w14:textId="77777777" w:rsidR="004A08A5" w:rsidRPr="003308C7" w:rsidRDefault="00F8610E"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r w:rsidRPr="00F8610E">
        <w:rPr>
          <w:rFonts w:cs="Courier New"/>
          <w:b/>
          <w:bCs/>
        </w:rPr>
        <w:t>Q.</w:t>
      </w:r>
      <w:r w:rsidRPr="00F8610E">
        <w:rPr>
          <w:rFonts w:cs="Courier New"/>
          <w:b/>
          <w:bCs/>
        </w:rPr>
        <w:tab/>
      </w:r>
      <w:r w:rsidR="004A08A5" w:rsidRPr="003308C7">
        <w:rPr>
          <w:rFonts w:cs="Courier New"/>
        </w:rPr>
        <w:t xml:space="preserve">Does this conclude your </w:t>
      </w:r>
      <w:r w:rsidR="000D79FB" w:rsidRPr="003308C7">
        <w:rPr>
          <w:rFonts w:cs="Courier New"/>
        </w:rPr>
        <w:t xml:space="preserve">prepared </w:t>
      </w:r>
      <w:r w:rsidR="004A08A5" w:rsidRPr="003308C7">
        <w:rPr>
          <w:rFonts w:cs="Courier New"/>
        </w:rPr>
        <w:t>direct testimony?</w:t>
      </w:r>
    </w:p>
    <w:p w14:paraId="1016D11E" w14:textId="77777777" w:rsidR="004A08A5" w:rsidRPr="003308C7" w:rsidRDefault="004A08A5" w:rsidP="007A41C1">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pPr>
    </w:p>
    <w:p w14:paraId="2CA40A0C" w14:textId="33A072AD" w:rsidR="00836A55" w:rsidRDefault="00F8610E" w:rsidP="00EF7933">
      <w:pPr>
        <w:pStyle w:val="Header"/>
        <w:widowControl w:val="0"/>
        <w:pBdr>
          <w:left w:val="single" w:sz="4" w:space="10" w:color="auto"/>
          <w:right w:val="single" w:sz="4" w:space="4" w:color="auto"/>
        </w:pBdr>
        <w:tabs>
          <w:tab w:val="clear" w:pos="4320"/>
          <w:tab w:val="clear" w:pos="8640"/>
          <w:tab w:val="left" w:pos="720"/>
        </w:tabs>
        <w:ind w:left="720" w:hanging="720"/>
        <w:contextualSpacing/>
        <w:jc w:val="both"/>
        <w:rPr>
          <w:rFonts w:cs="Courier New"/>
        </w:rPr>
        <w:sectPr w:rsidR="00836A55" w:rsidSect="00F837A4">
          <w:headerReference w:type="first" r:id="rId20"/>
          <w:footerReference w:type="first" r:id="rId21"/>
          <w:pgSz w:w="12240" w:h="15840" w:code="1"/>
          <w:pgMar w:top="1440" w:right="720" w:bottom="810" w:left="2160" w:header="720" w:footer="720" w:gutter="0"/>
          <w:paperSrc w:first="7" w:other="7"/>
          <w:lnNumType w:countBy="1"/>
          <w:pgNumType w:start="1"/>
          <w:cols w:space="720"/>
          <w:titlePg/>
        </w:sectPr>
      </w:pPr>
      <w:r w:rsidRPr="00F8610E">
        <w:rPr>
          <w:rFonts w:cs="Courier New"/>
          <w:b/>
          <w:bCs/>
        </w:rPr>
        <w:t>A.</w:t>
      </w:r>
      <w:r w:rsidRPr="00F8610E">
        <w:rPr>
          <w:rFonts w:cs="Courier New"/>
          <w:b/>
          <w:bCs/>
        </w:rPr>
        <w:tab/>
      </w:r>
      <w:r w:rsidR="004A08A5" w:rsidRPr="003308C7">
        <w:rPr>
          <w:rFonts w:cs="Courier New"/>
        </w:rPr>
        <w:t>Yes</w:t>
      </w:r>
      <w:r w:rsidR="001C1A34">
        <w:rPr>
          <w:rFonts w:cs="Courier New"/>
        </w:rPr>
        <w:t>, it does</w:t>
      </w:r>
      <w:r w:rsidR="004A08A5" w:rsidRPr="003308C7">
        <w:rPr>
          <w:rFonts w:cs="Courier New"/>
        </w:rPr>
        <w:t>.</w:t>
      </w:r>
    </w:p>
    <w:p w14:paraId="4B5B1F74" w14:textId="089F3B9B" w:rsidR="00FF5AF5" w:rsidRPr="003308C7" w:rsidRDefault="00FF5AF5" w:rsidP="00E63F67">
      <w:pPr>
        <w:pStyle w:val="Heading1"/>
        <w:ind w:left="-720"/>
        <w:jc w:val="center"/>
        <w:rPr>
          <w:rFonts w:cs="Courier New"/>
          <w:b w:val="0"/>
        </w:rPr>
      </w:pPr>
      <w:bookmarkStart w:id="93" w:name="_Toc126755527"/>
      <w:bookmarkStart w:id="94" w:name="_Toc130310349"/>
      <w:bookmarkStart w:id="95" w:name="_Toc130551749"/>
      <w:r w:rsidRPr="00E63F67">
        <w:rPr>
          <w:rFonts w:ascii="Courier New" w:hAnsi="Courier New" w:cs="Courier New"/>
        </w:rPr>
        <w:lastRenderedPageBreak/>
        <w:t>EXHIBIT</w:t>
      </w:r>
      <w:bookmarkEnd w:id="93"/>
      <w:bookmarkEnd w:id="94"/>
      <w:bookmarkEnd w:id="95"/>
    </w:p>
    <w:p w14:paraId="01D277DE" w14:textId="77777777" w:rsidR="00FF5AF5" w:rsidRPr="003308C7" w:rsidRDefault="00FF5AF5" w:rsidP="00B23997">
      <w:pPr>
        <w:widowControl w:val="0"/>
        <w:ind w:left="-720"/>
        <w:jc w:val="center"/>
        <w:rPr>
          <w:rFonts w:cs="Courier New"/>
          <w:b/>
          <w:sz w:val="28"/>
        </w:rPr>
      </w:pPr>
    </w:p>
    <w:p w14:paraId="024D2125" w14:textId="240EA74C" w:rsidR="00FF5AF5" w:rsidRPr="003308C7" w:rsidRDefault="00FF5AF5" w:rsidP="00B23997">
      <w:pPr>
        <w:widowControl w:val="0"/>
        <w:ind w:left="-720"/>
        <w:jc w:val="center"/>
        <w:rPr>
          <w:rFonts w:cs="Courier New"/>
          <w:b/>
          <w:sz w:val="28"/>
        </w:rPr>
      </w:pPr>
      <w:r w:rsidRPr="003308C7">
        <w:rPr>
          <w:rFonts w:cs="Courier New"/>
          <w:b/>
          <w:sz w:val="28"/>
        </w:rPr>
        <w:t>OF</w:t>
      </w:r>
    </w:p>
    <w:p w14:paraId="63FD4356" w14:textId="77777777" w:rsidR="00FF5AF5" w:rsidRPr="003308C7" w:rsidRDefault="00FF5AF5" w:rsidP="00B23997">
      <w:pPr>
        <w:widowControl w:val="0"/>
        <w:ind w:left="-720"/>
        <w:jc w:val="center"/>
        <w:rPr>
          <w:rFonts w:cs="Courier New"/>
          <w:b/>
          <w:sz w:val="28"/>
        </w:rPr>
      </w:pPr>
    </w:p>
    <w:p w14:paraId="1E03F379" w14:textId="0C2D7096" w:rsidR="008B5398" w:rsidRDefault="00EF7933" w:rsidP="00FC3FF4">
      <w:pPr>
        <w:widowControl w:val="0"/>
        <w:ind w:left="-720"/>
        <w:jc w:val="center"/>
        <w:rPr>
          <w:rFonts w:cs="Courier New"/>
          <w:sz w:val="28"/>
        </w:rPr>
        <w:sectPr w:rsidR="008B5398" w:rsidSect="00EF7933">
          <w:headerReference w:type="first" r:id="rId22"/>
          <w:footerReference w:type="first" r:id="rId23"/>
          <w:pgSz w:w="12240" w:h="15840" w:code="1"/>
          <w:pgMar w:top="1440" w:right="720" w:bottom="720" w:left="2160" w:header="720" w:footer="720" w:gutter="0"/>
          <w:paperSrc w:first="15" w:other="15"/>
          <w:cols w:space="720"/>
          <w:vAlign w:val="center"/>
          <w:titlePg/>
        </w:sectPr>
      </w:pPr>
      <w:r w:rsidRPr="00EF7933">
        <w:rPr>
          <w:rFonts w:cs="Courier New"/>
          <w:b/>
          <w:sz w:val="28"/>
        </w:rPr>
        <w:t>RACHEL</w:t>
      </w:r>
      <w:r w:rsidR="00611818">
        <w:rPr>
          <w:rFonts w:cs="Courier New"/>
          <w:b/>
          <w:sz w:val="28"/>
        </w:rPr>
        <w:t xml:space="preserve"> B. </w:t>
      </w:r>
      <w:r w:rsidRPr="00EF7933">
        <w:rPr>
          <w:rFonts w:cs="Courier New"/>
          <w:b/>
          <w:sz w:val="28"/>
        </w:rPr>
        <w:t>PARSONS</w:t>
      </w:r>
    </w:p>
    <w:p w14:paraId="408006A3" w14:textId="1CB08016" w:rsidR="00FF5AF5" w:rsidRPr="003308C7" w:rsidRDefault="00FF5AF5" w:rsidP="00B23997">
      <w:pPr>
        <w:widowControl w:val="0"/>
        <w:tabs>
          <w:tab w:val="left" w:pos="720"/>
        </w:tabs>
        <w:ind w:right="72"/>
        <w:jc w:val="center"/>
        <w:rPr>
          <w:rFonts w:cs="Courier New"/>
          <w:b/>
          <w:sz w:val="28"/>
        </w:rPr>
      </w:pPr>
      <w:r w:rsidRPr="003308C7">
        <w:rPr>
          <w:rFonts w:cs="Courier New"/>
          <w:b/>
          <w:sz w:val="28"/>
        </w:rPr>
        <w:lastRenderedPageBreak/>
        <w:t>Table of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5982"/>
        <w:gridCol w:w="1163"/>
      </w:tblGrid>
      <w:tr w:rsidR="00FF5AF5" w:rsidRPr="003308C7" w14:paraId="17DB2660" w14:textId="77777777" w:rsidTr="00CB3171">
        <w:tc>
          <w:tcPr>
            <w:tcW w:w="2205" w:type="dxa"/>
            <w:vAlign w:val="center"/>
          </w:tcPr>
          <w:p w14:paraId="2144CC2D" w14:textId="77777777" w:rsidR="00FF5AF5" w:rsidRPr="003308C7" w:rsidRDefault="00FF5AF5" w:rsidP="00B23997">
            <w:pPr>
              <w:widowControl w:val="0"/>
              <w:tabs>
                <w:tab w:val="left" w:pos="3960"/>
              </w:tabs>
              <w:jc w:val="center"/>
              <w:rPr>
                <w:rFonts w:cs="Courier New"/>
                <w:b/>
                <w:bCs/>
              </w:rPr>
            </w:pPr>
            <w:r w:rsidRPr="003308C7">
              <w:rPr>
                <w:rFonts w:cs="Courier New"/>
                <w:b/>
                <w:bCs/>
              </w:rPr>
              <w:t>DOCUMENT NO.</w:t>
            </w:r>
          </w:p>
        </w:tc>
        <w:tc>
          <w:tcPr>
            <w:tcW w:w="5982" w:type="dxa"/>
          </w:tcPr>
          <w:p w14:paraId="675994CA" w14:textId="77777777" w:rsidR="00FF5AF5" w:rsidRPr="003308C7" w:rsidRDefault="00FF5AF5" w:rsidP="00B23997">
            <w:pPr>
              <w:widowControl w:val="0"/>
              <w:tabs>
                <w:tab w:val="left" w:pos="3960"/>
              </w:tabs>
              <w:jc w:val="center"/>
              <w:rPr>
                <w:rFonts w:cs="Courier New"/>
                <w:b/>
                <w:bCs/>
              </w:rPr>
            </w:pPr>
            <w:r w:rsidRPr="003308C7">
              <w:rPr>
                <w:rFonts w:cs="Courier New"/>
                <w:b/>
                <w:bCs/>
              </w:rPr>
              <w:t>TITLE</w:t>
            </w:r>
          </w:p>
        </w:tc>
        <w:tc>
          <w:tcPr>
            <w:tcW w:w="1163" w:type="dxa"/>
          </w:tcPr>
          <w:p w14:paraId="72ADFD4B" w14:textId="77777777" w:rsidR="00FF5AF5" w:rsidRPr="003308C7" w:rsidRDefault="00FF5AF5" w:rsidP="00B23997">
            <w:pPr>
              <w:widowControl w:val="0"/>
              <w:tabs>
                <w:tab w:val="left" w:pos="3960"/>
              </w:tabs>
              <w:jc w:val="center"/>
              <w:rPr>
                <w:rFonts w:cs="Courier New"/>
                <w:b/>
                <w:bCs/>
              </w:rPr>
            </w:pPr>
            <w:smartTag w:uri="urn:schemas-microsoft-com:office:smarttags" w:element="stockticker">
              <w:r w:rsidRPr="003308C7">
                <w:rPr>
                  <w:rFonts w:cs="Courier New"/>
                  <w:b/>
                  <w:bCs/>
                </w:rPr>
                <w:t>PAGE</w:t>
              </w:r>
            </w:smartTag>
          </w:p>
        </w:tc>
      </w:tr>
      <w:tr w:rsidR="00FF5AF5" w:rsidRPr="003308C7" w14:paraId="168EC0A0" w14:textId="77777777" w:rsidTr="00CB3171">
        <w:trPr>
          <w:trHeight w:val="864"/>
        </w:trPr>
        <w:tc>
          <w:tcPr>
            <w:tcW w:w="2205" w:type="dxa"/>
            <w:vAlign w:val="center"/>
          </w:tcPr>
          <w:p w14:paraId="4D5BFBBA" w14:textId="77777777" w:rsidR="00FF5AF5" w:rsidRPr="003308C7" w:rsidRDefault="00FF5AF5" w:rsidP="00CB3171">
            <w:pPr>
              <w:pStyle w:val="Header"/>
              <w:widowControl w:val="0"/>
              <w:tabs>
                <w:tab w:val="clear" w:pos="4320"/>
                <w:tab w:val="clear" w:pos="8640"/>
                <w:tab w:val="left" w:pos="3960"/>
              </w:tabs>
              <w:jc w:val="center"/>
              <w:rPr>
                <w:rFonts w:cs="Courier New"/>
                <w:bCs/>
              </w:rPr>
            </w:pPr>
            <w:r w:rsidRPr="003308C7">
              <w:rPr>
                <w:rFonts w:cs="Courier New"/>
                <w:bCs/>
              </w:rPr>
              <w:t>1</w:t>
            </w:r>
          </w:p>
        </w:tc>
        <w:tc>
          <w:tcPr>
            <w:tcW w:w="5982" w:type="dxa"/>
            <w:vAlign w:val="center"/>
          </w:tcPr>
          <w:p w14:paraId="5CD4FA04" w14:textId="7EAD7D53" w:rsidR="00FF5AF5" w:rsidRPr="003308C7" w:rsidRDefault="00B14D58" w:rsidP="00CB3171">
            <w:pPr>
              <w:pStyle w:val="Header"/>
              <w:widowControl w:val="0"/>
              <w:tabs>
                <w:tab w:val="clear" w:pos="4320"/>
                <w:tab w:val="clear" w:pos="8640"/>
                <w:tab w:val="left" w:pos="3960"/>
              </w:tabs>
              <w:rPr>
                <w:rFonts w:cs="Courier New"/>
                <w:bCs/>
              </w:rPr>
            </w:pPr>
            <w:r>
              <w:rPr>
                <w:rFonts w:cs="Courier New"/>
              </w:rPr>
              <w:t>MFR schedule</w:t>
            </w:r>
            <w:r w:rsidR="00083D2B" w:rsidRPr="003308C7">
              <w:rPr>
                <w:rFonts w:cs="Courier New"/>
              </w:rPr>
              <w:t>s Sponsored</w:t>
            </w:r>
            <w:r w:rsidR="00B40B45">
              <w:rPr>
                <w:rFonts w:cs="Courier New"/>
              </w:rPr>
              <w:t xml:space="preserve"> or Co-sponsored</w:t>
            </w:r>
          </w:p>
        </w:tc>
        <w:tc>
          <w:tcPr>
            <w:tcW w:w="1163" w:type="dxa"/>
            <w:vAlign w:val="center"/>
          </w:tcPr>
          <w:p w14:paraId="7188576C" w14:textId="69749A44" w:rsidR="00FF5AF5" w:rsidRPr="003308C7" w:rsidRDefault="007D4DC6" w:rsidP="00CB3171">
            <w:pPr>
              <w:widowControl w:val="0"/>
              <w:tabs>
                <w:tab w:val="left" w:pos="3960"/>
              </w:tabs>
              <w:jc w:val="center"/>
              <w:rPr>
                <w:rFonts w:cs="Courier New"/>
                <w:bCs/>
              </w:rPr>
            </w:pPr>
            <w:r>
              <w:rPr>
                <w:rFonts w:cs="Courier New"/>
                <w:bCs/>
              </w:rPr>
              <w:t>83</w:t>
            </w:r>
          </w:p>
        </w:tc>
      </w:tr>
      <w:tr w:rsidR="00B23997" w:rsidRPr="003308C7" w14:paraId="20122E8A" w14:textId="77777777" w:rsidTr="00CB3171">
        <w:trPr>
          <w:trHeight w:val="864"/>
        </w:trPr>
        <w:tc>
          <w:tcPr>
            <w:tcW w:w="2205" w:type="dxa"/>
            <w:vAlign w:val="center"/>
          </w:tcPr>
          <w:p w14:paraId="7D806D4C" w14:textId="77777777" w:rsidR="00B23997" w:rsidRPr="003308C7" w:rsidRDefault="00B23997" w:rsidP="00CB3171">
            <w:pPr>
              <w:pStyle w:val="Header"/>
              <w:widowControl w:val="0"/>
              <w:tabs>
                <w:tab w:val="clear" w:pos="4320"/>
                <w:tab w:val="clear" w:pos="8640"/>
                <w:tab w:val="left" w:pos="3960"/>
              </w:tabs>
              <w:jc w:val="center"/>
              <w:rPr>
                <w:rFonts w:cs="Courier New"/>
                <w:bCs/>
              </w:rPr>
            </w:pPr>
            <w:bookmarkStart w:id="96" w:name="_Hlk36589328"/>
            <w:r w:rsidRPr="003308C7">
              <w:rPr>
                <w:rFonts w:cs="Courier New"/>
                <w:bCs/>
              </w:rPr>
              <w:t>2</w:t>
            </w:r>
          </w:p>
        </w:tc>
        <w:tc>
          <w:tcPr>
            <w:tcW w:w="5982" w:type="dxa"/>
            <w:vAlign w:val="center"/>
          </w:tcPr>
          <w:p w14:paraId="42EDFF22" w14:textId="50EBF9B4" w:rsidR="00B23997" w:rsidRPr="003308C7" w:rsidRDefault="00472924" w:rsidP="00CB3171">
            <w:pPr>
              <w:pStyle w:val="Header"/>
              <w:widowControl w:val="0"/>
              <w:tabs>
                <w:tab w:val="clear" w:pos="4320"/>
                <w:tab w:val="clear" w:pos="8640"/>
                <w:tab w:val="left" w:pos="3960"/>
              </w:tabs>
              <w:rPr>
                <w:rFonts w:cs="Courier New"/>
                <w:bCs/>
              </w:rPr>
            </w:pPr>
            <w:r>
              <w:rPr>
                <w:rFonts w:cs="Courier New"/>
                <w:bCs/>
              </w:rPr>
              <w:t>CI/</w:t>
            </w:r>
            <w:proofErr w:type="spellStart"/>
            <w:r>
              <w:rPr>
                <w:rFonts w:cs="Courier New"/>
                <w:bCs/>
              </w:rPr>
              <w:t>BSR</w:t>
            </w:r>
            <w:proofErr w:type="spellEnd"/>
            <w:r>
              <w:rPr>
                <w:rFonts w:cs="Courier New"/>
                <w:bCs/>
              </w:rPr>
              <w:t xml:space="preserve"> Revenue Requirements Transferred to Base Rates</w:t>
            </w:r>
          </w:p>
        </w:tc>
        <w:tc>
          <w:tcPr>
            <w:tcW w:w="1163" w:type="dxa"/>
            <w:vAlign w:val="center"/>
          </w:tcPr>
          <w:p w14:paraId="3F61A560" w14:textId="041BD88F" w:rsidR="00B23997" w:rsidRPr="003308C7" w:rsidRDefault="007D4DC6" w:rsidP="00CB3171">
            <w:pPr>
              <w:widowControl w:val="0"/>
              <w:tabs>
                <w:tab w:val="left" w:pos="3960"/>
              </w:tabs>
              <w:jc w:val="center"/>
              <w:rPr>
                <w:rFonts w:cs="Courier New"/>
                <w:bCs/>
              </w:rPr>
            </w:pPr>
            <w:r>
              <w:rPr>
                <w:rFonts w:cs="Courier New"/>
                <w:bCs/>
              </w:rPr>
              <w:t>91</w:t>
            </w:r>
          </w:p>
        </w:tc>
      </w:tr>
      <w:tr w:rsidR="00B23997" w:rsidRPr="003308C7" w14:paraId="22D98329" w14:textId="77777777" w:rsidTr="00CB3171">
        <w:trPr>
          <w:trHeight w:val="864"/>
        </w:trPr>
        <w:tc>
          <w:tcPr>
            <w:tcW w:w="2205" w:type="dxa"/>
            <w:vAlign w:val="center"/>
          </w:tcPr>
          <w:p w14:paraId="749035BA" w14:textId="33CAB25E" w:rsidR="00B23997" w:rsidRPr="003308C7" w:rsidRDefault="00580F3D" w:rsidP="00CB3171">
            <w:pPr>
              <w:pStyle w:val="Header"/>
              <w:widowControl w:val="0"/>
              <w:tabs>
                <w:tab w:val="clear" w:pos="4320"/>
                <w:tab w:val="clear" w:pos="8640"/>
                <w:tab w:val="left" w:pos="3960"/>
              </w:tabs>
              <w:jc w:val="center"/>
              <w:rPr>
                <w:rFonts w:cs="Courier New"/>
                <w:bCs/>
              </w:rPr>
            </w:pPr>
            <w:r w:rsidRPr="003308C7">
              <w:rPr>
                <w:rFonts w:cs="Courier New"/>
                <w:bCs/>
              </w:rPr>
              <w:t>3</w:t>
            </w:r>
          </w:p>
        </w:tc>
        <w:tc>
          <w:tcPr>
            <w:tcW w:w="5982" w:type="dxa"/>
            <w:vAlign w:val="center"/>
          </w:tcPr>
          <w:p w14:paraId="5B6A195A" w14:textId="0860F0C2" w:rsidR="00B23997" w:rsidRPr="003308C7" w:rsidRDefault="00472924" w:rsidP="00CB3171">
            <w:pPr>
              <w:pStyle w:val="Header"/>
              <w:widowControl w:val="0"/>
              <w:tabs>
                <w:tab w:val="clear" w:pos="4320"/>
                <w:tab w:val="clear" w:pos="8640"/>
                <w:tab w:val="left" w:pos="3960"/>
              </w:tabs>
              <w:rPr>
                <w:rFonts w:cs="Courier New"/>
                <w:bCs/>
              </w:rPr>
            </w:pPr>
            <w:r>
              <w:rPr>
                <w:rFonts w:cs="Courier New"/>
                <w:bCs/>
              </w:rPr>
              <w:t>Revenue Summary</w:t>
            </w:r>
          </w:p>
        </w:tc>
        <w:tc>
          <w:tcPr>
            <w:tcW w:w="1163" w:type="dxa"/>
            <w:vAlign w:val="center"/>
          </w:tcPr>
          <w:p w14:paraId="105B8A68" w14:textId="0385693C" w:rsidR="00B23997" w:rsidRPr="003308C7" w:rsidRDefault="007D4DC6" w:rsidP="00CB3171">
            <w:pPr>
              <w:widowControl w:val="0"/>
              <w:tabs>
                <w:tab w:val="left" w:pos="3960"/>
              </w:tabs>
              <w:jc w:val="center"/>
              <w:rPr>
                <w:rFonts w:cs="Courier New"/>
                <w:bCs/>
              </w:rPr>
            </w:pPr>
            <w:r>
              <w:rPr>
                <w:rFonts w:cs="Courier New"/>
                <w:bCs/>
              </w:rPr>
              <w:t>92</w:t>
            </w:r>
          </w:p>
        </w:tc>
      </w:tr>
      <w:tr w:rsidR="00B23997" w:rsidRPr="003308C7" w14:paraId="09A8CC5E" w14:textId="77777777" w:rsidTr="00CB3171">
        <w:trPr>
          <w:trHeight w:val="864"/>
        </w:trPr>
        <w:tc>
          <w:tcPr>
            <w:tcW w:w="2205" w:type="dxa"/>
            <w:vAlign w:val="center"/>
          </w:tcPr>
          <w:p w14:paraId="0D898B66" w14:textId="022981B7" w:rsidR="00B23997" w:rsidRPr="003308C7" w:rsidRDefault="00580F3D" w:rsidP="00CB3171">
            <w:pPr>
              <w:pStyle w:val="Header"/>
              <w:widowControl w:val="0"/>
              <w:tabs>
                <w:tab w:val="clear" w:pos="4320"/>
                <w:tab w:val="clear" w:pos="8640"/>
                <w:tab w:val="left" w:pos="3960"/>
              </w:tabs>
              <w:jc w:val="center"/>
              <w:rPr>
                <w:rFonts w:cs="Courier New"/>
                <w:bCs/>
              </w:rPr>
            </w:pPr>
            <w:r w:rsidRPr="003308C7">
              <w:rPr>
                <w:rFonts w:cs="Courier New"/>
                <w:bCs/>
              </w:rPr>
              <w:t>4</w:t>
            </w:r>
          </w:p>
        </w:tc>
        <w:tc>
          <w:tcPr>
            <w:tcW w:w="5982" w:type="dxa"/>
            <w:vAlign w:val="center"/>
          </w:tcPr>
          <w:p w14:paraId="70B570D0" w14:textId="2C312777" w:rsidR="00B23997" w:rsidRPr="003308C7" w:rsidRDefault="00472924" w:rsidP="00CB3171">
            <w:pPr>
              <w:pStyle w:val="Header"/>
              <w:widowControl w:val="0"/>
              <w:tabs>
                <w:tab w:val="clear" w:pos="4320"/>
                <w:tab w:val="clear" w:pos="8640"/>
                <w:tab w:val="left" w:pos="3960"/>
              </w:tabs>
              <w:rPr>
                <w:rFonts w:cs="Courier New"/>
                <w:bCs/>
              </w:rPr>
            </w:pPr>
            <w:r w:rsidRPr="003308C7">
              <w:rPr>
                <w:rFonts w:cs="Courier New"/>
              </w:rPr>
              <w:t>Operations &amp; Maintenance Expense Summary</w:t>
            </w:r>
          </w:p>
        </w:tc>
        <w:tc>
          <w:tcPr>
            <w:tcW w:w="1163" w:type="dxa"/>
            <w:vAlign w:val="center"/>
          </w:tcPr>
          <w:p w14:paraId="7BB5D492" w14:textId="046A2F00" w:rsidR="00B23997" w:rsidRPr="003308C7" w:rsidRDefault="007D4DC6" w:rsidP="00CB3171">
            <w:pPr>
              <w:widowControl w:val="0"/>
              <w:tabs>
                <w:tab w:val="left" w:pos="3960"/>
              </w:tabs>
              <w:jc w:val="center"/>
              <w:rPr>
                <w:rFonts w:cs="Courier New"/>
                <w:bCs/>
              </w:rPr>
            </w:pPr>
            <w:r>
              <w:rPr>
                <w:rFonts w:cs="Courier New"/>
                <w:bCs/>
              </w:rPr>
              <w:t>93</w:t>
            </w:r>
          </w:p>
        </w:tc>
      </w:tr>
      <w:tr w:rsidR="005361F6" w:rsidRPr="003308C7" w14:paraId="68E313A8" w14:textId="77777777" w:rsidTr="00CB3171">
        <w:trPr>
          <w:trHeight w:val="864"/>
        </w:trPr>
        <w:tc>
          <w:tcPr>
            <w:tcW w:w="2205" w:type="dxa"/>
            <w:vAlign w:val="center"/>
          </w:tcPr>
          <w:p w14:paraId="13CE4718" w14:textId="7764682C" w:rsidR="005361F6" w:rsidRDefault="005361F6" w:rsidP="005361F6">
            <w:pPr>
              <w:pStyle w:val="Header"/>
              <w:widowControl w:val="0"/>
              <w:tabs>
                <w:tab w:val="clear" w:pos="4320"/>
                <w:tab w:val="clear" w:pos="8640"/>
                <w:tab w:val="left" w:pos="3960"/>
              </w:tabs>
              <w:jc w:val="center"/>
              <w:rPr>
                <w:rFonts w:cs="Courier New"/>
                <w:bCs/>
              </w:rPr>
            </w:pPr>
            <w:r>
              <w:rPr>
                <w:rFonts w:cs="Courier New"/>
                <w:bCs/>
              </w:rPr>
              <w:t>5</w:t>
            </w:r>
          </w:p>
        </w:tc>
        <w:tc>
          <w:tcPr>
            <w:tcW w:w="5982" w:type="dxa"/>
            <w:vAlign w:val="center"/>
          </w:tcPr>
          <w:p w14:paraId="6B8A1DC9" w14:textId="3DE4F3FC" w:rsidR="005361F6" w:rsidRDefault="005361F6" w:rsidP="005361F6">
            <w:pPr>
              <w:pStyle w:val="Header"/>
              <w:widowControl w:val="0"/>
              <w:tabs>
                <w:tab w:val="clear" w:pos="4320"/>
                <w:tab w:val="clear" w:pos="8640"/>
                <w:tab w:val="left" w:pos="3960"/>
              </w:tabs>
              <w:rPr>
                <w:rFonts w:cs="Courier New"/>
              </w:rPr>
            </w:pPr>
            <w:r>
              <w:rPr>
                <w:rFonts w:cs="Courier New"/>
              </w:rPr>
              <w:t xml:space="preserve">2024 </w:t>
            </w:r>
            <w:proofErr w:type="spellStart"/>
            <w:r>
              <w:rPr>
                <w:rFonts w:cs="Courier New"/>
              </w:rPr>
              <w:t>O&amp;M</w:t>
            </w:r>
            <w:proofErr w:type="spellEnd"/>
            <w:r>
              <w:rPr>
                <w:rFonts w:cs="Courier New"/>
              </w:rPr>
              <w:t xml:space="preserve"> Benchmark Comparison by Function</w:t>
            </w:r>
          </w:p>
        </w:tc>
        <w:tc>
          <w:tcPr>
            <w:tcW w:w="1163" w:type="dxa"/>
            <w:vAlign w:val="center"/>
          </w:tcPr>
          <w:p w14:paraId="2CA59F75" w14:textId="0956252A" w:rsidR="005361F6" w:rsidRDefault="007D4DC6" w:rsidP="005361F6">
            <w:pPr>
              <w:widowControl w:val="0"/>
              <w:tabs>
                <w:tab w:val="left" w:pos="3960"/>
              </w:tabs>
              <w:jc w:val="center"/>
              <w:rPr>
                <w:rFonts w:cs="Courier New"/>
                <w:bCs/>
              </w:rPr>
            </w:pPr>
            <w:r>
              <w:rPr>
                <w:rFonts w:cs="Courier New"/>
                <w:bCs/>
              </w:rPr>
              <w:t>94</w:t>
            </w:r>
          </w:p>
        </w:tc>
      </w:tr>
      <w:tr w:rsidR="005361F6" w:rsidRPr="003308C7" w14:paraId="14DC5618" w14:textId="77777777" w:rsidTr="00CB3171">
        <w:trPr>
          <w:trHeight w:val="864"/>
        </w:trPr>
        <w:tc>
          <w:tcPr>
            <w:tcW w:w="2205" w:type="dxa"/>
            <w:vAlign w:val="center"/>
          </w:tcPr>
          <w:p w14:paraId="13CDDFA2" w14:textId="407FBE6F" w:rsidR="005361F6" w:rsidDel="00097FEF" w:rsidRDefault="005361F6" w:rsidP="005361F6">
            <w:pPr>
              <w:pStyle w:val="Header"/>
              <w:widowControl w:val="0"/>
              <w:tabs>
                <w:tab w:val="clear" w:pos="4320"/>
                <w:tab w:val="clear" w:pos="8640"/>
                <w:tab w:val="left" w:pos="3960"/>
              </w:tabs>
              <w:jc w:val="center"/>
              <w:rPr>
                <w:rFonts w:cs="Courier New"/>
                <w:bCs/>
              </w:rPr>
            </w:pPr>
            <w:r>
              <w:rPr>
                <w:rFonts w:cs="Courier New"/>
                <w:bCs/>
              </w:rPr>
              <w:t>6</w:t>
            </w:r>
          </w:p>
        </w:tc>
        <w:tc>
          <w:tcPr>
            <w:tcW w:w="5982" w:type="dxa"/>
            <w:vAlign w:val="center"/>
          </w:tcPr>
          <w:p w14:paraId="5C08FA67" w14:textId="6459F3CC" w:rsidR="005361F6" w:rsidRDefault="005361F6" w:rsidP="005361F6">
            <w:pPr>
              <w:pStyle w:val="Header"/>
              <w:widowControl w:val="0"/>
              <w:tabs>
                <w:tab w:val="clear" w:pos="4320"/>
                <w:tab w:val="clear" w:pos="8640"/>
                <w:tab w:val="left" w:pos="3960"/>
              </w:tabs>
              <w:rPr>
                <w:rFonts w:cs="Courier New"/>
              </w:rPr>
            </w:pPr>
            <w:r>
              <w:rPr>
                <w:rFonts w:cs="Courier New"/>
              </w:rPr>
              <w:t>2023</w:t>
            </w:r>
            <w:r w:rsidRPr="003308C7">
              <w:rPr>
                <w:rFonts w:cs="Courier New"/>
              </w:rPr>
              <w:t xml:space="preserve"> and </w:t>
            </w:r>
            <w:r>
              <w:rPr>
                <w:rFonts w:cs="Courier New"/>
              </w:rPr>
              <w:t>2024</w:t>
            </w:r>
            <w:r w:rsidRPr="003308C7">
              <w:rPr>
                <w:rFonts w:cs="Courier New"/>
              </w:rPr>
              <w:t xml:space="preserve"> Capital Budget</w:t>
            </w:r>
          </w:p>
        </w:tc>
        <w:tc>
          <w:tcPr>
            <w:tcW w:w="1163" w:type="dxa"/>
            <w:vAlign w:val="center"/>
          </w:tcPr>
          <w:p w14:paraId="5F7B363B" w14:textId="3C4031D3" w:rsidR="005361F6" w:rsidRDefault="007D4DC6" w:rsidP="005361F6">
            <w:pPr>
              <w:widowControl w:val="0"/>
              <w:tabs>
                <w:tab w:val="left" w:pos="3960"/>
              </w:tabs>
              <w:jc w:val="center"/>
              <w:rPr>
                <w:rFonts w:cs="Courier New"/>
                <w:bCs/>
              </w:rPr>
            </w:pPr>
            <w:r>
              <w:rPr>
                <w:rFonts w:cs="Courier New"/>
                <w:bCs/>
              </w:rPr>
              <w:t>96</w:t>
            </w:r>
          </w:p>
        </w:tc>
      </w:tr>
      <w:tr w:rsidR="005361F6" w:rsidRPr="003308C7" w14:paraId="72E6A79A" w14:textId="77777777" w:rsidTr="00CB3171">
        <w:trPr>
          <w:trHeight w:val="864"/>
        </w:trPr>
        <w:tc>
          <w:tcPr>
            <w:tcW w:w="2205" w:type="dxa"/>
            <w:vAlign w:val="center"/>
          </w:tcPr>
          <w:p w14:paraId="1BE966AB" w14:textId="63CE2D74" w:rsidR="005361F6" w:rsidRPr="003308C7" w:rsidRDefault="005361F6" w:rsidP="005361F6">
            <w:pPr>
              <w:pStyle w:val="Header"/>
              <w:widowControl w:val="0"/>
              <w:tabs>
                <w:tab w:val="clear" w:pos="4320"/>
                <w:tab w:val="clear" w:pos="8640"/>
                <w:tab w:val="left" w:pos="3960"/>
              </w:tabs>
              <w:jc w:val="center"/>
              <w:rPr>
                <w:rFonts w:cs="Courier New"/>
                <w:bCs/>
              </w:rPr>
            </w:pPr>
            <w:r>
              <w:rPr>
                <w:rFonts w:cs="Courier New"/>
                <w:bCs/>
              </w:rPr>
              <w:t>7</w:t>
            </w:r>
          </w:p>
        </w:tc>
        <w:tc>
          <w:tcPr>
            <w:tcW w:w="5982" w:type="dxa"/>
            <w:vAlign w:val="center"/>
          </w:tcPr>
          <w:p w14:paraId="641471A1" w14:textId="27714369" w:rsidR="005361F6" w:rsidRPr="003308C7" w:rsidRDefault="005361F6" w:rsidP="005361F6">
            <w:pPr>
              <w:pStyle w:val="Header"/>
              <w:widowControl w:val="0"/>
              <w:tabs>
                <w:tab w:val="clear" w:pos="4320"/>
                <w:tab w:val="clear" w:pos="8640"/>
                <w:tab w:val="left" w:pos="3960"/>
              </w:tabs>
              <w:rPr>
                <w:rFonts w:cs="Courier New"/>
              </w:rPr>
            </w:pPr>
            <w:r w:rsidRPr="003308C7">
              <w:rPr>
                <w:rFonts w:cs="Courier New"/>
              </w:rPr>
              <w:t>Storm Reserve Analysis</w:t>
            </w:r>
            <w:r w:rsidRPr="003308C7" w:rsidDel="002273F1">
              <w:rPr>
                <w:rFonts w:cs="Courier New"/>
              </w:rPr>
              <w:t xml:space="preserve"> </w:t>
            </w:r>
            <w:r>
              <w:rPr>
                <w:rFonts w:cs="Courier New"/>
              </w:rPr>
              <w:t>and 2022 Study</w:t>
            </w:r>
          </w:p>
        </w:tc>
        <w:tc>
          <w:tcPr>
            <w:tcW w:w="1163" w:type="dxa"/>
            <w:vAlign w:val="center"/>
          </w:tcPr>
          <w:p w14:paraId="7F582093" w14:textId="57B6D2D8" w:rsidR="005361F6" w:rsidRPr="003308C7" w:rsidRDefault="007D4DC6" w:rsidP="005361F6">
            <w:pPr>
              <w:widowControl w:val="0"/>
              <w:tabs>
                <w:tab w:val="left" w:pos="3960"/>
              </w:tabs>
              <w:jc w:val="center"/>
              <w:rPr>
                <w:rFonts w:cs="Courier New"/>
                <w:bCs/>
              </w:rPr>
            </w:pPr>
            <w:r>
              <w:rPr>
                <w:rFonts w:cs="Courier New"/>
                <w:bCs/>
              </w:rPr>
              <w:t>97</w:t>
            </w:r>
          </w:p>
        </w:tc>
      </w:tr>
      <w:tr w:rsidR="005361F6" w:rsidRPr="003308C7" w14:paraId="36373D0C" w14:textId="77777777" w:rsidTr="00CB3171">
        <w:trPr>
          <w:trHeight w:val="864"/>
        </w:trPr>
        <w:tc>
          <w:tcPr>
            <w:tcW w:w="2205" w:type="dxa"/>
            <w:vAlign w:val="center"/>
          </w:tcPr>
          <w:p w14:paraId="49C23380" w14:textId="1DD59BA3" w:rsidR="005361F6" w:rsidRPr="003308C7" w:rsidRDefault="005361F6" w:rsidP="005361F6">
            <w:pPr>
              <w:pStyle w:val="Header"/>
              <w:widowControl w:val="0"/>
              <w:tabs>
                <w:tab w:val="clear" w:pos="4320"/>
                <w:tab w:val="clear" w:pos="8640"/>
                <w:tab w:val="left" w:pos="3960"/>
              </w:tabs>
              <w:jc w:val="center"/>
              <w:rPr>
                <w:rFonts w:cs="Courier New"/>
                <w:bCs/>
              </w:rPr>
            </w:pPr>
            <w:r>
              <w:rPr>
                <w:rFonts w:cs="Courier New"/>
                <w:bCs/>
              </w:rPr>
              <w:t>8</w:t>
            </w:r>
          </w:p>
        </w:tc>
        <w:tc>
          <w:tcPr>
            <w:tcW w:w="5982" w:type="dxa"/>
            <w:vAlign w:val="center"/>
          </w:tcPr>
          <w:p w14:paraId="3A3E97A8" w14:textId="07DFC22B" w:rsidR="005361F6" w:rsidRPr="003308C7" w:rsidRDefault="005361F6" w:rsidP="005361F6">
            <w:pPr>
              <w:pStyle w:val="Header"/>
              <w:widowControl w:val="0"/>
              <w:tabs>
                <w:tab w:val="clear" w:pos="4320"/>
                <w:tab w:val="clear" w:pos="8640"/>
                <w:tab w:val="left" w:pos="3960"/>
              </w:tabs>
              <w:rPr>
                <w:rFonts w:cs="Courier New"/>
              </w:rPr>
            </w:pPr>
            <w:r>
              <w:rPr>
                <w:rFonts w:cs="Courier New"/>
              </w:rPr>
              <w:t>Calculation of IRC Required Deferred Income Tax Adjustment</w:t>
            </w:r>
          </w:p>
        </w:tc>
        <w:tc>
          <w:tcPr>
            <w:tcW w:w="1163" w:type="dxa"/>
            <w:vAlign w:val="center"/>
          </w:tcPr>
          <w:p w14:paraId="0E4CDFED" w14:textId="7D8065FD" w:rsidR="005361F6" w:rsidRPr="003308C7" w:rsidRDefault="007D4DC6" w:rsidP="005361F6">
            <w:pPr>
              <w:widowControl w:val="0"/>
              <w:tabs>
                <w:tab w:val="left" w:pos="3960"/>
              </w:tabs>
              <w:jc w:val="center"/>
              <w:rPr>
                <w:rFonts w:cs="Courier New"/>
                <w:bCs/>
              </w:rPr>
            </w:pPr>
            <w:r>
              <w:rPr>
                <w:rFonts w:cs="Courier New"/>
                <w:bCs/>
              </w:rPr>
              <w:t>120</w:t>
            </w:r>
          </w:p>
        </w:tc>
      </w:tr>
      <w:tr w:rsidR="005361F6" w:rsidRPr="003308C7" w14:paraId="55991A0F" w14:textId="77777777" w:rsidTr="00CB3171">
        <w:trPr>
          <w:trHeight w:val="864"/>
        </w:trPr>
        <w:tc>
          <w:tcPr>
            <w:tcW w:w="2205" w:type="dxa"/>
            <w:vAlign w:val="center"/>
          </w:tcPr>
          <w:p w14:paraId="5A981759" w14:textId="403BE2F4" w:rsidR="005361F6" w:rsidRPr="003308C7" w:rsidRDefault="005361F6" w:rsidP="005361F6">
            <w:pPr>
              <w:pStyle w:val="Header"/>
              <w:widowControl w:val="0"/>
              <w:tabs>
                <w:tab w:val="clear" w:pos="4320"/>
                <w:tab w:val="clear" w:pos="8640"/>
                <w:tab w:val="left" w:pos="3960"/>
              </w:tabs>
              <w:jc w:val="center"/>
              <w:rPr>
                <w:rFonts w:cs="Courier New"/>
                <w:bCs/>
              </w:rPr>
            </w:pPr>
            <w:r>
              <w:rPr>
                <w:rFonts w:cs="Courier New"/>
                <w:bCs/>
              </w:rPr>
              <w:t>9</w:t>
            </w:r>
          </w:p>
        </w:tc>
        <w:tc>
          <w:tcPr>
            <w:tcW w:w="5982" w:type="dxa"/>
            <w:vAlign w:val="center"/>
          </w:tcPr>
          <w:p w14:paraId="17C48A0D" w14:textId="13E93471" w:rsidR="005361F6" w:rsidRPr="003308C7" w:rsidRDefault="00504D88" w:rsidP="005361F6">
            <w:pPr>
              <w:pStyle w:val="Header"/>
              <w:widowControl w:val="0"/>
              <w:tabs>
                <w:tab w:val="clear" w:pos="4320"/>
                <w:tab w:val="clear" w:pos="8640"/>
                <w:tab w:val="left" w:pos="3960"/>
              </w:tabs>
              <w:rPr>
                <w:rFonts w:cs="Courier New"/>
              </w:rPr>
            </w:pPr>
            <w:r>
              <w:rPr>
                <w:rFonts w:cs="Courier New"/>
              </w:rPr>
              <w:t>2024 projected test year</w:t>
            </w:r>
            <w:r w:rsidR="005361F6" w:rsidRPr="003308C7">
              <w:rPr>
                <w:rFonts w:cs="Courier New"/>
              </w:rPr>
              <w:t xml:space="preserve"> Reconciliation of Capital Structure to Rate Base</w:t>
            </w:r>
          </w:p>
        </w:tc>
        <w:tc>
          <w:tcPr>
            <w:tcW w:w="1163" w:type="dxa"/>
            <w:vAlign w:val="center"/>
          </w:tcPr>
          <w:p w14:paraId="69F0CA98" w14:textId="0EC4E008" w:rsidR="005361F6" w:rsidRPr="003308C7" w:rsidRDefault="007D4DC6" w:rsidP="005361F6">
            <w:pPr>
              <w:widowControl w:val="0"/>
              <w:tabs>
                <w:tab w:val="left" w:pos="3960"/>
              </w:tabs>
              <w:jc w:val="center"/>
              <w:rPr>
                <w:rFonts w:cs="Courier New"/>
                <w:bCs/>
              </w:rPr>
            </w:pPr>
            <w:r>
              <w:rPr>
                <w:rFonts w:cs="Courier New"/>
                <w:bCs/>
              </w:rPr>
              <w:t>121</w:t>
            </w:r>
          </w:p>
        </w:tc>
      </w:tr>
      <w:tr w:rsidR="005361F6" w:rsidRPr="003308C7" w14:paraId="33EA2FDD" w14:textId="77777777" w:rsidTr="00CB3171">
        <w:trPr>
          <w:trHeight w:val="864"/>
        </w:trPr>
        <w:tc>
          <w:tcPr>
            <w:tcW w:w="2205" w:type="dxa"/>
            <w:vAlign w:val="center"/>
          </w:tcPr>
          <w:p w14:paraId="48AC6566" w14:textId="16901EA2" w:rsidR="005361F6" w:rsidRDefault="005361F6" w:rsidP="005361F6">
            <w:pPr>
              <w:pStyle w:val="Header"/>
              <w:widowControl w:val="0"/>
              <w:tabs>
                <w:tab w:val="clear" w:pos="4320"/>
                <w:tab w:val="clear" w:pos="8640"/>
                <w:tab w:val="left" w:pos="3960"/>
              </w:tabs>
              <w:jc w:val="center"/>
              <w:rPr>
                <w:rFonts w:cs="Courier New"/>
                <w:bCs/>
              </w:rPr>
            </w:pPr>
            <w:r>
              <w:rPr>
                <w:rFonts w:cs="Courier New"/>
                <w:bCs/>
              </w:rPr>
              <w:t>10</w:t>
            </w:r>
          </w:p>
        </w:tc>
        <w:tc>
          <w:tcPr>
            <w:tcW w:w="5982" w:type="dxa"/>
            <w:vAlign w:val="center"/>
          </w:tcPr>
          <w:p w14:paraId="18BAD731" w14:textId="6F2FCCB7" w:rsidR="005361F6" w:rsidRDefault="005361F6" w:rsidP="005361F6">
            <w:pPr>
              <w:pStyle w:val="Header"/>
              <w:widowControl w:val="0"/>
              <w:tabs>
                <w:tab w:val="clear" w:pos="4320"/>
                <w:tab w:val="clear" w:pos="8640"/>
                <w:tab w:val="left" w:pos="3960"/>
              </w:tabs>
              <w:rPr>
                <w:rFonts w:cs="Courier New"/>
              </w:rPr>
            </w:pPr>
            <w:r>
              <w:rPr>
                <w:rFonts w:cs="Courier New"/>
              </w:rPr>
              <w:t xml:space="preserve">2020 </w:t>
            </w:r>
            <w:r w:rsidR="00D16D7E">
              <w:rPr>
                <w:rFonts w:cs="Courier New"/>
              </w:rPr>
              <w:t>Agreement</w:t>
            </w:r>
          </w:p>
        </w:tc>
        <w:tc>
          <w:tcPr>
            <w:tcW w:w="1163" w:type="dxa"/>
            <w:vAlign w:val="center"/>
          </w:tcPr>
          <w:p w14:paraId="52DE442C" w14:textId="6B461E9D" w:rsidR="005361F6" w:rsidRDefault="007D4DC6" w:rsidP="005361F6">
            <w:pPr>
              <w:widowControl w:val="0"/>
              <w:tabs>
                <w:tab w:val="left" w:pos="3960"/>
              </w:tabs>
              <w:jc w:val="center"/>
              <w:rPr>
                <w:rFonts w:cs="Courier New"/>
                <w:bCs/>
              </w:rPr>
            </w:pPr>
            <w:r>
              <w:rPr>
                <w:rFonts w:cs="Courier New"/>
                <w:bCs/>
              </w:rPr>
              <w:t>122</w:t>
            </w:r>
          </w:p>
        </w:tc>
      </w:tr>
      <w:bookmarkEnd w:id="96"/>
    </w:tbl>
    <w:p w14:paraId="6186A28D" w14:textId="083B9FA8" w:rsidR="005361F6" w:rsidRDefault="005361F6">
      <w:pPr>
        <w:rPr>
          <w:rFonts w:cs="Courier New"/>
        </w:rPr>
      </w:pPr>
    </w:p>
    <w:p w14:paraId="33272FA5" w14:textId="77777777" w:rsidR="00ED342E" w:rsidRDefault="00ED342E">
      <w:pPr>
        <w:rPr>
          <w:rFonts w:cs="Courier New"/>
        </w:rPr>
        <w:sectPr w:rsidR="00ED342E" w:rsidSect="00836A55">
          <w:headerReference w:type="default" r:id="rId24"/>
          <w:footerReference w:type="default" r:id="rId25"/>
          <w:headerReference w:type="first" r:id="rId26"/>
          <w:footerReference w:type="first" r:id="rId27"/>
          <w:pgSz w:w="12240" w:h="15840" w:code="1"/>
          <w:pgMar w:top="1440" w:right="720" w:bottom="720" w:left="2160" w:header="720" w:footer="720" w:gutter="0"/>
          <w:paperSrc w:first="15" w:other="15"/>
          <w:pgNumType w:start="82"/>
          <w:cols w:space="720"/>
          <w:vAlign w:val="center"/>
          <w:titlePg/>
        </w:sectPr>
      </w:pPr>
    </w:p>
    <w:p w14:paraId="0AE28059" w14:textId="22A0BC3D" w:rsidR="0095740C" w:rsidRPr="00BC685B" w:rsidRDefault="0095740C" w:rsidP="0095740C">
      <w:pPr>
        <w:jc w:val="center"/>
        <w:rPr>
          <w:rFonts w:ascii="Arial" w:hAnsi="Arial" w:cs="Arial"/>
          <w:b/>
          <w:bCs/>
          <w:sz w:val="28"/>
          <w:szCs w:val="28"/>
        </w:rPr>
      </w:pPr>
      <w:r w:rsidRPr="00BC685B">
        <w:rPr>
          <w:rFonts w:ascii="Arial" w:hAnsi="Arial" w:cs="Arial"/>
          <w:b/>
          <w:bCs/>
          <w:sz w:val="28"/>
          <w:szCs w:val="28"/>
        </w:rPr>
        <w:lastRenderedPageBreak/>
        <w:t xml:space="preserve">List of Minimum Filing Requirements </w:t>
      </w:r>
    </w:p>
    <w:p w14:paraId="2E629F17" w14:textId="4677EBCF" w:rsidR="0095740C" w:rsidRPr="00BC685B" w:rsidRDefault="0095740C" w:rsidP="0095740C">
      <w:pPr>
        <w:jc w:val="center"/>
        <w:rPr>
          <w:rFonts w:ascii="Arial" w:hAnsi="Arial" w:cs="Arial"/>
          <w:b/>
          <w:bCs/>
          <w:sz w:val="28"/>
          <w:szCs w:val="28"/>
        </w:rPr>
      </w:pPr>
      <w:r w:rsidRPr="00BC685B">
        <w:rPr>
          <w:rFonts w:ascii="Arial" w:hAnsi="Arial" w:cs="Arial"/>
          <w:b/>
          <w:bCs/>
          <w:sz w:val="28"/>
          <w:szCs w:val="28"/>
        </w:rPr>
        <w:t xml:space="preserve">Sponsored </w:t>
      </w:r>
      <w:r w:rsidR="00B40B45" w:rsidRPr="00BC685B">
        <w:rPr>
          <w:rFonts w:ascii="Arial" w:hAnsi="Arial" w:cs="Arial"/>
          <w:b/>
          <w:bCs/>
          <w:sz w:val="28"/>
          <w:szCs w:val="28"/>
        </w:rPr>
        <w:t xml:space="preserve">or Co-Sponsored </w:t>
      </w:r>
      <w:r w:rsidRPr="00BC685B">
        <w:rPr>
          <w:rFonts w:ascii="Arial" w:hAnsi="Arial" w:cs="Arial"/>
          <w:b/>
          <w:bCs/>
          <w:sz w:val="28"/>
          <w:szCs w:val="28"/>
        </w:rPr>
        <w:t xml:space="preserve">by </w:t>
      </w:r>
      <w:r w:rsidR="00611818">
        <w:rPr>
          <w:rFonts w:ascii="Arial" w:hAnsi="Arial" w:cs="Arial"/>
          <w:b/>
          <w:bCs/>
          <w:sz w:val="28"/>
          <w:szCs w:val="28"/>
        </w:rPr>
        <w:t>Rachel B. Parsons</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502"/>
        <w:gridCol w:w="6816"/>
      </w:tblGrid>
      <w:tr w:rsidR="004954A4" w:rsidRPr="00B40B45" w14:paraId="17795A3F" w14:textId="77777777" w:rsidTr="00C26E38">
        <w:trPr>
          <w:trHeight w:val="540"/>
          <w:tblHeader/>
          <w:jc w:val="center"/>
        </w:trPr>
        <w:tc>
          <w:tcPr>
            <w:tcW w:w="1283" w:type="dxa"/>
            <w:shd w:val="clear" w:color="auto" w:fill="F2F2F2" w:themeFill="background1" w:themeFillShade="F2"/>
            <w:vAlign w:val="bottom"/>
          </w:tcPr>
          <w:p w14:paraId="553EF2F5" w14:textId="0730988D" w:rsidR="004954A4" w:rsidRPr="00B40B45" w:rsidRDefault="00B14D58" w:rsidP="00271EAF">
            <w:pPr>
              <w:spacing w:line="240" w:lineRule="auto"/>
              <w:jc w:val="center"/>
              <w:rPr>
                <w:rFonts w:ascii="Arial" w:hAnsi="Arial" w:cs="Arial"/>
                <w:b/>
                <w:bCs/>
                <w:szCs w:val="24"/>
              </w:rPr>
            </w:pPr>
            <w:r>
              <w:rPr>
                <w:rFonts w:ascii="Arial" w:hAnsi="Arial" w:cs="Arial"/>
                <w:b/>
                <w:bCs/>
                <w:szCs w:val="24"/>
              </w:rPr>
              <w:t>MFR schedule</w:t>
            </w:r>
          </w:p>
        </w:tc>
        <w:tc>
          <w:tcPr>
            <w:tcW w:w="1502" w:type="dxa"/>
            <w:shd w:val="clear" w:color="auto" w:fill="F2F2F2" w:themeFill="background1" w:themeFillShade="F2"/>
            <w:vAlign w:val="bottom"/>
          </w:tcPr>
          <w:p w14:paraId="6AFB7166" w14:textId="77777777" w:rsidR="004954A4" w:rsidRPr="00B40B45" w:rsidRDefault="004954A4" w:rsidP="00271EAF">
            <w:pPr>
              <w:spacing w:line="240" w:lineRule="auto"/>
              <w:rPr>
                <w:rFonts w:ascii="Arial" w:hAnsi="Arial" w:cs="Arial"/>
                <w:b/>
                <w:bCs/>
                <w:szCs w:val="24"/>
              </w:rPr>
            </w:pPr>
            <w:r w:rsidRPr="00B40B45">
              <w:rPr>
                <w:rFonts w:ascii="Arial" w:hAnsi="Arial" w:cs="Arial"/>
                <w:b/>
                <w:bCs/>
                <w:szCs w:val="24"/>
              </w:rPr>
              <w:t>Page No.</w:t>
            </w:r>
          </w:p>
        </w:tc>
        <w:tc>
          <w:tcPr>
            <w:tcW w:w="6816" w:type="dxa"/>
            <w:shd w:val="clear" w:color="auto" w:fill="F2F2F2" w:themeFill="background1" w:themeFillShade="F2"/>
            <w:vAlign w:val="bottom"/>
          </w:tcPr>
          <w:p w14:paraId="4B3A526F" w14:textId="77777777" w:rsidR="004954A4" w:rsidRPr="00B40B45" w:rsidRDefault="004954A4" w:rsidP="00271EAF">
            <w:pPr>
              <w:spacing w:line="240" w:lineRule="auto"/>
              <w:rPr>
                <w:rFonts w:ascii="Arial" w:hAnsi="Arial" w:cs="Arial"/>
                <w:b/>
                <w:bCs/>
                <w:szCs w:val="24"/>
              </w:rPr>
            </w:pPr>
            <w:r w:rsidRPr="00B40B45">
              <w:rPr>
                <w:rFonts w:ascii="Arial" w:hAnsi="Arial" w:cs="Arial"/>
                <w:b/>
                <w:bCs/>
                <w:szCs w:val="24"/>
              </w:rPr>
              <w:t>MFR Title</w:t>
            </w:r>
          </w:p>
        </w:tc>
      </w:tr>
      <w:tr w:rsidR="004954A4" w:rsidRPr="00B40B45" w14:paraId="5032F3E1" w14:textId="77777777" w:rsidTr="00C26E38">
        <w:trPr>
          <w:trHeight w:val="656"/>
          <w:jc w:val="center"/>
        </w:trPr>
        <w:tc>
          <w:tcPr>
            <w:tcW w:w="1283" w:type="dxa"/>
            <w:shd w:val="clear" w:color="auto" w:fill="auto"/>
            <w:hideMark/>
          </w:tcPr>
          <w:p w14:paraId="2587E846"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A-1</w:t>
            </w:r>
          </w:p>
        </w:tc>
        <w:tc>
          <w:tcPr>
            <w:tcW w:w="1502" w:type="dxa"/>
            <w:shd w:val="clear" w:color="auto" w:fill="auto"/>
            <w:hideMark/>
          </w:tcPr>
          <w:p w14:paraId="69E6808C"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 1</w:t>
            </w:r>
          </w:p>
        </w:tc>
        <w:tc>
          <w:tcPr>
            <w:tcW w:w="6816" w:type="dxa"/>
            <w:shd w:val="clear" w:color="auto" w:fill="auto"/>
          </w:tcPr>
          <w:p w14:paraId="4ADE60C3"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Executive Summary - Magnitude Of Change-Present Vs Prior Rate Case</w:t>
            </w:r>
          </w:p>
        </w:tc>
      </w:tr>
      <w:tr w:rsidR="004954A4" w:rsidRPr="00B40B45" w14:paraId="005DE6A9" w14:textId="77777777" w:rsidTr="00C26E38">
        <w:trPr>
          <w:trHeight w:val="638"/>
          <w:jc w:val="center"/>
        </w:trPr>
        <w:tc>
          <w:tcPr>
            <w:tcW w:w="1283" w:type="dxa"/>
            <w:shd w:val="clear" w:color="auto" w:fill="auto"/>
          </w:tcPr>
          <w:p w14:paraId="4DC2CCD0"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A-2</w:t>
            </w:r>
          </w:p>
        </w:tc>
        <w:tc>
          <w:tcPr>
            <w:tcW w:w="1502" w:type="dxa"/>
            <w:shd w:val="clear" w:color="auto" w:fill="auto"/>
          </w:tcPr>
          <w:p w14:paraId="45382BBE"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 1</w:t>
            </w:r>
          </w:p>
        </w:tc>
        <w:tc>
          <w:tcPr>
            <w:tcW w:w="6816" w:type="dxa"/>
            <w:shd w:val="clear" w:color="auto" w:fill="auto"/>
          </w:tcPr>
          <w:p w14:paraId="16F2EC3F"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Executive Summary - Analysis Of Permanent Rate Increase Requested</w:t>
            </w:r>
          </w:p>
        </w:tc>
      </w:tr>
      <w:tr w:rsidR="004954A4" w:rsidRPr="00B40B45" w14:paraId="534C77CA" w14:textId="77777777" w:rsidTr="00C26E38">
        <w:trPr>
          <w:trHeight w:val="431"/>
          <w:jc w:val="center"/>
        </w:trPr>
        <w:tc>
          <w:tcPr>
            <w:tcW w:w="1283" w:type="dxa"/>
            <w:shd w:val="clear" w:color="auto" w:fill="auto"/>
          </w:tcPr>
          <w:p w14:paraId="2D669698"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A-3</w:t>
            </w:r>
          </w:p>
        </w:tc>
        <w:tc>
          <w:tcPr>
            <w:tcW w:w="1502" w:type="dxa"/>
            <w:shd w:val="clear" w:color="auto" w:fill="auto"/>
          </w:tcPr>
          <w:p w14:paraId="53AC1DB6"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 1</w:t>
            </w:r>
          </w:p>
        </w:tc>
        <w:tc>
          <w:tcPr>
            <w:tcW w:w="6816" w:type="dxa"/>
            <w:shd w:val="clear" w:color="auto" w:fill="auto"/>
          </w:tcPr>
          <w:p w14:paraId="0CFCA4D7"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Executive Summary - Analysis Of Jurisdictional Rate Base</w:t>
            </w:r>
          </w:p>
        </w:tc>
      </w:tr>
      <w:tr w:rsidR="004954A4" w:rsidRPr="00B40B45" w14:paraId="6CE5EBF7" w14:textId="77777777" w:rsidTr="00C26E38">
        <w:trPr>
          <w:trHeight w:val="477"/>
          <w:jc w:val="center"/>
        </w:trPr>
        <w:tc>
          <w:tcPr>
            <w:tcW w:w="1283" w:type="dxa"/>
            <w:shd w:val="clear" w:color="auto" w:fill="auto"/>
          </w:tcPr>
          <w:p w14:paraId="379C5640"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A-4</w:t>
            </w:r>
          </w:p>
        </w:tc>
        <w:tc>
          <w:tcPr>
            <w:tcW w:w="1502" w:type="dxa"/>
            <w:shd w:val="clear" w:color="auto" w:fill="auto"/>
          </w:tcPr>
          <w:p w14:paraId="03A5B53D"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 1</w:t>
            </w:r>
          </w:p>
        </w:tc>
        <w:tc>
          <w:tcPr>
            <w:tcW w:w="6816" w:type="dxa"/>
            <w:shd w:val="clear" w:color="auto" w:fill="auto"/>
          </w:tcPr>
          <w:p w14:paraId="07268C6D"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Executive Summary - Analysis Of Jurisdictional N. O. I.</w:t>
            </w:r>
          </w:p>
        </w:tc>
      </w:tr>
      <w:tr w:rsidR="004954A4" w:rsidRPr="00B40B45" w14:paraId="39693217" w14:textId="77777777" w:rsidTr="00C26E38">
        <w:trPr>
          <w:trHeight w:val="413"/>
          <w:jc w:val="center"/>
        </w:trPr>
        <w:tc>
          <w:tcPr>
            <w:tcW w:w="1283" w:type="dxa"/>
            <w:shd w:val="clear" w:color="auto" w:fill="auto"/>
          </w:tcPr>
          <w:p w14:paraId="4B9A4FAD"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A-5</w:t>
            </w:r>
          </w:p>
        </w:tc>
        <w:tc>
          <w:tcPr>
            <w:tcW w:w="1502" w:type="dxa"/>
            <w:shd w:val="clear" w:color="auto" w:fill="auto"/>
          </w:tcPr>
          <w:p w14:paraId="79EF7DE1"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 1</w:t>
            </w:r>
          </w:p>
        </w:tc>
        <w:tc>
          <w:tcPr>
            <w:tcW w:w="6816" w:type="dxa"/>
            <w:shd w:val="clear" w:color="auto" w:fill="auto"/>
          </w:tcPr>
          <w:p w14:paraId="73BD1F5D"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Executive Summary - Overall Rate Of Return Comparison</w:t>
            </w:r>
          </w:p>
        </w:tc>
      </w:tr>
      <w:tr w:rsidR="004954A4" w:rsidRPr="00B40B45" w14:paraId="1C9CF207" w14:textId="77777777" w:rsidTr="00C26E38">
        <w:trPr>
          <w:trHeight w:val="395"/>
          <w:jc w:val="center"/>
        </w:trPr>
        <w:tc>
          <w:tcPr>
            <w:tcW w:w="1283" w:type="dxa"/>
            <w:shd w:val="clear" w:color="auto" w:fill="auto"/>
          </w:tcPr>
          <w:p w14:paraId="13B36736"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A-6</w:t>
            </w:r>
          </w:p>
        </w:tc>
        <w:tc>
          <w:tcPr>
            <w:tcW w:w="1502" w:type="dxa"/>
            <w:shd w:val="clear" w:color="auto" w:fill="auto"/>
          </w:tcPr>
          <w:p w14:paraId="648B47B3"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 1</w:t>
            </w:r>
          </w:p>
        </w:tc>
        <w:tc>
          <w:tcPr>
            <w:tcW w:w="6816" w:type="dxa"/>
            <w:shd w:val="clear" w:color="auto" w:fill="auto"/>
          </w:tcPr>
          <w:p w14:paraId="4E4A8A00"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Executive Summary - Financial Indicators</w:t>
            </w:r>
          </w:p>
        </w:tc>
      </w:tr>
      <w:tr w:rsidR="004954A4" w:rsidRPr="00B40B45" w14:paraId="4FE334E3" w14:textId="77777777" w:rsidTr="00C26E38">
        <w:trPr>
          <w:trHeight w:val="377"/>
          <w:jc w:val="center"/>
        </w:trPr>
        <w:tc>
          <w:tcPr>
            <w:tcW w:w="1283" w:type="dxa"/>
            <w:shd w:val="clear" w:color="auto" w:fill="auto"/>
          </w:tcPr>
          <w:p w14:paraId="4BFDA9B8"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B-1</w:t>
            </w:r>
          </w:p>
        </w:tc>
        <w:tc>
          <w:tcPr>
            <w:tcW w:w="1502" w:type="dxa"/>
            <w:shd w:val="clear" w:color="auto" w:fill="auto"/>
          </w:tcPr>
          <w:p w14:paraId="5D64D401"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 1</w:t>
            </w:r>
          </w:p>
        </w:tc>
        <w:tc>
          <w:tcPr>
            <w:tcW w:w="6816" w:type="dxa"/>
            <w:shd w:val="clear" w:color="auto" w:fill="auto"/>
          </w:tcPr>
          <w:p w14:paraId="0026143E"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13 Month Average - Balance Sheet - Assets</w:t>
            </w:r>
          </w:p>
        </w:tc>
      </w:tr>
      <w:tr w:rsidR="004954A4" w:rsidRPr="00B40B45" w14:paraId="35476222" w14:textId="77777777" w:rsidTr="00C26E38">
        <w:trPr>
          <w:trHeight w:val="440"/>
          <w:jc w:val="center"/>
        </w:trPr>
        <w:tc>
          <w:tcPr>
            <w:tcW w:w="1283" w:type="dxa"/>
            <w:shd w:val="clear" w:color="auto" w:fill="auto"/>
          </w:tcPr>
          <w:p w14:paraId="5A70C24E"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B-1</w:t>
            </w:r>
          </w:p>
        </w:tc>
        <w:tc>
          <w:tcPr>
            <w:tcW w:w="1502" w:type="dxa"/>
            <w:shd w:val="clear" w:color="auto" w:fill="auto"/>
          </w:tcPr>
          <w:p w14:paraId="32DB0A65"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 2</w:t>
            </w:r>
          </w:p>
        </w:tc>
        <w:tc>
          <w:tcPr>
            <w:tcW w:w="6816" w:type="dxa"/>
            <w:shd w:val="clear" w:color="auto" w:fill="auto"/>
          </w:tcPr>
          <w:p w14:paraId="182A994A"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13 Month Average - Balance Sheet - Liabilities &amp; Capitalization</w:t>
            </w:r>
          </w:p>
        </w:tc>
      </w:tr>
      <w:tr w:rsidR="004954A4" w:rsidRPr="00B40B45" w14:paraId="05B64D77" w14:textId="77777777" w:rsidTr="00C26E38">
        <w:trPr>
          <w:trHeight w:val="422"/>
          <w:jc w:val="center"/>
        </w:trPr>
        <w:tc>
          <w:tcPr>
            <w:tcW w:w="1283" w:type="dxa"/>
            <w:shd w:val="clear" w:color="auto" w:fill="auto"/>
          </w:tcPr>
          <w:p w14:paraId="0E8C7950"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B-2</w:t>
            </w:r>
          </w:p>
        </w:tc>
        <w:tc>
          <w:tcPr>
            <w:tcW w:w="1502" w:type="dxa"/>
            <w:shd w:val="clear" w:color="auto" w:fill="auto"/>
          </w:tcPr>
          <w:p w14:paraId="3E16A610"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 1</w:t>
            </w:r>
          </w:p>
        </w:tc>
        <w:tc>
          <w:tcPr>
            <w:tcW w:w="6816" w:type="dxa"/>
            <w:shd w:val="clear" w:color="auto" w:fill="auto"/>
          </w:tcPr>
          <w:p w14:paraId="05ED8FE7"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Rate Base - 13 Month Average</w:t>
            </w:r>
          </w:p>
        </w:tc>
      </w:tr>
      <w:tr w:rsidR="004954A4" w:rsidRPr="00B40B45" w14:paraId="78CC93CD" w14:textId="77777777" w:rsidTr="00C26E38">
        <w:trPr>
          <w:trHeight w:val="422"/>
          <w:jc w:val="center"/>
        </w:trPr>
        <w:tc>
          <w:tcPr>
            <w:tcW w:w="1283" w:type="dxa"/>
            <w:shd w:val="clear" w:color="auto" w:fill="auto"/>
          </w:tcPr>
          <w:p w14:paraId="3DC678B7"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B-3</w:t>
            </w:r>
          </w:p>
        </w:tc>
        <w:tc>
          <w:tcPr>
            <w:tcW w:w="1502" w:type="dxa"/>
            <w:shd w:val="clear" w:color="auto" w:fill="auto"/>
          </w:tcPr>
          <w:p w14:paraId="0211DDF3"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 1</w:t>
            </w:r>
          </w:p>
        </w:tc>
        <w:tc>
          <w:tcPr>
            <w:tcW w:w="6816" w:type="dxa"/>
            <w:shd w:val="clear" w:color="auto" w:fill="auto"/>
          </w:tcPr>
          <w:p w14:paraId="027C621D"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Rate Base Adjustments</w:t>
            </w:r>
          </w:p>
        </w:tc>
      </w:tr>
      <w:tr w:rsidR="004954A4" w:rsidRPr="00B40B45" w14:paraId="2995A6A5" w14:textId="77777777" w:rsidTr="00C26E38">
        <w:trPr>
          <w:trHeight w:val="422"/>
          <w:jc w:val="center"/>
        </w:trPr>
        <w:tc>
          <w:tcPr>
            <w:tcW w:w="1283" w:type="dxa"/>
            <w:shd w:val="clear" w:color="auto" w:fill="auto"/>
          </w:tcPr>
          <w:p w14:paraId="5B4F292F"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B-4</w:t>
            </w:r>
          </w:p>
        </w:tc>
        <w:tc>
          <w:tcPr>
            <w:tcW w:w="1502" w:type="dxa"/>
            <w:shd w:val="clear" w:color="auto" w:fill="auto"/>
          </w:tcPr>
          <w:p w14:paraId="06EBE33E"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 1</w:t>
            </w:r>
          </w:p>
        </w:tc>
        <w:tc>
          <w:tcPr>
            <w:tcW w:w="6816" w:type="dxa"/>
            <w:shd w:val="clear" w:color="auto" w:fill="auto"/>
          </w:tcPr>
          <w:p w14:paraId="22797BF8"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Monthly Utility Plant Balances Historic Base Year - 13 Months</w:t>
            </w:r>
          </w:p>
        </w:tc>
      </w:tr>
      <w:tr w:rsidR="004954A4" w:rsidRPr="00B40B45" w14:paraId="4CE2742D" w14:textId="77777777" w:rsidTr="00C26E38">
        <w:trPr>
          <w:trHeight w:val="422"/>
          <w:jc w:val="center"/>
        </w:trPr>
        <w:tc>
          <w:tcPr>
            <w:tcW w:w="1283" w:type="dxa"/>
            <w:shd w:val="clear" w:color="auto" w:fill="auto"/>
          </w:tcPr>
          <w:p w14:paraId="6D26E1B4"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B-5</w:t>
            </w:r>
          </w:p>
        </w:tc>
        <w:tc>
          <w:tcPr>
            <w:tcW w:w="1502" w:type="dxa"/>
            <w:shd w:val="clear" w:color="auto" w:fill="auto"/>
          </w:tcPr>
          <w:p w14:paraId="07ADA776"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w:t>
            </w:r>
            <w:r>
              <w:rPr>
                <w:rFonts w:ascii="Arial" w:hAnsi="Arial" w:cs="Arial"/>
                <w:szCs w:val="24"/>
              </w:rPr>
              <w:t>1</w:t>
            </w:r>
          </w:p>
        </w:tc>
        <w:tc>
          <w:tcPr>
            <w:tcW w:w="6816" w:type="dxa"/>
            <w:shd w:val="clear" w:color="auto" w:fill="auto"/>
          </w:tcPr>
          <w:p w14:paraId="2BFE1117" w14:textId="77777777" w:rsidR="004954A4" w:rsidRPr="00B40B45" w:rsidRDefault="004954A4" w:rsidP="00271EAF">
            <w:pPr>
              <w:spacing w:line="240" w:lineRule="auto"/>
              <w:rPr>
                <w:rFonts w:ascii="Arial" w:hAnsi="Arial" w:cs="Arial"/>
                <w:szCs w:val="24"/>
              </w:rPr>
            </w:pPr>
            <w:r>
              <w:rPr>
                <w:rFonts w:ascii="Arial" w:hAnsi="Arial" w:cs="Arial"/>
                <w:szCs w:val="24"/>
              </w:rPr>
              <w:t>Allocation of Common Plant</w:t>
            </w:r>
            <w:r w:rsidRPr="00B40B45">
              <w:rPr>
                <w:rFonts w:ascii="Arial" w:hAnsi="Arial" w:cs="Arial"/>
                <w:szCs w:val="24"/>
              </w:rPr>
              <w:t xml:space="preserve">  </w:t>
            </w:r>
          </w:p>
        </w:tc>
      </w:tr>
      <w:tr w:rsidR="004954A4" w:rsidRPr="00B40B45" w14:paraId="372400DF" w14:textId="77777777" w:rsidTr="00C26E38">
        <w:trPr>
          <w:trHeight w:val="422"/>
          <w:jc w:val="center"/>
        </w:trPr>
        <w:tc>
          <w:tcPr>
            <w:tcW w:w="1283" w:type="dxa"/>
            <w:shd w:val="clear" w:color="auto" w:fill="auto"/>
          </w:tcPr>
          <w:p w14:paraId="268FAD81"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B-5</w:t>
            </w:r>
          </w:p>
        </w:tc>
        <w:tc>
          <w:tcPr>
            <w:tcW w:w="1502" w:type="dxa"/>
            <w:shd w:val="clear" w:color="auto" w:fill="auto"/>
          </w:tcPr>
          <w:p w14:paraId="70FFE874" w14:textId="5927E266" w:rsidR="004954A4" w:rsidRPr="00B40B45" w:rsidRDefault="004954A4" w:rsidP="00271EAF">
            <w:pPr>
              <w:spacing w:line="240" w:lineRule="auto"/>
              <w:rPr>
                <w:rFonts w:ascii="Arial" w:hAnsi="Arial" w:cs="Arial"/>
                <w:szCs w:val="24"/>
              </w:rPr>
            </w:pPr>
            <w:r w:rsidRPr="00B40B45">
              <w:rPr>
                <w:rFonts w:ascii="Arial" w:hAnsi="Arial" w:cs="Arial"/>
                <w:szCs w:val="24"/>
              </w:rPr>
              <w:t>P. 2</w:t>
            </w:r>
            <w:r w:rsidR="00C26E38">
              <w:rPr>
                <w:rFonts w:ascii="Arial" w:hAnsi="Arial" w:cs="Arial"/>
                <w:szCs w:val="24"/>
              </w:rPr>
              <w:t xml:space="preserve"> - 13</w:t>
            </w:r>
          </w:p>
        </w:tc>
        <w:tc>
          <w:tcPr>
            <w:tcW w:w="6816" w:type="dxa"/>
            <w:shd w:val="clear" w:color="auto" w:fill="auto"/>
          </w:tcPr>
          <w:p w14:paraId="2485ABFE"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Detail Of Common Plant  </w:t>
            </w:r>
          </w:p>
        </w:tc>
      </w:tr>
      <w:tr w:rsidR="004954A4" w:rsidRPr="00B40B45" w14:paraId="3570BFA8" w14:textId="77777777" w:rsidTr="00C26E38">
        <w:trPr>
          <w:trHeight w:val="422"/>
          <w:jc w:val="center"/>
        </w:trPr>
        <w:tc>
          <w:tcPr>
            <w:tcW w:w="1283" w:type="dxa"/>
            <w:shd w:val="clear" w:color="auto" w:fill="auto"/>
          </w:tcPr>
          <w:p w14:paraId="7B423D6E"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B-6</w:t>
            </w:r>
          </w:p>
        </w:tc>
        <w:tc>
          <w:tcPr>
            <w:tcW w:w="1502" w:type="dxa"/>
            <w:shd w:val="clear" w:color="auto" w:fill="auto"/>
          </w:tcPr>
          <w:p w14:paraId="373B9DAC"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051C9AF1"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Acquisition Adjustment</w:t>
            </w:r>
          </w:p>
        </w:tc>
      </w:tr>
      <w:tr w:rsidR="004954A4" w:rsidRPr="00B40B45" w14:paraId="01F57CD0" w14:textId="77777777" w:rsidTr="00C26E38">
        <w:trPr>
          <w:trHeight w:val="422"/>
          <w:jc w:val="center"/>
        </w:trPr>
        <w:tc>
          <w:tcPr>
            <w:tcW w:w="1283" w:type="dxa"/>
            <w:shd w:val="clear" w:color="auto" w:fill="auto"/>
          </w:tcPr>
          <w:p w14:paraId="41755B09"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B-7</w:t>
            </w:r>
          </w:p>
        </w:tc>
        <w:tc>
          <w:tcPr>
            <w:tcW w:w="1502" w:type="dxa"/>
            <w:shd w:val="clear" w:color="auto" w:fill="auto"/>
          </w:tcPr>
          <w:p w14:paraId="4E323B4A"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7819699C"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Property Held For Future Use - 13 Month Average</w:t>
            </w:r>
          </w:p>
        </w:tc>
      </w:tr>
      <w:tr w:rsidR="004954A4" w:rsidRPr="00B40B45" w14:paraId="16A907A1" w14:textId="77777777" w:rsidTr="00C26E38">
        <w:trPr>
          <w:trHeight w:val="422"/>
          <w:jc w:val="center"/>
        </w:trPr>
        <w:tc>
          <w:tcPr>
            <w:tcW w:w="1283" w:type="dxa"/>
            <w:shd w:val="clear" w:color="auto" w:fill="auto"/>
          </w:tcPr>
          <w:p w14:paraId="41C1E3D8"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B-7</w:t>
            </w:r>
          </w:p>
        </w:tc>
        <w:tc>
          <w:tcPr>
            <w:tcW w:w="1502" w:type="dxa"/>
            <w:shd w:val="clear" w:color="auto" w:fill="auto"/>
          </w:tcPr>
          <w:p w14:paraId="464EBCB9"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2 </w:t>
            </w:r>
          </w:p>
        </w:tc>
        <w:tc>
          <w:tcPr>
            <w:tcW w:w="6816" w:type="dxa"/>
            <w:shd w:val="clear" w:color="auto" w:fill="auto"/>
          </w:tcPr>
          <w:p w14:paraId="55AADB39"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Property Held For Future Use - Details</w:t>
            </w:r>
          </w:p>
        </w:tc>
      </w:tr>
      <w:tr w:rsidR="004954A4" w:rsidRPr="00B40B45" w14:paraId="6224CEC1" w14:textId="77777777" w:rsidTr="00C26E38">
        <w:trPr>
          <w:trHeight w:val="422"/>
          <w:jc w:val="center"/>
        </w:trPr>
        <w:tc>
          <w:tcPr>
            <w:tcW w:w="1283" w:type="dxa"/>
            <w:shd w:val="clear" w:color="auto" w:fill="auto"/>
          </w:tcPr>
          <w:p w14:paraId="6D9670DF"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B-8</w:t>
            </w:r>
          </w:p>
        </w:tc>
        <w:tc>
          <w:tcPr>
            <w:tcW w:w="1502" w:type="dxa"/>
            <w:shd w:val="clear" w:color="auto" w:fill="auto"/>
          </w:tcPr>
          <w:p w14:paraId="3F74FC7E"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060753C1"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Construction Work In Progress</w:t>
            </w:r>
          </w:p>
        </w:tc>
      </w:tr>
      <w:tr w:rsidR="004954A4" w:rsidRPr="00B40B45" w14:paraId="251CE433" w14:textId="77777777" w:rsidTr="00C26E38">
        <w:trPr>
          <w:trHeight w:val="422"/>
          <w:jc w:val="center"/>
        </w:trPr>
        <w:tc>
          <w:tcPr>
            <w:tcW w:w="1283" w:type="dxa"/>
            <w:shd w:val="clear" w:color="auto" w:fill="auto"/>
          </w:tcPr>
          <w:p w14:paraId="391CB26E"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B-9</w:t>
            </w:r>
          </w:p>
        </w:tc>
        <w:tc>
          <w:tcPr>
            <w:tcW w:w="1502" w:type="dxa"/>
            <w:shd w:val="clear" w:color="auto" w:fill="auto"/>
          </w:tcPr>
          <w:p w14:paraId="1CF60A84"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25FE3AA7"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Depreciation Reserve Balances</w:t>
            </w:r>
          </w:p>
        </w:tc>
      </w:tr>
      <w:tr w:rsidR="004954A4" w:rsidRPr="00B40B45" w14:paraId="61C7E95A" w14:textId="77777777" w:rsidTr="00C26E38">
        <w:trPr>
          <w:trHeight w:val="422"/>
          <w:jc w:val="center"/>
        </w:trPr>
        <w:tc>
          <w:tcPr>
            <w:tcW w:w="1283" w:type="dxa"/>
            <w:shd w:val="clear" w:color="auto" w:fill="auto"/>
          </w:tcPr>
          <w:p w14:paraId="606B2F99"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B-10</w:t>
            </w:r>
          </w:p>
        </w:tc>
        <w:tc>
          <w:tcPr>
            <w:tcW w:w="1502" w:type="dxa"/>
            <w:shd w:val="clear" w:color="auto" w:fill="auto"/>
          </w:tcPr>
          <w:p w14:paraId="0B0DEDD5"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 1</w:t>
            </w:r>
          </w:p>
        </w:tc>
        <w:tc>
          <w:tcPr>
            <w:tcW w:w="6816" w:type="dxa"/>
            <w:shd w:val="clear" w:color="auto" w:fill="auto"/>
          </w:tcPr>
          <w:p w14:paraId="3069B169"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Amortization / Recovery Reserve Balances</w:t>
            </w:r>
          </w:p>
        </w:tc>
      </w:tr>
      <w:tr w:rsidR="004954A4" w:rsidRPr="00B40B45" w14:paraId="11BF84CD" w14:textId="77777777" w:rsidTr="00C26E38">
        <w:trPr>
          <w:trHeight w:val="377"/>
          <w:jc w:val="center"/>
        </w:trPr>
        <w:tc>
          <w:tcPr>
            <w:tcW w:w="1283" w:type="dxa"/>
            <w:shd w:val="clear" w:color="auto" w:fill="auto"/>
          </w:tcPr>
          <w:p w14:paraId="4D50043A"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B-11</w:t>
            </w:r>
          </w:p>
        </w:tc>
        <w:tc>
          <w:tcPr>
            <w:tcW w:w="1502" w:type="dxa"/>
            <w:shd w:val="clear" w:color="auto" w:fill="auto"/>
          </w:tcPr>
          <w:p w14:paraId="11BEF971"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 1</w:t>
            </w:r>
          </w:p>
        </w:tc>
        <w:tc>
          <w:tcPr>
            <w:tcW w:w="6816" w:type="dxa"/>
            <w:shd w:val="clear" w:color="auto" w:fill="auto"/>
          </w:tcPr>
          <w:p w14:paraId="66742BC1"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Allocation Of Depreciation / Amort. Reserve - Common Plant</w:t>
            </w:r>
          </w:p>
        </w:tc>
      </w:tr>
      <w:tr w:rsidR="004954A4" w:rsidRPr="00B40B45" w14:paraId="18BF3178" w14:textId="77777777" w:rsidTr="00C26E38">
        <w:trPr>
          <w:trHeight w:val="413"/>
          <w:jc w:val="center"/>
        </w:trPr>
        <w:tc>
          <w:tcPr>
            <w:tcW w:w="1283" w:type="dxa"/>
            <w:shd w:val="clear" w:color="auto" w:fill="auto"/>
          </w:tcPr>
          <w:p w14:paraId="7B565F58"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B-12</w:t>
            </w:r>
          </w:p>
        </w:tc>
        <w:tc>
          <w:tcPr>
            <w:tcW w:w="1502" w:type="dxa"/>
            <w:shd w:val="clear" w:color="auto" w:fill="auto"/>
          </w:tcPr>
          <w:p w14:paraId="3B94BFFC"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 1</w:t>
            </w:r>
          </w:p>
        </w:tc>
        <w:tc>
          <w:tcPr>
            <w:tcW w:w="6816" w:type="dxa"/>
            <w:shd w:val="clear" w:color="auto" w:fill="auto"/>
          </w:tcPr>
          <w:p w14:paraId="5495FAB1"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Customer Advances For Construction</w:t>
            </w:r>
          </w:p>
        </w:tc>
      </w:tr>
      <w:tr w:rsidR="004954A4" w:rsidRPr="00B40B45" w14:paraId="3C7127C5" w14:textId="77777777" w:rsidTr="00C26E38">
        <w:trPr>
          <w:trHeight w:val="440"/>
          <w:jc w:val="center"/>
        </w:trPr>
        <w:tc>
          <w:tcPr>
            <w:tcW w:w="1283" w:type="dxa"/>
            <w:shd w:val="clear" w:color="auto" w:fill="auto"/>
          </w:tcPr>
          <w:p w14:paraId="79D981E9"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lastRenderedPageBreak/>
              <w:t>B-13</w:t>
            </w:r>
          </w:p>
        </w:tc>
        <w:tc>
          <w:tcPr>
            <w:tcW w:w="1502" w:type="dxa"/>
            <w:shd w:val="clear" w:color="auto" w:fill="auto"/>
          </w:tcPr>
          <w:p w14:paraId="2859C620"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 1</w:t>
            </w:r>
          </w:p>
        </w:tc>
        <w:tc>
          <w:tcPr>
            <w:tcW w:w="6816" w:type="dxa"/>
            <w:shd w:val="clear" w:color="auto" w:fill="auto"/>
          </w:tcPr>
          <w:p w14:paraId="1712847B"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Working Capital - Assets  </w:t>
            </w:r>
          </w:p>
        </w:tc>
      </w:tr>
      <w:tr w:rsidR="004954A4" w:rsidRPr="00B40B45" w14:paraId="3FD798E3" w14:textId="77777777" w:rsidTr="00C26E38">
        <w:trPr>
          <w:trHeight w:val="440"/>
          <w:jc w:val="center"/>
        </w:trPr>
        <w:tc>
          <w:tcPr>
            <w:tcW w:w="1283" w:type="dxa"/>
            <w:shd w:val="clear" w:color="auto" w:fill="auto"/>
          </w:tcPr>
          <w:p w14:paraId="5C0F762C"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B-13</w:t>
            </w:r>
          </w:p>
        </w:tc>
        <w:tc>
          <w:tcPr>
            <w:tcW w:w="1502" w:type="dxa"/>
            <w:shd w:val="clear" w:color="auto" w:fill="auto"/>
          </w:tcPr>
          <w:p w14:paraId="58356C5F"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 2</w:t>
            </w:r>
          </w:p>
        </w:tc>
        <w:tc>
          <w:tcPr>
            <w:tcW w:w="6816" w:type="dxa"/>
            <w:shd w:val="clear" w:color="auto" w:fill="auto"/>
          </w:tcPr>
          <w:p w14:paraId="148B520E"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Working Capital - Liabilities</w:t>
            </w:r>
          </w:p>
        </w:tc>
      </w:tr>
      <w:tr w:rsidR="004954A4" w:rsidRPr="00B40B45" w14:paraId="64643EB3" w14:textId="77777777" w:rsidTr="00C26E38">
        <w:trPr>
          <w:trHeight w:val="440"/>
          <w:jc w:val="center"/>
        </w:trPr>
        <w:tc>
          <w:tcPr>
            <w:tcW w:w="1283" w:type="dxa"/>
            <w:shd w:val="clear" w:color="auto" w:fill="auto"/>
          </w:tcPr>
          <w:p w14:paraId="4D10FFFA"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B-14</w:t>
            </w:r>
          </w:p>
        </w:tc>
        <w:tc>
          <w:tcPr>
            <w:tcW w:w="1502" w:type="dxa"/>
            <w:shd w:val="clear" w:color="auto" w:fill="auto"/>
          </w:tcPr>
          <w:p w14:paraId="2038E68D"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 1</w:t>
            </w:r>
          </w:p>
        </w:tc>
        <w:tc>
          <w:tcPr>
            <w:tcW w:w="6816" w:type="dxa"/>
            <w:shd w:val="clear" w:color="auto" w:fill="auto"/>
          </w:tcPr>
          <w:p w14:paraId="41F162B3"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Detail Of Miscellaneous Debits</w:t>
            </w:r>
          </w:p>
        </w:tc>
      </w:tr>
      <w:tr w:rsidR="004954A4" w:rsidRPr="00B40B45" w14:paraId="36F9C8CC" w14:textId="77777777" w:rsidTr="00C26E38">
        <w:trPr>
          <w:trHeight w:val="440"/>
          <w:jc w:val="center"/>
        </w:trPr>
        <w:tc>
          <w:tcPr>
            <w:tcW w:w="1283" w:type="dxa"/>
            <w:shd w:val="clear" w:color="auto" w:fill="auto"/>
          </w:tcPr>
          <w:p w14:paraId="74C6326A"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B-15</w:t>
            </w:r>
          </w:p>
        </w:tc>
        <w:tc>
          <w:tcPr>
            <w:tcW w:w="1502" w:type="dxa"/>
            <w:shd w:val="clear" w:color="auto" w:fill="auto"/>
          </w:tcPr>
          <w:p w14:paraId="72890118"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 1</w:t>
            </w:r>
          </w:p>
        </w:tc>
        <w:tc>
          <w:tcPr>
            <w:tcW w:w="6816" w:type="dxa"/>
            <w:shd w:val="clear" w:color="auto" w:fill="auto"/>
          </w:tcPr>
          <w:p w14:paraId="0CFBE7D7"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Detail Of Other Deferred Credits</w:t>
            </w:r>
          </w:p>
        </w:tc>
      </w:tr>
      <w:tr w:rsidR="004954A4" w:rsidRPr="00B40B45" w14:paraId="5927A572" w14:textId="77777777" w:rsidTr="00C26E38">
        <w:trPr>
          <w:trHeight w:val="440"/>
          <w:jc w:val="center"/>
        </w:trPr>
        <w:tc>
          <w:tcPr>
            <w:tcW w:w="1283" w:type="dxa"/>
            <w:shd w:val="clear" w:color="auto" w:fill="auto"/>
          </w:tcPr>
          <w:p w14:paraId="2798FB99"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B-16</w:t>
            </w:r>
          </w:p>
        </w:tc>
        <w:tc>
          <w:tcPr>
            <w:tcW w:w="1502" w:type="dxa"/>
            <w:shd w:val="clear" w:color="auto" w:fill="auto"/>
          </w:tcPr>
          <w:p w14:paraId="32F8ECFB"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 1</w:t>
            </w:r>
          </w:p>
        </w:tc>
        <w:tc>
          <w:tcPr>
            <w:tcW w:w="6816" w:type="dxa"/>
            <w:shd w:val="clear" w:color="auto" w:fill="auto"/>
          </w:tcPr>
          <w:p w14:paraId="12A82F34"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Additional Rate Base Components</w:t>
            </w:r>
          </w:p>
        </w:tc>
      </w:tr>
      <w:tr w:rsidR="004954A4" w:rsidRPr="00B40B45" w14:paraId="70404554" w14:textId="77777777" w:rsidTr="00C26E38">
        <w:trPr>
          <w:trHeight w:val="440"/>
          <w:jc w:val="center"/>
        </w:trPr>
        <w:tc>
          <w:tcPr>
            <w:tcW w:w="1283" w:type="dxa"/>
            <w:shd w:val="clear" w:color="auto" w:fill="auto"/>
          </w:tcPr>
          <w:p w14:paraId="6102F229" w14:textId="77777777" w:rsidR="004954A4" w:rsidRPr="00B40B45" w:rsidRDefault="004954A4" w:rsidP="00271EAF">
            <w:pPr>
              <w:spacing w:line="240" w:lineRule="auto"/>
              <w:jc w:val="center"/>
              <w:rPr>
                <w:rFonts w:ascii="Arial" w:hAnsi="Arial" w:cs="Arial"/>
                <w:szCs w:val="24"/>
              </w:rPr>
            </w:pPr>
            <w:r>
              <w:rPr>
                <w:rFonts w:ascii="Arial" w:hAnsi="Arial" w:cs="Arial"/>
                <w:szCs w:val="24"/>
              </w:rPr>
              <w:t>B-17</w:t>
            </w:r>
          </w:p>
        </w:tc>
        <w:tc>
          <w:tcPr>
            <w:tcW w:w="1502" w:type="dxa"/>
            <w:shd w:val="clear" w:color="auto" w:fill="auto"/>
          </w:tcPr>
          <w:p w14:paraId="4910F060" w14:textId="77777777" w:rsidR="004954A4" w:rsidRPr="00B40B45" w:rsidRDefault="004954A4" w:rsidP="00271EAF">
            <w:pPr>
              <w:spacing w:line="240" w:lineRule="auto"/>
              <w:rPr>
                <w:rFonts w:ascii="Arial" w:hAnsi="Arial" w:cs="Arial"/>
                <w:szCs w:val="24"/>
              </w:rPr>
            </w:pPr>
            <w:r>
              <w:rPr>
                <w:rFonts w:ascii="Arial" w:hAnsi="Arial" w:cs="Arial"/>
                <w:szCs w:val="24"/>
              </w:rPr>
              <w:t>P. 1 &amp; 2</w:t>
            </w:r>
          </w:p>
        </w:tc>
        <w:tc>
          <w:tcPr>
            <w:tcW w:w="6816" w:type="dxa"/>
            <w:shd w:val="clear" w:color="auto" w:fill="auto"/>
          </w:tcPr>
          <w:p w14:paraId="29E278C7" w14:textId="77777777" w:rsidR="004954A4" w:rsidRPr="00B40B45" w:rsidRDefault="004954A4" w:rsidP="00271EAF">
            <w:pPr>
              <w:spacing w:line="240" w:lineRule="auto"/>
              <w:rPr>
                <w:rFonts w:ascii="Arial" w:hAnsi="Arial" w:cs="Arial"/>
                <w:szCs w:val="24"/>
              </w:rPr>
            </w:pPr>
            <w:r>
              <w:rPr>
                <w:rFonts w:ascii="Arial" w:hAnsi="Arial" w:cs="Arial"/>
                <w:szCs w:val="24"/>
              </w:rPr>
              <w:t>Investment Tax Credits - Analysis</w:t>
            </w:r>
          </w:p>
        </w:tc>
      </w:tr>
      <w:tr w:rsidR="004954A4" w:rsidRPr="00B40B45" w14:paraId="2C12C603" w14:textId="77777777" w:rsidTr="00C26E38">
        <w:trPr>
          <w:trHeight w:val="440"/>
          <w:jc w:val="center"/>
        </w:trPr>
        <w:tc>
          <w:tcPr>
            <w:tcW w:w="1283" w:type="dxa"/>
            <w:shd w:val="clear" w:color="auto" w:fill="auto"/>
          </w:tcPr>
          <w:p w14:paraId="6CB09BF4" w14:textId="77777777" w:rsidR="004954A4" w:rsidRPr="00B40B45" w:rsidRDefault="004954A4" w:rsidP="00271EAF">
            <w:pPr>
              <w:spacing w:line="240" w:lineRule="auto"/>
              <w:jc w:val="center"/>
              <w:rPr>
                <w:rFonts w:ascii="Arial" w:hAnsi="Arial" w:cs="Arial"/>
                <w:szCs w:val="24"/>
              </w:rPr>
            </w:pPr>
            <w:r>
              <w:rPr>
                <w:rFonts w:ascii="Arial" w:hAnsi="Arial" w:cs="Arial"/>
                <w:szCs w:val="24"/>
              </w:rPr>
              <w:t>B-17</w:t>
            </w:r>
          </w:p>
        </w:tc>
        <w:tc>
          <w:tcPr>
            <w:tcW w:w="1502" w:type="dxa"/>
            <w:shd w:val="clear" w:color="auto" w:fill="auto"/>
          </w:tcPr>
          <w:p w14:paraId="4E5BC3F8" w14:textId="77777777" w:rsidR="004954A4" w:rsidRPr="00B40B45" w:rsidRDefault="004954A4" w:rsidP="00271EAF">
            <w:pPr>
              <w:spacing w:line="240" w:lineRule="auto"/>
              <w:rPr>
                <w:rFonts w:ascii="Arial" w:hAnsi="Arial" w:cs="Arial"/>
                <w:szCs w:val="24"/>
              </w:rPr>
            </w:pPr>
            <w:r>
              <w:rPr>
                <w:rFonts w:ascii="Arial" w:hAnsi="Arial" w:cs="Arial"/>
                <w:szCs w:val="24"/>
              </w:rPr>
              <w:t>P. 3</w:t>
            </w:r>
          </w:p>
        </w:tc>
        <w:tc>
          <w:tcPr>
            <w:tcW w:w="6816" w:type="dxa"/>
            <w:shd w:val="clear" w:color="auto" w:fill="auto"/>
          </w:tcPr>
          <w:p w14:paraId="3179E353" w14:textId="77777777" w:rsidR="004954A4" w:rsidRPr="00B40B45" w:rsidRDefault="004954A4" w:rsidP="00271EAF">
            <w:pPr>
              <w:spacing w:line="240" w:lineRule="auto"/>
              <w:rPr>
                <w:rFonts w:ascii="Arial" w:hAnsi="Arial" w:cs="Arial"/>
                <w:szCs w:val="24"/>
              </w:rPr>
            </w:pPr>
            <w:r>
              <w:rPr>
                <w:rFonts w:ascii="Arial" w:hAnsi="Arial" w:cs="Arial"/>
                <w:szCs w:val="24"/>
              </w:rPr>
              <w:t>Investment Tax Credits – Company Policies</w:t>
            </w:r>
          </w:p>
        </w:tc>
      </w:tr>
      <w:tr w:rsidR="004954A4" w:rsidRPr="00B40B45" w14:paraId="52226DC9" w14:textId="77777777" w:rsidTr="00C26E38">
        <w:trPr>
          <w:trHeight w:val="431"/>
          <w:jc w:val="center"/>
        </w:trPr>
        <w:tc>
          <w:tcPr>
            <w:tcW w:w="1283" w:type="dxa"/>
            <w:shd w:val="clear" w:color="auto" w:fill="auto"/>
          </w:tcPr>
          <w:p w14:paraId="67433947" w14:textId="77777777" w:rsidR="004954A4" w:rsidRPr="00B40B45" w:rsidRDefault="004954A4" w:rsidP="00271EAF">
            <w:pPr>
              <w:spacing w:line="240" w:lineRule="auto"/>
              <w:jc w:val="center"/>
              <w:rPr>
                <w:rFonts w:ascii="Arial" w:hAnsi="Arial" w:cs="Arial"/>
                <w:szCs w:val="24"/>
              </w:rPr>
            </w:pPr>
            <w:r>
              <w:rPr>
                <w:rFonts w:ascii="Arial" w:hAnsi="Arial" w:cs="Arial"/>
                <w:szCs w:val="24"/>
              </w:rPr>
              <w:t>B-17</w:t>
            </w:r>
          </w:p>
        </w:tc>
        <w:tc>
          <w:tcPr>
            <w:tcW w:w="1502" w:type="dxa"/>
            <w:shd w:val="clear" w:color="auto" w:fill="auto"/>
          </w:tcPr>
          <w:p w14:paraId="18F950FB" w14:textId="77777777" w:rsidR="004954A4" w:rsidRPr="00B40B45" w:rsidRDefault="004954A4" w:rsidP="00271EAF">
            <w:pPr>
              <w:spacing w:line="240" w:lineRule="auto"/>
              <w:rPr>
                <w:rFonts w:ascii="Arial" w:hAnsi="Arial" w:cs="Arial"/>
                <w:szCs w:val="24"/>
              </w:rPr>
            </w:pPr>
            <w:r>
              <w:rPr>
                <w:rFonts w:ascii="Arial" w:hAnsi="Arial" w:cs="Arial"/>
                <w:szCs w:val="24"/>
              </w:rPr>
              <w:t>P. 4</w:t>
            </w:r>
          </w:p>
        </w:tc>
        <w:tc>
          <w:tcPr>
            <w:tcW w:w="6816" w:type="dxa"/>
            <w:shd w:val="clear" w:color="auto" w:fill="auto"/>
          </w:tcPr>
          <w:p w14:paraId="2FA46E26" w14:textId="77777777" w:rsidR="004954A4" w:rsidRPr="00B40B45" w:rsidRDefault="004954A4" w:rsidP="00271EAF">
            <w:pPr>
              <w:spacing w:line="240" w:lineRule="auto"/>
              <w:rPr>
                <w:rFonts w:ascii="Arial" w:hAnsi="Arial" w:cs="Arial"/>
                <w:szCs w:val="24"/>
              </w:rPr>
            </w:pPr>
            <w:r>
              <w:rPr>
                <w:rFonts w:ascii="Arial" w:hAnsi="Arial" w:cs="Arial"/>
                <w:szCs w:val="24"/>
              </w:rPr>
              <w:t>Investment Tax Credits – Section 46(f) Election</w:t>
            </w:r>
          </w:p>
        </w:tc>
      </w:tr>
      <w:tr w:rsidR="004954A4" w:rsidRPr="00B40B45" w14:paraId="334A989F" w14:textId="77777777" w:rsidTr="00C26E38">
        <w:trPr>
          <w:trHeight w:val="440"/>
          <w:jc w:val="center"/>
        </w:trPr>
        <w:tc>
          <w:tcPr>
            <w:tcW w:w="1283" w:type="dxa"/>
            <w:shd w:val="clear" w:color="auto" w:fill="auto"/>
          </w:tcPr>
          <w:p w14:paraId="0DDAAAE3" w14:textId="77777777" w:rsidR="004954A4" w:rsidRPr="00B40B45" w:rsidRDefault="004954A4" w:rsidP="00271EAF">
            <w:pPr>
              <w:spacing w:line="240" w:lineRule="auto"/>
              <w:jc w:val="center"/>
              <w:rPr>
                <w:rFonts w:ascii="Arial" w:hAnsi="Arial" w:cs="Arial"/>
                <w:szCs w:val="24"/>
              </w:rPr>
            </w:pPr>
            <w:r>
              <w:rPr>
                <w:rFonts w:ascii="Arial" w:hAnsi="Arial" w:cs="Arial"/>
                <w:szCs w:val="24"/>
              </w:rPr>
              <w:t>B-18</w:t>
            </w:r>
          </w:p>
        </w:tc>
        <w:tc>
          <w:tcPr>
            <w:tcW w:w="1502" w:type="dxa"/>
            <w:shd w:val="clear" w:color="auto" w:fill="auto"/>
          </w:tcPr>
          <w:p w14:paraId="18DA8B67" w14:textId="77777777" w:rsidR="004954A4" w:rsidRPr="00B40B45" w:rsidRDefault="004954A4" w:rsidP="00271EAF">
            <w:pPr>
              <w:spacing w:line="240" w:lineRule="auto"/>
              <w:rPr>
                <w:rFonts w:ascii="Arial" w:hAnsi="Arial" w:cs="Arial"/>
                <w:szCs w:val="24"/>
              </w:rPr>
            </w:pPr>
            <w:r>
              <w:rPr>
                <w:rFonts w:ascii="Arial" w:hAnsi="Arial" w:cs="Arial"/>
                <w:szCs w:val="24"/>
              </w:rPr>
              <w:t>P. 1</w:t>
            </w:r>
          </w:p>
        </w:tc>
        <w:tc>
          <w:tcPr>
            <w:tcW w:w="6816" w:type="dxa"/>
            <w:shd w:val="clear" w:color="auto" w:fill="auto"/>
          </w:tcPr>
          <w:p w14:paraId="1322A618" w14:textId="77777777" w:rsidR="004954A4" w:rsidRPr="00B40B45" w:rsidRDefault="004954A4" w:rsidP="00271EAF">
            <w:pPr>
              <w:spacing w:line="240" w:lineRule="auto"/>
              <w:rPr>
                <w:rFonts w:ascii="Arial" w:hAnsi="Arial" w:cs="Arial"/>
                <w:szCs w:val="24"/>
              </w:rPr>
            </w:pPr>
            <w:r>
              <w:rPr>
                <w:rFonts w:ascii="Arial" w:hAnsi="Arial" w:cs="Arial"/>
                <w:szCs w:val="24"/>
              </w:rPr>
              <w:t>Accumulated Deferred Income Taxes - Summary</w:t>
            </w:r>
          </w:p>
        </w:tc>
      </w:tr>
      <w:tr w:rsidR="004954A4" w:rsidRPr="00B40B45" w14:paraId="0854A4C6" w14:textId="77777777" w:rsidTr="00C26E38">
        <w:trPr>
          <w:trHeight w:val="449"/>
          <w:jc w:val="center"/>
        </w:trPr>
        <w:tc>
          <w:tcPr>
            <w:tcW w:w="1283" w:type="dxa"/>
            <w:shd w:val="clear" w:color="auto" w:fill="auto"/>
          </w:tcPr>
          <w:p w14:paraId="4FCDE48D" w14:textId="77777777" w:rsidR="004954A4" w:rsidRPr="00B40B45" w:rsidRDefault="004954A4" w:rsidP="00271EAF">
            <w:pPr>
              <w:spacing w:line="240" w:lineRule="auto"/>
              <w:jc w:val="center"/>
              <w:rPr>
                <w:rFonts w:ascii="Arial" w:hAnsi="Arial" w:cs="Arial"/>
                <w:szCs w:val="24"/>
              </w:rPr>
            </w:pPr>
            <w:r>
              <w:rPr>
                <w:rFonts w:ascii="Arial" w:hAnsi="Arial" w:cs="Arial"/>
                <w:szCs w:val="24"/>
              </w:rPr>
              <w:t>B-18</w:t>
            </w:r>
          </w:p>
        </w:tc>
        <w:tc>
          <w:tcPr>
            <w:tcW w:w="1502" w:type="dxa"/>
            <w:shd w:val="clear" w:color="auto" w:fill="auto"/>
          </w:tcPr>
          <w:p w14:paraId="28C5D86E" w14:textId="77777777" w:rsidR="004954A4" w:rsidRPr="00B40B45" w:rsidRDefault="004954A4" w:rsidP="00271EAF">
            <w:pPr>
              <w:spacing w:line="240" w:lineRule="auto"/>
              <w:rPr>
                <w:rFonts w:ascii="Arial" w:hAnsi="Arial" w:cs="Arial"/>
                <w:szCs w:val="24"/>
              </w:rPr>
            </w:pPr>
            <w:r>
              <w:rPr>
                <w:rFonts w:ascii="Arial" w:hAnsi="Arial" w:cs="Arial"/>
                <w:szCs w:val="24"/>
              </w:rPr>
              <w:t>P. 2</w:t>
            </w:r>
          </w:p>
        </w:tc>
        <w:tc>
          <w:tcPr>
            <w:tcW w:w="6816" w:type="dxa"/>
            <w:shd w:val="clear" w:color="auto" w:fill="auto"/>
          </w:tcPr>
          <w:p w14:paraId="490CBA52" w14:textId="77777777" w:rsidR="004954A4" w:rsidRPr="00B40B45" w:rsidRDefault="004954A4" w:rsidP="00271EAF">
            <w:pPr>
              <w:spacing w:line="240" w:lineRule="auto"/>
              <w:rPr>
                <w:rFonts w:ascii="Arial" w:hAnsi="Arial" w:cs="Arial"/>
                <w:szCs w:val="24"/>
              </w:rPr>
            </w:pPr>
            <w:r w:rsidRPr="00147F87">
              <w:rPr>
                <w:rFonts w:ascii="Arial" w:hAnsi="Arial" w:cs="Arial"/>
                <w:szCs w:val="24"/>
              </w:rPr>
              <w:t>Accumulated Deferred Income Taxes -</w:t>
            </w:r>
            <w:r>
              <w:rPr>
                <w:rFonts w:ascii="Arial" w:hAnsi="Arial" w:cs="Arial"/>
                <w:szCs w:val="24"/>
              </w:rPr>
              <w:t xml:space="preserve"> State</w:t>
            </w:r>
          </w:p>
        </w:tc>
      </w:tr>
      <w:tr w:rsidR="004954A4" w:rsidRPr="00B40B45" w14:paraId="4BD3141D" w14:textId="77777777" w:rsidTr="00C26E38">
        <w:trPr>
          <w:trHeight w:val="440"/>
          <w:jc w:val="center"/>
        </w:trPr>
        <w:tc>
          <w:tcPr>
            <w:tcW w:w="1283" w:type="dxa"/>
            <w:shd w:val="clear" w:color="auto" w:fill="auto"/>
          </w:tcPr>
          <w:p w14:paraId="3241F042" w14:textId="77777777" w:rsidR="004954A4" w:rsidRPr="00B40B45" w:rsidRDefault="004954A4" w:rsidP="00271EAF">
            <w:pPr>
              <w:spacing w:line="240" w:lineRule="auto"/>
              <w:jc w:val="center"/>
              <w:rPr>
                <w:rFonts w:ascii="Arial" w:hAnsi="Arial" w:cs="Arial"/>
                <w:szCs w:val="24"/>
              </w:rPr>
            </w:pPr>
            <w:r>
              <w:rPr>
                <w:rFonts w:ascii="Arial" w:hAnsi="Arial" w:cs="Arial"/>
                <w:szCs w:val="24"/>
              </w:rPr>
              <w:t>B-18</w:t>
            </w:r>
          </w:p>
        </w:tc>
        <w:tc>
          <w:tcPr>
            <w:tcW w:w="1502" w:type="dxa"/>
            <w:shd w:val="clear" w:color="auto" w:fill="auto"/>
          </w:tcPr>
          <w:p w14:paraId="26AAF3E3" w14:textId="77777777" w:rsidR="004954A4" w:rsidRPr="00B40B45" w:rsidRDefault="004954A4" w:rsidP="00271EAF">
            <w:pPr>
              <w:spacing w:line="240" w:lineRule="auto"/>
              <w:rPr>
                <w:rFonts w:ascii="Arial" w:hAnsi="Arial" w:cs="Arial"/>
                <w:szCs w:val="24"/>
              </w:rPr>
            </w:pPr>
            <w:r>
              <w:rPr>
                <w:rFonts w:ascii="Arial" w:hAnsi="Arial" w:cs="Arial"/>
                <w:szCs w:val="24"/>
              </w:rPr>
              <w:t>P. 3</w:t>
            </w:r>
          </w:p>
        </w:tc>
        <w:tc>
          <w:tcPr>
            <w:tcW w:w="6816" w:type="dxa"/>
            <w:shd w:val="clear" w:color="auto" w:fill="auto"/>
          </w:tcPr>
          <w:p w14:paraId="075B1220" w14:textId="77777777" w:rsidR="004954A4" w:rsidRPr="00B40B45" w:rsidRDefault="004954A4" w:rsidP="00271EAF">
            <w:pPr>
              <w:spacing w:line="240" w:lineRule="auto"/>
              <w:rPr>
                <w:rFonts w:ascii="Arial" w:hAnsi="Arial" w:cs="Arial"/>
                <w:szCs w:val="24"/>
              </w:rPr>
            </w:pPr>
            <w:r w:rsidRPr="00147F87">
              <w:rPr>
                <w:rFonts w:ascii="Arial" w:hAnsi="Arial" w:cs="Arial"/>
                <w:szCs w:val="24"/>
              </w:rPr>
              <w:t>Accumulated Deferred Income Taxes -</w:t>
            </w:r>
            <w:r>
              <w:rPr>
                <w:rFonts w:ascii="Arial" w:hAnsi="Arial" w:cs="Arial"/>
                <w:szCs w:val="24"/>
              </w:rPr>
              <w:t xml:space="preserve"> Federal</w:t>
            </w:r>
          </w:p>
        </w:tc>
      </w:tr>
      <w:tr w:rsidR="004954A4" w:rsidRPr="00B40B45" w14:paraId="5EE3DE2A" w14:textId="77777777" w:rsidTr="00C26E38">
        <w:trPr>
          <w:trHeight w:val="350"/>
          <w:jc w:val="center"/>
        </w:trPr>
        <w:tc>
          <w:tcPr>
            <w:tcW w:w="1283" w:type="dxa"/>
            <w:shd w:val="clear" w:color="auto" w:fill="auto"/>
          </w:tcPr>
          <w:p w14:paraId="7BB7891A"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C-1</w:t>
            </w:r>
          </w:p>
        </w:tc>
        <w:tc>
          <w:tcPr>
            <w:tcW w:w="1502" w:type="dxa"/>
            <w:shd w:val="clear" w:color="auto" w:fill="auto"/>
          </w:tcPr>
          <w:p w14:paraId="4B13B237"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4DA8C6EA"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Net Operating Income</w:t>
            </w:r>
          </w:p>
        </w:tc>
      </w:tr>
      <w:tr w:rsidR="004954A4" w:rsidRPr="00B40B45" w14:paraId="7AD3620E" w14:textId="77777777" w:rsidTr="00C26E38">
        <w:trPr>
          <w:trHeight w:val="350"/>
          <w:jc w:val="center"/>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66CEE552"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C-2</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A40627E"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 1</w:t>
            </w:r>
            <w:r>
              <w:rPr>
                <w:rFonts w:ascii="Arial" w:hAnsi="Arial" w:cs="Arial"/>
                <w:szCs w:val="24"/>
              </w:rPr>
              <w:t xml:space="preserve"> &amp; 2</w:t>
            </w:r>
          </w:p>
        </w:tc>
        <w:tc>
          <w:tcPr>
            <w:tcW w:w="6816" w:type="dxa"/>
            <w:tcBorders>
              <w:top w:val="single" w:sz="4" w:space="0" w:color="auto"/>
              <w:left w:val="single" w:sz="4" w:space="0" w:color="auto"/>
              <w:bottom w:val="single" w:sz="4" w:space="0" w:color="auto"/>
              <w:right w:val="single" w:sz="4" w:space="0" w:color="auto"/>
            </w:tcBorders>
            <w:shd w:val="clear" w:color="auto" w:fill="auto"/>
          </w:tcPr>
          <w:p w14:paraId="030F3E3D"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Net Operating Income Adjustments  </w:t>
            </w:r>
          </w:p>
        </w:tc>
      </w:tr>
      <w:tr w:rsidR="004954A4" w:rsidRPr="00B40B45" w14:paraId="04F2F4FB" w14:textId="77777777" w:rsidTr="00C26E38">
        <w:trPr>
          <w:trHeight w:val="350"/>
          <w:jc w:val="center"/>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1A65A043"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C-3</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7C1E768"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tcBorders>
              <w:top w:val="single" w:sz="4" w:space="0" w:color="auto"/>
              <w:left w:val="single" w:sz="4" w:space="0" w:color="auto"/>
              <w:bottom w:val="single" w:sz="4" w:space="0" w:color="auto"/>
              <w:right w:val="single" w:sz="4" w:space="0" w:color="auto"/>
            </w:tcBorders>
            <w:shd w:val="clear" w:color="auto" w:fill="auto"/>
          </w:tcPr>
          <w:p w14:paraId="74D75C0A"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Operating Revenues By Month</w:t>
            </w:r>
          </w:p>
        </w:tc>
      </w:tr>
      <w:tr w:rsidR="004954A4" w:rsidRPr="00B40B45" w14:paraId="093CE5A2" w14:textId="77777777" w:rsidTr="00C26E38">
        <w:trPr>
          <w:trHeight w:val="350"/>
          <w:jc w:val="center"/>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77ACF2B5"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C-4</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0E80C6E"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 1</w:t>
            </w:r>
            <w:r>
              <w:rPr>
                <w:rFonts w:ascii="Arial" w:hAnsi="Arial" w:cs="Arial"/>
                <w:szCs w:val="24"/>
              </w:rPr>
              <w:t xml:space="preserve"> </w:t>
            </w:r>
            <w:r w:rsidRPr="00B40B45">
              <w:rPr>
                <w:rFonts w:ascii="Arial" w:hAnsi="Arial" w:cs="Arial"/>
                <w:szCs w:val="24"/>
              </w:rPr>
              <w:t>-</w:t>
            </w:r>
            <w:r>
              <w:rPr>
                <w:rFonts w:ascii="Arial" w:hAnsi="Arial" w:cs="Arial"/>
                <w:szCs w:val="24"/>
              </w:rPr>
              <w:t xml:space="preserve"> 4 </w:t>
            </w:r>
          </w:p>
        </w:tc>
        <w:tc>
          <w:tcPr>
            <w:tcW w:w="6816" w:type="dxa"/>
            <w:tcBorders>
              <w:top w:val="single" w:sz="4" w:space="0" w:color="auto"/>
              <w:left w:val="single" w:sz="4" w:space="0" w:color="auto"/>
              <w:bottom w:val="single" w:sz="4" w:space="0" w:color="auto"/>
              <w:right w:val="single" w:sz="4" w:space="0" w:color="auto"/>
            </w:tcBorders>
            <w:shd w:val="clear" w:color="auto" w:fill="auto"/>
          </w:tcPr>
          <w:p w14:paraId="2131A969"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Unbilled Revenues  </w:t>
            </w:r>
          </w:p>
        </w:tc>
      </w:tr>
      <w:tr w:rsidR="004954A4" w:rsidRPr="00B40B45" w14:paraId="5088E4A4" w14:textId="77777777" w:rsidTr="00C26E38">
        <w:trPr>
          <w:trHeight w:val="350"/>
          <w:jc w:val="center"/>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00422C15"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C-5</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5A1C5E6"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 1</w:t>
            </w:r>
            <w:r>
              <w:rPr>
                <w:rFonts w:ascii="Arial" w:hAnsi="Arial" w:cs="Arial"/>
                <w:szCs w:val="24"/>
              </w:rPr>
              <w:t xml:space="preserve"> </w:t>
            </w:r>
            <w:r w:rsidRPr="00B40B45">
              <w:rPr>
                <w:rFonts w:ascii="Arial" w:hAnsi="Arial" w:cs="Arial"/>
                <w:szCs w:val="24"/>
              </w:rPr>
              <w:t>-</w:t>
            </w:r>
            <w:r>
              <w:rPr>
                <w:rFonts w:ascii="Arial" w:hAnsi="Arial" w:cs="Arial"/>
                <w:szCs w:val="24"/>
              </w:rPr>
              <w:t xml:space="preserve"> </w:t>
            </w:r>
            <w:r w:rsidRPr="00B40B45">
              <w:rPr>
                <w:rFonts w:ascii="Arial" w:hAnsi="Arial" w:cs="Arial"/>
                <w:szCs w:val="24"/>
              </w:rPr>
              <w:t>2</w:t>
            </w:r>
          </w:p>
        </w:tc>
        <w:tc>
          <w:tcPr>
            <w:tcW w:w="6816" w:type="dxa"/>
            <w:tcBorders>
              <w:top w:val="single" w:sz="4" w:space="0" w:color="auto"/>
              <w:left w:val="single" w:sz="4" w:space="0" w:color="auto"/>
              <w:bottom w:val="single" w:sz="4" w:space="0" w:color="auto"/>
              <w:right w:val="single" w:sz="4" w:space="0" w:color="auto"/>
            </w:tcBorders>
            <w:shd w:val="clear" w:color="auto" w:fill="auto"/>
          </w:tcPr>
          <w:p w14:paraId="2A31B8BD"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Operations &amp; Maintenance Expenses  </w:t>
            </w:r>
          </w:p>
        </w:tc>
      </w:tr>
      <w:tr w:rsidR="004954A4" w:rsidRPr="00B40B45" w14:paraId="1F64CD1D" w14:textId="77777777" w:rsidTr="00C26E38">
        <w:trPr>
          <w:trHeight w:val="350"/>
          <w:jc w:val="center"/>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2EB84128"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C-6</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6DA867F5" w14:textId="3AB779CB"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w:t>
            </w:r>
            <w:r w:rsidR="00C26E38">
              <w:rPr>
                <w:rFonts w:ascii="Arial" w:hAnsi="Arial" w:cs="Arial"/>
                <w:szCs w:val="24"/>
              </w:rPr>
              <w:t>1</w:t>
            </w:r>
          </w:p>
        </w:tc>
        <w:tc>
          <w:tcPr>
            <w:tcW w:w="6816" w:type="dxa"/>
            <w:tcBorders>
              <w:top w:val="single" w:sz="4" w:space="0" w:color="auto"/>
              <w:left w:val="single" w:sz="4" w:space="0" w:color="auto"/>
              <w:bottom w:val="single" w:sz="4" w:space="0" w:color="auto"/>
              <w:right w:val="single" w:sz="4" w:space="0" w:color="auto"/>
            </w:tcBorders>
            <w:shd w:val="clear" w:color="auto" w:fill="auto"/>
          </w:tcPr>
          <w:p w14:paraId="70A90655"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Allocation Of Expenses  </w:t>
            </w:r>
          </w:p>
        </w:tc>
      </w:tr>
      <w:tr w:rsidR="004954A4" w:rsidRPr="00B40B45" w14:paraId="696F3A43" w14:textId="77777777" w:rsidTr="00C26E38">
        <w:trPr>
          <w:trHeight w:val="350"/>
          <w:jc w:val="center"/>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791D8A1A"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C-7</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7D480CF7"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tcBorders>
              <w:top w:val="single" w:sz="4" w:space="0" w:color="auto"/>
              <w:left w:val="single" w:sz="4" w:space="0" w:color="auto"/>
              <w:bottom w:val="single" w:sz="4" w:space="0" w:color="auto"/>
              <w:right w:val="single" w:sz="4" w:space="0" w:color="auto"/>
            </w:tcBorders>
            <w:shd w:val="clear" w:color="auto" w:fill="auto"/>
          </w:tcPr>
          <w:p w14:paraId="502653F2"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Conservation Revenues And Expenses</w:t>
            </w:r>
          </w:p>
        </w:tc>
      </w:tr>
      <w:tr w:rsidR="004954A4" w:rsidRPr="00B40B45" w14:paraId="69822F79" w14:textId="77777777" w:rsidTr="00C26E38">
        <w:trPr>
          <w:trHeight w:val="350"/>
          <w:jc w:val="center"/>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6B1B03E3"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C-8</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6711CB8"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 1</w:t>
            </w:r>
            <w:r>
              <w:rPr>
                <w:rFonts w:ascii="Arial" w:hAnsi="Arial" w:cs="Arial"/>
                <w:szCs w:val="24"/>
              </w:rPr>
              <w:t xml:space="preserve"> </w:t>
            </w:r>
            <w:r w:rsidRPr="00B40B45">
              <w:rPr>
                <w:rFonts w:ascii="Arial" w:hAnsi="Arial" w:cs="Arial"/>
                <w:szCs w:val="24"/>
              </w:rPr>
              <w:t>-</w:t>
            </w:r>
            <w:r>
              <w:rPr>
                <w:rFonts w:ascii="Arial" w:hAnsi="Arial" w:cs="Arial"/>
                <w:szCs w:val="24"/>
              </w:rPr>
              <w:t xml:space="preserve"> </w:t>
            </w:r>
            <w:r w:rsidRPr="00B40B45">
              <w:rPr>
                <w:rFonts w:ascii="Arial" w:hAnsi="Arial" w:cs="Arial"/>
                <w:szCs w:val="24"/>
              </w:rPr>
              <w:t xml:space="preserve">2 </w:t>
            </w:r>
          </w:p>
        </w:tc>
        <w:tc>
          <w:tcPr>
            <w:tcW w:w="6816" w:type="dxa"/>
            <w:tcBorders>
              <w:top w:val="single" w:sz="4" w:space="0" w:color="auto"/>
              <w:left w:val="single" w:sz="4" w:space="0" w:color="auto"/>
              <w:bottom w:val="single" w:sz="4" w:space="0" w:color="auto"/>
              <w:right w:val="single" w:sz="4" w:space="0" w:color="auto"/>
            </w:tcBorders>
            <w:shd w:val="clear" w:color="auto" w:fill="auto"/>
          </w:tcPr>
          <w:p w14:paraId="3C677F0F"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Uncollectible Accounts  </w:t>
            </w:r>
          </w:p>
        </w:tc>
      </w:tr>
      <w:tr w:rsidR="004954A4" w:rsidRPr="00B40B45" w14:paraId="5AB97103" w14:textId="77777777" w:rsidTr="00C26E38">
        <w:trPr>
          <w:trHeight w:val="350"/>
          <w:jc w:val="center"/>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42642AAB"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C-9</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7C5C9AD"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 1</w:t>
            </w:r>
            <w:r>
              <w:rPr>
                <w:rFonts w:ascii="Arial" w:hAnsi="Arial" w:cs="Arial"/>
                <w:szCs w:val="24"/>
              </w:rPr>
              <w:t xml:space="preserve"> </w:t>
            </w:r>
            <w:r w:rsidRPr="00B40B45">
              <w:rPr>
                <w:rFonts w:ascii="Arial" w:hAnsi="Arial" w:cs="Arial"/>
                <w:szCs w:val="24"/>
              </w:rPr>
              <w:t>-</w:t>
            </w:r>
            <w:r>
              <w:rPr>
                <w:rFonts w:ascii="Arial" w:hAnsi="Arial" w:cs="Arial"/>
                <w:szCs w:val="24"/>
              </w:rPr>
              <w:t xml:space="preserve"> </w:t>
            </w:r>
            <w:r w:rsidRPr="00B40B45">
              <w:rPr>
                <w:rFonts w:ascii="Arial" w:hAnsi="Arial" w:cs="Arial"/>
                <w:szCs w:val="24"/>
              </w:rPr>
              <w:t>2</w:t>
            </w:r>
          </w:p>
        </w:tc>
        <w:tc>
          <w:tcPr>
            <w:tcW w:w="6816" w:type="dxa"/>
            <w:tcBorders>
              <w:top w:val="single" w:sz="4" w:space="0" w:color="auto"/>
              <w:left w:val="single" w:sz="4" w:space="0" w:color="auto"/>
              <w:bottom w:val="single" w:sz="4" w:space="0" w:color="auto"/>
              <w:right w:val="single" w:sz="4" w:space="0" w:color="auto"/>
            </w:tcBorders>
            <w:shd w:val="clear" w:color="auto" w:fill="auto"/>
          </w:tcPr>
          <w:p w14:paraId="19D6A660"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Advertising Expenses</w:t>
            </w:r>
          </w:p>
        </w:tc>
      </w:tr>
      <w:tr w:rsidR="004954A4" w:rsidRPr="00B40B45" w14:paraId="517D9F89" w14:textId="77777777" w:rsidTr="00C26E38">
        <w:trPr>
          <w:trHeight w:val="440"/>
          <w:jc w:val="center"/>
        </w:trPr>
        <w:tc>
          <w:tcPr>
            <w:tcW w:w="1283" w:type="dxa"/>
            <w:shd w:val="clear" w:color="auto" w:fill="auto"/>
          </w:tcPr>
          <w:p w14:paraId="17316C84"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C-10</w:t>
            </w:r>
          </w:p>
        </w:tc>
        <w:tc>
          <w:tcPr>
            <w:tcW w:w="1502" w:type="dxa"/>
            <w:shd w:val="clear" w:color="auto" w:fill="auto"/>
          </w:tcPr>
          <w:p w14:paraId="5E1CB10F"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0DC173A1"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Civic And Charitable Contributions</w:t>
            </w:r>
          </w:p>
        </w:tc>
      </w:tr>
      <w:tr w:rsidR="004954A4" w:rsidRPr="00B40B45" w14:paraId="47EC84DC" w14:textId="77777777" w:rsidTr="00C26E38">
        <w:trPr>
          <w:trHeight w:val="440"/>
          <w:jc w:val="center"/>
        </w:trPr>
        <w:tc>
          <w:tcPr>
            <w:tcW w:w="1283" w:type="dxa"/>
            <w:shd w:val="clear" w:color="auto" w:fill="auto"/>
          </w:tcPr>
          <w:p w14:paraId="5B5E1F83"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C-11</w:t>
            </w:r>
          </w:p>
        </w:tc>
        <w:tc>
          <w:tcPr>
            <w:tcW w:w="1502" w:type="dxa"/>
            <w:shd w:val="clear" w:color="auto" w:fill="auto"/>
          </w:tcPr>
          <w:p w14:paraId="44EBCF23"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257656CC"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Industry Association Dues</w:t>
            </w:r>
          </w:p>
        </w:tc>
      </w:tr>
      <w:tr w:rsidR="004954A4" w:rsidRPr="00B40B45" w14:paraId="3FCB636F" w14:textId="77777777" w:rsidTr="00C26E38">
        <w:trPr>
          <w:trHeight w:val="440"/>
          <w:jc w:val="center"/>
        </w:trPr>
        <w:tc>
          <w:tcPr>
            <w:tcW w:w="1283" w:type="dxa"/>
            <w:shd w:val="clear" w:color="auto" w:fill="auto"/>
          </w:tcPr>
          <w:p w14:paraId="57B1C0F7"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C-12</w:t>
            </w:r>
          </w:p>
        </w:tc>
        <w:tc>
          <w:tcPr>
            <w:tcW w:w="1502" w:type="dxa"/>
            <w:shd w:val="clear" w:color="auto" w:fill="auto"/>
          </w:tcPr>
          <w:p w14:paraId="5944A3CA"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394C50FA"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Lobbying And Other Political Expenses</w:t>
            </w:r>
          </w:p>
        </w:tc>
      </w:tr>
      <w:tr w:rsidR="004954A4" w:rsidRPr="00B40B45" w14:paraId="40271824" w14:textId="77777777" w:rsidTr="00C26E38">
        <w:trPr>
          <w:trHeight w:val="440"/>
          <w:jc w:val="center"/>
        </w:trPr>
        <w:tc>
          <w:tcPr>
            <w:tcW w:w="1283" w:type="dxa"/>
            <w:shd w:val="clear" w:color="auto" w:fill="auto"/>
          </w:tcPr>
          <w:p w14:paraId="78B26047"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C-13</w:t>
            </w:r>
          </w:p>
        </w:tc>
        <w:tc>
          <w:tcPr>
            <w:tcW w:w="1502" w:type="dxa"/>
            <w:shd w:val="clear" w:color="auto" w:fill="auto"/>
          </w:tcPr>
          <w:p w14:paraId="6E248484"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09FCBE8F"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Total Rate Case Expenses And Comparisons</w:t>
            </w:r>
          </w:p>
        </w:tc>
      </w:tr>
      <w:tr w:rsidR="004954A4" w:rsidRPr="00B40B45" w14:paraId="551CBA69" w14:textId="77777777" w:rsidTr="00C26E38">
        <w:trPr>
          <w:trHeight w:val="440"/>
          <w:jc w:val="center"/>
        </w:trPr>
        <w:tc>
          <w:tcPr>
            <w:tcW w:w="1283" w:type="dxa"/>
            <w:shd w:val="clear" w:color="auto" w:fill="auto"/>
          </w:tcPr>
          <w:p w14:paraId="36D5ECA7"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C-14</w:t>
            </w:r>
          </w:p>
        </w:tc>
        <w:tc>
          <w:tcPr>
            <w:tcW w:w="1502" w:type="dxa"/>
            <w:shd w:val="clear" w:color="auto" w:fill="auto"/>
          </w:tcPr>
          <w:p w14:paraId="47E498C3"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27C53F5E"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Miscellaneous General Expense</w:t>
            </w:r>
          </w:p>
        </w:tc>
      </w:tr>
      <w:tr w:rsidR="004954A4" w:rsidRPr="00B40B45" w14:paraId="4DCC6938" w14:textId="77777777" w:rsidTr="00C26E38">
        <w:trPr>
          <w:trHeight w:val="422"/>
          <w:jc w:val="center"/>
        </w:trPr>
        <w:tc>
          <w:tcPr>
            <w:tcW w:w="1283" w:type="dxa"/>
            <w:shd w:val="clear" w:color="auto" w:fill="auto"/>
          </w:tcPr>
          <w:p w14:paraId="4A283000"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C-15</w:t>
            </w:r>
          </w:p>
        </w:tc>
        <w:tc>
          <w:tcPr>
            <w:tcW w:w="1502" w:type="dxa"/>
            <w:shd w:val="clear" w:color="auto" w:fill="auto"/>
          </w:tcPr>
          <w:p w14:paraId="02C65263"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0D53400A"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Out Of Period Adjustments To Revenues And Expenses</w:t>
            </w:r>
          </w:p>
        </w:tc>
      </w:tr>
      <w:tr w:rsidR="004954A4" w:rsidRPr="00B40B45" w14:paraId="07DFBC72" w14:textId="77777777" w:rsidTr="00C26E38">
        <w:trPr>
          <w:trHeight w:val="413"/>
          <w:jc w:val="center"/>
        </w:trPr>
        <w:tc>
          <w:tcPr>
            <w:tcW w:w="1283" w:type="dxa"/>
            <w:shd w:val="clear" w:color="auto" w:fill="auto"/>
          </w:tcPr>
          <w:p w14:paraId="35ED72E9"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lastRenderedPageBreak/>
              <w:t>C-16</w:t>
            </w:r>
          </w:p>
        </w:tc>
        <w:tc>
          <w:tcPr>
            <w:tcW w:w="1502" w:type="dxa"/>
            <w:shd w:val="clear" w:color="auto" w:fill="auto"/>
          </w:tcPr>
          <w:p w14:paraId="715E1C93"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427B1BA1"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Gain And Losses On Disposition Of Plant Or Property</w:t>
            </w:r>
          </w:p>
        </w:tc>
      </w:tr>
      <w:tr w:rsidR="004954A4" w:rsidRPr="00B40B45" w14:paraId="5877C4CF" w14:textId="77777777" w:rsidTr="00C26E38">
        <w:trPr>
          <w:trHeight w:val="575"/>
          <w:jc w:val="center"/>
        </w:trPr>
        <w:tc>
          <w:tcPr>
            <w:tcW w:w="1283" w:type="dxa"/>
            <w:shd w:val="clear" w:color="auto" w:fill="auto"/>
          </w:tcPr>
          <w:p w14:paraId="2D4D036F"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C-1</w:t>
            </w:r>
            <w:r>
              <w:rPr>
                <w:rFonts w:ascii="Arial" w:hAnsi="Arial" w:cs="Arial"/>
                <w:szCs w:val="24"/>
              </w:rPr>
              <w:t>7</w:t>
            </w:r>
          </w:p>
        </w:tc>
        <w:tc>
          <w:tcPr>
            <w:tcW w:w="1502" w:type="dxa"/>
            <w:shd w:val="clear" w:color="auto" w:fill="auto"/>
          </w:tcPr>
          <w:p w14:paraId="7E897EA1"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7BCBE75D"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Monthly Depreciation Expense For Historic Base Year - 12 Months  </w:t>
            </w:r>
          </w:p>
        </w:tc>
      </w:tr>
      <w:tr w:rsidR="004954A4" w:rsidRPr="00B40B45" w14:paraId="02BD2D3C" w14:textId="77777777" w:rsidTr="00C26E38">
        <w:trPr>
          <w:trHeight w:val="575"/>
          <w:jc w:val="center"/>
        </w:trPr>
        <w:tc>
          <w:tcPr>
            <w:tcW w:w="1283" w:type="dxa"/>
            <w:shd w:val="clear" w:color="auto" w:fill="auto"/>
          </w:tcPr>
          <w:p w14:paraId="05C613F1" w14:textId="77777777" w:rsidR="004954A4" w:rsidRPr="00B40B45" w:rsidRDefault="004954A4" w:rsidP="00271EAF">
            <w:pPr>
              <w:spacing w:line="240" w:lineRule="auto"/>
              <w:jc w:val="center"/>
              <w:rPr>
                <w:rFonts w:ascii="Arial" w:hAnsi="Arial" w:cs="Arial"/>
                <w:szCs w:val="24"/>
              </w:rPr>
            </w:pPr>
            <w:r>
              <w:rPr>
                <w:rFonts w:ascii="Arial" w:hAnsi="Arial" w:cs="Arial"/>
                <w:szCs w:val="24"/>
              </w:rPr>
              <w:t>C-18</w:t>
            </w:r>
          </w:p>
        </w:tc>
        <w:tc>
          <w:tcPr>
            <w:tcW w:w="1502" w:type="dxa"/>
            <w:shd w:val="clear" w:color="auto" w:fill="auto"/>
          </w:tcPr>
          <w:p w14:paraId="1AF7B6C1" w14:textId="77777777" w:rsidR="004954A4" w:rsidRPr="00B40B45" w:rsidRDefault="004954A4" w:rsidP="00271EAF">
            <w:pPr>
              <w:spacing w:line="240" w:lineRule="auto"/>
              <w:rPr>
                <w:rFonts w:ascii="Arial" w:hAnsi="Arial" w:cs="Arial"/>
                <w:szCs w:val="24"/>
              </w:rPr>
            </w:pPr>
            <w:r>
              <w:rPr>
                <w:rFonts w:ascii="Arial" w:hAnsi="Arial" w:cs="Arial"/>
                <w:szCs w:val="24"/>
              </w:rPr>
              <w:t>P. 1</w:t>
            </w:r>
          </w:p>
        </w:tc>
        <w:tc>
          <w:tcPr>
            <w:tcW w:w="6816" w:type="dxa"/>
            <w:shd w:val="clear" w:color="auto" w:fill="auto"/>
          </w:tcPr>
          <w:p w14:paraId="2C2AD86A" w14:textId="77777777" w:rsidR="004954A4" w:rsidRPr="00B40B45" w:rsidRDefault="004954A4" w:rsidP="00271EAF">
            <w:pPr>
              <w:spacing w:line="240" w:lineRule="auto"/>
              <w:rPr>
                <w:rFonts w:ascii="Arial" w:hAnsi="Arial" w:cs="Arial"/>
                <w:szCs w:val="24"/>
              </w:rPr>
            </w:pPr>
            <w:r>
              <w:rPr>
                <w:rFonts w:ascii="Arial" w:hAnsi="Arial" w:cs="Arial"/>
                <w:szCs w:val="24"/>
              </w:rPr>
              <w:t>Amortization / Recovery Schedule For Historic Base Year – 12 Months</w:t>
            </w:r>
          </w:p>
        </w:tc>
      </w:tr>
      <w:tr w:rsidR="004954A4" w:rsidRPr="00B40B45" w14:paraId="1A3E669A" w14:textId="77777777" w:rsidTr="00C26E38">
        <w:trPr>
          <w:trHeight w:val="575"/>
          <w:jc w:val="center"/>
        </w:trPr>
        <w:tc>
          <w:tcPr>
            <w:tcW w:w="1283" w:type="dxa"/>
            <w:shd w:val="clear" w:color="auto" w:fill="auto"/>
          </w:tcPr>
          <w:p w14:paraId="2E7CF84B"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C-19</w:t>
            </w:r>
          </w:p>
        </w:tc>
        <w:tc>
          <w:tcPr>
            <w:tcW w:w="1502" w:type="dxa"/>
            <w:shd w:val="clear" w:color="auto" w:fill="auto"/>
          </w:tcPr>
          <w:p w14:paraId="0B4E1025"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4CCE1D14"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Allocation Of Depreciation / Amortization Expense - Common Plant</w:t>
            </w:r>
          </w:p>
        </w:tc>
      </w:tr>
      <w:tr w:rsidR="004954A4" w:rsidRPr="00B40B45" w14:paraId="0D4DBDE2" w14:textId="77777777" w:rsidTr="00C26E38">
        <w:trPr>
          <w:trHeight w:val="440"/>
          <w:jc w:val="center"/>
        </w:trPr>
        <w:tc>
          <w:tcPr>
            <w:tcW w:w="1283" w:type="dxa"/>
            <w:shd w:val="clear" w:color="auto" w:fill="auto"/>
          </w:tcPr>
          <w:p w14:paraId="66F2EFB8" w14:textId="77777777" w:rsidR="004954A4" w:rsidRPr="00B40B45" w:rsidRDefault="004954A4" w:rsidP="00271EAF">
            <w:pPr>
              <w:spacing w:line="240" w:lineRule="auto"/>
              <w:jc w:val="center"/>
              <w:rPr>
                <w:rFonts w:ascii="Arial" w:hAnsi="Arial" w:cs="Arial"/>
                <w:szCs w:val="24"/>
              </w:rPr>
            </w:pPr>
            <w:r>
              <w:rPr>
                <w:rFonts w:ascii="Arial" w:hAnsi="Arial" w:cs="Arial"/>
                <w:szCs w:val="24"/>
              </w:rPr>
              <w:t>C-20</w:t>
            </w:r>
          </w:p>
        </w:tc>
        <w:tc>
          <w:tcPr>
            <w:tcW w:w="1502" w:type="dxa"/>
            <w:shd w:val="clear" w:color="auto" w:fill="auto"/>
          </w:tcPr>
          <w:p w14:paraId="10E35484" w14:textId="77777777" w:rsidR="004954A4" w:rsidRPr="00B40B45" w:rsidRDefault="004954A4" w:rsidP="00271EAF">
            <w:pPr>
              <w:spacing w:line="240" w:lineRule="auto"/>
              <w:rPr>
                <w:rFonts w:ascii="Arial" w:hAnsi="Arial" w:cs="Arial"/>
                <w:szCs w:val="24"/>
              </w:rPr>
            </w:pPr>
            <w:r>
              <w:rPr>
                <w:rFonts w:ascii="Arial" w:hAnsi="Arial" w:cs="Arial"/>
                <w:szCs w:val="24"/>
              </w:rPr>
              <w:t>P. 1</w:t>
            </w:r>
          </w:p>
        </w:tc>
        <w:tc>
          <w:tcPr>
            <w:tcW w:w="6816" w:type="dxa"/>
            <w:shd w:val="clear" w:color="auto" w:fill="auto"/>
          </w:tcPr>
          <w:p w14:paraId="7C2E0A4A" w14:textId="77777777" w:rsidR="004954A4" w:rsidRPr="00B40B45" w:rsidRDefault="004954A4" w:rsidP="00271EAF">
            <w:pPr>
              <w:spacing w:line="240" w:lineRule="auto"/>
              <w:rPr>
                <w:rFonts w:ascii="Arial" w:hAnsi="Arial" w:cs="Arial"/>
                <w:szCs w:val="24"/>
              </w:rPr>
            </w:pPr>
            <w:r>
              <w:rPr>
                <w:rFonts w:ascii="Arial" w:hAnsi="Arial" w:cs="Arial"/>
                <w:szCs w:val="24"/>
              </w:rPr>
              <w:t xml:space="preserve">Reconciliation of Total Income Tax Provision </w:t>
            </w:r>
          </w:p>
        </w:tc>
      </w:tr>
      <w:tr w:rsidR="004954A4" w:rsidRPr="00B40B45" w14:paraId="2B882B38" w14:textId="77777777" w:rsidTr="00C26E38">
        <w:trPr>
          <w:trHeight w:val="440"/>
          <w:jc w:val="center"/>
        </w:trPr>
        <w:tc>
          <w:tcPr>
            <w:tcW w:w="1283" w:type="dxa"/>
            <w:shd w:val="clear" w:color="auto" w:fill="auto"/>
          </w:tcPr>
          <w:p w14:paraId="7A7A4A75" w14:textId="77777777" w:rsidR="004954A4" w:rsidRPr="00B40B45" w:rsidRDefault="004954A4" w:rsidP="00271EAF">
            <w:pPr>
              <w:spacing w:line="240" w:lineRule="auto"/>
              <w:jc w:val="center"/>
              <w:rPr>
                <w:rFonts w:ascii="Arial" w:hAnsi="Arial" w:cs="Arial"/>
                <w:szCs w:val="24"/>
              </w:rPr>
            </w:pPr>
            <w:r>
              <w:rPr>
                <w:rFonts w:ascii="Arial" w:hAnsi="Arial" w:cs="Arial"/>
                <w:szCs w:val="24"/>
              </w:rPr>
              <w:t>C-21</w:t>
            </w:r>
          </w:p>
        </w:tc>
        <w:tc>
          <w:tcPr>
            <w:tcW w:w="1502" w:type="dxa"/>
            <w:shd w:val="clear" w:color="auto" w:fill="auto"/>
          </w:tcPr>
          <w:p w14:paraId="40877605" w14:textId="77777777" w:rsidR="004954A4" w:rsidRPr="00B40B45" w:rsidRDefault="004954A4" w:rsidP="00271EAF">
            <w:pPr>
              <w:spacing w:line="240" w:lineRule="auto"/>
              <w:rPr>
                <w:rFonts w:ascii="Arial" w:hAnsi="Arial" w:cs="Arial"/>
                <w:szCs w:val="24"/>
              </w:rPr>
            </w:pPr>
            <w:r>
              <w:rPr>
                <w:rFonts w:ascii="Arial" w:hAnsi="Arial" w:cs="Arial"/>
                <w:szCs w:val="24"/>
              </w:rPr>
              <w:t>P. 1</w:t>
            </w:r>
          </w:p>
        </w:tc>
        <w:tc>
          <w:tcPr>
            <w:tcW w:w="6816" w:type="dxa"/>
            <w:shd w:val="clear" w:color="auto" w:fill="auto"/>
          </w:tcPr>
          <w:p w14:paraId="27C7800D" w14:textId="77777777" w:rsidR="004954A4" w:rsidRPr="00B40B45" w:rsidRDefault="004954A4" w:rsidP="00271EAF">
            <w:pPr>
              <w:spacing w:line="240" w:lineRule="auto"/>
              <w:rPr>
                <w:rFonts w:ascii="Arial" w:hAnsi="Arial" w:cs="Arial"/>
                <w:szCs w:val="24"/>
              </w:rPr>
            </w:pPr>
            <w:r>
              <w:rPr>
                <w:rFonts w:ascii="Arial" w:hAnsi="Arial" w:cs="Arial"/>
                <w:szCs w:val="24"/>
              </w:rPr>
              <w:t xml:space="preserve">State And Federal Income Tax Calculation – Current </w:t>
            </w:r>
          </w:p>
        </w:tc>
      </w:tr>
      <w:tr w:rsidR="004954A4" w:rsidRPr="00B40B45" w14:paraId="55D2610E" w14:textId="77777777" w:rsidTr="00C26E38">
        <w:trPr>
          <w:trHeight w:val="440"/>
          <w:jc w:val="center"/>
        </w:trPr>
        <w:tc>
          <w:tcPr>
            <w:tcW w:w="1283" w:type="dxa"/>
            <w:shd w:val="clear" w:color="auto" w:fill="auto"/>
          </w:tcPr>
          <w:p w14:paraId="21EEDB89" w14:textId="77777777" w:rsidR="004954A4" w:rsidRPr="00B40B45" w:rsidRDefault="004954A4" w:rsidP="00271EAF">
            <w:pPr>
              <w:spacing w:line="240" w:lineRule="auto"/>
              <w:jc w:val="center"/>
              <w:rPr>
                <w:rFonts w:ascii="Arial" w:hAnsi="Arial" w:cs="Arial"/>
                <w:szCs w:val="24"/>
              </w:rPr>
            </w:pPr>
            <w:r>
              <w:rPr>
                <w:rFonts w:ascii="Arial" w:hAnsi="Arial" w:cs="Arial"/>
                <w:szCs w:val="24"/>
              </w:rPr>
              <w:t>C-22</w:t>
            </w:r>
          </w:p>
        </w:tc>
        <w:tc>
          <w:tcPr>
            <w:tcW w:w="1502" w:type="dxa"/>
            <w:shd w:val="clear" w:color="auto" w:fill="auto"/>
          </w:tcPr>
          <w:p w14:paraId="6368E897" w14:textId="77777777" w:rsidR="004954A4" w:rsidRPr="00B40B45" w:rsidRDefault="004954A4" w:rsidP="00271EAF">
            <w:pPr>
              <w:spacing w:line="240" w:lineRule="auto"/>
              <w:rPr>
                <w:rFonts w:ascii="Arial" w:hAnsi="Arial" w:cs="Arial"/>
                <w:szCs w:val="24"/>
              </w:rPr>
            </w:pPr>
            <w:r>
              <w:rPr>
                <w:rFonts w:ascii="Arial" w:hAnsi="Arial" w:cs="Arial"/>
                <w:szCs w:val="24"/>
              </w:rPr>
              <w:t>P. 1</w:t>
            </w:r>
          </w:p>
        </w:tc>
        <w:tc>
          <w:tcPr>
            <w:tcW w:w="6816" w:type="dxa"/>
            <w:shd w:val="clear" w:color="auto" w:fill="auto"/>
          </w:tcPr>
          <w:p w14:paraId="4AAFD02E" w14:textId="77777777" w:rsidR="004954A4" w:rsidRPr="00B40B45" w:rsidRDefault="004954A4" w:rsidP="00271EAF">
            <w:pPr>
              <w:spacing w:line="240" w:lineRule="auto"/>
              <w:rPr>
                <w:rFonts w:ascii="Arial" w:hAnsi="Arial" w:cs="Arial"/>
                <w:szCs w:val="24"/>
              </w:rPr>
            </w:pPr>
            <w:r>
              <w:rPr>
                <w:rFonts w:ascii="Arial" w:hAnsi="Arial" w:cs="Arial"/>
                <w:szCs w:val="24"/>
              </w:rPr>
              <w:t>Interest in Tax Expense Calculation</w:t>
            </w:r>
          </w:p>
        </w:tc>
      </w:tr>
      <w:tr w:rsidR="004954A4" w:rsidRPr="00B40B45" w14:paraId="03F10DF6" w14:textId="77777777" w:rsidTr="00C26E38">
        <w:trPr>
          <w:trHeight w:val="440"/>
          <w:jc w:val="center"/>
        </w:trPr>
        <w:tc>
          <w:tcPr>
            <w:tcW w:w="1283" w:type="dxa"/>
            <w:shd w:val="clear" w:color="auto" w:fill="auto"/>
          </w:tcPr>
          <w:p w14:paraId="02E248F4" w14:textId="77777777" w:rsidR="004954A4" w:rsidRPr="00B40B45" w:rsidRDefault="004954A4" w:rsidP="00271EAF">
            <w:pPr>
              <w:spacing w:line="240" w:lineRule="auto"/>
              <w:jc w:val="center"/>
              <w:rPr>
                <w:rFonts w:ascii="Arial" w:hAnsi="Arial" w:cs="Arial"/>
                <w:szCs w:val="24"/>
              </w:rPr>
            </w:pPr>
            <w:r>
              <w:rPr>
                <w:rFonts w:ascii="Arial" w:hAnsi="Arial" w:cs="Arial"/>
                <w:szCs w:val="24"/>
              </w:rPr>
              <w:t>C-23</w:t>
            </w:r>
          </w:p>
        </w:tc>
        <w:tc>
          <w:tcPr>
            <w:tcW w:w="1502" w:type="dxa"/>
            <w:shd w:val="clear" w:color="auto" w:fill="auto"/>
          </w:tcPr>
          <w:p w14:paraId="3E157D93" w14:textId="77777777" w:rsidR="004954A4" w:rsidRPr="00B40B45" w:rsidRDefault="004954A4" w:rsidP="00271EAF">
            <w:pPr>
              <w:spacing w:line="240" w:lineRule="auto"/>
              <w:rPr>
                <w:rFonts w:ascii="Arial" w:hAnsi="Arial" w:cs="Arial"/>
                <w:szCs w:val="24"/>
              </w:rPr>
            </w:pPr>
            <w:r>
              <w:rPr>
                <w:rFonts w:ascii="Arial" w:hAnsi="Arial" w:cs="Arial"/>
                <w:szCs w:val="24"/>
              </w:rPr>
              <w:t>P. 1</w:t>
            </w:r>
          </w:p>
        </w:tc>
        <w:tc>
          <w:tcPr>
            <w:tcW w:w="6816" w:type="dxa"/>
            <w:shd w:val="clear" w:color="auto" w:fill="auto"/>
          </w:tcPr>
          <w:p w14:paraId="597F4E70" w14:textId="77777777" w:rsidR="004954A4" w:rsidRPr="00B40B45" w:rsidRDefault="004954A4" w:rsidP="00271EAF">
            <w:pPr>
              <w:spacing w:line="240" w:lineRule="auto"/>
              <w:rPr>
                <w:rFonts w:ascii="Arial" w:hAnsi="Arial" w:cs="Arial"/>
                <w:szCs w:val="24"/>
              </w:rPr>
            </w:pPr>
            <w:r>
              <w:rPr>
                <w:rFonts w:ascii="Arial" w:hAnsi="Arial" w:cs="Arial"/>
                <w:szCs w:val="24"/>
              </w:rPr>
              <w:t xml:space="preserve">Book / Tax Differences – Permanent </w:t>
            </w:r>
          </w:p>
        </w:tc>
      </w:tr>
      <w:tr w:rsidR="004954A4" w:rsidRPr="00B40B45" w14:paraId="301E2172" w14:textId="77777777" w:rsidTr="00C26E38">
        <w:trPr>
          <w:trHeight w:val="440"/>
          <w:jc w:val="center"/>
        </w:trPr>
        <w:tc>
          <w:tcPr>
            <w:tcW w:w="1283" w:type="dxa"/>
            <w:shd w:val="clear" w:color="auto" w:fill="auto"/>
          </w:tcPr>
          <w:p w14:paraId="51B13FBA" w14:textId="77777777" w:rsidR="004954A4" w:rsidRPr="00B40B45" w:rsidRDefault="004954A4" w:rsidP="00271EAF">
            <w:pPr>
              <w:spacing w:line="240" w:lineRule="auto"/>
              <w:jc w:val="center"/>
              <w:rPr>
                <w:rFonts w:ascii="Arial" w:hAnsi="Arial" w:cs="Arial"/>
                <w:szCs w:val="24"/>
              </w:rPr>
            </w:pPr>
            <w:r>
              <w:rPr>
                <w:rFonts w:ascii="Arial" w:hAnsi="Arial" w:cs="Arial"/>
                <w:szCs w:val="24"/>
              </w:rPr>
              <w:t>C-24</w:t>
            </w:r>
          </w:p>
        </w:tc>
        <w:tc>
          <w:tcPr>
            <w:tcW w:w="1502" w:type="dxa"/>
            <w:shd w:val="clear" w:color="auto" w:fill="auto"/>
          </w:tcPr>
          <w:p w14:paraId="17E6A69A" w14:textId="47711A00" w:rsidR="004954A4" w:rsidRPr="00B40B45" w:rsidRDefault="004954A4" w:rsidP="00271EAF">
            <w:pPr>
              <w:spacing w:line="240" w:lineRule="auto"/>
              <w:rPr>
                <w:rFonts w:ascii="Arial" w:hAnsi="Arial" w:cs="Arial"/>
                <w:szCs w:val="24"/>
              </w:rPr>
            </w:pPr>
            <w:r>
              <w:rPr>
                <w:rFonts w:ascii="Arial" w:hAnsi="Arial" w:cs="Arial"/>
                <w:szCs w:val="24"/>
              </w:rPr>
              <w:t>P. 1</w:t>
            </w:r>
            <w:r w:rsidR="00C26E38">
              <w:rPr>
                <w:rFonts w:ascii="Arial" w:hAnsi="Arial" w:cs="Arial"/>
                <w:szCs w:val="24"/>
              </w:rPr>
              <w:t xml:space="preserve"> - 2</w:t>
            </w:r>
          </w:p>
        </w:tc>
        <w:tc>
          <w:tcPr>
            <w:tcW w:w="6816" w:type="dxa"/>
            <w:shd w:val="clear" w:color="auto" w:fill="auto"/>
          </w:tcPr>
          <w:p w14:paraId="0692283B" w14:textId="77777777" w:rsidR="004954A4" w:rsidRPr="00B40B45" w:rsidRDefault="004954A4" w:rsidP="00271EAF">
            <w:pPr>
              <w:spacing w:line="240" w:lineRule="auto"/>
              <w:rPr>
                <w:rFonts w:ascii="Arial" w:hAnsi="Arial" w:cs="Arial"/>
                <w:szCs w:val="24"/>
              </w:rPr>
            </w:pPr>
            <w:r>
              <w:rPr>
                <w:rFonts w:ascii="Arial" w:hAnsi="Arial" w:cs="Arial"/>
                <w:szCs w:val="24"/>
              </w:rPr>
              <w:t xml:space="preserve">Deferred Income Tax Expense </w:t>
            </w:r>
          </w:p>
        </w:tc>
      </w:tr>
      <w:tr w:rsidR="004954A4" w:rsidRPr="00B40B45" w14:paraId="3200B382" w14:textId="77777777" w:rsidTr="00C26E38">
        <w:trPr>
          <w:trHeight w:val="440"/>
          <w:jc w:val="center"/>
        </w:trPr>
        <w:tc>
          <w:tcPr>
            <w:tcW w:w="1283" w:type="dxa"/>
            <w:shd w:val="clear" w:color="auto" w:fill="auto"/>
          </w:tcPr>
          <w:p w14:paraId="0EF5ED3B" w14:textId="77777777" w:rsidR="004954A4" w:rsidRPr="00B40B45" w:rsidRDefault="004954A4" w:rsidP="00271EAF">
            <w:pPr>
              <w:spacing w:line="240" w:lineRule="auto"/>
              <w:jc w:val="center"/>
              <w:rPr>
                <w:rFonts w:ascii="Arial" w:hAnsi="Arial" w:cs="Arial"/>
                <w:szCs w:val="24"/>
              </w:rPr>
            </w:pPr>
            <w:r>
              <w:rPr>
                <w:rFonts w:ascii="Arial" w:hAnsi="Arial" w:cs="Arial"/>
                <w:szCs w:val="24"/>
              </w:rPr>
              <w:t>C-25</w:t>
            </w:r>
          </w:p>
        </w:tc>
        <w:tc>
          <w:tcPr>
            <w:tcW w:w="1502" w:type="dxa"/>
            <w:shd w:val="clear" w:color="auto" w:fill="auto"/>
          </w:tcPr>
          <w:p w14:paraId="0B9AA99B" w14:textId="77777777" w:rsidR="004954A4" w:rsidRPr="00B40B45" w:rsidRDefault="004954A4" w:rsidP="00271EAF">
            <w:pPr>
              <w:spacing w:line="240" w:lineRule="auto"/>
              <w:rPr>
                <w:rFonts w:ascii="Arial" w:hAnsi="Arial" w:cs="Arial"/>
                <w:szCs w:val="24"/>
              </w:rPr>
            </w:pPr>
            <w:r>
              <w:rPr>
                <w:rFonts w:ascii="Arial" w:hAnsi="Arial" w:cs="Arial"/>
                <w:szCs w:val="24"/>
              </w:rPr>
              <w:t>P. 1 - 2</w:t>
            </w:r>
          </w:p>
        </w:tc>
        <w:tc>
          <w:tcPr>
            <w:tcW w:w="6816" w:type="dxa"/>
            <w:shd w:val="clear" w:color="auto" w:fill="auto"/>
          </w:tcPr>
          <w:p w14:paraId="4769697D" w14:textId="77777777" w:rsidR="004954A4" w:rsidRPr="00B40B45" w:rsidRDefault="004954A4" w:rsidP="00271EAF">
            <w:pPr>
              <w:spacing w:line="240" w:lineRule="auto"/>
              <w:rPr>
                <w:rFonts w:ascii="Arial" w:hAnsi="Arial" w:cs="Arial"/>
                <w:szCs w:val="24"/>
              </w:rPr>
            </w:pPr>
            <w:r>
              <w:rPr>
                <w:rFonts w:ascii="Arial" w:hAnsi="Arial" w:cs="Arial"/>
                <w:szCs w:val="24"/>
              </w:rPr>
              <w:t xml:space="preserve">Deferred Tax Adjustment </w:t>
            </w:r>
          </w:p>
        </w:tc>
      </w:tr>
      <w:tr w:rsidR="004954A4" w:rsidRPr="00B40B45" w14:paraId="515065BD" w14:textId="77777777" w:rsidTr="00C26E38">
        <w:trPr>
          <w:trHeight w:val="440"/>
          <w:jc w:val="center"/>
        </w:trPr>
        <w:tc>
          <w:tcPr>
            <w:tcW w:w="1283" w:type="dxa"/>
            <w:shd w:val="clear" w:color="auto" w:fill="auto"/>
          </w:tcPr>
          <w:p w14:paraId="5FF3468F"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C-26</w:t>
            </w:r>
          </w:p>
        </w:tc>
        <w:tc>
          <w:tcPr>
            <w:tcW w:w="1502" w:type="dxa"/>
            <w:shd w:val="clear" w:color="auto" w:fill="auto"/>
          </w:tcPr>
          <w:p w14:paraId="12E6CEF8"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3B9EAC9A"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Parent(S) Debt Information</w:t>
            </w:r>
          </w:p>
        </w:tc>
      </w:tr>
      <w:tr w:rsidR="004954A4" w:rsidRPr="00B40B45" w14:paraId="6D3D1CDE" w14:textId="77777777" w:rsidTr="00C26E38">
        <w:trPr>
          <w:trHeight w:val="440"/>
          <w:jc w:val="center"/>
        </w:trPr>
        <w:tc>
          <w:tcPr>
            <w:tcW w:w="1283" w:type="dxa"/>
            <w:shd w:val="clear" w:color="auto" w:fill="auto"/>
          </w:tcPr>
          <w:p w14:paraId="145BDCAE" w14:textId="77777777" w:rsidR="004954A4" w:rsidRPr="00B40B45" w:rsidRDefault="004954A4" w:rsidP="00271EAF">
            <w:pPr>
              <w:spacing w:line="240" w:lineRule="auto"/>
              <w:jc w:val="center"/>
              <w:rPr>
                <w:rFonts w:ascii="Arial" w:hAnsi="Arial" w:cs="Arial"/>
                <w:szCs w:val="24"/>
              </w:rPr>
            </w:pPr>
            <w:r>
              <w:rPr>
                <w:rFonts w:ascii="Arial" w:hAnsi="Arial" w:cs="Arial"/>
                <w:szCs w:val="24"/>
              </w:rPr>
              <w:t>C-27</w:t>
            </w:r>
          </w:p>
        </w:tc>
        <w:tc>
          <w:tcPr>
            <w:tcW w:w="1502" w:type="dxa"/>
            <w:shd w:val="clear" w:color="auto" w:fill="auto"/>
          </w:tcPr>
          <w:p w14:paraId="232DAA99" w14:textId="77777777" w:rsidR="004954A4" w:rsidRPr="00B40B45" w:rsidRDefault="004954A4" w:rsidP="00271EAF">
            <w:pPr>
              <w:spacing w:line="240" w:lineRule="auto"/>
              <w:rPr>
                <w:rFonts w:ascii="Arial" w:hAnsi="Arial" w:cs="Arial"/>
                <w:szCs w:val="24"/>
              </w:rPr>
            </w:pPr>
            <w:r>
              <w:rPr>
                <w:rFonts w:ascii="Arial" w:hAnsi="Arial" w:cs="Arial"/>
                <w:szCs w:val="24"/>
              </w:rPr>
              <w:t>P. 1</w:t>
            </w:r>
          </w:p>
        </w:tc>
        <w:tc>
          <w:tcPr>
            <w:tcW w:w="6816" w:type="dxa"/>
            <w:shd w:val="clear" w:color="auto" w:fill="auto"/>
          </w:tcPr>
          <w:p w14:paraId="29F66994" w14:textId="77777777" w:rsidR="004954A4" w:rsidRPr="00B40B45" w:rsidRDefault="004954A4" w:rsidP="00271EAF">
            <w:pPr>
              <w:spacing w:line="240" w:lineRule="auto"/>
              <w:rPr>
                <w:rFonts w:ascii="Arial" w:hAnsi="Arial" w:cs="Arial"/>
                <w:szCs w:val="24"/>
              </w:rPr>
            </w:pPr>
            <w:r>
              <w:rPr>
                <w:rFonts w:ascii="Arial" w:hAnsi="Arial" w:cs="Arial"/>
                <w:szCs w:val="24"/>
              </w:rPr>
              <w:t xml:space="preserve">Income Tax Returns </w:t>
            </w:r>
          </w:p>
        </w:tc>
      </w:tr>
      <w:tr w:rsidR="004954A4" w:rsidRPr="00B40B45" w14:paraId="65276AC0" w14:textId="77777777" w:rsidTr="00C26E38">
        <w:trPr>
          <w:trHeight w:val="440"/>
          <w:jc w:val="center"/>
        </w:trPr>
        <w:tc>
          <w:tcPr>
            <w:tcW w:w="1283" w:type="dxa"/>
            <w:shd w:val="clear" w:color="auto" w:fill="auto"/>
          </w:tcPr>
          <w:p w14:paraId="5C896323" w14:textId="5CB8B996" w:rsidR="004954A4" w:rsidRPr="00B40B45" w:rsidRDefault="004954A4" w:rsidP="00271EAF">
            <w:pPr>
              <w:spacing w:line="240" w:lineRule="auto"/>
              <w:jc w:val="center"/>
              <w:rPr>
                <w:rFonts w:ascii="Arial" w:hAnsi="Arial" w:cs="Arial"/>
                <w:szCs w:val="24"/>
              </w:rPr>
            </w:pPr>
            <w:r>
              <w:rPr>
                <w:rFonts w:ascii="Arial" w:hAnsi="Arial" w:cs="Arial"/>
                <w:szCs w:val="24"/>
              </w:rPr>
              <w:t>C-</w:t>
            </w:r>
            <w:r w:rsidR="00C26E38">
              <w:rPr>
                <w:rFonts w:ascii="Arial" w:hAnsi="Arial" w:cs="Arial"/>
                <w:szCs w:val="24"/>
              </w:rPr>
              <w:t>28</w:t>
            </w:r>
          </w:p>
        </w:tc>
        <w:tc>
          <w:tcPr>
            <w:tcW w:w="1502" w:type="dxa"/>
            <w:shd w:val="clear" w:color="auto" w:fill="auto"/>
          </w:tcPr>
          <w:p w14:paraId="1DAD2489" w14:textId="35B4964B" w:rsidR="004954A4" w:rsidRPr="00B40B45" w:rsidRDefault="004954A4" w:rsidP="00271EAF">
            <w:pPr>
              <w:spacing w:line="240" w:lineRule="auto"/>
              <w:rPr>
                <w:rFonts w:ascii="Arial" w:hAnsi="Arial" w:cs="Arial"/>
                <w:szCs w:val="24"/>
              </w:rPr>
            </w:pPr>
            <w:r>
              <w:rPr>
                <w:rFonts w:ascii="Arial" w:hAnsi="Arial" w:cs="Arial"/>
                <w:szCs w:val="24"/>
              </w:rPr>
              <w:t>P. 1</w:t>
            </w:r>
          </w:p>
        </w:tc>
        <w:tc>
          <w:tcPr>
            <w:tcW w:w="6816" w:type="dxa"/>
            <w:shd w:val="clear" w:color="auto" w:fill="auto"/>
          </w:tcPr>
          <w:p w14:paraId="165F680D" w14:textId="77777777" w:rsidR="004954A4" w:rsidRPr="00B40B45" w:rsidRDefault="004954A4" w:rsidP="00271EAF">
            <w:pPr>
              <w:spacing w:line="240" w:lineRule="auto"/>
              <w:rPr>
                <w:rFonts w:ascii="Arial" w:hAnsi="Arial" w:cs="Arial"/>
                <w:szCs w:val="24"/>
              </w:rPr>
            </w:pPr>
            <w:r>
              <w:rPr>
                <w:rFonts w:ascii="Arial" w:hAnsi="Arial" w:cs="Arial"/>
                <w:szCs w:val="24"/>
              </w:rPr>
              <w:t xml:space="preserve">Miscellaneous Tax Information </w:t>
            </w:r>
          </w:p>
        </w:tc>
      </w:tr>
      <w:tr w:rsidR="004954A4" w:rsidRPr="00B40B45" w14:paraId="09D5185D" w14:textId="77777777" w:rsidTr="00C26E38">
        <w:trPr>
          <w:trHeight w:val="440"/>
          <w:jc w:val="center"/>
        </w:trPr>
        <w:tc>
          <w:tcPr>
            <w:tcW w:w="1283" w:type="dxa"/>
            <w:shd w:val="clear" w:color="auto" w:fill="auto"/>
          </w:tcPr>
          <w:p w14:paraId="34373226" w14:textId="77777777" w:rsidR="004954A4" w:rsidRPr="00B40B45" w:rsidRDefault="004954A4" w:rsidP="00271EAF">
            <w:pPr>
              <w:spacing w:line="240" w:lineRule="auto"/>
              <w:jc w:val="center"/>
              <w:rPr>
                <w:rFonts w:ascii="Arial" w:hAnsi="Arial" w:cs="Arial"/>
                <w:szCs w:val="24"/>
              </w:rPr>
            </w:pPr>
            <w:r>
              <w:rPr>
                <w:rFonts w:ascii="Arial" w:hAnsi="Arial" w:cs="Arial"/>
                <w:szCs w:val="24"/>
              </w:rPr>
              <w:t>C-29</w:t>
            </w:r>
          </w:p>
        </w:tc>
        <w:tc>
          <w:tcPr>
            <w:tcW w:w="1502" w:type="dxa"/>
            <w:shd w:val="clear" w:color="auto" w:fill="auto"/>
          </w:tcPr>
          <w:p w14:paraId="448BB2F2" w14:textId="77777777" w:rsidR="004954A4" w:rsidRPr="00B40B45" w:rsidRDefault="004954A4" w:rsidP="00271EAF">
            <w:pPr>
              <w:spacing w:line="240" w:lineRule="auto"/>
              <w:rPr>
                <w:rFonts w:ascii="Arial" w:hAnsi="Arial" w:cs="Arial"/>
                <w:szCs w:val="24"/>
              </w:rPr>
            </w:pPr>
            <w:r>
              <w:rPr>
                <w:rFonts w:ascii="Arial" w:hAnsi="Arial" w:cs="Arial"/>
                <w:szCs w:val="24"/>
              </w:rPr>
              <w:t>P. 1</w:t>
            </w:r>
          </w:p>
        </w:tc>
        <w:tc>
          <w:tcPr>
            <w:tcW w:w="6816" w:type="dxa"/>
            <w:shd w:val="clear" w:color="auto" w:fill="auto"/>
          </w:tcPr>
          <w:p w14:paraId="3E5CD145" w14:textId="77777777" w:rsidR="004954A4" w:rsidRPr="00B40B45" w:rsidRDefault="004954A4" w:rsidP="00271EAF">
            <w:pPr>
              <w:spacing w:line="240" w:lineRule="auto"/>
              <w:rPr>
                <w:rFonts w:ascii="Arial" w:hAnsi="Arial" w:cs="Arial"/>
                <w:szCs w:val="24"/>
              </w:rPr>
            </w:pPr>
            <w:r>
              <w:rPr>
                <w:rFonts w:ascii="Arial" w:hAnsi="Arial" w:cs="Arial"/>
                <w:szCs w:val="24"/>
              </w:rPr>
              <w:t>Consolidated Return</w:t>
            </w:r>
          </w:p>
        </w:tc>
      </w:tr>
      <w:tr w:rsidR="004954A4" w:rsidRPr="00B40B45" w14:paraId="6CDBCFCC" w14:textId="77777777" w:rsidTr="00C26E38">
        <w:trPr>
          <w:trHeight w:val="440"/>
          <w:jc w:val="center"/>
        </w:trPr>
        <w:tc>
          <w:tcPr>
            <w:tcW w:w="1283" w:type="dxa"/>
            <w:shd w:val="clear" w:color="auto" w:fill="auto"/>
          </w:tcPr>
          <w:p w14:paraId="4F146886"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C-30</w:t>
            </w:r>
          </w:p>
        </w:tc>
        <w:tc>
          <w:tcPr>
            <w:tcW w:w="1502" w:type="dxa"/>
            <w:shd w:val="clear" w:color="auto" w:fill="auto"/>
          </w:tcPr>
          <w:p w14:paraId="5CFAB41F" w14:textId="48805842"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r w:rsidR="00C26E38">
              <w:rPr>
                <w:rFonts w:ascii="Arial" w:hAnsi="Arial" w:cs="Arial"/>
                <w:szCs w:val="24"/>
              </w:rPr>
              <w:t>- 2</w:t>
            </w:r>
          </w:p>
        </w:tc>
        <w:tc>
          <w:tcPr>
            <w:tcW w:w="6816" w:type="dxa"/>
            <w:shd w:val="clear" w:color="auto" w:fill="auto"/>
          </w:tcPr>
          <w:p w14:paraId="18DCE221"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Other Taxes</w:t>
            </w:r>
          </w:p>
        </w:tc>
      </w:tr>
      <w:tr w:rsidR="004954A4" w:rsidRPr="00B40B45" w14:paraId="611BE64A" w14:textId="77777777" w:rsidTr="00C26E38">
        <w:trPr>
          <w:trHeight w:val="440"/>
          <w:jc w:val="center"/>
        </w:trPr>
        <w:tc>
          <w:tcPr>
            <w:tcW w:w="1283" w:type="dxa"/>
            <w:shd w:val="clear" w:color="auto" w:fill="auto"/>
          </w:tcPr>
          <w:p w14:paraId="47BFADB6"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C-31</w:t>
            </w:r>
          </w:p>
        </w:tc>
        <w:tc>
          <w:tcPr>
            <w:tcW w:w="1502" w:type="dxa"/>
            <w:shd w:val="clear" w:color="auto" w:fill="auto"/>
          </w:tcPr>
          <w:p w14:paraId="1F77E879" w14:textId="1C938EA0"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r w:rsidR="00C26E38">
              <w:rPr>
                <w:rFonts w:ascii="Arial" w:hAnsi="Arial" w:cs="Arial"/>
                <w:szCs w:val="24"/>
              </w:rPr>
              <w:t>- 3</w:t>
            </w:r>
          </w:p>
        </w:tc>
        <w:tc>
          <w:tcPr>
            <w:tcW w:w="6816" w:type="dxa"/>
            <w:shd w:val="clear" w:color="auto" w:fill="auto"/>
          </w:tcPr>
          <w:p w14:paraId="561E3D20"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Outside Professional Services</w:t>
            </w:r>
          </w:p>
        </w:tc>
      </w:tr>
      <w:tr w:rsidR="004954A4" w:rsidRPr="00B40B45" w14:paraId="06454658" w14:textId="77777777" w:rsidTr="00C26E38">
        <w:trPr>
          <w:trHeight w:val="440"/>
          <w:jc w:val="center"/>
        </w:trPr>
        <w:tc>
          <w:tcPr>
            <w:tcW w:w="1283" w:type="dxa"/>
            <w:shd w:val="clear" w:color="auto" w:fill="auto"/>
          </w:tcPr>
          <w:p w14:paraId="065E93C8"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C-32</w:t>
            </w:r>
          </w:p>
        </w:tc>
        <w:tc>
          <w:tcPr>
            <w:tcW w:w="1502" w:type="dxa"/>
            <w:shd w:val="clear" w:color="auto" w:fill="auto"/>
          </w:tcPr>
          <w:p w14:paraId="75580C89"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4DE5DC67"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Transactions With Affiliated Companies</w:t>
            </w:r>
          </w:p>
        </w:tc>
      </w:tr>
      <w:tr w:rsidR="004954A4" w:rsidRPr="00B40B45" w14:paraId="77C227B5" w14:textId="77777777" w:rsidTr="00C26E38">
        <w:trPr>
          <w:trHeight w:val="440"/>
          <w:jc w:val="center"/>
        </w:trPr>
        <w:tc>
          <w:tcPr>
            <w:tcW w:w="1283" w:type="dxa"/>
            <w:shd w:val="clear" w:color="auto" w:fill="auto"/>
          </w:tcPr>
          <w:p w14:paraId="2AA8592A"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C-33</w:t>
            </w:r>
          </w:p>
        </w:tc>
        <w:tc>
          <w:tcPr>
            <w:tcW w:w="1502" w:type="dxa"/>
            <w:shd w:val="clear" w:color="auto" w:fill="auto"/>
          </w:tcPr>
          <w:p w14:paraId="177166C5"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7480441E"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Wage And Salary Increases Compared To C.P.I.</w:t>
            </w:r>
          </w:p>
        </w:tc>
      </w:tr>
      <w:tr w:rsidR="004954A4" w:rsidRPr="00B40B45" w14:paraId="6AC536CD" w14:textId="77777777" w:rsidTr="00C26E38">
        <w:trPr>
          <w:trHeight w:val="440"/>
          <w:jc w:val="center"/>
        </w:trPr>
        <w:tc>
          <w:tcPr>
            <w:tcW w:w="1283" w:type="dxa"/>
            <w:shd w:val="clear" w:color="auto" w:fill="auto"/>
          </w:tcPr>
          <w:p w14:paraId="6E7A51D9"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C-34</w:t>
            </w:r>
          </w:p>
        </w:tc>
        <w:tc>
          <w:tcPr>
            <w:tcW w:w="1502" w:type="dxa"/>
            <w:shd w:val="clear" w:color="auto" w:fill="auto"/>
          </w:tcPr>
          <w:p w14:paraId="65A2DEDA"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344C3620"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O &amp; M Benchmark Comparison By Function</w:t>
            </w:r>
          </w:p>
        </w:tc>
      </w:tr>
      <w:tr w:rsidR="004954A4" w:rsidRPr="00B40B45" w14:paraId="09FD8062" w14:textId="77777777" w:rsidTr="00C26E38">
        <w:trPr>
          <w:trHeight w:val="440"/>
          <w:jc w:val="center"/>
        </w:trPr>
        <w:tc>
          <w:tcPr>
            <w:tcW w:w="1283" w:type="dxa"/>
            <w:shd w:val="clear" w:color="auto" w:fill="auto"/>
          </w:tcPr>
          <w:p w14:paraId="2AD433C3"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C-35</w:t>
            </w:r>
          </w:p>
        </w:tc>
        <w:tc>
          <w:tcPr>
            <w:tcW w:w="1502" w:type="dxa"/>
            <w:shd w:val="clear" w:color="auto" w:fill="auto"/>
          </w:tcPr>
          <w:p w14:paraId="29D278DD"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0A737288"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O &amp; M Adjustments By Function</w:t>
            </w:r>
          </w:p>
        </w:tc>
      </w:tr>
      <w:tr w:rsidR="004954A4" w:rsidRPr="00B40B45" w14:paraId="4826A696" w14:textId="77777777" w:rsidTr="00C26E38">
        <w:trPr>
          <w:trHeight w:val="413"/>
          <w:jc w:val="center"/>
        </w:trPr>
        <w:tc>
          <w:tcPr>
            <w:tcW w:w="1283" w:type="dxa"/>
            <w:shd w:val="clear" w:color="auto" w:fill="auto"/>
          </w:tcPr>
          <w:p w14:paraId="5D32F32F"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C-36</w:t>
            </w:r>
          </w:p>
        </w:tc>
        <w:tc>
          <w:tcPr>
            <w:tcW w:w="1502" w:type="dxa"/>
            <w:shd w:val="clear" w:color="auto" w:fill="auto"/>
          </w:tcPr>
          <w:p w14:paraId="06A84C23"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017D8A13"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Base Year Recoverable O &amp; M Expenses By Function</w:t>
            </w:r>
          </w:p>
        </w:tc>
      </w:tr>
      <w:tr w:rsidR="004954A4" w:rsidRPr="00B40B45" w14:paraId="636F7DC9" w14:textId="77777777" w:rsidTr="00C26E38">
        <w:trPr>
          <w:trHeight w:val="440"/>
          <w:jc w:val="center"/>
        </w:trPr>
        <w:tc>
          <w:tcPr>
            <w:tcW w:w="1283" w:type="dxa"/>
            <w:shd w:val="clear" w:color="auto" w:fill="auto"/>
          </w:tcPr>
          <w:p w14:paraId="0DD19E5D"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C-37</w:t>
            </w:r>
          </w:p>
        </w:tc>
        <w:tc>
          <w:tcPr>
            <w:tcW w:w="1502" w:type="dxa"/>
            <w:shd w:val="clear" w:color="auto" w:fill="auto"/>
          </w:tcPr>
          <w:p w14:paraId="3DB51ADF"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67D4A29E"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O &amp; M Compound Multiplier Calculation  </w:t>
            </w:r>
          </w:p>
        </w:tc>
      </w:tr>
      <w:tr w:rsidR="004954A4" w:rsidRPr="00B40B45" w14:paraId="79E2C428" w14:textId="77777777" w:rsidTr="00C26E38">
        <w:trPr>
          <w:trHeight w:val="431"/>
          <w:jc w:val="center"/>
        </w:trPr>
        <w:tc>
          <w:tcPr>
            <w:tcW w:w="1283" w:type="dxa"/>
            <w:shd w:val="clear" w:color="auto" w:fill="auto"/>
          </w:tcPr>
          <w:p w14:paraId="4739618F"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C-38</w:t>
            </w:r>
          </w:p>
        </w:tc>
        <w:tc>
          <w:tcPr>
            <w:tcW w:w="1502" w:type="dxa"/>
            <w:shd w:val="clear" w:color="auto" w:fill="auto"/>
          </w:tcPr>
          <w:p w14:paraId="7F60871C" w14:textId="619D1300"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w:t>
            </w:r>
            <w:r w:rsidR="00C26E38">
              <w:rPr>
                <w:rFonts w:ascii="Arial" w:hAnsi="Arial" w:cs="Arial"/>
                <w:szCs w:val="24"/>
              </w:rPr>
              <w:t xml:space="preserve">2 </w:t>
            </w:r>
            <w:r w:rsidRPr="00B40B45">
              <w:rPr>
                <w:rFonts w:ascii="Arial" w:hAnsi="Arial" w:cs="Arial"/>
                <w:szCs w:val="24"/>
              </w:rPr>
              <w:t>-</w:t>
            </w:r>
            <w:r>
              <w:rPr>
                <w:rFonts w:ascii="Arial" w:hAnsi="Arial" w:cs="Arial"/>
                <w:szCs w:val="24"/>
              </w:rPr>
              <w:t xml:space="preserve"> </w:t>
            </w:r>
            <w:r w:rsidRPr="00B40B45">
              <w:rPr>
                <w:rFonts w:ascii="Arial" w:hAnsi="Arial" w:cs="Arial"/>
                <w:szCs w:val="24"/>
              </w:rPr>
              <w:t xml:space="preserve">5 </w:t>
            </w:r>
          </w:p>
        </w:tc>
        <w:tc>
          <w:tcPr>
            <w:tcW w:w="6816" w:type="dxa"/>
            <w:shd w:val="clear" w:color="auto" w:fill="auto"/>
          </w:tcPr>
          <w:p w14:paraId="352C270C" w14:textId="77777777" w:rsidR="004954A4" w:rsidRPr="00B40B45" w:rsidRDefault="004954A4" w:rsidP="00271EAF">
            <w:pPr>
              <w:spacing w:line="240" w:lineRule="auto"/>
              <w:rPr>
                <w:rFonts w:ascii="Arial" w:hAnsi="Arial" w:cs="Arial"/>
                <w:szCs w:val="24"/>
              </w:rPr>
            </w:pPr>
            <w:bookmarkStart w:id="97" w:name="_Hlk34719123"/>
            <w:r w:rsidRPr="00B40B45">
              <w:rPr>
                <w:rFonts w:ascii="Arial" w:hAnsi="Arial" w:cs="Arial"/>
                <w:szCs w:val="24"/>
              </w:rPr>
              <w:t xml:space="preserve">O &amp; M Benchmark Variance By Function  </w:t>
            </w:r>
            <w:bookmarkEnd w:id="97"/>
          </w:p>
        </w:tc>
      </w:tr>
      <w:tr w:rsidR="004954A4" w:rsidRPr="00B40B45" w14:paraId="6B3A3C21" w14:textId="77777777" w:rsidTr="00C26E38">
        <w:trPr>
          <w:trHeight w:val="350"/>
          <w:jc w:val="center"/>
        </w:trPr>
        <w:tc>
          <w:tcPr>
            <w:tcW w:w="1283" w:type="dxa"/>
            <w:shd w:val="clear" w:color="auto" w:fill="auto"/>
          </w:tcPr>
          <w:p w14:paraId="0B8C39B5"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D-1</w:t>
            </w:r>
          </w:p>
        </w:tc>
        <w:tc>
          <w:tcPr>
            <w:tcW w:w="1502" w:type="dxa"/>
            <w:shd w:val="clear" w:color="auto" w:fill="auto"/>
          </w:tcPr>
          <w:p w14:paraId="1D8E7BF2"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7E35A650"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Cost-Of-Capital - 13-Month Average</w:t>
            </w:r>
          </w:p>
        </w:tc>
      </w:tr>
      <w:tr w:rsidR="004954A4" w:rsidRPr="00B40B45" w14:paraId="405CE6C5" w14:textId="77777777" w:rsidTr="00C26E38">
        <w:trPr>
          <w:trHeight w:val="359"/>
          <w:jc w:val="center"/>
        </w:trPr>
        <w:tc>
          <w:tcPr>
            <w:tcW w:w="1283" w:type="dxa"/>
            <w:shd w:val="clear" w:color="auto" w:fill="auto"/>
          </w:tcPr>
          <w:p w14:paraId="34219B93"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lastRenderedPageBreak/>
              <w:t>D-1</w:t>
            </w:r>
          </w:p>
        </w:tc>
        <w:tc>
          <w:tcPr>
            <w:tcW w:w="1502" w:type="dxa"/>
            <w:shd w:val="clear" w:color="auto" w:fill="auto"/>
          </w:tcPr>
          <w:p w14:paraId="085A2B4D"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2 </w:t>
            </w:r>
          </w:p>
        </w:tc>
        <w:tc>
          <w:tcPr>
            <w:tcW w:w="6816" w:type="dxa"/>
            <w:shd w:val="clear" w:color="auto" w:fill="auto"/>
          </w:tcPr>
          <w:p w14:paraId="063BD4BC"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Applicant's Average Cost-Of-Capital - Historical Data</w:t>
            </w:r>
          </w:p>
        </w:tc>
      </w:tr>
      <w:tr w:rsidR="004954A4" w:rsidRPr="00B40B45" w14:paraId="00B0941C" w14:textId="77777777" w:rsidTr="00C26E38">
        <w:trPr>
          <w:trHeight w:val="350"/>
          <w:jc w:val="center"/>
        </w:trPr>
        <w:tc>
          <w:tcPr>
            <w:tcW w:w="1283" w:type="dxa"/>
            <w:shd w:val="clear" w:color="auto" w:fill="auto"/>
          </w:tcPr>
          <w:p w14:paraId="470DEF6E"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D-2</w:t>
            </w:r>
          </w:p>
        </w:tc>
        <w:tc>
          <w:tcPr>
            <w:tcW w:w="1502" w:type="dxa"/>
            <w:shd w:val="clear" w:color="auto" w:fill="auto"/>
          </w:tcPr>
          <w:p w14:paraId="7CA71CF5"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320EE694"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Long-Term Debt Outstanding</w:t>
            </w:r>
          </w:p>
        </w:tc>
      </w:tr>
      <w:tr w:rsidR="004954A4" w:rsidRPr="00B40B45" w14:paraId="42B837F9" w14:textId="77777777" w:rsidTr="00C26E38">
        <w:trPr>
          <w:trHeight w:val="350"/>
          <w:jc w:val="center"/>
        </w:trPr>
        <w:tc>
          <w:tcPr>
            <w:tcW w:w="1283" w:type="dxa"/>
            <w:shd w:val="clear" w:color="auto" w:fill="auto"/>
          </w:tcPr>
          <w:p w14:paraId="112EAF92"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D-3</w:t>
            </w:r>
          </w:p>
        </w:tc>
        <w:tc>
          <w:tcPr>
            <w:tcW w:w="1502" w:type="dxa"/>
            <w:shd w:val="clear" w:color="auto" w:fill="auto"/>
          </w:tcPr>
          <w:p w14:paraId="47122CC3"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1F4C0713"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Short Term Debt</w:t>
            </w:r>
          </w:p>
        </w:tc>
      </w:tr>
      <w:tr w:rsidR="004954A4" w:rsidRPr="00B40B45" w14:paraId="21F56168" w14:textId="77777777" w:rsidTr="00C26E38">
        <w:trPr>
          <w:trHeight w:val="350"/>
          <w:jc w:val="center"/>
        </w:trPr>
        <w:tc>
          <w:tcPr>
            <w:tcW w:w="1283" w:type="dxa"/>
            <w:shd w:val="clear" w:color="auto" w:fill="auto"/>
          </w:tcPr>
          <w:p w14:paraId="30481DA8"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D-4</w:t>
            </w:r>
          </w:p>
        </w:tc>
        <w:tc>
          <w:tcPr>
            <w:tcW w:w="1502" w:type="dxa"/>
            <w:shd w:val="clear" w:color="auto" w:fill="auto"/>
          </w:tcPr>
          <w:p w14:paraId="59A67379"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61A8C0B2"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Preferred Stock</w:t>
            </w:r>
          </w:p>
        </w:tc>
      </w:tr>
      <w:tr w:rsidR="004954A4" w:rsidRPr="00B40B45" w14:paraId="7D1ECA7B" w14:textId="77777777" w:rsidTr="00C26E38">
        <w:trPr>
          <w:trHeight w:val="350"/>
          <w:jc w:val="center"/>
        </w:trPr>
        <w:tc>
          <w:tcPr>
            <w:tcW w:w="1283" w:type="dxa"/>
            <w:shd w:val="clear" w:color="auto" w:fill="auto"/>
          </w:tcPr>
          <w:p w14:paraId="5DA6861B"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D-5</w:t>
            </w:r>
          </w:p>
        </w:tc>
        <w:tc>
          <w:tcPr>
            <w:tcW w:w="1502" w:type="dxa"/>
            <w:shd w:val="clear" w:color="auto" w:fill="auto"/>
          </w:tcPr>
          <w:p w14:paraId="5873A3E8"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6763DCE9"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Common Stock Issues - Annual Data</w:t>
            </w:r>
          </w:p>
        </w:tc>
      </w:tr>
      <w:tr w:rsidR="004954A4" w:rsidRPr="00B40B45" w14:paraId="772E9EDC" w14:textId="77777777" w:rsidTr="00C26E38">
        <w:trPr>
          <w:trHeight w:val="350"/>
          <w:jc w:val="center"/>
        </w:trPr>
        <w:tc>
          <w:tcPr>
            <w:tcW w:w="1283" w:type="dxa"/>
            <w:shd w:val="clear" w:color="auto" w:fill="auto"/>
          </w:tcPr>
          <w:p w14:paraId="214AC9D8"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D-6</w:t>
            </w:r>
          </w:p>
        </w:tc>
        <w:tc>
          <w:tcPr>
            <w:tcW w:w="1502" w:type="dxa"/>
            <w:shd w:val="clear" w:color="auto" w:fill="auto"/>
          </w:tcPr>
          <w:p w14:paraId="4D2E325E"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004F2442"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Customer Deposits</w:t>
            </w:r>
          </w:p>
        </w:tc>
      </w:tr>
      <w:tr w:rsidR="004954A4" w:rsidRPr="00B40B45" w14:paraId="182C096B" w14:textId="77777777" w:rsidTr="00C26E38">
        <w:trPr>
          <w:trHeight w:val="350"/>
          <w:jc w:val="center"/>
        </w:trPr>
        <w:tc>
          <w:tcPr>
            <w:tcW w:w="1283" w:type="dxa"/>
            <w:shd w:val="clear" w:color="auto" w:fill="auto"/>
          </w:tcPr>
          <w:p w14:paraId="5291688A"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D-7</w:t>
            </w:r>
          </w:p>
        </w:tc>
        <w:tc>
          <w:tcPr>
            <w:tcW w:w="1502" w:type="dxa"/>
            <w:shd w:val="clear" w:color="auto" w:fill="auto"/>
          </w:tcPr>
          <w:p w14:paraId="2F645FB5"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38B879F9"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Sources And Uses Of Funds</w:t>
            </w:r>
          </w:p>
        </w:tc>
      </w:tr>
      <w:tr w:rsidR="004954A4" w:rsidRPr="00B40B45" w14:paraId="3CFEA7F2" w14:textId="77777777" w:rsidTr="00C26E38">
        <w:trPr>
          <w:trHeight w:val="350"/>
          <w:jc w:val="center"/>
        </w:trPr>
        <w:tc>
          <w:tcPr>
            <w:tcW w:w="1283" w:type="dxa"/>
            <w:shd w:val="clear" w:color="auto" w:fill="auto"/>
          </w:tcPr>
          <w:p w14:paraId="6C721E0B"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D-8</w:t>
            </w:r>
          </w:p>
        </w:tc>
        <w:tc>
          <w:tcPr>
            <w:tcW w:w="1502" w:type="dxa"/>
            <w:shd w:val="clear" w:color="auto" w:fill="auto"/>
          </w:tcPr>
          <w:p w14:paraId="70F77378"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6015BCF3"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Issuance Of Securities</w:t>
            </w:r>
          </w:p>
        </w:tc>
      </w:tr>
      <w:tr w:rsidR="004954A4" w:rsidRPr="00B40B45" w14:paraId="76AF9087" w14:textId="77777777" w:rsidTr="00C26E38">
        <w:trPr>
          <w:trHeight w:val="350"/>
          <w:jc w:val="center"/>
        </w:trPr>
        <w:tc>
          <w:tcPr>
            <w:tcW w:w="1283" w:type="dxa"/>
            <w:shd w:val="clear" w:color="auto" w:fill="auto"/>
          </w:tcPr>
          <w:p w14:paraId="107DB773"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D-9</w:t>
            </w:r>
          </w:p>
        </w:tc>
        <w:tc>
          <w:tcPr>
            <w:tcW w:w="1502" w:type="dxa"/>
            <w:shd w:val="clear" w:color="auto" w:fill="auto"/>
          </w:tcPr>
          <w:p w14:paraId="41F363A9"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31431CAB"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Subsidiary Investments</w:t>
            </w:r>
          </w:p>
        </w:tc>
      </w:tr>
      <w:tr w:rsidR="004954A4" w:rsidRPr="00B40B45" w14:paraId="13902B01" w14:textId="77777777" w:rsidTr="00C26E38">
        <w:trPr>
          <w:trHeight w:val="350"/>
          <w:jc w:val="center"/>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48488507"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D-10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1242C4B"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tcBorders>
              <w:top w:val="single" w:sz="4" w:space="0" w:color="auto"/>
              <w:left w:val="single" w:sz="4" w:space="0" w:color="auto"/>
              <w:bottom w:val="single" w:sz="4" w:space="0" w:color="auto"/>
              <w:right w:val="single" w:sz="4" w:space="0" w:color="auto"/>
            </w:tcBorders>
            <w:shd w:val="clear" w:color="auto" w:fill="auto"/>
          </w:tcPr>
          <w:p w14:paraId="03C40F6B"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Reconciliation Of Average Capital Structure To Average Jurisdictional Rate Base</w:t>
            </w:r>
          </w:p>
        </w:tc>
      </w:tr>
      <w:tr w:rsidR="004954A4" w:rsidRPr="00B40B45" w14:paraId="0B46F9F6" w14:textId="77777777" w:rsidTr="00C26E38">
        <w:trPr>
          <w:trHeight w:val="350"/>
          <w:jc w:val="center"/>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1CCE8282"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D-11</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39717118"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tcBorders>
              <w:top w:val="single" w:sz="4" w:space="0" w:color="auto"/>
              <w:left w:val="single" w:sz="4" w:space="0" w:color="auto"/>
              <w:bottom w:val="single" w:sz="4" w:space="0" w:color="auto"/>
              <w:right w:val="single" w:sz="4" w:space="0" w:color="auto"/>
            </w:tcBorders>
            <w:shd w:val="clear" w:color="auto" w:fill="auto"/>
          </w:tcPr>
          <w:p w14:paraId="500C8494"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Financial Indicators - Calculation Interest And Preferred Dividend Coverage Ratios</w:t>
            </w:r>
          </w:p>
        </w:tc>
      </w:tr>
      <w:tr w:rsidR="004954A4" w:rsidRPr="00B40B45" w14:paraId="1B909320" w14:textId="77777777" w:rsidTr="00C26E38">
        <w:trPr>
          <w:trHeight w:val="350"/>
          <w:jc w:val="center"/>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3CEFFDD3"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D-11</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DE96EFA"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2 </w:t>
            </w:r>
          </w:p>
        </w:tc>
        <w:tc>
          <w:tcPr>
            <w:tcW w:w="6816" w:type="dxa"/>
            <w:tcBorders>
              <w:top w:val="single" w:sz="4" w:space="0" w:color="auto"/>
              <w:left w:val="single" w:sz="4" w:space="0" w:color="auto"/>
              <w:bottom w:val="single" w:sz="4" w:space="0" w:color="auto"/>
              <w:right w:val="single" w:sz="4" w:space="0" w:color="auto"/>
            </w:tcBorders>
            <w:shd w:val="clear" w:color="auto" w:fill="auto"/>
          </w:tcPr>
          <w:p w14:paraId="5F53592A"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Financial Indicators - Calculation Of Percentage Of Construction Funds Generated Internally</w:t>
            </w:r>
          </w:p>
        </w:tc>
      </w:tr>
      <w:tr w:rsidR="004954A4" w:rsidRPr="00B40B45" w14:paraId="0FE1095B" w14:textId="77777777" w:rsidTr="00C26E38">
        <w:trPr>
          <w:trHeight w:val="350"/>
          <w:jc w:val="center"/>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1468F790"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D-11</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9EE06FD"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3 </w:t>
            </w:r>
          </w:p>
        </w:tc>
        <w:tc>
          <w:tcPr>
            <w:tcW w:w="6816" w:type="dxa"/>
            <w:tcBorders>
              <w:top w:val="single" w:sz="4" w:space="0" w:color="auto"/>
              <w:left w:val="single" w:sz="4" w:space="0" w:color="auto"/>
              <w:bottom w:val="single" w:sz="4" w:space="0" w:color="auto"/>
              <w:right w:val="single" w:sz="4" w:space="0" w:color="auto"/>
            </w:tcBorders>
            <w:shd w:val="clear" w:color="auto" w:fill="auto"/>
          </w:tcPr>
          <w:p w14:paraId="5B8EC9D0"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Financial Indicators - </w:t>
            </w:r>
            <w:proofErr w:type="spellStart"/>
            <w:r w:rsidRPr="00B40B45">
              <w:rPr>
                <w:rFonts w:ascii="Arial" w:hAnsi="Arial" w:cs="Arial"/>
                <w:szCs w:val="24"/>
              </w:rPr>
              <w:t>A</w:t>
            </w:r>
            <w:r>
              <w:rPr>
                <w:rFonts w:ascii="Arial" w:hAnsi="Arial" w:cs="Arial"/>
                <w:szCs w:val="24"/>
              </w:rPr>
              <w:t>FUDC</w:t>
            </w:r>
            <w:proofErr w:type="spellEnd"/>
            <w:r w:rsidRPr="00B40B45">
              <w:rPr>
                <w:rFonts w:ascii="Arial" w:hAnsi="Arial" w:cs="Arial"/>
                <w:szCs w:val="24"/>
              </w:rPr>
              <w:t xml:space="preserve"> As Percentage Of Income Avail. For Common</w:t>
            </w:r>
          </w:p>
        </w:tc>
      </w:tr>
      <w:tr w:rsidR="004954A4" w:rsidRPr="00B40B45" w14:paraId="6DD1769F" w14:textId="77777777" w:rsidTr="00C26E38">
        <w:trPr>
          <w:trHeight w:val="350"/>
          <w:jc w:val="center"/>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4730A4E6"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D-12</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3032F847"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tcBorders>
              <w:top w:val="single" w:sz="4" w:space="0" w:color="auto"/>
              <w:left w:val="single" w:sz="4" w:space="0" w:color="auto"/>
              <w:bottom w:val="single" w:sz="4" w:space="0" w:color="auto"/>
              <w:right w:val="single" w:sz="4" w:space="0" w:color="auto"/>
            </w:tcBorders>
            <w:shd w:val="clear" w:color="auto" w:fill="auto"/>
          </w:tcPr>
          <w:p w14:paraId="2E6B84C6"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Applicant's Market Data</w:t>
            </w:r>
          </w:p>
        </w:tc>
      </w:tr>
      <w:tr w:rsidR="004954A4" w:rsidRPr="00B40B45" w14:paraId="0D13A609" w14:textId="77777777" w:rsidTr="00C26E38">
        <w:trPr>
          <w:trHeight w:val="350"/>
          <w:jc w:val="center"/>
        </w:trPr>
        <w:tc>
          <w:tcPr>
            <w:tcW w:w="1283" w:type="dxa"/>
            <w:shd w:val="clear" w:color="auto" w:fill="auto"/>
          </w:tcPr>
          <w:p w14:paraId="17C091AC"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E-6</w:t>
            </w:r>
          </w:p>
        </w:tc>
        <w:tc>
          <w:tcPr>
            <w:tcW w:w="1502" w:type="dxa"/>
            <w:shd w:val="clear" w:color="auto" w:fill="auto"/>
          </w:tcPr>
          <w:p w14:paraId="51A13A24" w14:textId="22175D5F" w:rsidR="004954A4" w:rsidRPr="00B40B45" w:rsidRDefault="004954A4" w:rsidP="00271EAF">
            <w:pPr>
              <w:spacing w:line="240" w:lineRule="auto"/>
              <w:rPr>
                <w:rFonts w:ascii="Arial" w:hAnsi="Arial" w:cs="Arial"/>
                <w:szCs w:val="24"/>
              </w:rPr>
            </w:pPr>
            <w:r w:rsidRPr="00B40B45">
              <w:rPr>
                <w:rFonts w:ascii="Arial" w:hAnsi="Arial" w:cs="Arial"/>
                <w:szCs w:val="24"/>
              </w:rPr>
              <w:t>P. 1</w:t>
            </w:r>
            <w:r w:rsidR="00C26E38">
              <w:rPr>
                <w:rFonts w:ascii="Arial" w:hAnsi="Arial" w:cs="Arial"/>
                <w:szCs w:val="24"/>
              </w:rPr>
              <w:t xml:space="preserve"> </w:t>
            </w:r>
            <w:r w:rsidRPr="00B40B45">
              <w:rPr>
                <w:rFonts w:ascii="Arial" w:hAnsi="Arial" w:cs="Arial"/>
                <w:szCs w:val="24"/>
              </w:rPr>
              <w:t>-</w:t>
            </w:r>
            <w:r w:rsidR="00C26E38">
              <w:rPr>
                <w:rFonts w:ascii="Arial" w:hAnsi="Arial" w:cs="Arial"/>
                <w:szCs w:val="24"/>
              </w:rPr>
              <w:t xml:space="preserve"> </w:t>
            </w:r>
            <w:r w:rsidRPr="00B40B45">
              <w:rPr>
                <w:rFonts w:ascii="Arial" w:hAnsi="Arial" w:cs="Arial"/>
                <w:szCs w:val="24"/>
              </w:rPr>
              <w:t>2</w:t>
            </w:r>
          </w:p>
        </w:tc>
        <w:tc>
          <w:tcPr>
            <w:tcW w:w="6816" w:type="dxa"/>
            <w:shd w:val="clear" w:color="auto" w:fill="auto"/>
          </w:tcPr>
          <w:p w14:paraId="31405BEF"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Derivation Of Overall Cost Of Service - Rate Base  </w:t>
            </w:r>
          </w:p>
        </w:tc>
      </w:tr>
      <w:tr w:rsidR="004954A4" w:rsidRPr="00B40B45" w14:paraId="6EC5DDCF" w14:textId="77777777" w:rsidTr="00C26E38">
        <w:trPr>
          <w:trHeight w:val="620"/>
          <w:jc w:val="center"/>
        </w:trPr>
        <w:tc>
          <w:tcPr>
            <w:tcW w:w="1283" w:type="dxa"/>
            <w:shd w:val="clear" w:color="auto" w:fill="auto"/>
          </w:tcPr>
          <w:p w14:paraId="45D56250"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E-6</w:t>
            </w:r>
          </w:p>
        </w:tc>
        <w:tc>
          <w:tcPr>
            <w:tcW w:w="1502" w:type="dxa"/>
            <w:shd w:val="clear" w:color="auto" w:fill="auto"/>
          </w:tcPr>
          <w:p w14:paraId="26297600" w14:textId="708432D7" w:rsidR="004954A4" w:rsidRPr="00B40B45" w:rsidRDefault="004954A4" w:rsidP="00271EAF">
            <w:pPr>
              <w:spacing w:line="240" w:lineRule="auto"/>
              <w:rPr>
                <w:rFonts w:ascii="Arial" w:hAnsi="Arial" w:cs="Arial"/>
                <w:szCs w:val="24"/>
              </w:rPr>
            </w:pPr>
            <w:r w:rsidRPr="00B40B45">
              <w:rPr>
                <w:rFonts w:ascii="Arial" w:hAnsi="Arial" w:cs="Arial"/>
                <w:szCs w:val="24"/>
              </w:rPr>
              <w:t>P. 3</w:t>
            </w:r>
            <w:r w:rsidR="00C26E38">
              <w:rPr>
                <w:rFonts w:ascii="Arial" w:hAnsi="Arial" w:cs="Arial"/>
                <w:szCs w:val="24"/>
              </w:rPr>
              <w:t xml:space="preserve"> </w:t>
            </w:r>
            <w:r w:rsidRPr="00B40B45">
              <w:rPr>
                <w:rFonts w:ascii="Arial" w:hAnsi="Arial" w:cs="Arial"/>
                <w:szCs w:val="24"/>
              </w:rPr>
              <w:t>-</w:t>
            </w:r>
            <w:r w:rsidR="00C26E38">
              <w:rPr>
                <w:rFonts w:ascii="Arial" w:hAnsi="Arial" w:cs="Arial"/>
                <w:szCs w:val="24"/>
              </w:rPr>
              <w:t xml:space="preserve"> </w:t>
            </w:r>
            <w:r w:rsidRPr="00B40B45">
              <w:rPr>
                <w:rFonts w:ascii="Arial" w:hAnsi="Arial" w:cs="Arial"/>
                <w:szCs w:val="24"/>
              </w:rPr>
              <w:t>4</w:t>
            </w:r>
          </w:p>
        </w:tc>
        <w:tc>
          <w:tcPr>
            <w:tcW w:w="6816" w:type="dxa"/>
            <w:shd w:val="clear" w:color="auto" w:fill="auto"/>
          </w:tcPr>
          <w:p w14:paraId="1FA096CC"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Derivation Of Overall Cost Of Service - Oper</w:t>
            </w:r>
            <w:r>
              <w:rPr>
                <w:rFonts w:ascii="Arial" w:hAnsi="Arial" w:cs="Arial"/>
                <w:szCs w:val="24"/>
              </w:rPr>
              <w:t>ating</w:t>
            </w:r>
            <w:r w:rsidRPr="00B40B45">
              <w:rPr>
                <w:rFonts w:ascii="Arial" w:hAnsi="Arial" w:cs="Arial"/>
                <w:szCs w:val="24"/>
              </w:rPr>
              <w:t xml:space="preserve"> &amp; Maint</w:t>
            </w:r>
            <w:r>
              <w:rPr>
                <w:rFonts w:ascii="Arial" w:hAnsi="Arial" w:cs="Arial"/>
                <w:szCs w:val="24"/>
              </w:rPr>
              <w:t>enance</w:t>
            </w:r>
            <w:r w:rsidRPr="00B40B45">
              <w:rPr>
                <w:rFonts w:ascii="Arial" w:hAnsi="Arial" w:cs="Arial"/>
                <w:szCs w:val="24"/>
              </w:rPr>
              <w:t xml:space="preserve"> Expenses  </w:t>
            </w:r>
          </w:p>
        </w:tc>
      </w:tr>
      <w:tr w:rsidR="004954A4" w:rsidRPr="00B40B45" w14:paraId="7F20C974" w14:textId="77777777" w:rsidTr="00C26E38">
        <w:trPr>
          <w:trHeight w:val="620"/>
          <w:jc w:val="center"/>
        </w:trPr>
        <w:tc>
          <w:tcPr>
            <w:tcW w:w="1283" w:type="dxa"/>
            <w:shd w:val="clear" w:color="auto" w:fill="auto"/>
          </w:tcPr>
          <w:p w14:paraId="37DB35E7"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E-6</w:t>
            </w:r>
          </w:p>
        </w:tc>
        <w:tc>
          <w:tcPr>
            <w:tcW w:w="1502" w:type="dxa"/>
            <w:shd w:val="clear" w:color="auto" w:fill="auto"/>
          </w:tcPr>
          <w:p w14:paraId="6FAFA160"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5 </w:t>
            </w:r>
          </w:p>
        </w:tc>
        <w:tc>
          <w:tcPr>
            <w:tcW w:w="6816" w:type="dxa"/>
            <w:shd w:val="clear" w:color="auto" w:fill="auto"/>
          </w:tcPr>
          <w:p w14:paraId="3FCEE480"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Derivation Of Overall Cost Of Service - Expenses &amp; Cost Of Service  </w:t>
            </w:r>
          </w:p>
        </w:tc>
      </w:tr>
      <w:tr w:rsidR="004954A4" w:rsidRPr="00B40B45" w14:paraId="576805AB" w14:textId="77777777" w:rsidTr="00C26E38">
        <w:trPr>
          <w:trHeight w:val="530"/>
          <w:jc w:val="center"/>
        </w:trPr>
        <w:tc>
          <w:tcPr>
            <w:tcW w:w="1283" w:type="dxa"/>
            <w:shd w:val="clear" w:color="auto" w:fill="auto"/>
          </w:tcPr>
          <w:p w14:paraId="27DD67DF"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G-1</w:t>
            </w:r>
          </w:p>
        </w:tc>
        <w:tc>
          <w:tcPr>
            <w:tcW w:w="1502" w:type="dxa"/>
            <w:shd w:val="clear" w:color="auto" w:fill="auto"/>
          </w:tcPr>
          <w:p w14:paraId="73E68BE2"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6E914DF1"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Calculation Of The Projected Test Year Rate Base</w:t>
            </w:r>
          </w:p>
        </w:tc>
      </w:tr>
      <w:tr w:rsidR="004954A4" w:rsidRPr="00B40B45" w14:paraId="4A230956" w14:textId="77777777" w:rsidTr="00C26E38">
        <w:trPr>
          <w:trHeight w:val="593"/>
          <w:jc w:val="center"/>
        </w:trPr>
        <w:tc>
          <w:tcPr>
            <w:tcW w:w="1283" w:type="dxa"/>
            <w:shd w:val="clear" w:color="auto" w:fill="auto"/>
          </w:tcPr>
          <w:p w14:paraId="4CAE5959"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G-1</w:t>
            </w:r>
          </w:p>
        </w:tc>
        <w:tc>
          <w:tcPr>
            <w:tcW w:w="1502" w:type="dxa"/>
            <w:shd w:val="clear" w:color="auto" w:fill="auto"/>
          </w:tcPr>
          <w:p w14:paraId="57A67835"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2 </w:t>
            </w:r>
          </w:p>
        </w:tc>
        <w:tc>
          <w:tcPr>
            <w:tcW w:w="6816" w:type="dxa"/>
            <w:shd w:val="clear" w:color="auto" w:fill="auto"/>
          </w:tcPr>
          <w:p w14:paraId="285E7108"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Calculation Of Projected Test Year Working Capital - Assets</w:t>
            </w:r>
          </w:p>
        </w:tc>
      </w:tr>
      <w:tr w:rsidR="004954A4" w:rsidRPr="00B40B45" w14:paraId="1A1FEED3" w14:textId="77777777" w:rsidTr="00C26E38">
        <w:trPr>
          <w:trHeight w:val="620"/>
          <w:jc w:val="center"/>
        </w:trPr>
        <w:tc>
          <w:tcPr>
            <w:tcW w:w="1283" w:type="dxa"/>
            <w:shd w:val="clear" w:color="auto" w:fill="auto"/>
          </w:tcPr>
          <w:p w14:paraId="3D2A0262"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G-1</w:t>
            </w:r>
          </w:p>
        </w:tc>
        <w:tc>
          <w:tcPr>
            <w:tcW w:w="1502" w:type="dxa"/>
            <w:shd w:val="clear" w:color="auto" w:fill="auto"/>
          </w:tcPr>
          <w:p w14:paraId="0FAA30C9"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3 </w:t>
            </w:r>
          </w:p>
        </w:tc>
        <w:tc>
          <w:tcPr>
            <w:tcW w:w="6816" w:type="dxa"/>
            <w:shd w:val="clear" w:color="auto" w:fill="auto"/>
          </w:tcPr>
          <w:p w14:paraId="0F1E57EE"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Calculation Of Projected Test Year Working Capital</w:t>
            </w:r>
          </w:p>
        </w:tc>
      </w:tr>
      <w:tr w:rsidR="004954A4" w:rsidRPr="00B40B45" w14:paraId="68C587D2" w14:textId="77777777" w:rsidTr="00C26E38">
        <w:trPr>
          <w:trHeight w:val="440"/>
          <w:jc w:val="center"/>
        </w:trPr>
        <w:tc>
          <w:tcPr>
            <w:tcW w:w="1283" w:type="dxa"/>
            <w:shd w:val="clear" w:color="auto" w:fill="auto"/>
          </w:tcPr>
          <w:p w14:paraId="5619D251"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G-1</w:t>
            </w:r>
          </w:p>
        </w:tc>
        <w:tc>
          <w:tcPr>
            <w:tcW w:w="1502" w:type="dxa"/>
            <w:shd w:val="clear" w:color="auto" w:fill="auto"/>
          </w:tcPr>
          <w:p w14:paraId="37A65A13"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4 </w:t>
            </w:r>
          </w:p>
        </w:tc>
        <w:tc>
          <w:tcPr>
            <w:tcW w:w="6816" w:type="dxa"/>
            <w:shd w:val="clear" w:color="auto" w:fill="auto"/>
          </w:tcPr>
          <w:p w14:paraId="03DA4CEB"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Rate Base Adjustments</w:t>
            </w:r>
          </w:p>
        </w:tc>
      </w:tr>
      <w:tr w:rsidR="004954A4" w:rsidRPr="00B40B45" w14:paraId="18A96466" w14:textId="77777777" w:rsidTr="00C26E38">
        <w:trPr>
          <w:trHeight w:val="620"/>
          <w:jc w:val="center"/>
        </w:trPr>
        <w:tc>
          <w:tcPr>
            <w:tcW w:w="1283" w:type="dxa"/>
            <w:shd w:val="clear" w:color="auto" w:fill="auto"/>
          </w:tcPr>
          <w:p w14:paraId="7CF862D2"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G-1</w:t>
            </w:r>
          </w:p>
        </w:tc>
        <w:tc>
          <w:tcPr>
            <w:tcW w:w="1502" w:type="dxa"/>
            <w:shd w:val="clear" w:color="auto" w:fill="auto"/>
          </w:tcPr>
          <w:p w14:paraId="5FF402D4" w14:textId="77883EDF" w:rsidR="004954A4" w:rsidRPr="00B40B45" w:rsidRDefault="004954A4" w:rsidP="00271EAF">
            <w:pPr>
              <w:spacing w:line="240" w:lineRule="auto"/>
              <w:rPr>
                <w:rFonts w:ascii="Arial" w:hAnsi="Arial" w:cs="Arial"/>
                <w:szCs w:val="24"/>
              </w:rPr>
            </w:pPr>
            <w:r w:rsidRPr="00B40B45">
              <w:rPr>
                <w:rFonts w:ascii="Arial" w:hAnsi="Arial" w:cs="Arial"/>
                <w:szCs w:val="24"/>
              </w:rPr>
              <w:t>P. 5</w:t>
            </w:r>
            <w:r w:rsidR="00C26E38">
              <w:rPr>
                <w:rFonts w:ascii="Arial" w:hAnsi="Arial" w:cs="Arial"/>
                <w:szCs w:val="24"/>
              </w:rPr>
              <w:t xml:space="preserve"> </w:t>
            </w:r>
            <w:r w:rsidRPr="00B40B45">
              <w:rPr>
                <w:rFonts w:ascii="Arial" w:hAnsi="Arial" w:cs="Arial"/>
                <w:szCs w:val="24"/>
              </w:rPr>
              <w:t>-</w:t>
            </w:r>
            <w:r w:rsidR="00C26E38">
              <w:rPr>
                <w:rFonts w:ascii="Arial" w:hAnsi="Arial" w:cs="Arial"/>
                <w:szCs w:val="24"/>
              </w:rPr>
              <w:t xml:space="preserve"> </w:t>
            </w:r>
            <w:r w:rsidRPr="00B40B45">
              <w:rPr>
                <w:rFonts w:ascii="Arial" w:hAnsi="Arial" w:cs="Arial"/>
                <w:szCs w:val="24"/>
              </w:rPr>
              <w:t>6</w:t>
            </w:r>
          </w:p>
        </w:tc>
        <w:tc>
          <w:tcPr>
            <w:tcW w:w="6816" w:type="dxa"/>
            <w:shd w:val="clear" w:color="auto" w:fill="auto"/>
          </w:tcPr>
          <w:p w14:paraId="2F1D78A0"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Projected Test Year Historic Base Year + 1 Balance Sheet - Assets</w:t>
            </w:r>
          </w:p>
        </w:tc>
      </w:tr>
      <w:tr w:rsidR="004954A4" w:rsidRPr="00B40B45" w14:paraId="7200DC14" w14:textId="77777777" w:rsidTr="00C26E38">
        <w:trPr>
          <w:trHeight w:val="440"/>
          <w:jc w:val="center"/>
        </w:trPr>
        <w:tc>
          <w:tcPr>
            <w:tcW w:w="1283" w:type="dxa"/>
            <w:shd w:val="clear" w:color="auto" w:fill="auto"/>
          </w:tcPr>
          <w:p w14:paraId="357D6177"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G-1</w:t>
            </w:r>
          </w:p>
        </w:tc>
        <w:tc>
          <w:tcPr>
            <w:tcW w:w="1502" w:type="dxa"/>
            <w:shd w:val="clear" w:color="auto" w:fill="auto"/>
          </w:tcPr>
          <w:p w14:paraId="2610E5DA"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7 </w:t>
            </w:r>
          </w:p>
        </w:tc>
        <w:tc>
          <w:tcPr>
            <w:tcW w:w="6816" w:type="dxa"/>
            <w:shd w:val="clear" w:color="auto" w:fill="auto"/>
          </w:tcPr>
          <w:p w14:paraId="714EAAF1"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Projected Test Year Balance Sheet - Assets</w:t>
            </w:r>
          </w:p>
        </w:tc>
      </w:tr>
      <w:tr w:rsidR="004954A4" w:rsidRPr="00B40B45" w14:paraId="2DC7737B" w14:textId="77777777" w:rsidTr="00C26E38">
        <w:trPr>
          <w:trHeight w:val="620"/>
          <w:jc w:val="center"/>
        </w:trPr>
        <w:tc>
          <w:tcPr>
            <w:tcW w:w="1283" w:type="dxa"/>
            <w:shd w:val="clear" w:color="auto" w:fill="auto"/>
          </w:tcPr>
          <w:p w14:paraId="2607E746"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lastRenderedPageBreak/>
              <w:t>G-1</w:t>
            </w:r>
          </w:p>
        </w:tc>
        <w:tc>
          <w:tcPr>
            <w:tcW w:w="1502" w:type="dxa"/>
            <w:shd w:val="clear" w:color="auto" w:fill="auto"/>
          </w:tcPr>
          <w:p w14:paraId="18403396"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8 </w:t>
            </w:r>
          </w:p>
        </w:tc>
        <w:tc>
          <w:tcPr>
            <w:tcW w:w="6816" w:type="dxa"/>
            <w:shd w:val="clear" w:color="auto" w:fill="auto"/>
          </w:tcPr>
          <w:p w14:paraId="7207BC15"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Projected Test Year Balance Sheet - Liabilities &amp; Capitalization</w:t>
            </w:r>
          </w:p>
        </w:tc>
      </w:tr>
      <w:tr w:rsidR="004954A4" w:rsidRPr="00B40B45" w14:paraId="7133C2E9" w14:textId="77777777" w:rsidTr="00C26E38">
        <w:trPr>
          <w:trHeight w:val="710"/>
          <w:jc w:val="center"/>
        </w:trPr>
        <w:tc>
          <w:tcPr>
            <w:tcW w:w="1283" w:type="dxa"/>
            <w:shd w:val="clear" w:color="auto" w:fill="auto"/>
          </w:tcPr>
          <w:p w14:paraId="57A60748"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G-1</w:t>
            </w:r>
          </w:p>
        </w:tc>
        <w:tc>
          <w:tcPr>
            <w:tcW w:w="1502" w:type="dxa"/>
            <w:shd w:val="clear" w:color="auto" w:fill="auto"/>
          </w:tcPr>
          <w:p w14:paraId="17722795"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9 </w:t>
            </w:r>
          </w:p>
        </w:tc>
        <w:tc>
          <w:tcPr>
            <w:tcW w:w="6816" w:type="dxa"/>
            <w:shd w:val="clear" w:color="auto" w:fill="auto"/>
          </w:tcPr>
          <w:p w14:paraId="11652B1D"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Projected Test Year - Historic Base Year + 1 - 13-Month Average Utility Plant</w:t>
            </w:r>
          </w:p>
        </w:tc>
      </w:tr>
      <w:tr w:rsidR="004954A4" w:rsidRPr="00B40B45" w14:paraId="2FE3E9C0" w14:textId="77777777" w:rsidTr="00C26E38">
        <w:trPr>
          <w:trHeight w:val="620"/>
          <w:jc w:val="center"/>
        </w:trPr>
        <w:tc>
          <w:tcPr>
            <w:tcW w:w="1283" w:type="dxa"/>
            <w:shd w:val="clear" w:color="auto" w:fill="auto"/>
          </w:tcPr>
          <w:p w14:paraId="69C95A81"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G-1</w:t>
            </w:r>
          </w:p>
        </w:tc>
        <w:tc>
          <w:tcPr>
            <w:tcW w:w="1502" w:type="dxa"/>
            <w:shd w:val="clear" w:color="auto" w:fill="auto"/>
          </w:tcPr>
          <w:p w14:paraId="6CA1FC6C"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10 </w:t>
            </w:r>
          </w:p>
        </w:tc>
        <w:tc>
          <w:tcPr>
            <w:tcW w:w="6816" w:type="dxa"/>
            <w:shd w:val="clear" w:color="auto" w:fill="auto"/>
          </w:tcPr>
          <w:p w14:paraId="1D5DBB37"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Projected Test Year - 13-Month Average Utility Plant</w:t>
            </w:r>
          </w:p>
        </w:tc>
      </w:tr>
      <w:tr w:rsidR="004954A4" w:rsidRPr="00B40B45" w14:paraId="5FB5F2F9" w14:textId="77777777" w:rsidTr="00C26E38">
        <w:trPr>
          <w:trHeight w:val="620"/>
          <w:jc w:val="center"/>
        </w:trPr>
        <w:tc>
          <w:tcPr>
            <w:tcW w:w="1283" w:type="dxa"/>
            <w:shd w:val="clear" w:color="auto" w:fill="auto"/>
          </w:tcPr>
          <w:p w14:paraId="558B2A23"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G-1</w:t>
            </w:r>
          </w:p>
        </w:tc>
        <w:tc>
          <w:tcPr>
            <w:tcW w:w="1502" w:type="dxa"/>
            <w:shd w:val="clear" w:color="auto" w:fill="auto"/>
          </w:tcPr>
          <w:p w14:paraId="56DC742E"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11 </w:t>
            </w:r>
          </w:p>
        </w:tc>
        <w:tc>
          <w:tcPr>
            <w:tcW w:w="6816" w:type="dxa"/>
            <w:shd w:val="clear" w:color="auto" w:fill="auto"/>
          </w:tcPr>
          <w:p w14:paraId="6261DF07"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Historic Base Year + 1 - Depreciation Reserve Balances</w:t>
            </w:r>
          </w:p>
        </w:tc>
      </w:tr>
      <w:tr w:rsidR="004954A4" w:rsidRPr="00B40B45" w14:paraId="5269F4F0" w14:textId="77777777" w:rsidTr="00C26E38">
        <w:trPr>
          <w:trHeight w:val="620"/>
          <w:jc w:val="center"/>
        </w:trPr>
        <w:tc>
          <w:tcPr>
            <w:tcW w:w="1283" w:type="dxa"/>
            <w:shd w:val="clear" w:color="auto" w:fill="auto"/>
          </w:tcPr>
          <w:p w14:paraId="623715B8"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G-1</w:t>
            </w:r>
          </w:p>
        </w:tc>
        <w:tc>
          <w:tcPr>
            <w:tcW w:w="1502" w:type="dxa"/>
            <w:shd w:val="clear" w:color="auto" w:fill="auto"/>
          </w:tcPr>
          <w:p w14:paraId="764916D2"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 12</w:t>
            </w:r>
          </w:p>
        </w:tc>
        <w:tc>
          <w:tcPr>
            <w:tcW w:w="6816" w:type="dxa"/>
            <w:shd w:val="clear" w:color="auto" w:fill="auto"/>
          </w:tcPr>
          <w:p w14:paraId="6CFD7477"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Projected Test Year - Depreciation Reserve Balances</w:t>
            </w:r>
          </w:p>
        </w:tc>
      </w:tr>
      <w:tr w:rsidR="004954A4" w:rsidRPr="00B40B45" w14:paraId="4F2E7162" w14:textId="77777777" w:rsidTr="00C26E38">
        <w:trPr>
          <w:trHeight w:val="810"/>
          <w:jc w:val="center"/>
        </w:trPr>
        <w:tc>
          <w:tcPr>
            <w:tcW w:w="1283" w:type="dxa"/>
            <w:shd w:val="clear" w:color="auto" w:fill="auto"/>
          </w:tcPr>
          <w:p w14:paraId="45E670D5"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G-1</w:t>
            </w:r>
          </w:p>
        </w:tc>
        <w:tc>
          <w:tcPr>
            <w:tcW w:w="1502" w:type="dxa"/>
            <w:shd w:val="clear" w:color="auto" w:fill="auto"/>
          </w:tcPr>
          <w:p w14:paraId="34836675"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13 </w:t>
            </w:r>
          </w:p>
        </w:tc>
        <w:tc>
          <w:tcPr>
            <w:tcW w:w="6816" w:type="dxa"/>
            <w:shd w:val="clear" w:color="auto" w:fill="auto"/>
          </w:tcPr>
          <w:p w14:paraId="2FFE707E"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Historic Base Year + 1 - Amortization Reserve Balances</w:t>
            </w:r>
          </w:p>
        </w:tc>
      </w:tr>
      <w:tr w:rsidR="004954A4" w:rsidRPr="00B40B45" w14:paraId="6B071C49" w14:textId="77777777" w:rsidTr="00C26E38">
        <w:trPr>
          <w:trHeight w:val="620"/>
          <w:jc w:val="center"/>
        </w:trPr>
        <w:tc>
          <w:tcPr>
            <w:tcW w:w="1283" w:type="dxa"/>
            <w:shd w:val="clear" w:color="auto" w:fill="auto"/>
          </w:tcPr>
          <w:p w14:paraId="43C08DC0"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G-1</w:t>
            </w:r>
          </w:p>
        </w:tc>
        <w:tc>
          <w:tcPr>
            <w:tcW w:w="1502" w:type="dxa"/>
            <w:shd w:val="clear" w:color="auto" w:fill="auto"/>
          </w:tcPr>
          <w:p w14:paraId="4D0ACDB9"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14 </w:t>
            </w:r>
          </w:p>
        </w:tc>
        <w:tc>
          <w:tcPr>
            <w:tcW w:w="6816" w:type="dxa"/>
            <w:shd w:val="clear" w:color="auto" w:fill="auto"/>
          </w:tcPr>
          <w:p w14:paraId="32831D48"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Projected Test Year - Amortization / Recovery Reserve Balances</w:t>
            </w:r>
          </w:p>
        </w:tc>
      </w:tr>
      <w:tr w:rsidR="004954A4" w:rsidRPr="00B40B45" w14:paraId="13D5727D" w14:textId="77777777" w:rsidTr="00C26E38">
        <w:trPr>
          <w:trHeight w:val="620"/>
          <w:jc w:val="center"/>
        </w:trPr>
        <w:tc>
          <w:tcPr>
            <w:tcW w:w="1283" w:type="dxa"/>
            <w:shd w:val="clear" w:color="auto" w:fill="auto"/>
          </w:tcPr>
          <w:p w14:paraId="0AD50127"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G-1</w:t>
            </w:r>
          </w:p>
        </w:tc>
        <w:tc>
          <w:tcPr>
            <w:tcW w:w="1502" w:type="dxa"/>
            <w:shd w:val="clear" w:color="auto" w:fill="auto"/>
          </w:tcPr>
          <w:p w14:paraId="2899E68C"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15 </w:t>
            </w:r>
          </w:p>
        </w:tc>
        <w:tc>
          <w:tcPr>
            <w:tcW w:w="6816" w:type="dxa"/>
            <w:shd w:val="clear" w:color="auto" w:fill="auto"/>
          </w:tcPr>
          <w:p w14:paraId="332E573C"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Historic Base Year + 1 - Allocation Of Common Plant</w:t>
            </w:r>
          </w:p>
        </w:tc>
      </w:tr>
      <w:tr w:rsidR="004954A4" w:rsidRPr="00B40B45" w14:paraId="1357ABE8" w14:textId="77777777" w:rsidTr="00C26E38">
        <w:trPr>
          <w:trHeight w:val="620"/>
          <w:jc w:val="center"/>
        </w:trPr>
        <w:tc>
          <w:tcPr>
            <w:tcW w:w="1283" w:type="dxa"/>
            <w:shd w:val="clear" w:color="auto" w:fill="auto"/>
          </w:tcPr>
          <w:p w14:paraId="7E95E924"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G-1</w:t>
            </w:r>
          </w:p>
        </w:tc>
        <w:tc>
          <w:tcPr>
            <w:tcW w:w="1502" w:type="dxa"/>
            <w:shd w:val="clear" w:color="auto" w:fill="auto"/>
          </w:tcPr>
          <w:p w14:paraId="581E1212" w14:textId="2C218BA4"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16 </w:t>
            </w:r>
            <w:r w:rsidR="00C26E38">
              <w:rPr>
                <w:rFonts w:ascii="Arial" w:hAnsi="Arial" w:cs="Arial"/>
                <w:szCs w:val="24"/>
              </w:rPr>
              <w:t>(a - l)</w:t>
            </w:r>
          </w:p>
        </w:tc>
        <w:tc>
          <w:tcPr>
            <w:tcW w:w="6816" w:type="dxa"/>
            <w:shd w:val="clear" w:color="auto" w:fill="auto"/>
          </w:tcPr>
          <w:p w14:paraId="14A83075"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Historic Base Year + 1 - Alloc</w:t>
            </w:r>
            <w:r>
              <w:rPr>
                <w:rFonts w:ascii="Arial" w:hAnsi="Arial" w:cs="Arial"/>
                <w:szCs w:val="24"/>
              </w:rPr>
              <w:t>ation</w:t>
            </w:r>
            <w:r w:rsidRPr="00B40B45">
              <w:rPr>
                <w:rFonts w:ascii="Arial" w:hAnsi="Arial" w:cs="Arial"/>
                <w:szCs w:val="24"/>
              </w:rPr>
              <w:t xml:space="preserve"> Of Common Plant - Detail (Pages </w:t>
            </w:r>
            <w:proofErr w:type="spellStart"/>
            <w:r w:rsidRPr="00B40B45">
              <w:rPr>
                <w:rFonts w:ascii="Arial" w:hAnsi="Arial" w:cs="Arial"/>
                <w:szCs w:val="24"/>
              </w:rPr>
              <w:t>16a</w:t>
            </w:r>
            <w:proofErr w:type="spellEnd"/>
            <w:r w:rsidRPr="00B40B45">
              <w:rPr>
                <w:rFonts w:ascii="Arial" w:hAnsi="Arial" w:cs="Arial"/>
                <w:szCs w:val="24"/>
              </w:rPr>
              <w:t xml:space="preserve"> - </w:t>
            </w:r>
            <w:proofErr w:type="spellStart"/>
            <w:r w:rsidRPr="00B40B45">
              <w:rPr>
                <w:rFonts w:ascii="Arial" w:hAnsi="Arial" w:cs="Arial"/>
                <w:szCs w:val="24"/>
              </w:rPr>
              <w:t>16c</w:t>
            </w:r>
            <w:proofErr w:type="spellEnd"/>
            <w:r w:rsidRPr="00B40B45">
              <w:rPr>
                <w:rFonts w:ascii="Arial" w:hAnsi="Arial" w:cs="Arial"/>
                <w:szCs w:val="24"/>
              </w:rPr>
              <w:t>)</w:t>
            </w:r>
          </w:p>
        </w:tc>
      </w:tr>
      <w:tr w:rsidR="004954A4" w:rsidRPr="00B40B45" w14:paraId="2F58DC40" w14:textId="77777777" w:rsidTr="00C26E38">
        <w:trPr>
          <w:trHeight w:val="620"/>
          <w:jc w:val="center"/>
        </w:trPr>
        <w:tc>
          <w:tcPr>
            <w:tcW w:w="1283" w:type="dxa"/>
            <w:shd w:val="clear" w:color="auto" w:fill="auto"/>
          </w:tcPr>
          <w:p w14:paraId="256AADFD"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G-1</w:t>
            </w:r>
          </w:p>
        </w:tc>
        <w:tc>
          <w:tcPr>
            <w:tcW w:w="1502" w:type="dxa"/>
            <w:shd w:val="clear" w:color="auto" w:fill="auto"/>
          </w:tcPr>
          <w:p w14:paraId="08A17A10"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17 </w:t>
            </w:r>
          </w:p>
        </w:tc>
        <w:tc>
          <w:tcPr>
            <w:tcW w:w="6816" w:type="dxa"/>
            <w:shd w:val="clear" w:color="auto" w:fill="auto"/>
          </w:tcPr>
          <w:p w14:paraId="35D45F4D"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Historic Base Year + 1 - Allocation Of Common Plant - Detail</w:t>
            </w:r>
          </w:p>
        </w:tc>
      </w:tr>
      <w:tr w:rsidR="004954A4" w:rsidRPr="00B40B45" w14:paraId="282FCF7C" w14:textId="77777777" w:rsidTr="00C26E38">
        <w:trPr>
          <w:trHeight w:val="620"/>
          <w:jc w:val="center"/>
        </w:trPr>
        <w:tc>
          <w:tcPr>
            <w:tcW w:w="1283" w:type="dxa"/>
            <w:shd w:val="clear" w:color="auto" w:fill="auto"/>
          </w:tcPr>
          <w:p w14:paraId="7F063D77"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G-1</w:t>
            </w:r>
          </w:p>
        </w:tc>
        <w:tc>
          <w:tcPr>
            <w:tcW w:w="1502" w:type="dxa"/>
            <w:shd w:val="clear" w:color="auto" w:fill="auto"/>
          </w:tcPr>
          <w:p w14:paraId="2D71039B"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18 </w:t>
            </w:r>
          </w:p>
        </w:tc>
        <w:tc>
          <w:tcPr>
            <w:tcW w:w="6816" w:type="dxa"/>
            <w:shd w:val="clear" w:color="auto" w:fill="auto"/>
          </w:tcPr>
          <w:p w14:paraId="63A41112"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Projected Test Year - Allocation Of Common Plant - Detail</w:t>
            </w:r>
          </w:p>
        </w:tc>
      </w:tr>
      <w:tr w:rsidR="004954A4" w:rsidRPr="00B40B45" w14:paraId="3AD8DBBE" w14:textId="77777777" w:rsidTr="00C26E38">
        <w:trPr>
          <w:trHeight w:val="620"/>
          <w:jc w:val="center"/>
        </w:trPr>
        <w:tc>
          <w:tcPr>
            <w:tcW w:w="1283" w:type="dxa"/>
            <w:shd w:val="clear" w:color="auto" w:fill="auto"/>
          </w:tcPr>
          <w:p w14:paraId="4D3789C2"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G-1</w:t>
            </w:r>
          </w:p>
        </w:tc>
        <w:tc>
          <w:tcPr>
            <w:tcW w:w="1502" w:type="dxa"/>
            <w:shd w:val="clear" w:color="auto" w:fill="auto"/>
          </w:tcPr>
          <w:p w14:paraId="66ACBCC7" w14:textId="74B7AB78"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19 </w:t>
            </w:r>
            <w:r w:rsidR="00C26E38">
              <w:rPr>
                <w:rFonts w:ascii="Arial" w:hAnsi="Arial" w:cs="Arial"/>
                <w:szCs w:val="24"/>
              </w:rPr>
              <w:t>(a - l)</w:t>
            </w:r>
          </w:p>
        </w:tc>
        <w:tc>
          <w:tcPr>
            <w:tcW w:w="6816" w:type="dxa"/>
            <w:shd w:val="clear" w:color="auto" w:fill="auto"/>
          </w:tcPr>
          <w:p w14:paraId="0BD30E50"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Projected Test Year - Alloc</w:t>
            </w:r>
            <w:r>
              <w:rPr>
                <w:rFonts w:ascii="Arial" w:hAnsi="Arial" w:cs="Arial"/>
                <w:szCs w:val="24"/>
              </w:rPr>
              <w:t>ation</w:t>
            </w:r>
            <w:r w:rsidRPr="00B40B45">
              <w:rPr>
                <w:rFonts w:ascii="Arial" w:hAnsi="Arial" w:cs="Arial"/>
                <w:szCs w:val="24"/>
              </w:rPr>
              <w:t xml:space="preserve"> Of Common Plant - Detail (Pages </w:t>
            </w:r>
            <w:proofErr w:type="spellStart"/>
            <w:r w:rsidRPr="00B40B45">
              <w:rPr>
                <w:rFonts w:ascii="Arial" w:hAnsi="Arial" w:cs="Arial"/>
                <w:szCs w:val="24"/>
              </w:rPr>
              <w:t>19a</w:t>
            </w:r>
            <w:proofErr w:type="spellEnd"/>
            <w:r w:rsidRPr="00B40B45">
              <w:rPr>
                <w:rFonts w:ascii="Arial" w:hAnsi="Arial" w:cs="Arial"/>
                <w:szCs w:val="24"/>
              </w:rPr>
              <w:t xml:space="preserve"> - </w:t>
            </w:r>
            <w:proofErr w:type="spellStart"/>
            <w:r w:rsidRPr="00B40B45">
              <w:rPr>
                <w:rFonts w:ascii="Arial" w:hAnsi="Arial" w:cs="Arial"/>
                <w:szCs w:val="24"/>
              </w:rPr>
              <w:t>19c</w:t>
            </w:r>
            <w:proofErr w:type="spellEnd"/>
            <w:r w:rsidRPr="00B40B45">
              <w:rPr>
                <w:rFonts w:ascii="Arial" w:hAnsi="Arial" w:cs="Arial"/>
                <w:szCs w:val="24"/>
              </w:rPr>
              <w:t>)</w:t>
            </w:r>
          </w:p>
        </w:tc>
      </w:tr>
      <w:tr w:rsidR="004954A4" w:rsidRPr="00B40B45" w14:paraId="3D3E00CA" w14:textId="77777777" w:rsidTr="00C26E38">
        <w:trPr>
          <w:trHeight w:val="620"/>
          <w:jc w:val="center"/>
        </w:trPr>
        <w:tc>
          <w:tcPr>
            <w:tcW w:w="1283" w:type="dxa"/>
            <w:shd w:val="clear" w:color="auto" w:fill="auto"/>
          </w:tcPr>
          <w:p w14:paraId="2C72E935"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G-1</w:t>
            </w:r>
          </w:p>
        </w:tc>
        <w:tc>
          <w:tcPr>
            <w:tcW w:w="1502" w:type="dxa"/>
            <w:shd w:val="clear" w:color="auto" w:fill="auto"/>
          </w:tcPr>
          <w:p w14:paraId="4F696048"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20 </w:t>
            </w:r>
          </w:p>
        </w:tc>
        <w:tc>
          <w:tcPr>
            <w:tcW w:w="6816" w:type="dxa"/>
            <w:shd w:val="clear" w:color="auto" w:fill="auto"/>
          </w:tcPr>
          <w:p w14:paraId="189F95AE"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Projected Test Year - Allocation Of Common Plant - Detail</w:t>
            </w:r>
          </w:p>
        </w:tc>
      </w:tr>
      <w:tr w:rsidR="004954A4" w:rsidRPr="00B40B45" w14:paraId="02901A01" w14:textId="77777777" w:rsidTr="00C26E38">
        <w:trPr>
          <w:trHeight w:val="620"/>
          <w:jc w:val="center"/>
        </w:trPr>
        <w:tc>
          <w:tcPr>
            <w:tcW w:w="1283" w:type="dxa"/>
            <w:shd w:val="clear" w:color="auto" w:fill="auto"/>
          </w:tcPr>
          <w:p w14:paraId="0EB1114A"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G-1</w:t>
            </w:r>
          </w:p>
        </w:tc>
        <w:tc>
          <w:tcPr>
            <w:tcW w:w="1502" w:type="dxa"/>
            <w:shd w:val="clear" w:color="auto" w:fill="auto"/>
          </w:tcPr>
          <w:p w14:paraId="39F0F76F"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21 </w:t>
            </w:r>
          </w:p>
        </w:tc>
        <w:tc>
          <w:tcPr>
            <w:tcW w:w="6816" w:type="dxa"/>
            <w:shd w:val="clear" w:color="auto" w:fill="auto"/>
          </w:tcPr>
          <w:p w14:paraId="6C5135F6"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Historic Base Year + 1 - Allocation Of Depreciation/Amortization Reserve - Common Plant</w:t>
            </w:r>
          </w:p>
        </w:tc>
      </w:tr>
      <w:tr w:rsidR="004954A4" w:rsidRPr="00B40B45" w14:paraId="7544A8F4" w14:textId="77777777" w:rsidTr="00C26E38">
        <w:trPr>
          <w:trHeight w:val="620"/>
          <w:jc w:val="center"/>
        </w:trPr>
        <w:tc>
          <w:tcPr>
            <w:tcW w:w="1283" w:type="dxa"/>
            <w:shd w:val="clear" w:color="auto" w:fill="auto"/>
          </w:tcPr>
          <w:p w14:paraId="6D4240BF"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G-1</w:t>
            </w:r>
          </w:p>
        </w:tc>
        <w:tc>
          <w:tcPr>
            <w:tcW w:w="1502" w:type="dxa"/>
            <w:shd w:val="clear" w:color="auto" w:fill="auto"/>
          </w:tcPr>
          <w:p w14:paraId="21BADBEC"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22 </w:t>
            </w:r>
          </w:p>
        </w:tc>
        <w:tc>
          <w:tcPr>
            <w:tcW w:w="6816" w:type="dxa"/>
            <w:shd w:val="clear" w:color="auto" w:fill="auto"/>
          </w:tcPr>
          <w:p w14:paraId="1893B2F2"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Projected Test Year - Alloc</w:t>
            </w:r>
            <w:r>
              <w:rPr>
                <w:rFonts w:ascii="Arial" w:hAnsi="Arial" w:cs="Arial"/>
                <w:szCs w:val="24"/>
              </w:rPr>
              <w:t>ation</w:t>
            </w:r>
            <w:r w:rsidRPr="00B40B45">
              <w:rPr>
                <w:rFonts w:ascii="Arial" w:hAnsi="Arial" w:cs="Arial"/>
                <w:szCs w:val="24"/>
              </w:rPr>
              <w:t xml:space="preserve"> Of Depreciation/Amortization Reserve - Common Plant</w:t>
            </w:r>
          </w:p>
        </w:tc>
      </w:tr>
      <w:tr w:rsidR="004954A4" w:rsidRPr="00B40B45" w14:paraId="4486AFA6" w14:textId="77777777" w:rsidTr="00C26E38">
        <w:trPr>
          <w:trHeight w:val="440"/>
          <w:jc w:val="center"/>
        </w:trPr>
        <w:tc>
          <w:tcPr>
            <w:tcW w:w="1283" w:type="dxa"/>
            <w:shd w:val="clear" w:color="auto" w:fill="auto"/>
          </w:tcPr>
          <w:p w14:paraId="66129DF0"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G-1</w:t>
            </w:r>
          </w:p>
        </w:tc>
        <w:tc>
          <w:tcPr>
            <w:tcW w:w="1502" w:type="dxa"/>
            <w:shd w:val="clear" w:color="auto" w:fill="auto"/>
          </w:tcPr>
          <w:p w14:paraId="7341DF6B"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23 </w:t>
            </w:r>
          </w:p>
        </w:tc>
        <w:tc>
          <w:tcPr>
            <w:tcW w:w="6816" w:type="dxa"/>
            <w:shd w:val="clear" w:color="auto" w:fill="auto"/>
          </w:tcPr>
          <w:p w14:paraId="412506E7"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Historic Base Year + 1 - Construction Budget</w:t>
            </w:r>
          </w:p>
        </w:tc>
      </w:tr>
      <w:tr w:rsidR="004954A4" w:rsidRPr="00B40B45" w14:paraId="73249CA8" w14:textId="77777777" w:rsidTr="00C26E38">
        <w:trPr>
          <w:trHeight w:val="440"/>
          <w:jc w:val="center"/>
        </w:trPr>
        <w:tc>
          <w:tcPr>
            <w:tcW w:w="1283" w:type="dxa"/>
            <w:shd w:val="clear" w:color="auto" w:fill="auto"/>
          </w:tcPr>
          <w:p w14:paraId="7E0D4413"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G-1</w:t>
            </w:r>
          </w:p>
        </w:tc>
        <w:tc>
          <w:tcPr>
            <w:tcW w:w="1502" w:type="dxa"/>
            <w:shd w:val="clear" w:color="auto" w:fill="auto"/>
          </w:tcPr>
          <w:p w14:paraId="5DF985C3"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24 </w:t>
            </w:r>
          </w:p>
        </w:tc>
        <w:tc>
          <w:tcPr>
            <w:tcW w:w="6816" w:type="dxa"/>
            <w:shd w:val="clear" w:color="auto" w:fill="auto"/>
          </w:tcPr>
          <w:p w14:paraId="488D633B"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Historic Base Year + 1 - Monthly Plant Additions</w:t>
            </w:r>
          </w:p>
        </w:tc>
      </w:tr>
      <w:tr w:rsidR="004954A4" w:rsidRPr="00B40B45" w14:paraId="0799DDB2" w14:textId="77777777" w:rsidTr="00C26E38">
        <w:trPr>
          <w:trHeight w:val="620"/>
          <w:jc w:val="center"/>
        </w:trPr>
        <w:tc>
          <w:tcPr>
            <w:tcW w:w="1283" w:type="dxa"/>
            <w:shd w:val="clear" w:color="auto" w:fill="auto"/>
          </w:tcPr>
          <w:p w14:paraId="5E9ACB25"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lastRenderedPageBreak/>
              <w:t>G-1</w:t>
            </w:r>
          </w:p>
        </w:tc>
        <w:tc>
          <w:tcPr>
            <w:tcW w:w="1502" w:type="dxa"/>
            <w:shd w:val="clear" w:color="auto" w:fill="auto"/>
          </w:tcPr>
          <w:p w14:paraId="73703CDB"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 25</w:t>
            </w:r>
          </w:p>
        </w:tc>
        <w:tc>
          <w:tcPr>
            <w:tcW w:w="6816" w:type="dxa"/>
            <w:shd w:val="clear" w:color="auto" w:fill="auto"/>
          </w:tcPr>
          <w:p w14:paraId="33DB8569"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Historic Base Year + 1 - Monthly Plant Retirements</w:t>
            </w:r>
          </w:p>
        </w:tc>
      </w:tr>
      <w:tr w:rsidR="004954A4" w:rsidRPr="00B40B45" w14:paraId="0880F4AE" w14:textId="77777777" w:rsidTr="00C26E38">
        <w:trPr>
          <w:trHeight w:val="350"/>
          <w:jc w:val="center"/>
        </w:trPr>
        <w:tc>
          <w:tcPr>
            <w:tcW w:w="1283" w:type="dxa"/>
            <w:shd w:val="clear" w:color="auto" w:fill="auto"/>
          </w:tcPr>
          <w:p w14:paraId="34DAB342"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G-1</w:t>
            </w:r>
          </w:p>
        </w:tc>
        <w:tc>
          <w:tcPr>
            <w:tcW w:w="1502" w:type="dxa"/>
            <w:shd w:val="clear" w:color="auto" w:fill="auto"/>
          </w:tcPr>
          <w:p w14:paraId="451BAA4A"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26 </w:t>
            </w:r>
          </w:p>
        </w:tc>
        <w:tc>
          <w:tcPr>
            <w:tcW w:w="6816" w:type="dxa"/>
            <w:shd w:val="clear" w:color="auto" w:fill="auto"/>
          </w:tcPr>
          <w:p w14:paraId="5160C561"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Projected Test Year - Construction Budget</w:t>
            </w:r>
          </w:p>
        </w:tc>
      </w:tr>
      <w:tr w:rsidR="004954A4" w:rsidRPr="00B40B45" w14:paraId="155659FB" w14:textId="77777777" w:rsidTr="00C26E38">
        <w:trPr>
          <w:trHeight w:val="350"/>
          <w:jc w:val="center"/>
        </w:trPr>
        <w:tc>
          <w:tcPr>
            <w:tcW w:w="1283" w:type="dxa"/>
            <w:shd w:val="clear" w:color="auto" w:fill="auto"/>
          </w:tcPr>
          <w:p w14:paraId="563773E7"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G-1</w:t>
            </w:r>
          </w:p>
        </w:tc>
        <w:tc>
          <w:tcPr>
            <w:tcW w:w="1502" w:type="dxa"/>
            <w:shd w:val="clear" w:color="auto" w:fill="auto"/>
          </w:tcPr>
          <w:p w14:paraId="286643B4"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27 </w:t>
            </w:r>
          </w:p>
        </w:tc>
        <w:tc>
          <w:tcPr>
            <w:tcW w:w="6816" w:type="dxa"/>
            <w:shd w:val="clear" w:color="auto" w:fill="auto"/>
          </w:tcPr>
          <w:p w14:paraId="7640219C"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Projected Test Year - Monthly Plant Additions</w:t>
            </w:r>
          </w:p>
        </w:tc>
      </w:tr>
      <w:tr w:rsidR="004954A4" w:rsidRPr="00B40B45" w14:paraId="223CA397" w14:textId="77777777" w:rsidTr="00C26E38">
        <w:trPr>
          <w:trHeight w:val="350"/>
          <w:jc w:val="center"/>
        </w:trPr>
        <w:tc>
          <w:tcPr>
            <w:tcW w:w="1283" w:type="dxa"/>
            <w:shd w:val="clear" w:color="auto" w:fill="auto"/>
          </w:tcPr>
          <w:p w14:paraId="2CC6B2D9"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G-1</w:t>
            </w:r>
          </w:p>
        </w:tc>
        <w:tc>
          <w:tcPr>
            <w:tcW w:w="1502" w:type="dxa"/>
            <w:shd w:val="clear" w:color="auto" w:fill="auto"/>
          </w:tcPr>
          <w:p w14:paraId="5DC7FF4E"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28 </w:t>
            </w:r>
          </w:p>
        </w:tc>
        <w:tc>
          <w:tcPr>
            <w:tcW w:w="6816" w:type="dxa"/>
            <w:shd w:val="clear" w:color="auto" w:fill="auto"/>
          </w:tcPr>
          <w:p w14:paraId="5C9A3052"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Projected Test Year - Monthly Plant Retirements</w:t>
            </w:r>
          </w:p>
        </w:tc>
      </w:tr>
      <w:tr w:rsidR="004954A4" w:rsidRPr="00B40B45" w14:paraId="53A1CDCF" w14:textId="77777777" w:rsidTr="00C26E38">
        <w:trPr>
          <w:trHeight w:val="350"/>
          <w:jc w:val="center"/>
        </w:trPr>
        <w:tc>
          <w:tcPr>
            <w:tcW w:w="1283" w:type="dxa"/>
            <w:shd w:val="clear" w:color="auto" w:fill="auto"/>
          </w:tcPr>
          <w:p w14:paraId="0B5C9D9E" w14:textId="77777777" w:rsidR="004954A4" w:rsidRPr="00B40B45" w:rsidRDefault="004954A4" w:rsidP="00271EAF">
            <w:pPr>
              <w:spacing w:line="240" w:lineRule="auto"/>
              <w:jc w:val="center"/>
              <w:rPr>
                <w:rFonts w:ascii="Arial" w:hAnsi="Arial" w:cs="Arial"/>
                <w:szCs w:val="24"/>
              </w:rPr>
            </w:pPr>
            <w:r>
              <w:rPr>
                <w:rFonts w:ascii="Arial" w:hAnsi="Arial" w:cs="Arial"/>
                <w:szCs w:val="24"/>
              </w:rPr>
              <w:t>G-2</w:t>
            </w:r>
          </w:p>
        </w:tc>
        <w:tc>
          <w:tcPr>
            <w:tcW w:w="1502" w:type="dxa"/>
            <w:shd w:val="clear" w:color="auto" w:fill="auto"/>
          </w:tcPr>
          <w:p w14:paraId="7B176DFE" w14:textId="77777777" w:rsidR="004954A4" w:rsidRPr="00B40B45" w:rsidRDefault="004954A4" w:rsidP="00271EAF">
            <w:pPr>
              <w:spacing w:line="240" w:lineRule="auto"/>
              <w:rPr>
                <w:rFonts w:ascii="Arial" w:hAnsi="Arial" w:cs="Arial"/>
                <w:szCs w:val="24"/>
              </w:rPr>
            </w:pPr>
            <w:r>
              <w:rPr>
                <w:rFonts w:ascii="Arial" w:hAnsi="Arial" w:cs="Arial"/>
                <w:szCs w:val="24"/>
              </w:rPr>
              <w:t>P. 1</w:t>
            </w:r>
          </w:p>
        </w:tc>
        <w:tc>
          <w:tcPr>
            <w:tcW w:w="6816" w:type="dxa"/>
            <w:shd w:val="clear" w:color="auto" w:fill="auto"/>
          </w:tcPr>
          <w:p w14:paraId="4CE3A0EF" w14:textId="77777777" w:rsidR="004954A4" w:rsidRPr="00B40B45" w:rsidRDefault="004954A4" w:rsidP="00271EAF">
            <w:pPr>
              <w:spacing w:line="240" w:lineRule="auto"/>
              <w:rPr>
                <w:rFonts w:ascii="Arial" w:hAnsi="Arial" w:cs="Arial"/>
                <w:szCs w:val="24"/>
              </w:rPr>
            </w:pPr>
            <w:r>
              <w:rPr>
                <w:rFonts w:ascii="Arial" w:hAnsi="Arial" w:cs="Arial"/>
                <w:szCs w:val="24"/>
              </w:rPr>
              <w:t xml:space="preserve">Projected Test Year </w:t>
            </w:r>
            <w:proofErr w:type="spellStart"/>
            <w:r>
              <w:rPr>
                <w:rFonts w:ascii="Arial" w:hAnsi="Arial" w:cs="Arial"/>
                <w:szCs w:val="24"/>
              </w:rPr>
              <w:t>NOI</w:t>
            </w:r>
            <w:proofErr w:type="spellEnd"/>
            <w:r>
              <w:rPr>
                <w:rFonts w:ascii="Arial" w:hAnsi="Arial" w:cs="Arial"/>
                <w:szCs w:val="24"/>
              </w:rPr>
              <w:t xml:space="preserve"> - Summary</w:t>
            </w:r>
          </w:p>
        </w:tc>
      </w:tr>
      <w:tr w:rsidR="004954A4" w:rsidRPr="00B40B45" w14:paraId="30988A7D" w14:textId="77777777" w:rsidTr="00C26E38">
        <w:trPr>
          <w:trHeight w:val="350"/>
          <w:jc w:val="center"/>
        </w:trPr>
        <w:tc>
          <w:tcPr>
            <w:tcW w:w="1283" w:type="dxa"/>
            <w:shd w:val="clear" w:color="auto" w:fill="auto"/>
          </w:tcPr>
          <w:p w14:paraId="01616801" w14:textId="77777777" w:rsidR="004954A4" w:rsidRPr="00B40B45" w:rsidRDefault="004954A4" w:rsidP="00271EAF">
            <w:pPr>
              <w:spacing w:line="240" w:lineRule="auto"/>
              <w:jc w:val="center"/>
              <w:rPr>
                <w:rFonts w:ascii="Arial" w:hAnsi="Arial" w:cs="Arial"/>
                <w:szCs w:val="24"/>
              </w:rPr>
            </w:pPr>
            <w:r>
              <w:rPr>
                <w:rFonts w:ascii="Arial" w:hAnsi="Arial" w:cs="Arial"/>
                <w:szCs w:val="24"/>
              </w:rPr>
              <w:t>G-2</w:t>
            </w:r>
          </w:p>
        </w:tc>
        <w:tc>
          <w:tcPr>
            <w:tcW w:w="1502" w:type="dxa"/>
            <w:shd w:val="clear" w:color="auto" w:fill="auto"/>
          </w:tcPr>
          <w:p w14:paraId="10DF8DC3" w14:textId="77777777" w:rsidR="004954A4" w:rsidRPr="00B40B45" w:rsidRDefault="004954A4" w:rsidP="00271EAF">
            <w:pPr>
              <w:spacing w:line="240" w:lineRule="auto"/>
              <w:rPr>
                <w:rFonts w:ascii="Arial" w:hAnsi="Arial" w:cs="Arial"/>
                <w:szCs w:val="24"/>
              </w:rPr>
            </w:pPr>
            <w:r>
              <w:rPr>
                <w:rFonts w:ascii="Arial" w:hAnsi="Arial" w:cs="Arial"/>
                <w:szCs w:val="24"/>
              </w:rPr>
              <w:t>P. 2</w:t>
            </w:r>
          </w:p>
        </w:tc>
        <w:tc>
          <w:tcPr>
            <w:tcW w:w="6816" w:type="dxa"/>
            <w:shd w:val="clear" w:color="auto" w:fill="auto"/>
          </w:tcPr>
          <w:p w14:paraId="6B4E296F" w14:textId="77777777" w:rsidR="004954A4" w:rsidRPr="00B40B45" w:rsidRDefault="004954A4" w:rsidP="00271EAF">
            <w:pPr>
              <w:spacing w:line="240" w:lineRule="auto"/>
              <w:rPr>
                <w:rFonts w:ascii="Arial" w:hAnsi="Arial" w:cs="Arial"/>
                <w:szCs w:val="24"/>
              </w:rPr>
            </w:pPr>
            <w:r>
              <w:rPr>
                <w:rFonts w:ascii="Arial" w:hAnsi="Arial" w:cs="Arial"/>
                <w:szCs w:val="24"/>
              </w:rPr>
              <w:t>Adjustments To Net Operating Income</w:t>
            </w:r>
          </w:p>
        </w:tc>
      </w:tr>
      <w:tr w:rsidR="004954A4" w:rsidRPr="00B40B45" w14:paraId="5285F84B" w14:textId="77777777" w:rsidTr="00C26E38">
        <w:trPr>
          <w:trHeight w:val="350"/>
          <w:jc w:val="center"/>
        </w:trPr>
        <w:tc>
          <w:tcPr>
            <w:tcW w:w="1283" w:type="dxa"/>
            <w:shd w:val="clear" w:color="auto" w:fill="auto"/>
          </w:tcPr>
          <w:p w14:paraId="6705A2B7" w14:textId="77777777" w:rsidR="004954A4" w:rsidRPr="00B40B45" w:rsidRDefault="004954A4" w:rsidP="00271EAF">
            <w:pPr>
              <w:spacing w:line="240" w:lineRule="auto"/>
              <w:jc w:val="center"/>
              <w:rPr>
                <w:rFonts w:ascii="Arial" w:hAnsi="Arial" w:cs="Arial"/>
                <w:szCs w:val="24"/>
              </w:rPr>
            </w:pPr>
            <w:r>
              <w:rPr>
                <w:rFonts w:ascii="Arial" w:hAnsi="Arial" w:cs="Arial"/>
                <w:szCs w:val="24"/>
              </w:rPr>
              <w:t>G-2</w:t>
            </w:r>
          </w:p>
        </w:tc>
        <w:tc>
          <w:tcPr>
            <w:tcW w:w="1502" w:type="dxa"/>
            <w:shd w:val="clear" w:color="auto" w:fill="auto"/>
          </w:tcPr>
          <w:p w14:paraId="5E40475B" w14:textId="77777777" w:rsidR="004954A4" w:rsidRPr="00B40B45" w:rsidRDefault="004954A4" w:rsidP="00271EAF">
            <w:pPr>
              <w:spacing w:line="240" w:lineRule="auto"/>
              <w:rPr>
                <w:rFonts w:ascii="Arial" w:hAnsi="Arial" w:cs="Arial"/>
                <w:szCs w:val="24"/>
              </w:rPr>
            </w:pPr>
            <w:r>
              <w:rPr>
                <w:rFonts w:ascii="Arial" w:hAnsi="Arial" w:cs="Arial"/>
                <w:szCs w:val="24"/>
              </w:rPr>
              <w:t>P. 3</w:t>
            </w:r>
          </w:p>
        </w:tc>
        <w:tc>
          <w:tcPr>
            <w:tcW w:w="6816" w:type="dxa"/>
            <w:shd w:val="clear" w:color="auto" w:fill="auto"/>
          </w:tcPr>
          <w:p w14:paraId="62FE5815" w14:textId="77777777" w:rsidR="004954A4" w:rsidRPr="00B40B45" w:rsidRDefault="004954A4" w:rsidP="00271EAF">
            <w:pPr>
              <w:spacing w:line="240" w:lineRule="auto"/>
              <w:rPr>
                <w:rFonts w:ascii="Arial" w:hAnsi="Arial" w:cs="Arial"/>
                <w:szCs w:val="24"/>
              </w:rPr>
            </w:pPr>
            <w:r w:rsidRPr="00AE33AA">
              <w:rPr>
                <w:rFonts w:ascii="Arial" w:hAnsi="Arial" w:cs="Arial"/>
                <w:szCs w:val="24"/>
              </w:rPr>
              <w:t>Adjustments To Net Operating Income</w:t>
            </w:r>
            <w:r>
              <w:rPr>
                <w:rFonts w:ascii="Arial" w:hAnsi="Arial" w:cs="Arial"/>
                <w:szCs w:val="24"/>
              </w:rPr>
              <w:t xml:space="preserve"> (Cont.)</w:t>
            </w:r>
          </w:p>
        </w:tc>
      </w:tr>
      <w:tr w:rsidR="004954A4" w:rsidRPr="00B40B45" w14:paraId="1A2DE0BA" w14:textId="77777777" w:rsidTr="00C26E38">
        <w:trPr>
          <w:trHeight w:val="350"/>
          <w:jc w:val="center"/>
        </w:trPr>
        <w:tc>
          <w:tcPr>
            <w:tcW w:w="1283" w:type="dxa"/>
            <w:shd w:val="clear" w:color="auto" w:fill="auto"/>
          </w:tcPr>
          <w:p w14:paraId="789326D7" w14:textId="77777777" w:rsidR="004954A4" w:rsidRPr="00B40B45" w:rsidRDefault="004954A4" w:rsidP="00271EAF">
            <w:pPr>
              <w:spacing w:line="240" w:lineRule="auto"/>
              <w:jc w:val="center"/>
              <w:rPr>
                <w:rFonts w:ascii="Arial" w:hAnsi="Arial" w:cs="Arial"/>
                <w:szCs w:val="24"/>
              </w:rPr>
            </w:pPr>
            <w:r>
              <w:rPr>
                <w:rFonts w:ascii="Arial" w:hAnsi="Arial" w:cs="Arial"/>
                <w:szCs w:val="24"/>
              </w:rPr>
              <w:t>G-2</w:t>
            </w:r>
          </w:p>
        </w:tc>
        <w:tc>
          <w:tcPr>
            <w:tcW w:w="1502" w:type="dxa"/>
            <w:shd w:val="clear" w:color="auto" w:fill="auto"/>
          </w:tcPr>
          <w:p w14:paraId="4045FEE4" w14:textId="77777777" w:rsidR="004954A4" w:rsidRPr="00B40B45" w:rsidRDefault="004954A4" w:rsidP="00271EAF">
            <w:pPr>
              <w:spacing w:line="240" w:lineRule="auto"/>
              <w:rPr>
                <w:rFonts w:ascii="Arial" w:hAnsi="Arial" w:cs="Arial"/>
                <w:szCs w:val="24"/>
              </w:rPr>
            </w:pPr>
            <w:r>
              <w:rPr>
                <w:rFonts w:ascii="Arial" w:hAnsi="Arial" w:cs="Arial"/>
                <w:szCs w:val="24"/>
              </w:rPr>
              <w:t>P. 4</w:t>
            </w:r>
          </w:p>
        </w:tc>
        <w:tc>
          <w:tcPr>
            <w:tcW w:w="6816" w:type="dxa"/>
            <w:shd w:val="clear" w:color="auto" w:fill="auto"/>
          </w:tcPr>
          <w:p w14:paraId="5850432C" w14:textId="77777777" w:rsidR="004954A4" w:rsidRPr="00B40B45" w:rsidRDefault="004954A4" w:rsidP="00271EAF">
            <w:pPr>
              <w:spacing w:line="240" w:lineRule="auto"/>
              <w:rPr>
                <w:rFonts w:ascii="Arial" w:hAnsi="Arial" w:cs="Arial"/>
                <w:szCs w:val="24"/>
              </w:rPr>
            </w:pPr>
            <w:r>
              <w:rPr>
                <w:rFonts w:ascii="Arial" w:hAnsi="Arial" w:cs="Arial"/>
                <w:szCs w:val="24"/>
              </w:rPr>
              <w:t>Historic Base Year + 1 – Income Statement</w:t>
            </w:r>
          </w:p>
        </w:tc>
      </w:tr>
      <w:tr w:rsidR="004954A4" w:rsidRPr="00B40B45" w14:paraId="79CE86AA" w14:textId="77777777" w:rsidTr="00C26E38">
        <w:trPr>
          <w:trHeight w:val="350"/>
          <w:jc w:val="center"/>
        </w:trPr>
        <w:tc>
          <w:tcPr>
            <w:tcW w:w="1283" w:type="dxa"/>
            <w:shd w:val="clear" w:color="auto" w:fill="auto"/>
          </w:tcPr>
          <w:p w14:paraId="6D130F11" w14:textId="77777777" w:rsidR="004954A4" w:rsidRPr="00B40B45" w:rsidRDefault="004954A4" w:rsidP="00271EAF">
            <w:pPr>
              <w:spacing w:line="240" w:lineRule="auto"/>
              <w:jc w:val="center"/>
              <w:rPr>
                <w:rFonts w:ascii="Arial" w:hAnsi="Arial" w:cs="Arial"/>
                <w:szCs w:val="24"/>
              </w:rPr>
            </w:pPr>
            <w:r>
              <w:rPr>
                <w:rFonts w:ascii="Arial" w:hAnsi="Arial" w:cs="Arial"/>
                <w:szCs w:val="24"/>
              </w:rPr>
              <w:t>G-2</w:t>
            </w:r>
          </w:p>
        </w:tc>
        <w:tc>
          <w:tcPr>
            <w:tcW w:w="1502" w:type="dxa"/>
            <w:shd w:val="clear" w:color="auto" w:fill="auto"/>
          </w:tcPr>
          <w:p w14:paraId="0F35F4AB" w14:textId="77777777" w:rsidR="004954A4" w:rsidRPr="00B40B45" w:rsidRDefault="004954A4" w:rsidP="00271EAF">
            <w:pPr>
              <w:spacing w:line="240" w:lineRule="auto"/>
              <w:rPr>
                <w:rFonts w:ascii="Arial" w:hAnsi="Arial" w:cs="Arial"/>
                <w:szCs w:val="24"/>
              </w:rPr>
            </w:pPr>
            <w:r>
              <w:rPr>
                <w:rFonts w:ascii="Arial" w:hAnsi="Arial" w:cs="Arial"/>
                <w:szCs w:val="24"/>
              </w:rPr>
              <w:t>P. 5</w:t>
            </w:r>
          </w:p>
        </w:tc>
        <w:tc>
          <w:tcPr>
            <w:tcW w:w="6816" w:type="dxa"/>
            <w:shd w:val="clear" w:color="auto" w:fill="auto"/>
          </w:tcPr>
          <w:p w14:paraId="23F7F068" w14:textId="77777777" w:rsidR="004954A4" w:rsidRPr="00B40B45" w:rsidRDefault="004954A4" w:rsidP="00271EAF">
            <w:pPr>
              <w:spacing w:line="240" w:lineRule="auto"/>
              <w:rPr>
                <w:rFonts w:ascii="Arial" w:hAnsi="Arial" w:cs="Arial"/>
                <w:szCs w:val="24"/>
              </w:rPr>
            </w:pPr>
            <w:r>
              <w:rPr>
                <w:rFonts w:ascii="Arial" w:hAnsi="Arial" w:cs="Arial"/>
                <w:szCs w:val="24"/>
              </w:rPr>
              <w:t>Projected Test Year – Income Statement</w:t>
            </w:r>
          </w:p>
        </w:tc>
      </w:tr>
      <w:tr w:rsidR="004954A4" w:rsidRPr="00B40B45" w14:paraId="2EABF387" w14:textId="77777777" w:rsidTr="00C26E38">
        <w:trPr>
          <w:trHeight w:val="350"/>
          <w:jc w:val="center"/>
        </w:trPr>
        <w:tc>
          <w:tcPr>
            <w:tcW w:w="1283" w:type="dxa"/>
            <w:shd w:val="clear" w:color="auto" w:fill="auto"/>
          </w:tcPr>
          <w:p w14:paraId="03113381" w14:textId="77777777" w:rsidR="004954A4" w:rsidRPr="00B40B45" w:rsidRDefault="004954A4" w:rsidP="00271EAF">
            <w:pPr>
              <w:spacing w:line="240" w:lineRule="auto"/>
              <w:jc w:val="center"/>
              <w:rPr>
                <w:rFonts w:ascii="Arial" w:hAnsi="Arial" w:cs="Arial"/>
                <w:szCs w:val="24"/>
              </w:rPr>
            </w:pPr>
            <w:r>
              <w:rPr>
                <w:rFonts w:ascii="Arial" w:hAnsi="Arial" w:cs="Arial"/>
                <w:szCs w:val="24"/>
              </w:rPr>
              <w:t>G-2</w:t>
            </w:r>
          </w:p>
        </w:tc>
        <w:tc>
          <w:tcPr>
            <w:tcW w:w="1502" w:type="dxa"/>
            <w:shd w:val="clear" w:color="auto" w:fill="auto"/>
          </w:tcPr>
          <w:p w14:paraId="45F18633" w14:textId="2672C2F9" w:rsidR="004954A4" w:rsidRPr="00B40B45" w:rsidRDefault="004954A4" w:rsidP="00271EAF">
            <w:pPr>
              <w:spacing w:line="240" w:lineRule="auto"/>
              <w:rPr>
                <w:rFonts w:ascii="Arial" w:hAnsi="Arial" w:cs="Arial"/>
                <w:szCs w:val="24"/>
              </w:rPr>
            </w:pPr>
            <w:r>
              <w:rPr>
                <w:rFonts w:ascii="Arial" w:hAnsi="Arial" w:cs="Arial"/>
                <w:szCs w:val="24"/>
              </w:rPr>
              <w:t>P. 6</w:t>
            </w:r>
            <w:r w:rsidR="00C26E38">
              <w:rPr>
                <w:rFonts w:ascii="Arial" w:hAnsi="Arial" w:cs="Arial"/>
                <w:szCs w:val="24"/>
              </w:rPr>
              <w:t xml:space="preserve"> (a - f)</w:t>
            </w:r>
          </w:p>
        </w:tc>
        <w:tc>
          <w:tcPr>
            <w:tcW w:w="6816" w:type="dxa"/>
            <w:shd w:val="clear" w:color="auto" w:fill="auto"/>
          </w:tcPr>
          <w:p w14:paraId="5DB61E0E" w14:textId="77777777" w:rsidR="004954A4" w:rsidRPr="00B40B45" w:rsidRDefault="004954A4" w:rsidP="00271EAF">
            <w:pPr>
              <w:spacing w:line="240" w:lineRule="auto"/>
              <w:rPr>
                <w:rFonts w:ascii="Arial" w:hAnsi="Arial" w:cs="Arial"/>
                <w:szCs w:val="24"/>
              </w:rPr>
            </w:pPr>
            <w:r>
              <w:rPr>
                <w:rFonts w:ascii="Arial" w:hAnsi="Arial" w:cs="Arial"/>
                <w:szCs w:val="24"/>
              </w:rPr>
              <w:t xml:space="preserve">Historic Base Year + 1 – Revenues And Cost Of Gas (Pages </w:t>
            </w:r>
            <w:proofErr w:type="spellStart"/>
            <w:r>
              <w:rPr>
                <w:rFonts w:ascii="Arial" w:hAnsi="Arial" w:cs="Arial"/>
                <w:szCs w:val="24"/>
              </w:rPr>
              <w:t>6a</w:t>
            </w:r>
            <w:proofErr w:type="spellEnd"/>
            <w:r>
              <w:rPr>
                <w:rFonts w:ascii="Arial" w:hAnsi="Arial" w:cs="Arial"/>
                <w:szCs w:val="24"/>
              </w:rPr>
              <w:t xml:space="preserve"> – </w:t>
            </w:r>
            <w:proofErr w:type="spellStart"/>
            <w:r>
              <w:rPr>
                <w:rFonts w:ascii="Arial" w:hAnsi="Arial" w:cs="Arial"/>
                <w:szCs w:val="24"/>
              </w:rPr>
              <w:t>6f</w:t>
            </w:r>
            <w:proofErr w:type="spellEnd"/>
            <w:r>
              <w:rPr>
                <w:rFonts w:ascii="Arial" w:hAnsi="Arial" w:cs="Arial"/>
                <w:szCs w:val="24"/>
              </w:rPr>
              <w:t>)</w:t>
            </w:r>
          </w:p>
        </w:tc>
      </w:tr>
      <w:tr w:rsidR="004954A4" w:rsidRPr="00B40B45" w14:paraId="5C126B2E" w14:textId="77777777" w:rsidTr="00C26E38">
        <w:trPr>
          <w:trHeight w:val="350"/>
          <w:jc w:val="center"/>
        </w:trPr>
        <w:tc>
          <w:tcPr>
            <w:tcW w:w="1283" w:type="dxa"/>
            <w:shd w:val="clear" w:color="auto" w:fill="auto"/>
          </w:tcPr>
          <w:p w14:paraId="15AA3FDD" w14:textId="77777777" w:rsidR="004954A4" w:rsidRPr="00B40B45" w:rsidRDefault="004954A4" w:rsidP="00271EAF">
            <w:pPr>
              <w:spacing w:line="240" w:lineRule="auto"/>
              <w:jc w:val="center"/>
              <w:rPr>
                <w:rFonts w:ascii="Arial" w:hAnsi="Arial" w:cs="Arial"/>
                <w:szCs w:val="24"/>
              </w:rPr>
            </w:pPr>
            <w:r>
              <w:rPr>
                <w:rFonts w:ascii="Arial" w:hAnsi="Arial" w:cs="Arial"/>
                <w:szCs w:val="24"/>
              </w:rPr>
              <w:t>G-2</w:t>
            </w:r>
          </w:p>
        </w:tc>
        <w:tc>
          <w:tcPr>
            <w:tcW w:w="1502" w:type="dxa"/>
            <w:shd w:val="clear" w:color="auto" w:fill="auto"/>
          </w:tcPr>
          <w:p w14:paraId="3F60AF24" w14:textId="77777777" w:rsidR="004954A4" w:rsidRPr="00B40B45" w:rsidRDefault="004954A4" w:rsidP="00271EAF">
            <w:pPr>
              <w:spacing w:line="240" w:lineRule="auto"/>
              <w:rPr>
                <w:rFonts w:ascii="Arial" w:hAnsi="Arial" w:cs="Arial"/>
                <w:szCs w:val="24"/>
              </w:rPr>
            </w:pPr>
            <w:r>
              <w:rPr>
                <w:rFonts w:ascii="Arial" w:hAnsi="Arial" w:cs="Arial"/>
                <w:szCs w:val="24"/>
              </w:rPr>
              <w:t>P. 7</w:t>
            </w:r>
          </w:p>
        </w:tc>
        <w:tc>
          <w:tcPr>
            <w:tcW w:w="6816" w:type="dxa"/>
            <w:shd w:val="clear" w:color="auto" w:fill="auto"/>
          </w:tcPr>
          <w:p w14:paraId="7B2BD835" w14:textId="77777777" w:rsidR="004954A4" w:rsidRPr="00B40B45" w:rsidRDefault="004954A4" w:rsidP="00271EAF">
            <w:pPr>
              <w:spacing w:line="240" w:lineRule="auto"/>
              <w:rPr>
                <w:rFonts w:ascii="Arial" w:hAnsi="Arial" w:cs="Arial"/>
                <w:szCs w:val="24"/>
              </w:rPr>
            </w:pPr>
            <w:r w:rsidRPr="001A24FA">
              <w:rPr>
                <w:rFonts w:ascii="Arial" w:hAnsi="Arial" w:cs="Arial"/>
                <w:szCs w:val="24"/>
              </w:rPr>
              <w:t>Historic Base Year + 1 – Revenues And Cost Of Gas</w:t>
            </w:r>
            <w:r>
              <w:rPr>
                <w:rFonts w:ascii="Arial" w:hAnsi="Arial" w:cs="Arial"/>
                <w:szCs w:val="24"/>
              </w:rPr>
              <w:t xml:space="preserve"> (Cont.)</w:t>
            </w:r>
          </w:p>
        </w:tc>
      </w:tr>
      <w:tr w:rsidR="004954A4" w:rsidRPr="00B40B45" w14:paraId="33F6741C" w14:textId="77777777" w:rsidTr="00C26E38">
        <w:trPr>
          <w:trHeight w:val="350"/>
          <w:jc w:val="center"/>
        </w:trPr>
        <w:tc>
          <w:tcPr>
            <w:tcW w:w="1283" w:type="dxa"/>
            <w:shd w:val="clear" w:color="auto" w:fill="auto"/>
          </w:tcPr>
          <w:p w14:paraId="49A69C5A" w14:textId="77777777" w:rsidR="004954A4" w:rsidRPr="00B40B45" w:rsidRDefault="004954A4" w:rsidP="00271EAF">
            <w:pPr>
              <w:spacing w:line="240" w:lineRule="auto"/>
              <w:jc w:val="center"/>
              <w:rPr>
                <w:rFonts w:ascii="Arial" w:hAnsi="Arial" w:cs="Arial"/>
                <w:szCs w:val="24"/>
              </w:rPr>
            </w:pPr>
            <w:r>
              <w:rPr>
                <w:rFonts w:ascii="Arial" w:hAnsi="Arial" w:cs="Arial"/>
                <w:szCs w:val="24"/>
              </w:rPr>
              <w:t>G-2</w:t>
            </w:r>
          </w:p>
        </w:tc>
        <w:tc>
          <w:tcPr>
            <w:tcW w:w="1502" w:type="dxa"/>
            <w:shd w:val="clear" w:color="auto" w:fill="auto"/>
          </w:tcPr>
          <w:p w14:paraId="17C8FDF7" w14:textId="46DB50DE" w:rsidR="004954A4" w:rsidRPr="00B40B45" w:rsidRDefault="004954A4" w:rsidP="00271EAF">
            <w:pPr>
              <w:spacing w:line="240" w:lineRule="auto"/>
              <w:rPr>
                <w:rFonts w:ascii="Arial" w:hAnsi="Arial" w:cs="Arial"/>
                <w:szCs w:val="24"/>
              </w:rPr>
            </w:pPr>
            <w:r>
              <w:rPr>
                <w:rFonts w:ascii="Arial" w:hAnsi="Arial" w:cs="Arial"/>
                <w:szCs w:val="24"/>
              </w:rPr>
              <w:t>P. 8</w:t>
            </w:r>
            <w:r w:rsidR="00C26E38">
              <w:rPr>
                <w:rFonts w:ascii="Arial" w:hAnsi="Arial" w:cs="Arial"/>
                <w:szCs w:val="24"/>
              </w:rPr>
              <w:t xml:space="preserve"> (a </w:t>
            </w:r>
            <w:r w:rsidR="00C26E38" w:rsidRPr="00C26E38">
              <w:rPr>
                <w:rFonts w:ascii="Arial" w:hAnsi="Arial" w:cs="Arial"/>
                <w:szCs w:val="24"/>
              </w:rPr>
              <w:t>-</w:t>
            </w:r>
            <w:r w:rsidR="00C26E38">
              <w:rPr>
                <w:rFonts w:ascii="Arial" w:hAnsi="Arial" w:cs="Arial"/>
                <w:szCs w:val="24"/>
              </w:rPr>
              <w:t xml:space="preserve"> f)</w:t>
            </w:r>
          </w:p>
        </w:tc>
        <w:tc>
          <w:tcPr>
            <w:tcW w:w="6816" w:type="dxa"/>
            <w:shd w:val="clear" w:color="auto" w:fill="auto"/>
          </w:tcPr>
          <w:p w14:paraId="14C3BB55" w14:textId="77777777" w:rsidR="004954A4" w:rsidRPr="00B40B45" w:rsidRDefault="004954A4" w:rsidP="00271EAF">
            <w:pPr>
              <w:spacing w:line="240" w:lineRule="auto"/>
              <w:rPr>
                <w:rFonts w:ascii="Arial" w:hAnsi="Arial" w:cs="Arial"/>
                <w:szCs w:val="24"/>
              </w:rPr>
            </w:pPr>
            <w:r>
              <w:rPr>
                <w:rFonts w:ascii="Arial" w:hAnsi="Arial" w:cs="Arial"/>
                <w:szCs w:val="24"/>
              </w:rPr>
              <w:t>Projected Test</w:t>
            </w:r>
            <w:r w:rsidRPr="001A24FA">
              <w:rPr>
                <w:rFonts w:ascii="Arial" w:hAnsi="Arial" w:cs="Arial"/>
                <w:szCs w:val="24"/>
              </w:rPr>
              <w:t xml:space="preserve"> Year + 1 – Revenues And Cost Of Gas (Pages</w:t>
            </w:r>
            <w:r>
              <w:rPr>
                <w:rFonts w:ascii="Arial" w:hAnsi="Arial" w:cs="Arial"/>
                <w:szCs w:val="24"/>
              </w:rPr>
              <w:t xml:space="preserve"> </w:t>
            </w:r>
            <w:proofErr w:type="spellStart"/>
            <w:r>
              <w:rPr>
                <w:rFonts w:ascii="Arial" w:hAnsi="Arial" w:cs="Arial"/>
                <w:szCs w:val="24"/>
              </w:rPr>
              <w:t>8a</w:t>
            </w:r>
            <w:proofErr w:type="spellEnd"/>
            <w:r>
              <w:rPr>
                <w:rFonts w:ascii="Arial" w:hAnsi="Arial" w:cs="Arial"/>
                <w:szCs w:val="24"/>
              </w:rPr>
              <w:t xml:space="preserve"> – </w:t>
            </w:r>
            <w:proofErr w:type="spellStart"/>
            <w:r>
              <w:rPr>
                <w:rFonts w:ascii="Arial" w:hAnsi="Arial" w:cs="Arial"/>
                <w:szCs w:val="24"/>
              </w:rPr>
              <w:t>8g</w:t>
            </w:r>
            <w:proofErr w:type="spellEnd"/>
            <w:r>
              <w:rPr>
                <w:rFonts w:ascii="Arial" w:hAnsi="Arial" w:cs="Arial"/>
                <w:szCs w:val="24"/>
              </w:rPr>
              <w:t>)</w:t>
            </w:r>
          </w:p>
        </w:tc>
      </w:tr>
      <w:tr w:rsidR="004954A4" w:rsidRPr="00B40B45" w14:paraId="79BECE33" w14:textId="77777777" w:rsidTr="00C26E38">
        <w:trPr>
          <w:trHeight w:val="350"/>
          <w:jc w:val="center"/>
        </w:trPr>
        <w:tc>
          <w:tcPr>
            <w:tcW w:w="1283" w:type="dxa"/>
            <w:shd w:val="clear" w:color="auto" w:fill="auto"/>
          </w:tcPr>
          <w:p w14:paraId="10D133E9" w14:textId="77777777" w:rsidR="004954A4" w:rsidRPr="00B40B45" w:rsidRDefault="004954A4" w:rsidP="00271EAF">
            <w:pPr>
              <w:spacing w:line="240" w:lineRule="auto"/>
              <w:jc w:val="center"/>
              <w:rPr>
                <w:rFonts w:ascii="Arial" w:hAnsi="Arial" w:cs="Arial"/>
                <w:szCs w:val="24"/>
              </w:rPr>
            </w:pPr>
            <w:r>
              <w:rPr>
                <w:rFonts w:ascii="Arial" w:hAnsi="Arial" w:cs="Arial"/>
                <w:szCs w:val="24"/>
              </w:rPr>
              <w:t>G-2</w:t>
            </w:r>
          </w:p>
        </w:tc>
        <w:tc>
          <w:tcPr>
            <w:tcW w:w="1502" w:type="dxa"/>
            <w:shd w:val="clear" w:color="auto" w:fill="auto"/>
          </w:tcPr>
          <w:p w14:paraId="44C12E09" w14:textId="510205CB" w:rsidR="004954A4" w:rsidRPr="00B40B45" w:rsidRDefault="004954A4" w:rsidP="00271EAF">
            <w:pPr>
              <w:spacing w:line="240" w:lineRule="auto"/>
              <w:rPr>
                <w:rFonts w:ascii="Arial" w:hAnsi="Arial" w:cs="Arial"/>
                <w:szCs w:val="24"/>
              </w:rPr>
            </w:pPr>
            <w:r>
              <w:rPr>
                <w:rFonts w:ascii="Arial" w:hAnsi="Arial" w:cs="Arial"/>
                <w:szCs w:val="24"/>
              </w:rPr>
              <w:t>P. 9</w:t>
            </w:r>
            <w:r w:rsidR="00C26E38">
              <w:rPr>
                <w:rFonts w:ascii="Arial" w:hAnsi="Arial" w:cs="Arial"/>
                <w:szCs w:val="24"/>
              </w:rPr>
              <w:t xml:space="preserve"> </w:t>
            </w:r>
            <w:proofErr w:type="spellStart"/>
            <w:r w:rsidR="00C26E38">
              <w:rPr>
                <w:rFonts w:ascii="Arial" w:hAnsi="Arial" w:cs="Arial"/>
                <w:szCs w:val="24"/>
              </w:rPr>
              <w:t>9a</w:t>
            </w:r>
            <w:proofErr w:type="spellEnd"/>
            <w:r w:rsidR="00C26E38">
              <w:rPr>
                <w:rFonts w:ascii="Arial" w:hAnsi="Arial" w:cs="Arial"/>
                <w:szCs w:val="24"/>
              </w:rPr>
              <w:t xml:space="preserve"> </w:t>
            </w:r>
            <w:r w:rsidR="00C26E38" w:rsidRPr="00C26E38">
              <w:rPr>
                <w:rFonts w:ascii="Arial" w:hAnsi="Arial" w:cs="Arial"/>
                <w:szCs w:val="24"/>
              </w:rPr>
              <w:t>-</w:t>
            </w:r>
            <w:r w:rsidR="00C26E38">
              <w:rPr>
                <w:rFonts w:ascii="Arial" w:hAnsi="Arial" w:cs="Arial"/>
                <w:szCs w:val="24"/>
              </w:rPr>
              <w:t xml:space="preserve"> g)</w:t>
            </w:r>
          </w:p>
        </w:tc>
        <w:tc>
          <w:tcPr>
            <w:tcW w:w="6816" w:type="dxa"/>
            <w:shd w:val="clear" w:color="auto" w:fill="auto"/>
          </w:tcPr>
          <w:p w14:paraId="420FF88B" w14:textId="77777777" w:rsidR="004954A4" w:rsidRPr="00B40B45" w:rsidRDefault="004954A4" w:rsidP="00271EAF">
            <w:pPr>
              <w:spacing w:line="240" w:lineRule="auto"/>
              <w:rPr>
                <w:rFonts w:ascii="Arial" w:hAnsi="Arial" w:cs="Arial"/>
                <w:szCs w:val="24"/>
              </w:rPr>
            </w:pPr>
            <w:r>
              <w:rPr>
                <w:rFonts w:ascii="Arial" w:hAnsi="Arial" w:cs="Arial"/>
                <w:szCs w:val="24"/>
              </w:rPr>
              <w:t xml:space="preserve">Projected Test Year – Revenues And Cost Of Gas (Cont.) At New Rates (Pages </w:t>
            </w:r>
            <w:proofErr w:type="spellStart"/>
            <w:r>
              <w:rPr>
                <w:rFonts w:ascii="Arial" w:hAnsi="Arial" w:cs="Arial"/>
                <w:szCs w:val="24"/>
              </w:rPr>
              <w:t>9a</w:t>
            </w:r>
            <w:proofErr w:type="spellEnd"/>
            <w:r>
              <w:rPr>
                <w:rFonts w:ascii="Arial" w:hAnsi="Arial" w:cs="Arial"/>
                <w:szCs w:val="24"/>
              </w:rPr>
              <w:t xml:space="preserve"> – 9 g)</w:t>
            </w:r>
          </w:p>
        </w:tc>
      </w:tr>
      <w:tr w:rsidR="004954A4" w:rsidRPr="00B40B45" w14:paraId="72DF948B" w14:textId="77777777" w:rsidTr="00C26E38">
        <w:trPr>
          <w:trHeight w:val="350"/>
          <w:jc w:val="center"/>
        </w:trPr>
        <w:tc>
          <w:tcPr>
            <w:tcW w:w="1283" w:type="dxa"/>
            <w:shd w:val="clear" w:color="auto" w:fill="auto"/>
          </w:tcPr>
          <w:p w14:paraId="27F97556" w14:textId="77777777" w:rsidR="004954A4" w:rsidRPr="00B40B45" w:rsidRDefault="004954A4" w:rsidP="00271EAF">
            <w:pPr>
              <w:spacing w:line="240" w:lineRule="auto"/>
              <w:jc w:val="center"/>
              <w:rPr>
                <w:rFonts w:ascii="Arial" w:hAnsi="Arial" w:cs="Arial"/>
                <w:szCs w:val="24"/>
              </w:rPr>
            </w:pPr>
            <w:r>
              <w:rPr>
                <w:rFonts w:ascii="Arial" w:hAnsi="Arial" w:cs="Arial"/>
                <w:szCs w:val="24"/>
              </w:rPr>
              <w:t>G-2</w:t>
            </w:r>
          </w:p>
        </w:tc>
        <w:tc>
          <w:tcPr>
            <w:tcW w:w="1502" w:type="dxa"/>
            <w:shd w:val="clear" w:color="auto" w:fill="auto"/>
          </w:tcPr>
          <w:p w14:paraId="281732FE" w14:textId="77777777" w:rsidR="004954A4" w:rsidRPr="00B40B45" w:rsidRDefault="004954A4" w:rsidP="00271EAF">
            <w:pPr>
              <w:spacing w:line="240" w:lineRule="auto"/>
              <w:rPr>
                <w:rFonts w:ascii="Arial" w:hAnsi="Arial" w:cs="Arial"/>
                <w:szCs w:val="24"/>
              </w:rPr>
            </w:pPr>
            <w:r>
              <w:rPr>
                <w:rFonts w:ascii="Arial" w:hAnsi="Arial" w:cs="Arial"/>
                <w:szCs w:val="24"/>
              </w:rPr>
              <w:t>P. 10</w:t>
            </w:r>
          </w:p>
        </w:tc>
        <w:tc>
          <w:tcPr>
            <w:tcW w:w="6816" w:type="dxa"/>
            <w:shd w:val="clear" w:color="auto" w:fill="auto"/>
          </w:tcPr>
          <w:p w14:paraId="1D0C1072" w14:textId="77777777" w:rsidR="004954A4" w:rsidRPr="00B40B45" w:rsidRDefault="004954A4" w:rsidP="00271EAF">
            <w:pPr>
              <w:spacing w:line="240" w:lineRule="auto"/>
              <w:rPr>
                <w:rFonts w:ascii="Arial" w:hAnsi="Arial" w:cs="Arial"/>
                <w:szCs w:val="24"/>
              </w:rPr>
            </w:pPr>
            <w:r>
              <w:rPr>
                <w:rFonts w:ascii="Arial" w:hAnsi="Arial" w:cs="Arial"/>
                <w:szCs w:val="24"/>
              </w:rPr>
              <w:t xml:space="preserve">Projected Test Year – Calculation Of Maintenance Expenses </w:t>
            </w:r>
          </w:p>
        </w:tc>
      </w:tr>
      <w:tr w:rsidR="004954A4" w:rsidRPr="00B40B45" w14:paraId="4D731170" w14:textId="77777777" w:rsidTr="00C26E38">
        <w:trPr>
          <w:trHeight w:val="350"/>
          <w:jc w:val="center"/>
        </w:trPr>
        <w:tc>
          <w:tcPr>
            <w:tcW w:w="1283" w:type="dxa"/>
            <w:shd w:val="clear" w:color="auto" w:fill="auto"/>
          </w:tcPr>
          <w:p w14:paraId="06527C01" w14:textId="77777777" w:rsidR="004954A4" w:rsidRPr="00B40B45" w:rsidRDefault="004954A4" w:rsidP="00271EAF">
            <w:pPr>
              <w:spacing w:line="240" w:lineRule="auto"/>
              <w:jc w:val="center"/>
              <w:rPr>
                <w:rFonts w:ascii="Arial" w:hAnsi="Arial" w:cs="Arial"/>
                <w:szCs w:val="24"/>
              </w:rPr>
            </w:pPr>
            <w:r w:rsidRPr="001A24FA">
              <w:rPr>
                <w:rFonts w:ascii="Arial" w:hAnsi="Arial" w:cs="Arial"/>
                <w:szCs w:val="24"/>
              </w:rPr>
              <w:t>G-2</w:t>
            </w:r>
          </w:p>
        </w:tc>
        <w:tc>
          <w:tcPr>
            <w:tcW w:w="1502" w:type="dxa"/>
            <w:shd w:val="clear" w:color="auto" w:fill="auto"/>
          </w:tcPr>
          <w:p w14:paraId="256BEE3C" w14:textId="77777777" w:rsidR="004954A4" w:rsidRPr="00B40B45" w:rsidRDefault="004954A4" w:rsidP="00271EAF">
            <w:pPr>
              <w:spacing w:line="240" w:lineRule="auto"/>
              <w:rPr>
                <w:rFonts w:ascii="Arial" w:hAnsi="Arial" w:cs="Arial"/>
                <w:szCs w:val="24"/>
              </w:rPr>
            </w:pPr>
            <w:r>
              <w:rPr>
                <w:rFonts w:ascii="Arial" w:hAnsi="Arial" w:cs="Arial"/>
                <w:szCs w:val="24"/>
              </w:rPr>
              <w:t>P. 11</w:t>
            </w:r>
          </w:p>
        </w:tc>
        <w:tc>
          <w:tcPr>
            <w:tcW w:w="6816" w:type="dxa"/>
            <w:shd w:val="clear" w:color="auto" w:fill="auto"/>
          </w:tcPr>
          <w:p w14:paraId="389F2C4B" w14:textId="77777777" w:rsidR="004954A4" w:rsidRPr="00B40B45" w:rsidRDefault="004954A4" w:rsidP="00271EAF">
            <w:pPr>
              <w:spacing w:line="240" w:lineRule="auto"/>
              <w:rPr>
                <w:rFonts w:ascii="Arial" w:hAnsi="Arial" w:cs="Arial"/>
                <w:szCs w:val="24"/>
              </w:rPr>
            </w:pPr>
            <w:r w:rsidRPr="001A24FA">
              <w:rPr>
                <w:rFonts w:ascii="Arial" w:hAnsi="Arial" w:cs="Arial"/>
                <w:szCs w:val="24"/>
              </w:rPr>
              <w:t>Projected Test Year – Calculation Of Maintenance Expenses</w:t>
            </w:r>
          </w:p>
        </w:tc>
      </w:tr>
      <w:tr w:rsidR="004954A4" w:rsidRPr="00B40B45" w14:paraId="13E23B8B" w14:textId="77777777" w:rsidTr="00C26E38">
        <w:trPr>
          <w:trHeight w:val="350"/>
          <w:jc w:val="center"/>
        </w:trPr>
        <w:tc>
          <w:tcPr>
            <w:tcW w:w="1283" w:type="dxa"/>
            <w:shd w:val="clear" w:color="auto" w:fill="auto"/>
          </w:tcPr>
          <w:p w14:paraId="5270C782" w14:textId="77777777" w:rsidR="004954A4" w:rsidRPr="00B40B45" w:rsidRDefault="004954A4" w:rsidP="00271EAF">
            <w:pPr>
              <w:spacing w:line="240" w:lineRule="auto"/>
              <w:jc w:val="center"/>
              <w:rPr>
                <w:rFonts w:ascii="Arial" w:hAnsi="Arial" w:cs="Arial"/>
                <w:szCs w:val="24"/>
              </w:rPr>
            </w:pPr>
            <w:r w:rsidRPr="001A24FA">
              <w:rPr>
                <w:rFonts w:ascii="Arial" w:hAnsi="Arial" w:cs="Arial"/>
                <w:szCs w:val="24"/>
              </w:rPr>
              <w:t>G-2</w:t>
            </w:r>
          </w:p>
        </w:tc>
        <w:tc>
          <w:tcPr>
            <w:tcW w:w="1502" w:type="dxa"/>
            <w:shd w:val="clear" w:color="auto" w:fill="auto"/>
          </w:tcPr>
          <w:p w14:paraId="4BA2AD8D" w14:textId="77777777" w:rsidR="004954A4" w:rsidRPr="00B40B45" w:rsidRDefault="004954A4" w:rsidP="00271EAF">
            <w:pPr>
              <w:spacing w:line="240" w:lineRule="auto"/>
              <w:rPr>
                <w:rFonts w:ascii="Arial" w:hAnsi="Arial" w:cs="Arial"/>
                <w:szCs w:val="24"/>
              </w:rPr>
            </w:pPr>
            <w:r>
              <w:rPr>
                <w:rFonts w:ascii="Arial" w:hAnsi="Arial" w:cs="Arial"/>
                <w:szCs w:val="24"/>
              </w:rPr>
              <w:t xml:space="preserve">P. </w:t>
            </w:r>
            <w:proofErr w:type="spellStart"/>
            <w:r>
              <w:rPr>
                <w:rFonts w:ascii="Arial" w:hAnsi="Arial" w:cs="Arial"/>
                <w:szCs w:val="24"/>
              </w:rPr>
              <w:t>12a</w:t>
            </w:r>
            <w:proofErr w:type="spellEnd"/>
          </w:p>
        </w:tc>
        <w:tc>
          <w:tcPr>
            <w:tcW w:w="6816" w:type="dxa"/>
            <w:shd w:val="clear" w:color="auto" w:fill="auto"/>
          </w:tcPr>
          <w:p w14:paraId="3AE8E692" w14:textId="77777777" w:rsidR="004954A4" w:rsidRPr="00B40B45" w:rsidRDefault="004954A4" w:rsidP="00271EAF">
            <w:pPr>
              <w:spacing w:line="240" w:lineRule="auto"/>
              <w:rPr>
                <w:rFonts w:ascii="Arial" w:hAnsi="Arial" w:cs="Arial"/>
                <w:szCs w:val="24"/>
              </w:rPr>
            </w:pPr>
            <w:r w:rsidRPr="001A24FA">
              <w:rPr>
                <w:rFonts w:ascii="Arial" w:hAnsi="Arial" w:cs="Arial"/>
                <w:szCs w:val="24"/>
              </w:rPr>
              <w:t>Projected Test Year – Calculation Of Maintenance Expenses</w:t>
            </w:r>
          </w:p>
        </w:tc>
      </w:tr>
      <w:tr w:rsidR="004954A4" w:rsidRPr="00B40B45" w14:paraId="0179A9EB" w14:textId="77777777" w:rsidTr="00C26E38">
        <w:trPr>
          <w:trHeight w:val="350"/>
          <w:jc w:val="center"/>
        </w:trPr>
        <w:tc>
          <w:tcPr>
            <w:tcW w:w="1283" w:type="dxa"/>
            <w:shd w:val="clear" w:color="auto" w:fill="auto"/>
          </w:tcPr>
          <w:p w14:paraId="463223F5" w14:textId="77777777" w:rsidR="004954A4" w:rsidRPr="00B40B45" w:rsidRDefault="004954A4" w:rsidP="00271EAF">
            <w:pPr>
              <w:spacing w:line="240" w:lineRule="auto"/>
              <w:jc w:val="center"/>
              <w:rPr>
                <w:rFonts w:ascii="Arial" w:hAnsi="Arial" w:cs="Arial"/>
                <w:szCs w:val="24"/>
              </w:rPr>
            </w:pPr>
            <w:r w:rsidRPr="001A24FA">
              <w:rPr>
                <w:rFonts w:ascii="Arial" w:hAnsi="Arial" w:cs="Arial"/>
                <w:szCs w:val="24"/>
              </w:rPr>
              <w:t>G-2</w:t>
            </w:r>
          </w:p>
        </w:tc>
        <w:tc>
          <w:tcPr>
            <w:tcW w:w="1502" w:type="dxa"/>
            <w:shd w:val="clear" w:color="auto" w:fill="auto"/>
          </w:tcPr>
          <w:p w14:paraId="0C9A5ABA" w14:textId="77777777" w:rsidR="004954A4" w:rsidRPr="00B40B45" w:rsidRDefault="004954A4" w:rsidP="00271EAF">
            <w:pPr>
              <w:spacing w:line="240" w:lineRule="auto"/>
              <w:rPr>
                <w:rFonts w:ascii="Arial" w:hAnsi="Arial" w:cs="Arial"/>
                <w:szCs w:val="24"/>
              </w:rPr>
            </w:pPr>
            <w:r>
              <w:rPr>
                <w:rFonts w:ascii="Arial" w:hAnsi="Arial" w:cs="Arial"/>
                <w:szCs w:val="24"/>
              </w:rPr>
              <w:t>P. 14</w:t>
            </w:r>
          </w:p>
        </w:tc>
        <w:tc>
          <w:tcPr>
            <w:tcW w:w="6816" w:type="dxa"/>
            <w:shd w:val="clear" w:color="auto" w:fill="auto"/>
          </w:tcPr>
          <w:p w14:paraId="18975A8E" w14:textId="77777777" w:rsidR="004954A4" w:rsidRPr="00B40B45" w:rsidRDefault="004954A4" w:rsidP="00271EAF">
            <w:pPr>
              <w:spacing w:line="240" w:lineRule="auto"/>
              <w:rPr>
                <w:rFonts w:ascii="Arial" w:hAnsi="Arial" w:cs="Arial"/>
                <w:szCs w:val="24"/>
              </w:rPr>
            </w:pPr>
            <w:r w:rsidRPr="001A24FA">
              <w:rPr>
                <w:rFonts w:ascii="Arial" w:hAnsi="Arial" w:cs="Arial"/>
                <w:szCs w:val="24"/>
              </w:rPr>
              <w:t xml:space="preserve">Projected Test Year – Calculation Of </w:t>
            </w:r>
            <w:r>
              <w:rPr>
                <w:rFonts w:ascii="Arial" w:hAnsi="Arial" w:cs="Arial"/>
                <w:szCs w:val="24"/>
              </w:rPr>
              <w:t>Customer</w:t>
            </w:r>
            <w:r w:rsidRPr="001A24FA">
              <w:rPr>
                <w:rFonts w:ascii="Arial" w:hAnsi="Arial" w:cs="Arial"/>
                <w:szCs w:val="24"/>
              </w:rPr>
              <w:t xml:space="preserve"> </w:t>
            </w:r>
            <w:r>
              <w:rPr>
                <w:rFonts w:ascii="Arial" w:hAnsi="Arial" w:cs="Arial"/>
                <w:szCs w:val="24"/>
              </w:rPr>
              <w:t xml:space="preserve">Account </w:t>
            </w:r>
            <w:r w:rsidRPr="001A24FA">
              <w:rPr>
                <w:rFonts w:ascii="Arial" w:hAnsi="Arial" w:cs="Arial"/>
                <w:szCs w:val="24"/>
              </w:rPr>
              <w:t>Expenses</w:t>
            </w:r>
          </w:p>
        </w:tc>
      </w:tr>
      <w:tr w:rsidR="004954A4" w:rsidRPr="00B40B45" w14:paraId="5EA1EF69" w14:textId="77777777" w:rsidTr="00C26E38">
        <w:trPr>
          <w:trHeight w:val="350"/>
          <w:jc w:val="center"/>
        </w:trPr>
        <w:tc>
          <w:tcPr>
            <w:tcW w:w="1283" w:type="dxa"/>
            <w:shd w:val="clear" w:color="auto" w:fill="auto"/>
          </w:tcPr>
          <w:p w14:paraId="337855EB" w14:textId="77777777" w:rsidR="004954A4" w:rsidRPr="00B40B45" w:rsidRDefault="004954A4" w:rsidP="00271EAF">
            <w:pPr>
              <w:spacing w:line="240" w:lineRule="auto"/>
              <w:jc w:val="center"/>
              <w:rPr>
                <w:rFonts w:ascii="Arial" w:hAnsi="Arial" w:cs="Arial"/>
                <w:szCs w:val="24"/>
              </w:rPr>
            </w:pPr>
            <w:r>
              <w:rPr>
                <w:rFonts w:ascii="Arial" w:hAnsi="Arial" w:cs="Arial"/>
                <w:szCs w:val="24"/>
              </w:rPr>
              <w:t>G-2</w:t>
            </w:r>
          </w:p>
        </w:tc>
        <w:tc>
          <w:tcPr>
            <w:tcW w:w="1502" w:type="dxa"/>
            <w:shd w:val="clear" w:color="auto" w:fill="auto"/>
          </w:tcPr>
          <w:p w14:paraId="2A84DF08" w14:textId="77777777" w:rsidR="004954A4" w:rsidRPr="00B40B45" w:rsidRDefault="004954A4" w:rsidP="00271EAF">
            <w:pPr>
              <w:spacing w:line="240" w:lineRule="auto"/>
              <w:rPr>
                <w:rFonts w:ascii="Arial" w:hAnsi="Arial" w:cs="Arial"/>
                <w:szCs w:val="24"/>
              </w:rPr>
            </w:pPr>
            <w:r>
              <w:rPr>
                <w:rFonts w:ascii="Arial" w:hAnsi="Arial" w:cs="Arial"/>
                <w:szCs w:val="24"/>
              </w:rPr>
              <w:t>P. 15</w:t>
            </w:r>
          </w:p>
        </w:tc>
        <w:tc>
          <w:tcPr>
            <w:tcW w:w="6816" w:type="dxa"/>
            <w:shd w:val="clear" w:color="auto" w:fill="auto"/>
          </w:tcPr>
          <w:p w14:paraId="466CFFE6" w14:textId="77777777" w:rsidR="004954A4" w:rsidRPr="00B40B45" w:rsidRDefault="004954A4" w:rsidP="00271EAF">
            <w:pPr>
              <w:spacing w:line="240" w:lineRule="auto"/>
              <w:rPr>
                <w:rFonts w:ascii="Arial" w:hAnsi="Arial" w:cs="Arial"/>
                <w:szCs w:val="24"/>
              </w:rPr>
            </w:pPr>
            <w:r w:rsidRPr="001A24FA">
              <w:rPr>
                <w:rFonts w:ascii="Arial" w:hAnsi="Arial" w:cs="Arial"/>
                <w:szCs w:val="24"/>
              </w:rPr>
              <w:t xml:space="preserve">Projected Test Year – Calculation Of </w:t>
            </w:r>
            <w:r>
              <w:rPr>
                <w:rFonts w:ascii="Arial" w:hAnsi="Arial" w:cs="Arial"/>
                <w:szCs w:val="24"/>
              </w:rPr>
              <w:t>Customer Service</w:t>
            </w:r>
            <w:r w:rsidRPr="001A24FA">
              <w:rPr>
                <w:rFonts w:ascii="Arial" w:hAnsi="Arial" w:cs="Arial"/>
                <w:szCs w:val="24"/>
              </w:rPr>
              <w:t xml:space="preserve"> Expenses</w:t>
            </w:r>
          </w:p>
        </w:tc>
      </w:tr>
      <w:tr w:rsidR="004954A4" w:rsidRPr="00B40B45" w14:paraId="4BDFAE38" w14:textId="77777777" w:rsidTr="00C26E38">
        <w:trPr>
          <w:trHeight w:val="350"/>
          <w:jc w:val="center"/>
        </w:trPr>
        <w:tc>
          <w:tcPr>
            <w:tcW w:w="1283" w:type="dxa"/>
            <w:shd w:val="clear" w:color="auto" w:fill="auto"/>
          </w:tcPr>
          <w:p w14:paraId="056A7101" w14:textId="77777777" w:rsidR="004954A4" w:rsidRPr="00B40B45" w:rsidRDefault="004954A4" w:rsidP="00271EAF">
            <w:pPr>
              <w:spacing w:line="240" w:lineRule="auto"/>
              <w:jc w:val="center"/>
              <w:rPr>
                <w:rFonts w:ascii="Arial" w:hAnsi="Arial" w:cs="Arial"/>
                <w:szCs w:val="24"/>
              </w:rPr>
            </w:pPr>
            <w:r>
              <w:rPr>
                <w:rFonts w:ascii="Arial" w:hAnsi="Arial" w:cs="Arial"/>
                <w:szCs w:val="24"/>
              </w:rPr>
              <w:t>G-2</w:t>
            </w:r>
          </w:p>
        </w:tc>
        <w:tc>
          <w:tcPr>
            <w:tcW w:w="1502" w:type="dxa"/>
            <w:shd w:val="clear" w:color="auto" w:fill="auto"/>
          </w:tcPr>
          <w:p w14:paraId="5F7DEF61" w14:textId="77777777" w:rsidR="004954A4" w:rsidRPr="00B40B45" w:rsidRDefault="004954A4" w:rsidP="00271EAF">
            <w:pPr>
              <w:spacing w:line="240" w:lineRule="auto"/>
              <w:rPr>
                <w:rFonts w:ascii="Arial" w:hAnsi="Arial" w:cs="Arial"/>
                <w:szCs w:val="24"/>
              </w:rPr>
            </w:pPr>
            <w:r>
              <w:rPr>
                <w:rFonts w:ascii="Arial" w:hAnsi="Arial" w:cs="Arial"/>
                <w:szCs w:val="24"/>
              </w:rPr>
              <w:t>P. 16</w:t>
            </w:r>
          </w:p>
        </w:tc>
        <w:tc>
          <w:tcPr>
            <w:tcW w:w="6816" w:type="dxa"/>
            <w:shd w:val="clear" w:color="auto" w:fill="auto"/>
          </w:tcPr>
          <w:p w14:paraId="7D554908" w14:textId="77777777" w:rsidR="004954A4" w:rsidRPr="00B40B45" w:rsidRDefault="004954A4" w:rsidP="00271EAF">
            <w:pPr>
              <w:spacing w:line="240" w:lineRule="auto"/>
              <w:rPr>
                <w:rFonts w:ascii="Arial" w:hAnsi="Arial" w:cs="Arial"/>
                <w:szCs w:val="24"/>
              </w:rPr>
            </w:pPr>
            <w:r w:rsidRPr="001A24FA">
              <w:rPr>
                <w:rFonts w:ascii="Arial" w:hAnsi="Arial" w:cs="Arial"/>
                <w:szCs w:val="24"/>
              </w:rPr>
              <w:t xml:space="preserve">Projected Test Year – Calculation Of </w:t>
            </w:r>
            <w:r>
              <w:rPr>
                <w:rFonts w:ascii="Arial" w:hAnsi="Arial" w:cs="Arial"/>
                <w:szCs w:val="24"/>
              </w:rPr>
              <w:t>Selling</w:t>
            </w:r>
            <w:r w:rsidRPr="001A24FA">
              <w:rPr>
                <w:rFonts w:ascii="Arial" w:hAnsi="Arial" w:cs="Arial"/>
                <w:szCs w:val="24"/>
              </w:rPr>
              <w:t xml:space="preserve"> Expenses</w:t>
            </w:r>
          </w:p>
        </w:tc>
      </w:tr>
      <w:tr w:rsidR="004954A4" w:rsidRPr="00B40B45" w14:paraId="5EEA250D" w14:textId="77777777" w:rsidTr="00C26E38">
        <w:trPr>
          <w:trHeight w:val="350"/>
          <w:jc w:val="center"/>
        </w:trPr>
        <w:tc>
          <w:tcPr>
            <w:tcW w:w="1283" w:type="dxa"/>
            <w:shd w:val="clear" w:color="auto" w:fill="auto"/>
          </w:tcPr>
          <w:p w14:paraId="5F2B6CFD" w14:textId="77777777" w:rsidR="004954A4" w:rsidRPr="00B40B45" w:rsidRDefault="004954A4" w:rsidP="00271EAF">
            <w:pPr>
              <w:spacing w:line="240" w:lineRule="auto"/>
              <w:jc w:val="center"/>
              <w:rPr>
                <w:rFonts w:ascii="Arial" w:hAnsi="Arial" w:cs="Arial"/>
                <w:szCs w:val="24"/>
              </w:rPr>
            </w:pPr>
            <w:r>
              <w:rPr>
                <w:rFonts w:ascii="Arial" w:hAnsi="Arial" w:cs="Arial"/>
                <w:szCs w:val="24"/>
              </w:rPr>
              <w:t>G-2</w:t>
            </w:r>
          </w:p>
        </w:tc>
        <w:tc>
          <w:tcPr>
            <w:tcW w:w="1502" w:type="dxa"/>
            <w:shd w:val="clear" w:color="auto" w:fill="auto"/>
          </w:tcPr>
          <w:p w14:paraId="20010D2A" w14:textId="77777777" w:rsidR="004954A4" w:rsidRPr="00B40B45" w:rsidRDefault="004954A4" w:rsidP="00271EAF">
            <w:pPr>
              <w:spacing w:line="240" w:lineRule="auto"/>
              <w:rPr>
                <w:rFonts w:ascii="Arial" w:hAnsi="Arial" w:cs="Arial"/>
                <w:szCs w:val="24"/>
              </w:rPr>
            </w:pPr>
            <w:r>
              <w:rPr>
                <w:rFonts w:ascii="Arial" w:hAnsi="Arial" w:cs="Arial"/>
                <w:szCs w:val="24"/>
              </w:rPr>
              <w:t>P. 17</w:t>
            </w:r>
          </w:p>
        </w:tc>
        <w:tc>
          <w:tcPr>
            <w:tcW w:w="6816" w:type="dxa"/>
            <w:shd w:val="clear" w:color="auto" w:fill="auto"/>
          </w:tcPr>
          <w:p w14:paraId="6362C345" w14:textId="77777777" w:rsidR="004954A4" w:rsidRPr="00B40B45" w:rsidRDefault="004954A4" w:rsidP="00271EAF">
            <w:pPr>
              <w:spacing w:line="240" w:lineRule="auto"/>
              <w:rPr>
                <w:rFonts w:ascii="Arial" w:hAnsi="Arial" w:cs="Arial"/>
                <w:szCs w:val="24"/>
              </w:rPr>
            </w:pPr>
            <w:r>
              <w:rPr>
                <w:rFonts w:ascii="Arial" w:hAnsi="Arial" w:cs="Arial"/>
                <w:szCs w:val="24"/>
              </w:rPr>
              <w:t xml:space="preserve">Projected Test Year – Calculation Of Admin. And General Expenses </w:t>
            </w:r>
          </w:p>
        </w:tc>
      </w:tr>
      <w:tr w:rsidR="004954A4" w:rsidRPr="00B40B45" w14:paraId="09FA5DA6" w14:textId="77777777" w:rsidTr="00C26E38">
        <w:trPr>
          <w:trHeight w:val="350"/>
          <w:jc w:val="center"/>
        </w:trPr>
        <w:tc>
          <w:tcPr>
            <w:tcW w:w="1283" w:type="dxa"/>
            <w:shd w:val="clear" w:color="auto" w:fill="auto"/>
          </w:tcPr>
          <w:p w14:paraId="579C4EA5" w14:textId="77777777" w:rsidR="004954A4" w:rsidRPr="00B40B45" w:rsidRDefault="004954A4" w:rsidP="00271EAF">
            <w:pPr>
              <w:spacing w:line="240" w:lineRule="auto"/>
              <w:jc w:val="center"/>
              <w:rPr>
                <w:rFonts w:ascii="Arial" w:hAnsi="Arial" w:cs="Arial"/>
                <w:szCs w:val="24"/>
              </w:rPr>
            </w:pPr>
            <w:r>
              <w:rPr>
                <w:rFonts w:ascii="Arial" w:hAnsi="Arial" w:cs="Arial"/>
                <w:szCs w:val="24"/>
              </w:rPr>
              <w:t>G-2</w:t>
            </w:r>
          </w:p>
        </w:tc>
        <w:tc>
          <w:tcPr>
            <w:tcW w:w="1502" w:type="dxa"/>
            <w:shd w:val="clear" w:color="auto" w:fill="auto"/>
          </w:tcPr>
          <w:p w14:paraId="2281F180" w14:textId="64481AC4" w:rsidR="004954A4" w:rsidRPr="00B40B45" w:rsidRDefault="004954A4" w:rsidP="00271EAF">
            <w:pPr>
              <w:spacing w:line="240" w:lineRule="auto"/>
              <w:rPr>
                <w:rFonts w:ascii="Arial" w:hAnsi="Arial" w:cs="Arial"/>
                <w:szCs w:val="24"/>
              </w:rPr>
            </w:pPr>
            <w:r>
              <w:rPr>
                <w:rFonts w:ascii="Arial" w:hAnsi="Arial" w:cs="Arial"/>
                <w:szCs w:val="24"/>
              </w:rPr>
              <w:t xml:space="preserve">P. </w:t>
            </w:r>
            <w:proofErr w:type="spellStart"/>
            <w:r>
              <w:rPr>
                <w:rFonts w:ascii="Arial" w:hAnsi="Arial" w:cs="Arial"/>
                <w:szCs w:val="24"/>
              </w:rPr>
              <w:t>18</w:t>
            </w:r>
            <w:r w:rsidR="00C26E38">
              <w:rPr>
                <w:rFonts w:ascii="Arial" w:hAnsi="Arial" w:cs="Arial"/>
                <w:szCs w:val="24"/>
              </w:rPr>
              <w:t>a</w:t>
            </w:r>
            <w:proofErr w:type="spellEnd"/>
          </w:p>
        </w:tc>
        <w:tc>
          <w:tcPr>
            <w:tcW w:w="6816" w:type="dxa"/>
            <w:shd w:val="clear" w:color="auto" w:fill="auto"/>
          </w:tcPr>
          <w:p w14:paraId="6E1A8201" w14:textId="77777777" w:rsidR="004954A4" w:rsidRPr="00B40B45" w:rsidRDefault="004954A4" w:rsidP="00271EAF">
            <w:pPr>
              <w:spacing w:line="240" w:lineRule="auto"/>
              <w:rPr>
                <w:rFonts w:ascii="Arial" w:hAnsi="Arial" w:cs="Arial"/>
                <w:szCs w:val="24"/>
              </w:rPr>
            </w:pPr>
            <w:r w:rsidRPr="00F17B9C">
              <w:rPr>
                <w:rFonts w:ascii="Arial" w:hAnsi="Arial" w:cs="Arial"/>
                <w:szCs w:val="24"/>
              </w:rPr>
              <w:t>Projected Test Year – Calculation Of Admin. And General Expenses</w:t>
            </w:r>
            <w:r>
              <w:rPr>
                <w:rFonts w:ascii="Arial" w:hAnsi="Arial" w:cs="Arial"/>
                <w:szCs w:val="24"/>
              </w:rPr>
              <w:t xml:space="preserve"> (cont.)</w:t>
            </w:r>
          </w:p>
        </w:tc>
      </w:tr>
      <w:tr w:rsidR="00C26E38" w:rsidRPr="00B40B45" w14:paraId="1E364067" w14:textId="77777777" w:rsidTr="00C26E38">
        <w:trPr>
          <w:trHeight w:val="440"/>
          <w:jc w:val="center"/>
        </w:trPr>
        <w:tc>
          <w:tcPr>
            <w:tcW w:w="1283" w:type="dxa"/>
            <w:shd w:val="clear" w:color="auto" w:fill="auto"/>
          </w:tcPr>
          <w:p w14:paraId="7BA69E8F" w14:textId="0219E1F7" w:rsidR="00C26E38" w:rsidRPr="00B40B45" w:rsidRDefault="00C26E38" w:rsidP="00271EAF">
            <w:pPr>
              <w:spacing w:line="240" w:lineRule="auto"/>
              <w:jc w:val="center"/>
              <w:rPr>
                <w:rFonts w:ascii="Arial" w:hAnsi="Arial" w:cs="Arial"/>
                <w:szCs w:val="24"/>
              </w:rPr>
            </w:pPr>
            <w:r>
              <w:rPr>
                <w:rFonts w:ascii="Arial" w:hAnsi="Arial" w:cs="Arial"/>
                <w:szCs w:val="24"/>
              </w:rPr>
              <w:t>G-2</w:t>
            </w:r>
          </w:p>
        </w:tc>
        <w:tc>
          <w:tcPr>
            <w:tcW w:w="1502" w:type="dxa"/>
            <w:shd w:val="clear" w:color="auto" w:fill="auto"/>
          </w:tcPr>
          <w:p w14:paraId="421DC398" w14:textId="27BE7CB8" w:rsidR="00C26E38" w:rsidRPr="00B40B45" w:rsidRDefault="00C26E38" w:rsidP="00271EAF">
            <w:pPr>
              <w:spacing w:line="240" w:lineRule="auto"/>
              <w:rPr>
                <w:rFonts w:ascii="Arial" w:hAnsi="Arial" w:cs="Arial"/>
                <w:szCs w:val="24"/>
              </w:rPr>
            </w:pPr>
            <w:r>
              <w:rPr>
                <w:rFonts w:ascii="Arial" w:hAnsi="Arial" w:cs="Arial"/>
                <w:szCs w:val="24"/>
              </w:rPr>
              <w:t xml:space="preserve">P. </w:t>
            </w:r>
            <w:proofErr w:type="spellStart"/>
            <w:r>
              <w:rPr>
                <w:rFonts w:ascii="Arial" w:hAnsi="Arial" w:cs="Arial"/>
                <w:szCs w:val="24"/>
              </w:rPr>
              <w:t>18b</w:t>
            </w:r>
            <w:proofErr w:type="spellEnd"/>
          </w:p>
        </w:tc>
        <w:tc>
          <w:tcPr>
            <w:tcW w:w="6816" w:type="dxa"/>
            <w:shd w:val="clear" w:color="auto" w:fill="auto"/>
          </w:tcPr>
          <w:p w14:paraId="0AE56A93" w14:textId="40421DC9" w:rsidR="00C26E38" w:rsidRPr="00B40B45" w:rsidRDefault="00C26E38" w:rsidP="00271EAF">
            <w:pPr>
              <w:spacing w:line="240" w:lineRule="auto"/>
              <w:rPr>
                <w:rFonts w:ascii="Arial" w:hAnsi="Arial" w:cs="Arial"/>
                <w:szCs w:val="24"/>
              </w:rPr>
            </w:pPr>
            <w:r w:rsidRPr="00C26E38">
              <w:rPr>
                <w:rFonts w:ascii="Arial" w:hAnsi="Arial" w:cs="Arial"/>
                <w:szCs w:val="24"/>
              </w:rPr>
              <w:t>Projected Test Year – Calculation Of Admin. And General Expenses (cont.)</w:t>
            </w:r>
          </w:p>
        </w:tc>
      </w:tr>
      <w:tr w:rsidR="004954A4" w:rsidRPr="00B40B45" w14:paraId="72B6ACAF" w14:textId="77777777" w:rsidTr="00C26E38">
        <w:trPr>
          <w:trHeight w:val="440"/>
          <w:jc w:val="center"/>
        </w:trPr>
        <w:tc>
          <w:tcPr>
            <w:tcW w:w="1283" w:type="dxa"/>
            <w:shd w:val="clear" w:color="auto" w:fill="auto"/>
          </w:tcPr>
          <w:p w14:paraId="64E75164"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G-2</w:t>
            </w:r>
          </w:p>
        </w:tc>
        <w:tc>
          <w:tcPr>
            <w:tcW w:w="1502" w:type="dxa"/>
            <w:shd w:val="clear" w:color="auto" w:fill="auto"/>
          </w:tcPr>
          <w:p w14:paraId="192A49FD" w14:textId="6BE0333E"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w:t>
            </w:r>
            <w:proofErr w:type="spellStart"/>
            <w:r w:rsidRPr="00B40B45">
              <w:rPr>
                <w:rFonts w:ascii="Arial" w:hAnsi="Arial" w:cs="Arial"/>
                <w:szCs w:val="24"/>
              </w:rPr>
              <w:t>19</w:t>
            </w:r>
            <w:r w:rsidR="00C26E38">
              <w:rPr>
                <w:rFonts w:ascii="Arial" w:hAnsi="Arial" w:cs="Arial"/>
                <w:szCs w:val="24"/>
              </w:rPr>
              <w:t>a</w:t>
            </w:r>
            <w:proofErr w:type="spellEnd"/>
          </w:p>
        </w:tc>
        <w:tc>
          <w:tcPr>
            <w:tcW w:w="6816" w:type="dxa"/>
            <w:shd w:val="clear" w:color="auto" w:fill="auto"/>
          </w:tcPr>
          <w:p w14:paraId="06652E87"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Projected Test Year - Total Expenses</w:t>
            </w:r>
          </w:p>
        </w:tc>
      </w:tr>
      <w:tr w:rsidR="00C26E38" w:rsidRPr="00B40B45" w14:paraId="70B1BC5C" w14:textId="77777777" w:rsidTr="00C26E38">
        <w:trPr>
          <w:trHeight w:val="620"/>
          <w:jc w:val="center"/>
        </w:trPr>
        <w:tc>
          <w:tcPr>
            <w:tcW w:w="1283" w:type="dxa"/>
            <w:shd w:val="clear" w:color="auto" w:fill="auto"/>
          </w:tcPr>
          <w:p w14:paraId="7D2EB703" w14:textId="5F189211" w:rsidR="00C26E38" w:rsidRPr="00B40B45" w:rsidRDefault="00C26E38" w:rsidP="00271EAF">
            <w:pPr>
              <w:spacing w:line="240" w:lineRule="auto"/>
              <w:jc w:val="center"/>
              <w:rPr>
                <w:rFonts w:ascii="Arial" w:hAnsi="Arial" w:cs="Arial"/>
                <w:szCs w:val="24"/>
              </w:rPr>
            </w:pPr>
            <w:r>
              <w:rPr>
                <w:rFonts w:ascii="Arial" w:hAnsi="Arial" w:cs="Arial"/>
                <w:szCs w:val="24"/>
              </w:rPr>
              <w:t>G-2</w:t>
            </w:r>
          </w:p>
        </w:tc>
        <w:tc>
          <w:tcPr>
            <w:tcW w:w="1502" w:type="dxa"/>
            <w:shd w:val="clear" w:color="auto" w:fill="auto"/>
          </w:tcPr>
          <w:p w14:paraId="042FED06" w14:textId="5A5F28A3" w:rsidR="00C26E38" w:rsidRPr="00B40B45" w:rsidRDefault="00C26E38" w:rsidP="00271EAF">
            <w:pPr>
              <w:spacing w:line="240" w:lineRule="auto"/>
              <w:rPr>
                <w:rFonts w:ascii="Arial" w:hAnsi="Arial" w:cs="Arial"/>
                <w:szCs w:val="24"/>
              </w:rPr>
            </w:pPr>
            <w:proofErr w:type="spellStart"/>
            <w:r>
              <w:rPr>
                <w:rFonts w:ascii="Arial" w:hAnsi="Arial" w:cs="Arial"/>
                <w:szCs w:val="24"/>
              </w:rPr>
              <w:t>19b</w:t>
            </w:r>
            <w:proofErr w:type="spellEnd"/>
          </w:p>
        </w:tc>
        <w:tc>
          <w:tcPr>
            <w:tcW w:w="6816" w:type="dxa"/>
            <w:shd w:val="clear" w:color="auto" w:fill="auto"/>
          </w:tcPr>
          <w:p w14:paraId="3DA4A744" w14:textId="3A71790A" w:rsidR="00C26E38" w:rsidRPr="00B40B45" w:rsidRDefault="00C26E38" w:rsidP="00271EAF">
            <w:pPr>
              <w:spacing w:line="240" w:lineRule="auto"/>
              <w:rPr>
                <w:rFonts w:ascii="Arial" w:hAnsi="Arial" w:cs="Arial"/>
                <w:szCs w:val="24"/>
              </w:rPr>
            </w:pPr>
            <w:r w:rsidRPr="00C26E38">
              <w:rPr>
                <w:rFonts w:ascii="Arial" w:hAnsi="Arial" w:cs="Arial"/>
                <w:szCs w:val="24"/>
              </w:rPr>
              <w:t>Projected Test Year - Total Expenses</w:t>
            </w:r>
          </w:p>
        </w:tc>
      </w:tr>
      <w:tr w:rsidR="004954A4" w:rsidRPr="00B40B45" w14:paraId="4F843F64" w14:textId="77777777" w:rsidTr="00C26E38">
        <w:trPr>
          <w:trHeight w:val="620"/>
          <w:jc w:val="center"/>
        </w:trPr>
        <w:tc>
          <w:tcPr>
            <w:tcW w:w="1283" w:type="dxa"/>
            <w:shd w:val="clear" w:color="auto" w:fill="auto"/>
          </w:tcPr>
          <w:p w14:paraId="650BA5E4"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lastRenderedPageBreak/>
              <w:t>G-2</w:t>
            </w:r>
          </w:p>
        </w:tc>
        <w:tc>
          <w:tcPr>
            <w:tcW w:w="1502" w:type="dxa"/>
            <w:shd w:val="clear" w:color="auto" w:fill="auto"/>
          </w:tcPr>
          <w:p w14:paraId="0AE80076"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20 </w:t>
            </w:r>
          </w:p>
        </w:tc>
        <w:tc>
          <w:tcPr>
            <w:tcW w:w="6816" w:type="dxa"/>
            <w:shd w:val="clear" w:color="auto" w:fill="auto"/>
          </w:tcPr>
          <w:p w14:paraId="0166602D"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Historic Base Year + 1 - Depreciation / Amortization Expense</w:t>
            </w:r>
          </w:p>
        </w:tc>
      </w:tr>
      <w:tr w:rsidR="004954A4" w:rsidRPr="00B40B45" w14:paraId="3DAD5575" w14:textId="77777777" w:rsidTr="00C26E38">
        <w:trPr>
          <w:trHeight w:val="620"/>
          <w:jc w:val="center"/>
        </w:trPr>
        <w:tc>
          <w:tcPr>
            <w:tcW w:w="1283" w:type="dxa"/>
            <w:shd w:val="clear" w:color="auto" w:fill="auto"/>
          </w:tcPr>
          <w:p w14:paraId="1F80BD24"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G-2</w:t>
            </w:r>
          </w:p>
        </w:tc>
        <w:tc>
          <w:tcPr>
            <w:tcW w:w="1502" w:type="dxa"/>
            <w:shd w:val="clear" w:color="auto" w:fill="auto"/>
          </w:tcPr>
          <w:p w14:paraId="28E4DCE8"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21 </w:t>
            </w:r>
          </w:p>
        </w:tc>
        <w:tc>
          <w:tcPr>
            <w:tcW w:w="6816" w:type="dxa"/>
            <w:shd w:val="clear" w:color="auto" w:fill="auto"/>
          </w:tcPr>
          <w:p w14:paraId="6EFB670D"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Historic Base Year + 1 - Amortization Expense Detail</w:t>
            </w:r>
          </w:p>
        </w:tc>
      </w:tr>
      <w:tr w:rsidR="004954A4" w:rsidRPr="00B40B45" w14:paraId="4161E7E5" w14:textId="77777777" w:rsidTr="00C26E38">
        <w:trPr>
          <w:trHeight w:val="620"/>
          <w:jc w:val="center"/>
        </w:trPr>
        <w:tc>
          <w:tcPr>
            <w:tcW w:w="1283" w:type="dxa"/>
            <w:shd w:val="clear" w:color="auto" w:fill="auto"/>
          </w:tcPr>
          <w:p w14:paraId="3DB44D89"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G-2</w:t>
            </w:r>
          </w:p>
        </w:tc>
        <w:tc>
          <w:tcPr>
            <w:tcW w:w="1502" w:type="dxa"/>
            <w:shd w:val="clear" w:color="auto" w:fill="auto"/>
          </w:tcPr>
          <w:p w14:paraId="490F470D"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22 </w:t>
            </w:r>
          </w:p>
        </w:tc>
        <w:tc>
          <w:tcPr>
            <w:tcW w:w="6816" w:type="dxa"/>
            <w:shd w:val="clear" w:color="auto" w:fill="auto"/>
          </w:tcPr>
          <w:p w14:paraId="6A25A618"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Historic Base Year + 1 - Allocation Of Depreciation / Amortization Expense - Common Plant</w:t>
            </w:r>
          </w:p>
        </w:tc>
      </w:tr>
      <w:tr w:rsidR="004954A4" w:rsidRPr="00B40B45" w14:paraId="2ED5B93E" w14:textId="77777777" w:rsidTr="00C26E38">
        <w:trPr>
          <w:trHeight w:val="530"/>
          <w:jc w:val="center"/>
        </w:trPr>
        <w:tc>
          <w:tcPr>
            <w:tcW w:w="1283" w:type="dxa"/>
            <w:shd w:val="clear" w:color="auto" w:fill="auto"/>
          </w:tcPr>
          <w:p w14:paraId="640A1BB9"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G-2</w:t>
            </w:r>
          </w:p>
        </w:tc>
        <w:tc>
          <w:tcPr>
            <w:tcW w:w="1502" w:type="dxa"/>
            <w:shd w:val="clear" w:color="auto" w:fill="auto"/>
          </w:tcPr>
          <w:p w14:paraId="72D678BF"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23 </w:t>
            </w:r>
          </w:p>
        </w:tc>
        <w:tc>
          <w:tcPr>
            <w:tcW w:w="6816" w:type="dxa"/>
            <w:shd w:val="clear" w:color="auto" w:fill="auto"/>
          </w:tcPr>
          <w:p w14:paraId="28E330D9"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Projected Test Year - Depreciation / Amortization Expense</w:t>
            </w:r>
          </w:p>
        </w:tc>
      </w:tr>
      <w:tr w:rsidR="004954A4" w:rsidRPr="00B40B45" w14:paraId="46D8A196" w14:textId="77777777" w:rsidTr="00C26E38">
        <w:trPr>
          <w:trHeight w:val="602"/>
          <w:jc w:val="center"/>
        </w:trPr>
        <w:tc>
          <w:tcPr>
            <w:tcW w:w="1283" w:type="dxa"/>
            <w:shd w:val="clear" w:color="auto" w:fill="auto"/>
          </w:tcPr>
          <w:p w14:paraId="58305324"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G-2</w:t>
            </w:r>
          </w:p>
        </w:tc>
        <w:tc>
          <w:tcPr>
            <w:tcW w:w="1502" w:type="dxa"/>
            <w:shd w:val="clear" w:color="auto" w:fill="auto"/>
          </w:tcPr>
          <w:p w14:paraId="50F28131"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24 </w:t>
            </w:r>
          </w:p>
        </w:tc>
        <w:tc>
          <w:tcPr>
            <w:tcW w:w="6816" w:type="dxa"/>
            <w:shd w:val="clear" w:color="auto" w:fill="auto"/>
          </w:tcPr>
          <w:p w14:paraId="02530AF9"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Projected Test Year </w:t>
            </w:r>
            <w:r>
              <w:rPr>
                <w:rFonts w:ascii="Arial" w:hAnsi="Arial" w:cs="Arial"/>
                <w:szCs w:val="24"/>
              </w:rPr>
              <w:t>–</w:t>
            </w:r>
            <w:r w:rsidRPr="00B40B45">
              <w:rPr>
                <w:rFonts w:ascii="Arial" w:hAnsi="Arial" w:cs="Arial"/>
                <w:szCs w:val="24"/>
              </w:rPr>
              <w:t xml:space="preserve"> Amortization</w:t>
            </w:r>
            <w:r>
              <w:rPr>
                <w:rFonts w:ascii="Arial" w:hAnsi="Arial" w:cs="Arial"/>
                <w:szCs w:val="24"/>
              </w:rPr>
              <w:t xml:space="preserve"> </w:t>
            </w:r>
            <w:r w:rsidRPr="00B40B45">
              <w:rPr>
                <w:rFonts w:ascii="Arial" w:hAnsi="Arial" w:cs="Arial"/>
                <w:szCs w:val="24"/>
              </w:rPr>
              <w:t>/</w:t>
            </w:r>
            <w:r>
              <w:rPr>
                <w:rFonts w:ascii="Arial" w:hAnsi="Arial" w:cs="Arial"/>
                <w:szCs w:val="24"/>
              </w:rPr>
              <w:t xml:space="preserve"> </w:t>
            </w:r>
            <w:r w:rsidRPr="00B40B45">
              <w:rPr>
                <w:rFonts w:ascii="Arial" w:hAnsi="Arial" w:cs="Arial"/>
                <w:szCs w:val="24"/>
              </w:rPr>
              <w:t>Recovery Expense Detail</w:t>
            </w:r>
          </w:p>
        </w:tc>
      </w:tr>
      <w:tr w:rsidR="004954A4" w:rsidRPr="00B40B45" w14:paraId="7D5CE097" w14:textId="77777777" w:rsidTr="00C26E38">
        <w:trPr>
          <w:trHeight w:val="620"/>
          <w:jc w:val="center"/>
        </w:trPr>
        <w:tc>
          <w:tcPr>
            <w:tcW w:w="1283" w:type="dxa"/>
            <w:shd w:val="clear" w:color="auto" w:fill="auto"/>
          </w:tcPr>
          <w:p w14:paraId="7FBBDAFF"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G-2</w:t>
            </w:r>
          </w:p>
        </w:tc>
        <w:tc>
          <w:tcPr>
            <w:tcW w:w="1502" w:type="dxa"/>
            <w:shd w:val="clear" w:color="auto" w:fill="auto"/>
          </w:tcPr>
          <w:p w14:paraId="64CD61DE"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25 </w:t>
            </w:r>
          </w:p>
        </w:tc>
        <w:tc>
          <w:tcPr>
            <w:tcW w:w="6816" w:type="dxa"/>
            <w:shd w:val="clear" w:color="auto" w:fill="auto"/>
          </w:tcPr>
          <w:p w14:paraId="36307DF5"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Projected Test Year - Allocation Of Depr</w:t>
            </w:r>
            <w:r>
              <w:rPr>
                <w:rFonts w:ascii="Arial" w:hAnsi="Arial" w:cs="Arial"/>
                <w:szCs w:val="24"/>
              </w:rPr>
              <w:t>eciation</w:t>
            </w:r>
            <w:r w:rsidRPr="00B40B45">
              <w:rPr>
                <w:rFonts w:ascii="Arial" w:hAnsi="Arial" w:cs="Arial"/>
                <w:szCs w:val="24"/>
              </w:rPr>
              <w:t xml:space="preserve"> / Amort</w:t>
            </w:r>
            <w:r>
              <w:rPr>
                <w:rFonts w:ascii="Arial" w:hAnsi="Arial" w:cs="Arial"/>
                <w:szCs w:val="24"/>
              </w:rPr>
              <w:t>ization</w:t>
            </w:r>
            <w:r w:rsidRPr="00B40B45">
              <w:rPr>
                <w:rFonts w:ascii="Arial" w:hAnsi="Arial" w:cs="Arial"/>
                <w:szCs w:val="24"/>
              </w:rPr>
              <w:t xml:space="preserve"> Expense - Common Plant</w:t>
            </w:r>
          </w:p>
        </w:tc>
      </w:tr>
      <w:tr w:rsidR="004954A4" w:rsidRPr="00B40B45" w14:paraId="7D4FF673" w14:textId="77777777" w:rsidTr="00C26E38">
        <w:trPr>
          <w:trHeight w:val="620"/>
          <w:jc w:val="center"/>
        </w:trPr>
        <w:tc>
          <w:tcPr>
            <w:tcW w:w="1283" w:type="dxa"/>
            <w:shd w:val="clear" w:color="auto" w:fill="auto"/>
          </w:tcPr>
          <w:p w14:paraId="6F20F0B9" w14:textId="77777777" w:rsidR="004954A4" w:rsidRPr="00B40B45" w:rsidRDefault="004954A4" w:rsidP="00271EAF">
            <w:pPr>
              <w:spacing w:line="240" w:lineRule="auto"/>
              <w:jc w:val="center"/>
              <w:rPr>
                <w:rFonts w:ascii="Arial" w:hAnsi="Arial" w:cs="Arial"/>
                <w:szCs w:val="24"/>
              </w:rPr>
            </w:pPr>
            <w:r>
              <w:rPr>
                <w:rFonts w:ascii="Arial" w:hAnsi="Arial" w:cs="Arial"/>
                <w:szCs w:val="24"/>
              </w:rPr>
              <w:t>G-2</w:t>
            </w:r>
          </w:p>
        </w:tc>
        <w:tc>
          <w:tcPr>
            <w:tcW w:w="1502" w:type="dxa"/>
            <w:shd w:val="clear" w:color="auto" w:fill="auto"/>
          </w:tcPr>
          <w:p w14:paraId="5DBFCA63" w14:textId="77777777" w:rsidR="004954A4" w:rsidRPr="00B40B45" w:rsidRDefault="004954A4" w:rsidP="00271EAF">
            <w:pPr>
              <w:spacing w:line="240" w:lineRule="auto"/>
              <w:rPr>
                <w:rFonts w:ascii="Arial" w:hAnsi="Arial" w:cs="Arial"/>
                <w:szCs w:val="24"/>
              </w:rPr>
            </w:pPr>
            <w:r>
              <w:rPr>
                <w:rFonts w:ascii="Arial" w:hAnsi="Arial" w:cs="Arial"/>
                <w:szCs w:val="24"/>
              </w:rPr>
              <w:t>P. 26</w:t>
            </w:r>
          </w:p>
        </w:tc>
        <w:tc>
          <w:tcPr>
            <w:tcW w:w="6816" w:type="dxa"/>
            <w:shd w:val="clear" w:color="auto" w:fill="auto"/>
          </w:tcPr>
          <w:p w14:paraId="21C4286F" w14:textId="77777777" w:rsidR="004954A4" w:rsidRPr="00B40B45" w:rsidRDefault="004954A4" w:rsidP="00271EAF">
            <w:pPr>
              <w:spacing w:line="240" w:lineRule="auto"/>
              <w:rPr>
                <w:rFonts w:ascii="Arial" w:hAnsi="Arial" w:cs="Arial"/>
                <w:szCs w:val="24"/>
              </w:rPr>
            </w:pPr>
            <w:r>
              <w:rPr>
                <w:rFonts w:ascii="Arial" w:hAnsi="Arial" w:cs="Arial"/>
                <w:szCs w:val="24"/>
              </w:rPr>
              <w:t xml:space="preserve">Historic Base Year + 1 – Reconciliation Of Total Income Tax Provision </w:t>
            </w:r>
          </w:p>
        </w:tc>
      </w:tr>
      <w:tr w:rsidR="004954A4" w:rsidRPr="00B40B45" w14:paraId="5BE3F038" w14:textId="77777777" w:rsidTr="00C26E38">
        <w:trPr>
          <w:trHeight w:val="620"/>
          <w:jc w:val="center"/>
        </w:trPr>
        <w:tc>
          <w:tcPr>
            <w:tcW w:w="1283" w:type="dxa"/>
            <w:shd w:val="clear" w:color="auto" w:fill="auto"/>
          </w:tcPr>
          <w:p w14:paraId="7FAE8898" w14:textId="77777777" w:rsidR="004954A4" w:rsidRPr="00B40B45" w:rsidRDefault="004954A4" w:rsidP="00271EAF">
            <w:pPr>
              <w:spacing w:line="240" w:lineRule="auto"/>
              <w:jc w:val="center"/>
              <w:rPr>
                <w:rFonts w:ascii="Arial" w:hAnsi="Arial" w:cs="Arial"/>
                <w:szCs w:val="24"/>
              </w:rPr>
            </w:pPr>
            <w:r>
              <w:rPr>
                <w:rFonts w:ascii="Arial" w:hAnsi="Arial" w:cs="Arial"/>
                <w:szCs w:val="24"/>
              </w:rPr>
              <w:t>G-2</w:t>
            </w:r>
          </w:p>
        </w:tc>
        <w:tc>
          <w:tcPr>
            <w:tcW w:w="1502" w:type="dxa"/>
            <w:shd w:val="clear" w:color="auto" w:fill="auto"/>
          </w:tcPr>
          <w:p w14:paraId="65BB21EF" w14:textId="449283FB" w:rsidR="004954A4" w:rsidRPr="00B40B45" w:rsidRDefault="004954A4" w:rsidP="00271EAF">
            <w:pPr>
              <w:spacing w:line="240" w:lineRule="auto"/>
              <w:rPr>
                <w:rFonts w:ascii="Arial" w:hAnsi="Arial" w:cs="Arial"/>
                <w:szCs w:val="24"/>
              </w:rPr>
            </w:pPr>
            <w:r>
              <w:rPr>
                <w:rFonts w:ascii="Arial" w:hAnsi="Arial" w:cs="Arial"/>
                <w:szCs w:val="24"/>
              </w:rPr>
              <w:t>P. 27</w:t>
            </w:r>
            <w:r w:rsidR="00C26E38">
              <w:rPr>
                <w:rFonts w:ascii="Arial" w:hAnsi="Arial" w:cs="Arial"/>
                <w:szCs w:val="24"/>
              </w:rPr>
              <w:t>- 27.1</w:t>
            </w:r>
          </w:p>
        </w:tc>
        <w:tc>
          <w:tcPr>
            <w:tcW w:w="6816" w:type="dxa"/>
            <w:shd w:val="clear" w:color="auto" w:fill="auto"/>
          </w:tcPr>
          <w:p w14:paraId="5711AB42" w14:textId="77777777" w:rsidR="004954A4" w:rsidRPr="00B40B45" w:rsidRDefault="004954A4" w:rsidP="00271EAF">
            <w:pPr>
              <w:spacing w:line="240" w:lineRule="auto"/>
              <w:rPr>
                <w:rFonts w:ascii="Arial" w:hAnsi="Arial" w:cs="Arial"/>
                <w:szCs w:val="24"/>
              </w:rPr>
            </w:pPr>
            <w:r>
              <w:rPr>
                <w:rFonts w:ascii="Arial" w:hAnsi="Arial" w:cs="Arial"/>
                <w:szCs w:val="24"/>
              </w:rPr>
              <w:t>Historic Base Year + 1 – State And Federal Income Tax - Current</w:t>
            </w:r>
          </w:p>
        </w:tc>
      </w:tr>
      <w:tr w:rsidR="004954A4" w:rsidRPr="00B40B45" w14:paraId="228D90E6" w14:textId="77777777" w:rsidTr="00C26E38">
        <w:trPr>
          <w:trHeight w:val="620"/>
          <w:jc w:val="center"/>
        </w:trPr>
        <w:tc>
          <w:tcPr>
            <w:tcW w:w="1283" w:type="dxa"/>
            <w:shd w:val="clear" w:color="auto" w:fill="auto"/>
          </w:tcPr>
          <w:p w14:paraId="52838E1A" w14:textId="77777777" w:rsidR="004954A4" w:rsidRPr="00B40B45" w:rsidRDefault="004954A4" w:rsidP="00271EAF">
            <w:pPr>
              <w:spacing w:line="240" w:lineRule="auto"/>
              <w:jc w:val="center"/>
              <w:rPr>
                <w:rFonts w:ascii="Arial" w:hAnsi="Arial" w:cs="Arial"/>
                <w:szCs w:val="24"/>
              </w:rPr>
            </w:pPr>
            <w:r>
              <w:rPr>
                <w:rFonts w:ascii="Arial" w:hAnsi="Arial" w:cs="Arial"/>
                <w:szCs w:val="24"/>
              </w:rPr>
              <w:t>G-2</w:t>
            </w:r>
          </w:p>
        </w:tc>
        <w:tc>
          <w:tcPr>
            <w:tcW w:w="1502" w:type="dxa"/>
            <w:shd w:val="clear" w:color="auto" w:fill="auto"/>
          </w:tcPr>
          <w:p w14:paraId="1BEF5BA8" w14:textId="2692CC11" w:rsidR="004954A4" w:rsidRPr="00B40B45" w:rsidRDefault="004954A4" w:rsidP="00271EAF">
            <w:pPr>
              <w:spacing w:line="240" w:lineRule="auto"/>
              <w:rPr>
                <w:rFonts w:ascii="Arial" w:hAnsi="Arial" w:cs="Arial"/>
                <w:szCs w:val="24"/>
              </w:rPr>
            </w:pPr>
            <w:r>
              <w:rPr>
                <w:rFonts w:ascii="Arial" w:hAnsi="Arial" w:cs="Arial"/>
                <w:szCs w:val="24"/>
              </w:rPr>
              <w:t>P. 28</w:t>
            </w:r>
            <w:r w:rsidR="00C26E38">
              <w:rPr>
                <w:rFonts w:ascii="Arial" w:hAnsi="Arial" w:cs="Arial"/>
                <w:szCs w:val="24"/>
              </w:rPr>
              <w:t xml:space="preserve"> -28.1</w:t>
            </w:r>
          </w:p>
        </w:tc>
        <w:tc>
          <w:tcPr>
            <w:tcW w:w="6816" w:type="dxa"/>
            <w:shd w:val="clear" w:color="auto" w:fill="auto"/>
          </w:tcPr>
          <w:p w14:paraId="489BF833" w14:textId="77777777" w:rsidR="004954A4" w:rsidRPr="00B40B45" w:rsidRDefault="004954A4" w:rsidP="00271EAF">
            <w:pPr>
              <w:spacing w:line="240" w:lineRule="auto"/>
              <w:rPr>
                <w:rFonts w:ascii="Arial" w:hAnsi="Arial" w:cs="Arial"/>
                <w:szCs w:val="24"/>
              </w:rPr>
            </w:pPr>
            <w:r>
              <w:rPr>
                <w:rFonts w:ascii="Arial" w:hAnsi="Arial" w:cs="Arial"/>
                <w:szCs w:val="24"/>
              </w:rPr>
              <w:t xml:space="preserve">Historic Base Year + 1 – Deferred Income Tax Expenses </w:t>
            </w:r>
          </w:p>
        </w:tc>
      </w:tr>
      <w:tr w:rsidR="004954A4" w:rsidRPr="00B40B45" w14:paraId="344E7981" w14:textId="77777777" w:rsidTr="00C26E38">
        <w:trPr>
          <w:trHeight w:val="620"/>
          <w:jc w:val="center"/>
        </w:trPr>
        <w:tc>
          <w:tcPr>
            <w:tcW w:w="1283" w:type="dxa"/>
            <w:shd w:val="clear" w:color="auto" w:fill="auto"/>
          </w:tcPr>
          <w:p w14:paraId="2BFC8F43" w14:textId="77777777" w:rsidR="004954A4" w:rsidRPr="00B40B45" w:rsidRDefault="004954A4" w:rsidP="00271EAF">
            <w:pPr>
              <w:spacing w:line="240" w:lineRule="auto"/>
              <w:jc w:val="center"/>
              <w:rPr>
                <w:rFonts w:ascii="Arial" w:hAnsi="Arial" w:cs="Arial"/>
                <w:szCs w:val="24"/>
              </w:rPr>
            </w:pPr>
            <w:r>
              <w:rPr>
                <w:rFonts w:ascii="Arial" w:hAnsi="Arial" w:cs="Arial"/>
                <w:szCs w:val="24"/>
              </w:rPr>
              <w:t>G-2</w:t>
            </w:r>
          </w:p>
        </w:tc>
        <w:tc>
          <w:tcPr>
            <w:tcW w:w="1502" w:type="dxa"/>
            <w:shd w:val="clear" w:color="auto" w:fill="auto"/>
          </w:tcPr>
          <w:p w14:paraId="1310D0AA" w14:textId="77777777" w:rsidR="004954A4" w:rsidRPr="00B40B45" w:rsidRDefault="004954A4" w:rsidP="00271EAF">
            <w:pPr>
              <w:spacing w:line="240" w:lineRule="auto"/>
              <w:rPr>
                <w:rFonts w:ascii="Arial" w:hAnsi="Arial" w:cs="Arial"/>
                <w:szCs w:val="24"/>
              </w:rPr>
            </w:pPr>
            <w:r>
              <w:rPr>
                <w:rFonts w:ascii="Arial" w:hAnsi="Arial" w:cs="Arial"/>
                <w:szCs w:val="24"/>
              </w:rPr>
              <w:t>P. 29</w:t>
            </w:r>
          </w:p>
        </w:tc>
        <w:tc>
          <w:tcPr>
            <w:tcW w:w="6816" w:type="dxa"/>
            <w:shd w:val="clear" w:color="auto" w:fill="auto"/>
          </w:tcPr>
          <w:p w14:paraId="0721BCA3" w14:textId="77777777" w:rsidR="004954A4" w:rsidRPr="00B40B45" w:rsidRDefault="004954A4" w:rsidP="00271EAF">
            <w:pPr>
              <w:spacing w:line="240" w:lineRule="auto"/>
              <w:rPr>
                <w:rFonts w:ascii="Arial" w:hAnsi="Arial" w:cs="Arial"/>
                <w:szCs w:val="24"/>
              </w:rPr>
            </w:pPr>
            <w:r>
              <w:rPr>
                <w:rFonts w:ascii="Arial" w:hAnsi="Arial" w:cs="Arial"/>
                <w:szCs w:val="24"/>
              </w:rPr>
              <w:t>Projected Test Year – Reconciliation Of Total Income Tax</w:t>
            </w:r>
          </w:p>
        </w:tc>
      </w:tr>
      <w:tr w:rsidR="004954A4" w:rsidRPr="00B40B45" w14:paraId="56261E4D" w14:textId="77777777" w:rsidTr="00C26E38">
        <w:trPr>
          <w:trHeight w:val="620"/>
          <w:jc w:val="center"/>
        </w:trPr>
        <w:tc>
          <w:tcPr>
            <w:tcW w:w="1283" w:type="dxa"/>
            <w:shd w:val="clear" w:color="auto" w:fill="auto"/>
          </w:tcPr>
          <w:p w14:paraId="41981DDC" w14:textId="77777777" w:rsidR="004954A4" w:rsidRPr="00B40B45" w:rsidRDefault="004954A4" w:rsidP="00271EAF">
            <w:pPr>
              <w:spacing w:line="240" w:lineRule="auto"/>
              <w:jc w:val="center"/>
              <w:rPr>
                <w:rFonts w:ascii="Arial" w:hAnsi="Arial" w:cs="Arial"/>
                <w:szCs w:val="24"/>
              </w:rPr>
            </w:pPr>
            <w:r>
              <w:rPr>
                <w:rFonts w:ascii="Arial" w:hAnsi="Arial" w:cs="Arial"/>
                <w:szCs w:val="24"/>
              </w:rPr>
              <w:t>G-2</w:t>
            </w:r>
          </w:p>
        </w:tc>
        <w:tc>
          <w:tcPr>
            <w:tcW w:w="1502" w:type="dxa"/>
            <w:shd w:val="clear" w:color="auto" w:fill="auto"/>
          </w:tcPr>
          <w:p w14:paraId="03BE4C27" w14:textId="435EEDEE" w:rsidR="004954A4" w:rsidRPr="00B40B45" w:rsidRDefault="004954A4" w:rsidP="00271EAF">
            <w:pPr>
              <w:spacing w:line="240" w:lineRule="auto"/>
              <w:rPr>
                <w:rFonts w:ascii="Arial" w:hAnsi="Arial" w:cs="Arial"/>
                <w:szCs w:val="24"/>
              </w:rPr>
            </w:pPr>
            <w:r>
              <w:rPr>
                <w:rFonts w:ascii="Arial" w:hAnsi="Arial" w:cs="Arial"/>
                <w:szCs w:val="24"/>
              </w:rPr>
              <w:t>P. 30</w:t>
            </w:r>
            <w:r w:rsidR="00C26E38">
              <w:rPr>
                <w:rFonts w:ascii="Arial" w:hAnsi="Arial" w:cs="Arial"/>
                <w:szCs w:val="24"/>
              </w:rPr>
              <w:t xml:space="preserve"> </w:t>
            </w:r>
            <w:r w:rsidR="00C26E38" w:rsidRPr="00C26E38">
              <w:rPr>
                <w:rFonts w:ascii="Arial" w:hAnsi="Arial" w:cs="Arial"/>
                <w:szCs w:val="24"/>
              </w:rPr>
              <w:t>-</w:t>
            </w:r>
            <w:r w:rsidR="00C26E38">
              <w:rPr>
                <w:rFonts w:ascii="Arial" w:hAnsi="Arial" w:cs="Arial"/>
                <w:szCs w:val="24"/>
              </w:rPr>
              <w:t xml:space="preserve"> 30.1</w:t>
            </w:r>
          </w:p>
        </w:tc>
        <w:tc>
          <w:tcPr>
            <w:tcW w:w="6816" w:type="dxa"/>
            <w:shd w:val="clear" w:color="auto" w:fill="auto"/>
          </w:tcPr>
          <w:p w14:paraId="367C35BB" w14:textId="77777777" w:rsidR="004954A4" w:rsidRPr="00B40B45" w:rsidRDefault="004954A4" w:rsidP="00271EAF">
            <w:pPr>
              <w:spacing w:line="240" w:lineRule="auto"/>
              <w:rPr>
                <w:rFonts w:ascii="Arial" w:hAnsi="Arial" w:cs="Arial"/>
                <w:szCs w:val="24"/>
              </w:rPr>
            </w:pPr>
            <w:r>
              <w:rPr>
                <w:rFonts w:ascii="Arial" w:hAnsi="Arial" w:cs="Arial"/>
                <w:szCs w:val="24"/>
              </w:rPr>
              <w:t xml:space="preserve">Projected Test Year – </w:t>
            </w:r>
            <w:r w:rsidRPr="0090667E">
              <w:rPr>
                <w:rFonts w:ascii="Arial" w:hAnsi="Arial" w:cs="Arial"/>
                <w:szCs w:val="24"/>
              </w:rPr>
              <w:t>State And Federal Income Tax - Current</w:t>
            </w:r>
            <w:r>
              <w:rPr>
                <w:rFonts w:ascii="Arial" w:hAnsi="Arial" w:cs="Arial"/>
                <w:szCs w:val="24"/>
              </w:rPr>
              <w:t xml:space="preserve"> </w:t>
            </w:r>
          </w:p>
        </w:tc>
      </w:tr>
      <w:tr w:rsidR="004954A4" w:rsidRPr="00B40B45" w14:paraId="7DA8F72A" w14:textId="77777777" w:rsidTr="00C26E38">
        <w:trPr>
          <w:trHeight w:val="620"/>
          <w:jc w:val="center"/>
        </w:trPr>
        <w:tc>
          <w:tcPr>
            <w:tcW w:w="1283" w:type="dxa"/>
            <w:shd w:val="clear" w:color="auto" w:fill="auto"/>
          </w:tcPr>
          <w:p w14:paraId="0F6541DF" w14:textId="77777777" w:rsidR="004954A4" w:rsidRPr="00B40B45" w:rsidRDefault="004954A4" w:rsidP="00271EAF">
            <w:pPr>
              <w:spacing w:line="240" w:lineRule="auto"/>
              <w:jc w:val="center"/>
              <w:rPr>
                <w:rFonts w:ascii="Arial" w:hAnsi="Arial" w:cs="Arial"/>
                <w:szCs w:val="24"/>
              </w:rPr>
            </w:pPr>
            <w:r>
              <w:rPr>
                <w:rFonts w:ascii="Arial" w:hAnsi="Arial" w:cs="Arial"/>
                <w:szCs w:val="24"/>
              </w:rPr>
              <w:t>G-2</w:t>
            </w:r>
          </w:p>
        </w:tc>
        <w:tc>
          <w:tcPr>
            <w:tcW w:w="1502" w:type="dxa"/>
            <w:shd w:val="clear" w:color="auto" w:fill="auto"/>
          </w:tcPr>
          <w:p w14:paraId="3A9CCFF2" w14:textId="77777777" w:rsidR="004954A4" w:rsidRPr="00B40B45" w:rsidRDefault="004954A4" w:rsidP="00271EAF">
            <w:pPr>
              <w:spacing w:line="240" w:lineRule="auto"/>
              <w:rPr>
                <w:rFonts w:ascii="Arial" w:hAnsi="Arial" w:cs="Arial"/>
                <w:szCs w:val="24"/>
              </w:rPr>
            </w:pPr>
            <w:r>
              <w:rPr>
                <w:rFonts w:ascii="Arial" w:hAnsi="Arial" w:cs="Arial"/>
                <w:szCs w:val="24"/>
              </w:rPr>
              <w:t>P. 31</w:t>
            </w:r>
          </w:p>
        </w:tc>
        <w:tc>
          <w:tcPr>
            <w:tcW w:w="6816" w:type="dxa"/>
            <w:shd w:val="clear" w:color="auto" w:fill="auto"/>
          </w:tcPr>
          <w:p w14:paraId="2CE238C7" w14:textId="77777777" w:rsidR="004954A4" w:rsidRPr="00B40B45" w:rsidRDefault="004954A4" w:rsidP="00271EAF">
            <w:pPr>
              <w:spacing w:line="240" w:lineRule="auto"/>
              <w:rPr>
                <w:rFonts w:ascii="Arial" w:hAnsi="Arial" w:cs="Arial"/>
                <w:szCs w:val="24"/>
              </w:rPr>
            </w:pPr>
            <w:r w:rsidRPr="0090667E">
              <w:rPr>
                <w:rFonts w:ascii="Arial" w:hAnsi="Arial" w:cs="Arial"/>
                <w:szCs w:val="24"/>
              </w:rPr>
              <w:t>Projected Test Year – Deferred Income Tax Expense</w:t>
            </w:r>
          </w:p>
        </w:tc>
      </w:tr>
      <w:tr w:rsidR="004954A4" w:rsidRPr="00B40B45" w14:paraId="70CF3B82" w14:textId="77777777" w:rsidTr="00C26E38">
        <w:trPr>
          <w:trHeight w:val="350"/>
          <w:jc w:val="center"/>
        </w:trPr>
        <w:tc>
          <w:tcPr>
            <w:tcW w:w="1283" w:type="dxa"/>
            <w:shd w:val="clear" w:color="auto" w:fill="auto"/>
          </w:tcPr>
          <w:p w14:paraId="561F1465"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G-3</w:t>
            </w:r>
          </w:p>
        </w:tc>
        <w:tc>
          <w:tcPr>
            <w:tcW w:w="1502" w:type="dxa"/>
            <w:shd w:val="clear" w:color="auto" w:fill="auto"/>
          </w:tcPr>
          <w:p w14:paraId="015E5690"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1B2B8D0F"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Historic Base Year + 1 - Cost-Of-Capital</w:t>
            </w:r>
          </w:p>
        </w:tc>
      </w:tr>
      <w:tr w:rsidR="004954A4" w:rsidRPr="00B40B45" w14:paraId="1457CF03" w14:textId="77777777" w:rsidTr="00C26E38">
        <w:trPr>
          <w:trHeight w:val="440"/>
          <w:jc w:val="center"/>
        </w:trPr>
        <w:tc>
          <w:tcPr>
            <w:tcW w:w="1283" w:type="dxa"/>
            <w:shd w:val="clear" w:color="auto" w:fill="auto"/>
          </w:tcPr>
          <w:p w14:paraId="592AE55F"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G-3</w:t>
            </w:r>
          </w:p>
        </w:tc>
        <w:tc>
          <w:tcPr>
            <w:tcW w:w="1502" w:type="dxa"/>
            <w:shd w:val="clear" w:color="auto" w:fill="auto"/>
          </w:tcPr>
          <w:p w14:paraId="5DAE4866"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2 </w:t>
            </w:r>
          </w:p>
        </w:tc>
        <w:tc>
          <w:tcPr>
            <w:tcW w:w="6816" w:type="dxa"/>
            <w:shd w:val="clear" w:color="auto" w:fill="auto"/>
          </w:tcPr>
          <w:p w14:paraId="021C5790"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Projected Test Year - Cost-Of-Capital</w:t>
            </w:r>
          </w:p>
        </w:tc>
      </w:tr>
      <w:tr w:rsidR="004954A4" w:rsidRPr="00B40B45" w14:paraId="2F269EA2" w14:textId="77777777" w:rsidTr="00C26E38">
        <w:trPr>
          <w:trHeight w:val="620"/>
          <w:jc w:val="center"/>
        </w:trPr>
        <w:tc>
          <w:tcPr>
            <w:tcW w:w="1283" w:type="dxa"/>
            <w:shd w:val="clear" w:color="auto" w:fill="auto"/>
          </w:tcPr>
          <w:p w14:paraId="07AD5334"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G-3</w:t>
            </w:r>
          </w:p>
        </w:tc>
        <w:tc>
          <w:tcPr>
            <w:tcW w:w="1502" w:type="dxa"/>
            <w:shd w:val="clear" w:color="auto" w:fill="auto"/>
          </w:tcPr>
          <w:p w14:paraId="1F5DA358"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3 </w:t>
            </w:r>
          </w:p>
        </w:tc>
        <w:tc>
          <w:tcPr>
            <w:tcW w:w="6816" w:type="dxa"/>
            <w:shd w:val="clear" w:color="auto" w:fill="auto"/>
          </w:tcPr>
          <w:p w14:paraId="66503C4F"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Projected Test Year - Long-Term Debt Outstanding</w:t>
            </w:r>
          </w:p>
        </w:tc>
      </w:tr>
      <w:tr w:rsidR="004954A4" w:rsidRPr="00B40B45" w14:paraId="28FA4A42" w14:textId="77777777" w:rsidTr="00C26E38">
        <w:trPr>
          <w:trHeight w:val="620"/>
          <w:jc w:val="center"/>
        </w:trPr>
        <w:tc>
          <w:tcPr>
            <w:tcW w:w="1283" w:type="dxa"/>
            <w:shd w:val="clear" w:color="auto" w:fill="auto"/>
          </w:tcPr>
          <w:p w14:paraId="77A070F5"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G-3</w:t>
            </w:r>
          </w:p>
        </w:tc>
        <w:tc>
          <w:tcPr>
            <w:tcW w:w="1502" w:type="dxa"/>
            <w:shd w:val="clear" w:color="auto" w:fill="auto"/>
          </w:tcPr>
          <w:p w14:paraId="611A6B7A"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4 </w:t>
            </w:r>
          </w:p>
        </w:tc>
        <w:tc>
          <w:tcPr>
            <w:tcW w:w="6816" w:type="dxa"/>
            <w:shd w:val="clear" w:color="auto" w:fill="auto"/>
          </w:tcPr>
          <w:p w14:paraId="4D9A068E"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Projected Test Year - Short-Term Debt Outstanding</w:t>
            </w:r>
          </w:p>
        </w:tc>
      </w:tr>
      <w:tr w:rsidR="004954A4" w:rsidRPr="00B40B45" w14:paraId="5D69F54D" w14:textId="77777777" w:rsidTr="00C26E38">
        <w:trPr>
          <w:trHeight w:val="440"/>
          <w:jc w:val="center"/>
        </w:trPr>
        <w:tc>
          <w:tcPr>
            <w:tcW w:w="1283" w:type="dxa"/>
            <w:shd w:val="clear" w:color="auto" w:fill="auto"/>
          </w:tcPr>
          <w:p w14:paraId="24FF8332"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G-3</w:t>
            </w:r>
          </w:p>
        </w:tc>
        <w:tc>
          <w:tcPr>
            <w:tcW w:w="1502" w:type="dxa"/>
            <w:shd w:val="clear" w:color="auto" w:fill="auto"/>
          </w:tcPr>
          <w:p w14:paraId="7958D7FF"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5 </w:t>
            </w:r>
          </w:p>
        </w:tc>
        <w:tc>
          <w:tcPr>
            <w:tcW w:w="6816" w:type="dxa"/>
            <w:shd w:val="clear" w:color="auto" w:fill="auto"/>
          </w:tcPr>
          <w:p w14:paraId="606352BD"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Projected Test Year - Preferred Stock</w:t>
            </w:r>
          </w:p>
        </w:tc>
      </w:tr>
      <w:tr w:rsidR="004954A4" w:rsidRPr="00B40B45" w14:paraId="2BF6974C" w14:textId="77777777" w:rsidTr="00C26E38">
        <w:trPr>
          <w:trHeight w:val="620"/>
          <w:jc w:val="center"/>
        </w:trPr>
        <w:tc>
          <w:tcPr>
            <w:tcW w:w="1283" w:type="dxa"/>
            <w:shd w:val="clear" w:color="auto" w:fill="auto"/>
          </w:tcPr>
          <w:p w14:paraId="44F4603E"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G-3</w:t>
            </w:r>
          </w:p>
        </w:tc>
        <w:tc>
          <w:tcPr>
            <w:tcW w:w="1502" w:type="dxa"/>
            <w:shd w:val="clear" w:color="auto" w:fill="auto"/>
          </w:tcPr>
          <w:p w14:paraId="6E1CF91F"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6 </w:t>
            </w:r>
          </w:p>
        </w:tc>
        <w:tc>
          <w:tcPr>
            <w:tcW w:w="6816" w:type="dxa"/>
            <w:shd w:val="clear" w:color="auto" w:fill="auto"/>
          </w:tcPr>
          <w:p w14:paraId="688E08DB"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Projected Test Year - Common Stock Issues - Annual Data</w:t>
            </w:r>
          </w:p>
        </w:tc>
      </w:tr>
      <w:tr w:rsidR="004954A4" w:rsidRPr="00B40B45" w14:paraId="425C6E29" w14:textId="77777777" w:rsidTr="00C26E38">
        <w:trPr>
          <w:trHeight w:val="440"/>
          <w:jc w:val="center"/>
        </w:trPr>
        <w:tc>
          <w:tcPr>
            <w:tcW w:w="1283" w:type="dxa"/>
            <w:shd w:val="clear" w:color="auto" w:fill="auto"/>
          </w:tcPr>
          <w:p w14:paraId="2E16FB01"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G-3</w:t>
            </w:r>
          </w:p>
        </w:tc>
        <w:tc>
          <w:tcPr>
            <w:tcW w:w="1502" w:type="dxa"/>
            <w:shd w:val="clear" w:color="auto" w:fill="auto"/>
          </w:tcPr>
          <w:p w14:paraId="42A81846"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7 </w:t>
            </w:r>
          </w:p>
        </w:tc>
        <w:tc>
          <w:tcPr>
            <w:tcW w:w="6816" w:type="dxa"/>
            <w:shd w:val="clear" w:color="auto" w:fill="auto"/>
          </w:tcPr>
          <w:p w14:paraId="45B81723"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Projected Test Year - Customer Deposits</w:t>
            </w:r>
          </w:p>
        </w:tc>
      </w:tr>
      <w:tr w:rsidR="004954A4" w:rsidRPr="00B40B45" w14:paraId="2BD314EF" w14:textId="77777777" w:rsidTr="00C26E38">
        <w:trPr>
          <w:trHeight w:val="440"/>
          <w:jc w:val="center"/>
        </w:trPr>
        <w:tc>
          <w:tcPr>
            <w:tcW w:w="1283" w:type="dxa"/>
            <w:shd w:val="clear" w:color="auto" w:fill="auto"/>
          </w:tcPr>
          <w:p w14:paraId="6EFAE991"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lastRenderedPageBreak/>
              <w:t>G-3</w:t>
            </w:r>
          </w:p>
        </w:tc>
        <w:tc>
          <w:tcPr>
            <w:tcW w:w="1502" w:type="dxa"/>
            <w:shd w:val="clear" w:color="auto" w:fill="auto"/>
          </w:tcPr>
          <w:p w14:paraId="2ADF553D"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8 </w:t>
            </w:r>
          </w:p>
        </w:tc>
        <w:tc>
          <w:tcPr>
            <w:tcW w:w="6816" w:type="dxa"/>
            <w:shd w:val="clear" w:color="auto" w:fill="auto"/>
          </w:tcPr>
          <w:p w14:paraId="54D5DED9"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Financing Plans - Stock And Bond Issues</w:t>
            </w:r>
          </w:p>
        </w:tc>
      </w:tr>
      <w:tr w:rsidR="004954A4" w:rsidRPr="00B40B45" w14:paraId="7852E230" w14:textId="77777777" w:rsidTr="00C26E38">
        <w:trPr>
          <w:trHeight w:val="440"/>
          <w:jc w:val="center"/>
        </w:trPr>
        <w:tc>
          <w:tcPr>
            <w:tcW w:w="1283" w:type="dxa"/>
            <w:shd w:val="clear" w:color="auto" w:fill="auto"/>
          </w:tcPr>
          <w:p w14:paraId="5BD6D017"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G-3</w:t>
            </w:r>
          </w:p>
        </w:tc>
        <w:tc>
          <w:tcPr>
            <w:tcW w:w="1502" w:type="dxa"/>
            <w:shd w:val="clear" w:color="auto" w:fill="auto"/>
          </w:tcPr>
          <w:p w14:paraId="5AF9F631"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 9</w:t>
            </w:r>
          </w:p>
        </w:tc>
        <w:tc>
          <w:tcPr>
            <w:tcW w:w="6816" w:type="dxa"/>
            <w:shd w:val="clear" w:color="auto" w:fill="auto"/>
          </w:tcPr>
          <w:p w14:paraId="4266AEF6"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Projected Test Year - Financial Indicators</w:t>
            </w:r>
          </w:p>
        </w:tc>
      </w:tr>
      <w:tr w:rsidR="004954A4" w:rsidRPr="00B40B45" w14:paraId="1283089E" w14:textId="77777777" w:rsidTr="00C26E38">
        <w:trPr>
          <w:trHeight w:val="440"/>
          <w:jc w:val="center"/>
        </w:trPr>
        <w:tc>
          <w:tcPr>
            <w:tcW w:w="1283" w:type="dxa"/>
            <w:shd w:val="clear" w:color="auto" w:fill="auto"/>
          </w:tcPr>
          <w:p w14:paraId="1EBC4EF0" w14:textId="77777777" w:rsidR="004954A4" w:rsidRPr="00B40B45" w:rsidRDefault="004954A4" w:rsidP="00271EAF">
            <w:pPr>
              <w:spacing w:line="240" w:lineRule="auto"/>
              <w:jc w:val="center"/>
              <w:rPr>
                <w:rFonts w:ascii="Arial" w:hAnsi="Arial" w:cs="Arial"/>
                <w:szCs w:val="24"/>
              </w:rPr>
            </w:pPr>
            <w:r>
              <w:rPr>
                <w:rFonts w:ascii="Arial" w:hAnsi="Arial" w:cs="Arial"/>
                <w:szCs w:val="24"/>
              </w:rPr>
              <w:t>G-3</w:t>
            </w:r>
          </w:p>
        </w:tc>
        <w:tc>
          <w:tcPr>
            <w:tcW w:w="1502" w:type="dxa"/>
            <w:shd w:val="clear" w:color="auto" w:fill="auto"/>
          </w:tcPr>
          <w:p w14:paraId="392D1EA3" w14:textId="77777777" w:rsidR="004954A4" w:rsidRPr="00B40B45" w:rsidRDefault="004954A4" w:rsidP="00271EAF">
            <w:pPr>
              <w:spacing w:line="240" w:lineRule="auto"/>
              <w:rPr>
                <w:rFonts w:ascii="Arial" w:hAnsi="Arial" w:cs="Arial"/>
                <w:szCs w:val="24"/>
              </w:rPr>
            </w:pPr>
            <w:r>
              <w:rPr>
                <w:rFonts w:ascii="Arial" w:hAnsi="Arial" w:cs="Arial"/>
                <w:szCs w:val="24"/>
              </w:rPr>
              <w:t>P. 10</w:t>
            </w:r>
          </w:p>
        </w:tc>
        <w:tc>
          <w:tcPr>
            <w:tcW w:w="6816" w:type="dxa"/>
            <w:shd w:val="clear" w:color="auto" w:fill="auto"/>
          </w:tcPr>
          <w:p w14:paraId="12FD17B4" w14:textId="77777777" w:rsidR="004954A4" w:rsidRPr="00B40B45" w:rsidRDefault="004954A4" w:rsidP="00271EAF">
            <w:pPr>
              <w:spacing w:line="240" w:lineRule="auto"/>
              <w:rPr>
                <w:rFonts w:ascii="Arial" w:hAnsi="Arial" w:cs="Arial"/>
                <w:szCs w:val="24"/>
              </w:rPr>
            </w:pPr>
            <w:r w:rsidRPr="008E1AC6">
              <w:rPr>
                <w:rFonts w:ascii="Arial" w:hAnsi="Arial" w:cs="Arial"/>
                <w:szCs w:val="24"/>
              </w:rPr>
              <w:t>Projected Test Year - Financial Indicators</w:t>
            </w:r>
            <w:r>
              <w:rPr>
                <w:rFonts w:ascii="Arial" w:hAnsi="Arial" w:cs="Arial"/>
                <w:szCs w:val="24"/>
              </w:rPr>
              <w:t xml:space="preserve"> (Cont.)</w:t>
            </w:r>
          </w:p>
        </w:tc>
      </w:tr>
      <w:tr w:rsidR="004954A4" w:rsidRPr="00B40B45" w14:paraId="728076A1" w14:textId="77777777" w:rsidTr="00C26E38">
        <w:trPr>
          <w:trHeight w:val="440"/>
          <w:jc w:val="center"/>
        </w:trPr>
        <w:tc>
          <w:tcPr>
            <w:tcW w:w="1283" w:type="dxa"/>
            <w:shd w:val="clear" w:color="auto" w:fill="auto"/>
          </w:tcPr>
          <w:p w14:paraId="47EE6007" w14:textId="77777777" w:rsidR="004954A4" w:rsidRPr="00B40B45" w:rsidRDefault="004954A4" w:rsidP="00271EAF">
            <w:pPr>
              <w:spacing w:line="240" w:lineRule="auto"/>
              <w:jc w:val="center"/>
              <w:rPr>
                <w:rFonts w:ascii="Arial" w:hAnsi="Arial" w:cs="Arial"/>
                <w:szCs w:val="24"/>
              </w:rPr>
            </w:pPr>
            <w:r>
              <w:rPr>
                <w:rFonts w:ascii="Arial" w:hAnsi="Arial" w:cs="Arial"/>
                <w:szCs w:val="24"/>
              </w:rPr>
              <w:t>G-3</w:t>
            </w:r>
          </w:p>
        </w:tc>
        <w:tc>
          <w:tcPr>
            <w:tcW w:w="1502" w:type="dxa"/>
            <w:shd w:val="clear" w:color="auto" w:fill="auto"/>
          </w:tcPr>
          <w:p w14:paraId="1EE6C316" w14:textId="77777777" w:rsidR="004954A4" w:rsidRPr="00B40B45" w:rsidRDefault="004954A4" w:rsidP="00271EAF">
            <w:pPr>
              <w:spacing w:line="240" w:lineRule="auto"/>
              <w:rPr>
                <w:rFonts w:ascii="Arial" w:hAnsi="Arial" w:cs="Arial"/>
                <w:szCs w:val="24"/>
              </w:rPr>
            </w:pPr>
            <w:r>
              <w:rPr>
                <w:rFonts w:ascii="Arial" w:hAnsi="Arial" w:cs="Arial"/>
                <w:szCs w:val="24"/>
              </w:rPr>
              <w:t>P. 11</w:t>
            </w:r>
          </w:p>
        </w:tc>
        <w:tc>
          <w:tcPr>
            <w:tcW w:w="6816" w:type="dxa"/>
            <w:shd w:val="clear" w:color="auto" w:fill="auto"/>
          </w:tcPr>
          <w:p w14:paraId="15D6F4F7" w14:textId="77777777" w:rsidR="004954A4" w:rsidRPr="00B40B45" w:rsidRDefault="004954A4" w:rsidP="00271EAF">
            <w:pPr>
              <w:spacing w:line="240" w:lineRule="auto"/>
              <w:rPr>
                <w:rFonts w:ascii="Arial" w:hAnsi="Arial" w:cs="Arial"/>
                <w:szCs w:val="24"/>
              </w:rPr>
            </w:pPr>
            <w:r w:rsidRPr="008E1AC6">
              <w:rPr>
                <w:rFonts w:ascii="Arial" w:hAnsi="Arial" w:cs="Arial"/>
                <w:szCs w:val="24"/>
              </w:rPr>
              <w:t>Projected Test Year - Financial Indicators (Cont.)</w:t>
            </w:r>
          </w:p>
        </w:tc>
      </w:tr>
      <w:tr w:rsidR="004954A4" w:rsidRPr="00B40B45" w14:paraId="32E50105" w14:textId="77777777" w:rsidTr="00C26E38">
        <w:trPr>
          <w:trHeight w:val="503"/>
          <w:jc w:val="center"/>
        </w:trPr>
        <w:tc>
          <w:tcPr>
            <w:tcW w:w="1283" w:type="dxa"/>
            <w:shd w:val="clear" w:color="auto" w:fill="auto"/>
          </w:tcPr>
          <w:p w14:paraId="4553E298"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G-4</w:t>
            </w:r>
          </w:p>
        </w:tc>
        <w:tc>
          <w:tcPr>
            <w:tcW w:w="1502" w:type="dxa"/>
            <w:shd w:val="clear" w:color="auto" w:fill="auto"/>
          </w:tcPr>
          <w:p w14:paraId="3E28AE78"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39BA15D9"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Projected Test Year - Revenue Expansion Factor</w:t>
            </w:r>
          </w:p>
        </w:tc>
      </w:tr>
      <w:tr w:rsidR="004954A4" w:rsidRPr="00B40B45" w14:paraId="32F662C3" w14:textId="77777777" w:rsidTr="00C26E38">
        <w:trPr>
          <w:trHeight w:val="485"/>
          <w:jc w:val="center"/>
        </w:trPr>
        <w:tc>
          <w:tcPr>
            <w:tcW w:w="1283" w:type="dxa"/>
            <w:shd w:val="clear" w:color="auto" w:fill="auto"/>
          </w:tcPr>
          <w:p w14:paraId="1664F8D5"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G-5</w:t>
            </w:r>
          </w:p>
        </w:tc>
        <w:tc>
          <w:tcPr>
            <w:tcW w:w="1502" w:type="dxa"/>
            <w:shd w:val="clear" w:color="auto" w:fill="auto"/>
          </w:tcPr>
          <w:p w14:paraId="3AAAB8F4"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p>
        </w:tc>
        <w:tc>
          <w:tcPr>
            <w:tcW w:w="6816" w:type="dxa"/>
            <w:shd w:val="clear" w:color="auto" w:fill="auto"/>
          </w:tcPr>
          <w:p w14:paraId="42863D9C"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Projected Test Year - Revenue Deficiency</w:t>
            </w:r>
          </w:p>
        </w:tc>
      </w:tr>
      <w:tr w:rsidR="004954A4" w:rsidRPr="00B40B45" w14:paraId="151CD7F6" w14:textId="77777777" w:rsidTr="00C26E38">
        <w:trPr>
          <w:trHeight w:val="485"/>
          <w:jc w:val="center"/>
        </w:trPr>
        <w:tc>
          <w:tcPr>
            <w:tcW w:w="1283" w:type="dxa"/>
            <w:shd w:val="clear" w:color="auto" w:fill="auto"/>
          </w:tcPr>
          <w:p w14:paraId="3137AB8E"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G-6</w:t>
            </w:r>
          </w:p>
        </w:tc>
        <w:tc>
          <w:tcPr>
            <w:tcW w:w="1502" w:type="dxa"/>
            <w:shd w:val="clear" w:color="auto" w:fill="auto"/>
          </w:tcPr>
          <w:p w14:paraId="3FBD42D3"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 1</w:t>
            </w:r>
            <w:r>
              <w:rPr>
                <w:rFonts w:ascii="Arial" w:hAnsi="Arial" w:cs="Arial"/>
                <w:szCs w:val="24"/>
              </w:rPr>
              <w:t>-9</w:t>
            </w:r>
          </w:p>
        </w:tc>
        <w:tc>
          <w:tcPr>
            <w:tcW w:w="6816" w:type="dxa"/>
            <w:shd w:val="clear" w:color="auto" w:fill="auto"/>
          </w:tcPr>
          <w:p w14:paraId="5AB96321"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Projected Test Year - Major Assumptions</w:t>
            </w:r>
          </w:p>
        </w:tc>
      </w:tr>
      <w:tr w:rsidR="004954A4" w:rsidRPr="00B40B45" w14:paraId="60DFE7D5" w14:textId="77777777" w:rsidTr="00C26E38">
        <w:trPr>
          <w:trHeight w:val="530"/>
          <w:jc w:val="center"/>
        </w:trPr>
        <w:tc>
          <w:tcPr>
            <w:tcW w:w="1283" w:type="dxa"/>
            <w:shd w:val="clear" w:color="auto" w:fill="auto"/>
          </w:tcPr>
          <w:p w14:paraId="0E95AC39" w14:textId="77777777" w:rsidR="004954A4" w:rsidRPr="00B40B45" w:rsidRDefault="004954A4" w:rsidP="00271EAF">
            <w:pPr>
              <w:spacing w:line="240" w:lineRule="auto"/>
              <w:jc w:val="center"/>
              <w:rPr>
                <w:rFonts w:ascii="Arial" w:hAnsi="Arial" w:cs="Arial"/>
                <w:szCs w:val="24"/>
              </w:rPr>
            </w:pPr>
            <w:r w:rsidRPr="00B40B45">
              <w:rPr>
                <w:rFonts w:ascii="Arial" w:hAnsi="Arial" w:cs="Arial"/>
                <w:szCs w:val="24"/>
              </w:rPr>
              <w:t>I-4</w:t>
            </w:r>
          </w:p>
        </w:tc>
        <w:tc>
          <w:tcPr>
            <w:tcW w:w="1502" w:type="dxa"/>
            <w:shd w:val="clear" w:color="auto" w:fill="auto"/>
          </w:tcPr>
          <w:p w14:paraId="1EFCAE7F" w14:textId="0F69A751" w:rsidR="004954A4" w:rsidRPr="00B40B45" w:rsidRDefault="004954A4" w:rsidP="00271EAF">
            <w:pPr>
              <w:spacing w:line="240" w:lineRule="auto"/>
              <w:rPr>
                <w:rFonts w:ascii="Arial" w:hAnsi="Arial" w:cs="Arial"/>
                <w:szCs w:val="24"/>
              </w:rPr>
            </w:pPr>
            <w:r w:rsidRPr="00B40B45">
              <w:rPr>
                <w:rFonts w:ascii="Arial" w:hAnsi="Arial" w:cs="Arial"/>
                <w:szCs w:val="24"/>
              </w:rPr>
              <w:t xml:space="preserve">P. 1 </w:t>
            </w:r>
            <w:r w:rsidR="00C26E38">
              <w:rPr>
                <w:rFonts w:ascii="Arial" w:hAnsi="Arial" w:cs="Arial"/>
                <w:szCs w:val="24"/>
              </w:rPr>
              <w:t>- 17</w:t>
            </w:r>
          </w:p>
        </w:tc>
        <w:tc>
          <w:tcPr>
            <w:tcW w:w="6816" w:type="dxa"/>
            <w:shd w:val="clear" w:color="auto" w:fill="auto"/>
          </w:tcPr>
          <w:p w14:paraId="5EBF02EB" w14:textId="77777777" w:rsidR="004954A4" w:rsidRPr="00B40B45" w:rsidRDefault="004954A4" w:rsidP="00271EAF">
            <w:pPr>
              <w:spacing w:line="240" w:lineRule="auto"/>
              <w:rPr>
                <w:rFonts w:ascii="Arial" w:hAnsi="Arial" w:cs="Arial"/>
                <w:szCs w:val="24"/>
              </w:rPr>
            </w:pPr>
            <w:r w:rsidRPr="00B40B45">
              <w:rPr>
                <w:rFonts w:ascii="Arial" w:hAnsi="Arial" w:cs="Arial"/>
                <w:szCs w:val="24"/>
              </w:rPr>
              <w:t>Records - Vehicle Allocation</w:t>
            </w:r>
          </w:p>
        </w:tc>
      </w:tr>
    </w:tbl>
    <w:p w14:paraId="187DF725" w14:textId="5730AFED" w:rsidR="0095740C" w:rsidRPr="00577A0E" w:rsidRDefault="0095740C" w:rsidP="0095740C">
      <w:pPr>
        <w:jc w:val="center"/>
        <w:rPr>
          <w:rFonts w:cs="Courier New"/>
          <w:b/>
          <w:bCs/>
          <w:color w:val="FF0000"/>
          <w:sz w:val="28"/>
          <w:szCs w:val="28"/>
        </w:rPr>
      </w:pPr>
    </w:p>
    <w:p w14:paraId="6E93F8E1" w14:textId="77777777" w:rsidR="00A732B1" w:rsidRDefault="00A732B1" w:rsidP="0095740C">
      <w:pPr>
        <w:rPr>
          <w:rFonts w:cs="Courier New"/>
        </w:rPr>
        <w:sectPr w:rsidR="00A732B1" w:rsidSect="00147C44">
          <w:footerReference w:type="default" r:id="rId28"/>
          <w:headerReference w:type="first" r:id="rId29"/>
          <w:footerReference w:type="first" r:id="rId30"/>
          <w:pgSz w:w="12240" w:h="15840" w:code="1"/>
          <w:pgMar w:top="1440" w:right="720" w:bottom="720" w:left="2160" w:header="720" w:footer="720" w:gutter="0"/>
          <w:paperSrc w:first="7" w:other="7"/>
          <w:pgNumType w:start="1"/>
          <w:cols w:space="720"/>
          <w:titlePg/>
        </w:sectPr>
      </w:pPr>
    </w:p>
    <w:p w14:paraId="35EF9296" w14:textId="42F99792" w:rsidR="002B3300" w:rsidRPr="00EF7933" w:rsidRDefault="002B3300" w:rsidP="00105359">
      <w:pPr>
        <w:widowControl w:val="0"/>
        <w:tabs>
          <w:tab w:val="left" w:pos="720"/>
        </w:tabs>
        <w:ind w:left="720" w:right="252" w:hanging="720"/>
        <w:jc w:val="center"/>
        <w:rPr>
          <w:rFonts w:cs="Courier New"/>
          <w:b/>
          <w:sz w:val="32"/>
          <w:szCs w:val="32"/>
        </w:rPr>
      </w:pPr>
    </w:p>
    <w:sectPr w:rsidR="002B3300" w:rsidRPr="00EF7933" w:rsidSect="00F77BAD">
      <w:headerReference w:type="first" r:id="rId31"/>
      <w:pgSz w:w="12240" w:h="15840" w:code="1"/>
      <w:pgMar w:top="1440" w:right="720" w:bottom="720" w:left="2160" w:header="720" w:footer="720" w:gutter="0"/>
      <w:paperSrc w:first="15" w:other="15"/>
      <w:pgNumType w:start="1"/>
      <w:cols w:space="720"/>
      <w:vAlign w:val="center"/>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0E427" w14:textId="77777777" w:rsidR="00271EAF" w:rsidRDefault="00271EAF">
      <w:r>
        <w:separator/>
      </w:r>
    </w:p>
  </w:endnote>
  <w:endnote w:type="continuationSeparator" w:id="0">
    <w:p w14:paraId="2A056E15" w14:textId="77777777" w:rsidR="00271EAF" w:rsidRDefault="00271EAF">
      <w:r>
        <w:continuationSeparator/>
      </w:r>
    </w:p>
  </w:endnote>
  <w:endnote w:type="continuationNotice" w:id="1">
    <w:p w14:paraId="5EB85700" w14:textId="77777777" w:rsidR="00271EAF" w:rsidRDefault="00271E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Times New Roman"/>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4D63" w14:textId="77777777" w:rsidR="00271EAF" w:rsidRDefault="00271EAF" w:rsidP="000F1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A79D191" w14:textId="77777777" w:rsidR="00271EAF" w:rsidRDefault="00271EA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C943" w14:textId="4C6E1520" w:rsidR="00836A55" w:rsidRPr="00836A55" w:rsidRDefault="00836A55" w:rsidP="00B56CA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94FF8" w14:textId="3802703D" w:rsidR="00271EAF" w:rsidRDefault="00271EAF" w:rsidP="00613C89">
    <w:pPr>
      <w:pStyle w:val="Footer"/>
      <w:jc w:val="center"/>
    </w:pPr>
    <w:r>
      <w:fldChar w:fldCharType="begin"/>
    </w:r>
    <w:r>
      <w:instrText xml:space="preserve"> PAGE   \* MERGEFORMAT </w:instrText>
    </w:r>
    <w:r>
      <w:fldChar w:fldCharType="separate"/>
    </w:r>
    <w:r w:rsidR="002E5D8B">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5BF9" w14:textId="77777777" w:rsidR="00271EAF" w:rsidRDefault="00271EAF" w:rsidP="00B42D6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03313"/>
      <w:docPartObj>
        <w:docPartGallery w:val="Page Numbers (Bottom of Page)"/>
        <w:docPartUnique/>
      </w:docPartObj>
    </w:sdtPr>
    <w:sdtEndPr>
      <w:rPr>
        <w:noProof/>
      </w:rPr>
    </w:sdtEndPr>
    <w:sdtContent>
      <w:p w14:paraId="3C7398D8" w14:textId="5FB21952" w:rsidR="00271EAF" w:rsidRDefault="00271EAF">
        <w:pPr>
          <w:pStyle w:val="Footer"/>
          <w:jc w:val="center"/>
        </w:pPr>
        <w:r>
          <w:fldChar w:fldCharType="begin"/>
        </w:r>
        <w:r>
          <w:instrText xml:space="preserve"> PAGE   \* MERGEFORMAT </w:instrText>
        </w:r>
        <w:r>
          <w:fldChar w:fldCharType="separate"/>
        </w:r>
        <w:r w:rsidR="00D41607">
          <w:rPr>
            <w:noProof/>
          </w:rPr>
          <w:t>i</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30D0" w14:textId="77777777" w:rsidR="00271EAF" w:rsidRDefault="00271EAF" w:rsidP="00B42D61">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DCB5" w14:textId="3D11DC7B" w:rsidR="00836A55" w:rsidRDefault="00836A55" w:rsidP="00B42D61">
    <w:pPr>
      <w:pStyle w:val="Footer"/>
      <w:jc w:val="center"/>
    </w:pPr>
    <w:r>
      <w:t>81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E2CC" w14:textId="0AAB6515" w:rsidR="00271EAF" w:rsidRDefault="00271EAF" w:rsidP="00613C89">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4A689" w14:textId="44920B29" w:rsidR="00836A55" w:rsidRDefault="00836A55" w:rsidP="00B42D61">
    <w:pPr>
      <w:pStyle w:val="Footer"/>
      <w:jc w:val="center"/>
    </w:pPr>
    <w:r>
      <w:t>82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CAE5" w14:textId="4EF6B702" w:rsidR="00836A55" w:rsidRPr="00147C44" w:rsidRDefault="00836A55" w:rsidP="00147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97C09" w14:textId="77777777" w:rsidR="00271EAF" w:rsidRDefault="00271EAF">
      <w:r>
        <w:separator/>
      </w:r>
    </w:p>
  </w:footnote>
  <w:footnote w:type="continuationSeparator" w:id="0">
    <w:p w14:paraId="5EE56C7A" w14:textId="77777777" w:rsidR="00271EAF" w:rsidRDefault="00271EAF">
      <w:r>
        <w:continuationSeparator/>
      </w:r>
    </w:p>
  </w:footnote>
  <w:footnote w:type="continuationNotice" w:id="1">
    <w:p w14:paraId="0CB92C25" w14:textId="77777777" w:rsidR="00271EAF" w:rsidRDefault="00271EA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8621" w14:textId="77777777" w:rsidR="006A7623" w:rsidRDefault="006A762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5C91" w14:textId="77777777" w:rsidR="00271EAF" w:rsidRDefault="00271EAF" w:rsidP="00AF46C5">
    <w:pPr>
      <w:tabs>
        <w:tab w:val="left" w:pos="-1440"/>
        <w:tab w:val="left" w:pos="-720"/>
      </w:tabs>
      <w:spacing w:line="240" w:lineRule="auto"/>
      <w:ind w:left="5220"/>
      <w:rPr>
        <w:b/>
      </w:rPr>
    </w:pPr>
    <w:r>
      <w:rPr>
        <w:b/>
      </w:rPr>
      <w:t>PEOPLES GAS SYSTEM, INC.</w:t>
    </w:r>
  </w:p>
  <w:p w14:paraId="7B43FEB7" w14:textId="77777777" w:rsidR="00271EAF" w:rsidRPr="005F267B" w:rsidRDefault="00271EAF" w:rsidP="00AF46C5">
    <w:pPr>
      <w:tabs>
        <w:tab w:val="left" w:pos="-1440"/>
        <w:tab w:val="left" w:pos="-720"/>
      </w:tabs>
      <w:spacing w:line="240" w:lineRule="auto"/>
      <w:ind w:left="5220"/>
      <w:rPr>
        <w:b/>
      </w:rPr>
    </w:pPr>
    <w:r>
      <w:rPr>
        <w:b/>
      </w:rPr>
      <w:t xml:space="preserve">DOCKET NO. </w:t>
    </w:r>
    <w:r w:rsidRPr="005F267B">
      <w:rPr>
        <w:b/>
      </w:rPr>
      <w:t>202</w:t>
    </w:r>
    <w:r>
      <w:rPr>
        <w:b/>
      </w:rPr>
      <w:t>30023</w:t>
    </w:r>
    <w:r w:rsidRPr="005F267B">
      <w:rPr>
        <w:b/>
      </w:rPr>
      <w:t>-GU</w:t>
    </w:r>
  </w:p>
  <w:p w14:paraId="7A8F9CBA" w14:textId="2904C512" w:rsidR="00271EAF" w:rsidRDefault="00271EAF" w:rsidP="00AF46C5">
    <w:pPr>
      <w:tabs>
        <w:tab w:val="left" w:pos="-1440"/>
        <w:tab w:val="left" w:pos="-720"/>
        <w:tab w:val="left" w:pos="720"/>
        <w:tab w:val="left" w:pos="1440"/>
        <w:tab w:val="left" w:pos="4440"/>
        <w:tab w:val="left" w:pos="6840"/>
      </w:tabs>
      <w:spacing w:line="240" w:lineRule="auto"/>
      <w:ind w:left="5220"/>
      <w:rPr>
        <w:b/>
      </w:rPr>
    </w:pPr>
    <w:r w:rsidRPr="005F267B">
      <w:rPr>
        <w:b/>
      </w:rPr>
      <w:t xml:space="preserve">EXHIBIT NO. </w:t>
    </w:r>
    <w:proofErr w:type="spellStart"/>
    <w:r>
      <w:rPr>
        <w:b/>
      </w:rPr>
      <w:t>RBP</w:t>
    </w:r>
    <w:proofErr w:type="spellEnd"/>
    <w:r w:rsidRPr="005F267B">
      <w:rPr>
        <w:b/>
      </w:rPr>
      <w:t>-1</w:t>
    </w:r>
  </w:p>
  <w:p w14:paraId="3708FF42" w14:textId="4EE665A2" w:rsidR="00271EAF" w:rsidRPr="005F267B" w:rsidRDefault="00271EAF" w:rsidP="00AF46C5">
    <w:pPr>
      <w:tabs>
        <w:tab w:val="left" w:pos="-1440"/>
        <w:tab w:val="left" w:pos="-720"/>
        <w:tab w:val="left" w:pos="720"/>
        <w:tab w:val="left" w:pos="1440"/>
        <w:tab w:val="left" w:pos="4440"/>
        <w:tab w:val="left" w:pos="6840"/>
      </w:tabs>
      <w:spacing w:line="240" w:lineRule="auto"/>
      <w:ind w:left="5220"/>
      <w:rPr>
        <w:b/>
      </w:rPr>
    </w:pPr>
    <w:r>
      <w:rPr>
        <w:b/>
      </w:rPr>
      <w:t>WITNESS: PARSONS</w:t>
    </w:r>
  </w:p>
  <w:p w14:paraId="727C7B49" w14:textId="39CD9C83" w:rsidR="00271EAF" w:rsidRDefault="00271EAF" w:rsidP="00AF46C5">
    <w:pPr>
      <w:tabs>
        <w:tab w:val="left" w:pos="-1440"/>
        <w:tab w:val="left" w:pos="-720"/>
        <w:tab w:val="left" w:pos="720"/>
        <w:tab w:val="left" w:pos="1440"/>
        <w:tab w:val="left" w:pos="4440"/>
        <w:tab w:val="left" w:pos="6840"/>
      </w:tabs>
      <w:spacing w:line="240" w:lineRule="auto"/>
      <w:ind w:left="5220"/>
      <w:rPr>
        <w:b/>
      </w:rPr>
    </w:pPr>
    <w:r w:rsidRPr="005F267B">
      <w:rPr>
        <w:b/>
      </w:rPr>
      <w:t xml:space="preserve">DOCUMENT NO. </w:t>
    </w:r>
    <w:r>
      <w:rPr>
        <w:b/>
      </w:rPr>
      <w:t>9</w:t>
    </w:r>
  </w:p>
  <w:p w14:paraId="1FFA20C3" w14:textId="2027B21D" w:rsidR="00271EAF" w:rsidRDefault="00271EAF" w:rsidP="00AF46C5">
    <w:pPr>
      <w:tabs>
        <w:tab w:val="left" w:pos="-1440"/>
        <w:tab w:val="left" w:pos="-720"/>
        <w:tab w:val="left" w:pos="720"/>
        <w:tab w:val="left" w:pos="1440"/>
        <w:tab w:val="left" w:pos="4440"/>
        <w:tab w:val="left" w:pos="6840"/>
      </w:tabs>
      <w:spacing w:line="240" w:lineRule="auto"/>
      <w:ind w:left="5220"/>
      <w:rPr>
        <w:b/>
      </w:rPr>
    </w:pPr>
    <w:r>
      <w:rPr>
        <w:b/>
      </w:rPr>
      <w:t>PAGE X OF X</w:t>
    </w:r>
  </w:p>
  <w:p w14:paraId="2C929921" w14:textId="77777777" w:rsidR="00271EAF" w:rsidRPr="00B23997" w:rsidRDefault="00271EAF" w:rsidP="00F77BAD">
    <w:pPr>
      <w:tabs>
        <w:tab w:val="left" w:pos="-1440"/>
        <w:tab w:val="left" w:pos="-720"/>
        <w:tab w:val="left" w:pos="720"/>
        <w:tab w:val="left" w:pos="1440"/>
        <w:tab w:val="left" w:pos="4440"/>
        <w:tab w:val="left" w:pos="6840"/>
      </w:tabs>
      <w:spacing w:line="240" w:lineRule="auto"/>
      <w:ind w:left="5220"/>
      <w:rPr>
        <w:b/>
      </w:rPr>
    </w:pPr>
    <w:r>
      <w:rPr>
        <w:b/>
        <w:noProof/>
      </w:rPr>
      <w:t>FILED:  04/04/2023</w:t>
    </w:r>
  </w:p>
  <w:p w14:paraId="0F095956" w14:textId="77777777" w:rsidR="00271EAF" w:rsidRPr="00B23997" w:rsidRDefault="00271EAF" w:rsidP="00AF46C5">
    <w:pPr>
      <w:tabs>
        <w:tab w:val="left" w:pos="-1440"/>
        <w:tab w:val="left" w:pos="-720"/>
      </w:tabs>
      <w:spacing w:line="240" w:lineRule="auto"/>
      <w:ind w:left="522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E78D" w14:textId="77777777" w:rsidR="00271EAF" w:rsidRDefault="00271EAF" w:rsidP="00B23997">
    <w:pPr>
      <w:pStyle w:val="Header"/>
    </w:pPr>
  </w:p>
  <w:p w14:paraId="3E44E8D6" w14:textId="77777777" w:rsidR="00271EAF" w:rsidRPr="00B23997" w:rsidRDefault="00271EAF" w:rsidP="00B23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33B1" w14:textId="77777777" w:rsidR="006A7623" w:rsidRDefault="006A76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FD23" w14:textId="72178ED8" w:rsidR="00271EAF" w:rsidRDefault="00271EAF" w:rsidP="00395953">
    <w:pPr>
      <w:tabs>
        <w:tab w:val="left" w:pos="-1440"/>
        <w:tab w:val="left" w:pos="-720"/>
        <w:tab w:val="left" w:pos="720"/>
        <w:tab w:val="left" w:pos="1440"/>
        <w:tab w:val="left" w:pos="4440"/>
        <w:tab w:val="left" w:pos="6840"/>
      </w:tabs>
      <w:spacing w:line="240" w:lineRule="auto"/>
      <w:ind w:left="5760"/>
      <w:contextualSpacing/>
      <w:rPr>
        <w:b/>
      </w:rPr>
    </w:pPr>
    <w:r>
      <w:rPr>
        <w:b/>
      </w:rPr>
      <w:t>PEOPLES GAS SYSTEM, INC.</w:t>
    </w:r>
  </w:p>
  <w:p w14:paraId="2D43FAF6" w14:textId="3D674418" w:rsidR="00271EAF" w:rsidRDefault="00271EAF" w:rsidP="00395953">
    <w:pPr>
      <w:tabs>
        <w:tab w:val="left" w:pos="-1440"/>
        <w:tab w:val="left" w:pos="-720"/>
        <w:tab w:val="left" w:pos="720"/>
        <w:tab w:val="left" w:pos="1440"/>
        <w:tab w:val="left" w:pos="4440"/>
        <w:tab w:val="left" w:pos="6840"/>
      </w:tabs>
      <w:spacing w:line="240" w:lineRule="auto"/>
      <w:ind w:left="5760"/>
      <w:contextualSpacing/>
      <w:rPr>
        <w:b/>
      </w:rPr>
    </w:pPr>
    <w:r>
      <w:rPr>
        <w:b/>
      </w:rPr>
      <w:t>DOCKET NO. 20230023-GU</w:t>
    </w:r>
  </w:p>
  <w:p w14:paraId="1C5DDE5F" w14:textId="0DCCA50F" w:rsidR="00271EAF" w:rsidRDefault="00271EAF" w:rsidP="00395953">
    <w:pPr>
      <w:tabs>
        <w:tab w:val="left" w:pos="-1440"/>
        <w:tab w:val="left" w:pos="-720"/>
        <w:tab w:val="left" w:pos="720"/>
        <w:tab w:val="left" w:pos="1440"/>
        <w:tab w:val="left" w:pos="4440"/>
        <w:tab w:val="left" w:pos="6840"/>
      </w:tabs>
      <w:spacing w:line="240" w:lineRule="auto"/>
      <w:ind w:left="5760"/>
      <w:contextualSpacing/>
      <w:rPr>
        <w:b/>
      </w:rPr>
    </w:pPr>
    <w:r>
      <w:rPr>
        <w:b/>
      </w:rPr>
      <w:t>FILED:  04/04/2023</w:t>
    </w:r>
  </w:p>
  <w:p w14:paraId="7EE4E831" w14:textId="2EACA566" w:rsidR="00271EAF" w:rsidRDefault="00271EAF" w:rsidP="00366E7A">
    <w:pPr>
      <w:tabs>
        <w:tab w:val="left" w:pos="-1440"/>
        <w:tab w:val="left" w:pos="-720"/>
        <w:tab w:val="left" w:pos="720"/>
        <w:tab w:val="left" w:pos="1440"/>
        <w:tab w:val="left" w:pos="4440"/>
        <w:tab w:val="left" w:pos="6840"/>
      </w:tabs>
      <w:spacing w:line="240" w:lineRule="auto"/>
      <w:contextualSpacing/>
      <w:jc w:val="right"/>
      <w:rPr>
        <w:b/>
      </w:rPr>
    </w:pPr>
  </w:p>
  <w:p w14:paraId="30520ECD" w14:textId="77777777" w:rsidR="00271EAF" w:rsidRDefault="00271EAF" w:rsidP="00366E7A">
    <w:pPr>
      <w:tabs>
        <w:tab w:val="left" w:pos="-1440"/>
        <w:tab w:val="left" w:pos="-720"/>
        <w:tab w:val="left" w:pos="720"/>
        <w:tab w:val="left" w:pos="1440"/>
        <w:tab w:val="left" w:pos="4440"/>
        <w:tab w:val="left" w:pos="6840"/>
      </w:tabs>
      <w:spacing w:line="240" w:lineRule="auto"/>
      <w:contextualSpacing/>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D9DC" w14:textId="6BB47691" w:rsidR="00271EAF" w:rsidRDefault="00271EAF" w:rsidP="00395953">
    <w:pPr>
      <w:tabs>
        <w:tab w:val="left" w:pos="-1440"/>
        <w:tab w:val="left" w:pos="-720"/>
        <w:tab w:val="left" w:pos="720"/>
        <w:tab w:val="left" w:pos="1440"/>
        <w:tab w:val="left" w:pos="4440"/>
        <w:tab w:val="left" w:pos="6840"/>
      </w:tabs>
      <w:spacing w:line="240" w:lineRule="auto"/>
      <w:ind w:left="5760"/>
      <w:contextualSpacing/>
      <w:rPr>
        <w:b/>
      </w:rPr>
    </w:pPr>
    <w:r>
      <w:rPr>
        <w:b/>
      </w:rPr>
      <w:t>PEOPLES GAS SYSTEM, INC.</w:t>
    </w:r>
  </w:p>
  <w:p w14:paraId="4573C4E2" w14:textId="7D320D81" w:rsidR="00271EAF" w:rsidRDefault="00271EAF" w:rsidP="00395953">
    <w:pPr>
      <w:tabs>
        <w:tab w:val="left" w:pos="-1440"/>
        <w:tab w:val="left" w:pos="-720"/>
        <w:tab w:val="left" w:pos="720"/>
        <w:tab w:val="left" w:pos="1440"/>
        <w:tab w:val="left" w:pos="4440"/>
        <w:tab w:val="left" w:pos="6840"/>
      </w:tabs>
      <w:spacing w:line="240" w:lineRule="auto"/>
      <w:ind w:left="5760"/>
      <w:contextualSpacing/>
      <w:rPr>
        <w:b/>
      </w:rPr>
    </w:pPr>
    <w:r>
      <w:rPr>
        <w:b/>
      </w:rPr>
      <w:t>DOCKET NO. 20230023-GU</w:t>
    </w:r>
  </w:p>
  <w:p w14:paraId="0554E49A" w14:textId="13706440" w:rsidR="00271EAF" w:rsidRDefault="00271EAF" w:rsidP="00395953">
    <w:pPr>
      <w:tabs>
        <w:tab w:val="left" w:pos="-1440"/>
        <w:tab w:val="left" w:pos="-720"/>
        <w:tab w:val="left" w:pos="720"/>
        <w:tab w:val="left" w:pos="1440"/>
        <w:tab w:val="left" w:pos="4440"/>
        <w:tab w:val="left" w:pos="6840"/>
      </w:tabs>
      <w:spacing w:line="240" w:lineRule="auto"/>
      <w:ind w:left="5760"/>
      <w:contextualSpacing/>
      <w:rPr>
        <w:b/>
      </w:rPr>
    </w:pPr>
    <w:r>
      <w:rPr>
        <w:b/>
      </w:rPr>
      <w:t>FILED:  04/04/2023</w:t>
    </w:r>
  </w:p>
  <w:p w14:paraId="59C2B1D5" w14:textId="7EEC1C19" w:rsidR="00271EAF" w:rsidRDefault="00271EAF" w:rsidP="008C291D">
    <w:pPr>
      <w:tabs>
        <w:tab w:val="left" w:pos="-1440"/>
        <w:tab w:val="left" w:pos="-720"/>
        <w:tab w:val="left" w:pos="720"/>
        <w:tab w:val="left" w:pos="1440"/>
        <w:tab w:val="left" w:pos="4440"/>
        <w:tab w:val="left" w:pos="6840"/>
      </w:tabs>
      <w:spacing w:line="240" w:lineRule="auto"/>
      <w:contextualSpacing/>
      <w:jc w:val="right"/>
      <w:rPr>
        <w:b/>
      </w:rPr>
    </w:pPr>
  </w:p>
  <w:p w14:paraId="42FEDC86" w14:textId="77777777" w:rsidR="00271EAF" w:rsidRDefault="00271EAF" w:rsidP="008C291D">
    <w:pPr>
      <w:tabs>
        <w:tab w:val="left" w:pos="-1440"/>
        <w:tab w:val="left" w:pos="-720"/>
        <w:tab w:val="left" w:pos="720"/>
        <w:tab w:val="left" w:pos="1440"/>
        <w:tab w:val="left" w:pos="4440"/>
        <w:tab w:val="left" w:pos="6840"/>
      </w:tabs>
      <w:spacing w:line="240" w:lineRule="auto"/>
      <w:contextualSpacing/>
      <w:jc w:val="right"/>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D7BF" w14:textId="77777777" w:rsidR="00271EAF" w:rsidRDefault="00271EAF" w:rsidP="008C291D">
    <w:pPr>
      <w:tabs>
        <w:tab w:val="left" w:pos="-1440"/>
        <w:tab w:val="left" w:pos="-720"/>
      </w:tabs>
      <w:spacing w:line="240" w:lineRule="auto"/>
      <w:ind w:left="5220"/>
      <w:rPr>
        <w:b/>
      </w:rPr>
    </w:pPr>
    <w:r>
      <w:rPr>
        <w:b/>
      </w:rPr>
      <w:t>PEOPLES GAS SYSTEM, INC.</w:t>
    </w:r>
  </w:p>
  <w:p w14:paraId="22BE7BCD" w14:textId="77777777" w:rsidR="00271EAF" w:rsidRDefault="00271EAF" w:rsidP="008C291D">
    <w:pPr>
      <w:tabs>
        <w:tab w:val="left" w:pos="-1440"/>
        <w:tab w:val="left" w:pos="-720"/>
      </w:tabs>
      <w:spacing w:line="240" w:lineRule="auto"/>
      <w:ind w:left="5220"/>
      <w:rPr>
        <w:b/>
      </w:rPr>
    </w:pPr>
    <w:r>
      <w:rPr>
        <w:b/>
      </w:rPr>
      <w:t>DOCKET NO. 20230023-GU</w:t>
    </w:r>
  </w:p>
  <w:p w14:paraId="6D128C11" w14:textId="77777777" w:rsidR="00271EAF" w:rsidRDefault="00271EAF" w:rsidP="00B23997">
    <w:pPr>
      <w:tabs>
        <w:tab w:val="left" w:pos="-1440"/>
        <w:tab w:val="left" w:pos="-720"/>
        <w:tab w:val="left" w:pos="720"/>
        <w:tab w:val="left" w:pos="1440"/>
        <w:tab w:val="left" w:pos="4440"/>
        <w:tab w:val="left" w:pos="6840"/>
      </w:tabs>
      <w:spacing w:line="240" w:lineRule="auto"/>
      <w:ind w:left="5220"/>
      <w:rPr>
        <w:b/>
      </w:rPr>
    </w:pPr>
    <w:r>
      <w:rPr>
        <w:b/>
      </w:rPr>
      <w:t>FILED:  04/04/2023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7589" w14:textId="77777777" w:rsidR="00271EAF" w:rsidRDefault="00271EAF" w:rsidP="00372BC1">
    <w:pPr>
      <w:tabs>
        <w:tab w:val="left" w:pos="-1440"/>
        <w:tab w:val="left" w:pos="-720"/>
      </w:tabs>
      <w:spacing w:line="240" w:lineRule="auto"/>
      <w:ind w:left="5220"/>
      <w:rPr>
        <w:b/>
      </w:rPr>
    </w:pPr>
    <w:r>
      <w:rPr>
        <w:b/>
      </w:rPr>
      <w:t>PEOPLES GAS SYSTEM, INC.</w:t>
    </w:r>
  </w:p>
  <w:p w14:paraId="0FACE3D0" w14:textId="77777777" w:rsidR="00271EAF" w:rsidRPr="005F267B" w:rsidRDefault="00271EAF" w:rsidP="00372BC1">
    <w:pPr>
      <w:tabs>
        <w:tab w:val="left" w:pos="-1440"/>
        <w:tab w:val="left" w:pos="-720"/>
      </w:tabs>
      <w:spacing w:line="240" w:lineRule="auto"/>
      <w:ind w:left="5220"/>
      <w:rPr>
        <w:b/>
      </w:rPr>
    </w:pPr>
    <w:r>
      <w:rPr>
        <w:b/>
      </w:rPr>
      <w:t xml:space="preserve">DOCKET NO. </w:t>
    </w:r>
    <w:r w:rsidRPr="005F267B">
      <w:rPr>
        <w:b/>
      </w:rPr>
      <w:t>202</w:t>
    </w:r>
    <w:r>
      <w:rPr>
        <w:b/>
      </w:rPr>
      <w:t>30023</w:t>
    </w:r>
    <w:r w:rsidRPr="005F267B">
      <w:rPr>
        <w:b/>
      </w:rPr>
      <w:t>-GU</w:t>
    </w:r>
  </w:p>
  <w:p w14:paraId="76AC4A46" w14:textId="530C4D4D" w:rsidR="00271EAF" w:rsidRPr="005F267B" w:rsidRDefault="00271EAF" w:rsidP="00372BC1">
    <w:pPr>
      <w:tabs>
        <w:tab w:val="left" w:pos="-1440"/>
        <w:tab w:val="left" w:pos="-720"/>
        <w:tab w:val="left" w:pos="720"/>
        <w:tab w:val="left" w:pos="1440"/>
        <w:tab w:val="left" w:pos="4440"/>
        <w:tab w:val="left" w:pos="6840"/>
      </w:tabs>
      <w:spacing w:line="240" w:lineRule="auto"/>
      <w:ind w:left="5220"/>
      <w:rPr>
        <w:b/>
      </w:rPr>
    </w:pPr>
    <w:r w:rsidRPr="005F267B">
      <w:rPr>
        <w:b/>
      </w:rPr>
      <w:t xml:space="preserve">EXHIBIT NO. </w:t>
    </w:r>
    <w:proofErr w:type="spellStart"/>
    <w:r>
      <w:rPr>
        <w:b/>
      </w:rPr>
      <w:t>RBP</w:t>
    </w:r>
    <w:proofErr w:type="spellEnd"/>
    <w:r w:rsidRPr="005F267B">
      <w:rPr>
        <w:b/>
      </w:rPr>
      <w:t>-1</w:t>
    </w:r>
  </w:p>
  <w:p w14:paraId="19FE52B3" w14:textId="3D7D576C" w:rsidR="00271EAF" w:rsidRPr="005F267B" w:rsidRDefault="00271EAF" w:rsidP="00372BC1">
    <w:pPr>
      <w:tabs>
        <w:tab w:val="left" w:pos="-1440"/>
        <w:tab w:val="left" w:pos="-720"/>
        <w:tab w:val="left" w:pos="720"/>
        <w:tab w:val="left" w:pos="1440"/>
        <w:tab w:val="left" w:pos="4440"/>
        <w:tab w:val="left" w:pos="6840"/>
      </w:tabs>
      <w:spacing w:line="240" w:lineRule="auto"/>
      <w:ind w:left="5220"/>
      <w:rPr>
        <w:b/>
      </w:rPr>
    </w:pPr>
    <w:r>
      <w:rPr>
        <w:b/>
      </w:rPr>
      <w:t>WITNESS: PARSONS</w:t>
    </w:r>
  </w:p>
  <w:p w14:paraId="4AAA439C" w14:textId="483DE695" w:rsidR="00271EAF" w:rsidRDefault="00271EAF" w:rsidP="00372BC1">
    <w:pPr>
      <w:tabs>
        <w:tab w:val="left" w:pos="-1440"/>
        <w:tab w:val="left" w:pos="-720"/>
        <w:tab w:val="left" w:pos="720"/>
        <w:tab w:val="left" w:pos="1440"/>
        <w:tab w:val="left" w:pos="4440"/>
        <w:tab w:val="left" w:pos="6840"/>
      </w:tabs>
      <w:spacing w:line="240" w:lineRule="auto"/>
      <w:ind w:left="5220"/>
      <w:rPr>
        <w:b/>
      </w:rPr>
    </w:pPr>
    <w:r w:rsidRPr="005F267B">
      <w:rPr>
        <w:b/>
      </w:rPr>
      <w:t xml:space="preserve">DOCUMENT NO. </w:t>
    </w:r>
    <w:r>
      <w:rPr>
        <w:b/>
      </w:rPr>
      <w:t>1</w:t>
    </w:r>
  </w:p>
  <w:p w14:paraId="00F08BF8" w14:textId="371D8B33" w:rsidR="00271EAF" w:rsidRDefault="00271EAF" w:rsidP="00372BC1">
    <w:pPr>
      <w:tabs>
        <w:tab w:val="left" w:pos="-1440"/>
        <w:tab w:val="left" w:pos="-720"/>
        <w:tab w:val="left" w:pos="720"/>
        <w:tab w:val="left" w:pos="1440"/>
        <w:tab w:val="left" w:pos="4440"/>
        <w:tab w:val="left" w:pos="6840"/>
      </w:tabs>
      <w:spacing w:line="240" w:lineRule="auto"/>
      <w:ind w:left="5220"/>
      <w:rPr>
        <w:b/>
      </w:rPr>
    </w:pPr>
    <w:r>
      <w:rPr>
        <w:b/>
      </w:rPr>
      <w:t>PAGE</w:t>
    </w:r>
    <w:r w:rsidR="00147C44">
      <w:rPr>
        <w:b/>
      </w:rPr>
      <w:t xml:space="preserve"> </w:t>
    </w:r>
    <w:r w:rsidR="00147C44" w:rsidRPr="00147C44">
      <w:rPr>
        <w:b/>
      </w:rPr>
      <w:fldChar w:fldCharType="begin"/>
    </w:r>
    <w:r w:rsidR="00147C44" w:rsidRPr="00147C44">
      <w:rPr>
        <w:b/>
      </w:rPr>
      <w:instrText xml:space="preserve"> PAGE   \* MERGEFORMAT </w:instrText>
    </w:r>
    <w:r w:rsidR="00147C44" w:rsidRPr="00147C44">
      <w:rPr>
        <w:b/>
      </w:rPr>
      <w:fldChar w:fldCharType="separate"/>
    </w:r>
    <w:r w:rsidR="00147C44" w:rsidRPr="00147C44">
      <w:rPr>
        <w:b/>
        <w:noProof/>
      </w:rPr>
      <w:t>1</w:t>
    </w:r>
    <w:r w:rsidR="00147C44" w:rsidRPr="00147C44">
      <w:rPr>
        <w:b/>
        <w:noProof/>
      </w:rPr>
      <w:fldChar w:fldCharType="end"/>
    </w:r>
    <w:r w:rsidR="00147C44">
      <w:rPr>
        <w:b/>
      </w:rPr>
      <w:t xml:space="preserve"> </w:t>
    </w:r>
    <w:r>
      <w:rPr>
        <w:b/>
        <w:noProof/>
      </w:rPr>
      <w:t xml:space="preserve">OF </w:t>
    </w:r>
    <w:r>
      <w:rPr>
        <w:b/>
        <w:noProof/>
      </w:rPr>
      <w:fldChar w:fldCharType="begin"/>
    </w:r>
    <w:r>
      <w:rPr>
        <w:b/>
        <w:noProof/>
      </w:rPr>
      <w:instrText xml:space="preserve"> SECTIONPAGES  \* Arabic  \* MERGEFORMAT </w:instrText>
    </w:r>
    <w:r>
      <w:rPr>
        <w:b/>
        <w:noProof/>
      </w:rPr>
      <w:fldChar w:fldCharType="separate"/>
    </w:r>
    <w:r w:rsidR="009D004E">
      <w:rPr>
        <w:b/>
        <w:noProof/>
      </w:rPr>
      <w:t>8</w:t>
    </w:r>
    <w:r>
      <w:rPr>
        <w:b/>
        <w:noProof/>
      </w:rPr>
      <w:fldChar w:fldCharType="end"/>
    </w:r>
  </w:p>
  <w:p w14:paraId="273669D5" w14:textId="505B871D" w:rsidR="00271EAF" w:rsidRPr="00B23997" w:rsidRDefault="00271EAF" w:rsidP="00372BC1">
    <w:pPr>
      <w:tabs>
        <w:tab w:val="left" w:pos="-1440"/>
        <w:tab w:val="left" w:pos="-720"/>
        <w:tab w:val="left" w:pos="720"/>
        <w:tab w:val="left" w:pos="1440"/>
        <w:tab w:val="left" w:pos="4440"/>
        <w:tab w:val="left" w:pos="6840"/>
      </w:tabs>
      <w:spacing w:line="240" w:lineRule="auto"/>
      <w:ind w:left="5220"/>
      <w:rPr>
        <w:b/>
      </w:rPr>
    </w:pPr>
    <w:r>
      <w:rPr>
        <w:b/>
        <w:noProof/>
      </w:rPr>
      <w:t>FILED:  04/04/2023</w:t>
    </w:r>
  </w:p>
  <w:p w14:paraId="5826F815" w14:textId="52E08003" w:rsidR="00271EAF" w:rsidRPr="00B23997" w:rsidRDefault="00271EAF" w:rsidP="00F619DD">
    <w:pPr>
      <w:tabs>
        <w:tab w:val="left" w:pos="-1440"/>
        <w:tab w:val="left" w:pos="-720"/>
        <w:tab w:val="left" w:pos="720"/>
        <w:tab w:val="left" w:pos="1440"/>
        <w:tab w:val="left" w:pos="4440"/>
        <w:tab w:val="left" w:pos="6840"/>
      </w:tabs>
      <w:spacing w:line="240" w:lineRule="auto"/>
      <w:ind w:left="5220"/>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AB31" w14:textId="0298E3F8" w:rsidR="00271EAF" w:rsidRDefault="00271EAF" w:rsidP="008C291D">
    <w:pPr>
      <w:tabs>
        <w:tab w:val="left" w:pos="-1440"/>
        <w:tab w:val="left" w:pos="-720"/>
      </w:tabs>
      <w:spacing w:line="240" w:lineRule="auto"/>
      <w:ind w:left="5220"/>
      <w:rPr>
        <w:b/>
      </w:rPr>
    </w:pPr>
    <w:r>
      <w:rPr>
        <w:b/>
      </w:rPr>
      <w:t>PEOPLES GAS SYSTEM, INC.</w:t>
    </w:r>
  </w:p>
  <w:p w14:paraId="6D635655" w14:textId="4AAE91AC" w:rsidR="00271EAF" w:rsidRPr="005F267B" w:rsidRDefault="00271EAF" w:rsidP="008C291D">
    <w:pPr>
      <w:tabs>
        <w:tab w:val="left" w:pos="-1440"/>
        <w:tab w:val="left" w:pos="-720"/>
      </w:tabs>
      <w:spacing w:line="240" w:lineRule="auto"/>
      <w:ind w:left="5220"/>
      <w:rPr>
        <w:b/>
      </w:rPr>
    </w:pPr>
    <w:r>
      <w:rPr>
        <w:b/>
      </w:rPr>
      <w:t xml:space="preserve">DOCKET NO. </w:t>
    </w:r>
    <w:r w:rsidRPr="005F267B">
      <w:rPr>
        <w:b/>
      </w:rPr>
      <w:t>202</w:t>
    </w:r>
    <w:r>
      <w:rPr>
        <w:b/>
      </w:rPr>
      <w:t>30023</w:t>
    </w:r>
    <w:r w:rsidRPr="005F267B">
      <w:rPr>
        <w:b/>
      </w:rPr>
      <w:t>-GU</w:t>
    </w:r>
  </w:p>
  <w:p w14:paraId="52EC0802" w14:textId="6F7E9237" w:rsidR="00271EAF" w:rsidRPr="005F267B" w:rsidRDefault="00271EAF" w:rsidP="00B23997">
    <w:pPr>
      <w:tabs>
        <w:tab w:val="left" w:pos="-1440"/>
        <w:tab w:val="left" w:pos="-720"/>
        <w:tab w:val="left" w:pos="720"/>
        <w:tab w:val="left" w:pos="1440"/>
        <w:tab w:val="left" w:pos="4440"/>
        <w:tab w:val="left" w:pos="6840"/>
      </w:tabs>
      <w:spacing w:line="240" w:lineRule="auto"/>
      <w:ind w:left="5220"/>
      <w:rPr>
        <w:b/>
      </w:rPr>
    </w:pPr>
    <w:r>
      <w:rPr>
        <w:b/>
      </w:rPr>
      <w:t>WITNESS: PARSONS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A03D" w14:textId="77777777" w:rsidR="00271EAF" w:rsidRDefault="00271EAF" w:rsidP="008C291D">
    <w:pPr>
      <w:tabs>
        <w:tab w:val="left" w:pos="-1440"/>
        <w:tab w:val="left" w:pos="-720"/>
      </w:tabs>
      <w:spacing w:line="240" w:lineRule="auto"/>
      <w:ind w:left="5220"/>
      <w:rPr>
        <w:b/>
      </w:rPr>
    </w:pPr>
    <w:r>
      <w:rPr>
        <w:b/>
      </w:rPr>
      <w:t>PEOPLES GAS SYSTEM, INC.</w:t>
    </w:r>
  </w:p>
  <w:p w14:paraId="2FFC2F29" w14:textId="77777777" w:rsidR="00271EAF" w:rsidRPr="005F267B" w:rsidRDefault="00271EAF" w:rsidP="008C291D">
    <w:pPr>
      <w:tabs>
        <w:tab w:val="left" w:pos="-1440"/>
        <w:tab w:val="left" w:pos="-720"/>
      </w:tabs>
      <w:spacing w:line="240" w:lineRule="auto"/>
      <w:ind w:left="5220"/>
      <w:rPr>
        <w:b/>
      </w:rPr>
    </w:pPr>
    <w:r>
      <w:rPr>
        <w:b/>
      </w:rPr>
      <w:t xml:space="preserve">DOCKET NO. </w:t>
    </w:r>
    <w:r w:rsidRPr="005F267B">
      <w:rPr>
        <w:b/>
      </w:rPr>
      <w:t>202</w:t>
    </w:r>
    <w:r>
      <w:rPr>
        <w:b/>
      </w:rPr>
      <w:t>30023</w:t>
    </w:r>
    <w:r w:rsidRPr="005F267B">
      <w:rPr>
        <w:b/>
      </w:rPr>
      <w:t>-GU</w:t>
    </w:r>
  </w:p>
  <w:p w14:paraId="78A9FA0E" w14:textId="46F41817" w:rsidR="00271EAF" w:rsidRDefault="00271EAF" w:rsidP="00B23997">
    <w:pPr>
      <w:tabs>
        <w:tab w:val="left" w:pos="-1440"/>
        <w:tab w:val="left" w:pos="-720"/>
        <w:tab w:val="left" w:pos="720"/>
        <w:tab w:val="left" w:pos="1440"/>
        <w:tab w:val="left" w:pos="4440"/>
        <w:tab w:val="left" w:pos="6840"/>
      </w:tabs>
      <w:spacing w:line="240" w:lineRule="auto"/>
      <w:ind w:left="5220"/>
      <w:rPr>
        <w:b/>
      </w:rPr>
    </w:pPr>
    <w:r w:rsidRPr="005F267B">
      <w:rPr>
        <w:b/>
      </w:rPr>
      <w:t xml:space="preserve">EXHIBIT NO. </w:t>
    </w:r>
    <w:proofErr w:type="spellStart"/>
    <w:r>
      <w:rPr>
        <w:b/>
      </w:rPr>
      <w:t>RBP</w:t>
    </w:r>
    <w:proofErr w:type="spellEnd"/>
    <w:r w:rsidRPr="005F267B">
      <w:rPr>
        <w:b/>
      </w:rPr>
      <w:t>-1</w:t>
    </w:r>
  </w:p>
  <w:p w14:paraId="1D4CF942" w14:textId="3E36B7C4" w:rsidR="00271EAF" w:rsidRPr="005F267B" w:rsidRDefault="00271EAF" w:rsidP="00B23997">
    <w:pPr>
      <w:tabs>
        <w:tab w:val="left" w:pos="-1440"/>
        <w:tab w:val="left" w:pos="-720"/>
        <w:tab w:val="left" w:pos="720"/>
        <w:tab w:val="left" w:pos="1440"/>
        <w:tab w:val="left" w:pos="4440"/>
        <w:tab w:val="left" w:pos="6840"/>
      </w:tabs>
      <w:spacing w:line="240" w:lineRule="auto"/>
      <w:ind w:left="5220"/>
      <w:rPr>
        <w:b/>
      </w:rPr>
    </w:pPr>
    <w:r>
      <w:rPr>
        <w:b/>
      </w:rPr>
      <w:t>WITNESS: PARSONS</w:t>
    </w:r>
  </w:p>
  <w:p w14:paraId="2BEAD3D6" w14:textId="77777777" w:rsidR="00271EAF" w:rsidRDefault="00271EAF" w:rsidP="00B23997">
    <w:pPr>
      <w:tabs>
        <w:tab w:val="left" w:pos="-1440"/>
        <w:tab w:val="left" w:pos="-720"/>
        <w:tab w:val="left" w:pos="720"/>
        <w:tab w:val="left" w:pos="1440"/>
        <w:tab w:val="left" w:pos="4440"/>
        <w:tab w:val="left" w:pos="6840"/>
      </w:tabs>
      <w:spacing w:line="240" w:lineRule="auto"/>
      <w:ind w:left="5220"/>
      <w:rPr>
        <w:b/>
      </w:rPr>
    </w:pPr>
    <w:r w:rsidRPr="005F267B">
      <w:rPr>
        <w:b/>
      </w:rPr>
      <w:t xml:space="preserve">DOCUMENT NO. </w:t>
    </w:r>
    <w:r>
      <w:rPr>
        <w:b/>
      </w:rPr>
      <w:t>1</w:t>
    </w:r>
  </w:p>
  <w:p w14:paraId="6ACD902E" w14:textId="1A94780C" w:rsidR="00271EAF" w:rsidRDefault="00271EAF" w:rsidP="00B23997">
    <w:pPr>
      <w:tabs>
        <w:tab w:val="left" w:pos="-1440"/>
        <w:tab w:val="left" w:pos="-720"/>
        <w:tab w:val="left" w:pos="720"/>
        <w:tab w:val="left" w:pos="1440"/>
        <w:tab w:val="left" w:pos="4440"/>
        <w:tab w:val="left" w:pos="6840"/>
      </w:tabs>
      <w:spacing w:line="240" w:lineRule="auto"/>
      <w:ind w:left="5220"/>
      <w:rPr>
        <w:b/>
      </w:rPr>
    </w:pPr>
    <w:r>
      <w:rPr>
        <w:b/>
      </w:rPr>
      <w:t xml:space="preserve">PAGE </w:t>
    </w:r>
    <w:r w:rsidR="00147C44" w:rsidRPr="00147C44">
      <w:rPr>
        <w:b/>
      </w:rPr>
      <w:fldChar w:fldCharType="begin"/>
    </w:r>
    <w:r w:rsidR="00147C44" w:rsidRPr="00147C44">
      <w:rPr>
        <w:b/>
      </w:rPr>
      <w:instrText xml:space="preserve"> PAGE   \* MERGEFORMAT </w:instrText>
    </w:r>
    <w:r w:rsidR="00147C44" w:rsidRPr="00147C44">
      <w:rPr>
        <w:b/>
      </w:rPr>
      <w:fldChar w:fldCharType="separate"/>
    </w:r>
    <w:r w:rsidR="00147C44" w:rsidRPr="00147C44">
      <w:rPr>
        <w:b/>
        <w:noProof/>
      </w:rPr>
      <w:t>1</w:t>
    </w:r>
    <w:r w:rsidR="00147C44" w:rsidRPr="00147C44">
      <w:rPr>
        <w:b/>
        <w:noProof/>
      </w:rPr>
      <w:fldChar w:fldCharType="end"/>
    </w:r>
    <w:r w:rsidR="00147C44">
      <w:rPr>
        <w:b/>
      </w:rPr>
      <w:t xml:space="preserve"> </w:t>
    </w:r>
    <w:r>
      <w:rPr>
        <w:b/>
        <w:noProof/>
      </w:rPr>
      <w:t xml:space="preserve">OF </w:t>
    </w:r>
    <w:r>
      <w:rPr>
        <w:b/>
        <w:noProof/>
      </w:rPr>
      <w:fldChar w:fldCharType="begin"/>
    </w:r>
    <w:r>
      <w:rPr>
        <w:b/>
        <w:noProof/>
      </w:rPr>
      <w:instrText xml:space="preserve"> SECTIONPAGES  \* Arabic  \* MERGEFORMAT </w:instrText>
    </w:r>
    <w:r>
      <w:rPr>
        <w:b/>
        <w:noProof/>
      </w:rPr>
      <w:fldChar w:fldCharType="separate"/>
    </w:r>
    <w:r w:rsidR="009D004E">
      <w:rPr>
        <w:b/>
        <w:noProof/>
      </w:rPr>
      <w:t>8</w:t>
    </w:r>
    <w:r>
      <w:rPr>
        <w:b/>
        <w:noProof/>
      </w:rPr>
      <w:fldChar w:fldCharType="end"/>
    </w:r>
  </w:p>
  <w:p w14:paraId="6B2133F0" w14:textId="30B03374" w:rsidR="00271EAF" w:rsidRDefault="00271EAF" w:rsidP="00B23997">
    <w:pPr>
      <w:tabs>
        <w:tab w:val="left" w:pos="-1440"/>
        <w:tab w:val="left" w:pos="-720"/>
        <w:tab w:val="left" w:pos="720"/>
        <w:tab w:val="left" w:pos="1440"/>
        <w:tab w:val="left" w:pos="4440"/>
        <w:tab w:val="left" w:pos="6840"/>
      </w:tabs>
      <w:spacing w:line="240" w:lineRule="auto"/>
      <w:ind w:left="5220"/>
      <w:rPr>
        <w:b/>
        <w:noProof/>
      </w:rPr>
    </w:pPr>
    <w:r>
      <w:rPr>
        <w:b/>
        <w:noProof/>
      </w:rPr>
      <w:t>FILED:  04/04/2023</w:t>
    </w:r>
  </w:p>
  <w:p w14:paraId="72B2C779" w14:textId="5C9EA9A9" w:rsidR="00147C44" w:rsidRDefault="00147C44" w:rsidP="00B23997">
    <w:pPr>
      <w:tabs>
        <w:tab w:val="left" w:pos="-1440"/>
        <w:tab w:val="left" w:pos="-720"/>
        <w:tab w:val="left" w:pos="720"/>
        <w:tab w:val="left" w:pos="1440"/>
        <w:tab w:val="left" w:pos="4440"/>
        <w:tab w:val="left" w:pos="6840"/>
      </w:tabs>
      <w:spacing w:line="240" w:lineRule="auto"/>
      <w:ind w:left="5220"/>
      <w:rPr>
        <w:b/>
        <w:noProof/>
      </w:rPr>
    </w:pPr>
  </w:p>
  <w:p w14:paraId="4DDF9275" w14:textId="77777777" w:rsidR="00147C44" w:rsidRPr="00B23997" w:rsidRDefault="00147C44" w:rsidP="00B23997">
    <w:pPr>
      <w:tabs>
        <w:tab w:val="left" w:pos="-1440"/>
        <w:tab w:val="left" w:pos="-720"/>
        <w:tab w:val="left" w:pos="720"/>
        <w:tab w:val="left" w:pos="1440"/>
        <w:tab w:val="left" w:pos="4440"/>
        <w:tab w:val="left" w:pos="6840"/>
      </w:tabs>
      <w:spacing w:line="240" w:lineRule="auto"/>
      <w:ind w:left="522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00CB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282EE1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F82558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4BC79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485A1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3856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1C46E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D9042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2A2B7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79053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0469EA"/>
    <w:multiLevelType w:val="hybridMultilevel"/>
    <w:tmpl w:val="B184A320"/>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15:restartNumberingAfterBreak="0">
    <w:nsid w:val="07876B0E"/>
    <w:multiLevelType w:val="singleLevel"/>
    <w:tmpl w:val="69FEA8DA"/>
    <w:lvl w:ilvl="0">
      <w:start w:val="1"/>
      <w:numFmt w:val="upperLetter"/>
      <w:lvlText w:val="%1."/>
      <w:lvlJc w:val="left"/>
      <w:pPr>
        <w:tabs>
          <w:tab w:val="num" w:pos="720"/>
        </w:tabs>
        <w:ind w:left="720" w:hanging="720"/>
      </w:pPr>
      <w:rPr>
        <w:rFonts w:hint="default"/>
        <w:b/>
      </w:rPr>
    </w:lvl>
  </w:abstractNum>
  <w:abstractNum w:abstractNumId="12" w15:restartNumberingAfterBreak="0">
    <w:nsid w:val="08794BC7"/>
    <w:multiLevelType w:val="singleLevel"/>
    <w:tmpl w:val="B444081E"/>
    <w:lvl w:ilvl="0">
      <w:start w:val="1"/>
      <w:numFmt w:val="upperLetter"/>
      <w:lvlText w:val="%1."/>
      <w:lvlJc w:val="left"/>
      <w:pPr>
        <w:tabs>
          <w:tab w:val="num" w:pos="720"/>
        </w:tabs>
        <w:ind w:left="720" w:hanging="720"/>
      </w:pPr>
      <w:rPr>
        <w:rFonts w:hint="default"/>
        <w:b/>
      </w:rPr>
    </w:lvl>
  </w:abstractNum>
  <w:abstractNum w:abstractNumId="13" w15:restartNumberingAfterBreak="0">
    <w:nsid w:val="089E5482"/>
    <w:multiLevelType w:val="singleLevel"/>
    <w:tmpl w:val="6CDEF4C0"/>
    <w:lvl w:ilvl="0">
      <w:start w:val="17"/>
      <w:numFmt w:val="upperLetter"/>
      <w:lvlText w:val="%1."/>
      <w:lvlJc w:val="left"/>
      <w:pPr>
        <w:tabs>
          <w:tab w:val="num" w:pos="720"/>
        </w:tabs>
        <w:ind w:left="720" w:hanging="720"/>
      </w:pPr>
      <w:rPr>
        <w:rFonts w:hint="default"/>
        <w:b/>
      </w:rPr>
    </w:lvl>
  </w:abstractNum>
  <w:abstractNum w:abstractNumId="14" w15:restartNumberingAfterBreak="0">
    <w:nsid w:val="093A20E3"/>
    <w:multiLevelType w:val="singleLevel"/>
    <w:tmpl w:val="94646AAA"/>
    <w:lvl w:ilvl="0">
      <w:start w:val="1"/>
      <w:numFmt w:val="upperLetter"/>
      <w:lvlText w:val="%1."/>
      <w:lvlJc w:val="left"/>
      <w:pPr>
        <w:tabs>
          <w:tab w:val="num" w:pos="720"/>
        </w:tabs>
        <w:ind w:left="720" w:hanging="720"/>
      </w:pPr>
      <w:rPr>
        <w:rFonts w:hint="default"/>
        <w:b/>
      </w:rPr>
    </w:lvl>
  </w:abstractNum>
  <w:abstractNum w:abstractNumId="15" w15:restartNumberingAfterBreak="0">
    <w:nsid w:val="0DE65EA0"/>
    <w:multiLevelType w:val="hybridMultilevel"/>
    <w:tmpl w:val="ED9657C4"/>
    <w:lvl w:ilvl="0" w:tplc="D64222A2">
      <w:start w:val="1"/>
      <w:numFmt w:val="bullet"/>
      <w:lvlText w:val=""/>
      <w:lvlJc w:val="left"/>
      <w:pPr>
        <w:tabs>
          <w:tab w:val="num" w:pos="720"/>
        </w:tabs>
        <w:ind w:left="720" w:hanging="360"/>
      </w:pPr>
      <w:rPr>
        <w:rFonts w:ascii="Symbol" w:hAnsi="Symbol" w:hint="default"/>
        <w:sz w:val="20"/>
        <w:szCs w:val="20"/>
      </w:rPr>
    </w:lvl>
    <w:lvl w:ilvl="1" w:tplc="B7C0DFBA">
      <w:start w:val="1"/>
      <w:numFmt w:val="decimal"/>
      <w:lvlText w:val="%2."/>
      <w:lvlJc w:val="left"/>
      <w:pPr>
        <w:tabs>
          <w:tab w:val="num" w:pos="1440"/>
        </w:tabs>
        <w:ind w:left="1440" w:hanging="360"/>
      </w:pPr>
      <w:rPr>
        <w:rFonts w:hint="default"/>
        <w:b/>
        <w:sz w:val="20"/>
        <w:szCs w:val="20"/>
      </w:rPr>
    </w:lvl>
    <w:lvl w:ilvl="2" w:tplc="B24E09E0">
      <w:start w:val="1"/>
      <w:numFmt w:val="decimal"/>
      <w:lvlText w:val="%3."/>
      <w:lvlJc w:val="left"/>
      <w:pPr>
        <w:tabs>
          <w:tab w:val="num" w:pos="2160"/>
        </w:tabs>
        <w:ind w:left="2160" w:hanging="360"/>
      </w:pPr>
      <w:rPr>
        <w:rFonts w:hint="default"/>
        <w:b/>
        <w:sz w:val="24"/>
        <w:szCs w:val="24"/>
      </w:rPr>
    </w:lvl>
    <w:lvl w:ilvl="3" w:tplc="D64222A2">
      <w:start w:val="1"/>
      <w:numFmt w:val="bullet"/>
      <w:lvlText w:val=""/>
      <w:lvlJc w:val="left"/>
      <w:pPr>
        <w:tabs>
          <w:tab w:val="num" w:pos="2880"/>
        </w:tabs>
        <w:ind w:left="2880" w:hanging="360"/>
      </w:pPr>
      <w:rPr>
        <w:rFonts w:ascii="Symbol" w:hAnsi="Symbol" w:hint="default"/>
        <w:sz w:val="20"/>
        <w:szCs w:val="20"/>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894297"/>
    <w:multiLevelType w:val="hybridMultilevel"/>
    <w:tmpl w:val="B242028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1E5416C"/>
    <w:multiLevelType w:val="singleLevel"/>
    <w:tmpl w:val="36DE433C"/>
    <w:lvl w:ilvl="0">
      <w:start w:val="17"/>
      <w:numFmt w:val="upperLetter"/>
      <w:lvlText w:val="%1."/>
      <w:lvlJc w:val="left"/>
      <w:pPr>
        <w:tabs>
          <w:tab w:val="num" w:pos="720"/>
        </w:tabs>
        <w:ind w:left="720" w:hanging="720"/>
      </w:pPr>
      <w:rPr>
        <w:rFonts w:ascii="Courier" w:hAnsi="Courier" w:hint="default"/>
        <w:b/>
      </w:rPr>
    </w:lvl>
  </w:abstractNum>
  <w:abstractNum w:abstractNumId="18" w15:restartNumberingAfterBreak="0">
    <w:nsid w:val="15046258"/>
    <w:multiLevelType w:val="singleLevel"/>
    <w:tmpl w:val="481EF466"/>
    <w:lvl w:ilvl="0">
      <w:start w:val="17"/>
      <w:numFmt w:val="upperLetter"/>
      <w:lvlText w:val="%1."/>
      <w:lvlJc w:val="left"/>
      <w:pPr>
        <w:tabs>
          <w:tab w:val="num" w:pos="720"/>
        </w:tabs>
        <w:ind w:left="720" w:hanging="720"/>
      </w:pPr>
      <w:rPr>
        <w:rFonts w:hint="default"/>
        <w:b/>
      </w:rPr>
    </w:lvl>
  </w:abstractNum>
  <w:abstractNum w:abstractNumId="19" w15:restartNumberingAfterBreak="0">
    <w:nsid w:val="154E011A"/>
    <w:multiLevelType w:val="singleLevel"/>
    <w:tmpl w:val="DD12A618"/>
    <w:lvl w:ilvl="0">
      <w:start w:val="17"/>
      <w:numFmt w:val="upperLetter"/>
      <w:lvlText w:val="%1."/>
      <w:lvlJc w:val="left"/>
      <w:pPr>
        <w:tabs>
          <w:tab w:val="num" w:pos="360"/>
        </w:tabs>
        <w:ind w:left="360" w:hanging="360"/>
      </w:pPr>
      <w:rPr>
        <w:rFonts w:hint="default"/>
        <w:b/>
      </w:rPr>
    </w:lvl>
  </w:abstractNum>
  <w:abstractNum w:abstractNumId="20" w15:restartNumberingAfterBreak="0">
    <w:nsid w:val="183F5D06"/>
    <w:multiLevelType w:val="singleLevel"/>
    <w:tmpl w:val="10446F40"/>
    <w:lvl w:ilvl="0">
      <w:start w:val="17"/>
      <w:numFmt w:val="upperLetter"/>
      <w:lvlText w:val="%1."/>
      <w:lvlJc w:val="left"/>
      <w:pPr>
        <w:tabs>
          <w:tab w:val="num" w:pos="720"/>
        </w:tabs>
        <w:ind w:left="720" w:hanging="720"/>
      </w:pPr>
      <w:rPr>
        <w:rFonts w:hint="default"/>
        <w:b/>
      </w:rPr>
    </w:lvl>
  </w:abstractNum>
  <w:abstractNum w:abstractNumId="21" w15:restartNumberingAfterBreak="0">
    <w:nsid w:val="1FF0751B"/>
    <w:multiLevelType w:val="multilevel"/>
    <w:tmpl w:val="FD3EE674"/>
    <w:lvl w:ilvl="0">
      <w:start w:val="1"/>
      <w:numFmt w:val="decimal"/>
      <w:lvlText w:val="%1."/>
      <w:lvlJc w:val="left"/>
      <w:pPr>
        <w:tabs>
          <w:tab w:val="num" w:pos="1080"/>
        </w:tabs>
        <w:ind w:left="0" w:firstLine="720"/>
      </w:pPr>
      <w:rPr>
        <w:rFonts w:ascii="Times New Roman" w:hAnsi="Times New Roman" w:hint="default"/>
        <w:b w:val="0"/>
        <w:i w:val="0"/>
        <w:sz w:val="24"/>
      </w:rPr>
    </w:lvl>
    <w:lvl w:ilvl="1">
      <w:start w:val="1"/>
      <w:numFmt w:val="lowerLetter"/>
      <w:lvlText w:val="%2."/>
      <w:lvlJc w:val="left"/>
      <w:pPr>
        <w:tabs>
          <w:tab w:val="num" w:pos="1800"/>
        </w:tabs>
        <w:ind w:left="720" w:firstLine="720"/>
      </w:pPr>
    </w:lvl>
    <w:lvl w:ilvl="2">
      <w:start w:val="1"/>
      <w:numFmt w:val="lowerRoman"/>
      <w:lvlText w:val="%3)"/>
      <w:lvlJc w:val="left"/>
      <w:pPr>
        <w:tabs>
          <w:tab w:val="num" w:pos="2880"/>
        </w:tabs>
        <w:ind w:left="1440" w:firstLine="720"/>
      </w:pPr>
    </w:lvl>
    <w:lvl w:ilvl="3">
      <w:start w:val="1"/>
      <w:numFmt w:val="lowerLetter"/>
      <w:lvlText w:val="(%4)"/>
      <w:lvlJc w:val="left"/>
      <w:pPr>
        <w:tabs>
          <w:tab w:val="num" w:pos="3240"/>
        </w:tabs>
        <w:ind w:left="2160" w:firstLine="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2780A8A"/>
    <w:multiLevelType w:val="singleLevel"/>
    <w:tmpl w:val="11C89776"/>
    <w:lvl w:ilvl="0">
      <w:start w:val="1"/>
      <w:numFmt w:val="upperLetter"/>
      <w:lvlText w:val="%1."/>
      <w:lvlJc w:val="left"/>
      <w:pPr>
        <w:tabs>
          <w:tab w:val="num" w:pos="720"/>
        </w:tabs>
        <w:ind w:left="720" w:hanging="720"/>
      </w:pPr>
      <w:rPr>
        <w:rFonts w:hint="default"/>
        <w:b/>
      </w:rPr>
    </w:lvl>
  </w:abstractNum>
  <w:abstractNum w:abstractNumId="23" w15:restartNumberingAfterBreak="0">
    <w:nsid w:val="2C852326"/>
    <w:multiLevelType w:val="singleLevel"/>
    <w:tmpl w:val="35880FA6"/>
    <w:lvl w:ilvl="0">
      <w:start w:val="17"/>
      <w:numFmt w:val="upperLetter"/>
      <w:lvlText w:val="%1."/>
      <w:lvlJc w:val="left"/>
      <w:pPr>
        <w:tabs>
          <w:tab w:val="num" w:pos="720"/>
        </w:tabs>
        <w:ind w:left="720" w:hanging="720"/>
      </w:pPr>
      <w:rPr>
        <w:rFonts w:hint="default"/>
        <w:b/>
      </w:rPr>
    </w:lvl>
  </w:abstractNum>
  <w:abstractNum w:abstractNumId="24" w15:restartNumberingAfterBreak="0">
    <w:nsid w:val="2DE15546"/>
    <w:multiLevelType w:val="multilevel"/>
    <w:tmpl w:val="F06A9DA6"/>
    <w:lvl w:ilvl="0">
      <w:start w:val="1"/>
      <w:numFmt w:val="decimal"/>
      <w:pStyle w:val="ParagraphNumberDouble"/>
      <w:suff w:val="nothing"/>
      <w:lvlText w:val="%1. "/>
      <w:lvlJc w:val="left"/>
      <w:pPr>
        <w:ind w:left="0" w:firstLine="720"/>
      </w:pPr>
      <w:rPr>
        <w:rFonts w:hint="default"/>
      </w:rPr>
    </w:lvl>
    <w:lvl w:ilvl="1">
      <w:start w:val="1"/>
      <w:numFmt w:val="lowerLetter"/>
      <w:lvlText w:val="%2. "/>
      <w:lvlJc w:val="left"/>
      <w:pPr>
        <w:tabs>
          <w:tab w:val="num" w:pos="2160"/>
        </w:tabs>
        <w:ind w:left="2160" w:hanging="720"/>
      </w:pPr>
      <w:rPr>
        <w:rFonts w:hint="default"/>
      </w:rPr>
    </w:lvl>
    <w:lvl w:ilvl="2">
      <w:start w:val="1"/>
      <w:numFmt w:val="lowerRoman"/>
      <w:lvlText w:val="(%3) "/>
      <w:lvlJc w:val="left"/>
      <w:pPr>
        <w:tabs>
          <w:tab w:val="num" w:pos="3240"/>
        </w:tabs>
        <w:ind w:left="2880" w:hanging="720"/>
      </w:pPr>
      <w:rPr>
        <w:rFonts w:hint="default"/>
      </w:rPr>
    </w:lvl>
    <w:lvl w:ilvl="3">
      <w:start w:val="1"/>
      <w:numFmt w:val="lowerLetter"/>
      <w:lvlText w:val="(%4) "/>
      <w:lvlJc w:val="left"/>
      <w:pPr>
        <w:tabs>
          <w:tab w:val="num" w:pos="3600"/>
        </w:tabs>
        <w:ind w:left="3600" w:hanging="72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3018502A"/>
    <w:multiLevelType w:val="hybridMultilevel"/>
    <w:tmpl w:val="5EFA1DF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2E94AB8"/>
    <w:multiLevelType w:val="singleLevel"/>
    <w:tmpl w:val="686C4D6E"/>
    <w:lvl w:ilvl="0">
      <w:start w:val="1"/>
      <w:numFmt w:val="upperLetter"/>
      <w:lvlText w:val="%1."/>
      <w:lvlJc w:val="left"/>
      <w:pPr>
        <w:tabs>
          <w:tab w:val="num" w:pos="720"/>
        </w:tabs>
        <w:ind w:left="720" w:hanging="720"/>
      </w:pPr>
      <w:rPr>
        <w:rFonts w:hint="default"/>
        <w:b/>
      </w:rPr>
    </w:lvl>
  </w:abstractNum>
  <w:abstractNum w:abstractNumId="27" w15:restartNumberingAfterBreak="0">
    <w:nsid w:val="34393EE9"/>
    <w:multiLevelType w:val="multilevel"/>
    <w:tmpl w:val="92427660"/>
    <w:lvl w:ilvl="0">
      <w:start w:val="1"/>
      <w:numFmt w:val="decimal"/>
      <w:pStyle w:val="ParagraphNumberSingle"/>
      <w:lvlText w:val="%1. "/>
      <w:lvlJc w:val="left"/>
      <w:pPr>
        <w:tabs>
          <w:tab w:val="num" w:pos="1440"/>
        </w:tabs>
        <w:ind w:left="0" w:firstLine="720"/>
      </w:pPr>
    </w:lvl>
    <w:lvl w:ilvl="1">
      <w:start w:val="1"/>
      <w:numFmt w:val="lowerLetter"/>
      <w:lvlText w:val="%2. "/>
      <w:lvlJc w:val="left"/>
      <w:pPr>
        <w:tabs>
          <w:tab w:val="num" w:pos="2160"/>
        </w:tabs>
        <w:ind w:left="0" w:firstLine="1440"/>
      </w:pPr>
    </w:lvl>
    <w:lvl w:ilvl="2">
      <w:start w:val="1"/>
      <w:numFmt w:val="lowerRoman"/>
      <w:lvlText w:val="(%3)"/>
      <w:lvlJc w:val="left"/>
      <w:pPr>
        <w:tabs>
          <w:tab w:val="num" w:pos="2880"/>
        </w:tabs>
        <w:ind w:left="0" w:firstLine="2160"/>
      </w:pPr>
    </w:lvl>
    <w:lvl w:ilvl="3">
      <w:start w:val="1"/>
      <w:numFmt w:val="lowerLetter"/>
      <w:lvlText w:val="(%4) "/>
      <w:lvlJc w:val="left"/>
      <w:pPr>
        <w:tabs>
          <w:tab w:val="num" w:pos="3600"/>
        </w:tabs>
        <w:ind w:left="0" w:firstLine="28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5FA665C"/>
    <w:multiLevelType w:val="singleLevel"/>
    <w:tmpl w:val="64B0311C"/>
    <w:lvl w:ilvl="0">
      <w:start w:val="1"/>
      <w:numFmt w:val="upperLetter"/>
      <w:lvlText w:val="%1."/>
      <w:lvlJc w:val="left"/>
      <w:pPr>
        <w:tabs>
          <w:tab w:val="num" w:pos="720"/>
        </w:tabs>
        <w:ind w:left="720" w:hanging="720"/>
      </w:pPr>
      <w:rPr>
        <w:rFonts w:hint="default"/>
        <w:b/>
      </w:rPr>
    </w:lvl>
  </w:abstractNum>
  <w:abstractNum w:abstractNumId="29" w15:restartNumberingAfterBreak="0">
    <w:nsid w:val="44BC1F19"/>
    <w:multiLevelType w:val="singleLevel"/>
    <w:tmpl w:val="5612477E"/>
    <w:lvl w:ilvl="0">
      <w:start w:val="17"/>
      <w:numFmt w:val="upperLetter"/>
      <w:lvlText w:val="%1."/>
      <w:lvlJc w:val="left"/>
      <w:pPr>
        <w:tabs>
          <w:tab w:val="num" w:pos="720"/>
        </w:tabs>
        <w:ind w:left="720" w:hanging="720"/>
      </w:pPr>
      <w:rPr>
        <w:rFonts w:hint="default"/>
        <w:b/>
      </w:rPr>
    </w:lvl>
  </w:abstractNum>
  <w:abstractNum w:abstractNumId="30" w15:restartNumberingAfterBreak="0">
    <w:nsid w:val="4CD13F59"/>
    <w:multiLevelType w:val="singleLevel"/>
    <w:tmpl w:val="02D2B1E4"/>
    <w:lvl w:ilvl="0">
      <w:start w:val="1"/>
      <w:numFmt w:val="upperLetter"/>
      <w:lvlText w:val="%1."/>
      <w:lvlJc w:val="left"/>
      <w:pPr>
        <w:tabs>
          <w:tab w:val="num" w:pos="720"/>
        </w:tabs>
        <w:ind w:left="720" w:hanging="720"/>
      </w:pPr>
      <w:rPr>
        <w:rFonts w:hint="default"/>
        <w:b/>
      </w:rPr>
    </w:lvl>
  </w:abstractNum>
  <w:abstractNum w:abstractNumId="31" w15:restartNumberingAfterBreak="0">
    <w:nsid w:val="4DB843AC"/>
    <w:multiLevelType w:val="hybridMultilevel"/>
    <w:tmpl w:val="7604D298"/>
    <w:lvl w:ilvl="0" w:tplc="A27E6E00">
      <w:start w:val="1"/>
      <w:numFmt w:val="upperLetter"/>
      <w:lvlText w:val="%1."/>
      <w:lvlJc w:val="left"/>
      <w:pPr>
        <w:ind w:left="720" w:hanging="360"/>
      </w:pPr>
      <w:rPr>
        <w:rFonts w:ascii="Courier New" w:hAnsi="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C25663"/>
    <w:multiLevelType w:val="hybridMultilevel"/>
    <w:tmpl w:val="34A64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7115C9"/>
    <w:multiLevelType w:val="hybridMultilevel"/>
    <w:tmpl w:val="01F44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1DA68B4"/>
    <w:multiLevelType w:val="singleLevel"/>
    <w:tmpl w:val="292A76F0"/>
    <w:lvl w:ilvl="0">
      <w:start w:val="17"/>
      <w:numFmt w:val="upperLetter"/>
      <w:lvlText w:val="%1."/>
      <w:lvlJc w:val="left"/>
      <w:pPr>
        <w:tabs>
          <w:tab w:val="num" w:pos="720"/>
        </w:tabs>
        <w:ind w:left="720" w:hanging="720"/>
      </w:pPr>
      <w:rPr>
        <w:rFonts w:hint="default"/>
        <w:b/>
      </w:rPr>
    </w:lvl>
  </w:abstractNum>
  <w:abstractNum w:abstractNumId="35" w15:restartNumberingAfterBreak="0">
    <w:nsid w:val="584D53CD"/>
    <w:multiLevelType w:val="singleLevel"/>
    <w:tmpl w:val="56DCCE3A"/>
    <w:lvl w:ilvl="0">
      <w:start w:val="17"/>
      <w:numFmt w:val="upperLetter"/>
      <w:lvlText w:val="%1."/>
      <w:lvlJc w:val="left"/>
      <w:pPr>
        <w:tabs>
          <w:tab w:val="num" w:pos="720"/>
        </w:tabs>
        <w:ind w:left="720" w:hanging="720"/>
      </w:pPr>
      <w:rPr>
        <w:rFonts w:hint="default"/>
        <w:b/>
      </w:rPr>
    </w:lvl>
  </w:abstractNum>
  <w:abstractNum w:abstractNumId="36" w15:restartNumberingAfterBreak="0">
    <w:nsid w:val="60310BDA"/>
    <w:multiLevelType w:val="hybridMultilevel"/>
    <w:tmpl w:val="D5EC6D1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1596DCF"/>
    <w:multiLevelType w:val="singleLevel"/>
    <w:tmpl w:val="BBE6FAAE"/>
    <w:lvl w:ilvl="0">
      <w:start w:val="17"/>
      <w:numFmt w:val="upperLetter"/>
      <w:lvlText w:val="%1."/>
      <w:lvlJc w:val="left"/>
      <w:pPr>
        <w:tabs>
          <w:tab w:val="num" w:pos="720"/>
        </w:tabs>
        <w:ind w:left="720" w:hanging="720"/>
      </w:pPr>
      <w:rPr>
        <w:rFonts w:hint="default"/>
        <w:b/>
      </w:rPr>
    </w:lvl>
  </w:abstractNum>
  <w:abstractNum w:abstractNumId="38" w15:restartNumberingAfterBreak="0">
    <w:nsid w:val="64F01E06"/>
    <w:multiLevelType w:val="hybridMultilevel"/>
    <w:tmpl w:val="23B4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E22664"/>
    <w:multiLevelType w:val="singleLevel"/>
    <w:tmpl w:val="04090015"/>
    <w:lvl w:ilvl="0">
      <w:start w:val="17"/>
      <w:numFmt w:val="upperLetter"/>
      <w:lvlText w:val="%1."/>
      <w:lvlJc w:val="left"/>
      <w:pPr>
        <w:tabs>
          <w:tab w:val="num" w:pos="360"/>
        </w:tabs>
        <w:ind w:left="360" w:hanging="360"/>
      </w:pPr>
      <w:rPr>
        <w:rFonts w:hint="default"/>
      </w:rPr>
    </w:lvl>
  </w:abstractNum>
  <w:abstractNum w:abstractNumId="40" w15:restartNumberingAfterBreak="0">
    <w:nsid w:val="6B9204F0"/>
    <w:multiLevelType w:val="hybridMultilevel"/>
    <w:tmpl w:val="5A12D51A"/>
    <w:lvl w:ilvl="0" w:tplc="F4AAC03C">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D2024BB"/>
    <w:multiLevelType w:val="multilevel"/>
    <w:tmpl w:val="8E3AAD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551D25"/>
    <w:multiLevelType w:val="hybridMultilevel"/>
    <w:tmpl w:val="83C498F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D492573"/>
    <w:multiLevelType w:val="hybridMultilevel"/>
    <w:tmpl w:val="14AA31CE"/>
    <w:lvl w:ilvl="0" w:tplc="665E89CE">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490016">
    <w:abstractNumId w:val="21"/>
  </w:num>
  <w:num w:numId="2" w16cid:durableId="1811511809">
    <w:abstractNumId w:val="21"/>
  </w:num>
  <w:num w:numId="3" w16cid:durableId="709695767">
    <w:abstractNumId w:val="21"/>
  </w:num>
  <w:num w:numId="4" w16cid:durableId="1977907963">
    <w:abstractNumId w:val="21"/>
  </w:num>
  <w:num w:numId="5" w16cid:durableId="1134522649">
    <w:abstractNumId w:val="21"/>
  </w:num>
  <w:num w:numId="6" w16cid:durableId="40906859">
    <w:abstractNumId w:val="27"/>
  </w:num>
  <w:num w:numId="7" w16cid:durableId="1081606938">
    <w:abstractNumId w:val="24"/>
  </w:num>
  <w:num w:numId="8" w16cid:durableId="1411998605">
    <w:abstractNumId w:val="35"/>
  </w:num>
  <w:num w:numId="9" w16cid:durableId="1426536405">
    <w:abstractNumId w:val="11"/>
  </w:num>
  <w:num w:numId="10" w16cid:durableId="2004119218">
    <w:abstractNumId w:val="20"/>
  </w:num>
  <w:num w:numId="11" w16cid:durableId="1132357946">
    <w:abstractNumId w:val="29"/>
  </w:num>
  <w:num w:numId="12" w16cid:durableId="358705832">
    <w:abstractNumId w:val="22"/>
  </w:num>
  <w:num w:numId="13" w16cid:durableId="1999310057">
    <w:abstractNumId w:val="39"/>
  </w:num>
  <w:num w:numId="14" w16cid:durableId="1063061804">
    <w:abstractNumId w:val="19"/>
  </w:num>
  <w:num w:numId="15" w16cid:durableId="1525364698">
    <w:abstractNumId w:val="26"/>
  </w:num>
  <w:num w:numId="16" w16cid:durableId="416749501">
    <w:abstractNumId w:val="18"/>
  </w:num>
  <w:num w:numId="17" w16cid:durableId="1348796837">
    <w:abstractNumId w:val="13"/>
  </w:num>
  <w:num w:numId="18" w16cid:durableId="1071005778">
    <w:abstractNumId w:val="14"/>
  </w:num>
  <w:num w:numId="19" w16cid:durableId="390233399">
    <w:abstractNumId w:val="23"/>
  </w:num>
  <w:num w:numId="20" w16cid:durableId="2040666385">
    <w:abstractNumId w:val="34"/>
  </w:num>
  <w:num w:numId="21" w16cid:durableId="1177690927">
    <w:abstractNumId w:val="12"/>
  </w:num>
  <w:num w:numId="22" w16cid:durableId="528682599">
    <w:abstractNumId w:val="37"/>
  </w:num>
  <w:num w:numId="23" w16cid:durableId="1044594302">
    <w:abstractNumId w:val="30"/>
  </w:num>
  <w:num w:numId="24" w16cid:durableId="494303260">
    <w:abstractNumId w:val="17"/>
  </w:num>
  <w:num w:numId="25" w16cid:durableId="1297563689">
    <w:abstractNumId w:val="40"/>
  </w:num>
  <w:num w:numId="26" w16cid:durableId="265506518">
    <w:abstractNumId w:val="42"/>
  </w:num>
  <w:num w:numId="27" w16cid:durableId="313920169">
    <w:abstractNumId w:val="25"/>
  </w:num>
  <w:num w:numId="28" w16cid:durableId="1730955371">
    <w:abstractNumId w:val="36"/>
  </w:num>
  <w:num w:numId="29" w16cid:durableId="304890902">
    <w:abstractNumId w:val="16"/>
  </w:num>
  <w:num w:numId="30" w16cid:durableId="1283072881">
    <w:abstractNumId w:val="28"/>
  </w:num>
  <w:num w:numId="31" w16cid:durableId="1127620650">
    <w:abstractNumId w:val="41"/>
  </w:num>
  <w:num w:numId="32" w16cid:durableId="1068266651">
    <w:abstractNumId w:val="33"/>
  </w:num>
  <w:num w:numId="33" w16cid:durableId="1885872848">
    <w:abstractNumId w:val="10"/>
  </w:num>
  <w:num w:numId="34" w16cid:durableId="1903714258">
    <w:abstractNumId w:val="43"/>
  </w:num>
  <w:num w:numId="35" w16cid:durableId="1289315661">
    <w:abstractNumId w:val="31"/>
  </w:num>
  <w:num w:numId="36" w16cid:durableId="1846362938">
    <w:abstractNumId w:val="32"/>
  </w:num>
  <w:num w:numId="37" w16cid:durableId="1446538234">
    <w:abstractNumId w:val="15"/>
  </w:num>
  <w:num w:numId="38" w16cid:durableId="431979305">
    <w:abstractNumId w:val="9"/>
  </w:num>
  <w:num w:numId="39" w16cid:durableId="1858350900">
    <w:abstractNumId w:val="7"/>
  </w:num>
  <w:num w:numId="40" w16cid:durableId="499391661">
    <w:abstractNumId w:val="6"/>
  </w:num>
  <w:num w:numId="41" w16cid:durableId="2092001124">
    <w:abstractNumId w:val="5"/>
  </w:num>
  <w:num w:numId="42" w16cid:durableId="1629168597">
    <w:abstractNumId w:val="4"/>
  </w:num>
  <w:num w:numId="43" w16cid:durableId="1291011506">
    <w:abstractNumId w:val="8"/>
  </w:num>
  <w:num w:numId="44" w16cid:durableId="2017804248">
    <w:abstractNumId w:val="3"/>
  </w:num>
  <w:num w:numId="45" w16cid:durableId="1328747621">
    <w:abstractNumId w:val="2"/>
  </w:num>
  <w:num w:numId="46" w16cid:durableId="1449547811">
    <w:abstractNumId w:val="1"/>
  </w:num>
  <w:num w:numId="47" w16cid:durableId="1237671356">
    <w:abstractNumId w:val="0"/>
  </w:num>
  <w:num w:numId="48" w16cid:durableId="208857768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84A"/>
    <w:rsid w:val="00000530"/>
    <w:rsid w:val="0000079F"/>
    <w:rsid w:val="000014AB"/>
    <w:rsid w:val="00001926"/>
    <w:rsid w:val="00001D5D"/>
    <w:rsid w:val="00002508"/>
    <w:rsid w:val="00003F65"/>
    <w:rsid w:val="00004EDF"/>
    <w:rsid w:val="0000555E"/>
    <w:rsid w:val="000060DC"/>
    <w:rsid w:val="00006A07"/>
    <w:rsid w:val="00006B6E"/>
    <w:rsid w:val="00010746"/>
    <w:rsid w:val="0001079F"/>
    <w:rsid w:val="000112F2"/>
    <w:rsid w:val="00011308"/>
    <w:rsid w:val="0001186F"/>
    <w:rsid w:val="000130E1"/>
    <w:rsid w:val="000133EE"/>
    <w:rsid w:val="000135E6"/>
    <w:rsid w:val="00013760"/>
    <w:rsid w:val="00014AC8"/>
    <w:rsid w:val="000167F1"/>
    <w:rsid w:val="0001702A"/>
    <w:rsid w:val="00017D53"/>
    <w:rsid w:val="00020470"/>
    <w:rsid w:val="00020A33"/>
    <w:rsid w:val="00022497"/>
    <w:rsid w:val="00022527"/>
    <w:rsid w:val="000242FE"/>
    <w:rsid w:val="00024F8D"/>
    <w:rsid w:val="0002559F"/>
    <w:rsid w:val="00025968"/>
    <w:rsid w:val="00026527"/>
    <w:rsid w:val="000266A9"/>
    <w:rsid w:val="000277D9"/>
    <w:rsid w:val="000301ED"/>
    <w:rsid w:val="00030393"/>
    <w:rsid w:val="00030FD2"/>
    <w:rsid w:val="00031D6A"/>
    <w:rsid w:val="00032B2B"/>
    <w:rsid w:val="00032F9F"/>
    <w:rsid w:val="00033BB3"/>
    <w:rsid w:val="000359C8"/>
    <w:rsid w:val="00036AA9"/>
    <w:rsid w:val="00036CC5"/>
    <w:rsid w:val="000378A7"/>
    <w:rsid w:val="000402AD"/>
    <w:rsid w:val="000403FF"/>
    <w:rsid w:val="0004046F"/>
    <w:rsid w:val="00040797"/>
    <w:rsid w:val="000411D2"/>
    <w:rsid w:val="00041C07"/>
    <w:rsid w:val="00042A1F"/>
    <w:rsid w:val="00042A40"/>
    <w:rsid w:val="00042A9E"/>
    <w:rsid w:val="0004393A"/>
    <w:rsid w:val="00043C77"/>
    <w:rsid w:val="000448FF"/>
    <w:rsid w:val="00046C71"/>
    <w:rsid w:val="00046D08"/>
    <w:rsid w:val="00046FED"/>
    <w:rsid w:val="00047226"/>
    <w:rsid w:val="00051AC7"/>
    <w:rsid w:val="00051DEF"/>
    <w:rsid w:val="0005231B"/>
    <w:rsid w:val="00052786"/>
    <w:rsid w:val="0005388A"/>
    <w:rsid w:val="00053923"/>
    <w:rsid w:val="00053D5A"/>
    <w:rsid w:val="00054872"/>
    <w:rsid w:val="0005496C"/>
    <w:rsid w:val="00054D3B"/>
    <w:rsid w:val="0005534B"/>
    <w:rsid w:val="00056072"/>
    <w:rsid w:val="000567E1"/>
    <w:rsid w:val="00062417"/>
    <w:rsid w:val="00062532"/>
    <w:rsid w:val="00062814"/>
    <w:rsid w:val="00062C53"/>
    <w:rsid w:val="00062DEF"/>
    <w:rsid w:val="00062F2C"/>
    <w:rsid w:val="00063820"/>
    <w:rsid w:val="00064EAB"/>
    <w:rsid w:val="00065E99"/>
    <w:rsid w:val="00065FA4"/>
    <w:rsid w:val="00066121"/>
    <w:rsid w:val="000667DE"/>
    <w:rsid w:val="000670F1"/>
    <w:rsid w:val="000701E4"/>
    <w:rsid w:val="00071C91"/>
    <w:rsid w:val="0007340E"/>
    <w:rsid w:val="00073728"/>
    <w:rsid w:val="000742FC"/>
    <w:rsid w:val="00074950"/>
    <w:rsid w:val="0007659D"/>
    <w:rsid w:val="000779F9"/>
    <w:rsid w:val="00080B29"/>
    <w:rsid w:val="00081318"/>
    <w:rsid w:val="00081CC9"/>
    <w:rsid w:val="00082678"/>
    <w:rsid w:val="00082A8E"/>
    <w:rsid w:val="00082C86"/>
    <w:rsid w:val="00083D2B"/>
    <w:rsid w:val="00083DA2"/>
    <w:rsid w:val="00084872"/>
    <w:rsid w:val="00084B2E"/>
    <w:rsid w:val="00085A23"/>
    <w:rsid w:val="000863AE"/>
    <w:rsid w:val="000866F6"/>
    <w:rsid w:val="0008732E"/>
    <w:rsid w:val="00087B7F"/>
    <w:rsid w:val="00087C33"/>
    <w:rsid w:val="000908B0"/>
    <w:rsid w:val="000923AC"/>
    <w:rsid w:val="00093672"/>
    <w:rsid w:val="00093F4B"/>
    <w:rsid w:val="00094368"/>
    <w:rsid w:val="00094643"/>
    <w:rsid w:val="00094731"/>
    <w:rsid w:val="00094BF3"/>
    <w:rsid w:val="00094C6B"/>
    <w:rsid w:val="00094D23"/>
    <w:rsid w:val="000956CD"/>
    <w:rsid w:val="00096F87"/>
    <w:rsid w:val="00097FEF"/>
    <w:rsid w:val="000A0E49"/>
    <w:rsid w:val="000A1A85"/>
    <w:rsid w:val="000A270E"/>
    <w:rsid w:val="000A3CF1"/>
    <w:rsid w:val="000A3E75"/>
    <w:rsid w:val="000A43AF"/>
    <w:rsid w:val="000A45BC"/>
    <w:rsid w:val="000A6DA6"/>
    <w:rsid w:val="000A75BD"/>
    <w:rsid w:val="000B0C87"/>
    <w:rsid w:val="000B0D42"/>
    <w:rsid w:val="000B1655"/>
    <w:rsid w:val="000B1DA3"/>
    <w:rsid w:val="000B21D2"/>
    <w:rsid w:val="000B3C65"/>
    <w:rsid w:val="000B3D85"/>
    <w:rsid w:val="000B3DE6"/>
    <w:rsid w:val="000B4469"/>
    <w:rsid w:val="000B46CF"/>
    <w:rsid w:val="000B6841"/>
    <w:rsid w:val="000B794F"/>
    <w:rsid w:val="000C0A95"/>
    <w:rsid w:val="000C0B91"/>
    <w:rsid w:val="000C1C1A"/>
    <w:rsid w:val="000C1C21"/>
    <w:rsid w:val="000C1DD7"/>
    <w:rsid w:val="000C2158"/>
    <w:rsid w:val="000C263D"/>
    <w:rsid w:val="000C290A"/>
    <w:rsid w:val="000C2C7B"/>
    <w:rsid w:val="000C2EA8"/>
    <w:rsid w:val="000C43AB"/>
    <w:rsid w:val="000C4656"/>
    <w:rsid w:val="000C4B7C"/>
    <w:rsid w:val="000C4CD2"/>
    <w:rsid w:val="000C644B"/>
    <w:rsid w:val="000C64B1"/>
    <w:rsid w:val="000C6DB5"/>
    <w:rsid w:val="000C75F6"/>
    <w:rsid w:val="000C7A49"/>
    <w:rsid w:val="000D06C6"/>
    <w:rsid w:val="000D0C1E"/>
    <w:rsid w:val="000D1024"/>
    <w:rsid w:val="000D14AD"/>
    <w:rsid w:val="000D2E0E"/>
    <w:rsid w:val="000D4037"/>
    <w:rsid w:val="000D4552"/>
    <w:rsid w:val="000D457E"/>
    <w:rsid w:val="000D4CCF"/>
    <w:rsid w:val="000D54FA"/>
    <w:rsid w:val="000D626F"/>
    <w:rsid w:val="000D636B"/>
    <w:rsid w:val="000D6665"/>
    <w:rsid w:val="000D6859"/>
    <w:rsid w:val="000D6BD9"/>
    <w:rsid w:val="000D6EE5"/>
    <w:rsid w:val="000D79FB"/>
    <w:rsid w:val="000E01C1"/>
    <w:rsid w:val="000E04BB"/>
    <w:rsid w:val="000E1294"/>
    <w:rsid w:val="000E5296"/>
    <w:rsid w:val="000E58DF"/>
    <w:rsid w:val="000E77D1"/>
    <w:rsid w:val="000F1CF9"/>
    <w:rsid w:val="000F1E7B"/>
    <w:rsid w:val="000F223D"/>
    <w:rsid w:val="000F311A"/>
    <w:rsid w:val="000F3919"/>
    <w:rsid w:val="000F3EAB"/>
    <w:rsid w:val="000F48E2"/>
    <w:rsid w:val="000F5A0A"/>
    <w:rsid w:val="000F5AD1"/>
    <w:rsid w:val="000F5E18"/>
    <w:rsid w:val="000F609F"/>
    <w:rsid w:val="000F7348"/>
    <w:rsid w:val="000F7D2C"/>
    <w:rsid w:val="000F7F65"/>
    <w:rsid w:val="00100BBB"/>
    <w:rsid w:val="00101E0B"/>
    <w:rsid w:val="00102DD4"/>
    <w:rsid w:val="001031F1"/>
    <w:rsid w:val="00103ACB"/>
    <w:rsid w:val="0010413A"/>
    <w:rsid w:val="00104DE3"/>
    <w:rsid w:val="00105359"/>
    <w:rsid w:val="0010561E"/>
    <w:rsid w:val="00106457"/>
    <w:rsid w:val="00107AED"/>
    <w:rsid w:val="00111D65"/>
    <w:rsid w:val="0011212B"/>
    <w:rsid w:val="00112865"/>
    <w:rsid w:val="00112D60"/>
    <w:rsid w:val="00113752"/>
    <w:rsid w:val="00114286"/>
    <w:rsid w:val="00115EA6"/>
    <w:rsid w:val="0011635B"/>
    <w:rsid w:val="00116C3C"/>
    <w:rsid w:val="0011721D"/>
    <w:rsid w:val="0011783F"/>
    <w:rsid w:val="00117BDB"/>
    <w:rsid w:val="00117F9D"/>
    <w:rsid w:val="00120EDE"/>
    <w:rsid w:val="00121D83"/>
    <w:rsid w:val="00123848"/>
    <w:rsid w:val="00124978"/>
    <w:rsid w:val="00124B93"/>
    <w:rsid w:val="0012516A"/>
    <w:rsid w:val="001253C4"/>
    <w:rsid w:val="00126D71"/>
    <w:rsid w:val="00127686"/>
    <w:rsid w:val="001276E2"/>
    <w:rsid w:val="00130827"/>
    <w:rsid w:val="00130858"/>
    <w:rsid w:val="00130F3F"/>
    <w:rsid w:val="001319D0"/>
    <w:rsid w:val="00131CAF"/>
    <w:rsid w:val="00131EAE"/>
    <w:rsid w:val="001328D2"/>
    <w:rsid w:val="00133182"/>
    <w:rsid w:val="00133B61"/>
    <w:rsid w:val="00133CEB"/>
    <w:rsid w:val="00134187"/>
    <w:rsid w:val="00134DC8"/>
    <w:rsid w:val="00135182"/>
    <w:rsid w:val="001363C3"/>
    <w:rsid w:val="00136B43"/>
    <w:rsid w:val="00136C29"/>
    <w:rsid w:val="00137A96"/>
    <w:rsid w:val="00137BA2"/>
    <w:rsid w:val="00137F02"/>
    <w:rsid w:val="00140053"/>
    <w:rsid w:val="001405E8"/>
    <w:rsid w:val="001407D9"/>
    <w:rsid w:val="00141B77"/>
    <w:rsid w:val="00141B7A"/>
    <w:rsid w:val="00143144"/>
    <w:rsid w:val="00143AF3"/>
    <w:rsid w:val="00143C28"/>
    <w:rsid w:val="0014567D"/>
    <w:rsid w:val="00146400"/>
    <w:rsid w:val="001474D1"/>
    <w:rsid w:val="00147708"/>
    <w:rsid w:val="00147815"/>
    <w:rsid w:val="00147A98"/>
    <w:rsid w:val="00147C44"/>
    <w:rsid w:val="001502B6"/>
    <w:rsid w:val="001515CE"/>
    <w:rsid w:val="00151850"/>
    <w:rsid w:val="0015250A"/>
    <w:rsid w:val="00152769"/>
    <w:rsid w:val="00152E2E"/>
    <w:rsid w:val="00153AB9"/>
    <w:rsid w:val="0015406A"/>
    <w:rsid w:val="001557CB"/>
    <w:rsid w:val="00155BD3"/>
    <w:rsid w:val="001563CE"/>
    <w:rsid w:val="001577CF"/>
    <w:rsid w:val="001579BC"/>
    <w:rsid w:val="001604F4"/>
    <w:rsid w:val="00161734"/>
    <w:rsid w:val="0016227E"/>
    <w:rsid w:val="00162FDF"/>
    <w:rsid w:val="00164176"/>
    <w:rsid w:val="0016504C"/>
    <w:rsid w:val="00167A85"/>
    <w:rsid w:val="00170684"/>
    <w:rsid w:val="00174227"/>
    <w:rsid w:val="001744A0"/>
    <w:rsid w:val="00174717"/>
    <w:rsid w:val="00176194"/>
    <w:rsid w:val="00177E63"/>
    <w:rsid w:val="00180388"/>
    <w:rsid w:val="00180748"/>
    <w:rsid w:val="001817F5"/>
    <w:rsid w:val="001823DD"/>
    <w:rsid w:val="001825DD"/>
    <w:rsid w:val="00184081"/>
    <w:rsid w:val="001843E7"/>
    <w:rsid w:val="0018534E"/>
    <w:rsid w:val="00186BEB"/>
    <w:rsid w:val="0018744E"/>
    <w:rsid w:val="0018751B"/>
    <w:rsid w:val="0018768B"/>
    <w:rsid w:val="001905D4"/>
    <w:rsid w:val="00190D97"/>
    <w:rsid w:val="00190DEA"/>
    <w:rsid w:val="00190F9B"/>
    <w:rsid w:val="00191E35"/>
    <w:rsid w:val="001929B9"/>
    <w:rsid w:val="00193C3B"/>
    <w:rsid w:val="00193C9E"/>
    <w:rsid w:val="00193ECA"/>
    <w:rsid w:val="00195CE0"/>
    <w:rsid w:val="001A03EA"/>
    <w:rsid w:val="001A16D1"/>
    <w:rsid w:val="001A192C"/>
    <w:rsid w:val="001A1B19"/>
    <w:rsid w:val="001A25C7"/>
    <w:rsid w:val="001A362F"/>
    <w:rsid w:val="001A4385"/>
    <w:rsid w:val="001A4AFE"/>
    <w:rsid w:val="001A4C8D"/>
    <w:rsid w:val="001A544E"/>
    <w:rsid w:val="001A66BC"/>
    <w:rsid w:val="001A77F4"/>
    <w:rsid w:val="001A7B75"/>
    <w:rsid w:val="001B034C"/>
    <w:rsid w:val="001B14D7"/>
    <w:rsid w:val="001B152D"/>
    <w:rsid w:val="001B187A"/>
    <w:rsid w:val="001B2C01"/>
    <w:rsid w:val="001B310C"/>
    <w:rsid w:val="001B3B44"/>
    <w:rsid w:val="001B3D54"/>
    <w:rsid w:val="001B59DE"/>
    <w:rsid w:val="001B72AA"/>
    <w:rsid w:val="001C0544"/>
    <w:rsid w:val="001C1121"/>
    <w:rsid w:val="001C15B4"/>
    <w:rsid w:val="001C1A34"/>
    <w:rsid w:val="001C1A3F"/>
    <w:rsid w:val="001C279C"/>
    <w:rsid w:val="001C44F7"/>
    <w:rsid w:val="001C5463"/>
    <w:rsid w:val="001C6DF2"/>
    <w:rsid w:val="001C71E0"/>
    <w:rsid w:val="001D0094"/>
    <w:rsid w:val="001D0FA9"/>
    <w:rsid w:val="001D1328"/>
    <w:rsid w:val="001D2324"/>
    <w:rsid w:val="001D25B9"/>
    <w:rsid w:val="001D332A"/>
    <w:rsid w:val="001D4086"/>
    <w:rsid w:val="001D6B86"/>
    <w:rsid w:val="001D6C58"/>
    <w:rsid w:val="001D76B8"/>
    <w:rsid w:val="001E00A0"/>
    <w:rsid w:val="001E1390"/>
    <w:rsid w:val="001E165C"/>
    <w:rsid w:val="001E345C"/>
    <w:rsid w:val="001E441C"/>
    <w:rsid w:val="001E466F"/>
    <w:rsid w:val="001E4A5F"/>
    <w:rsid w:val="001E4C5A"/>
    <w:rsid w:val="001E4DDA"/>
    <w:rsid w:val="001E51A0"/>
    <w:rsid w:val="001E528B"/>
    <w:rsid w:val="001E5DED"/>
    <w:rsid w:val="001E60D3"/>
    <w:rsid w:val="001E7CCA"/>
    <w:rsid w:val="001E7E89"/>
    <w:rsid w:val="001F050A"/>
    <w:rsid w:val="001F0550"/>
    <w:rsid w:val="001F0713"/>
    <w:rsid w:val="001F0DBA"/>
    <w:rsid w:val="001F0FC8"/>
    <w:rsid w:val="001F322D"/>
    <w:rsid w:val="001F46C0"/>
    <w:rsid w:val="001F5AF3"/>
    <w:rsid w:val="001F65EA"/>
    <w:rsid w:val="001F6879"/>
    <w:rsid w:val="0020014E"/>
    <w:rsid w:val="0020061F"/>
    <w:rsid w:val="00200AB1"/>
    <w:rsid w:val="00201A08"/>
    <w:rsid w:val="00201DFD"/>
    <w:rsid w:val="00202623"/>
    <w:rsid w:val="0020276A"/>
    <w:rsid w:val="002028EE"/>
    <w:rsid w:val="00202D3F"/>
    <w:rsid w:val="00203248"/>
    <w:rsid w:val="00203A26"/>
    <w:rsid w:val="00203E5F"/>
    <w:rsid w:val="002044E8"/>
    <w:rsid w:val="0020481B"/>
    <w:rsid w:val="00204AA8"/>
    <w:rsid w:val="00205972"/>
    <w:rsid w:val="00206160"/>
    <w:rsid w:val="002062D0"/>
    <w:rsid w:val="00206469"/>
    <w:rsid w:val="00206968"/>
    <w:rsid w:val="0020703D"/>
    <w:rsid w:val="002107BD"/>
    <w:rsid w:val="00210C8E"/>
    <w:rsid w:val="00211081"/>
    <w:rsid w:val="002114A1"/>
    <w:rsid w:val="00211EF2"/>
    <w:rsid w:val="00212A62"/>
    <w:rsid w:val="00213BF3"/>
    <w:rsid w:val="002152AA"/>
    <w:rsid w:val="00215ACE"/>
    <w:rsid w:val="00216DFC"/>
    <w:rsid w:val="00216F87"/>
    <w:rsid w:val="002174A9"/>
    <w:rsid w:val="00217576"/>
    <w:rsid w:val="00217636"/>
    <w:rsid w:val="002206E5"/>
    <w:rsid w:val="00220C3E"/>
    <w:rsid w:val="00220F96"/>
    <w:rsid w:val="00221696"/>
    <w:rsid w:val="00222475"/>
    <w:rsid w:val="0022258B"/>
    <w:rsid w:val="002225ED"/>
    <w:rsid w:val="0022286C"/>
    <w:rsid w:val="00222C1D"/>
    <w:rsid w:val="00222ECF"/>
    <w:rsid w:val="002232A8"/>
    <w:rsid w:val="002237E8"/>
    <w:rsid w:val="00223AE2"/>
    <w:rsid w:val="00223C66"/>
    <w:rsid w:val="00225046"/>
    <w:rsid w:val="002264F8"/>
    <w:rsid w:val="00226EB2"/>
    <w:rsid w:val="00226FF4"/>
    <w:rsid w:val="00227103"/>
    <w:rsid w:val="002272E9"/>
    <w:rsid w:val="002273F1"/>
    <w:rsid w:val="002306F5"/>
    <w:rsid w:val="002311D7"/>
    <w:rsid w:val="00231757"/>
    <w:rsid w:val="002317C3"/>
    <w:rsid w:val="002318B4"/>
    <w:rsid w:val="0023254D"/>
    <w:rsid w:val="0023256D"/>
    <w:rsid w:val="0023264A"/>
    <w:rsid w:val="002332A2"/>
    <w:rsid w:val="002335CB"/>
    <w:rsid w:val="00233FDF"/>
    <w:rsid w:val="00234872"/>
    <w:rsid w:val="00234DAC"/>
    <w:rsid w:val="00235732"/>
    <w:rsid w:val="00235C67"/>
    <w:rsid w:val="00236207"/>
    <w:rsid w:val="0023634B"/>
    <w:rsid w:val="00236630"/>
    <w:rsid w:val="00236832"/>
    <w:rsid w:val="00236D23"/>
    <w:rsid w:val="00237101"/>
    <w:rsid w:val="002372CB"/>
    <w:rsid w:val="00240972"/>
    <w:rsid w:val="00240E5A"/>
    <w:rsid w:val="0024292E"/>
    <w:rsid w:val="00244092"/>
    <w:rsid w:val="00244571"/>
    <w:rsid w:val="00245887"/>
    <w:rsid w:val="00245BF0"/>
    <w:rsid w:val="00246194"/>
    <w:rsid w:val="00247D9B"/>
    <w:rsid w:val="002500CD"/>
    <w:rsid w:val="0025022E"/>
    <w:rsid w:val="00250436"/>
    <w:rsid w:val="00250D56"/>
    <w:rsid w:val="00250E5D"/>
    <w:rsid w:val="00251296"/>
    <w:rsid w:val="00251CA3"/>
    <w:rsid w:val="002528A5"/>
    <w:rsid w:val="00252F6D"/>
    <w:rsid w:val="00253013"/>
    <w:rsid w:val="00253293"/>
    <w:rsid w:val="00254050"/>
    <w:rsid w:val="002549ED"/>
    <w:rsid w:val="00254D63"/>
    <w:rsid w:val="0025573E"/>
    <w:rsid w:val="00255749"/>
    <w:rsid w:val="00255F7A"/>
    <w:rsid w:val="0025679B"/>
    <w:rsid w:val="00256995"/>
    <w:rsid w:val="00256EEB"/>
    <w:rsid w:val="0025735E"/>
    <w:rsid w:val="00257492"/>
    <w:rsid w:val="0026087F"/>
    <w:rsid w:val="0026254C"/>
    <w:rsid w:val="00262F53"/>
    <w:rsid w:val="00263CE3"/>
    <w:rsid w:val="00264019"/>
    <w:rsid w:val="00264900"/>
    <w:rsid w:val="00264DDE"/>
    <w:rsid w:val="00265335"/>
    <w:rsid w:val="002653E3"/>
    <w:rsid w:val="0026587D"/>
    <w:rsid w:val="00266DB4"/>
    <w:rsid w:val="0026752C"/>
    <w:rsid w:val="00267BF2"/>
    <w:rsid w:val="00267E7F"/>
    <w:rsid w:val="00270135"/>
    <w:rsid w:val="00271EAF"/>
    <w:rsid w:val="00272CB0"/>
    <w:rsid w:val="002734FD"/>
    <w:rsid w:val="002735DA"/>
    <w:rsid w:val="00274184"/>
    <w:rsid w:val="002752B1"/>
    <w:rsid w:val="00276DD6"/>
    <w:rsid w:val="00276F07"/>
    <w:rsid w:val="002774C0"/>
    <w:rsid w:val="00277B3E"/>
    <w:rsid w:val="002808B3"/>
    <w:rsid w:val="00281F22"/>
    <w:rsid w:val="002826BE"/>
    <w:rsid w:val="00282765"/>
    <w:rsid w:val="00282EB6"/>
    <w:rsid w:val="00284591"/>
    <w:rsid w:val="00285BF3"/>
    <w:rsid w:val="00287815"/>
    <w:rsid w:val="00287F5F"/>
    <w:rsid w:val="00290A30"/>
    <w:rsid w:val="00290AA3"/>
    <w:rsid w:val="002912A5"/>
    <w:rsid w:val="0029194D"/>
    <w:rsid w:val="00291DA0"/>
    <w:rsid w:val="00292E2E"/>
    <w:rsid w:val="00292F5F"/>
    <w:rsid w:val="00293712"/>
    <w:rsid w:val="00293A94"/>
    <w:rsid w:val="00293B9C"/>
    <w:rsid w:val="00294EAE"/>
    <w:rsid w:val="00295909"/>
    <w:rsid w:val="002960BF"/>
    <w:rsid w:val="002962F5"/>
    <w:rsid w:val="002A0101"/>
    <w:rsid w:val="002A1290"/>
    <w:rsid w:val="002A21AE"/>
    <w:rsid w:val="002A32CA"/>
    <w:rsid w:val="002A4948"/>
    <w:rsid w:val="002A5E5A"/>
    <w:rsid w:val="002A6451"/>
    <w:rsid w:val="002A6714"/>
    <w:rsid w:val="002A69A7"/>
    <w:rsid w:val="002A6B85"/>
    <w:rsid w:val="002A6E7F"/>
    <w:rsid w:val="002A71D1"/>
    <w:rsid w:val="002A776A"/>
    <w:rsid w:val="002A7E12"/>
    <w:rsid w:val="002B01F9"/>
    <w:rsid w:val="002B0555"/>
    <w:rsid w:val="002B0F43"/>
    <w:rsid w:val="002B11A5"/>
    <w:rsid w:val="002B20CA"/>
    <w:rsid w:val="002B3300"/>
    <w:rsid w:val="002B3769"/>
    <w:rsid w:val="002B3F90"/>
    <w:rsid w:val="002B5AC7"/>
    <w:rsid w:val="002B7C16"/>
    <w:rsid w:val="002B7E3A"/>
    <w:rsid w:val="002B7EF1"/>
    <w:rsid w:val="002C131A"/>
    <w:rsid w:val="002C1539"/>
    <w:rsid w:val="002C16CB"/>
    <w:rsid w:val="002C1CF3"/>
    <w:rsid w:val="002C1DFE"/>
    <w:rsid w:val="002C37CE"/>
    <w:rsid w:val="002C3C82"/>
    <w:rsid w:val="002C54D9"/>
    <w:rsid w:val="002C575F"/>
    <w:rsid w:val="002C596C"/>
    <w:rsid w:val="002C6823"/>
    <w:rsid w:val="002C6D21"/>
    <w:rsid w:val="002C6D32"/>
    <w:rsid w:val="002C7990"/>
    <w:rsid w:val="002D0538"/>
    <w:rsid w:val="002D2003"/>
    <w:rsid w:val="002D2813"/>
    <w:rsid w:val="002D289A"/>
    <w:rsid w:val="002D3B19"/>
    <w:rsid w:val="002D41C6"/>
    <w:rsid w:val="002D489E"/>
    <w:rsid w:val="002D6027"/>
    <w:rsid w:val="002D67C9"/>
    <w:rsid w:val="002D6835"/>
    <w:rsid w:val="002D70EF"/>
    <w:rsid w:val="002E03F4"/>
    <w:rsid w:val="002E09C0"/>
    <w:rsid w:val="002E130F"/>
    <w:rsid w:val="002E14E5"/>
    <w:rsid w:val="002E1A36"/>
    <w:rsid w:val="002E1D03"/>
    <w:rsid w:val="002E284E"/>
    <w:rsid w:val="002E2A42"/>
    <w:rsid w:val="002E2C56"/>
    <w:rsid w:val="002E3247"/>
    <w:rsid w:val="002E3505"/>
    <w:rsid w:val="002E48C9"/>
    <w:rsid w:val="002E4A2E"/>
    <w:rsid w:val="002E4F80"/>
    <w:rsid w:val="002E54BA"/>
    <w:rsid w:val="002E58AC"/>
    <w:rsid w:val="002E5D8B"/>
    <w:rsid w:val="002E6E7C"/>
    <w:rsid w:val="002E7899"/>
    <w:rsid w:val="002F1B9D"/>
    <w:rsid w:val="002F2A98"/>
    <w:rsid w:val="002F3118"/>
    <w:rsid w:val="002F37CC"/>
    <w:rsid w:val="002F3AE7"/>
    <w:rsid w:val="002F3B7E"/>
    <w:rsid w:val="002F4701"/>
    <w:rsid w:val="002F47FC"/>
    <w:rsid w:val="002F5468"/>
    <w:rsid w:val="002F58FD"/>
    <w:rsid w:val="002F6E75"/>
    <w:rsid w:val="002F7117"/>
    <w:rsid w:val="002F77C0"/>
    <w:rsid w:val="002F789A"/>
    <w:rsid w:val="0030073F"/>
    <w:rsid w:val="00300E0F"/>
    <w:rsid w:val="00301284"/>
    <w:rsid w:val="00303189"/>
    <w:rsid w:val="0030369C"/>
    <w:rsid w:val="00304A22"/>
    <w:rsid w:val="0030574F"/>
    <w:rsid w:val="00305A50"/>
    <w:rsid w:val="00305AD5"/>
    <w:rsid w:val="0030682C"/>
    <w:rsid w:val="00307BA4"/>
    <w:rsid w:val="0031036A"/>
    <w:rsid w:val="003108FE"/>
    <w:rsid w:val="00311299"/>
    <w:rsid w:val="00311B05"/>
    <w:rsid w:val="003134CF"/>
    <w:rsid w:val="00313B76"/>
    <w:rsid w:val="00315E37"/>
    <w:rsid w:val="00315EF2"/>
    <w:rsid w:val="00316501"/>
    <w:rsid w:val="003168E9"/>
    <w:rsid w:val="00316F85"/>
    <w:rsid w:val="00317001"/>
    <w:rsid w:val="003176F0"/>
    <w:rsid w:val="003209B0"/>
    <w:rsid w:val="00320FD1"/>
    <w:rsid w:val="00321410"/>
    <w:rsid w:val="0032199C"/>
    <w:rsid w:val="00322072"/>
    <w:rsid w:val="00322C53"/>
    <w:rsid w:val="00323708"/>
    <w:rsid w:val="00324B78"/>
    <w:rsid w:val="0032578B"/>
    <w:rsid w:val="0032726B"/>
    <w:rsid w:val="003308C7"/>
    <w:rsid w:val="00331C53"/>
    <w:rsid w:val="00332EBD"/>
    <w:rsid w:val="0033341D"/>
    <w:rsid w:val="0033368A"/>
    <w:rsid w:val="00333B3E"/>
    <w:rsid w:val="00333D2A"/>
    <w:rsid w:val="003342F0"/>
    <w:rsid w:val="00334CC8"/>
    <w:rsid w:val="003369C9"/>
    <w:rsid w:val="00337C9B"/>
    <w:rsid w:val="00341835"/>
    <w:rsid w:val="00342344"/>
    <w:rsid w:val="0034330F"/>
    <w:rsid w:val="00343687"/>
    <w:rsid w:val="00344672"/>
    <w:rsid w:val="0034487F"/>
    <w:rsid w:val="00346473"/>
    <w:rsid w:val="00346D61"/>
    <w:rsid w:val="00346EAE"/>
    <w:rsid w:val="003470AF"/>
    <w:rsid w:val="00347B1E"/>
    <w:rsid w:val="003525C4"/>
    <w:rsid w:val="00355C1D"/>
    <w:rsid w:val="003563CC"/>
    <w:rsid w:val="003566E3"/>
    <w:rsid w:val="00357D9F"/>
    <w:rsid w:val="0036088D"/>
    <w:rsid w:val="0036447C"/>
    <w:rsid w:val="0036489B"/>
    <w:rsid w:val="0036526E"/>
    <w:rsid w:val="0036540C"/>
    <w:rsid w:val="00365AE4"/>
    <w:rsid w:val="00366707"/>
    <w:rsid w:val="00366A61"/>
    <w:rsid w:val="00366E7A"/>
    <w:rsid w:val="00367F86"/>
    <w:rsid w:val="003716DB"/>
    <w:rsid w:val="00372399"/>
    <w:rsid w:val="00372BC1"/>
    <w:rsid w:val="00372E15"/>
    <w:rsid w:val="00372F59"/>
    <w:rsid w:val="003730E0"/>
    <w:rsid w:val="00373A0B"/>
    <w:rsid w:val="00374266"/>
    <w:rsid w:val="003744BC"/>
    <w:rsid w:val="0037569C"/>
    <w:rsid w:val="003761BF"/>
    <w:rsid w:val="00377E83"/>
    <w:rsid w:val="003801EF"/>
    <w:rsid w:val="00380499"/>
    <w:rsid w:val="00380C3C"/>
    <w:rsid w:val="00380E77"/>
    <w:rsid w:val="003817B3"/>
    <w:rsid w:val="003820BB"/>
    <w:rsid w:val="0038225C"/>
    <w:rsid w:val="00382A7E"/>
    <w:rsid w:val="00383A63"/>
    <w:rsid w:val="00383CD9"/>
    <w:rsid w:val="00385D9A"/>
    <w:rsid w:val="0038607A"/>
    <w:rsid w:val="003868A5"/>
    <w:rsid w:val="00387234"/>
    <w:rsid w:val="00387DA2"/>
    <w:rsid w:val="0039048D"/>
    <w:rsid w:val="00390A7D"/>
    <w:rsid w:val="003919C0"/>
    <w:rsid w:val="00391B1A"/>
    <w:rsid w:val="00391B93"/>
    <w:rsid w:val="00392456"/>
    <w:rsid w:val="00392460"/>
    <w:rsid w:val="00393FA8"/>
    <w:rsid w:val="00394EFF"/>
    <w:rsid w:val="00395161"/>
    <w:rsid w:val="00395467"/>
    <w:rsid w:val="00395953"/>
    <w:rsid w:val="003967B6"/>
    <w:rsid w:val="00396EB4"/>
    <w:rsid w:val="003A1E64"/>
    <w:rsid w:val="003A227C"/>
    <w:rsid w:val="003A22B8"/>
    <w:rsid w:val="003A2E4B"/>
    <w:rsid w:val="003A40B3"/>
    <w:rsid w:val="003A4CE3"/>
    <w:rsid w:val="003A55D9"/>
    <w:rsid w:val="003A5902"/>
    <w:rsid w:val="003A5ED3"/>
    <w:rsid w:val="003A6A05"/>
    <w:rsid w:val="003A72BA"/>
    <w:rsid w:val="003B0ACB"/>
    <w:rsid w:val="003B0CE3"/>
    <w:rsid w:val="003B0DA8"/>
    <w:rsid w:val="003B2008"/>
    <w:rsid w:val="003B3118"/>
    <w:rsid w:val="003B46EC"/>
    <w:rsid w:val="003B74C6"/>
    <w:rsid w:val="003B7ED6"/>
    <w:rsid w:val="003C10B7"/>
    <w:rsid w:val="003C1B9D"/>
    <w:rsid w:val="003C25CF"/>
    <w:rsid w:val="003C276F"/>
    <w:rsid w:val="003C2810"/>
    <w:rsid w:val="003C29DF"/>
    <w:rsid w:val="003C29F4"/>
    <w:rsid w:val="003C2B0B"/>
    <w:rsid w:val="003C2FDA"/>
    <w:rsid w:val="003C36D9"/>
    <w:rsid w:val="003C3BA7"/>
    <w:rsid w:val="003C3C8A"/>
    <w:rsid w:val="003C49D0"/>
    <w:rsid w:val="003C4AA5"/>
    <w:rsid w:val="003C4D74"/>
    <w:rsid w:val="003C4F6C"/>
    <w:rsid w:val="003C51B9"/>
    <w:rsid w:val="003C5448"/>
    <w:rsid w:val="003C5940"/>
    <w:rsid w:val="003C5AB4"/>
    <w:rsid w:val="003C683D"/>
    <w:rsid w:val="003C73CA"/>
    <w:rsid w:val="003C7582"/>
    <w:rsid w:val="003D0835"/>
    <w:rsid w:val="003D1C49"/>
    <w:rsid w:val="003D1D7C"/>
    <w:rsid w:val="003D24D8"/>
    <w:rsid w:val="003D36BF"/>
    <w:rsid w:val="003D4567"/>
    <w:rsid w:val="003D5382"/>
    <w:rsid w:val="003D59C4"/>
    <w:rsid w:val="003D5CC0"/>
    <w:rsid w:val="003D5ECB"/>
    <w:rsid w:val="003E0515"/>
    <w:rsid w:val="003E1030"/>
    <w:rsid w:val="003E22F2"/>
    <w:rsid w:val="003E284A"/>
    <w:rsid w:val="003E3A70"/>
    <w:rsid w:val="003E3E8A"/>
    <w:rsid w:val="003E3FDB"/>
    <w:rsid w:val="003E4691"/>
    <w:rsid w:val="003E4C74"/>
    <w:rsid w:val="003E5C86"/>
    <w:rsid w:val="003E69BC"/>
    <w:rsid w:val="003E6F9B"/>
    <w:rsid w:val="003F04FB"/>
    <w:rsid w:val="003F08F6"/>
    <w:rsid w:val="003F0AB0"/>
    <w:rsid w:val="003F1493"/>
    <w:rsid w:val="003F149F"/>
    <w:rsid w:val="003F3743"/>
    <w:rsid w:val="003F4205"/>
    <w:rsid w:val="003F4594"/>
    <w:rsid w:val="003F492E"/>
    <w:rsid w:val="003F510A"/>
    <w:rsid w:val="003F553A"/>
    <w:rsid w:val="003F72B0"/>
    <w:rsid w:val="00400B04"/>
    <w:rsid w:val="00400B18"/>
    <w:rsid w:val="00402194"/>
    <w:rsid w:val="004021AA"/>
    <w:rsid w:val="00402AA3"/>
    <w:rsid w:val="00402B15"/>
    <w:rsid w:val="00402DC0"/>
    <w:rsid w:val="00403928"/>
    <w:rsid w:val="00403D35"/>
    <w:rsid w:val="0040565F"/>
    <w:rsid w:val="004057B6"/>
    <w:rsid w:val="00406619"/>
    <w:rsid w:val="0040682C"/>
    <w:rsid w:val="00406A12"/>
    <w:rsid w:val="00407029"/>
    <w:rsid w:val="00407D2D"/>
    <w:rsid w:val="0041023F"/>
    <w:rsid w:val="0041090B"/>
    <w:rsid w:val="00410B19"/>
    <w:rsid w:val="00412EC8"/>
    <w:rsid w:val="004142AA"/>
    <w:rsid w:val="00414A34"/>
    <w:rsid w:val="00414D62"/>
    <w:rsid w:val="00415B5D"/>
    <w:rsid w:val="00417546"/>
    <w:rsid w:val="00420093"/>
    <w:rsid w:val="004215E2"/>
    <w:rsid w:val="00422896"/>
    <w:rsid w:val="00422EAA"/>
    <w:rsid w:val="004235EB"/>
    <w:rsid w:val="00425103"/>
    <w:rsid w:val="00425A20"/>
    <w:rsid w:val="00425DB8"/>
    <w:rsid w:val="00427F4B"/>
    <w:rsid w:val="0043037F"/>
    <w:rsid w:val="0043074A"/>
    <w:rsid w:val="00431938"/>
    <w:rsid w:val="00431981"/>
    <w:rsid w:val="00431E93"/>
    <w:rsid w:val="004326C3"/>
    <w:rsid w:val="0043277E"/>
    <w:rsid w:val="0043303C"/>
    <w:rsid w:val="0043396F"/>
    <w:rsid w:val="0043407F"/>
    <w:rsid w:val="00434EDF"/>
    <w:rsid w:val="004369B7"/>
    <w:rsid w:val="00436B26"/>
    <w:rsid w:val="00437999"/>
    <w:rsid w:val="0044010C"/>
    <w:rsid w:val="004409DD"/>
    <w:rsid w:val="004412E5"/>
    <w:rsid w:val="00441972"/>
    <w:rsid w:val="0044285F"/>
    <w:rsid w:val="00442D41"/>
    <w:rsid w:val="00443929"/>
    <w:rsid w:val="0044399E"/>
    <w:rsid w:val="0044449C"/>
    <w:rsid w:val="00445BC3"/>
    <w:rsid w:val="00445C51"/>
    <w:rsid w:val="00446B2E"/>
    <w:rsid w:val="00447BA6"/>
    <w:rsid w:val="00450064"/>
    <w:rsid w:val="004516FC"/>
    <w:rsid w:val="00451D8A"/>
    <w:rsid w:val="004540AE"/>
    <w:rsid w:val="00454EAA"/>
    <w:rsid w:val="0045567C"/>
    <w:rsid w:val="00455C03"/>
    <w:rsid w:val="004561CD"/>
    <w:rsid w:val="0045631C"/>
    <w:rsid w:val="00456967"/>
    <w:rsid w:val="004569D1"/>
    <w:rsid w:val="00456AAE"/>
    <w:rsid w:val="00457E57"/>
    <w:rsid w:val="0046065A"/>
    <w:rsid w:val="004619F3"/>
    <w:rsid w:val="0046229D"/>
    <w:rsid w:val="00462536"/>
    <w:rsid w:val="0046285E"/>
    <w:rsid w:val="0046294D"/>
    <w:rsid w:val="00462993"/>
    <w:rsid w:val="0046326F"/>
    <w:rsid w:val="004632B8"/>
    <w:rsid w:val="00464150"/>
    <w:rsid w:val="00465813"/>
    <w:rsid w:val="00466467"/>
    <w:rsid w:val="00466788"/>
    <w:rsid w:val="00470188"/>
    <w:rsid w:val="004712D3"/>
    <w:rsid w:val="00471630"/>
    <w:rsid w:val="0047229C"/>
    <w:rsid w:val="0047237E"/>
    <w:rsid w:val="00472924"/>
    <w:rsid w:val="004742C0"/>
    <w:rsid w:val="00474499"/>
    <w:rsid w:val="004746E5"/>
    <w:rsid w:val="00474AA9"/>
    <w:rsid w:val="00475ED6"/>
    <w:rsid w:val="00476573"/>
    <w:rsid w:val="00476DD4"/>
    <w:rsid w:val="004801DC"/>
    <w:rsid w:val="004816EA"/>
    <w:rsid w:val="004820A9"/>
    <w:rsid w:val="004822B5"/>
    <w:rsid w:val="00483105"/>
    <w:rsid w:val="00483F7C"/>
    <w:rsid w:val="00483FBE"/>
    <w:rsid w:val="00484800"/>
    <w:rsid w:val="00485C23"/>
    <w:rsid w:val="00485DBA"/>
    <w:rsid w:val="00485F8E"/>
    <w:rsid w:val="00486F76"/>
    <w:rsid w:val="00487148"/>
    <w:rsid w:val="004871F1"/>
    <w:rsid w:val="004875E5"/>
    <w:rsid w:val="00487F1B"/>
    <w:rsid w:val="00490EFE"/>
    <w:rsid w:val="004911EC"/>
    <w:rsid w:val="004911F0"/>
    <w:rsid w:val="004922B2"/>
    <w:rsid w:val="0049356D"/>
    <w:rsid w:val="00493ED9"/>
    <w:rsid w:val="00493F9A"/>
    <w:rsid w:val="00494A2F"/>
    <w:rsid w:val="00495330"/>
    <w:rsid w:val="004954A4"/>
    <w:rsid w:val="0049578F"/>
    <w:rsid w:val="004959EF"/>
    <w:rsid w:val="00495D7F"/>
    <w:rsid w:val="0049601B"/>
    <w:rsid w:val="004964FB"/>
    <w:rsid w:val="004966A7"/>
    <w:rsid w:val="004971AB"/>
    <w:rsid w:val="00497722"/>
    <w:rsid w:val="00497DB6"/>
    <w:rsid w:val="00497E34"/>
    <w:rsid w:val="004A08A5"/>
    <w:rsid w:val="004A0C3E"/>
    <w:rsid w:val="004A27A3"/>
    <w:rsid w:val="004A2A5C"/>
    <w:rsid w:val="004A3BF5"/>
    <w:rsid w:val="004A3E0F"/>
    <w:rsid w:val="004A5186"/>
    <w:rsid w:val="004A53FB"/>
    <w:rsid w:val="004A5547"/>
    <w:rsid w:val="004A5CC9"/>
    <w:rsid w:val="004A5DE5"/>
    <w:rsid w:val="004A6CBB"/>
    <w:rsid w:val="004A6FBD"/>
    <w:rsid w:val="004A7797"/>
    <w:rsid w:val="004A7B7B"/>
    <w:rsid w:val="004A7BE9"/>
    <w:rsid w:val="004B04E9"/>
    <w:rsid w:val="004B1124"/>
    <w:rsid w:val="004B17F4"/>
    <w:rsid w:val="004B2B0C"/>
    <w:rsid w:val="004B2BA5"/>
    <w:rsid w:val="004B2C30"/>
    <w:rsid w:val="004B4E7F"/>
    <w:rsid w:val="004B5791"/>
    <w:rsid w:val="004B5839"/>
    <w:rsid w:val="004B60D3"/>
    <w:rsid w:val="004B7787"/>
    <w:rsid w:val="004B7F33"/>
    <w:rsid w:val="004C15C9"/>
    <w:rsid w:val="004C1DB6"/>
    <w:rsid w:val="004C42D3"/>
    <w:rsid w:val="004C4577"/>
    <w:rsid w:val="004C4A9B"/>
    <w:rsid w:val="004C64C0"/>
    <w:rsid w:val="004C69EA"/>
    <w:rsid w:val="004C70D2"/>
    <w:rsid w:val="004C74BD"/>
    <w:rsid w:val="004C7560"/>
    <w:rsid w:val="004C758E"/>
    <w:rsid w:val="004C76C6"/>
    <w:rsid w:val="004D00CB"/>
    <w:rsid w:val="004D0797"/>
    <w:rsid w:val="004D0862"/>
    <w:rsid w:val="004D087F"/>
    <w:rsid w:val="004D24EC"/>
    <w:rsid w:val="004D2A73"/>
    <w:rsid w:val="004D51B0"/>
    <w:rsid w:val="004D575C"/>
    <w:rsid w:val="004D6D68"/>
    <w:rsid w:val="004D7C8C"/>
    <w:rsid w:val="004E0869"/>
    <w:rsid w:val="004E0944"/>
    <w:rsid w:val="004E0CC6"/>
    <w:rsid w:val="004E0E5C"/>
    <w:rsid w:val="004E16AB"/>
    <w:rsid w:val="004E2229"/>
    <w:rsid w:val="004E28F2"/>
    <w:rsid w:val="004E2E5A"/>
    <w:rsid w:val="004E3407"/>
    <w:rsid w:val="004E3988"/>
    <w:rsid w:val="004E3E3B"/>
    <w:rsid w:val="004E44B9"/>
    <w:rsid w:val="004E48FD"/>
    <w:rsid w:val="004E686D"/>
    <w:rsid w:val="004E72BC"/>
    <w:rsid w:val="004E7B94"/>
    <w:rsid w:val="004F016A"/>
    <w:rsid w:val="004F048E"/>
    <w:rsid w:val="004F0B6F"/>
    <w:rsid w:val="004F0BC3"/>
    <w:rsid w:val="004F1279"/>
    <w:rsid w:val="004F13DC"/>
    <w:rsid w:val="004F156C"/>
    <w:rsid w:val="004F3974"/>
    <w:rsid w:val="004F3E86"/>
    <w:rsid w:val="004F467D"/>
    <w:rsid w:val="004F5044"/>
    <w:rsid w:val="004F5D9B"/>
    <w:rsid w:val="004F619A"/>
    <w:rsid w:val="004F7072"/>
    <w:rsid w:val="004F7170"/>
    <w:rsid w:val="004F799B"/>
    <w:rsid w:val="004F7A72"/>
    <w:rsid w:val="00500384"/>
    <w:rsid w:val="00500418"/>
    <w:rsid w:val="005005C9"/>
    <w:rsid w:val="00500E76"/>
    <w:rsid w:val="00501510"/>
    <w:rsid w:val="005038DF"/>
    <w:rsid w:val="00504449"/>
    <w:rsid w:val="005046B0"/>
    <w:rsid w:val="00504758"/>
    <w:rsid w:val="00504D88"/>
    <w:rsid w:val="005057F2"/>
    <w:rsid w:val="00506D17"/>
    <w:rsid w:val="00506E3E"/>
    <w:rsid w:val="00507210"/>
    <w:rsid w:val="0050745D"/>
    <w:rsid w:val="00507CD3"/>
    <w:rsid w:val="00510337"/>
    <w:rsid w:val="00511073"/>
    <w:rsid w:val="005111DF"/>
    <w:rsid w:val="005127F8"/>
    <w:rsid w:val="00512C76"/>
    <w:rsid w:val="00512DF4"/>
    <w:rsid w:val="005138B1"/>
    <w:rsid w:val="00514C6D"/>
    <w:rsid w:val="005157F3"/>
    <w:rsid w:val="00515E7D"/>
    <w:rsid w:val="0051632E"/>
    <w:rsid w:val="005165CB"/>
    <w:rsid w:val="00517A8B"/>
    <w:rsid w:val="005201B5"/>
    <w:rsid w:val="0052061E"/>
    <w:rsid w:val="005206C4"/>
    <w:rsid w:val="005220A9"/>
    <w:rsid w:val="00522166"/>
    <w:rsid w:val="005222F9"/>
    <w:rsid w:val="00522663"/>
    <w:rsid w:val="00522A0A"/>
    <w:rsid w:val="00522CB7"/>
    <w:rsid w:val="005230F1"/>
    <w:rsid w:val="00523367"/>
    <w:rsid w:val="0052403C"/>
    <w:rsid w:val="00524675"/>
    <w:rsid w:val="00524981"/>
    <w:rsid w:val="00524B0B"/>
    <w:rsid w:val="005250EE"/>
    <w:rsid w:val="00525B7E"/>
    <w:rsid w:val="00525D2E"/>
    <w:rsid w:val="00526147"/>
    <w:rsid w:val="0053075C"/>
    <w:rsid w:val="00530C0F"/>
    <w:rsid w:val="00530EE7"/>
    <w:rsid w:val="00531172"/>
    <w:rsid w:val="0053162F"/>
    <w:rsid w:val="0053173D"/>
    <w:rsid w:val="00531950"/>
    <w:rsid w:val="00532A5B"/>
    <w:rsid w:val="0053320B"/>
    <w:rsid w:val="00533220"/>
    <w:rsid w:val="00534386"/>
    <w:rsid w:val="005350E2"/>
    <w:rsid w:val="005361F6"/>
    <w:rsid w:val="00536250"/>
    <w:rsid w:val="00540BAB"/>
    <w:rsid w:val="005411B6"/>
    <w:rsid w:val="00542360"/>
    <w:rsid w:val="00542B14"/>
    <w:rsid w:val="00542B9D"/>
    <w:rsid w:val="00544B2A"/>
    <w:rsid w:val="00545996"/>
    <w:rsid w:val="00545CB8"/>
    <w:rsid w:val="005469CE"/>
    <w:rsid w:val="00546EDF"/>
    <w:rsid w:val="00547E56"/>
    <w:rsid w:val="00550967"/>
    <w:rsid w:val="00551A38"/>
    <w:rsid w:val="00551B42"/>
    <w:rsid w:val="00552D79"/>
    <w:rsid w:val="00553377"/>
    <w:rsid w:val="005536B2"/>
    <w:rsid w:val="00555256"/>
    <w:rsid w:val="005557AC"/>
    <w:rsid w:val="00555DEC"/>
    <w:rsid w:val="00556627"/>
    <w:rsid w:val="005573E3"/>
    <w:rsid w:val="00557585"/>
    <w:rsid w:val="005601C8"/>
    <w:rsid w:val="005616AC"/>
    <w:rsid w:val="0056254F"/>
    <w:rsid w:val="00563F24"/>
    <w:rsid w:val="005647CA"/>
    <w:rsid w:val="00564F23"/>
    <w:rsid w:val="005656EB"/>
    <w:rsid w:val="00565936"/>
    <w:rsid w:val="0056769A"/>
    <w:rsid w:val="005679AF"/>
    <w:rsid w:val="00570C65"/>
    <w:rsid w:val="00570E6B"/>
    <w:rsid w:val="00571607"/>
    <w:rsid w:val="0057190F"/>
    <w:rsid w:val="00571960"/>
    <w:rsid w:val="00571A51"/>
    <w:rsid w:val="00571FDC"/>
    <w:rsid w:val="005724A3"/>
    <w:rsid w:val="0057291F"/>
    <w:rsid w:val="00572EF1"/>
    <w:rsid w:val="00573091"/>
    <w:rsid w:val="00573355"/>
    <w:rsid w:val="00573F85"/>
    <w:rsid w:val="00573FF8"/>
    <w:rsid w:val="00574787"/>
    <w:rsid w:val="00575B29"/>
    <w:rsid w:val="00575C6C"/>
    <w:rsid w:val="00576E67"/>
    <w:rsid w:val="00577A0E"/>
    <w:rsid w:val="00577EB0"/>
    <w:rsid w:val="00580F3D"/>
    <w:rsid w:val="00580F59"/>
    <w:rsid w:val="00581085"/>
    <w:rsid w:val="005818E7"/>
    <w:rsid w:val="00581B87"/>
    <w:rsid w:val="00581D4B"/>
    <w:rsid w:val="00581F9E"/>
    <w:rsid w:val="005825D3"/>
    <w:rsid w:val="00582770"/>
    <w:rsid w:val="005827A4"/>
    <w:rsid w:val="00582CD2"/>
    <w:rsid w:val="0058303F"/>
    <w:rsid w:val="00583298"/>
    <w:rsid w:val="0058435F"/>
    <w:rsid w:val="00586F79"/>
    <w:rsid w:val="005879A1"/>
    <w:rsid w:val="00587AB0"/>
    <w:rsid w:val="00590128"/>
    <w:rsid w:val="00590703"/>
    <w:rsid w:val="00590CC1"/>
    <w:rsid w:val="005915F7"/>
    <w:rsid w:val="005919D6"/>
    <w:rsid w:val="005921E7"/>
    <w:rsid w:val="00595B5E"/>
    <w:rsid w:val="00596425"/>
    <w:rsid w:val="005964B8"/>
    <w:rsid w:val="0059673D"/>
    <w:rsid w:val="00596C02"/>
    <w:rsid w:val="00596EE9"/>
    <w:rsid w:val="00596EF8"/>
    <w:rsid w:val="00596F34"/>
    <w:rsid w:val="00597F3B"/>
    <w:rsid w:val="005A07CD"/>
    <w:rsid w:val="005A1F01"/>
    <w:rsid w:val="005A20A1"/>
    <w:rsid w:val="005A2E7B"/>
    <w:rsid w:val="005A30B1"/>
    <w:rsid w:val="005A3692"/>
    <w:rsid w:val="005A43B0"/>
    <w:rsid w:val="005A4D6E"/>
    <w:rsid w:val="005A4F60"/>
    <w:rsid w:val="005A5F78"/>
    <w:rsid w:val="005A74A3"/>
    <w:rsid w:val="005A78AE"/>
    <w:rsid w:val="005A7B02"/>
    <w:rsid w:val="005A7E64"/>
    <w:rsid w:val="005B0D9B"/>
    <w:rsid w:val="005B1A97"/>
    <w:rsid w:val="005B2092"/>
    <w:rsid w:val="005B2366"/>
    <w:rsid w:val="005B3742"/>
    <w:rsid w:val="005B3B76"/>
    <w:rsid w:val="005B40DA"/>
    <w:rsid w:val="005B453F"/>
    <w:rsid w:val="005B464E"/>
    <w:rsid w:val="005B4824"/>
    <w:rsid w:val="005B5329"/>
    <w:rsid w:val="005B5BD3"/>
    <w:rsid w:val="005B69B7"/>
    <w:rsid w:val="005B6AE3"/>
    <w:rsid w:val="005B6E27"/>
    <w:rsid w:val="005B7AB6"/>
    <w:rsid w:val="005C150F"/>
    <w:rsid w:val="005C1AB8"/>
    <w:rsid w:val="005C232F"/>
    <w:rsid w:val="005C2B7E"/>
    <w:rsid w:val="005C4A3E"/>
    <w:rsid w:val="005C5DC5"/>
    <w:rsid w:val="005C660E"/>
    <w:rsid w:val="005C729A"/>
    <w:rsid w:val="005D0135"/>
    <w:rsid w:val="005D131A"/>
    <w:rsid w:val="005D2486"/>
    <w:rsid w:val="005D2CDC"/>
    <w:rsid w:val="005D320C"/>
    <w:rsid w:val="005D341C"/>
    <w:rsid w:val="005D43D9"/>
    <w:rsid w:val="005D43FB"/>
    <w:rsid w:val="005D4E80"/>
    <w:rsid w:val="005D500E"/>
    <w:rsid w:val="005D502D"/>
    <w:rsid w:val="005D52B1"/>
    <w:rsid w:val="005D650E"/>
    <w:rsid w:val="005D66C9"/>
    <w:rsid w:val="005E0A1A"/>
    <w:rsid w:val="005E0B3D"/>
    <w:rsid w:val="005E0B4B"/>
    <w:rsid w:val="005E0B5A"/>
    <w:rsid w:val="005E149D"/>
    <w:rsid w:val="005E1D44"/>
    <w:rsid w:val="005E1F4C"/>
    <w:rsid w:val="005E20A1"/>
    <w:rsid w:val="005E278A"/>
    <w:rsid w:val="005E2E35"/>
    <w:rsid w:val="005E48E9"/>
    <w:rsid w:val="005E5745"/>
    <w:rsid w:val="005E70B9"/>
    <w:rsid w:val="005E7743"/>
    <w:rsid w:val="005E7CB2"/>
    <w:rsid w:val="005E7E79"/>
    <w:rsid w:val="005F053C"/>
    <w:rsid w:val="005F0B0A"/>
    <w:rsid w:val="005F1541"/>
    <w:rsid w:val="005F163F"/>
    <w:rsid w:val="005F267B"/>
    <w:rsid w:val="005F2908"/>
    <w:rsid w:val="005F3548"/>
    <w:rsid w:val="005F3A55"/>
    <w:rsid w:val="005F4300"/>
    <w:rsid w:val="005F499B"/>
    <w:rsid w:val="005F4ADD"/>
    <w:rsid w:val="005F5A9D"/>
    <w:rsid w:val="005F68C0"/>
    <w:rsid w:val="0060079A"/>
    <w:rsid w:val="00600EED"/>
    <w:rsid w:val="00601D87"/>
    <w:rsid w:val="00601E5E"/>
    <w:rsid w:val="006023A3"/>
    <w:rsid w:val="00602563"/>
    <w:rsid w:val="006025C5"/>
    <w:rsid w:val="00605B88"/>
    <w:rsid w:val="00605BAD"/>
    <w:rsid w:val="00605FD6"/>
    <w:rsid w:val="0060688E"/>
    <w:rsid w:val="0060707E"/>
    <w:rsid w:val="00611506"/>
    <w:rsid w:val="006117BF"/>
    <w:rsid w:val="00611818"/>
    <w:rsid w:val="00611B21"/>
    <w:rsid w:val="00611E9C"/>
    <w:rsid w:val="006129A1"/>
    <w:rsid w:val="006132BB"/>
    <w:rsid w:val="00613382"/>
    <w:rsid w:val="00613C89"/>
    <w:rsid w:val="00615276"/>
    <w:rsid w:val="0061767C"/>
    <w:rsid w:val="00617857"/>
    <w:rsid w:val="00620180"/>
    <w:rsid w:val="006203D4"/>
    <w:rsid w:val="00620FCB"/>
    <w:rsid w:val="006213E0"/>
    <w:rsid w:val="00623A2F"/>
    <w:rsid w:val="006264B3"/>
    <w:rsid w:val="006269A3"/>
    <w:rsid w:val="00627517"/>
    <w:rsid w:val="00627BF8"/>
    <w:rsid w:val="006302B3"/>
    <w:rsid w:val="00630CF1"/>
    <w:rsid w:val="00631275"/>
    <w:rsid w:val="00631414"/>
    <w:rsid w:val="00631EE1"/>
    <w:rsid w:val="00632850"/>
    <w:rsid w:val="006329BB"/>
    <w:rsid w:val="00632FE1"/>
    <w:rsid w:val="00633589"/>
    <w:rsid w:val="00634F4D"/>
    <w:rsid w:val="00635672"/>
    <w:rsid w:val="006365DF"/>
    <w:rsid w:val="00637040"/>
    <w:rsid w:val="006377D9"/>
    <w:rsid w:val="006401F9"/>
    <w:rsid w:val="00640552"/>
    <w:rsid w:val="00640574"/>
    <w:rsid w:val="00641679"/>
    <w:rsid w:val="006416D5"/>
    <w:rsid w:val="00642DAA"/>
    <w:rsid w:val="00643155"/>
    <w:rsid w:val="00643385"/>
    <w:rsid w:val="0064382C"/>
    <w:rsid w:val="00643D1A"/>
    <w:rsid w:val="006449D5"/>
    <w:rsid w:val="006449FF"/>
    <w:rsid w:val="0064528D"/>
    <w:rsid w:val="0064534E"/>
    <w:rsid w:val="006455A9"/>
    <w:rsid w:val="006465B6"/>
    <w:rsid w:val="00646832"/>
    <w:rsid w:val="00646ED8"/>
    <w:rsid w:val="0064757B"/>
    <w:rsid w:val="0065094F"/>
    <w:rsid w:val="00650BF2"/>
    <w:rsid w:val="00652DEA"/>
    <w:rsid w:val="00653BF2"/>
    <w:rsid w:val="00654144"/>
    <w:rsid w:val="00657745"/>
    <w:rsid w:val="00660A3C"/>
    <w:rsid w:val="00660D98"/>
    <w:rsid w:val="006616A0"/>
    <w:rsid w:val="006621E9"/>
    <w:rsid w:val="00663162"/>
    <w:rsid w:val="00663BD4"/>
    <w:rsid w:val="006649F9"/>
    <w:rsid w:val="00665343"/>
    <w:rsid w:val="00665F00"/>
    <w:rsid w:val="0066688E"/>
    <w:rsid w:val="0066706D"/>
    <w:rsid w:val="00667850"/>
    <w:rsid w:val="006702BD"/>
    <w:rsid w:val="00670FEF"/>
    <w:rsid w:val="0067116F"/>
    <w:rsid w:val="00671843"/>
    <w:rsid w:val="00671948"/>
    <w:rsid w:val="00671B2A"/>
    <w:rsid w:val="00671D1F"/>
    <w:rsid w:val="006729C1"/>
    <w:rsid w:val="00672A03"/>
    <w:rsid w:val="00672C22"/>
    <w:rsid w:val="00673299"/>
    <w:rsid w:val="00673820"/>
    <w:rsid w:val="00673997"/>
    <w:rsid w:val="00674A46"/>
    <w:rsid w:val="00676287"/>
    <w:rsid w:val="006769C6"/>
    <w:rsid w:val="00676F13"/>
    <w:rsid w:val="00677715"/>
    <w:rsid w:val="00677D0A"/>
    <w:rsid w:val="00680CF5"/>
    <w:rsid w:val="00681192"/>
    <w:rsid w:val="00682A00"/>
    <w:rsid w:val="00682C57"/>
    <w:rsid w:val="00682E06"/>
    <w:rsid w:val="006836FC"/>
    <w:rsid w:val="00683C89"/>
    <w:rsid w:val="00683E1F"/>
    <w:rsid w:val="00684254"/>
    <w:rsid w:val="0068509F"/>
    <w:rsid w:val="0068611E"/>
    <w:rsid w:val="006876D3"/>
    <w:rsid w:val="006901D0"/>
    <w:rsid w:val="00690F03"/>
    <w:rsid w:val="00691448"/>
    <w:rsid w:val="00691ACA"/>
    <w:rsid w:val="00693815"/>
    <w:rsid w:val="00694F6D"/>
    <w:rsid w:val="00697005"/>
    <w:rsid w:val="006A08B4"/>
    <w:rsid w:val="006A0CDC"/>
    <w:rsid w:val="006A0FE9"/>
    <w:rsid w:val="006A14E2"/>
    <w:rsid w:val="006A368C"/>
    <w:rsid w:val="006A3B44"/>
    <w:rsid w:val="006A6339"/>
    <w:rsid w:val="006A6E71"/>
    <w:rsid w:val="006A6F00"/>
    <w:rsid w:val="006A6F44"/>
    <w:rsid w:val="006A70DA"/>
    <w:rsid w:val="006A755F"/>
    <w:rsid w:val="006A7623"/>
    <w:rsid w:val="006B0D69"/>
    <w:rsid w:val="006B0E3D"/>
    <w:rsid w:val="006B2CF4"/>
    <w:rsid w:val="006B2CFD"/>
    <w:rsid w:val="006B3072"/>
    <w:rsid w:val="006B4277"/>
    <w:rsid w:val="006B477E"/>
    <w:rsid w:val="006B4C40"/>
    <w:rsid w:val="006B5217"/>
    <w:rsid w:val="006B52ED"/>
    <w:rsid w:val="006B5C98"/>
    <w:rsid w:val="006B62F4"/>
    <w:rsid w:val="006B641E"/>
    <w:rsid w:val="006B6796"/>
    <w:rsid w:val="006C0887"/>
    <w:rsid w:val="006C11F5"/>
    <w:rsid w:val="006C16F3"/>
    <w:rsid w:val="006C1D8A"/>
    <w:rsid w:val="006C2AC9"/>
    <w:rsid w:val="006C39FB"/>
    <w:rsid w:val="006C42DF"/>
    <w:rsid w:val="006C45BB"/>
    <w:rsid w:val="006C501D"/>
    <w:rsid w:val="006C56E9"/>
    <w:rsid w:val="006C5A2D"/>
    <w:rsid w:val="006C5F03"/>
    <w:rsid w:val="006C6361"/>
    <w:rsid w:val="006C654F"/>
    <w:rsid w:val="006C6624"/>
    <w:rsid w:val="006C6922"/>
    <w:rsid w:val="006C6B97"/>
    <w:rsid w:val="006C724C"/>
    <w:rsid w:val="006C748F"/>
    <w:rsid w:val="006C7887"/>
    <w:rsid w:val="006C7977"/>
    <w:rsid w:val="006C7A6F"/>
    <w:rsid w:val="006D00BA"/>
    <w:rsid w:val="006D08A0"/>
    <w:rsid w:val="006D2E8C"/>
    <w:rsid w:val="006D2FE3"/>
    <w:rsid w:val="006D4097"/>
    <w:rsid w:val="006D4625"/>
    <w:rsid w:val="006D4C66"/>
    <w:rsid w:val="006D6E3A"/>
    <w:rsid w:val="006D7317"/>
    <w:rsid w:val="006D7705"/>
    <w:rsid w:val="006E0B06"/>
    <w:rsid w:val="006E19D9"/>
    <w:rsid w:val="006E1AF8"/>
    <w:rsid w:val="006E2013"/>
    <w:rsid w:val="006E3259"/>
    <w:rsid w:val="006E33DC"/>
    <w:rsid w:val="006E349F"/>
    <w:rsid w:val="006E3E34"/>
    <w:rsid w:val="006E52F2"/>
    <w:rsid w:val="006E574D"/>
    <w:rsid w:val="006E61B8"/>
    <w:rsid w:val="006E682A"/>
    <w:rsid w:val="006E6942"/>
    <w:rsid w:val="006F0526"/>
    <w:rsid w:val="006F17D8"/>
    <w:rsid w:val="006F1C44"/>
    <w:rsid w:val="006F26AC"/>
    <w:rsid w:val="006F33A5"/>
    <w:rsid w:val="006F4BC1"/>
    <w:rsid w:val="006F7185"/>
    <w:rsid w:val="007007E8"/>
    <w:rsid w:val="00700BFA"/>
    <w:rsid w:val="007020B0"/>
    <w:rsid w:val="007027A5"/>
    <w:rsid w:val="00703196"/>
    <w:rsid w:val="00703DA5"/>
    <w:rsid w:val="0070403F"/>
    <w:rsid w:val="00704388"/>
    <w:rsid w:val="00704600"/>
    <w:rsid w:val="00704B86"/>
    <w:rsid w:val="00705903"/>
    <w:rsid w:val="00705DB6"/>
    <w:rsid w:val="007067F9"/>
    <w:rsid w:val="007068BB"/>
    <w:rsid w:val="00707795"/>
    <w:rsid w:val="00707A79"/>
    <w:rsid w:val="00710359"/>
    <w:rsid w:val="0071094A"/>
    <w:rsid w:val="00711412"/>
    <w:rsid w:val="00711FD1"/>
    <w:rsid w:val="00712A63"/>
    <w:rsid w:val="00712D21"/>
    <w:rsid w:val="00715E1E"/>
    <w:rsid w:val="00716C53"/>
    <w:rsid w:val="0072187C"/>
    <w:rsid w:val="00721B58"/>
    <w:rsid w:val="00721EC8"/>
    <w:rsid w:val="00722194"/>
    <w:rsid w:val="00723178"/>
    <w:rsid w:val="00723D40"/>
    <w:rsid w:val="00724BFF"/>
    <w:rsid w:val="00724C4B"/>
    <w:rsid w:val="0072529A"/>
    <w:rsid w:val="0072599A"/>
    <w:rsid w:val="00726659"/>
    <w:rsid w:val="00726B40"/>
    <w:rsid w:val="00726FC1"/>
    <w:rsid w:val="007271AA"/>
    <w:rsid w:val="00730478"/>
    <w:rsid w:val="00731FA4"/>
    <w:rsid w:val="00732BAC"/>
    <w:rsid w:val="00732E5D"/>
    <w:rsid w:val="007330D6"/>
    <w:rsid w:val="0073341A"/>
    <w:rsid w:val="007339E7"/>
    <w:rsid w:val="007345B6"/>
    <w:rsid w:val="00734678"/>
    <w:rsid w:val="00734DDB"/>
    <w:rsid w:val="00736068"/>
    <w:rsid w:val="00736182"/>
    <w:rsid w:val="0073638A"/>
    <w:rsid w:val="00736922"/>
    <w:rsid w:val="00736D19"/>
    <w:rsid w:val="007370F8"/>
    <w:rsid w:val="00737D6A"/>
    <w:rsid w:val="00740034"/>
    <w:rsid w:val="007419A8"/>
    <w:rsid w:val="00742272"/>
    <w:rsid w:val="00743121"/>
    <w:rsid w:val="0074372D"/>
    <w:rsid w:val="007443E1"/>
    <w:rsid w:val="007444EE"/>
    <w:rsid w:val="00744EFA"/>
    <w:rsid w:val="00745713"/>
    <w:rsid w:val="00745D93"/>
    <w:rsid w:val="00745E1D"/>
    <w:rsid w:val="00746B76"/>
    <w:rsid w:val="00746BE7"/>
    <w:rsid w:val="007472AB"/>
    <w:rsid w:val="007475FD"/>
    <w:rsid w:val="00747728"/>
    <w:rsid w:val="00747C9F"/>
    <w:rsid w:val="00747EAA"/>
    <w:rsid w:val="007503C9"/>
    <w:rsid w:val="0075181C"/>
    <w:rsid w:val="00752548"/>
    <w:rsid w:val="007525BD"/>
    <w:rsid w:val="00752D51"/>
    <w:rsid w:val="00752E81"/>
    <w:rsid w:val="007530E2"/>
    <w:rsid w:val="0075330F"/>
    <w:rsid w:val="007533C3"/>
    <w:rsid w:val="007539E0"/>
    <w:rsid w:val="00754045"/>
    <w:rsid w:val="007548ED"/>
    <w:rsid w:val="00756A2D"/>
    <w:rsid w:val="00756B46"/>
    <w:rsid w:val="00760B2D"/>
    <w:rsid w:val="00760EDE"/>
    <w:rsid w:val="00761395"/>
    <w:rsid w:val="007613D9"/>
    <w:rsid w:val="00761DA0"/>
    <w:rsid w:val="00762454"/>
    <w:rsid w:val="00763663"/>
    <w:rsid w:val="00763D6B"/>
    <w:rsid w:val="007648C0"/>
    <w:rsid w:val="0076537A"/>
    <w:rsid w:val="00766790"/>
    <w:rsid w:val="00766FAD"/>
    <w:rsid w:val="0076720E"/>
    <w:rsid w:val="00767238"/>
    <w:rsid w:val="00767817"/>
    <w:rsid w:val="00770837"/>
    <w:rsid w:val="00770F8C"/>
    <w:rsid w:val="00771391"/>
    <w:rsid w:val="007715BA"/>
    <w:rsid w:val="00772105"/>
    <w:rsid w:val="00772E51"/>
    <w:rsid w:val="0077336B"/>
    <w:rsid w:val="0077357E"/>
    <w:rsid w:val="00773D5E"/>
    <w:rsid w:val="00774BA5"/>
    <w:rsid w:val="00775966"/>
    <w:rsid w:val="0077679C"/>
    <w:rsid w:val="007767F6"/>
    <w:rsid w:val="00776E8B"/>
    <w:rsid w:val="007774C9"/>
    <w:rsid w:val="007776A2"/>
    <w:rsid w:val="00777B67"/>
    <w:rsid w:val="007807E0"/>
    <w:rsid w:val="00781089"/>
    <w:rsid w:val="0078142B"/>
    <w:rsid w:val="00781E2F"/>
    <w:rsid w:val="00782A3B"/>
    <w:rsid w:val="007835AF"/>
    <w:rsid w:val="00784E1B"/>
    <w:rsid w:val="00784F23"/>
    <w:rsid w:val="00785138"/>
    <w:rsid w:val="0078633C"/>
    <w:rsid w:val="00786425"/>
    <w:rsid w:val="00786629"/>
    <w:rsid w:val="00786760"/>
    <w:rsid w:val="007867D8"/>
    <w:rsid w:val="00786CC2"/>
    <w:rsid w:val="00787142"/>
    <w:rsid w:val="00787549"/>
    <w:rsid w:val="0078761F"/>
    <w:rsid w:val="00787EDD"/>
    <w:rsid w:val="00790AFF"/>
    <w:rsid w:val="00790DFA"/>
    <w:rsid w:val="007912B3"/>
    <w:rsid w:val="00791312"/>
    <w:rsid w:val="007913C9"/>
    <w:rsid w:val="00792009"/>
    <w:rsid w:val="00792063"/>
    <w:rsid w:val="00793319"/>
    <w:rsid w:val="007935C3"/>
    <w:rsid w:val="00793B22"/>
    <w:rsid w:val="00794C81"/>
    <w:rsid w:val="00796605"/>
    <w:rsid w:val="007966DC"/>
    <w:rsid w:val="007970F2"/>
    <w:rsid w:val="00797421"/>
    <w:rsid w:val="007A035C"/>
    <w:rsid w:val="007A069C"/>
    <w:rsid w:val="007A1D90"/>
    <w:rsid w:val="007A2EFD"/>
    <w:rsid w:val="007A41C1"/>
    <w:rsid w:val="007A5B53"/>
    <w:rsid w:val="007A5D73"/>
    <w:rsid w:val="007A7463"/>
    <w:rsid w:val="007A779A"/>
    <w:rsid w:val="007A7BE2"/>
    <w:rsid w:val="007A7F5C"/>
    <w:rsid w:val="007B1289"/>
    <w:rsid w:val="007B13EA"/>
    <w:rsid w:val="007B1581"/>
    <w:rsid w:val="007B2096"/>
    <w:rsid w:val="007B247B"/>
    <w:rsid w:val="007B2BD4"/>
    <w:rsid w:val="007B2C8E"/>
    <w:rsid w:val="007B2EB1"/>
    <w:rsid w:val="007B3991"/>
    <w:rsid w:val="007B4347"/>
    <w:rsid w:val="007B434C"/>
    <w:rsid w:val="007B5941"/>
    <w:rsid w:val="007B657C"/>
    <w:rsid w:val="007B6997"/>
    <w:rsid w:val="007C0AC3"/>
    <w:rsid w:val="007C0E9F"/>
    <w:rsid w:val="007C15AF"/>
    <w:rsid w:val="007C15ED"/>
    <w:rsid w:val="007C1F29"/>
    <w:rsid w:val="007C3D0B"/>
    <w:rsid w:val="007C5172"/>
    <w:rsid w:val="007C59D5"/>
    <w:rsid w:val="007C5BF4"/>
    <w:rsid w:val="007C6323"/>
    <w:rsid w:val="007C7A6D"/>
    <w:rsid w:val="007C7CDB"/>
    <w:rsid w:val="007C7D75"/>
    <w:rsid w:val="007D0560"/>
    <w:rsid w:val="007D0EE0"/>
    <w:rsid w:val="007D106B"/>
    <w:rsid w:val="007D1684"/>
    <w:rsid w:val="007D21E8"/>
    <w:rsid w:val="007D2F2B"/>
    <w:rsid w:val="007D33F7"/>
    <w:rsid w:val="007D4601"/>
    <w:rsid w:val="007D4DC6"/>
    <w:rsid w:val="007D4F42"/>
    <w:rsid w:val="007D57FA"/>
    <w:rsid w:val="007D5B56"/>
    <w:rsid w:val="007D5C4B"/>
    <w:rsid w:val="007D5D3E"/>
    <w:rsid w:val="007D61F2"/>
    <w:rsid w:val="007D736D"/>
    <w:rsid w:val="007D73FA"/>
    <w:rsid w:val="007E0733"/>
    <w:rsid w:val="007E0969"/>
    <w:rsid w:val="007E0A6C"/>
    <w:rsid w:val="007E1090"/>
    <w:rsid w:val="007E109C"/>
    <w:rsid w:val="007E257D"/>
    <w:rsid w:val="007E2B4F"/>
    <w:rsid w:val="007E323F"/>
    <w:rsid w:val="007E3315"/>
    <w:rsid w:val="007E36E7"/>
    <w:rsid w:val="007E3AA1"/>
    <w:rsid w:val="007E3FD3"/>
    <w:rsid w:val="007E65D8"/>
    <w:rsid w:val="007E757D"/>
    <w:rsid w:val="007E75B2"/>
    <w:rsid w:val="007E7FD0"/>
    <w:rsid w:val="007F0E30"/>
    <w:rsid w:val="007F1B8C"/>
    <w:rsid w:val="007F1E93"/>
    <w:rsid w:val="007F2E80"/>
    <w:rsid w:val="007F3588"/>
    <w:rsid w:val="007F3AF5"/>
    <w:rsid w:val="007F3D3A"/>
    <w:rsid w:val="007F4931"/>
    <w:rsid w:val="007F5E8A"/>
    <w:rsid w:val="007F6028"/>
    <w:rsid w:val="007F6EAC"/>
    <w:rsid w:val="007F7080"/>
    <w:rsid w:val="007F7215"/>
    <w:rsid w:val="007F746D"/>
    <w:rsid w:val="007F7EC5"/>
    <w:rsid w:val="0080054D"/>
    <w:rsid w:val="00801415"/>
    <w:rsid w:val="0080285B"/>
    <w:rsid w:val="00802AC8"/>
    <w:rsid w:val="00803E37"/>
    <w:rsid w:val="00803F49"/>
    <w:rsid w:val="00804BB6"/>
    <w:rsid w:val="00805DAB"/>
    <w:rsid w:val="00805F8A"/>
    <w:rsid w:val="0080668E"/>
    <w:rsid w:val="00811176"/>
    <w:rsid w:val="00811499"/>
    <w:rsid w:val="008116E2"/>
    <w:rsid w:val="00811B26"/>
    <w:rsid w:val="00811B83"/>
    <w:rsid w:val="00811BEF"/>
    <w:rsid w:val="00811CC7"/>
    <w:rsid w:val="00812BD5"/>
    <w:rsid w:val="00812CC4"/>
    <w:rsid w:val="00812E33"/>
    <w:rsid w:val="008139F6"/>
    <w:rsid w:val="008143C0"/>
    <w:rsid w:val="0081443D"/>
    <w:rsid w:val="00814E92"/>
    <w:rsid w:val="00815195"/>
    <w:rsid w:val="00815522"/>
    <w:rsid w:val="0081588B"/>
    <w:rsid w:val="008159EE"/>
    <w:rsid w:val="00816953"/>
    <w:rsid w:val="00817400"/>
    <w:rsid w:val="008175BE"/>
    <w:rsid w:val="00820850"/>
    <w:rsid w:val="008208A0"/>
    <w:rsid w:val="00820AA0"/>
    <w:rsid w:val="008222F8"/>
    <w:rsid w:val="00822836"/>
    <w:rsid w:val="00823B35"/>
    <w:rsid w:val="00824D11"/>
    <w:rsid w:val="008265C0"/>
    <w:rsid w:val="00826901"/>
    <w:rsid w:val="00826953"/>
    <w:rsid w:val="00827428"/>
    <w:rsid w:val="00827781"/>
    <w:rsid w:val="008300DE"/>
    <w:rsid w:val="008307E8"/>
    <w:rsid w:val="00831B92"/>
    <w:rsid w:val="00833B82"/>
    <w:rsid w:val="008340EE"/>
    <w:rsid w:val="00834301"/>
    <w:rsid w:val="00834F7B"/>
    <w:rsid w:val="008351A7"/>
    <w:rsid w:val="008352D8"/>
    <w:rsid w:val="00836646"/>
    <w:rsid w:val="00836A55"/>
    <w:rsid w:val="00836C5C"/>
    <w:rsid w:val="008375B1"/>
    <w:rsid w:val="008379C9"/>
    <w:rsid w:val="00840237"/>
    <w:rsid w:val="0084182E"/>
    <w:rsid w:val="00841964"/>
    <w:rsid w:val="008429B9"/>
    <w:rsid w:val="008433CC"/>
    <w:rsid w:val="00843801"/>
    <w:rsid w:val="0084410E"/>
    <w:rsid w:val="008447FF"/>
    <w:rsid w:val="00846475"/>
    <w:rsid w:val="00846788"/>
    <w:rsid w:val="00846919"/>
    <w:rsid w:val="00846B08"/>
    <w:rsid w:val="00846B0E"/>
    <w:rsid w:val="00846B32"/>
    <w:rsid w:val="00847FB5"/>
    <w:rsid w:val="0085080A"/>
    <w:rsid w:val="00850A8C"/>
    <w:rsid w:val="00850B10"/>
    <w:rsid w:val="00850DF8"/>
    <w:rsid w:val="00851B50"/>
    <w:rsid w:val="00852054"/>
    <w:rsid w:val="00852172"/>
    <w:rsid w:val="00853507"/>
    <w:rsid w:val="00853D29"/>
    <w:rsid w:val="0085417B"/>
    <w:rsid w:val="008543B7"/>
    <w:rsid w:val="00854AA3"/>
    <w:rsid w:val="00854F4B"/>
    <w:rsid w:val="00856065"/>
    <w:rsid w:val="0085617B"/>
    <w:rsid w:val="008570F6"/>
    <w:rsid w:val="0085748A"/>
    <w:rsid w:val="00857547"/>
    <w:rsid w:val="00857B9D"/>
    <w:rsid w:val="00857EA7"/>
    <w:rsid w:val="00860135"/>
    <w:rsid w:val="00862CB4"/>
    <w:rsid w:val="00862F47"/>
    <w:rsid w:val="008638A9"/>
    <w:rsid w:val="00863B5C"/>
    <w:rsid w:val="00863D0E"/>
    <w:rsid w:val="008654E2"/>
    <w:rsid w:val="00865B7C"/>
    <w:rsid w:val="00865EC0"/>
    <w:rsid w:val="00867A14"/>
    <w:rsid w:val="00867FBD"/>
    <w:rsid w:val="00872F84"/>
    <w:rsid w:val="00873129"/>
    <w:rsid w:val="00873B4A"/>
    <w:rsid w:val="008759C9"/>
    <w:rsid w:val="0087641F"/>
    <w:rsid w:val="00876AE7"/>
    <w:rsid w:val="00877491"/>
    <w:rsid w:val="00877C79"/>
    <w:rsid w:val="00880372"/>
    <w:rsid w:val="00881C49"/>
    <w:rsid w:val="008820FE"/>
    <w:rsid w:val="00882458"/>
    <w:rsid w:val="00882EE1"/>
    <w:rsid w:val="008841AA"/>
    <w:rsid w:val="00884A21"/>
    <w:rsid w:val="0088587F"/>
    <w:rsid w:val="0088610B"/>
    <w:rsid w:val="00886F0D"/>
    <w:rsid w:val="00887205"/>
    <w:rsid w:val="008873FB"/>
    <w:rsid w:val="00887AD5"/>
    <w:rsid w:val="00890165"/>
    <w:rsid w:val="00892C0F"/>
    <w:rsid w:val="00892E1A"/>
    <w:rsid w:val="00893F4D"/>
    <w:rsid w:val="00894164"/>
    <w:rsid w:val="008A032B"/>
    <w:rsid w:val="008A119E"/>
    <w:rsid w:val="008A1314"/>
    <w:rsid w:val="008A181F"/>
    <w:rsid w:val="008A1EC8"/>
    <w:rsid w:val="008A34EA"/>
    <w:rsid w:val="008A3A08"/>
    <w:rsid w:val="008A4B85"/>
    <w:rsid w:val="008A4D38"/>
    <w:rsid w:val="008A6F3D"/>
    <w:rsid w:val="008A7E04"/>
    <w:rsid w:val="008B0FEC"/>
    <w:rsid w:val="008B250C"/>
    <w:rsid w:val="008B27C6"/>
    <w:rsid w:val="008B36A9"/>
    <w:rsid w:val="008B4236"/>
    <w:rsid w:val="008B476C"/>
    <w:rsid w:val="008B4AFA"/>
    <w:rsid w:val="008B50EE"/>
    <w:rsid w:val="008B5398"/>
    <w:rsid w:val="008B57A1"/>
    <w:rsid w:val="008B624E"/>
    <w:rsid w:val="008B6D90"/>
    <w:rsid w:val="008B6E6F"/>
    <w:rsid w:val="008B7023"/>
    <w:rsid w:val="008B71DE"/>
    <w:rsid w:val="008B7CB4"/>
    <w:rsid w:val="008B7DD1"/>
    <w:rsid w:val="008C005A"/>
    <w:rsid w:val="008C0D1F"/>
    <w:rsid w:val="008C1A7A"/>
    <w:rsid w:val="008C27D0"/>
    <w:rsid w:val="008C291D"/>
    <w:rsid w:val="008C2D29"/>
    <w:rsid w:val="008C2E52"/>
    <w:rsid w:val="008C2EF5"/>
    <w:rsid w:val="008C30B1"/>
    <w:rsid w:val="008C38B0"/>
    <w:rsid w:val="008C4862"/>
    <w:rsid w:val="008C49CE"/>
    <w:rsid w:val="008C4A84"/>
    <w:rsid w:val="008C5185"/>
    <w:rsid w:val="008C51E3"/>
    <w:rsid w:val="008C5834"/>
    <w:rsid w:val="008C612A"/>
    <w:rsid w:val="008C7D6C"/>
    <w:rsid w:val="008C7D7F"/>
    <w:rsid w:val="008D05DA"/>
    <w:rsid w:val="008D065C"/>
    <w:rsid w:val="008D0B47"/>
    <w:rsid w:val="008D2378"/>
    <w:rsid w:val="008D2961"/>
    <w:rsid w:val="008D307E"/>
    <w:rsid w:val="008D3327"/>
    <w:rsid w:val="008D334C"/>
    <w:rsid w:val="008D336C"/>
    <w:rsid w:val="008D3611"/>
    <w:rsid w:val="008D39FC"/>
    <w:rsid w:val="008D3ABE"/>
    <w:rsid w:val="008D4DBB"/>
    <w:rsid w:val="008D4F62"/>
    <w:rsid w:val="008D6BB5"/>
    <w:rsid w:val="008D6EFD"/>
    <w:rsid w:val="008E05FB"/>
    <w:rsid w:val="008E0738"/>
    <w:rsid w:val="008E129C"/>
    <w:rsid w:val="008E17A7"/>
    <w:rsid w:val="008E17B4"/>
    <w:rsid w:val="008E274F"/>
    <w:rsid w:val="008E3C3B"/>
    <w:rsid w:val="008E47FD"/>
    <w:rsid w:val="008E63C0"/>
    <w:rsid w:val="008E64B6"/>
    <w:rsid w:val="008E6893"/>
    <w:rsid w:val="008E6F12"/>
    <w:rsid w:val="008E72A7"/>
    <w:rsid w:val="008E75C0"/>
    <w:rsid w:val="008F11A1"/>
    <w:rsid w:val="008F164C"/>
    <w:rsid w:val="008F1770"/>
    <w:rsid w:val="008F2B1A"/>
    <w:rsid w:val="008F3610"/>
    <w:rsid w:val="008F41CF"/>
    <w:rsid w:val="008F4C81"/>
    <w:rsid w:val="008F4FD9"/>
    <w:rsid w:val="008F51BA"/>
    <w:rsid w:val="008F62DF"/>
    <w:rsid w:val="008F698E"/>
    <w:rsid w:val="008F705E"/>
    <w:rsid w:val="008F732A"/>
    <w:rsid w:val="008F7338"/>
    <w:rsid w:val="008F7A43"/>
    <w:rsid w:val="009001CA"/>
    <w:rsid w:val="0090057D"/>
    <w:rsid w:val="00901F57"/>
    <w:rsid w:val="00902158"/>
    <w:rsid w:val="0090298F"/>
    <w:rsid w:val="0090315A"/>
    <w:rsid w:val="00903BFD"/>
    <w:rsid w:val="00903CAF"/>
    <w:rsid w:val="00903DAF"/>
    <w:rsid w:val="0090420A"/>
    <w:rsid w:val="0090436F"/>
    <w:rsid w:val="00905AE5"/>
    <w:rsid w:val="00906278"/>
    <w:rsid w:val="009064BA"/>
    <w:rsid w:val="00906AF2"/>
    <w:rsid w:val="00907477"/>
    <w:rsid w:val="009074B4"/>
    <w:rsid w:val="00907B67"/>
    <w:rsid w:val="00910251"/>
    <w:rsid w:val="00910279"/>
    <w:rsid w:val="009108A0"/>
    <w:rsid w:val="00911275"/>
    <w:rsid w:val="00911BBD"/>
    <w:rsid w:val="00912863"/>
    <w:rsid w:val="009130F3"/>
    <w:rsid w:val="00914785"/>
    <w:rsid w:val="00915089"/>
    <w:rsid w:val="00915D18"/>
    <w:rsid w:val="00916BB5"/>
    <w:rsid w:val="00916E7E"/>
    <w:rsid w:val="00917F22"/>
    <w:rsid w:val="00920A3C"/>
    <w:rsid w:val="00920BD7"/>
    <w:rsid w:val="00920FAB"/>
    <w:rsid w:val="00922013"/>
    <w:rsid w:val="00922060"/>
    <w:rsid w:val="00922A2F"/>
    <w:rsid w:val="009249F1"/>
    <w:rsid w:val="00926218"/>
    <w:rsid w:val="00926FEF"/>
    <w:rsid w:val="00927B41"/>
    <w:rsid w:val="00930A1D"/>
    <w:rsid w:val="00932E50"/>
    <w:rsid w:val="009338E7"/>
    <w:rsid w:val="00933CC0"/>
    <w:rsid w:val="00933DE7"/>
    <w:rsid w:val="00934FC6"/>
    <w:rsid w:val="00935887"/>
    <w:rsid w:val="00935D9E"/>
    <w:rsid w:val="00937208"/>
    <w:rsid w:val="009405B5"/>
    <w:rsid w:val="009407B3"/>
    <w:rsid w:val="009407D0"/>
    <w:rsid w:val="00940944"/>
    <w:rsid w:val="00941512"/>
    <w:rsid w:val="00941706"/>
    <w:rsid w:val="00941FB8"/>
    <w:rsid w:val="00942F7D"/>
    <w:rsid w:val="00943AD7"/>
    <w:rsid w:val="009442E6"/>
    <w:rsid w:val="0094467A"/>
    <w:rsid w:val="00944D4D"/>
    <w:rsid w:val="00944F82"/>
    <w:rsid w:val="00945073"/>
    <w:rsid w:val="009453D8"/>
    <w:rsid w:val="00945797"/>
    <w:rsid w:val="00945F6D"/>
    <w:rsid w:val="0094735F"/>
    <w:rsid w:val="00947463"/>
    <w:rsid w:val="00947710"/>
    <w:rsid w:val="009501E4"/>
    <w:rsid w:val="00950459"/>
    <w:rsid w:val="0095159D"/>
    <w:rsid w:val="009516F4"/>
    <w:rsid w:val="00951FFB"/>
    <w:rsid w:val="00952E76"/>
    <w:rsid w:val="0095365B"/>
    <w:rsid w:val="00954641"/>
    <w:rsid w:val="00954EE1"/>
    <w:rsid w:val="00954FB6"/>
    <w:rsid w:val="009551E0"/>
    <w:rsid w:val="009554E7"/>
    <w:rsid w:val="0095740C"/>
    <w:rsid w:val="00960197"/>
    <w:rsid w:val="00960361"/>
    <w:rsid w:val="009604E9"/>
    <w:rsid w:val="00960773"/>
    <w:rsid w:val="009612AF"/>
    <w:rsid w:val="0096189C"/>
    <w:rsid w:val="00962454"/>
    <w:rsid w:val="00962BA3"/>
    <w:rsid w:val="00963786"/>
    <w:rsid w:val="00963EAF"/>
    <w:rsid w:val="00964B1D"/>
    <w:rsid w:val="00965AF8"/>
    <w:rsid w:val="00966DDB"/>
    <w:rsid w:val="00967494"/>
    <w:rsid w:val="00970B63"/>
    <w:rsid w:val="00970BBD"/>
    <w:rsid w:val="00970D27"/>
    <w:rsid w:val="009714A8"/>
    <w:rsid w:val="00974067"/>
    <w:rsid w:val="00974A80"/>
    <w:rsid w:val="00975912"/>
    <w:rsid w:val="00975D30"/>
    <w:rsid w:val="009764FC"/>
    <w:rsid w:val="0097688F"/>
    <w:rsid w:val="0097798D"/>
    <w:rsid w:val="009815CC"/>
    <w:rsid w:val="00981A5E"/>
    <w:rsid w:val="00983594"/>
    <w:rsid w:val="009844AF"/>
    <w:rsid w:val="0098491D"/>
    <w:rsid w:val="0098496C"/>
    <w:rsid w:val="00985278"/>
    <w:rsid w:val="00985668"/>
    <w:rsid w:val="00985A23"/>
    <w:rsid w:val="0098611F"/>
    <w:rsid w:val="009865B0"/>
    <w:rsid w:val="00986679"/>
    <w:rsid w:val="009873B2"/>
    <w:rsid w:val="00987C89"/>
    <w:rsid w:val="00990038"/>
    <w:rsid w:val="00990F47"/>
    <w:rsid w:val="00991168"/>
    <w:rsid w:val="009911D7"/>
    <w:rsid w:val="00992CF1"/>
    <w:rsid w:val="00992EAE"/>
    <w:rsid w:val="0099403F"/>
    <w:rsid w:val="009941C1"/>
    <w:rsid w:val="00994D1B"/>
    <w:rsid w:val="0099555E"/>
    <w:rsid w:val="00995565"/>
    <w:rsid w:val="00995D8E"/>
    <w:rsid w:val="00995DC3"/>
    <w:rsid w:val="009961CD"/>
    <w:rsid w:val="00996A66"/>
    <w:rsid w:val="00996C11"/>
    <w:rsid w:val="00997210"/>
    <w:rsid w:val="009973E8"/>
    <w:rsid w:val="009A113F"/>
    <w:rsid w:val="009A3888"/>
    <w:rsid w:val="009A3E5F"/>
    <w:rsid w:val="009A4676"/>
    <w:rsid w:val="009A6229"/>
    <w:rsid w:val="009A6499"/>
    <w:rsid w:val="009A6F15"/>
    <w:rsid w:val="009A75A1"/>
    <w:rsid w:val="009A7695"/>
    <w:rsid w:val="009A77AE"/>
    <w:rsid w:val="009B02A9"/>
    <w:rsid w:val="009B0BFF"/>
    <w:rsid w:val="009B195D"/>
    <w:rsid w:val="009B2965"/>
    <w:rsid w:val="009B3EEF"/>
    <w:rsid w:val="009B4403"/>
    <w:rsid w:val="009B49F6"/>
    <w:rsid w:val="009B4DF3"/>
    <w:rsid w:val="009B5507"/>
    <w:rsid w:val="009B5A45"/>
    <w:rsid w:val="009B67C1"/>
    <w:rsid w:val="009B6902"/>
    <w:rsid w:val="009B6AD0"/>
    <w:rsid w:val="009B6D0D"/>
    <w:rsid w:val="009C0A9A"/>
    <w:rsid w:val="009C0B78"/>
    <w:rsid w:val="009C0EFC"/>
    <w:rsid w:val="009C16B6"/>
    <w:rsid w:val="009C1FEE"/>
    <w:rsid w:val="009C227D"/>
    <w:rsid w:val="009C3A3F"/>
    <w:rsid w:val="009C3B49"/>
    <w:rsid w:val="009C4A6C"/>
    <w:rsid w:val="009C4A70"/>
    <w:rsid w:val="009C4FFE"/>
    <w:rsid w:val="009C50B9"/>
    <w:rsid w:val="009C510E"/>
    <w:rsid w:val="009C5347"/>
    <w:rsid w:val="009C5DF6"/>
    <w:rsid w:val="009C6238"/>
    <w:rsid w:val="009C640B"/>
    <w:rsid w:val="009C6FDC"/>
    <w:rsid w:val="009C7081"/>
    <w:rsid w:val="009C7EFF"/>
    <w:rsid w:val="009D004E"/>
    <w:rsid w:val="009D110E"/>
    <w:rsid w:val="009D13E5"/>
    <w:rsid w:val="009D1AEE"/>
    <w:rsid w:val="009D1B4A"/>
    <w:rsid w:val="009D29FB"/>
    <w:rsid w:val="009D3292"/>
    <w:rsid w:val="009D3FDE"/>
    <w:rsid w:val="009D4165"/>
    <w:rsid w:val="009D4323"/>
    <w:rsid w:val="009D557B"/>
    <w:rsid w:val="009D6213"/>
    <w:rsid w:val="009D68FA"/>
    <w:rsid w:val="009D7003"/>
    <w:rsid w:val="009D7F07"/>
    <w:rsid w:val="009E0707"/>
    <w:rsid w:val="009E0AC3"/>
    <w:rsid w:val="009E0BAC"/>
    <w:rsid w:val="009E0CC4"/>
    <w:rsid w:val="009E0E83"/>
    <w:rsid w:val="009E14D3"/>
    <w:rsid w:val="009E1E14"/>
    <w:rsid w:val="009E222F"/>
    <w:rsid w:val="009E35B8"/>
    <w:rsid w:val="009E4361"/>
    <w:rsid w:val="009E474F"/>
    <w:rsid w:val="009E6D02"/>
    <w:rsid w:val="009E7324"/>
    <w:rsid w:val="009F035B"/>
    <w:rsid w:val="009F0AD4"/>
    <w:rsid w:val="009F19EE"/>
    <w:rsid w:val="009F36F3"/>
    <w:rsid w:val="009F39CC"/>
    <w:rsid w:val="009F6337"/>
    <w:rsid w:val="009F7478"/>
    <w:rsid w:val="009F7C9B"/>
    <w:rsid w:val="009F7D9B"/>
    <w:rsid w:val="009F7F06"/>
    <w:rsid w:val="00A004C8"/>
    <w:rsid w:val="00A0115C"/>
    <w:rsid w:val="00A02CE0"/>
    <w:rsid w:val="00A030C4"/>
    <w:rsid w:val="00A03E23"/>
    <w:rsid w:val="00A060F0"/>
    <w:rsid w:val="00A068F2"/>
    <w:rsid w:val="00A06958"/>
    <w:rsid w:val="00A0725A"/>
    <w:rsid w:val="00A10212"/>
    <w:rsid w:val="00A10B55"/>
    <w:rsid w:val="00A10FF9"/>
    <w:rsid w:val="00A11C0E"/>
    <w:rsid w:val="00A128C3"/>
    <w:rsid w:val="00A1315B"/>
    <w:rsid w:val="00A13643"/>
    <w:rsid w:val="00A13B1C"/>
    <w:rsid w:val="00A142FF"/>
    <w:rsid w:val="00A15FFE"/>
    <w:rsid w:val="00A172FE"/>
    <w:rsid w:val="00A174C8"/>
    <w:rsid w:val="00A17E8A"/>
    <w:rsid w:val="00A2061B"/>
    <w:rsid w:val="00A21E8A"/>
    <w:rsid w:val="00A221DA"/>
    <w:rsid w:val="00A22224"/>
    <w:rsid w:val="00A223FC"/>
    <w:rsid w:val="00A22F0C"/>
    <w:rsid w:val="00A23252"/>
    <w:rsid w:val="00A23F44"/>
    <w:rsid w:val="00A24677"/>
    <w:rsid w:val="00A2482C"/>
    <w:rsid w:val="00A24CDE"/>
    <w:rsid w:val="00A2526A"/>
    <w:rsid w:val="00A2528D"/>
    <w:rsid w:val="00A255D9"/>
    <w:rsid w:val="00A25678"/>
    <w:rsid w:val="00A265FA"/>
    <w:rsid w:val="00A26699"/>
    <w:rsid w:val="00A2701E"/>
    <w:rsid w:val="00A303A6"/>
    <w:rsid w:val="00A30ADF"/>
    <w:rsid w:val="00A30FAA"/>
    <w:rsid w:val="00A312A4"/>
    <w:rsid w:val="00A31C69"/>
    <w:rsid w:val="00A320A9"/>
    <w:rsid w:val="00A32E9B"/>
    <w:rsid w:val="00A34CE2"/>
    <w:rsid w:val="00A35375"/>
    <w:rsid w:val="00A35B53"/>
    <w:rsid w:val="00A36A2F"/>
    <w:rsid w:val="00A3764B"/>
    <w:rsid w:val="00A418C5"/>
    <w:rsid w:val="00A42210"/>
    <w:rsid w:val="00A425E2"/>
    <w:rsid w:val="00A42692"/>
    <w:rsid w:val="00A42CC8"/>
    <w:rsid w:val="00A44355"/>
    <w:rsid w:val="00A445C7"/>
    <w:rsid w:val="00A44F13"/>
    <w:rsid w:val="00A45C07"/>
    <w:rsid w:val="00A461B1"/>
    <w:rsid w:val="00A4716D"/>
    <w:rsid w:val="00A47A5F"/>
    <w:rsid w:val="00A50955"/>
    <w:rsid w:val="00A51139"/>
    <w:rsid w:val="00A51D04"/>
    <w:rsid w:val="00A51FAE"/>
    <w:rsid w:val="00A5275C"/>
    <w:rsid w:val="00A52D01"/>
    <w:rsid w:val="00A53595"/>
    <w:rsid w:val="00A546BA"/>
    <w:rsid w:val="00A557FE"/>
    <w:rsid w:val="00A559B4"/>
    <w:rsid w:val="00A55CAE"/>
    <w:rsid w:val="00A56B0D"/>
    <w:rsid w:val="00A571ED"/>
    <w:rsid w:val="00A60208"/>
    <w:rsid w:val="00A605B3"/>
    <w:rsid w:val="00A60B23"/>
    <w:rsid w:val="00A60B7E"/>
    <w:rsid w:val="00A60EB8"/>
    <w:rsid w:val="00A62DD2"/>
    <w:rsid w:val="00A62FD9"/>
    <w:rsid w:val="00A634CE"/>
    <w:rsid w:val="00A64A44"/>
    <w:rsid w:val="00A64B92"/>
    <w:rsid w:val="00A64EAC"/>
    <w:rsid w:val="00A65CF1"/>
    <w:rsid w:val="00A6617B"/>
    <w:rsid w:val="00A665F0"/>
    <w:rsid w:val="00A673BC"/>
    <w:rsid w:val="00A70AD1"/>
    <w:rsid w:val="00A7107E"/>
    <w:rsid w:val="00A71A60"/>
    <w:rsid w:val="00A721D5"/>
    <w:rsid w:val="00A7248A"/>
    <w:rsid w:val="00A72E7A"/>
    <w:rsid w:val="00A732B1"/>
    <w:rsid w:val="00A737E0"/>
    <w:rsid w:val="00A7430C"/>
    <w:rsid w:val="00A74912"/>
    <w:rsid w:val="00A75586"/>
    <w:rsid w:val="00A76BA7"/>
    <w:rsid w:val="00A772A9"/>
    <w:rsid w:val="00A77D2C"/>
    <w:rsid w:val="00A81119"/>
    <w:rsid w:val="00A82887"/>
    <w:rsid w:val="00A82902"/>
    <w:rsid w:val="00A8295F"/>
    <w:rsid w:val="00A83FB5"/>
    <w:rsid w:val="00A85344"/>
    <w:rsid w:val="00A85681"/>
    <w:rsid w:val="00A859A3"/>
    <w:rsid w:val="00A86187"/>
    <w:rsid w:val="00A86D60"/>
    <w:rsid w:val="00A90BD9"/>
    <w:rsid w:val="00A916A4"/>
    <w:rsid w:val="00A918E8"/>
    <w:rsid w:val="00A91EE8"/>
    <w:rsid w:val="00A92829"/>
    <w:rsid w:val="00A94FA5"/>
    <w:rsid w:val="00A95281"/>
    <w:rsid w:val="00A96735"/>
    <w:rsid w:val="00A969E8"/>
    <w:rsid w:val="00A96A50"/>
    <w:rsid w:val="00A9755A"/>
    <w:rsid w:val="00A97606"/>
    <w:rsid w:val="00A97B0F"/>
    <w:rsid w:val="00AA06EE"/>
    <w:rsid w:val="00AA0B8A"/>
    <w:rsid w:val="00AA10B7"/>
    <w:rsid w:val="00AA13DB"/>
    <w:rsid w:val="00AA1721"/>
    <w:rsid w:val="00AA21B1"/>
    <w:rsid w:val="00AA2320"/>
    <w:rsid w:val="00AA2941"/>
    <w:rsid w:val="00AA2B62"/>
    <w:rsid w:val="00AA34D5"/>
    <w:rsid w:val="00AA3504"/>
    <w:rsid w:val="00AA3D45"/>
    <w:rsid w:val="00AA3FE6"/>
    <w:rsid w:val="00AA4B0D"/>
    <w:rsid w:val="00AA7690"/>
    <w:rsid w:val="00AA7D5D"/>
    <w:rsid w:val="00AB00A3"/>
    <w:rsid w:val="00AB0D39"/>
    <w:rsid w:val="00AB1C55"/>
    <w:rsid w:val="00AB39C4"/>
    <w:rsid w:val="00AB44B9"/>
    <w:rsid w:val="00AB5503"/>
    <w:rsid w:val="00AB5BEA"/>
    <w:rsid w:val="00AB7089"/>
    <w:rsid w:val="00AB71E0"/>
    <w:rsid w:val="00AB7407"/>
    <w:rsid w:val="00AC1DA7"/>
    <w:rsid w:val="00AC1DF4"/>
    <w:rsid w:val="00AC3C81"/>
    <w:rsid w:val="00AC4E0E"/>
    <w:rsid w:val="00AC4E0F"/>
    <w:rsid w:val="00AC651B"/>
    <w:rsid w:val="00AC79D2"/>
    <w:rsid w:val="00AC7D66"/>
    <w:rsid w:val="00AD06CD"/>
    <w:rsid w:val="00AD099F"/>
    <w:rsid w:val="00AD1718"/>
    <w:rsid w:val="00AD1801"/>
    <w:rsid w:val="00AD2D44"/>
    <w:rsid w:val="00AD2D5A"/>
    <w:rsid w:val="00AD3825"/>
    <w:rsid w:val="00AD3B4B"/>
    <w:rsid w:val="00AD3FE1"/>
    <w:rsid w:val="00AD41BA"/>
    <w:rsid w:val="00AD4C57"/>
    <w:rsid w:val="00AD751B"/>
    <w:rsid w:val="00AD7CFA"/>
    <w:rsid w:val="00AE0273"/>
    <w:rsid w:val="00AE089F"/>
    <w:rsid w:val="00AE0A5B"/>
    <w:rsid w:val="00AE1831"/>
    <w:rsid w:val="00AE1E85"/>
    <w:rsid w:val="00AE2116"/>
    <w:rsid w:val="00AE26B6"/>
    <w:rsid w:val="00AE33EB"/>
    <w:rsid w:val="00AE360A"/>
    <w:rsid w:val="00AE3C09"/>
    <w:rsid w:val="00AE4017"/>
    <w:rsid w:val="00AE44C4"/>
    <w:rsid w:val="00AE4BFD"/>
    <w:rsid w:val="00AE52FF"/>
    <w:rsid w:val="00AE71CA"/>
    <w:rsid w:val="00AE7AF6"/>
    <w:rsid w:val="00AF0E88"/>
    <w:rsid w:val="00AF1C0D"/>
    <w:rsid w:val="00AF2770"/>
    <w:rsid w:val="00AF3F74"/>
    <w:rsid w:val="00AF3F8D"/>
    <w:rsid w:val="00AF4456"/>
    <w:rsid w:val="00AF4470"/>
    <w:rsid w:val="00AF458F"/>
    <w:rsid w:val="00AF46C5"/>
    <w:rsid w:val="00AF47DF"/>
    <w:rsid w:val="00AF4E59"/>
    <w:rsid w:val="00AF52EE"/>
    <w:rsid w:val="00AF5478"/>
    <w:rsid w:val="00AF5D89"/>
    <w:rsid w:val="00AF667D"/>
    <w:rsid w:val="00AF6E01"/>
    <w:rsid w:val="00B001D9"/>
    <w:rsid w:val="00B00880"/>
    <w:rsid w:val="00B00EAB"/>
    <w:rsid w:val="00B0353F"/>
    <w:rsid w:val="00B04201"/>
    <w:rsid w:val="00B046DF"/>
    <w:rsid w:val="00B05E16"/>
    <w:rsid w:val="00B05F22"/>
    <w:rsid w:val="00B06AED"/>
    <w:rsid w:val="00B06FAF"/>
    <w:rsid w:val="00B072D0"/>
    <w:rsid w:val="00B072D8"/>
    <w:rsid w:val="00B10435"/>
    <w:rsid w:val="00B104D0"/>
    <w:rsid w:val="00B10B1D"/>
    <w:rsid w:val="00B10CE2"/>
    <w:rsid w:val="00B1155E"/>
    <w:rsid w:val="00B129F2"/>
    <w:rsid w:val="00B14D58"/>
    <w:rsid w:val="00B14D8C"/>
    <w:rsid w:val="00B15CAB"/>
    <w:rsid w:val="00B15E9B"/>
    <w:rsid w:val="00B17012"/>
    <w:rsid w:val="00B17DD7"/>
    <w:rsid w:val="00B20462"/>
    <w:rsid w:val="00B20545"/>
    <w:rsid w:val="00B2100A"/>
    <w:rsid w:val="00B21110"/>
    <w:rsid w:val="00B21400"/>
    <w:rsid w:val="00B21EAB"/>
    <w:rsid w:val="00B23623"/>
    <w:rsid w:val="00B23997"/>
    <w:rsid w:val="00B23C75"/>
    <w:rsid w:val="00B2449B"/>
    <w:rsid w:val="00B24D74"/>
    <w:rsid w:val="00B24F77"/>
    <w:rsid w:val="00B24FAA"/>
    <w:rsid w:val="00B2724B"/>
    <w:rsid w:val="00B2744D"/>
    <w:rsid w:val="00B275A9"/>
    <w:rsid w:val="00B27A2F"/>
    <w:rsid w:val="00B3036D"/>
    <w:rsid w:val="00B303AF"/>
    <w:rsid w:val="00B311C6"/>
    <w:rsid w:val="00B315DB"/>
    <w:rsid w:val="00B318EA"/>
    <w:rsid w:val="00B32090"/>
    <w:rsid w:val="00B328B8"/>
    <w:rsid w:val="00B32C25"/>
    <w:rsid w:val="00B32C5B"/>
    <w:rsid w:val="00B34234"/>
    <w:rsid w:val="00B34310"/>
    <w:rsid w:val="00B354ED"/>
    <w:rsid w:val="00B36925"/>
    <w:rsid w:val="00B36B2F"/>
    <w:rsid w:val="00B36CAB"/>
    <w:rsid w:val="00B373D3"/>
    <w:rsid w:val="00B406A6"/>
    <w:rsid w:val="00B40A79"/>
    <w:rsid w:val="00B40B45"/>
    <w:rsid w:val="00B40C74"/>
    <w:rsid w:val="00B416A0"/>
    <w:rsid w:val="00B41CE3"/>
    <w:rsid w:val="00B423B7"/>
    <w:rsid w:val="00B42607"/>
    <w:rsid w:val="00B42D61"/>
    <w:rsid w:val="00B42E8D"/>
    <w:rsid w:val="00B431BD"/>
    <w:rsid w:val="00B4373B"/>
    <w:rsid w:val="00B43AE0"/>
    <w:rsid w:val="00B453BC"/>
    <w:rsid w:val="00B4592C"/>
    <w:rsid w:val="00B46258"/>
    <w:rsid w:val="00B471A0"/>
    <w:rsid w:val="00B47511"/>
    <w:rsid w:val="00B47732"/>
    <w:rsid w:val="00B47DE2"/>
    <w:rsid w:val="00B5070E"/>
    <w:rsid w:val="00B50E71"/>
    <w:rsid w:val="00B512BD"/>
    <w:rsid w:val="00B51A6C"/>
    <w:rsid w:val="00B51C1C"/>
    <w:rsid w:val="00B52455"/>
    <w:rsid w:val="00B53365"/>
    <w:rsid w:val="00B533A5"/>
    <w:rsid w:val="00B53BDD"/>
    <w:rsid w:val="00B53F3B"/>
    <w:rsid w:val="00B54301"/>
    <w:rsid w:val="00B54CB1"/>
    <w:rsid w:val="00B5603B"/>
    <w:rsid w:val="00B56CAB"/>
    <w:rsid w:val="00B57164"/>
    <w:rsid w:val="00B61BEF"/>
    <w:rsid w:val="00B61DF5"/>
    <w:rsid w:val="00B61E15"/>
    <w:rsid w:val="00B63319"/>
    <w:rsid w:val="00B636FF"/>
    <w:rsid w:val="00B63C72"/>
    <w:rsid w:val="00B642D6"/>
    <w:rsid w:val="00B64A87"/>
    <w:rsid w:val="00B64AB7"/>
    <w:rsid w:val="00B6658B"/>
    <w:rsid w:val="00B66881"/>
    <w:rsid w:val="00B67278"/>
    <w:rsid w:val="00B67A65"/>
    <w:rsid w:val="00B67FEF"/>
    <w:rsid w:val="00B70E16"/>
    <w:rsid w:val="00B71ED9"/>
    <w:rsid w:val="00B7213D"/>
    <w:rsid w:val="00B72ACD"/>
    <w:rsid w:val="00B735F5"/>
    <w:rsid w:val="00B7374B"/>
    <w:rsid w:val="00B73942"/>
    <w:rsid w:val="00B74247"/>
    <w:rsid w:val="00B752AD"/>
    <w:rsid w:val="00B7618F"/>
    <w:rsid w:val="00B766A8"/>
    <w:rsid w:val="00B766FC"/>
    <w:rsid w:val="00B76A9E"/>
    <w:rsid w:val="00B772F6"/>
    <w:rsid w:val="00B77D80"/>
    <w:rsid w:val="00B801EF"/>
    <w:rsid w:val="00B808EB"/>
    <w:rsid w:val="00B81BBB"/>
    <w:rsid w:val="00B81E95"/>
    <w:rsid w:val="00B81EFC"/>
    <w:rsid w:val="00B82D0C"/>
    <w:rsid w:val="00B83DCF"/>
    <w:rsid w:val="00B8444F"/>
    <w:rsid w:val="00B85323"/>
    <w:rsid w:val="00B85481"/>
    <w:rsid w:val="00B854D2"/>
    <w:rsid w:val="00B86568"/>
    <w:rsid w:val="00B865B3"/>
    <w:rsid w:val="00B86CCD"/>
    <w:rsid w:val="00B86DF8"/>
    <w:rsid w:val="00B87141"/>
    <w:rsid w:val="00B90B37"/>
    <w:rsid w:val="00B92022"/>
    <w:rsid w:val="00B92701"/>
    <w:rsid w:val="00B935E5"/>
    <w:rsid w:val="00B93F3A"/>
    <w:rsid w:val="00B94BBF"/>
    <w:rsid w:val="00B95B18"/>
    <w:rsid w:val="00B9625E"/>
    <w:rsid w:val="00B976AC"/>
    <w:rsid w:val="00B9798E"/>
    <w:rsid w:val="00BA06F4"/>
    <w:rsid w:val="00BA0CD3"/>
    <w:rsid w:val="00BA0CF7"/>
    <w:rsid w:val="00BA2CBB"/>
    <w:rsid w:val="00BA37C0"/>
    <w:rsid w:val="00BA4D0B"/>
    <w:rsid w:val="00BA4F0D"/>
    <w:rsid w:val="00BA5066"/>
    <w:rsid w:val="00BA56BE"/>
    <w:rsid w:val="00BA66B6"/>
    <w:rsid w:val="00BA6FA6"/>
    <w:rsid w:val="00BA70B7"/>
    <w:rsid w:val="00BA7353"/>
    <w:rsid w:val="00BA75EC"/>
    <w:rsid w:val="00BA77D1"/>
    <w:rsid w:val="00BA78CE"/>
    <w:rsid w:val="00BA7B92"/>
    <w:rsid w:val="00BB0715"/>
    <w:rsid w:val="00BB0D3B"/>
    <w:rsid w:val="00BB0F73"/>
    <w:rsid w:val="00BB28E8"/>
    <w:rsid w:val="00BB377D"/>
    <w:rsid w:val="00BB41EA"/>
    <w:rsid w:val="00BB49C7"/>
    <w:rsid w:val="00BB5310"/>
    <w:rsid w:val="00BB5741"/>
    <w:rsid w:val="00BB5A05"/>
    <w:rsid w:val="00BB6249"/>
    <w:rsid w:val="00BB652C"/>
    <w:rsid w:val="00BB66B5"/>
    <w:rsid w:val="00BB7FB2"/>
    <w:rsid w:val="00BC01DA"/>
    <w:rsid w:val="00BC0B81"/>
    <w:rsid w:val="00BC1F86"/>
    <w:rsid w:val="00BC3F72"/>
    <w:rsid w:val="00BC46F3"/>
    <w:rsid w:val="00BC4ADD"/>
    <w:rsid w:val="00BC5641"/>
    <w:rsid w:val="00BC5CE8"/>
    <w:rsid w:val="00BC5D5A"/>
    <w:rsid w:val="00BC60D0"/>
    <w:rsid w:val="00BC639E"/>
    <w:rsid w:val="00BC663B"/>
    <w:rsid w:val="00BC685B"/>
    <w:rsid w:val="00BC716F"/>
    <w:rsid w:val="00BC7789"/>
    <w:rsid w:val="00BC79C7"/>
    <w:rsid w:val="00BC7A60"/>
    <w:rsid w:val="00BD0927"/>
    <w:rsid w:val="00BD12C5"/>
    <w:rsid w:val="00BD18BE"/>
    <w:rsid w:val="00BD1BE1"/>
    <w:rsid w:val="00BD4516"/>
    <w:rsid w:val="00BD4A55"/>
    <w:rsid w:val="00BD50C4"/>
    <w:rsid w:val="00BD6857"/>
    <w:rsid w:val="00BD759D"/>
    <w:rsid w:val="00BD7868"/>
    <w:rsid w:val="00BE04AE"/>
    <w:rsid w:val="00BE0FE7"/>
    <w:rsid w:val="00BE1B53"/>
    <w:rsid w:val="00BE4803"/>
    <w:rsid w:val="00BE4A8E"/>
    <w:rsid w:val="00BE4D40"/>
    <w:rsid w:val="00BE525C"/>
    <w:rsid w:val="00BE54EA"/>
    <w:rsid w:val="00BE6088"/>
    <w:rsid w:val="00BE70FE"/>
    <w:rsid w:val="00BE72F3"/>
    <w:rsid w:val="00BF001C"/>
    <w:rsid w:val="00BF156C"/>
    <w:rsid w:val="00BF1C48"/>
    <w:rsid w:val="00BF1F9F"/>
    <w:rsid w:val="00BF30BA"/>
    <w:rsid w:val="00BF3164"/>
    <w:rsid w:val="00BF365E"/>
    <w:rsid w:val="00BF413F"/>
    <w:rsid w:val="00BF4141"/>
    <w:rsid w:val="00BF4494"/>
    <w:rsid w:val="00BF472F"/>
    <w:rsid w:val="00BF4A58"/>
    <w:rsid w:val="00BF4DE0"/>
    <w:rsid w:val="00BF5852"/>
    <w:rsid w:val="00BF5F55"/>
    <w:rsid w:val="00BF60CC"/>
    <w:rsid w:val="00BF72DE"/>
    <w:rsid w:val="00BF756B"/>
    <w:rsid w:val="00BF7CC3"/>
    <w:rsid w:val="00C00E4B"/>
    <w:rsid w:val="00C01274"/>
    <w:rsid w:val="00C015A0"/>
    <w:rsid w:val="00C038F4"/>
    <w:rsid w:val="00C04E38"/>
    <w:rsid w:val="00C050A2"/>
    <w:rsid w:val="00C052AE"/>
    <w:rsid w:val="00C05A05"/>
    <w:rsid w:val="00C05D64"/>
    <w:rsid w:val="00C05EAD"/>
    <w:rsid w:val="00C07AAE"/>
    <w:rsid w:val="00C07B35"/>
    <w:rsid w:val="00C13917"/>
    <w:rsid w:val="00C13F76"/>
    <w:rsid w:val="00C1420A"/>
    <w:rsid w:val="00C156B0"/>
    <w:rsid w:val="00C164EC"/>
    <w:rsid w:val="00C17838"/>
    <w:rsid w:val="00C178B4"/>
    <w:rsid w:val="00C17C67"/>
    <w:rsid w:val="00C17D15"/>
    <w:rsid w:val="00C201FB"/>
    <w:rsid w:val="00C210F7"/>
    <w:rsid w:val="00C21198"/>
    <w:rsid w:val="00C21509"/>
    <w:rsid w:val="00C21765"/>
    <w:rsid w:val="00C222DC"/>
    <w:rsid w:val="00C22A76"/>
    <w:rsid w:val="00C2357E"/>
    <w:rsid w:val="00C24393"/>
    <w:rsid w:val="00C254F3"/>
    <w:rsid w:val="00C267A8"/>
    <w:rsid w:val="00C26DB8"/>
    <w:rsid w:val="00C26E38"/>
    <w:rsid w:val="00C27927"/>
    <w:rsid w:val="00C303C0"/>
    <w:rsid w:val="00C304E1"/>
    <w:rsid w:val="00C313B3"/>
    <w:rsid w:val="00C3241E"/>
    <w:rsid w:val="00C33280"/>
    <w:rsid w:val="00C339F7"/>
    <w:rsid w:val="00C34398"/>
    <w:rsid w:val="00C350F3"/>
    <w:rsid w:val="00C35630"/>
    <w:rsid w:val="00C35F4E"/>
    <w:rsid w:val="00C3641E"/>
    <w:rsid w:val="00C36D9B"/>
    <w:rsid w:val="00C3735D"/>
    <w:rsid w:val="00C379F3"/>
    <w:rsid w:val="00C37DAB"/>
    <w:rsid w:val="00C4049B"/>
    <w:rsid w:val="00C413C4"/>
    <w:rsid w:val="00C41633"/>
    <w:rsid w:val="00C425A5"/>
    <w:rsid w:val="00C425A6"/>
    <w:rsid w:val="00C428FE"/>
    <w:rsid w:val="00C442F9"/>
    <w:rsid w:val="00C4433F"/>
    <w:rsid w:val="00C44C2A"/>
    <w:rsid w:val="00C459ED"/>
    <w:rsid w:val="00C45E4B"/>
    <w:rsid w:val="00C462DC"/>
    <w:rsid w:val="00C463FD"/>
    <w:rsid w:val="00C466B1"/>
    <w:rsid w:val="00C46D82"/>
    <w:rsid w:val="00C4702F"/>
    <w:rsid w:val="00C471C7"/>
    <w:rsid w:val="00C47AEE"/>
    <w:rsid w:val="00C50260"/>
    <w:rsid w:val="00C511E1"/>
    <w:rsid w:val="00C5142B"/>
    <w:rsid w:val="00C51FDA"/>
    <w:rsid w:val="00C523EB"/>
    <w:rsid w:val="00C53F8E"/>
    <w:rsid w:val="00C55050"/>
    <w:rsid w:val="00C564B4"/>
    <w:rsid w:val="00C605C2"/>
    <w:rsid w:val="00C60635"/>
    <w:rsid w:val="00C61A58"/>
    <w:rsid w:val="00C6283A"/>
    <w:rsid w:val="00C62D10"/>
    <w:rsid w:val="00C63C6E"/>
    <w:rsid w:val="00C669ED"/>
    <w:rsid w:val="00C66E0F"/>
    <w:rsid w:val="00C7061F"/>
    <w:rsid w:val="00C707FF"/>
    <w:rsid w:val="00C7110F"/>
    <w:rsid w:val="00C72351"/>
    <w:rsid w:val="00C73CA0"/>
    <w:rsid w:val="00C7478C"/>
    <w:rsid w:val="00C76ED0"/>
    <w:rsid w:val="00C77677"/>
    <w:rsid w:val="00C7777F"/>
    <w:rsid w:val="00C77819"/>
    <w:rsid w:val="00C77BF4"/>
    <w:rsid w:val="00C804EF"/>
    <w:rsid w:val="00C806F8"/>
    <w:rsid w:val="00C818C4"/>
    <w:rsid w:val="00C818C8"/>
    <w:rsid w:val="00C81B47"/>
    <w:rsid w:val="00C81FE5"/>
    <w:rsid w:val="00C82484"/>
    <w:rsid w:val="00C82B46"/>
    <w:rsid w:val="00C84434"/>
    <w:rsid w:val="00C847E3"/>
    <w:rsid w:val="00C84F9B"/>
    <w:rsid w:val="00C85128"/>
    <w:rsid w:val="00C856CB"/>
    <w:rsid w:val="00C8696A"/>
    <w:rsid w:val="00C869ED"/>
    <w:rsid w:val="00C878B0"/>
    <w:rsid w:val="00C907E3"/>
    <w:rsid w:val="00C909CC"/>
    <w:rsid w:val="00C9160B"/>
    <w:rsid w:val="00C91F02"/>
    <w:rsid w:val="00C92B49"/>
    <w:rsid w:val="00C9339E"/>
    <w:rsid w:val="00C94D2E"/>
    <w:rsid w:val="00C95A35"/>
    <w:rsid w:val="00C95E33"/>
    <w:rsid w:val="00C969F8"/>
    <w:rsid w:val="00C976A7"/>
    <w:rsid w:val="00C97B72"/>
    <w:rsid w:val="00C97C1D"/>
    <w:rsid w:val="00C97CAD"/>
    <w:rsid w:val="00C97E96"/>
    <w:rsid w:val="00CA0324"/>
    <w:rsid w:val="00CA262E"/>
    <w:rsid w:val="00CA298F"/>
    <w:rsid w:val="00CA2E73"/>
    <w:rsid w:val="00CA31E6"/>
    <w:rsid w:val="00CA3D8F"/>
    <w:rsid w:val="00CA4416"/>
    <w:rsid w:val="00CA4ED2"/>
    <w:rsid w:val="00CA554D"/>
    <w:rsid w:val="00CA5E78"/>
    <w:rsid w:val="00CA7133"/>
    <w:rsid w:val="00CA7F99"/>
    <w:rsid w:val="00CB0A43"/>
    <w:rsid w:val="00CB1E2A"/>
    <w:rsid w:val="00CB3171"/>
    <w:rsid w:val="00CB49D6"/>
    <w:rsid w:val="00CB4F95"/>
    <w:rsid w:val="00CB6DF3"/>
    <w:rsid w:val="00CB7752"/>
    <w:rsid w:val="00CC05EA"/>
    <w:rsid w:val="00CC0A02"/>
    <w:rsid w:val="00CC0E32"/>
    <w:rsid w:val="00CC113C"/>
    <w:rsid w:val="00CC13CC"/>
    <w:rsid w:val="00CC14F5"/>
    <w:rsid w:val="00CC17AE"/>
    <w:rsid w:val="00CC1D80"/>
    <w:rsid w:val="00CC2ABE"/>
    <w:rsid w:val="00CC33DD"/>
    <w:rsid w:val="00CC3589"/>
    <w:rsid w:val="00CC37CB"/>
    <w:rsid w:val="00CC37F1"/>
    <w:rsid w:val="00CC383C"/>
    <w:rsid w:val="00CC4084"/>
    <w:rsid w:val="00CC4624"/>
    <w:rsid w:val="00CC4F5F"/>
    <w:rsid w:val="00CC6F52"/>
    <w:rsid w:val="00CC70AE"/>
    <w:rsid w:val="00CD036E"/>
    <w:rsid w:val="00CD11D6"/>
    <w:rsid w:val="00CD143E"/>
    <w:rsid w:val="00CD14F9"/>
    <w:rsid w:val="00CD19AD"/>
    <w:rsid w:val="00CD1B8A"/>
    <w:rsid w:val="00CD2302"/>
    <w:rsid w:val="00CD2ED7"/>
    <w:rsid w:val="00CD3A2E"/>
    <w:rsid w:val="00CD3D4D"/>
    <w:rsid w:val="00CD58B3"/>
    <w:rsid w:val="00CD5E27"/>
    <w:rsid w:val="00CD5E6E"/>
    <w:rsid w:val="00CD6428"/>
    <w:rsid w:val="00CD7417"/>
    <w:rsid w:val="00CE0B2E"/>
    <w:rsid w:val="00CE1002"/>
    <w:rsid w:val="00CE1A7B"/>
    <w:rsid w:val="00CE1D2E"/>
    <w:rsid w:val="00CE25E3"/>
    <w:rsid w:val="00CE2B15"/>
    <w:rsid w:val="00CE3714"/>
    <w:rsid w:val="00CE375B"/>
    <w:rsid w:val="00CE3A62"/>
    <w:rsid w:val="00CE4CFE"/>
    <w:rsid w:val="00CE5956"/>
    <w:rsid w:val="00CE622E"/>
    <w:rsid w:val="00CE72CD"/>
    <w:rsid w:val="00CE7708"/>
    <w:rsid w:val="00CE7C99"/>
    <w:rsid w:val="00CF008D"/>
    <w:rsid w:val="00CF0144"/>
    <w:rsid w:val="00CF030A"/>
    <w:rsid w:val="00CF131D"/>
    <w:rsid w:val="00CF1CF7"/>
    <w:rsid w:val="00CF2406"/>
    <w:rsid w:val="00CF2A8C"/>
    <w:rsid w:val="00CF3538"/>
    <w:rsid w:val="00CF3E8D"/>
    <w:rsid w:val="00CF3EB5"/>
    <w:rsid w:val="00CF5265"/>
    <w:rsid w:val="00CF5BEB"/>
    <w:rsid w:val="00CF61FF"/>
    <w:rsid w:val="00CF7818"/>
    <w:rsid w:val="00D00B6F"/>
    <w:rsid w:val="00D03106"/>
    <w:rsid w:val="00D04A28"/>
    <w:rsid w:val="00D04C60"/>
    <w:rsid w:val="00D04D4A"/>
    <w:rsid w:val="00D04EAD"/>
    <w:rsid w:val="00D05555"/>
    <w:rsid w:val="00D05FC3"/>
    <w:rsid w:val="00D06826"/>
    <w:rsid w:val="00D11578"/>
    <w:rsid w:val="00D115DE"/>
    <w:rsid w:val="00D13180"/>
    <w:rsid w:val="00D147B1"/>
    <w:rsid w:val="00D150A6"/>
    <w:rsid w:val="00D15252"/>
    <w:rsid w:val="00D1527F"/>
    <w:rsid w:val="00D169D6"/>
    <w:rsid w:val="00D16BDD"/>
    <w:rsid w:val="00D16D7E"/>
    <w:rsid w:val="00D16E9E"/>
    <w:rsid w:val="00D171A0"/>
    <w:rsid w:val="00D20054"/>
    <w:rsid w:val="00D201A3"/>
    <w:rsid w:val="00D20363"/>
    <w:rsid w:val="00D20910"/>
    <w:rsid w:val="00D20D8C"/>
    <w:rsid w:val="00D20DA1"/>
    <w:rsid w:val="00D20E5E"/>
    <w:rsid w:val="00D21662"/>
    <w:rsid w:val="00D222DD"/>
    <w:rsid w:val="00D22DB2"/>
    <w:rsid w:val="00D2321D"/>
    <w:rsid w:val="00D24221"/>
    <w:rsid w:val="00D24A9B"/>
    <w:rsid w:val="00D253E7"/>
    <w:rsid w:val="00D2611A"/>
    <w:rsid w:val="00D265EA"/>
    <w:rsid w:val="00D272D9"/>
    <w:rsid w:val="00D27D79"/>
    <w:rsid w:val="00D317E1"/>
    <w:rsid w:val="00D32FFF"/>
    <w:rsid w:val="00D3325F"/>
    <w:rsid w:val="00D33613"/>
    <w:rsid w:val="00D33E2A"/>
    <w:rsid w:val="00D349C4"/>
    <w:rsid w:val="00D34A9D"/>
    <w:rsid w:val="00D3566D"/>
    <w:rsid w:val="00D36912"/>
    <w:rsid w:val="00D37173"/>
    <w:rsid w:val="00D37B78"/>
    <w:rsid w:val="00D40EA1"/>
    <w:rsid w:val="00D41607"/>
    <w:rsid w:val="00D418C7"/>
    <w:rsid w:val="00D4204B"/>
    <w:rsid w:val="00D426DB"/>
    <w:rsid w:val="00D428DD"/>
    <w:rsid w:val="00D43CC7"/>
    <w:rsid w:val="00D441EA"/>
    <w:rsid w:val="00D44343"/>
    <w:rsid w:val="00D46450"/>
    <w:rsid w:val="00D4690B"/>
    <w:rsid w:val="00D47A50"/>
    <w:rsid w:val="00D501FA"/>
    <w:rsid w:val="00D50C0D"/>
    <w:rsid w:val="00D51387"/>
    <w:rsid w:val="00D516B6"/>
    <w:rsid w:val="00D56A53"/>
    <w:rsid w:val="00D56E97"/>
    <w:rsid w:val="00D57BE0"/>
    <w:rsid w:val="00D60629"/>
    <w:rsid w:val="00D61C10"/>
    <w:rsid w:val="00D626AF"/>
    <w:rsid w:val="00D6359D"/>
    <w:rsid w:val="00D638E1"/>
    <w:rsid w:val="00D6394C"/>
    <w:rsid w:val="00D63EE7"/>
    <w:rsid w:val="00D64432"/>
    <w:rsid w:val="00D64C31"/>
    <w:rsid w:val="00D65EF2"/>
    <w:rsid w:val="00D65FA9"/>
    <w:rsid w:val="00D671DB"/>
    <w:rsid w:val="00D7026A"/>
    <w:rsid w:val="00D70B34"/>
    <w:rsid w:val="00D718E6"/>
    <w:rsid w:val="00D719A2"/>
    <w:rsid w:val="00D723DF"/>
    <w:rsid w:val="00D73091"/>
    <w:rsid w:val="00D73C39"/>
    <w:rsid w:val="00D74D98"/>
    <w:rsid w:val="00D75358"/>
    <w:rsid w:val="00D7544E"/>
    <w:rsid w:val="00D758BB"/>
    <w:rsid w:val="00D7599C"/>
    <w:rsid w:val="00D77789"/>
    <w:rsid w:val="00D80A6F"/>
    <w:rsid w:val="00D819D4"/>
    <w:rsid w:val="00D81AAC"/>
    <w:rsid w:val="00D81FAD"/>
    <w:rsid w:val="00D82B39"/>
    <w:rsid w:val="00D82BEF"/>
    <w:rsid w:val="00D835EF"/>
    <w:rsid w:val="00D837E1"/>
    <w:rsid w:val="00D83AB5"/>
    <w:rsid w:val="00D84919"/>
    <w:rsid w:val="00D84C69"/>
    <w:rsid w:val="00D8593F"/>
    <w:rsid w:val="00D85957"/>
    <w:rsid w:val="00D85E52"/>
    <w:rsid w:val="00D864FA"/>
    <w:rsid w:val="00D86BA6"/>
    <w:rsid w:val="00D87DE6"/>
    <w:rsid w:val="00D87F12"/>
    <w:rsid w:val="00D9146C"/>
    <w:rsid w:val="00D92420"/>
    <w:rsid w:val="00D9285B"/>
    <w:rsid w:val="00D92D12"/>
    <w:rsid w:val="00D92E51"/>
    <w:rsid w:val="00D92FE7"/>
    <w:rsid w:val="00D93C7C"/>
    <w:rsid w:val="00D94B71"/>
    <w:rsid w:val="00D94D65"/>
    <w:rsid w:val="00D96C07"/>
    <w:rsid w:val="00D9797F"/>
    <w:rsid w:val="00DA0D81"/>
    <w:rsid w:val="00DA14FD"/>
    <w:rsid w:val="00DA18D5"/>
    <w:rsid w:val="00DA18FA"/>
    <w:rsid w:val="00DA19DA"/>
    <w:rsid w:val="00DA294A"/>
    <w:rsid w:val="00DA32BD"/>
    <w:rsid w:val="00DA430C"/>
    <w:rsid w:val="00DA4B81"/>
    <w:rsid w:val="00DA4F9B"/>
    <w:rsid w:val="00DA7735"/>
    <w:rsid w:val="00DA7950"/>
    <w:rsid w:val="00DA7DE9"/>
    <w:rsid w:val="00DB0037"/>
    <w:rsid w:val="00DB0870"/>
    <w:rsid w:val="00DB2088"/>
    <w:rsid w:val="00DB24F1"/>
    <w:rsid w:val="00DB31B5"/>
    <w:rsid w:val="00DB3CA7"/>
    <w:rsid w:val="00DB627E"/>
    <w:rsid w:val="00DB640C"/>
    <w:rsid w:val="00DB7212"/>
    <w:rsid w:val="00DB7FA5"/>
    <w:rsid w:val="00DC0486"/>
    <w:rsid w:val="00DC06A2"/>
    <w:rsid w:val="00DC0B47"/>
    <w:rsid w:val="00DC19D8"/>
    <w:rsid w:val="00DC22ED"/>
    <w:rsid w:val="00DC2369"/>
    <w:rsid w:val="00DC27FD"/>
    <w:rsid w:val="00DC3331"/>
    <w:rsid w:val="00DC37FD"/>
    <w:rsid w:val="00DC38DB"/>
    <w:rsid w:val="00DC425C"/>
    <w:rsid w:val="00DC454F"/>
    <w:rsid w:val="00DC47F9"/>
    <w:rsid w:val="00DC4846"/>
    <w:rsid w:val="00DC520F"/>
    <w:rsid w:val="00DC577C"/>
    <w:rsid w:val="00DC58BA"/>
    <w:rsid w:val="00DC61D9"/>
    <w:rsid w:val="00DD0D6F"/>
    <w:rsid w:val="00DD14CB"/>
    <w:rsid w:val="00DD1533"/>
    <w:rsid w:val="00DD1AEE"/>
    <w:rsid w:val="00DD1BCB"/>
    <w:rsid w:val="00DD2587"/>
    <w:rsid w:val="00DD25A2"/>
    <w:rsid w:val="00DD2620"/>
    <w:rsid w:val="00DD29ED"/>
    <w:rsid w:val="00DD2AF5"/>
    <w:rsid w:val="00DD2B65"/>
    <w:rsid w:val="00DD2E1C"/>
    <w:rsid w:val="00DD30B9"/>
    <w:rsid w:val="00DD3883"/>
    <w:rsid w:val="00DD47BD"/>
    <w:rsid w:val="00DD5C85"/>
    <w:rsid w:val="00DD6029"/>
    <w:rsid w:val="00DD6F31"/>
    <w:rsid w:val="00DD788E"/>
    <w:rsid w:val="00DE02C9"/>
    <w:rsid w:val="00DE04A7"/>
    <w:rsid w:val="00DE0BFE"/>
    <w:rsid w:val="00DE1764"/>
    <w:rsid w:val="00DE25FB"/>
    <w:rsid w:val="00DE4BC7"/>
    <w:rsid w:val="00DE5279"/>
    <w:rsid w:val="00DE5C3B"/>
    <w:rsid w:val="00DE6727"/>
    <w:rsid w:val="00DE71D2"/>
    <w:rsid w:val="00DE732C"/>
    <w:rsid w:val="00DE7DC5"/>
    <w:rsid w:val="00DE7FCE"/>
    <w:rsid w:val="00DF1481"/>
    <w:rsid w:val="00DF273F"/>
    <w:rsid w:val="00DF2E67"/>
    <w:rsid w:val="00DF4021"/>
    <w:rsid w:val="00DF5202"/>
    <w:rsid w:val="00DF53C6"/>
    <w:rsid w:val="00DF5453"/>
    <w:rsid w:val="00DF5647"/>
    <w:rsid w:val="00DF5F1F"/>
    <w:rsid w:val="00DF63AB"/>
    <w:rsid w:val="00DF71C0"/>
    <w:rsid w:val="00DF78AC"/>
    <w:rsid w:val="00E00570"/>
    <w:rsid w:val="00E00677"/>
    <w:rsid w:val="00E00E9D"/>
    <w:rsid w:val="00E02F5C"/>
    <w:rsid w:val="00E0337E"/>
    <w:rsid w:val="00E03811"/>
    <w:rsid w:val="00E05E45"/>
    <w:rsid w:val="00E063F9"/>
    <w:rsid w:val="00E07065"/>
    <w:rsid w:val="00E10179"/>
    <w:rsid w:val="00E107A2"/>
    <w:rsid w:val="00E10C41"/>
    <w:rsid w:val="00E11AB6"/>
    <w:rsid w:val="00E11C3F"/>
    <w:rsid w:val="00E128CF"/>
    <w:rsid w:val="00E12A04"/>
    <w:rsid w:val="00E13447"/>
    <w:rsid w:val="00E1351D"/>
    <w:rsid w:val="00E14F09"/>
    <w:rsid w:val="00E160AD"/>
    <w:rsid w:val="00E16298"/>
    <w:rsid w:val="00E16A7B"/>
    <w:rsid w:val="00E172A6"/>
    <w:rsid w:val="00E17398"/>
    <w:rsid w:val="00E1777A"/>
    <w:rsid w:val="00E17F81"/>
    <w:rsid w:val="00E2092C"/>
    <w:rsid w:val="00E21519"/>
    <w:rsid w:val="00E21ACE"/>
    <w:rsid w:val="00E22458"/>
    <w:rsid w:val="00E23166"/>
    <w:rsid w:val="00E24C30"/>
    <w:rsid w:val="00E252FC"/>
    <w:rsid w:val="00E26550"/>
    <w:rsid w:val="00E2660E"/>
    <w:rsid w:val="00E271E7"/>
    <w:rsid w:val="00E32953"/>
    <w:rsid w:val="00E34B87"/>
    <w:rsid w:val="00E34F99"/>
    <w:rsid w:val="00E3541F"/>
    <w:rsid w:val="00E35F21"/>
    <w:rsid w:val="00E3613D"/>
    <w:rsid w:val="00E36604"/>
    <w:rsid w:val="00E37373"/>
    <w:rsid w:val="00E37C74"/>
    <w:rsid w:val="00E40C83"/>
    <w:rsid w:val="00E42107"/>
    <w:rsid w:val="00E42587"/>
    <w:rsid w:val="00E4276D"/>
    <w:rsid w:val="00E428BA"/>
    <w:rsid w:val="00E436CC"/>
    <w:rsid w:val="00E437CB"/>
    <w:rsid w:val="00E43D8C"/>
    <w:rsid w:val="00E440C0"/>
    <w:rsid w:val="00E44F27"/>
    <w:rsid w:val="00E45A63"/>
    <w:rsid w:val="00E47DD3"/>
    <w:rsid w:val="00E47E51"/>
    <w:rsid w:val="00E5163C"/>
    <w:rsid w:val="00E52AF0"/>
    <w:rsid w:val="00E53DBA"/>
    <w:rsid w:val="00E54262"/>
    <w:rsid w:val="00E5768C"/>
    <w:rsid w:val="00E57966"/>
    <w:rsid w:val="00E57A0E"/>
    <w:rsid w:val="00E57A1C"/>
    <w:rsid w:val="00E57B0F"/>
    <w:rsid w:val="00E60373"/>
    <w:rsid w:val="00E6039C"/>
    <w:rsid w:val="00E6149A"/>
    <w:rsid w:val="00E621E1"/>
    <w:rsid w:val="00E62271"/>
    <w:rsid w:val="00E62A49"/>
    <w:rsid w:val="00E62CD4"/>
    <w:rsid w:val="00E62D47"/>
    <w:rsid w:val="00E62DB0"/>
    <w:rsid w:val="00E63181"/>
    <w:rsid w:val="00E631E3"/>
    <w:rsid w:val="00E63585"/>
    <w:rsid w:val="00E63F67"/>
    <w:rsid w:val="00E64045"/>
    <w:rsid w:val="00E641A0"/>
    <w:rsid w:val="00E644DA"/>
    <w:rsid w:val="00E649FA"/>
    <w:rsid w:val="00E64E87"/>
    <w:rsid w:val="00E65298"/>
    <w:rsid w:val="00E6560F"/>
    <w:rsid w:val="00E65778"/>
    <w:rsid w:val="00E65E5F"/>
    <w:rsid w:val="00E661E6"/>
    <w:rsid w:val="00E66AB2"/>
    <w:rsid w:val="00E66F0D"/>
    <w:rsid w:val="00E70A8A"/>
    <w:rsid w:val="00E70D60"/>
    <w:rsid w:val="00E71040"/>
    <w:rsid w:val="00E7153A"/>
    <w:rsid w:val="00E726BD"/>
    <w:rsid w:val="00E7365D"/>
    <w:rsid w:val="00E736EB"/>
    <w:rsid w:val="00E73926"/>
    <w:rsid w:val="00E73A50"/>
    <w:rsid w:val="00E73B6D"/>
    <w:rsid w:val="00E740B8"/>
    <w:rsid w:val="00E74B04"/>
    <w:rsid w:val="00E75156"/>
    <w:rsid w:val="00E753F2"/>
    <w:rsid w:val="00E75573"/>
    <w:rsid w:val="00E755C9"/>
    <w:rsid w:val="00E76036"/>
    <w:rsid w:val="00E768E0"/>
    <w:rsid w:val="00E76D94"/>
    <w:rsid w:val="00E77720"/>
    <w:rsid w:val="00E80E91"/>
    <w:rsid w:val="00E81292"/>
    <w:rsid w:val="00E82006"/>
    <w:rsid w:val="00E825FA"/>
    <w:rsid w:val="00E8330D"/>
    <w:rsid w:val="00E84074"/>
    <w:rsid w:val="00E84691"/>
    <w:rsid w:val="00E84B3A"/>
    <w:rsid w:val="00E853A7"/>
    <w:rsid w:val="00E85DC2"/>
    <w:rsid w:val="00E85EB3"/>
    <w:rsid w:val="00E85F06"/>
    <w:rsid w:val="00E86A1D"/>
    <w:rsid w:val="00E86EB7"/>
    <w:rsid w:val="00E904FF"/>
    <w:rsid w:val="00E92118"/>
    <w:rsid w:val="00E9213F"/>
    <w:rsid w:val="00E9258D"/>
    <w:rsid w:val="00E93EB6"/>
    <w:rsid w:val="00E9498E"/>
    <w:rsid w:val="00E9534D"/>
    <w:rsid w:val="00E960B1"/>
    <w:rsid w:val="00EA0438"/>
    <w:rsid w:val="00EA0D05"/>
    <w:rsid w:val="00EA1892"/>
    <w:rsid w:val="00EA1D6A"/>
    <w:rsid w:val="00EA209A"/>
    <w:rsid w:val="00EA2C40"/>
    <w:rsid w:val="00EA481C"/>
    <w:rsid w:val="00EA62DE"/>
    <w:rsid w:val="00EA6548"/>
    <w:rsid w:val="00EA6988"/>
    <w:rsid w:val="00EA6B1A"/>
    <w:rsid w:val="00EA71FF"/>
    <w:rsid w:val="00EA7EB5"/>
    <w:rsid w:val="00EB0BB8"/>
    <w:rsid w:val="00EB16FF"/>
    <w:rsid w:val="00EB174A"/>
    <w:rsid w:val="00EB271D"/>
    <w:rsid w:val="00EB41EF"/>
    <w:rsid w:val="00EB431A"/>
    <w:rsid w:val="00EB4782"/>
    <w:rsid w:val="00EB4E4B"/>
    <w:rsid w:val="00EB52E3"/>
    <w:rsid w:val="00EB55E2"/>
    <w:rsid w:val="00EC0218"/>
    <w:rsid w:val="00EC18A0"/>
    <w:rsid w:val="00EC1BED"/>
    <w:rsid w:val="00EC1C29"/>
    <w:rsid w:val="00EC2291"/>
    <w:rsid w:val="00EC35AF"/>
    <w:rsid w:val="00EC3DF1"/>
    <w:rsid w:val="00EC4557"/>
    <w:rsid w:val="00EC4653"/>
    <w:rsid w:val="00EC4D02"/>
    <w:rsid w:val="00EC4F8C"/>
    <w:rsid w:val="00EC565A"/>
    <w:rsid w:val="00EC6120"/>
    <w:rsid w:val="00EC67C7"/>
    <w:rsid w:val="00ED007F"/>
    <w:rsid w:val="00ED03D5"/>
    <w:rsid w:val="00ED06B7"/>
    <w:rsid w:val="00ED0AF0"/>
    <w:rsid w:val="00ED0DC1"/>
    <w:rsid w:val="00ED3409"/>
    <w:rsid w:val="00ED342E"/>
    <w:rsid w:val="00ED36C5"/>
    <w:rsid w:val="00ED425A"/>
    <w:rsid w:val="00ED484D"/>
    <w:rsid w:val="00ED4FA6"/>
    <w:rsid w:val="00ED5346"/>
    <w:rsid w:val="00ED538E"/>
    <w:rsid w:val="00ED5EC2"/>
    <w:rsid w:val="00EE03A5"/>
    <w:rsid w:val="00EE0597"/>
    <w:rsid w:val="00EE0F4B"/>
    <w:rsid w:val="00EE1261"/>
    <w:rsid w:val="00EE17B1"/>
    <w:rsid w:val="00EE1A6A"/>
    <w:rsid w:val="00EE2B33"/>
    <w:rsid w:val="00EE2EDC"/>
    <w:rsid w:val="00EE346C"/>
    <w:rsid w:val="00EE495D"/>
    <w:rsid w:val="00EE4A49"/>
    <w:rsid w:val="00EE4E8D"/>
    <w:rsid w:val="00EE5213"/>
    <w:rsid w:val="00EE5534"/>
    <w:rsid w:val="00EE5867"/>
    <w:rsid w:val="00EE65DE"/>
    <w:rsid w:val="00EE7AFA"/>
    <w:rsid w:val="00EF0912"/>
    <w:rsid w:val="00EF3837"/>
    <w:rsid w:val="00EF38A2"/>
    <w:rsid w:val="00EF4253"/>
    <w:rsid w:val="00EF426C"/>
    <w:rsid w:val="00EF50D4"/>
    <w:rsid w:val="00EF57A5"/>
    <w:rsid w:val="00EF59CC"/>
    <w:rsid w:val="00EF65B1"/>
    <w:rsid w:val="00EF6879"/>
    <w:rsid w:val="00EF6C4C"/>
    <w:rsid w:val="00EF6C67"/>
    <w:rsid w:val="00EF739C"/>
    <w:rsid w:val="00EF7933"/>
    <w:rsid w:val="00F00117"/>
    <w:rsid w:val="00F0134A"/>
    <w:rsid w:val="00F02B4B"/>
    <w:rsid w:val="00F02CF5"/>
    <w:rsid w:val="00F034E8"/>
    <w:rsid w:val="00F03764"/>
    <w:rsid w:val="00F04D37"/>
    <w:rsid w:val="00F06274"/>
    <w:rsid w:val="00F062FD"/>
    <w:rsid w:val="00F073A7"/>
    <w:rsid w:val="00F10CDC"/>
    <w:rsid w:val="00F10F28"/>
    <w:rsid w:val="00F11082"/>
    <w:rsid w:val="00F12679"/>
    <w:rsid w:val="00F12692"/>
    <w:rsid w:val="00F12789"/>
    <w:rsid w:val="00F1351E"/>
    <w:rsid w:val="00F1362A"/>
    <w:rsid w:val="00F14044"/>
    <w:rsid w:val="00F15120"/>
    <w:rsid w:val="00F17118"/>
    <w:rsid w:val="00F2042B"/>
    <w:rsid w:val="00F20774"/>
    <w:rsid w:val="00F20BDE"/>
    <w:rsid w:val="00F20C84"/>
    <w:rsid w:val="00F20CFC"/>
    <w:rsid w:val="00F20D01"/>
    <w:rsid w:val="00F215E8"/>
    <w:rsid w:val="00F21B25"/>
    <w:rsid w:val="00F21EF3"/>
    <w:rsid w:val="00F2242A"/>
    <w:rsid w:val="00F2265C"/>
    <w:rsid w:val="00F226C9"/>
    <w:rsid w:val="00F2274C"/>
    <w:rsid w:val="00F23027"/>
    <w:rsid w:val="00F23060"/>
    <w:rsid w:val="00F23094"/>
    <w:rsid w:val="00F23881"/>
    <w:rsid w:val="00F238DF"/>
    <w:rsid w:val="00F23B64"/>
    <w:rsid w:val="00F23F11"/>
    <w:rsid w:val="00F2543D"/>
    <w:rsid w:val="00F25DA5"/>
    <w:rsid w:val="00F264D1"/>
    <w:rsid w:val="00F27A54"/>
    <w:rsid w:val="00F300AB"/>
    <w:rsid w:val="00F302D5"/>
    <w:rsid w:val="00F307DB"/>
    <w:rsid w:val="00F30B3F"/>
    <w:rsid w:val="00F30C5B"/>
    <w:rsid w:val="00F30FAA"/>
    <w:rsid w:val="00F31A03"/>
    <w:rsid w:val="00F31EEB"/>
    <w:rsid w:val="00F3359E"/>
    <w:rsid w:val="00F336D3"/>
    <w:rsid w:val="00F3386A"/>
    <w:rsid w:val="00F33DE8"/>
    <w:rsid w:val="00F34169"/>
    <w:rsid w:val="00F35664"/>
    <w:rsid w:val="00F35740"/>
    <w:rsid w:val="00F369E3"/>
    <w:rsid w:val="00F41920"/>
    <w:rsid w:val="00F43026"/>
    <w:rsid w:val="00F43605"/>
    <w:rsid w:val="00F46337"/>
    <w:rsid w:val="00F463C1"/>
    <w:rsid w:val="00F50233"/>
    <w:rsid w:val="00F502AD"/>
    <w:rsid w:val="00F5132B"/>
    <w:rsid w:val="00F5134B"/>
    <w:rsid w:val="00F51B18"/>
    <w:rsid w:val="00F5332D"/>
    <w:rsid w:val="00F54018"/>
    <w:rsid w:val="00F545A2"/>
    <w:rsid w:val="00F548CD"/>
    <w:rsid w:val="00F54B1C"/>
    <w:rsid w:val="00F54C37"/>
    <w:rsid w:val="00F55957"/>
    <w:rsid w:val="00F55B1E"/>
    <w:rsid w:val="00F560EF"/>
    <w:rsid w:val="00F56433"/>
    <w:rsid w:val="00F56E62"/>
    <w:rsid w:val="00F5746C"/>
    <w:rsid w:val="00F577F6"/>
    <w:rsid w:val="00F57A6C"/>
    <w:rsid w:val="00F57E82"/>
    <w:rsid w:val="00F6006F"/>
    <w:rsid w:val="00F609C1"/>
    <w:rsid w:val="00F6186C"/>
    <w:rsid w:val="00F61998"/>
    <w:rsid w:val="00F619DD"/>
    <w:rsid w:val="00F61DE4"/>
    <w:rsid w:val="00F62181"/>
    <w:rsid w:val="00F62565"/>
    <w:rsid w:val="00F63BF2"/>
    <w:rsid w:val="00F64344"/>
    <w:rsid w:val="00F6438F"/>
    <w:rsid w:val="00F643B5"/>
    <w:rsid w:val="00F645CF"/>
    <w:rsid w:val="00F64AE2"/>
    <w:rsid w:val="00F64EDF"/>
    <w:rsid w:val="00F653D2"/>
    <w:rsid w:val="00F66657"/>
    <w:rsid w:val="00F673F4"/>
    <w:rsid w:val="00F71537"/>
    <w:rsid w:val="00F72088"/>
    <w:rsid w:val="00F72109"/>
    <w:rsid w:val="00F721AE"/>
    <w:rsid w:val="00F722F6"/>
    <w:rsid w:val="00F73217"/>
    <w:rsid w:val="00F73E81"/>
    <w:rsid w:val="00F7529F"/>
    <w:rsid w:val="00F75700"/>
    <w:rsid w:val="00F758C0"/>
    <w:rsid w:val="00F75B7B"/>
    <w:rsid w:val="00F75D43"/>
    <w:rsid w:val="00F75D4C"/>
    <w:rsid w:val="00F760D6"/>
    <w:rsid w:val="00F76270"/>
    <w:rsid w:val="00F765FB"/>
    <w:rsid w:val="00F7786A"/>
    <w:rsid w:val="00F77AC6"/>
    <w:rsid w:val="00F77BAD"/>
    <w:rsid w:val="00F77FD4"/>
    <w:rsid w:val="00F80473"/>
    <w:rsid w:val="00F80813"/>
    <w:rsid w:val="00F80B6B"/>
    <w:rsid w:val="00F80E95"/>
    <w:rsid w:val="00F81971"/>
    <w:rsid w:val="00F82A8D"/>
    <w:rsid w:val="00F837A4"/>
    <w:rsid w:val="00F83DF6"/>
    <w:rsid w:val="00F841B7"/>
    <w:rsid w:val="00F857F9"/>
    <w:rsid w:val="00F8610E"/>
    <w:rsid w:val="00F865CE"/>
    <w:rsid w:val="00F87026"/>
    <w:rsid w:val="00F874A6"/>
    <w:rsid w:val="00F9147A"/>
    <w:rsid w:val="00F9216D"/>
    <w:rsid w:val="00F92911"/>
    <w:rsid w:val="00F93527"/>
    <w:rsid w:val="00F936A2"/>
    <w:rsid w:val="00F93A0A"/>
    <w:rsid w:val="00F951F5"/>
    <w:rsid w:val="00F952E0"/>
    <w:rsid w:val="00F95DF7"/>
    <w:rsid w:val="00F9639E"/>
    <w:rsid w:val="00F96B52"/>
    <w:rsid w:val="00F975AF"/>
    <w:rsid w:val="00FA0B88"/>
    <w:rsid w:val="00FA277F"/>
    <w:rsid w:val="00FA4010"/>
    <w:rsid w:val="00FA51D0"/>
    <w:rsid w:val="00FA6467"/>
    <w:rsid w:val="00FA6A3C"/>
    <w:rsid w:val="00FB08B5"/>
    <w:rsid w:val="00FB0ADA"/>
    <w:rsid w:val="00FB34C4"/>
    <w:rsid w:val="00FB3C38"/>
    <w:rsid w:val="00FB42D0"/>
    <w:rsid w:val="00FB4F79"/>
    <w:rsid w:val="00FB6437"/>
    <w:rsid w:val="00FB6BF3"/>
    <w:rsid w:val="00FB719F"/>
    <w:rsid w:val="00FC10C8"/>
    <w:rsid w:val="00FC1508"/>
    <w:rsid w:val="00FC3131"/>
    <w:rsid w:val="00FC33F8"/>
    <w:rsid w:val="00FC3FF4"/>
    <w:rsid w:val="00FC54F6"/>
    <w:rsid w:val="00FC585E"/>
    <w:rsid w:val="00FC7304"/>
    <w:rsid w:val="00FC7B19"/>
    <w:rsid w:val="00FD055D"/>
    <w:rsid w:val="00FD193E"/>
    <w:rsid w:val="00FD1E9A"/>
    <w:rsid w:val="00FD216E"/>
    <w:rsid w:val="00FD231C"/>
    <w:rsid w:val="00FD3EEA"/>
    <w:rsid w:val="00FD4510"/>
    <w:rsid w:val="00FD4A34"/>
    <w:rsid w:val="00FD540F"/>
    <w:rsid w:val="00FD70F7"/>
    <w:rsid w:val="00FE0FAA"/>
    <w:rsid w:val="00FE26B1"/>
    <w:rsid w:val="00FE33EA"/>
    <w:rsid w:val="00FE3881"/>
    <w:rsid w:val="00FE3A31"/>
    <w:rsid w:val="00FE5080"/>
    <w:rsid w:val="00FE56AC"/>
    <w:rsid w:val="00FE60E8"/>
    <w:rsid w:val="00FE6211"/>
    <w:rsid w:val="00FE640B"/>
    <w:rsid w:val="00FE6ACB"/>
    <w:rsid w:val="00FE73E4"/>
    <w:rsid w:val="00FF004B"/>
    <w:rsid w:val="00FF060E"/>
    <w:rsid w:val="00FF0F10"/>
    <w:rsid w:val="00FF2473"/>
    <w:rsid w:val="00FF3FDC"/>
    <w:rsid w:val="00FF5AF5"/>
    <w:rsid w:val="00FF6165"/>
    <w:rsid w:val="181E4D43"/>
    <w:rsid w:val="2A10091D"/>
    <w:rsid w:val="2B7983E1"/>
    <w:rsid w:val="40974378"/>
    <w:rsid w:val="4CEF08EC"/>
    <w:rsid w:val="6A7F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86C42D3"/>
  <w15:docId w15:val="{E5C8D81F-C6B9-4BA4-B575-A92972DF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50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736D1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36D19"/>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8B539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B539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B539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qFormat/>
    <w:rsid w:val="00F20BDE"/>
    <w:pPr>
      <w:spacing w:before="240" w:after="60"/>
      <w:outlineLvl w:val="6"/>
    </w:pPr>
    <w:rPr>
      <w:rFonts w:ascii="Times New Roman" w:hAnsi="Times New Roman"/>
      <w:szCs w:val="24"/>
    </w:rPr>
  </w:style>
  <w:style w:type="paragraph" w:styleId="Heading8">
    <w:name w:val="heading 8"/>
    <w:basedOn w:val="Normal"/>
    <w:next w:val="Normal"/>
    <w:link w:val="Heading8Char"/>
    <w:uiPriority w:val="9"/>
    <w:semiHidden/>
    <w:unhideWhenUsed/>
    <w:qFormat/>
    <w:rsid w:val="008B539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B539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customStyle="1" w:styleId="ParagraphNumberSingle">
    <w:name w:val="Paragraph Number Single"/>
    <w:basedOn w:val="Normal"/>
    <w:pPr>
      <w:numPr>
        <w:numId w:val="6"/>
      </w:numPr>
      <w:tabs>
        <w:tab w:val="clear" w:pos="1440"/>
        <w:tab w:val="num" w:pos="360"/>
      </w:tabs>
      <w:spacing w:after="120"/>
      <w:ind w:firstLine="0"/>
    </w:pPr>
  </w:style>
  <w:style w:type="paragraph" w:customStyle="1" w:styleId="ParagraphNumberDouble">
    <w:name w:val="Paragraph Number Double"/>
    <w:basedOn w:val="Normal"/>
    <w:pPr>
      <w:numPr>
        <w:numId w:val="7"/>
      </w:numPr>
      <w:spacing w:line="480" w:lineRule="auto"/>
    </w:pPr>
  </w:style>
  <w:style w:type="paragraph" w:styleId="EnvelopeAddress">
    <w:name w:val="envelope address"/>
    <w:basedOn w:val="Normal"/>
    <w:pPr>
      <w:framePr w:w="7920" w:h="1980" w:hRule="exact" w:hSpace="180" w:wrap="auto" w:hAnchor="page" w:xAlign="center" w:yAlign="bottom"/>
      <w:ind w:left="2880"/>
    </w:pPr>
  </w:style>
  <w:style w:type="character" w:styleId="LineNumber">
    <w:name w:val="line number"/>
    <w:basedOn w:val="DefaultParagraphFont"/>
    <w:rPr>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left" w:pos="-1440"/>
        <w:tab w:val="left" w:pos="-720"/>
        <w:tab w:val="left" w:pos="720"/>
        <w:tab w:val="left" w:pos="1440"/>
        <w:tab w:val="left" w:pos="4440"/>
      </w:tabs>
      <w:jc w:val="center"/>
    </w:pPr>
    <w:rPr>
      <w:b/>
    </w:rPr>
  </w:style>
  <w:style w:type="paragraph" w:styleId="BodyTextIndent">
    <w:name w:val="Body Text Indent"/>
    <w:basedOn w:val="Normal"/>
    <w:link w:val="BodyTextIndentChar"/>
    <w:pPr>
      <w:tabs>
        <w:tab w:val="left" w:pos="-1440"/>
        <w:tab w:val="left" w:pos="-720"/>
        <w:tab w:val="left" w:pos="720"/>
        <w:tab w:val="left" w:pos="4440"/>
        <w:tab w:val="left" w:pos="6039"/>
      </w:tabs>
      <w:ind w:left="720"/>
    </w:pPr>
  </w:style>
  <w:style w:type="character" w:customStyle="1" w:styleId="QuickFormat1">
    <w:name w:val="QuickFormat1"/>
    <w:rPr>
      <w:rFonts w:ascii="Courier" w:hAnsi="Courier"/>
      <w:color w:val="000000"/>
      <w:sz w:val="24"/>
    </w:rPr>
  </w:style>
  <w:style w:type="table" w:styleId="TableGrid">
    <w:name w:val="Table Grid"/>
    <w:basedOn w:val="TableNormal"/>
    <w:rsid w:val="0007340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3341D"/>
    <w:rPr>
      <w:rFonts w:ascii="Courier New" w:hAnsi="Courier New"/>
      <w:sz w:val="24"/>
    </w:rPr>
  </w:style>
  <w:style w:type="paragraph" w:customStyle="1" w:styleId="QuickA">
    <w:name w:val="Quick A."/>
    <w:rsid w:val="0033341D"/>
    <w:pPr>
      <w:widowControl w:val="0"/>
      <w:ind w:left="-2160"/>
    </w:pPr>
    <w:rPr>
      <w:snapToGrid w:val="0"/>
      <w:sz w:val="24"/>
    </w:rPr>
  </w:style>
  <w:style w:type="paragraph" w:customStyle="1" w:styleId="1AutoList3">
    <w:name w:val="1AutoList3"/>
    <w:rsid w:val="0033341D"/>
    <w:pPr>
      <w:widowControl w:val="0"/>
      <w:tabs>
        <w:tab w:val="left" w:pos="720"/>
      </w:tabs>
      <w:ind w:left="720" w:hanging="720"/>
      <w:jc w:val="both"/>
    </w:pPr>
    <w:rPr>
      <w:rFonts w:ascii="CG Times" w:hAnsi="CG Times"/>
      <w:snapToGrid w:val="0"/>
      <w:sz w:val="24"/>
    </w:rPr>
  </w:style>
  <w:style w:type="paragraph" w:styleId="BalloonText">
    <w:name w:val="Balloon Text"/>
    <w:basedOn w:val="Normal"/>
    <w:link w:val="BalloonTextChar"/>
    <w:uiPriority w:val="99"/>
    <w:semiHidden/>
    <w:unhideWhenUsed/>
    <w:rsid w:val="007444EE"/>
    <w:rPr>
      <w:rFonts w:ascii="Tahoma" w:hAnsi="Tahoma" w:cs="Tahoma"/>
      <w:sz w:val="16"/>
      <w:szCs w:val="16"/>
    </w:rPr>
  </w:style>
  <w:style w:type="character" w:customStyle="1" w:styleId="BalloonTextChar">
    <w:name w:val="Balloon Text Char"/>
    <w:basedOn w:val="DefaultParagraphFont"/>
    <w:link w:val="BalloonText"/>
    <w:uiPriority w:val="99"/>
    <w:semiHidden/>
    <w:rsid w:val="007444EE"/>
    <w:rPr>
      <w:rFonts w:ascii="Tahoma" w:hAnsi="Tahoma" w:cs="Tahoma"/>
      <w:sz w:val="16"/>
      <w:szCs w:val="16"/>
    </w:rPr>
  </w:style>
  <w:style w:type="paragraph" w:styleId="FootnoteText">
    <w:name w:val="footnote text"/>
    <w:basedOn w:val="Normal"/>
    <w:link w:val="FootnoteTextChar"/>
    <w:uiPriority w:val="99"/>
    <w:semiHidden/>
    <w:unhideWhenUsed/>
    <w:rsid w:val="005A4F60"/>
    <w:rPr>
      <w:rFonts w:ascii="Times New Roman" w:eastAsiaTheme="minorHAnsi" w:hAnsi="Times New Roman" w:cstheme="majorBidi"/>
      <w:sz w:val="20"/>
    </w:rPr>
  </w:style>
  <w:style w:type="character" w:customStyle="1" w:styleId="FootnoteTextChar">
    <w:name w:val="Footnote Text Char"/>
    <w:basedOn w:val="DefaultParagraphFont"/>
    <w:link w:val="FootnoteText"/>
    <w:uiPriority w:val="99"/>
    <w:semiHidden/>
    <w:rsid w:val="005A4F60"/>
    <w:rPr>
      <w:rFonts w:eastAsiaTheme="minorHAnsi" w:cstheme="majorBidi"/>
    </w:rPr>
  </w:style>
  <w:style w:type="character" w:styleId="FootnoteReference">
    <w:name w:val="footnote reference"/>
    <w:basedOn w:val="DefaultParagraphFont"/>
    <w:uiPriority w:val="99"/>
    <w:semiHidden/>
    <w:unhideWhenUsed/>
    <w:rsid w:val="005A4F60"/>
    <w:rPr>
      <w:vertAlign w:val="superscript"/>
    </w:rPr>
  </w:style>
  <w:style w:type="paragraph" w:styleId="ListParagraph">
    <w:name w:val="List Paragraph"/>
    <w:basedOn w:val="Normal"/>
    <w:uiPriority w:val="34"/>
    <w:qFormat/>
    <w:rsid w:val="000701E4"/>
    <w:pPr>
      <w:ind w:left="720"/>
      <w:contextualSpacing/>
    </w:pPr>
    <w:rPr>
      <w:rFonts w:ascii="Times New Roman" w:eastAsiaTheme="minorHAnsi" w:hAnsi="Times New Roman" w:cstheme="majorBidi"/>
    </w:rPr>
  </w:style>
  <w:style w:type="character" w:styleId="CommentReference">
    <w:name w:val="annotation reference"/>
    <w:basedOn w:val="DefaultParagraphFont"/>
    <w:uiPriority w:val="99"/>
    <w:semiHidden/>
    <w:unhideWhenUsed/>
    <w:rsid w:val="005046B0"/>
    <w:rPr>
      <w:sz w:val="16"/>
      <w:szCs w:val="16"/>
    </w:rPr>
  </w:style>
  <w:style w:type="paragraph" w:styleId="CommentText">
    <w:name w:val="annotation text"/>
    <w:basedOn w:val="Normal"/>
    <w:link w:val="CommentTextChar"/>
    <w:uiPriority w:val="99"/>
    <w:unhideWhenUsed/>
    <w:rsid w:val="005046B0"/>
    <w:rPr>
      <w:sz w:val="20"/>
    </w:rPr>
  </w:style>
  <w:style w:type="character" w:customStyle="1" w:styleId="CommentTextChar">
    <w:name w:val="Comment Text Char"/>
    <w:basedOn w:val="DefaultParagraphFont"/>
    <w:link w:val="CommentText"/>
    <w:uiPriority w:val="99"/>
    <w:rsid w:val="005046B0"/>
    <w:rPr>
      <w:rFonts w:ascii="Courier New" w:hAnsi="Courier New"/>
    </w:rPr>
  </w:style>
  <w:style w:type="paragraph" w:styleId="CommentSubject">
    <w:name w:val="annotation subject"/>
    <w:basedOn w:val="CommentText"/>
    <w:next w:val="CommentText"/>
    <w:link w:val="CommentSubjectChar"/>
    <w:uiPriority w:val="99"/>
    <w:semiHidden/>
    <w:unhideWhenUsed/>
    <w:rsid w:val="005046B0"/>
    <w:rPr>
      <w:b/>
      <w:bCs/>
    </w:rPr>
  </w:style>
  <w:style w:type="character" w:customStyle="1" w:styleId="CommentSubjectChar">
    <w:name w:val="Comment Subject Char"/>
    <w:basedOn w:val="CommentTextChar"/>
    <w:link w:val="CommentSubject"/>
    <w:uiPriority w:val="99"/>
    <w:semiHidden/>
    <w:rsid w:val="005046B0"/>
    <w:rPr>
      <w:rFonts w:ascii="Courier New" w:hAnsi="Courier New"/>
      <w:b/>
      <w:bCs/>
    </w:rPr>
  </w:style>
  <w:style w:type="paragraph" w:styleId="Revision">
    <w:name w:val="Revision"/>
    <w:hidden/>
    <w:uiPriority w:val="99"/>
    <w:semiHidden/>
    <w:rsid w:val="00512C76"/>
    <w:pPr>
      <w:spacing w:line="240" w:lineRule="auto"/>
    </w:pPr>
    <w:rPr>
      <w:rFonts w:ascii="Courier New" w:hAnsi="Courier New"/>
      <w:sz w:val="24"/>
    </w:rPr>
  </w:style>
  <w:style w:type="paragraph" w:customStyle="1" w:styleId="TestimonyStyle1">
    <w:name w:val="Testimony Style1"/>
    <w:basedOn w:val="Normal"/>
    <w:link w:val="TestimonyStyle1Char"/>
    <w:autoRedefine/>
    <w:qFormat/>
    <w:rsid w:val="0070403F"/>
    <w:pPr>
      <w:widowControl w:val="0"/>
      <w:pBdr>
        <w:left w:val="single" w:sz="4" w:space="10" w:color="auto"/>
        <w:right w:val="single" w:sz="4" w:space="4" w:color="auto"/>
      </w:pBdr>
      <w:tabs>
        <w:tab w:val="left" w:pos="0"/>
        <w:tab w:val="left" w:pos="1440"/>
        <w:tab w:val="left" w:pos="2160"/>
        <w:tab w:val="left" w:pos="2775"/>
        <w:tab w:val="left" w:pos="5040"/>
        <w:tab w:val="left" w:pos="6480"/>
        <w:tab w:val="left" w:pos="7200"/>
        <w:tab w:val="left" w:pos="7920"/>
        <w:tab w:val="left" w:pos="8640"/>
        <w:tab w:val="left" w:pos="9360"/>
      </w:tabs>
      <w:ind w:left="720" w:hanging="720"/>
      <w:outlineLvl w:val="0"/>
    </w:pPr>
    <w:rPr>
      <w:rFonts w:cs="Courier New"/>
      <w:b/>
      <w:bCs/>
      <w:color w:val="000000"/>
    </w:rPr>
  </w:style>
  <w:style w:type="character" w:customStyle="1" w:styleId="Heading2Char">
    <w:name w:val="Heading 2 Char"/>
    <w:basedOn w:val="DefaultParagraphFont"/>
    <w:link w:val="Heading2"/>
    <w:uiPriority w:val="9"/>
    <w:semiHidden/>
    <w:rsid w:val="00736D19"/>
    <w:rPr>
      <w:rFonts w:asciiTheme="majorHAnsi" w:eastAsiaTheme="majorEastAsia" w:hAnsiTheme="majorHAnsi" w:cstheme="majorBidi"/>
      <w:color w:val="365F91" w:themeColor="accent1" w:themeShade="BF"/>
      <w:sz w:val="26"/>
      <w:szCs w:val="26"/>
    </w:rPr>
  </w:style>
  <w:style w:type="character" w:customStyle="1" w:styleId="TestimonyStyle1Char">
    <w:name w:val="Testimony Style1 Char"/>
    <w:basedOn w:val="DefaultParagraphFont"/>
    <w:link w:val="TestimonyStyle1"/>
    <w:rsid w:val="0070403F"/>
    <w:rPr>
      <w:rFonts w:ascii="Courier New" w:hAnsi="Courier New" w:cs="Courier New"/>
      <w:b/>
      <w:bCs/>
      <w:color w:val="000000"/>
      <w:sz w:val="24"/>
    </w:rPr>
  </w:style>
  <w:style w:type="character" w:customStyle="1" w:styleId="Heading3Char">
    <w:name w:val="Heading 3 Char"/>
    <w:basedOn w:val="DefaultParagraphFont"/>
    <w:link w:val="Heading3"/>
    <w:uiPriority w:val="9"/>
    <w:semiHidden/>
    <w:rsid w:val="00736D19"/>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BF472F"/>
    <w:pPr>
      <w:tabs>
        <w:tab w:val="right" w:leader="dot" w:pos="9350"/>
      </w:tabs>
      <w:spacing w:after="100"/>
    </w:pPr>
  </w:style>
  <w:style w:type="character" w:styleId="Hyperlink">
    <w:name w:val="Hyperlink"/>
    <w:basedOn w:val="DefaultParagraphFont"/>
    <w:uiPriority w:val="99"/>
    <w:unhideWhenUsed/>
    <w:rsid w:val="00736D19"/>
    <w:rPr>
      <w:color w:val="0000FF" w:themeColor="hyperlink"/>
      <w:u w:val="single"/>
    </w:rPr>
  </w:style>
  <w:style w:type="paragraph" w:styleId="Bibliography">
    <w:name w:val="Bibliography"/>
    <w:basedOn w:val="Normal"/>
    <w:next w:val="Normal"/>
    <w:uiPriority w:val="37"/>
    <w:semiHidden/>
    <w:unhideWhenUsed/>
    <w:rsid w:val="008B5398"/>
  </w:style>
  <w:style w:type="paragraph" w:styleId="BodyText">
    <w:name w:val="Body Text"/>
    <w:basedOn w:val="Normal"/>
    <w:link w:val="BodyTextChar"/>
    <w:uiPriority w:val="99"/>
    <w:semiHidden/>
    <w:unhideWhenUsed/>
    <w:rsid w:val="008B5398"/>
    <w:pPr>
      <w:spacing w:after="120"/>
    </w:pPr>
  </w:style>
  <w:style w:type="character" w:customStyle="1" w:styleId="BodyTextChar">
    <w:name w:val="Body Text Char"/>
    <w:basedOn w:val="DefaultParagraphFont"/>
    <w:link w:val="BodyText"/>
    <w:uiPriority w:val="99"/>
    <w:semiHidden/>
    <w:rsid w:val="008B5398"/>
    <w:rPr>
      <w:rFonts w:ascii="Courier New" w:hAnsi="Courier New"/>
      <w:sz w:val="24"/>
    </w:rPr>
  </w:style>
  <w:style w:type="paragraph" w:styleId="BodyText2">
    <w:name w:val="Body Text 2"/>
    <w:basedOn w:val="Normal"/>
    <w:link w:val="BodyText2Char"/>
    <w:uiPriority w:val="99"/>
    <w:semiHidden/>
    <w:unhideWhenUsed/>
    <w:rsid w:val="008B5398"/>
    <w:pPr>
      <w:spacing w:after="120" w:line="480" w:lineRule="auto"/>
    </w:pPr>
  </w:style>
  <w:style w:type="character" w:customStyle="1" w:styleId="BodyText2Char">
    <w:name w:val="Body Text 2 Char"/>
    <w:basedOn w:val="DefaultParagraphFont"/>
    <w:link w:val="BodyText2"/>
    <w:uiPriority w:val="99"/>
    <w:semiHidden/>
    <w:rsid w:val="008B5398"/>
    <w:rPr>
      <w:rFonts w:ascii="Courier New" w:hAnsi="Courier New"/>
      <w:sz w:val="24"/>
    </w:rPr>
  </w:style>
  <w:style w:type="paragraph" w:styleId="BodyText3">
    <w:name w:val="Body Text 3"/>
    <w:basedOn w:val="Normal"/>
    <w:link w:val="BodyText3Char"/>
    <w:uiPriority w:val="99"/>
    <w:semiHidden/>
    <w:unhideWhenUsed/>
    <w:rsid w:val="008B5398"/>
    <w:pPr>
      <w:spacing w:after="120"/>
    </w:pPr>
    <w:rPr>
      <w:sz w:val="16"/>
      <w:szCs w:val="16"/>
    </w:rPr>
  </w:style>
  <w:style w:type="character" w:customStyle="1" w:styleId="BodyText3Char">
    <w:name w:val="Body Text 3 Char"/>
    <w:basedOn w:val="DefaultParagraphFont"/>
    <w:link w:val="BodyText3"/>
    <w:uiPriority w:val="99"/>
    <w:semiHidden/>
    <w:rsid w:val="008B5398"/>
    <w:rPr>
      <w:rFonts w:ascii="Courier New" w:hAnsi="Courier New"/>
      <w:sz w:val="16"/>
      <w:szCs w:val="16"/>
    </w:rPr>
  </w:style>
  <w:style w:type="paragraph" w:styleId="BodyTextFirstIndent">
    <w:name w:val="Body Text First Indent"/>
    <w:basedOn w:val="BodyText"/>
    <w:link w:val="BodyTextFirstIndentChar"/>
    <w:uiPriority w:val="99"/>
    <w:semiHidden/>
    <w:unhideWhenUsed/>
    <w:rsid w:val="008B5398"/>
    <w:pPr>
      <w:spacing w:after="0"/>
      <w:ind w:firstLine="360"/>
    </w:pPr>
  </w:style>
  <w:style w:type="character" w:customStyle="1" w:styleId="BodyTextFirstIndentChar">
    <w:name w:val="Body Text First Indent Char"/>
    <w:basedOn w:val="BodyTextChar"/>
    <w:link w:val="BodyTextFirstIndent"/>
    <w:uiPriority w:val="99"/>
    <w:semiHidden/>
    <w:rsid w:val="008B5398"/>
    <w:rPr>
      <w:rFonts w:ascii="Courier New" w:hAnsi="Courier New"/>
      <w:sz w:val="24"/>
    </w:rPr>
  </w:style>
  <w:style w:type="paragraph" w:styleId="BodyTextFirstIndent2">
    <w:name w:val="Body Text First Indent 2"/>
    <w:basedOn w:val="BodyTextIndent"/>
    <w:link w:val="BodyTextFirstIndent2Char"/>
    <w:uiPriority w:val="99"/>
    <w:semiHidden/>
    <w:unhideWhenUsed/>
    <w:rsid w:val="008B5398"/>
    <w:pPr>
      <w:tabs>
        <w:tab w:val="clear" w:pos="-1440"/>
        <w:tab w:val="clear" w:pos="-720"/>
        <w:tab w:val="clear" w:pos="720"/>
        <w:tab w:val="clear" w:pos="4440"/>
        <w:tab w:val="clear" w:pos="6039"/>
      </w:tabs>
      <w:ind w:left="360" w:firstLine="360"/>
    </w:pPr>
  </w:style>
  <w:style w:type="character" w:customStyle="1" w:styleId="BodyTextIndentChar">
    <w:name w:val="Body Text Indent Char"/>
    <w:basedOn w:val="DefaultParagraphFont"/>
    <w:link w:val="BodyTextIndent"/>
    <w:rsid w:val="008B5398"/>
    <w:rPr>
      <w:rFonts w:ascii="Courier New" w:hAnsi="Courier New"/>
      <w:sz w:val="24"/>
    </w:rPr>
  </w:style>
  <w:style w:type="character" w:customStyle="1" w:styleId="BodyTextFirstIndent2Char">
    <w:name w:val="Body Text First Indent 2 Char"/>
    <w:basedOn w:val="BodyTextIndentChar"/>
    <w:link w:val="BodyTextFirstIndent2"/>
    <w:uiPriority w:val="99"/>
    <w:semiHidden/>
    <w:rsid w:val="008B5398"/>
    <w:rPr>
      <w:rFonts w:ascii="Courier New" w:hAnsi="Courier New"/>
      <w:sz w:val="24"/>
    </w:rPr>
  </w:style>
  <w:style w:type="paragraph" w:styleId="BodyTextIndent2">
    <w:name w:val="Body Text Indent 2"/>
    <w:basedOn w:val="Normal"/>
    <w:link w:val="BodyTextIndent2Char"/>
    <w:uiPriority w:val="99"/>
    <w:semiHidden/>
    <w:unhideWhenUsed/>
    <w:rsid w:val="008B5398"/>
    <w:pPr>
      <w:spacing w:after="120" w:line="480" w:lineRule="auto"/>
      <w:ind w:left="360"/>
    </w:pPr>
  </w:style>
  <w:style w:type="character" w:customStyle="1" w:styleId="BodyTextIndent2Char">
    <w:name w:val="Body Text Indent 2 Char"/>
    <w:basedOn w:val="DefaultParagraphFont"/>
    <w:link w:val="BodyTextIndent2"/>
    <w:uiPriority w:val="99"/>
    <w:semiHidden/>
    <w:rsid w:val="008B5398"/>
    <w:rPr>
      <w:rFonts w:ascii="Courier New" w:hAnsi="Courier New"/>
      <w:sz w:val="24"/>
    </w:rPr>
  </w:style>
  <w:style w:type="paragraph" w:styleId="BodyTextIndent3">
    <w:name w:val="Body Text Indent 3"/>
    <w:basedOn w:val="Normal"/>
    <w:link w:val="BodyTextIndent3Char"/>
    <w:uiPriority w:val="99"/>
    <w:semiHidden/>
    <w:unhideWhenUsed/>
    <w:rsid w:val="008B539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B5398"/>
    <w:rPr>
      <w:rFonts w:ascii="Courier New" w:hAnsi="Courier New"/>
      <w:sz w:val="16"/>
      <w:szCs w:val="16"/>
    </w:rPr>
  </w:style>
  <w:style w:type="paragraph" w:styleId="Caption">
    <w:name w:val="caption"/>
    <w:basedOn w:val="Normal"/>
    <w:next w:val="Normal"/>
    <w:uiPriority w:val="35"/>
    <w:semiHidden/>
    <w:unhideWhenUsed/>
    <w:qFormat/>
    <w:rsid w:val="008B5398"/>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8B5398"/>
    <w:pPr>
      <w:spacing w:line="240" w:lineRule="auto"/>
      <w:ind w:left="4320"/>
    </w:pPr>
  </w:style>
  <w:style w:type="character" w:customStyle="1" w:styleId="ClosingChar">
    <w:name w:val="Closing Char"/>
    <w:basedOn w:val="DefaultParagraphFont"/>
    <w:link w:val="Closing"/>
    <w:uiPriority w:val="99"/>
    <w:semiHidden/>
    <w:rsid w:val="008B5398"/>
    <w:rPr>
      <w:rFonts w:ascii="Courier New" w:hAnsi="Courier New"/>
      <w:sz w:val="24"/>
    </w:rPr>
  </w:style>
  <w:style w:type="paragraph" w:styleId="Date">
    <w:name w:val="Date"/>
    <w:basedOn w:val="Normal"/>
    <w:next w:val="Normal"/>
    <w:link w:val="DateChar"/>
    <w:uiPriority w:val="99"/>
    <w:semiHidden/>
    <w:unhideWhenUsed/>
    <w:rsid w:val="008B5398"/>
  </w:style>
  <w:style w:type="character" w:customStyle="1" w:styleId="DateChar">
    <w:name w:val="Date Char"/>
    <w:basedOn w:val="DefaultParagraphFont"/>
    <w:link w:val="Date"/>
    <w:uiPriority w:val="99"/>
    <w:semiHidden/>
    <w:rsid w:val="008B5398"/>
    <w:rPr>
      <w:rFonts w:ascii="Courier New" w:hAnsi="Courier New"/>
      <w:sz w:val="24"/>
    </w:rPr>
  </w:style>
  <w:style w:type="paragraph" w:styleId="DocumentMap">
    <w:name w:val="Document Map"/>
    <w:basedOn w:val="Normal"/>
    <w:link w:val="DocumentMapChar"/>
    <w:uiPriority w:val="99"/>
    <w:semiHidden/>
    <w:unhideWhenUsed/>
    <w:rsid w:val="008B539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B5398"/>
    <w:rPr>
      <w:rFonts w:ascii="Segoe UI" w:hAnsi="Segoe UI" w:cs="Segoe UI"/>
      <w:sz w:val="16"/>
      <w:szCs w:val="16"/>
    </w:rPr>
  </w:style>
  <w:style w:type="paragraph" w:styleId="E-mailSignature">
    <w:name w:val="E-mail Signature"/>
    <w:basedOn w:val="Normal"/>
    <w:link w:val="E-mailSignatureChar"/>
    <w:uiPriority w:val="99"/>
    <w:semiHidden/>
    <w:unhideWhenUsed/>
    <w:rsid w:val="008B5398"/>
    <w:pPr>
      <w:spacing w:line="240" w:lineRule="auto"/>
    </w:pPr>
  </w:style>
  <w:style w:type="character" w:customStyle="1" w:styleId="E-mailSignatureChar">
    <w:name w:val="E-mail Signature Char"/>
    <w:basedOn w:val="DefaultParagraphFont"/>
    <w:link w:val="E-mailSignature"/>
    <w:uiPriority w:val="99"/>
    <w:semiHidden/>
    <w:rsid w:val="008B5398"/>
    <w:rPr>
      <w:rFonts w:ascii="Courier New" w:hAnsi="Courier New"/>
      <w:sz w:val="24"/>
    </w:rPr>
  </w:style>
  <w:style w:type="paragraph" w:styleId="EndnoteText">
    <w:name w:val="endnote text"/>
    <w:basedOn w:val="Normal"/>
    <w:link w:val="EndnoteTextChar"/>
    <w:uiPriority w:val="99"/>
    <w:semiHidden/>
    <w:unhideWhenUsed/>
    <w:rsid w:val="008B5398"/>
    <w:pPr>
      <w:spacing w:line="240" w:lineRule="auto"/>
    </w:pPr>
    <w:rPr>
      <w:sz w:val="20"/>
    </w:rPr>
  </w:style>
  <w:style w:type="character" w:customStyle="1" w:styleId="EndnoteTextChar">
    <w:name w:val="Endnote Text Char"/>
    <w:basedOn w:val="DefaultParagraphFont"/>
    <w:link w:val="EndnoteText"/>
    <w:uiPriority w:val="99"/>
    <w:semiHidden/>
    <w:rsid w:val="008B5398"/>
    <w:rPr>
      <w:rFonts w:ascii="Courier New" w:hAnsi="Courier New"/>
    </w:rPr>
  </w:style>
  <w:style w:type="paragraph" w:styleId="EnvelopeReturn">
    <w:name w:val="envelope return"/>
    <w:basedOn w:val="Normal"/>
    <w:uiPriority w:val="99"/>
    <w:semiHidden/>
    <w:unhideWhenUsed/>
    <w:rsid w:val="008B5398"/>
    <w:pPr>
      <w:spacing w:line="240" w:lineRule="auto"/>
    </w:pPr>
    <w:rPr>
      <w:rFonts w:asciiTheme="majorHAnsi" w:eastAsiaTheme="majorEastAsia" w:hAnsiTheme="majorHAnsi" w:cstheme="majorBidi"/>
      <w:sz w:val="20"/>
    </w:rPr>
  </w:style>
  <w:style w:type="character" w:customStyle="1" w:styleId="Heading4Char">
    <w:name w:val="Heading 4 Char"/>
    <w:basedOn w:val="DefaultParagraphFont"/>
    <w:link w:val="Heading4"/>
    <w:uiPriority w:val="9"/>
    <w:semiHidden/>
    <w:rsid w:val="008B5398"/>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8B5398"/>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8B5398"/>
    <w:rPr>
      <w:rFonts w:asciiTheme="majorHAnsi" w:eastAsiaTheme="majorEastAsia" w:hAnsiTheme="majorHAnsi" w:cstheme="majorBidi"/>
      <w:color w:val="243F60" w:themeColor="accent1" w:themeShade="7F"/>
      <w:sz w:val="24"/>
    </w:rPr>
  </w:style>
  <w:style w:type="character" w:customStyle="1" w:styleId="Heading8Char">
    <w:name w:val="Heading 8 Char"/>
    <w:basedOn w:val="DefaultParagraphFont"/>
    <w:link w:val="Heading8"/>
    <w:uiPriority w:val="9"/>
    <w:semiHidden/>
    <w:rsid w:val="008B53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B539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B5398"/>
    <w:pPr>
      <w:spacing w:line="240" w:lineRule="auto"/>
    </w:pPr>
    <w:rPr>
      <w:i/>
      <w:iCs/>
    </w:rPr>
  </w:style>
  <w:style w:type="character" w:customStyle="1" w:styleId="HTMLAddressChar">
    <w:name w:val="HTML Address Char"/>
    <w:basedOn w:val="DefaultParagraphFont"/>
    <w:link w:val="HTMLAddress"/>
    <w:uiPriority w:val="99"/>
    <w:semiHidden/>
    <w:rsid w:val="008B5398"/>
    <w:rPr>
      <w:rFonts w:ascii="Courier New" w:hAnsi="Courier New"/>
      <w:i/>
      <w:iCs/>
      <w:sz w:val="24"/>
    </w:rPr>
  </w:style>
  <w:style w:type="paragraph" w:styleId="HTMLPreformatted">
    <w:name w:val="HTML Preformatted"/>
    <w:basedOn w:val="Normal"/>
    <w:link w:val="HTMLPreformattedChar"/>
    <w:uiPriority w:val="99"/>
    <w:semiHidden/>
    <w:unhideWhenUsed/>
    <w:rsid w:val="008B5398"/>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8B5398"/>
    <w:rPr>
      <w:rFonts w:ascii="Consolas" w:hAnsi="Consolas"/>
    </w:rPr>
  </w:style>
  <w:style w:type="paragraph" w:styleId="Index1">
    <w:name w:val="index 1"/>
    <w:basedOn w:val="Normal"/>
    <w:next w:val="Normal"/>
    <w:autoRedefine/>
    <w:uiPriority w:val="99"/>
    <w:semiHidden/>
    <w:unhideWhenUsed/>
    <w:rsid w:val="008B5398"/>
    <w:pPr>
      <w:spacing w:line="240" w:lineRule="auto"/>
      <w:ind w:left="240" w:hanging="240"/>
    </w:pPr>
  </w:style>
  <w:style w:type="paragraph" w:styleId="Index2">
    <w:name w:val="index 2"/>
    <w:basedOn w:val="Normal"/>
    <w:next w:val="Normal"/>
    <w:autoRedefine/>
    <w:uiPriority w:val="99"/>
    <w:semiHidden/>
    <w:unhideWhenUsed/>
    <w:rsid w:val="008B5398"/>
    <w:pPr>
      <w:spacing w:line="240" w:lineRule="auto"/>
      <w:ind w:left="480" w:hanging="240"/>
    </w:pPr>
  </w:style>
  <w:style w:type="paragraph" w:styleId="Index3">
    <w:name w:val="index 3"/>
    <w:basedOn w:val="Normal"/>
    <w:next w:val="Normal"/>
    <w:autoRedefine/>
    <w:uiPriority w:val="99"/>
    <w:semiHidden/>
    <w:unhideWhenUsed/>
    <w:rsid w:val="008B5398"/>
    <w:pPr>
      <w:spacing w:line="240" w:lineRule="auto"/>
      <w:ind w:left="720" w:hanging="240"/>
    </w:pPr>
  </w:style>
  <w:style w:type="paragraph" w:styleId="Index4">
    <w:name w:val="index 4"/>
    <w:basedOn w:val="Normal"/>
    <w:next w:val="Normal"/>
    <w:autoRedefine/>
    <w:uiPriority w:val="99"/>
    <w:semiHidden/>
    <w:unhideWhenUsed/>
    <w:rsid w:val="008B5398"/>
    <w:pPr>
      <w:spacing w:line="240" w:lineRule="auto"/>
      <w:ind w:left="960" w:hanging="240"/>
    </w:pPr>
  </w:style>
  <w:style w:type="paragraph" w:styleId="Index5">
    <w:name w:val="index 5"/>
    <w:basedOn w:val="Normal"/>
    <w:next w:val="Normal"/>
    <w:autoRedefine/>
    <w:uiPriority w:val="99"/>
    <w:semiHidden/>
    <w:unhideWhenUsed/>
    <w:rsid w:val="008B5398"/>
    <w:pPr>
      <w:spacing w:line="240" w:lineRule="auto"/>
      <w:ind w:left="1200" w:hanging="240"/>
    </w:pPr>
  </w:style>
  <w:style w:type="paragraph" w:styleId="Index6">
    <w:name w:val="index 6"/>
    <w:basedOn w:val="Normal"/>
    <w:next w:val="Normal"/>
    <w:autoRedefine/>
    <w:uiPriority w:val="99"/>
    <w:semiHidden/>
    <w:unhideWhenUsed/>
    <w:rsid w:val="008B5398"/>
    <w:pPr>
      <w:spacing w:line="240" w:lineRule="auto"/>
      <w:ind w:left="1440" w:hanging="240"/>
    </w:pPr>
  </w:style>
  <w:style w:type="paragraph" w:styleId="Index7">
    <w:name w:val="index 7"/>
    <w:basedOn w:val="Normal"/>
    <w:next w:val="Normal"/>
    <w:autoRedefine/>
    <w:uiPriority w:val="99"/>
    <w:semiHidden/>
    <w:unhideWhenUsed/>
    <w:rsid w:val="008B5398"/>
    <w:pPr>
      <w:spacing w:line="240" w:lineRule="auto"/>
      <w:ind w:left="1680" w:hanging="240"/>
    </w:pPr>
  </w:style>
  <w:style w:type="paragraph" w:styleId="Index8">
    <w:name w:val="index 8"/>
    <w:basedOn w:val="Normal"/>
    <w:next w:val="Normal"/>
    <w:autoRedefine/>
    <w:uiPriority w:val="99"/>
    <w:semiHidden/>
    <w:unhideWhenUsed/>
    <w:rsid w:val="008B5398"/>
    <w:pPr>
      <w:spacing w:line="240" w:lineRule="auto"/>
      <w:ind w:left="1920" w:hanging="240"/>
    </w:pPr>
  </w:style>
  <w:style w:type="paragraph" w:styleId="Index9">
    <w:name w:val="index 9"/>
    <w:basedOn w:val="Normal"/>
    <w:next w:val="Normal"/>
    <w:autoRedefine/>
    <w:uiPriority w:val="99"/>
    <w:semiHidden/>
    <w:unhideWhenUsed/>
    <w:rsid w:val="008B5398"/>
    <w:pPr>
      <w:spacing w:line="240" w:lineRule="auto"/>
      <w:ind w:left="2160" w:hanging="240"/>
    </w:pPr>
  </w:style>
  <w:style w:type="paragraph" w:styleId="IndexHeading">
    <w:name w:val="index heading"/>
    <w:basedOn w:val="Normal"/>
    <w:next w:val="Index1"/>
    <w:uiPriority w:val="99"/>
    <w:semiHidden/>
    <w:unhideWhenUsed/>
    <w:rsid w:val="008B539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B53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B5398"/>
    <w:rPr>
      <w:rFonts w:ascii="Courier New" w:hAnsi="Courier New"/>
      <w:i/>
      <w:iCs/>
      <w:color w:val="4F81BD" w:themeColor="accent1"/>
      <w:sz w:val="24"/>
    </w:rPr>
  </w:style>
  <w:style w:type="paragraph" w:styleId="List">
    <w:name w:val="List"/>
    <w:basedOn w:val="Normal"/>
    <w:uiPriority w:val="99"/>
    <w:semiHidden/>
    <w:unhideWhenUsed/>
    <w:rsid w:val="008B5398"/>
    <w:pPr>
      <w:ind w:left="360" w:hanging="360"/>
      <w:contextualSpacing/>
    </w:pPr>
  </w:style>
  <w:style w:type="paragraph" w:styleId="List2">
    <w:name w:val="List 2"/>
    <w:basedOn w:val="Normal"/>
    <w:uiPriority w:val="99"/>
    <w:semiHidden/>
    <w:unhideWhenUsed/>
    <w:rsid w:val="008B5398"/>
    <w:pPr>
      <w:ind w:left="720" w:hanging="360"/>
      <w:contextualSpacing/>
    </w:pPr>
  </w:style>
  <w:style w:type="paragraph" w:styleId="List3">
    <w:name w:val="List 3"/>
    <w:basedOn w:val="Normal"/>
    <w:uiPriority w:val="99"/>
    <w:semiHidden/>
    <w:unhideWhenUsed/>
    <w:rsid w:val="008B5398"/>
    <w:pPr>
      <w:ind w:left="1080" w:hanging="360"/>
      <w:contextualSpacing/>
    </w:pPr>
  </w:style>
  <w:style w:type="paragraph" w:styleId="List4">
    <w:name w:val="List 4"/>
    <w:basedOn w:val="Normal"/>
    <w:uiPriority w:val="99"/>
    <w:semiHidden/>
    <w:unhideWhenUsed/>
    <w:rsid w:val="008B5398"/>
    <w:pPr>
      <w:ind w:left="1440" w:hanging="360"/>
      <w:contextualSpacing/>
    </w:pPr>
  </w:style>
  <w:style w:type="paragraph" w:styleId="List5">
    <w:name w:val="List 5"/>
    <w:basedOn w:val="Normal"/>
    <w:uiPriority w:val="99"/>
    <w:semiHidden/>
    <w:unhideWhenUsed/>
    <w:rsid w:val="008B5398"/>
    <w:pPr>
      <w:ind w:left="1800" w:hanging="360"/>
      <w:contextualSpacing/>
    </w:pPr>
  </w:style>
  <w:style w:type="paragraph" w:styleId="ListBullet">
    <w:name w:val="List Bullet"/>
    <w:basedOn w:val="Normal"/>
    <w:uiPriority w:val="99"/>
    <w:semiHidden/>
    <w:unhideWhenUsed/>
    <w:rsid w:val="008B5398"/>
    <w:pPr>
      <w:numPr>
        <w:numId w:val="38"/>
      </w:numPr>
      <w:contextualSpacing/>
    </w:pPr>
  </w:style>
  <w:style w:type="paragraph" w:styleId="ListBullet2">
    <w:name w:val="List Bullet 2"/>
    <w:basedOn w:val="Normal"/>
    <w:uiPriority w:val="99"/>
    <w:semiHidden/>
    <w:unhideWhenUsed/>
    <w:rsid w:val="008B5398"/>
    <w:pPr>
      <w:numPr>
        <w:numId w:val="39"/>
      </w:numPr>
      <w:contextualSpacing/>
    </w:pPr>
  </w:style>
  <w:style w:type="paragraph" w:styleId="ListBullet3">
    <w:name w:val="List Bullet 3"/>
    <w:basedOn w:val="Normal"/>
    <w:uiPriority w:val="99"/>
    <w:semiHidden/>
    <w:unhideWhenUsed/>
    <w:rsid w:val="008B5398"/>
    <w:pPr>
      <w:numPr>
        <w:numId w:val="40"/>
      </w:numPr>
      <w:contextualSpacing/>
    </w:pPr>
  </w:style>
  <w:style w:type="paragraph" w:styleId="ListBullet4">
    <w:name w:val="List Bullet 4"/>
    <w:basedOn w:val="Normal"/>
    <w:uiPriority w:val="99"/>
    <w:semiHidden/>
    <w:unhideWhenUsed/>
    <w:rsid w:val="008B5398"/>
    <w:pPr>
      <w:numPr>
        <w:numId w:val="41"/>
      </w:numPr>
      <w:contextualSpacing/>
    </w:pPr>
  </w:style>
  <w:style w:type="paragraph" w:styleId="ListBullet5">
    <w:name w:val="List Bullet 5"/>
    <w:basedOn w:val="Normal"/>
    <w:uiPriority w:val="99"/>
    <w:semiHidden/>
    <w:unhideWhenUsed/>
    <w:rsid w:val="008B5398"/>
    <w:pPr>
      <w:numPr>
        <w:numId w:val="42"/>
      </w:numPr>
      <w:contextualSpacing/>
    </w:pPr>
  </w:style>
  <w:style w:type="paragraph" w:styleId="ListContinue">
    <w:name w:val="List Continue"/>
    <w:basedOn w:val="Normal"/>
    <w:uiPriority w:val="99"/>
    <w:semiHidden/>
    <w:unhideWhenUsed/>
    <w:rsid w:val="008B5398"/>
    <w:pPr>
      <w:spacing w:after="120"/>
      <w:ind w:left="360"/>
      <w:contextualSpacing/>
    </w:pPr>
  </w:style>
  <w:style w:type="paragraph" w:styleId="ListContinue2">
    <w:name w:val="List Continue 2"/>
    <w:basedOn w:val="Normal"/>
    <w:uiPriority w:val="99"/>
    <w:semiHidden/>
    <w:unhideWhenUsed/>
    <w:rsid w:val="008B5398"/>
    <w:pPr>
      <w:spacing w:after="120"/>
      <w:ind w:left="720"/>
      <w:contextualSpacing/>
    </w:pPr>
  </w:style>
  <w:style w:type="paragraph" w:styleId="ListContinue3">
    <w:name w:val="List Continue 3"/>
    <w:basedOn w:val="Normal"/>
    <w:uiPriority w:val="99"/>
    <w:semiHidden/>
    <w:unhideWhenUsed/>
    <w:rsid w:val="008B5398"/>
    <w:pPr>
      <w:spacing w:after="120"/>
      <w:ind w:left="1080"/>
      <w:contextualSpacing/>
    </w:pPr>
  </w:style>
  <w:style w:type="paragraph" w:styleId="ListContinue4">
    <w:name w:val="List Continue 4"/>
    <w:basedOn w:val="Normal"/>
    <w:uiPriority w:val="99"/>
    <w:semiHidden/>
    <w:unhideWhenUsed/>
    <w:rsid w:val="008B5398"/>
    <w:pPr>
      <w:spacing w:after="120"/>
      <w:ind w:left="1440"/>
      <w:contextualSpacing/>
    </w:pPr>
  </w:style>
  <w:style w:type="paragraph" w:styleId="ListContinue5">
    <w:name w:val="List Continue 5"/>
    <w:basedOn w:val="Normal"/>
    <w:uiPriority w:val="99"/>
    <w:semiHidden/>
    <w:unhideWhenUsed/>
    <w:rsid w:val="008B5398"/>
    <w:pPr>
      <w:spacing w:after="120"/>
      <w:ind w:left="1800"/>
      <w:contextualSpacing/>
    </w:pPr>
  </w:style>
  <w:style w:type="paragraph" w:styleId="ListNumber">
    <w:name w:val="List Number"/>
    <w:basedOn w:val="Normal"/>
    <w:uiPriority w:val="99"/>
    <w:semiHidden/>
    <w:unhideWhenUsed/>
    <w:rsid w:val="008B5398"/>
    <w:pPr>
      <w:numPr>
        <w:numId w:val="43"/>
      </w:numPr>
      <w:contextualSpacing/>
    </w:pPr>
  </w:style>
  <w:style w:type="paragraph" w:styleId="ListNumber2">
    <w:name w:val="List Number 2"/>
    <w:basedOn w:val="Normal"/>
    <w:uiPriority w:val="99"/>
    <w:semiHidden/>
    <w:unhideWhenUsed/>
    <w:rsid w:val="008B5398"/>
    <w:pPr>
      <w:numPr>
        <w:numId w:val="44"/>
      </w:numPr>
      <w:contextualSpacing/>
    </w:pPr>
  </w:style>
  <w:style w:type="paragraph" w:styleId="ListNumber3">
    <w:name w:val="List Number 3"/>
    <w:basedOn w:val="Normal"/>
    <w:uiPriority w:val="99"/>
    <w:semiHidden/>
    <w:unhideWhenUsed/>
    <w:rsid w:val="008B5398"/>
    <w:pPr>
      <w:numPr>
        <w:numId w:val="45"/>
      </w:numPr>
      <w:contextualSpacing/>
    </w:pPr>
  </w:style>
  <w:style w:type="paragraph" w:styleId="ListNumber4">
    <w:name w:val="List Number 4"/>
    <w:basedOn w:val="Normal"/>
    <w:uiPriority w:val="99"/>
    <w:semiHidden/>
    <w:unhideWhenUsed/>
    <w:rsid w:val="008B5398"/>
    <w:pPr>
      <w:numPr>
        <w:numId w:val="46"/>
      </w:numPr>
      <w:contextualSpacing/>
    </w:pPr>
  </w:style>
  <w:style w:type="paragraph" w:styleId="ListNumber5">
    <w:name w:val="List Number 5"/>
    <w:basedOn w:val="Normal"/>
    <w:uiPriority w:val="99"/>
    <w:semiHidden/>
    <w:unhideWhenUsed/>
    <w:rsid w:val="008B5398"/>
    <w:pPr>
      <w:numPr>
        <w:numId w:val="47"/>
      </w:numPr>
      <w:contextualSpacing/>
    </w:pPr>
  </w:style>
  <w:style w:type="paragraph" w:styleId="MacroText">
    <w:name w:val="macro"/>
    <w:link w:val="MacroTextChar"/>
    <w:uiPriority w:val="99"/>
    <w:semiHidden/>
    <w:unhideWhenUsed/>
    <w:rsid w:val="008B539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8B5398"/>
    <w:rPr>
      <w:rFonts w:ascii="Consolas" w:hAnsi="Consolas"/>
    </w:rPr>
  </w:style>
  <w:style w:type="paragraph" w:styleId="MessageHeader">
    <w:name w:val="Message Header"/>
    <w:basedOn w:val="Normal"/>
    <w:link w:val="MessageHeaderChar"/>
    <w:uiPriority w:val="99"/>
    <w:semiHidden/>
    <w:unhideWhenUsed/>
    <w:rsid w:val="008B5398"/>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B5398"/>
    <w:rPr>
      <w:rFonts w:asciiTheme="majorHAnsi" w:eastAsiaTheme="majorEastAsia" w:hAnsiTheme="majorHAnsi" w:cstheme="majorBidi"/>
      <w:sz w:val="24"/>
      <w:szCs w:val="24"/>
      <w:shd w:val="pct20" w:color="auto" w:fill="auto"/>
    </w:rPr>
  </w:style>
  <w:style w:type="paragraph" w:styleId="NoSpacing">
    <w:name w:val="No Spacing"/>
    <w:uiPriority w:val="1"/>
    <w:qFormat/>
    <w:rsid w:val="008B5398"/>
    <w:pPr>
      <w:spacing w:line="240" w:lineRule="auto"/>
    </w:pPr>
    <w:rPr>
      <w:rFonts w:ascii="Courier New" w:hAnsi="Courier New"/>
      <w:sz w:val="24"/>
    </w:rPr>
  </w:style>
  <w:style w:type="paragraph" w:styleId="NormalWeb">
    <w:name w:val="Normal (Web)"/>
    <w:basedOn w:val="Normal"/>
    <w:uiPriority w:val="99"/>
    <w:semiHidden/>
    <w:unhideWhenUsed/>
    <w:rsid w:val="008B5398"/>
    <w:rPr>
      <w:rFonts w:ascii="Times New Roman" w:hAnsi="Times New Roman"/>
      <w:szCs w:val="24"/>
    </w:rPr>
  </w:style>
  <w:style w:type="paragraph" w:styleId="NormalIndent">
    <w:name w:val="Normal Indent"/>
    <w:basedOn w:val="Normal"/>
    <w:uiPriority w:val="99"/>
    <w:semiHidden/>
    <w:unhideWhenUsed/>
    <w:rsid w:val="008B5398"/>
    <w:pPr>
      <w:ind w:left="720"/>
    </w:pPr>
  </w:style>
  <w:style w:type="paragraph" w:styleId="NoteHeading">
    <w:name w:val="Note Heading"/>
    <w:basedOn w:val="Normal"/>
    <w:next w:val="Normal"/>
    <w:link w:val="NoteHeadingChar"/>
    <w:uiPriority w:val="99"/>
    <w:semiHidden/>
    <w:unhideWhenUsed/>
    <w:rsid w:val="008B5398"/>
    <w:pPr>
      <w:spacing w:line="240" w:lineRule="auto"/>
    </w:pPr>
  </w:style>
  <w:style w:type="character" w:customStyle="1" w:styleId="NoteHeadingChar">
    <w:name w:val="Note Heading Char"/>
    <w:basedOn w:val="DefaultParagraphFont"/>
    <w:link w:val="NoteHeading"/>
    <w:uiPriority w:val="99"/>
    <w:semiHidden/>
    <w:rsid w:val="008B5398"/>
    <w:rPr>
      <w:rFonts w:ascii="Courier New" w:hAnsi="Courier New"/>
      <w:sz w:val="24"/>
    </w:rPr>
  </w:style>
  <w:style w:type="paragraph" w:styleId="PlainText">
    <w:name w:val="Plain Text"/>
    <w:basedOn w:val="Normal"/>
    <w:link w:val="PlainTextChar"/>
    <w:uiPriority w:val="99"/>
    <w:semiHidden/>
    <w:unhideWhenUsed/>
    <w:rsid w:val="008B539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B5398"/>
    <w:rPr>
      <w:rFonts w:ascii="Consolas" w:hAnsi="Consolas"/>
      <w:sz w:val="21"/>
      <w:szCs w:val="21"/>
    </w:rPr>
  </w:style>
  <w:style w:type="paragraph" w:styleId="Quote">
    <w:name w:val="Quote"/>
    <w:basedOn w:val="Normal"/>
    <w:next w:val="Normal"/>
    <w:link w:val="QuoteChar"/>
    <w:uiPriority w:val="29"/>
    <w:qFormat/>
    <w:rsid w:val="008B53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B5398"/>
    <w:rPr>
      <w:rFonts w:ascii="Courier New" w:hAnsi="Courier New"/>
      <w:i/>
      <w:iCs/>
      <w:color w:val="404040" w:themeColor="text1" w:themeTint="BF"/>
      <w:sz w:val="24"/>
    </w:rPr>
  </w:style>
  <w:style w:type="paragraph" w:styleId="Salutation">
    <w:name w:val="Salutation"/>
    <w:basedOn w:val="Normal"/>
    <w:next w:val="Normal"/>
    <w:link w:val="SalutationChar"/>
    <w:uiPriority w:val="99"/>
    <w:semiHidden/>
    <w:unhideWhenUsed/>
    <w:rsid w:val="008B5398"/>
  </w:style>
  <w:style w:type="character" w:customStyle="1" w:styleId="SalutationChar">
    <w:name w:val="Salutation Char"/>
    <w:basedOn w:val="DefaultParagraphFont"/>
    <w:link w:val="Salutation"/>
    <w:uiPriority w:val="99"/>
    <w:semiHidden/>
    <w:rsid w:val="008B5398"/>
    <w:rPr>
      <w:rFonts w:ascii="Courier New" w:hAnsi="Courier New"/>
      <w:sz w:val="24"/>
    </w:rPr>
  </w:style>
  <w:style w:type="paragraph" w:styleId="Signature">
    <w:name w:val="Signature"/>
    <w:basedOn w:val="Normal"/>
    <w:link w:val="SignatureChar"/>
    <w:uiPriority w:val="99"/>
    <w:semiHidden/>
    <w:unhideWhenUsed/>
    <w:rsid w:val="008B5398"/>
    <w:pPr>
      <w:spacing w:line="240" w:lineRule="auto"/>
      <w:ind w:left="4320"/>
    </w:pPr>
  </w:style>
  <w:style w:type="character" w:customStyle="1" w:styleId="SignatureChar">
    <w:name w:val="Signature Char"/>
    <w:basedOn w:val="DefaultParagraphFont"/>
    <w:link w:val="Signature"/>
    <w:uiPriority w:val="99"/>
    <w:semiHidden/>
    <w:rsid w:val="008B5398"/>
    <w:rPr>
      <w:rFonts w:ascii="Courier New" w:hAnsi="Courier New"/>
      <w:sz w:val="24"/>
    </w:rPr>
  </w:style>
  <w:style w:type="paragraph" w:styleId="Subtitle">
    <w:name w:val="Subtitle"/>
    <w:basedOn w:val="Normal"/>
    <w:next w:val="Normal"/>
    <w:link w:val="SubtitleChar"/>
    <w:uiPriority w:val="11"/>
    <w:qFormat/>
    <w:rsid w:val="008B53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B5398"/>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8B5398"/>
    <w:pPr>
      <w:ind w:left="240" w:hanging="240"/>
    </w:pPr>
  </w:style>
  <w:style w:type="paragraph" w:styleId="TableofFigures">
    <w:name w:val="table of figures"/>
    <w:basedOn w:val="Normal"/>
    <w:next w:val="Normal"/>
    <w:uiPriority w:val="99"/>
    <w:semiHidden/>
    <w:unhideWhenUsed/>
    <w:rsid w:val="008B5398"/>
  </w:style>
  <w:style w:type="paragraph" w:styleId="TOAHeading">
    <w:name w:val="toa heading"/>
    <w:basedOn w:val="Normal"/>
    <w:next w:val="Normal"/>
    <w:uiPriority w:val="99"/>
    <w:semiHidden/>
    <w:unhideWhenUsed/>
    <w:rsid w:val="008B5398"/>
    <w:pPr>
      <w:spacing w:before="120"/>
    </w:pPr>
    <w:rPr>
      <w:rFonts w:asciiTheme="majorHAnsi" w:eastAsiaTheme="majorEastAsia" w:hAnsiTheme="majorHAnsi" w:cstheme="majorBidi"/>
      <w:b/>
      <w:bCs/>
      <w:szCs w:val="24"/>
    </w:rPr>
  </w:style>
  <w:style w:type="paragraph" w:styleId="TOC2">
    <w:name w:val="toc 2"/>
    <w:basedOn w:val="Normal"/>
    <w:next w:val="Normal"/>
    <w:autoRedefine/>
    <w:uiPriority w:val="39"/>
    <w:semiHidden/>
    <w:unhideWhenUsed/>
    <w:rsid w:val="008B5398"/>
    <w:pPr>
      <w:spacing w:after="100"/>
      <w:ind w:left="240"/>
    </w:pPr>
  </w:style>
  <w:style w:type="paragraph" w:styleId="TOC3">
    <w:name w:val="toc 3"/>
    <w:basedOn w:val="Normal"/>
    <w:next w:val="Normal"/>
    <w:autoRedefine/>
    <w:uiPriority w:val="39"/>
    <w:semiHidden/>
    <w:unhideWhenUsed/>
    <w:rsid w:val="008B5398"/>
    <w:pPr>
      <w:spacing w:after="100"/>
      <w:ind w:left="480"/>
    </w:pPr>
  </w:style>
  <w:style w:type="paragraph" w:styleId="TOC4">
    <w:name w:val="toc 4"/>
    <w:basedOn w:val="Normal"/>
    <w:next w:val="Normal"/>
    <w:autoRedefine/>
    <w:uiPriority w:val="39"/>
    <w:semiHidden/>
    <w:unhideWhenUsed/>
    <w:rsid w:val="008B5398"/>
    <w:pPr>
      <w:spacing w:after="100"/>
      <w:ind w:left="720"/>
    </w:pPr>
  </w:style>
  <w:style w:type="paragraph" w:styleId="TOC5">
    <w:name w:val="toc 5"/>
    <w:basedOn w:val="Normal"/>
    <w:next w:val="Normal"/>
    <w:autoRedefine/>
    <w:uiPriority w:val="39"/>
    <w:semiHidden/>
    <w:unhideWhenUsed/>
    <w:rsid w:val="008B5398"/>
    <w:pPr>
      <w:spacing w:after="100"/>
      <w:ind w:left="960"/>
    </w:pPr>
  </w:style>
  <w:style w:type="paragraph" w:styleId="TOC6">
    <w:name w:val="toc 6"/>
    <w:basedOn w:val="Normal"/>
    <w:next w:val="Normal"/>
    <w:autoRedefine/>
    <w:uiPriority w:val="39"/>
    <w:semiHidden/>
    <w:unhideWhenUsed/>
    <w:rsid w:val="008B5398"/>
    <w:pPr>
      <w:spacing w:after="100"/>
      <w:ind w:left="1200"/>
    </w:pPr>
  </w:style>
  <w:style w:type="paragraph" w:styleId="TOC7">
    <w:name w:val="toc 7"/>
    <w:basedOn w:val="Normal"/>
    <w:next w:val="Normal"/>
    <w:autoRedefine/>
    <w:uiPriority w:val="39"/>
    <w:semiHidden/>
    <w:unhideWhenUsed/>
    <w:rsid w:val="008B5398"/>
    <w:pPr>
      <w:spacing w:after="100"/>
      <w:ind w:left="1440"/>
    </w:pPr>
  </w:style>
  <w:style w:type="paragraph" w:styleId="TOC8">
    <w:name w:val="toc 8"/>
    <w:basedOn w:val="Normal"/>
    <w:next w:val="Normal"/>
    <w:autoRedefine/>
    <w:uiPriority w:val="39"/>
    <w:semiHidden/>
    <w:unhideWhenUsed/>
    <w:rsid w:val="008B5398"/>
    <w:pPr>
      <w:spacing w:after="100"/>
      <w:ind w:left="1680"/>
    </w:pPr>
  </w:style>
  <w:style w:type="paragraph" w:styleId="TOC9">
    <w:name w:val="toc 9"/>
    <w:basedOn w:val="Normal"/>
    <w:next w:val="Normal"/>
    <w:autoRedefine/>
    <w:uiPriority w:val="39"/>
    <w:semiHidden/>
    <w:unhideWhenUsed/>
    <w:rsid w:val="008B5398"/>
    <w:pPr>
      <w:spacing w:after="100"/>
      <w:ind w:left="1920"/>
    </w:pPr>
  </w:style>
  <w:style w:type="paragraph" w:styleId="TOCHeading">
    <w:name w:val="TOC Heading"/>
    <w:basedOn w:val="Heading1"/>
    <w:next w:val="Normal"/>
    <w:uiPriority w:val="39"/>
    <w:semiHidden/>
    <w:unhideWhenUsed/>
    <w:qFormat/>
    <w:rsid w:val="008B5398"/>
    <w:pPr>
      <w:keepLines/>
      <w:spacing w:after="0"/>
      <w:outlineLvl w:val="9"/>
    </w:pPr>
    <w:rPr>
      <w:rFonts w:asciiTheme="majorHAnsi" w:eastAsiaTheme="majorEastAsia" w:hAnsiTheme="majorHAnsi" w:cstheme="majorBidi"/>
      <w:b w:val="0"/>
      <w:color w:val="365F91" w:themeColor="accent1" w:themeShade="BF"/>
      <w:kern w:val="0"/>
      <w:sz w:val="32"/>
      <w:szCs w:val="32"/>
    </w:rPr>
  </w:style>
  <w:style w:type="character" w:customStyle="1" w:styleId="FooterChar">
    <w:name w:val="Footer Char"/>
    <w:basedOn w:val="DefaultParagraphFont"/>
    <w:link w:val="Footer"/>
    <w:uiPriority w:val="99"/>
    <w:rsid w:val="00EC35AF"/>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8346">
      <w:bodyDiv w:val="1"/>
      <w:marLeft w:val="0"/>
      <w:marRight w:val="0"/>
      <w:marTop w:val="0"/>
      <w:marBottom w:val="0"/>
      <w:divBdr>
        <w:top w:val="none" w:sz="0" w:space="0" w:color="auto"/>
        <w:left w:val="none" w:sz="0" w:space="0" w:color="auto"/>
        <w:bottom w:val="none" w:sz="0" w:space="0" w:color="auto"/>
        <w:right w:val="none" w:sz="0" w:space="0" w:color="auto"/>
      </w:divBdr>
      <w:divsChild>
        <w:div w:id="329912006">
          <w:marLeft w:val="0"/>
          <w:marRight w:val="0"/>
          <w:marTop w:val="0"/>
          <w:marBottom w:val="0"/>
          <w:divBdr>
            <w:top w:val="none" w:sz="0" w:space="0" w:color="auto"/>
            <w:left w:val="none" w:sz="0" w:space="0" w:color="auto"/>
            <w:bottom w:val="none" w:sz="0" w:space="0" w:color="auto"/>
            <w:right w:val="none" w:sz="0" w:space="0" w:color="auto"/>
          </w:divBdr>
        </w:div>
        <w:div w:id="1749814277">
          <w:marLeft w:val="0"/>
          <w:marRight w:val="0"/>
          <w:marTop w:val="0"/>
          <w:marBottom w:val="0"/>
          <w:divBdr>
            <w:top w:val="none" w:sz="0" w:space="0" w:color="auto"/>
            <w:left w:val="none" w:sz="0" w:space="0" w:color="auto"/>
            <w:bottom w:val="none" w:sz="0" w:space="0" w:color="auto"/>
            <w:right w:val="none" w:sz="0" w:space="0" w:color="auto"/>
          </w:divBdr>
          <w:divsChild>
            <w:div w:id="141890811">
              <w:marLeft w:val="0"/>
              <w:marRight w:val="0"/>
              <w:marTop w:val="0"/>
              <w:marBottom w:val="0"/>
              <w:divBdr>
                <w:top w:val="none" w:sz="0" w:space="0" w:color="auto"/>
                <w:left w:val="none" w:sz="0" w:space="0" w:color="auto"/>
                <w:bottom w:val="none" w:sz="0" w:space="0" w:color="auto"/>
                <w:right w:val="none" w:sz="0" w:space="0" w:color="auto"/>
              </w:divBdr>
              <w:divsChild>
                <w:div w:id="2051874608">
                  <w:marLeft w:val="0"/>
                  <w:marRight w:val="0"/>
                  <w:marTop w:val="0"/>
                  <w:marBottom w:val="0"/>
                  <w:divBdr>
                    <w:top w:val="none" w:sz="0" w:space="0" w:color="auto"/>
                    <w:left w:val="none" w:sz="0" w:space="0" w:color="auto"/>
                    <w:bottom w:val="none" w:sz="0" w:space="0" w:color="auto"/>
                    <w:right w:val="none" w:sz="0" w:space="0" w:color="auto"/>
                  </w:divBdr>
                  <w:divsChild>
                    <w:div w:id="83711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83527">
      <w:bodyDiv w:val="1"/>
      <w:marLeft w:val="0"/>
      <w:marRight w:val="0"/>
      <w:marTop w:val="0"/>
      <w:marBottom w:val="0"/>
      <w:divBdr>
        <w:top w:val="none" w:sz="0" w:space="0" w:color="auto"/>
        <w:left w:val="none" w:sz="0" w:space="0" w:color="auto"/>
        <w:bottom w:val="none" w:sz="0" w:space="0" w:color="auto"/>
        <w:right w:val="none" w:sz="0" w:space="0" w:color="auto"/>
      </w:divBdr>
    </w:div>
    <w:div w:id="18081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9469E761E20748A773F85B33816D32" ma:contentTypeVersion="2" ma:contentTypeDescription="Create a new document." ma:contentTypeScope="" ma:versionID="e5268eab065339c051eaf8aaeff5f44b">
  <xsd:schema xmlns:xsd="http://www.w3.org/2001/XMLSchema" xmlns:xs="http://www.w3.org/2001/XMLSchema" xmlns:p="http://schemas.microsoft.com/office/2006/metadata/properties" xmlns:ns2="9bbac886-2f20-4c15-ac8f-bd6773befed2" targetNamespace="http://schemas.microsoft.com/office/2006/metadata/properties" ma:root="true" ma:fieldsID="8de529939eb037e419d1462f88b80023" ns2:_="">
    <xsd:import namespace="9bbac886-2f20-4c15-ac8f-bd6773befe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ac886-2f20-4c15-ac8f-bd6773bef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0FC503-FC62-43AD-A977-DFEB029FF7D3}"/>
</file>

<file path=customXml/itemProps2.xml><?xml version="1.0" encoding="utf-8"?>
<ds:datastoreItem xmlns:ds="http://schemas.openxmlformats.org/officeDocument/2006/customXml" ds:itemID="{1A15A52E-C18A-4927-AAA8-F9096DA97EF6}"/>
</file>

<file path=customXml/itemProps3.xml><?xml version="1.0" encoding="utf-8"?>
<ds:datastoreItem xmlns:ds="http://schemas.openxmlformats.org/officeDocument/2006/customXml" ds:itemID="{5A420535-2D7C-4BC1-B425-C9B63D46D909}"/>
</file>

<file path=customXml/itemProps4.xml><?xml version="1.0" encoding="utf-8"?>
<ds:datastoreItem xmlns:ds="http://schemas.openxmlformats.org/officeDocument/2006/customXml" ds:itemID="{889E022C-E4F4-4239-A372-1EC549B6F4DA}"/>
</file>

<file path=docProps/app.xml><?xml version="1.0" encoding="utf-8"?>
<Properties xmlns="http://schemas.openxmlformats.org/officeDocument/2006/extended-properties" xmlns:vt="http://schemas.openxmlformats.org/officeDocument/2006/docPropsVTypes">
  <Template>Normal.dotm</Template>
  <TotalTime>79</TotalTime>
  <Pages>93</Pages>
  <Words>16504</Words>
  <Characters>89923</Characters>
  <Application>Microsoft Office Word</Application>
  <DocSecurity>0</DocSecurity>
  <Lines>749</Lines>
  <Paragraphs>212</Paragraphs>
  <ScaleCrop>false</ScaleCrop>
  <HeadingPairs>
    <vt:vector size="2" baseType="variant">
      <vt:variant>
        <vt:lpstr>Title</vt:lpstr>
      </vt:variant>
      <vt:variant>
        <vt:i4>1</vt:i4>
      </vt:variant>
    </vt:vector>
  </HeadingPairs>
  <TitlesOfParts>
    <vt:vector size="1" baseType="lpstr">
      <vt:lpstr>Rachel Draft Testimony</vt:lpstr>
    </vt:vector>
  </TitlesOfParts>
  <Company>Ausley</Company>
  <LinksUpToDate>false</LinksUpToDate>
  <CharactersWithSpaces>106215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Rachel Draft Testimony</dc:title>
  <dc:creator>Wahlen, Jeffery</dc:creator>
  <cp:lastModifiedBy>Vega, Tison</cp:lastModifiedBy>
  <cp:revision>16</cp:revision>
  <cp:lastPrinted>2023-03-24T17:55:00Z</cp:lastPrinted>
  <dcterms:created xsi:type="dcterms:W3CDTF">2023-03-23T23:46:00Z</dcterms:created>
  <dcterms:modified xsi:type="dcterms:W3CDTF">2023-03-24T17:55:00Z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0x0101001B9469E761E20748A773F85B33816D32</vt:lpwstr>
  </property>
  <property fmtid="{D5CDD505-2E9C-101B-9397-08002B2CF9AE}" pid="3" name="MSIP_Label_a83f872e-d8d7-43ac-9961-0f2ad31e50e5_Enabled">
    <vt:lpwstr>true</vt:lpwstr>
  </property>
  <property fmtid="{D5CDD505-2E9C-101B-9397-08002B2CF9AE}" pid="4" name="MSIP_Label_a83f872e-d8d7-43ac-9961-0f2ad31e50e5_SetDate">
    <vt:lpwstr>2022-12-02T16:09:12Z</vt:lpwstr>
  </property>
  <property fmtid="{D5CDD505-2E9C-101B-9397-08002B2CF9AE}" pid="5" name="MSIP_Label_a83f872e-d8d7-43ac-9961-0f2ad31e50e5_Method">
    <vt:lpwstr>Standard</vt:lpwstr>
  </property>
  <property fmtid="{D5CDD505-2E9C-101B-9397-08002B2CF9AE}" pid="6" name="MSIP_Label_a83f872e-d8d7-43ac-9961-0f2ad31e50e5_Name">
    <vt:lpwstr>a83f872e-d8d7-43ac-9961-0f2ad31e50e5</vt:lpwstr>
  </property>
  <property fmtid="{D5CDD505-2E9C-101B-9397-08002B2CF9AE}" pid="7" name="MSIP_Label_a83f872e-d8d7-43ac-9961-0f2ad31e50e5_SiteId">
    <vt:lpwstr>fa8c194a-f8e2-43c5-bc39-b637579e39e0</vt:lpwstr>
  </property>
  <property fmtid="{D5CDD505-2E9C-101B-9397-08002B2CF9AE}" pid="8" name="MSIP_Label_a83f872e-d8d7-43ac-9961-0f2ad31e50e5_ActionId">
    <vt:lpwstr>c0b42c05-3584-4a83-9db5-dea1cb46e18a</vt:lpwstr>
  </property>
  <property fmtid="{D5CDD505-2E9C-101B-9397-08002B2CF9AE}" pid="9" name="MSIP_Label_a83f872e-d8d7-43ac-9961-0f2ad31e50e5_ContentBits">
    <vt:lpwstr>0</vt:lpwstr>
  </property>
</Properties>
</file>