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BB63" w14:textId="77777777" w:rsidR="00CB5276" w:rsidRDefault="0002192C" w:rsidP="0002192C">
      <w:pPr>
        <w:pStyle w:val="OrderHeading"/>
      </w:pPr>
      <w:r>
        <w:t>BEFORE THE FLORIDA PUBLIC SERVICE COMMISSION</w:t>
      </w:r>
    </w:p>
    <w:p w14:paraId="61AFB3DB" w14:textId="77777777" w:rsidR="0002192C" w:rsidRDefault="0002192C" w:rsidP="0002192C">
      <w:pPr>
        <w:pStyle w:val="OrderBody"/>
      </w:pPr>
    </w:p>
    <w:p w14:paraId="2C93D22B" w14:textId="77777777" w:rsidR="0002192C" w:rsidRDefault="0002192C" w:rsidP="000219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192C" w:rsidRPr="00C63FCF" w14:paraId="29CDD5C4" w14:textId="77777777" w:rsidTr="00140EAF">
        <w:trPr>
          <w:trHeight w:val="828"/>
        </w:trPr>
        <w:tc>
          <w:tcPr>
            <w:tcW w:w="4788" w:type="dxa"/>
            <w:tcBorders>
              <w:bottom w:val="single" w:sz="8" w:space="0" w:color="auto"/>
              <w:right w:val="double" w:sz="6" w:space="0" w:color="auto"/>
            </w:tcBorders>
            <w:shd w:val="clear" w:color="auto" w:fill="auto"/>
          </w:tcPr>
          <w:p w14:paraId="3DF28DE5" w14:textId="77777777" w:rsidR="0002192C" w:rsidRDefault="0002192C" w:rsidP="00140EAF">
            <w:pPr>
              <w:pStyle w:val="OrderBody"/>
              <w:tabs>
                <w:tab w:val="center" w:pos="4320"/>
                <w:tab w:val="right" w:pos="8640"/>
              </w:tabs>
              <w:jc w:val="left"/>
            </w:pPr>
            <w:r>
              <w:t xml:space="preserve">In re: </w:t>
            </w:r>
            <w:bookmarkStart w:id="0" w:name="SSInRe"/>
            <w:bookmarkEnd w:id="0"/>
            <w:r>
              <w:t>Application for increase in water and wastewater rates in Orange County by Pluris Wedgefield, LLC.</w:t>
            </w:r>
          </w:p>
        </w:tc>
        <w:tc>
          <w:tcPr>
            <w:tcW w:w="4788" w:type="dxa"/>
            <w:tcBorders>
              <w:left w:val="double" w:sz="6" w:space="0" w:color="auto"/>
            </w:tcBorders>
            <w:shd w:val="clear" w:color="auto" w:fill="auto"/>
          </w:tcPr>
          <w:p w14:paraId="1D3A4E9A" w14:textId="77777777" w:rsidR="0002192C" w:rsidRDefault="0002192C" w:rsidP="0002192C">
            <w:pPr>
              <w:pStyle w:val="OrderBody"/>
            </w:pPr>
            <w:r>
              <w:t xml:space="preserve">DOCKET NO. </w:t>
            </w:r>
            <w:bookmarkStart w:id="1" w:name="SSDocketNo"/>
            <w:bookmarkEnd w:id="1"/>
            <w:r>
              <w:t>20230083-WS</w:t>
            </w:r>
          </w:p>
          <w:p w14:paraId="60E63D90" w14:textId="2BC31233" w:rsidR="0002192C" w:rsidRDefault="0002192C" w:rsidP="00140EAF">
            <w:pPr>
              <w:pStyle w:val="OrderBody"/>
              <w:tabs>
                <w:tab w:val="center" w:pos="4320"/>
                <w:tab w:val="right" w:pos="8640"/>
              </w:tabs>
              <w:jc w:val="left"/>
            </w:pPr>
            <w:r>
              <w:t xml:space="preserve">ORDER NO. </w:t>
            </w:r>
            <w:bookmarkStart w:id="2" w:name="OrderNo0387"/>
            <w:r w:rsidR="008B7F9E">
              <w:t>PSC-2023-0387-PCO-WS</w:t>
            </w:r>
            <w:bookmarkEnd w:id="2"/>
          </w:p>
          <w:p w14:paraId="7BD4B26C" w14:textId="759DFD46" w:rsidR="0002192C" w:rsidRDefault="0002192C" w:rsidP="00140EAF">
            <w:pPr>
              <w:pStyle w:val="OrderBody"/>
              <w:tabs>
                <w:tab w:val="center" w:pos="4320"/>
                <w:tab w:val="right" w:pos="8640"/>
              </w:tabs>
              <w:jc w:val="left"/>
            </w:pPr>
            <w:r>
              <w:t xml:space="preserve">ISSUED: </w:t>
            </w:r>
            <w:r w:rsidR="008B7F9E">
              <w:t>December 27, 2023</w:t>
            </w:r>
          </w:p>
        </w:tc>
      </w:tr>
    </w:tbl>
    <w:p w14:paraId="588E95D8" w14:textId="77777777" w:rsidR="0002192C" w:rsidRDefault="0002192C" w:rsidP="0002192C"/>
    <w:p w14:paraId="711770E8" w14:textId="77777777" w:rsidR="0002192C" w:rsidRDefault="0002192C" w:rsidP="0002192C"/>
    <w:p w14:paraId="2B5374A3" w14:textId="77777777" w:rsidR="0002192C" w:rsidRDefault="0002192C" w:rsidP="00B67A43">
      <w:pPr>
        <w:ind w:firstLine="720"/>
        <w:jc w:val="both"/>
      </w:pPr>
      <w:bookmarkStart w:id="3" w:name="Commissioners"/>
      <w:bookmarkEnd w:id="3"/>
      <w:r>
        <w:t>The following Commissioners participated in the disposition of this matter:</w:t>
      </w:r>
    </w:p>
    <w:p w14:paraId="3BAE4A89" w14:textId="77777777" w:rsidR="0002192C" w:rsidRDefault="0002192C" w:rsidP="00B67A43"/>
    <w:p w14:paraId="286E41E3" w14:textId="77777777" w:rsidR="0002192C" w:rsidRDefault="0002192C" w:rsidP="00477699">
      <w:pPr>
        <w:jc w:val="center"/>
      </w:pPr>
      <w:r>
        <w:t>ANDREW GILES FAY, Chairman</w:t>
      </w:r>
    </w:p>
    <w:p w14:paraId="28E26C52" w14:textId="77777777" w:rsidR="0002192C" w:rsidRDefault="0002192C" w:rsidP="00B67A43">
      <w:pPr>
        <w:jc w:val="center"/>
      </w:pPr>
      <w:r>
        <w:t>ART GRAHAM</w:t>
      </w:r>
    </w:p>
    <w:p w14:paraId="11624AE0" w14:textId="77777777" w:rsidR="0002192C" w:rsidRDefault="0002192C" w:rsidP="00B67A43">
      <w:pPr>
        <w:jc w:val="center"/>
      </w:pPr>
      <w:r>
        <w:t>GARY F. CLARK</w:t>
      </w:r>
    </w:p>
    <w:p w14:paraId="02DF38FD" w14:textId="77777777" w:rsidR="0002192C" w:rsidRDefault="0002192C" w:rsidP="00B67A43">
      <w:pPr>
        <w:jc w:val="center"/>
      </w:pPr>
      <w:r>
        <w:t>MIKE LA ROSA</w:t>
      </w:r>
    </w:p>
    <w:p w14:paraId="4899EB92" w14:textId="77777777" w:rsidR="0002192C" w:rsidRPr="005F2751" w:rsidRDefault="0002192C" w:rsidP="00B67A43">
      <w:pPr>
        <w:jc w:val="center"/>
      </w:pPr>
      <w:r w:rsidRPr="005F2751">
        <w:rPr>
          <w:lang w:val="en"/>
        </w:rPr>
        <w:t>GABRIELLA PASSIDOMO</w:t>
      </w:r>
    </w:p>
    <w:p w14:paraId="53EF1994" w14:textId="77777777" w:rsidR="0002192C" w:rsidRDefault="0002192C" w:rsidP="00B67A43"/>
    <w:p w14:paraId="16B535EF" w14:textId="77777777" w:rsidR="00CB5276" w:rsidRDefault="00CB5276">
      <w:pPr>
        <w:pStyle w:val="OrderBody"/>
      </w:pPr>
    </w:p>
    <w:p w14:paraId="40E2CC45" w14:textId="77777777" w:rsidR="0002192C" w:rsidRDefault="0002192C" w:rsidP="0002192C">
      <w:pPr>
        <w:pStyle w:val="CenterUnderline"/>
      </w:pPr>
      <w:r>
        <w:t>ORDER</w:t>
      </w:r>
      <w:bookmarkStart w:id="4" w:name="OrderTitle"/>
      <w:r w:rsidR="00140EAF" w:rsidRPr="00140EAF">
        <w:t xml:space="preserve"> </w:t>
      </w:r>
      <w:r w:rsidR="00140EAF">
        <w:t>APPROVING INTERIM RATES AND SUSPENDING PROPOSED FINAL RATES</w:t>
      </w:r>
      <w:r>
        <w:t xml:space="preserve"> </w:t>
      </w:r>
      <w:bookmarkEnd w:id="4"/>
    </w:p>
    <w:p w14:paraId="57C3409E" w14:textId="77777777" w:rsidR="0002192C" w:rsidRDefault="0002192C" w:rsidP="0002192C">
      <w:pPr>
        <w:pStyle w:val="CenterUnderline"/>
      </w:pPr>
    </w:p>
    <w:p w14:paraId="7892C729" w14:textId="77777777" w:rsidR="0002192C" w:rsidRDefault="0002192C" w:rsidP="0002192C">
      <w:pPr>
        <w:pStyle w:val="OrderBody"/>
      </w:pPr>
      <w:r>
        <w:t>BY THE COMMISSION:</w:t>
      </w:r>
    </w:p>
    <w:p w14:paraId="31EF60F6" w14:textId="77777777" w:rsidR="0002192C" w:rsidRDefault="0002192C" w:rsidP="0002192C">
      <w:pPr>
        <w:pStyle w:val="OrderBody"/>
      </w:pPr>
    </w:p>
    <w:p w14:paraId="47679AF4" w14:textId="77777777" w:rsidR="0002192C" w:rsidRPr="00332EEB" w:rsidRDefault="0002192C" w:rsidP="0002192C">
      <w:pPr>
        <w:keepNext/>
        <w:spacing w:after="240"/>
        <w:jc w:val="center"/>
        <w:outlineLvl w:val="0"/>
        <w:rPr>
          <w:bCs/>
          <w:kern w:val="32"/>
          <w:szCs w:val="32"/>
          <w:u w:val="single"/>
        </w:rPr>
      </w:pPr>
      <w:bookmarkStart w:id="5" w:name="OrderText"/>
      <w:bookmarkEnd w:id="5"/>
      <w:r w:rsidRPr="00332EEB">
        <w:rPr>
          <w:bCs/>
          <w:kern w:val="32"/>
          <w:szCs w:val="32"/>
          <w:u w:val="single"/>
        </w:rPr>
        <w:t>Background</w:t>
      </w:r>
    </w:p>
    <w:p w14:paraId="6CB05775" w14:textId="77777777" w:rsidR="0002192C" w:rsidRPr="0002192C" w:rsidRDefault="00D03BAB" w:rsidP="0002192C">
      <w:pPr>
        <w:spacing w:after="240"/>
        <w:jc w:val="both"/>
      </w:pPr>
      <w:r>
        <w:tab/>
      </w:r>
      <w:r w:rsidR="0002192C" w:rsidRPr="0002192C">
        <w:t>Pluris Wedgefield, LLC. (Pluris or Utility) is a Class A utility providing water and wastewater service to approximately 1,743 water customers and 1,711 wastewater customers in Orange County. Rates were last established for this Utility in its 2017 limited proceeding.</w:t>
      </w:r>
      <w:r w:rsidR="0002192C" w:rsidRPr="0002192C">
        <w:rPr>
          <w:vertAlign w:val="superscript"/>
        </w:rPr>
        <w:footnoteReference w:id="1"/>
      </w:r>
      <w:r w:rsidR="0002192C" w:rsidRPr="0002192C">
        <w:t xml:space="preserve"> The Utility’s last comprehensive base rate proceeding was in 2012.</w:t>
      </w:r>
      <w:r w:rsidR="0002192C" w:rsidRPr="0002192C">
        <w:rPr>
          <w:vertAlign w:val="superscript"/>
        </w:rPr>
        <w:footnoteReference w:id="2"/>
      </w:r>
      <w:r w:rsidR="0002192C" w:rsidRPr="0002192C">
        <w:t xml:space="preserve"> In 2022, Pluris recorded total company operating revenues of $1,627,619 for water and $1,051,949 for wastewater and operating expenses of $1,749,162 for water and $924,958 for wastewater.</w:t>
      </w:r>
    </w:p>
    <w:p w14:paraId="44181505" w14:textId="7F142E3C" w:rsidR="0002192C" w:rsidRPr="0002192C" w:rsidRDefault="00D03BAB" w:rsidP="0002192C">
      <w:pPr>
        <w:spacing w:after="240"/>
        <w:jc w:val="both"/>
      </w:pPr>
      <w:r>
        <w:tab/>
      </w:r>
      <w:r w:rsidR="0002192C" w:rsidRPr="0002192C">
        <w:t xml:space="preserve">On September 22, 2023, Pluris filed its application for approval of interim and final water and wastewater rate increases. In its application, the Utility requested that </w:t>
      </w:r>
      <w:r w:rsidR="00140EAF">
        <w:t xml:space="preserve">we </w:t>
      </w:r>
      <w:r w:rsidR="0002192C" w:rsidRPr="0002192C">
        <w:t>process the Utility’s rate case using the proposed agency action procedure as provided in Section 367.081(10), Florida Statutes (F.S.). On October 19, 2023,</w:t>
      </w:r>
      <w:r w:rsidR="00140EAF">
        <w:t xml:space="preserve"> Commission</w:t>
      </w:r>
      <w:r w:rsidR="0002192C" w:rsidRPr="0002192C">
        <w:t xml:space="preserve"> staff sent the Utility a letter indicating deficiencies in the filing of its minimum filing requirements (MFRs). The Utility filed a deficiency response letter that cured its deficiencies on October 26, 2023. Thus, the official filing date is October 26, 2023.</w:t>
      </w:r>
    </w:p>
    <w:p w14:paraId="6AEB41D9" w14:textId="77777777" w:rsidR="0002192C" w:rsidRPr="0002192C" w:rsidRDefault="00D03BAB" w:rsidP="0002192C">
      <w:pPr>
        <w:spacing w:after="240"/>
        <w:jc w:val="both"/>
      </w:pPr>
      <w:r>
        <w:tab/>
      </w:r>
      <w:r w:rsidR="0002192C" w:rsidRPr="0002192C">
        <w:t>The Utility’s application for increased interim and final water and wastewater rates is based on the historical 13-month average period ended December 31, 2022. Pluris is requesting an increase to recover all expenses it will incur in order to generate a fair rate of return on its investment and pro forma plant additions.</w:t>
      </w:r>
    </w:p>
    <w:p w14:paraId="5E4A0449" w14:textId="77777777" w:rsidR="0002192C" w:rsidRPr="0002192C" w:rsidRDefault="00D03BAB" w:rsidP="0002192C">
      <w:pPr>
        <w:spacing w:after="240"/>
        <w:jc w:val="both"/>
      </w:pPr>
      <w:r>
        <w:lastRenderedPageBreak/>
        <w:tab/>
      </w:r>
      <w:r w:rsidR="0002192C" w:rsidRPr="0002192C">
        <w:t>The Utility requested interim rates designed to generate revenues of $2,370,815 for water and $1,</w:t>
      </w:r>
      <w:r w:rsidR="0065202B">
        <w:t>593,586</w:t>
      </w:r>
      <w:r w:rsidR="0002192C" w:rsidRPr="0002192C">
        <w:t xml:space="preserve"> for wastewater. This results in a revenue increase of $743,196, or 45.66 percent, for water and $541,637, or 51.49 percent, for wastewater. The Utility requested final rates designed to generate annual revenues of $2,713,189 for water and $1,608,064 for wastewater. This represents revenue increases of $1,085,570, or 66.7 percent, for water and $556,115, or 52.87 percent, for wastewater.</w:t>
      </w:r>
    </w:p>
    <w:p w14:paraId="5893586F" w14:textId="0B2D3619" w:rsidR="00CB5276" w:rsidRDefault="00D03BAB" w:rsidP="0002192C">
      <w:pPr>
        <w:pStyle w:val="OrderBody"/>
      </w:pPr>
      <w:r>
        <w:tab/>
      </w:r>
      <w:r w:rsidR="0002192C" w:rsidRPr="0002192C">
        <w:t>The original 60-day statutory deadline f</w:t>
      </w:r>
      <w:r w:rsidR="00107231">
        <w:t>or us</w:t>
      </w:r>
      <w:r w:rsidR="0002192C" w:rsidRPr="0002192C">
        <w:t xml:space="preserve"> to suspend Pluris’ requested final rates and address its interim rate request was November 21, 2023. However, by letter dated September 26, 2023, the Utility agreed to extend the statutory time frame by which </w:t>
      </w:r>
      <w:r w:rsidR="00140EAF">
        <w:t>we were</w:t>
      </w:r>
      <w:r w:rsidR="0002192C" w:rsidRPr="0002192C">
        <w:t xml:space="preserve"> required to address the suspension of Pluris’ final rates and its interim rate request to December 5, 2023. This </w:t>
      </w:r>
      <w:r w:rsidR="003F5EDF">
        <w:t>order</w:t>
      </w:r>
      <w:r w:rsidR="003F5EDF" w:rsidRPr="0002192C">
        <w:t xml:space="preserve"> </w:t>
      </w:r>
      <w:r w:rsidR="0002192C" w:rsidRPr="0002192C">
        <w:t xml:space="preserve">addresses the suspension of the Utility’s requested final rates and its requested interim rates. </w:t>
      </w:r>
      <w:r w:rsidR="003F5EDF">
        <w:t>We have</w:t>
      </w:r>
      <w:r w:rsidR="0002192C" w:rsidRPr="0002192C">
        <w:t xml:space="preserve"> jurisdiction pursuant to Sections 367.081, 367.082, and 367.101, F.S.</w:t>
      </w:r>
    </w:p>
    <w:p w14:paraId="27B47417" w14:textId="77777777" w:rsidR="0002192C" w:rsidRDefault="0002192C" w:rsidP="0002192C">
      <w:pPr>
        <w:pStyle w:val="OrderBody"/>
      </w:pPr>
    </w:p>
    <w:p w14:paraId="4B5659F6" w14:textId="53B8405C" w:rsidR="003F5EDF" w:rsidRPr="00332EEB" w:rsidRDefault="003F5EDF" w:rsidP="0002192C">
      <w:pPr>
        <w:keepNext/>
        <w:spacing w:after="240"/>
        <w:jc w:val="center"/>
        <w:outlineLvl w:val="0"/>
        <w:rPr>
          <w:b/>
          <w:bCs/>
          <w:kern w:val="32"/>
          <w:szCs w:val="32"/>
          <w:u w:val="single"/>
        </w:rPr>
      </w:pPr>
      <w:bookmarkStart w:id="6" w:name="DiscussionOfIssues"/>
      <w:r w:rsidRPr="00332EEB">
        <w:rPr>
          <w:bCs/>
          <w:kern w:val="32"/>
          <w:szCs w:val="32"/>
          <w:u w:val="single"/>
        </w:rPr>
        <w:t>Decision</w:t>
      </w:r>
    </w:p>
    <w:bookmarkEnd w:id="6"/>
    <w:p w14:paraId="4AC60038" w14:textId="3DE870FA" w:rsidR="003F5EDF" w:rsidRPr="00D42792" w:rsidRDefault="003F5EDF" w:rsidP="00D42792">
      <w:pPr>
        <w:pStyle w:val="ListParagraph"/>
        <w:keepNext/>
        <w:numPr>
          <w:ilvl w:val="0"/>
          <w:numId w:val="2"/>
        </w:numPr>
        <w:spacing w:after="240"/>
        <w:outlineLvl w:val="0"/>
        <w:rPr>
          <w:bCs/>
          <w:kern w:val="32"/>
          <w:szCs w:val="32"/>
          <w:u w:val="single"/>
        </w:rPr>
      </w:pPr>
      <w:r w:rsidRPr="00D42792">
        <w:rPr>
          <w:bCs/>
          <w:kern w:val="32"/>
          <w:szCs w:val="32"/>
          <w:u w:val="single"/>
        </w:rPr>
        <w:t>Suspension of Rates</w:t>
      </w:r>
    </w:p>
    <w:p w14:paraId="09A63C2D" w14:textId="7230C11D" w:rsidR="0002192C" w:rsidRPr="0002192C" w:rsidRDefault="00D03BAB" w:rsidP="0002192C">
      <w:pPr>
        <w:spacing w:after="240"/>
        <w:jc w:val="both"/>
      </w:pPr>
      <w:r>
        <w:rPr>
          <w:rFonts w:ascii="Arial" w:hAnsi="Arial" w:cs="Arial"/>
          <w:b/>
          <w:bCs/>
          <w:i/>
          <w:kern w:val="32"/>
          <w:szCs w:val="32"/>
        </w:rPr>
        <w:tab/>
      </w:r>
      <w:r>
        <w:t xml:space="preserve"> </w:t>
      </w:r>
      <w:r w:rsidR="0002192C" w:rsidRPr="0002192C">
        <w:t>Section 367.081(6), F.S., provides that the rates proposed by the utility shall become effective within 60 days after filing</w:t>
      </w:r>
      <w:r w:rsidR="003504D3">
        <w:t>,</w:t>
      </w:r>
      <w:r w:rsidR="0002192C" w:rsidRPr="0002192C">
        <w:t xml:space="preserve"> unless </w:t>
      </w:r>
      <w:r w:rsidR="003F5EDF">
        <w:t xml:space="preserve">we </w:t>
      </w:r>
      <w:r w:rsidR="0002192C" w:rsidRPr="0002192C">
        <w:t>vote to withhold consent to the implementation of the requested rates. Further, the above</w:t>
      </w:r>
      <w:r w:rsidR="003504D3">
        <w:t>-</w:t>
      </w:r>
      <w:r w:rsidR="0002192C" w:rsidRPr="0002192C">
        <w:t>referenced statute permits the proposed final rates to go into effect, under bond, escrow, or corporate undertaking, eight months after filing, unless final action has been taken by</w:t>
      </w:r>
      <w:r w:rsidR="003F5EDF">
        <w:t xml:space="preserve"> us</w:t>
      </w:r>
      <w:r w:rsidR="0002192C" w:rsidRPr="0002192C">
        <w:t>.</w:t>
      </w:r>
    </w:p>
    <w:p w14:paraId="5B903B04" w14:textId="1569FB3B" w:rsidR="00107231" w:rsidRDefault="00D03BAB" w:rsidP="0002192C">
      <w:pPr>
        <w:pStyle w:val="OrderBody"/>
      </w:pPr>
      <w:r>
        <w:tab/>
      </w:r>
      <w:r w:rsidR="003F5EDF">
        <w:t>We</w:t>
      </w:r>
      <w:r w:rsidR="0002192C" w:rsidRPr="0002192C">
        <w:t xml:space="preserve"> reviewed the filing and considered the proposed rates and charges, the revenues thereby generated, and the information filed in support of the rate application. </w:t>
      </w:r>
      <w:r w:rsidR="003F5EDF">
        <w:t>We find</w:t>
      </w:r>
      <w:r w:rsidR="0002192C" w:rsidRPr="0002192C">
        <w:t xml:space="preserve"> that it is reasonable and necessary to require further elaboration and explanation regarding this data and to require the production of additional and/or corroborative data. </w:t>
      </w:r>
      <w:r w:rsidR="003F5EDF">
        <w:t xml:space="preserve">Commission </w:t>
      </w:r>
      <w:r w:rsidR="0002192C" w:rsidRPr="0002192C">
        <w:t xml:space="preserve">staff initiated an audit of Pluris’ books and records. The audit report is tentatively due on December 21, 2023. In addition, </w:t>
      </w:r>
      <w:r w:rsidR="003F5EDF">
        <w:t xml:space="preserve">Commission </w:t>
      </w:r>
      <w:r w:rsidR="0002192C" w:rsidRPr="0002192C">
        <w:t>staff sent its first set of discovery on October 30, 2023</w:t>
      </w:r>
      <w:r w:rsidR="003F5EDF">
        <w:t xml:space="preserve">, and </w:t>
      </w:r>
      <w:r w:rsidR="0002192C" w:rsidRPr="0002192C">
        <w:t xml:space="preserve">additional requests will be necessary to process this case. Finally, a customer meeting will be scheduled in the Utility’s service area to permit </w:t>
      </w:r>
      <w:r w:rsidR="00BA6EB4" w:rsidRPr="00332EEB">
        <w:t>Commission staff</w:t>
      </w:r>
      <w:r w:rsidR="003F5EDF" w:rsidRPr="00332EEB">
        <w:t xml:space="preserve"> </w:t>
      </w:r>
      <w:r w:rsidR="0002192C" w:rsidRPr="00332EEB">
        <w:t>to he</w:t>
      </w:r>
      <w:r w:rsidR="0002192C" w:rsidRPr="0002192C">
        <w:t xml:space="preserve">ar comments from customers regarding the Utility’s quality of service and </w:t>
      </w:r>
      <w:r w:rsidR="003504D3">
        <w:t xml:space="preserve">the </w:t>
      </w:r>
      <w:r w:rsidR="0002192C" w:rsidRPr="0002192C">
        <w:t>requested rate inc</w:t>
      </w:r>
      <w:r w:rsidR="009363FC">
        <w:t>rease. Based on the foregoing, we find</w:t>
      </w:r>
      <w:r w:rsidR="0002192C" w:rsidRPr="0002192C">
        <w:t xml:space="preserve"> that the Utility’s proposed final rates and charges </w:t>
      </w:r>
      <w:r w:rsidR="00F95AE9" w:rsidRPr="0002192C">
        <w:t>sh</w:t>
      </w:r>
      <w:r w:rsidR="00F95AE9">
        <w:t xml:space="preserve">all </w:t>
      </w:r>
      <w:r w:rsidR="0002192C" w:rsidRPr="0002192C">
        <w:t>be suspended.</w:t>
      </w:r>
    </w:p>
    <w:p w14:paraId="4853DCCF" w14:textId="11BFFA44" w:rsidR="00107231" w:rsidRDefault="00107231" w:rsidP="0002192C">
      <w:pPr>
        <w:pStyle w:val="OrderBody"/>
      </w:pPr>
    </w:p>
    <w:p w14:paraId="4560E6A4" w14:textId="72843967" w:rsidR="009363FC" w:rsidRPr="00332EEB" w:rsidRDefault="009363FC" w:rsidP="00D42792">
      <w:pPr>
        <w:pStyle w:val="OrderBody"/>
        <w:numPr>
          <w:ilvl w:val="0"/>
          <w:numId w:val="2"/>
        </w:numPr>
        <w:rPr>
          <w:u w:val="single"/>
        </w:rPr>
      </w:pPr>
      <w:r w:rsidRPr="00332EEB">
        <w:rPr>
          <w:u w:val="single"/>
        </w:rPr>
        <w:t>Interim R</w:t>
      </w:r>
      <w:r w:rsidR="008442C5">
        <w:rPr>
          <w:u w:val="single"/>
        </w:rPr>
        <w:t>evenue Increase</w:t>
      </w:r>
    </w:p>
    <w:p w14:paraId="6657D360" w14:textId="24BA6BBF" w:rsidR="0002192C" w:rsidRDefault="0002192C" w:rsidP="0002192C">
      <w:pPr>
        <w:pStyle w:val="OrderBody"/>
      </w:pPr>
    </w:p>
    <w:p w14:paraId="29A98E6B" w14:textId="38FE9A5C" w:rsidR="0002192C" w:rsidRPr="0002192C" w:rsidRDefault="009363FC" w:rsidP="0002192C">
      <w:pPr>
        <w:spacing w:after="240"/>
        <w:jc w:val="both"/>
      </w:pPr>
      <w:r>
        <w:tab/>
      </w:r>
      <w:r w:rsidR="0002192C" w:rsidRPr="0002192C">
        <w:t xml:space="preserve">Pursuant to Section 367.082(1), F.S., </w:t>
      </w:r>
      <w:r w:rsidR="00107231">
        <w:t xml:space="preserve">we </w:t>
      </w:r>
      <w:r w:rsidR="0002192C" w:rsidRPr="0002192C">
        <w:t xml:space="preserve">may authorize the collection of interim rates during any proceeding for a change of rates upon petition from any party or on its own motion. In order to establish a prima facie entitlement for interim relief, the utility shall demonstrate that it is earning outside the range of reasonableness on its rate of return. </w:t>
      </w:r>
    </w:p>
    <w:p w14:paraId="68C961A1" w14:textId="559FF251" w:rsidR="0002192C" w:rsidRPr="0002192C" w:rsidRDefault="00D03BAB" w:rsidP="0002192C">
      <w:pPr>
        <w:jc w:val="both"/>
      </w:pPr>
      <w:r>
        <w:tab/>
      </w:r>
      <w:r w:rsidR="0002192C" w:rsidRPr="0002192C">
        <w:t xml:space="preserve">On September 22, 2023, Pluris filed rate base, cost of capital, and operating income schedules to support its requested interim increase. Pursuant to Section 367.082(5)(b)1., F.S., the achieved rate of return for interim purposes must be calculated by applying adjustments consistent with those used in the utility’s most recent rate proceeding and annualizing any rate </w:t>
      </w:r>
      <w:r w:rsidR="0002192C" w:rsidRPr="0002192C">
        <w:lastRenderedPageBreak/>
        <w:t xml:space="preserve">changes. </w:t>
      </w:r>
      <w:r w:rsidR="00867831">
        <w:t>We</w:t>
      </w:r>
      <w:r w:rsidR="0002192C" w:rsidRPr="0002192C">
        <w:t xml:space="preserve"> reviewed Pluris’ interim request and Order No. PSC-2013-187-PAA-WS, its last rate case. </w:t>
      </w:r>
      <w:r w:rsidR="00867831">
        <w:t>We</w:t>
      </w:r>
      <w:r w:rsidR="0002192C" w:rsidRPr="0002192C">
        <w:t xml:space="preserve"> also reviewed Order No. PSC-2018-0311-PAA-WS, a limited proceeding setting Pluris’ current rates. </w:t>
      </w:r>
      <w:r w:rsidR="00867831">
        <w:t>A</w:t>
      </w:r>
      <w:r w:rsidR="0002192C" w:rsidRPr="0002192C">
        <w:t xml:space="preserve">ttached </w:t>
      </w:r>
      <w:r w:rsidR="00867831">
        <w:t xml:space="preserve">are </w:t>
      </w:r>
      <w:r w:rsidR="0002192C" w:rsidRPr="0002192C">
        <w:t xml:space="preserve">accounting schedules to illustrate </w:t>
      </w:r>
      <w:r w:rsidR="00867831">
        <w:t>our approval of</w:t>
      </w:r>
      <w:r w:rsidR="0002192C" w:rsidRPr="0002192C">
        <w:t xml:space="preserve"> rate base, capital structure, and test year operating income amounts. The rate base schedules are labeled as Schedule Nos. 1-A, 1-B, and 1-C. The capital structure schedule is labeled Schedule No. 2. The operating income schedules are labeled as Schedule Nos. 3-A, 3-B, and 3-C. </w:t>
      </w:r>
      <w:r w:rsidR="00867831">
        <w:t xml:space="preserve">Our </w:t>
      </w:r>
      <w:r w:rsidR="0002192C" w:rsidRPr="0002192C">
        <w:t>adjustments are discussed below.</w:t>
      </w:r>
    </w:p>
    <w:p w14:paraId="10B357A0" w14:textId="77777777" w:rsidR="0002192C" w:rsidRPr="0002192C" w:rsidRDefault="0002192C" w:rsidP="0002192C">
      <w:pPr>
        <w:jc w:val="both"/>
      </w:pPr>
    </w:p>
    <w:p w14:paraId="4B354B73" w14:textId="6716BE1D" w:rsidR="0002192C" w:rsidRDefault="0002192C" w:rsidP="0002192C">
      <w:pPr>
        <w:jc w:val="both"/>
        <w:outlineLvl w:val="2"/>
        <w:rPr>
          <w:bCs/>
          <w:iCs/>
          <w:szCs w:val="28"/>
          <w:u w:val="single"/>
        </w:rPr>
      </w:pPr>
      <w:r w:rsidRPr="00EC7D5D">
        <w:rPr>
          <w:bCs/>
          <w:iCs/>
          <w:szCs w:val="28"/>
          <w:u w:val="single"/>
        </w:rPr>
        <w:t>Interim Rate Base</w:t>
      </w:r>
    </w:p>
    <w:p w14:paraId="6E88415D" w14:textId="77777777" w:rsidR="00EC7D5D" w:rsidRPr="00EC7D5D" w:rsidRDefault="00EC7D5D" w:rsidP="0002192C">
      <w:pPr>
        <w:jc w:val="both"/>
        <w:outlineLvl w:val="2"/>
        <w:rPr>
          <w:bCs/>
          <w:iCs/>
          <w:szCs w:val="28"/>
          <w:u w:val="single"/>
        </w:rPr>
      </w:pPr>
    </w:p>
    <w:p w14:paraId="569C48B4" w14:textId="2184C924" w:rsidR="0002192C" w:rsidRPr="0002192C" w:rsidRDefault="00D03BAB" w:rsidP="0002192C">
      <w:pPr>
        <w:spacing w:after="240"/>
        <w:jc w:val="both"/>
      </w:pPr>
      <w:r>
        <w:tab/>
      </w:r>
      <w:r w:rsidR="0002192C" w:rsidRPr="0002192C">
        <w:t xml:space="preserve">In its filing, the Utility made adjustments to used and useful (U&amp;U) amounts based on non-used and useful percentages and working capital adjustments based on corresponding adjustments to operation and maintenance (O&amp;M) expense. However, </w:t>
      </w:r>
      <w:r w:rsidR="00867831">
        <w:t>we find</w:t>
      </w:r>
      <w:r w:rsidR="0002192C" w:rsidRPr="0002192C">
        <w:t xml:space="preserve"> additional adjustments to rate base </w:t>
      </w:r>
      <w:r w:rsidR="00C010F4">
        <w:t xml:space="preserve">are </w:t>
      </w:r>
      <w:r w:rsidR="0002192C" w:rsidRPr="0002192C">
        <w:t>necessary for interim purposes.</w:t>
      </w:r>
    </w:p>
    <w:p w14:paraId="449DF7A2" w14:textId="028F88DD" w:rsidR="0002192C" w:rsidRPr="00D42792" w:rsidRDefault="0002192C" w:rsidP="00D42792">
      <w:pPr>
        <w:ind w:firstLine="720"/>
        <w:jc w:val="both"/>
        <w:outlineLvl w:val="3"/>
        <w:rPr>
          <w:bCs/>
          <w:iCs/>
          <w:szCs w:val="28"/>
        </w:rPr>
      </w:pPr>
      <w:r w:rsidRPr="00D42792">
        <w:rPr>
          <w:bCs/>
          <w:iCs/>
          <w:szCs w:val="28"/>
        </w:rPr>
        <w:t>Used &amp; Useful</w:t>
      </w:r>
    </w:p>
    <w:p w14:paraId="578227B4" w14:textId="77777777" w:rsidR="00EC7D5D" w:rsidRPr="00EC7D5D" w:rsidRDefault="00EC7D5D" w:rsidP="00EC7D5D">
      <w:pPr>
        <w:jc w:val="both"/>
        <w:outlineLvl w:val="3"/>
        <w:rPr>
          <w:bCs/>
          <w:iCs/>
          <w:szCs w:val="28"/>
          <w:u w:val="single"/>
        </w:rPr>
      </w:pPr>
    </w:p>
    <w:p w14:paraId="7B31DE4F" w14:textId="5D784D20" w:rsidR="0002192C" w:rsidRPr="0002192C" w:rsidRDefault="00D03BAB" w:rsidP="0002192C">
      <w:pPr>
        <w:spacing w:after="240"/>
        <w:jc w:val="both"/>
      </w:pPr>
      <w:r>
        <w:tab/>
      </w:r>
      <w:r w:rsidR="0002192C" w:rsidRPr="0002192C">
        <w:t xml:space="preserve">Pursuant to Section 367.082, F.S., the method used to calculate U&amp;U in Pluris’ last rate case must be used for interim purposes. In Order No. PSC-2013-0187-PAA-WS, </w:t>
      </w:r>
      <w:r w:rsidR="00867831">
        <w:t>we</w:t>
      </w:r>
      <w:r w:rsidR="0002192C" w:rsidRPr="0002192C">
        <w:t xml:space="preserve"> found that Pluris’ water treatment plant and storage were 100 percent U&amp;U, the water distribution system and wastewater collection system were 85.1 percent U&amp;U, and the wastewater treatment plant was 72.1 percent U&amp;U. In its filing, the Utility did not calculate any U&amp;U adjustments to the water treatment plant, water storage, water distribution</w:t>
      </w:r>
      <w:r w:rsidR="008F660D">
        <w:t>,</w:t>
      </w:r>
      <w:r w:rsidR="0002192C" w:rsidRPr="0002192C">
        <w:t xml:space="preserve"> </w:t>
      </w:r>
      <w:r w:rsidR="008F660D">
        <w:t>or</w:t>
      </w:r>
      <w:r w:rsidR="0002192C" w:rsidRPr="0002192C">
        <w:t xml:space="preserve"> wastewater collection and calculated a</w:t>
      </w:r>
      <w:r w:rsidR="0065202B">
        <w:t xml:space="preserve"> 94.35</w:t>
      </w:r>
      <w:r w:rsidR="0002192C" w:rsidRPr="0002192C">
        <w:t xml:space="preserve"> percent U&amp;U for the wastewater treatment plant. Based on </w:t>
      </w:r>
      <w:r w:rsidR="00867831">
        <w:t>our</w:t>
      </w:r>
      <w:r w:rsidR="0002192C" w:rsidRPr="0002192C">
        <w:t xml:space="preserve"> review,</w:t>
      </w:r>
      <w:r w:rsidR="00867831">
        <w:t xml:space="preserve"> we find </w:t>
      </w:r>
      <w:r w:rsidR="0002192C" w:rsidRPr="0002192C">
        <w:t xml:space="preserve">that the water treatment plant and storage </w:t>
      </w:r>
      <w:r w:rsidR="005F192A">
        <w:t xml:space="preserve">shall </w:t>
      </w:r>
      <w:r w:rsidR="0002192C" w:rsidRPr="0002192C">
        <w:t xml:space="preserve">be considered 100 percent U&amp;U, the water distribution system and wastewater collection system </w:t>
      </w:r>
      <w:r w:rsidR="005F192A">
        <w:t xml:space="preserve">shall </w:t>
      </w:r>
      <w:r w:rsidR="0002192C" w:rsidRPr="0002192C">
        <w:t xml:space="preserve">be considered 92.2 percent U&amp;U, and the wastewater treatment plant </w:t>
      </w:r>
      <w:r w:rsidR="005F192A">
        <w:t xml:space="preserve">shall </w:t>
      </w:r>
      <w:r w:rsidR="0002192C" w:rsidRPr="0002192C">
        <w:t xml:space="preserve">be considered 81.8 percent U&amp;U. </w:t>
      </w:r>
    </w:p>
    <w:p w14:paraId="432A8272" w14:textId="430753B6" w:rsidR="0002192C" w:rsidRPr="0002192C" w:rsidRDefault="00D03BAB" w:rsidP="0002192C">
      <w:pPr>
        <w:spacing w:after="240"/>
        <w:jc w:val="both"/>
      </w:pPr>
      <w:r>
        <w:tab/>
      </w:r>
      <w:r w:rsidR="0002192C" w:rsidRPr="0002192C">
        <w:t xml:space="preserve">In its filing, the Utility did not make a non-U&amp;U adjustment for the water system. Based on </w:t>
      </w:r>
      <w:r w:rsidR="006B1693">
        <w:t>our</w:t>
      </w:r>
      <w:r w:rsidR="0002192C" w:rsidRPr="0002192C">
        <w:t xml:space="preserve"> adjustments to U&amp;U above, </w:t>
      </w:r>
      <w:r w:rsidR="008F660D">
        <w:t>we find that</w:t>
      </w:r>
      <w:r w:rsidR="0002192C" w:rsidRPr="0002192C">
        <w:t xml:space="preserve"> a net non-U&amp;U adjustment of $39,751 to reduce plant in service for the water system is necessary. Pluris made a net non-U&amp;U adjustment to the wastewater system of $</w:t>
      </w:r>
      <w:r w:rsidR="0065202B">
        <w:t>8,648</w:t>
      </w:r>
      <w:r w:rsidR="0002192C" w:rsidRPr="0002192C">
        <w:t xml:space="preserve"> to reduce plant in service and to recognize its calculation of U&amp;U for the wastewater treatment plant. </w:t>
      </w:r>
      <w:r w:rsidR="00867831">
        <w:t>We find that</w:t>
      </w:r>
      <w:r w:rsidR="0002192C" w:rsidRPr="0002192C">
        <w:t xml:space="preserve"> the non-U&amp;U adjustment to the wastewater system be increased by $</w:t>
      </w:r>
      <w:r w:rsidR="0065202B">
        <w:t>88,071</w:t>
      </w:r>
      <w:r w:rsidR="0002192C" w:rsidRPr="0002192C">
        <w:t xml:space="preserve"> to further reduce plant in service. As such, </w:t>
      </w:r>
      <w:r w:rsidR="00867831">
        <w:t>we find for</w:t>
      </w:r>
      <w:r w:rsidR="0002192C" w:rsidRPr="0002192C">
        <w:t xml:space="preserve"> a decrease of $39,751 to the water system and a decrease of $96,719 to the wastewater system.</w:t>
      </w:r>
    </w:p>
    <w:p w14:paraId="50DB3218" w14:textId="57763040" w:rsidR="0002192C" w:rsidRPr="00D42792" w:rsidRDefault="0002192C" w:rsidP="00D42792">
      <w:pPr>
        <w:ind w:firstLine="720"/>
        <w:jc w:val="both"/>
        <w:outlineLvl w:val="3"/>
        <w:rPr>
          <w:bCs/>
          <w:iCs/>
          <w:szCs w:val="28"/>
        </w:rPr>
      </w:pPr>
      <w:r w:rsidRPr="00D42792">
        <w:rPr>
          <w:bCs/>
          <w:iCs/>
          <w:szCs w:val="28"/>
        </w:rPr>
        <w:t>Working Capital Allowance</w:t>
      </w:r>
    </w:p>
    <w:p w14:paraId="6C25E98E" w14:textId="77777777" w:rsidR="00EC7D5D" w:rsidRPr="00EC7D5D" w:rsidRDefault="00EC7D5D" w:rsidP="00EC7D5D">
      <w:pPr>
        <w:jc w:val="both"/>
        <w:outlineLvl w:val="3"/>
        <w:rPr>
          <w:bCs/>
          <w:iCs/>
          <w:szCs w:val="28"/>
          <w:u w:val="single"/>
        </w:rPr>
      </w:pPr>
    </w:p>
    <w:p w14:paraId="041DA507" w14:textId="1FAF5EA5" w:rsidR="0002192C" w:rsidRPr="0002192C" w:rsidRDefault="00D03BAB" w:rsidP="0002192C">
      <w:pPr>
        <w:spacing w:after="240"/>
        <w:jc w:val="both"/>
      </w:pPr>
      <w:r>
        <w:tab/>
      </w:r>
      <w:r w:rsidR="0002192C" w:rsidRPr="0002192C">
        <w:t xml:space="preserve">Rule 25-30.433(2), </w:t>
      </w:r>
      <w:r w:rsidR="00E84045">
        <w:t>Florida Administrative Code (</w:t>
      </w:r>
      <w:r w:rsidR="0002192C" w:rsidRPr="0002192C">
        <w:t>F.A.C.</w:t>
      </w:r>
      <w:r w:rsidR="00E84045">
        <w:t>)</w:t>
      </w:r>
      <w:r w:rsidR="0002192C" w:rsidRPr="0002192C">
        <w:t>, requires that Class A utilities use the balance sheet method to calculate the working capital allowance. Based on the balance sheet method, working capital is calculated as current assets less current liabilities. In its filing, Pluris reflected a total working capital allowance balance of $389,416 for the water system and $386,</w:t>
      </w:r>
      <w:r w:rsidR="009F4B46">
        <w:t>942 for the wastewater system. We have</w:t>
      </w:r>
      <w:r w:rsidR="0002192C" w:rsidRPr="0002192C">
        <w:t xml:space="preserve"> recalculated </w:t>
      </w:r>
      <w:r w:rsidR="009F4B46">
        <w:t xml:space="preserve">the </w:t>
      </w:r>
      <w:r w:rsidR="0002192C" w:rsidRPr="0002192C">
        <w:t xml:space="preserve">working capital allowance as $420,559 for the water system and $355,800 for the wastewater system. Therefore, </w:t>
      </w:r>
      <w:r w:rsidR="009F4B46">
        <w:t>we find for</w:t>
      </w:r>
      <w:r w:rsidR="0002192C" w:rsidRPr="0002192C">
        <w:t xml:space="preserve"> a </w:t>
      </w:r>
      <w:r w:rsidR="0002192C" w:rsidRPr="0002192C">
        <w:lastRenderedPageBreak/>
        <w:t xml:space="preserve">working capital allowance balance of $420,559 for the water system and $355,800 for the wastewater system. </w:t>
      </w:r>
    </w:p>
    <w:p w14:paraId="0050BD03" w14:textId="32EAD836" w:rsidR="0002192C" w:rsidRPr="0002192C" w:rsidRDefault="00D03BAB" w:rsidP="0002192C">
      <w:pPr>
        <w:spacing w:after="240"/>
        <w:jc w:val="both"/>
      </w:pPr>
      <w:r>
        <w:tab/>
      </w:r>
      <w:r w:rsidR="0002192C" w:rsidRPr="0002192C">
        <w:t xml:space="preserve">Based on the above, </w:t>
      </w:r>
      <w:r w:rsidR="009F4B46">
        <w:t>we find</w:t>
      </w:r>
      <w:r w:rsidR="0002192C" w:rsidRPr="0002192C">
        <w:t xml:space="preserve"> Pluris’ interim rate base </w:t>
      </w:r>
      <w:r w:rsidR="006B1693">
        <w:t>shall</w:t>
      </w:r>
      <w:r w:rsidR="006B1693" w:rsidRPr="0002192C">
        <w:t xml:space="preserve"> </w:t>
      </w:r>
      <w:r w:rsidR="0002192C" w:rsidRPr="0002192C">
        <w:t>be $4,844,521 for water and $1,198,373 for wastewater. The schedules for rate base are attached as Schedules 1-A, 1-B, and 1-C.</w:t>
      </w:r>
    </w:p>
    <w:p w14:paraId="346FC9CC" w14:textId="6DD6FDE5" w:rsidR="0002192C" w:rsidRDefault="0002192C" w:rsidP="0002192C">
      <w:pPr>
        <w:jc w:val="both"/>
        <w:outlineLvl w:val="2"/>
        <w:rPr>
          <w:bCs/>
          <w:iCs/>
          <w:szCs w:val="28"/>
          <w:u w:val="single"/>
        </w:rPr>
      </w:pPr>
      <w:r w:rsidRPr="00EC7D5D">
        <w:rPr>
          <w:bCs/>
          <w:iCs/>
          <w:szCs w:val="28"/>
          <w:u w:val="single"/>
        </w:rPr>
        <w:t>Interim Cost of Capital</w:t>
      </w:r>
    </w:p>
    <w:p w14:paraId="6BD72A6F" w14:textId="77777777" w:rsidR="00EC7D5D" w:rsidRPr="00EC7D5D" w:rsidRDefault="00EC7D5D" w:rsidP="0002192C">
      <w:pPr>
        <w:jc w:val="both"/>
        <w:outlineLvl w:val="2"/>
        <w:rPr>
          <w:bCs/>
          <w:iCs/>
          <w:szCs w:val="28"/>
          <w:u w:val="single"/>
        </w:rPr>
      </w:pPr>
    </w:p>
    <w:p w14:paraId="3F9D694F" w14:textId="51CF1D64" w:rsidR="0002192C" w:rsidRPr="0002192C" w:rsidRDefault="00D03BAB" w:rsidP="0002192C">
      <w:pPr>
        <w:spacing w:after="240"/>
        <w:jc w:val="both"/>
      </w:pPr>
      <w:r>
        <w:tab/>
      </w:r>
      <w:r w:rsidR="0002192C" w:rsidRPr="0002192C">
        <w:t>In its filing, the Utility reflected an ROE of 9.00 percent. The Utility’s requested return on equity was calculated using the current leverage formula in effect. However, pursuant to Section 367.082, F.S., an interim increase s</w:t>
      </w:r>
      <w:r w:rsidR="006B1693">
        <w:t>hall</w:t>
      </w:r>
      <w:r w:rsidR="0002192C" w:rsidRPr="0002192C">
        <w:t xml:space="preserve"> be calculated using the minimum ROE limit authorized in the utility's last rate case. According to Order No. PSC-2013-0187-PAA-WS, the minimum of the Utility’s authorized range of return on equity is 9.88 percent. The Utility also proposed a cost rate for customer deposits of 6.00 percent. However, based on Rule 25-30.311(4)(a), </w:t>
      </w:r>
      <w:r w:rsidR="005F192A">
        <w:t xml:space="preserve">F.A.C., </w:t>
      </w:r>
      <w:r w:rsidR="009F4B46">
        <w:t>we find for</w:t>
      </w:r>
      <w:r w:rsidR="0002192C" w:rsidRPr="0002192C">
        <w:t xml:space="preserve"> a cost rate of 2.00 percent. </w:t>
      </w:r>
    </w:p>
    <w:p w14:paraId="14DDC788" w14:textId="01CA8EB0" w:rsidR="0002192C" w:rsidRPr="0002192C" w:rsidRDefault="00D03BAB" w:rsidP="0002192C">
      <w:pPr>
        <w:spacing w:after="240"/>
        <w:jc w:val="both"/>
      </w:pPr>
      <w:r>
        <w:tab/>
      </w:r>
      <w:r w:rsidR="0002192C" w:rsidRPr="0002192C">
        <w:t xml:space="preserve">The Utility’s capital structure was derived from its 13-month average balance sheet shown on MFR Schedules A-18 and A-19. In 2021 and 2022, an investment of approximately $7.9 million was made to recapitalize the Utility. This investment was originally recorded in other accounts and was reclassified and recorded </w:t>
      </w:r>
      <w:r w:rsidR="008F660D">
        <w:t>as</w:t>
      </w:r>
      <w:r w:rsidR="0002192C" w:rsidRPr="0002192C">
        <w:t xml:space="preserve"> common equity in December 2022. The resulting capital structure was reconciled to</w:t>
      </w:r>
      <w:r w:rsidR="008F660D">
        <w:t xml:space="preserve"> a</w:t>
      </w:r>
      <w:r w:rsidR="0002192C" w:rsidRPr="0002192C">
        <w:t xml:space="preserve"> rate base consistent with the Utility’s last rate case, Docket No. 20230152-WS.</w:t>
      </w:r>
    </w:p>
    <w:p w14:paraId="752EBEAB" w14:textId="165D03C1" w:rsidR="0002192C" w:rsidRPr="0002192C" w:rsidRDefault="00D03BAB" w:rsidP="00332EEB">
      <w:pPr>
        <w:spacing w:after="240"/>
        <w:jc w:val="both"/>
      </w:pPr>
      <w:r>
        <w:tab/>
      </w:r>
      <w:r w:rsidR="0002192C" w:rsidRPr="0002192C">
        <w:t>Therefore, based on an analysis of the MFRs</w:t>
      </w:r>
      <w:r w:rsidR="008F660D">
        <w:t xml:space="preserve">, </w:t>
      </w:r>
      <w:r w:rsidR="0002192C" w:rsidRPr="0002192C">
        <w:t xml:space="preserve">Order No. PSC-2013-0187-PAA-WS, and adjustments to rate base discussed above, </w:t>
      </w:r>
      <w:r w:rsidR="009F4B46">
        <w:t>we find for</w:t>
      </w:r>
      <w:r w:rsidR="0002192C" w:rsidRPr="0002192C">
        <w:t xml:space="preserve"> an overall rate of return of 8.83 percent. The schedule for cost of capital is attached as Schedule 2.</w:t>
      </w:r>
    </w:p>
    <w:p w14:paraId="1D55A161" w14:textId="0E309ADC" w:rsidR="0002192C" w:rsidRDefault="0002192C" w:rsidP="0002192C">
      <w:pPr>
        <w:jc w:val="both"/>
        <w:outlineLvl w:val="2"/>
        <w:rPr>
          <w:bCs/>
          <w:iCs/>
          <w:szCs w:val="28"/>
          <w:u w:val="single"/>
        </w:rPr>
      </w:pPr>
      <w:r w:rsidRPr="00EC7D5D">
        <w:rPr>
          <w:bCs/>
          <w:iCs/>
          <w:szCs w:val="28"/>
          <w:u w:val="single"/>
        </w:rPr>
        <w:t>Interim Net Operating Income</w:t>
      </w:r>
    </w:p>
    <w:p w14:paraId="79B1AD94" w14:textId="77777777" w:rsidR="00EC7D5D" w:rsidRPr="00EC7D5D" w:rsidRDefault="00EC7D5D" w:rsidP="0002192C">
      <w:pPr>
        <w:jc w:val="both"/>
        <w:outlineLvl w:val="2"/>
        <w:rPr>
          <w:bCs/>
          <w:iCs/>
          <w:szCs w:val="28"/>
          <w:u w:val="single"/>
        </w:rPr>
      </w:pPr>
    </w:p>
    <w:p w14:paraId="791CD86E" w14:textId="10DBC9A4" w:rsidR="0002192C" w:rsidRPr="0002192C" w:rsidRDefault="00D03BAB" w:rsidP="0002192C">
      <w:pPr>
        <w:spacing w:after="240"/>
        <w:jc w:val="both"/>
      </w:pPr>
      <w:r>
        <w:tab/>
      </w:r>
      <w:r w:rsidR="0002192C" w:rsidRPr="0002192C">
        <w:t xml:space="preserve">In its filing, Pluris calculated test year revenues of $1,627,619 for water and $1,051,949 for wastewater. To calculate the appropriate amount of interim test year operating revenues, </w:t>
      </w:r>
      <w:r w:rsidR="009F4B46">
        <w:t xml:space="preserve">we </w:t>
      </w:r>
      <w:r w:rsidR="0002192C" w:rsidRPr="0002192C">
        <w:t>removed the Utility’s requested interim revenue increase of $</w:t>
      </w:r>
      <w:r w:rsidR="0065202B">
        <w:t>743,196</w:t>
      </w:r>
      <w:r w:rsidR="0002192C" w:rsidRPr="0002192C">
        <w:t xml:space="preserve"> from water and $</w:t>
      </w:r>
      <w:r w:rsidR="0065202B">
        <w:t>541,637</w:t>
      </w:r>
      <w:r w:rsidR="0002192C" w:rsidRPr="0002192C">
        <w:t xml:space="preserve"> from wastewater. Based on </w:t>
      </w:r>
      <w:r w:rsidR="009F4B46">
        <w:t>our</w:t>
      </w:r>
      <w:r w:rsidR="009F4B46" w:rsidRPr="0002192C">
        <w:t xml:space="preserve"> </w:t>
      </w:r>
      <w:r w:rsidR="0002192C" w:rsidRPr="0002192C">
        <w:t xml:space="preserve">recalculation of revenues, </w:t>
      </w:r>
      <w:r w:rsidR="009F4B46">
        <w:t>we find for</w:t>
      </w:r>
      <w:r w:rsidR="0002192C" w:rsidRPr="0002192C">
        <w:t xml:space="preserve"> an increase to test year revenues of $2,831 and $4,978 for water and wastewater, respectively. Based on the above, </w:t>
      </w:r>
      <w:r w:rsidR="009F4B46">
        <w:t>we find</w:t>
      </w:r>
      <w:r w:rsidR="0002192C" w:rsidRPr="0002192C">
        <w:t xml:space="preserve"> that the appropriate interim test year revenues, before any increase, </w:t>
      </w:r>
      <w:r w:rsidR="005F192A">
        <w:t xml:space="preserve">shall </w:t>
      </w:r>
      <w:r w:rsidR="0002192C" w:rsidRPr="0002192C">
        <w:t xml:space="preserve">be $1,630,450 for water and $1,056,927 for wastewater. In addition, </w:t>
      </w:r>
      <w:r w:rsidR="009F4B46">
        <w:t xml:space="preserve">we find for </w:t>
      </w:r>
      <w:r w:rsidR="0002192C" w:rsidRPr="0002192C">
        <w:t>a corresponding adjustment to reduce regulatory assessment fees (RAFs) by $33,316 for water and $24,150 for wastewater.</w:t>
      </w:r>
    </w:p>
    <w:p w14:paraId="62A7FE20" w14:textId="1A74805C" w:rsidR="0002192C" w:rsidRDefault="0002192C" w:rsidP="0002192C">
      <w:pPr>
        <w:jc w:val="both"/>
        <w:outlineLvl w:val="3"/>
        <w:rPr>
          <w:bCs/>
          <w:iCs/>
          <w:szCs w:val="28"/>
          <w:u w:val="single"/>
        </w:rPr>
      </w:pPr>
      <w:r w:rsidRPr="00867831">
        <w:rPr>
          <w:bCs/>
          <w:iCs/>
          <w:szCs w:val="28"/>
          <w:u w:val="single"/>
        </w:rPr>
        <w:t>Operating Expenses</w:t>
      </w:r>
    </w:p>
    <w:p w14:paraId="4862A36D" w14:textId="77777777" w:rsidR="00867831" w:rsidRPr="00867831" w:rsidRDefault="00867831" w:rsidP="0002192C">
      <w:pPr>
        <w:jc w:val="both"/>
        <w:outlineLvl w:val="3"/>
        <w:rPr>
          <w:bCs/>
          <w:iCs/>
          <w:szCs w:val="28"/>
          <w:u w:val="single"/>
        </w:rPr>
      </w:pPr>
    </w:p>
    <w:p w14:paraId="61CD0FBA" w14:textId="1E8B5ECE" w:rsidR="0002192C" w:rsidRPr="0002192C" w:rsidRDefault="00D03BAB" w:rsidP="0002192C">
      <w:pPr>
        <w:jc w:val="both"/>
      </w:pPr>
      <w:r>
        <w:tab/>
      </w:r>
      <w:r w:rsidR="0002192C" w:rsidRPr="0002192C">
        <w:t xml:space="preserve">In its filing, the Utility included adjustments to O&amp;M expense, depreciation expense, Taxes Other Than Income expense (TOTI), and income tax expense. </w:t>
      </w:r>
      <w:r w:rsidR="009F4B46">
        <w:t xml:space="preserve">We have determined </w:t>
      </w:r>
      <w:r w:rsidR="008F660D">
        <w:t xml:space="preserve">that </w:t>
      </w:r>
      <w:r w:rsidR="0002192C" w:rsidRPr="0002192C">
        <w:t>additional adjustments to Operating Expense are necessary for interim purposes.</w:t>
      </w:r>
    </w:p>
    <w:p w14:paraId="12E14750" w14:textId="0D4CCF18" w:rsidR="0002192C" w:rsidRDefault="0002192C" w:rsidP="0002192C">
      <w:pPr>
        <w:jc w:val="both"/>
      </w:pPr>
    </w:p>
    <w:p w14:paraId="56B18D94" w14:textId="77777777" w:rsidR="005F192A" w:rsidRPr="0002192C" w:rsidRDefault="005F192A" w:rsidP="0002192C">
      <w:pPr>
        <w:jc w:val="both"/>
      </w:pPr>
    </w:p>
    <w:p w14:paraId="67797B63" w14:textId="2A4CD524" w:rsidR="0002192C" w:rsidRDefault="0002192C" w:rsidP="0002192C">
      <w:pPr>
        <w:ind w:left="720"/>
        <w:jc w:val="both"/>
        <w:outlineLvl w:val="3"/>
        <w:rPr>
          <w:bCs/>
          <w:iCs/>
          <w:szCs w:val="28"/>
        </w:rPr>
      </w:pPr>
      <w:r w:rsidRPr="00867831">
        <w:rPr>
          <w:bCs/>
          <w:iCs/>
          <w:szCs w:val="28"/>
        </w:rPr>
        <w:lastRenderedPageBreak/>
        <w:t>O&amp;M Expense</w:t>
      </w:r>
    </w:p>
    <w:p w14:paraId="6099A024" w14:textId="77777777" w:rsidR="00867831" w:rsidRPr="00867831" w:rsidRDefault="00867831" w:rsidP="0002192C">
      <w:pPr>
        <w:ind w:left="720"/>
        <w:jc w:val="both"/>
        <w:outlineLvl w:val="3"/>
        <w:rPr>
          <w:bCs/>
          <w:iCs/>
          <w:szCs w:val="28"/>
        </w:rPr>
      </w:pPr>
    </w:p>
    <w:p w14:paraId="3A7F6F10" w14:textId="767C636D" w:rsidR="0002192C" w:rsidRPr="0002192C" w:rsidRDefault="00D03BAB" w:rsidP="0002192C">
      <w:pPr>
        <w:jc w:val="both"/>
      </w:pPr>
      <w:r>
        <w:tab/>
      </w:r>
      <w:r w:rsidR="0002192C" w:rsidRPr="0002192C">
        <w:t>Pluris proposed increases of $237,010 to Contractual Services – Management Fees for both the water and wastewater systems to reflect corporate restructuring costs. Pluris also proposed an adjustment of $655,854 to Contractual Services – Legal for the water system to remove legal fees associated with a water quality lawsuit.</w:t>
      </w:r>
      <w:r w:rsidR="0002192C" w:rsidRPr="0002192C">
        <w:rPr>
          <w:vertAlign w:val="superscript"/>
        </w:rPr>
        <w:footnoteReference w:id="3"/>
      </w:r>
      <w:r w:rsidR="0002192C" w:rsidRPr="0002192C">
        <w:t xml:space="preserve"> This adjustment is proposed by the Utility due to a promise the Utility previously made to customers that the legal costs associated with that case would not be reflected in rates. Upon review, the adjustments proposed for corporate restructuring are pro forma in nature, which is not allowed for interim rates pursuant to Section 367.083, F.S. Therefore, </w:t>
      </w:r>
      <w:r w:rsidR="009F4B46">
        <w:t>we find that</w:t>
      </w:r>
      <w:r w:rsidR="0002192C" w:rsidRPr="0002192C">
        <w:t xml:space="preserve"> O&amp;M expense be decreased by $237,010 for both water and wastewater. As such, </w:t>
      </w:r>
      <w:r w:rsidR="009F4B46">
        <w:t xml:space="preserve">we find for </w:t>
      </w:r>
      <w:r w:rsidR="0002192C" w:rsidRPr="0002192C">
        <w:t xml:space="preserve">O&amp;M expense of $1,093,307 for water and $924,958 for wastewater. </w:t>
      </w:r>
    </w:p>
    <w:p w14:paraId="45D49A72" w14:textId="77777777" w:rsidR="0002192C" w:rsidRPr="0002192C" w:rsidRDefault="0002192C" w:rsidP="0002192C">
      <w:pPr>
        <w:jc w:val="both"/>
      </w:pPr>
    </w:p>
    <w:p w14:paraId="0835D4E5" w14:textId="5116DE89" w:rsidR="0002192C" w:rsidRDefault="0002192C" w:rsidP="0002192C">
      <w:pPr>
        <w:ind w:left="720"/>
        <w:jc w:val="both"/>
        <w:outlineLvl w:val="3"/>
        <w:rPr>
          <w:bCs/>
          <w:iCs/>
          <w:szCs w:val="28"/>
        </w:rPr>
      </w:pPr>
      <w:r w:rsidRPr="00867831">
        <w:rPr>
          <w:bCs/>
          <w:iCs/>
          <w:szCs w:val="28"/>
        </w:rPr>
        <w:t>Depreciation</w:t>
      </w:r>
    </w:p>
    <w:p w14:paraId="7563FC37" w14:textId="77777777" w:rsidR="00867831" w:rsidRPr="00867831" w:rsidRDefault="00867831" w:rsidP="0002192C">
      <w:pPr>
        <w:ind w:left="720"/>
        <w:jc w:val="both"/>
        <w:outlineLvl w:val="3"/>
        <w:rPr>
          <w:bCs/>
          <w:iCs/>
          <w:szCs w:val="28"/>
        </w:rPr>
      </w:pPr>
    </w:p>
    <w:p w14:paraId="143501A0" w14:textId="661B844E" w:rsidR="0002192C" w:rsidRPr="0002192C" w:rsidRDefault="00D03BAB" w:rsidP="0002192C">
      <w:pPr>
        <w:jc w:val="both"/>
      </w:pPr>
      <w:r>
        <w:tab/>
      </w:r>
      <w:r w:rsidR="0002192C" w:rsidRPr="0002192C">
        <w:t xml:space="preserve">In its filing, the Utility reflected an adjustment to decrease wastewater depreciation expense by $845 due to a corresponding non-U&amp;U adjustment. However, due to </w:t>
      </w:r>
      <w:r w:rsidR="00205B32">
        <w:t xml:space="preserve">our </w:t>
      </w:r>
      <w:r w:rsidR="0002192C" w:rsidRPr="0002192C">
        <w:t xml:space="preserve">U&amp;U adjustments as discussed above, </w:t>
      </w:r>
      <w:r w:rsidR="00205B32">
        <w:t>we require</w:t>
      </w:r>
      <w:r w:rsidR="0002192C" w:rsidRPr="0002192C">
        <w:t xml:space="preserve"> further corresponding adjustments to depreciation expense. </w:t>
      </w:r>
      <w:r w:rsidR="00205B32">
        <w:t xml:space="preserve">We find for a </w:t>
      </w:r>
      <w:r w:rsidR="0002192C" w:rsidRPr="0002192C">
        <w:t>decrease to depreciation expense</w:t>
      </w:r>
      <w:r w:rsidR="00205B32">
        <w:t>s</w:t>
      </w:r>
      <w:r w:rsidR="0002192C" w:rsidRPr="0002192C">
        <w:t xml:space="preserve"> </w:t>
      </w:r>
      <w:r w:rsidR="00205B32">
        <w:t xml:space="preserve">in the amount </w:t>
      </w:r>
      <w:r w:rsidR="0002192C" w:rsidRPr="0002192C">
        <w:t xml:space="preserve">of $2,768 and $7,707 for water and wastewater, respectively, based on the corresponding non-U&amp;U adjustments discussed above. This results in a total depreciation expense of $360,261 and $121,268 for water and wastewater, respectively. </w:t>
      </w:r>
    </w:p>
    <w:p w14:paraId="508C25F3" w14:textId="1552AA10" w:rsidR="0002192C" w:rsidRDefault="0002192C" w:rsidP="0002192C">
      <w:pPr>
        <w:jc w:val="both"/>
      </w:pPr>
    </w:p>
    <w:p w14:paraId="2B98B86A" w14:textId="2DADC18C" w:rsidR="0002192C" w:rsidRDefault="0002192C" w:rsidP="0002192C">
      <w:pPr>
        <w:ind w:left="720"/>
        <w:jc w:val="both"/>
        <w:outlineLvl w:val="3"/>
        <w:rPr>
          <w:bCs/>
          <w:iCs/>
          <w:szCs w:val="28"/>
        </w:rPr>
      </w:pPr>
      <w:r w:rsidRPr="00867831">
        <w:rPr>
          <w:bCs/>
          <w:iCs/>
          <w:szCs w:val="28"/>
        </w:rPr>
        <w:t>TOTI</w:t>
      </w:r>
    </w:p>
    <w:p w14:paraId="7DE6D1A0" w14:textId="77777777" w:rsidR="00867831" w:rsidRPr="00867831" w:rsidRDefault="00867831" w:rsidP="0002192C">
      <w:pPr>
        <w:ind w:left="720"/>
        <w:jc w:val="both"/>
        <w:outlineLvl w:val="3"/>
        <w:rPr>
          <w:bCs/>
          <w:iCs/>
          <w:szCs w:val="28"/>
        </w:rPr>
      </w:pPr>
    </w:p>
    <w:p w14:paraId="1CE78BE2" w14:textId="2B754D61" w:rsidR="0002192C" w:rsidRPr="0002192C" w:rsidRDefault="00D03BAB" w:rsidP="0002192C">
      <w:pPr>
        <w:spacing w:after="240"/>
        <w:jc w:val="both"/>
      </w:pPr>
      <w:r>
        <w:tab/>
      </w:r>
      <w:r w:rsidR="0002192C" w:rsidRPr="0002192C">
        <w:t xml:space="preserve">In its filing, Pluris calculated TOTI balances of $174,816 for water and $166,178 for wastewater. As discussed above, </w:t>
      </w:r>
      <w:r w:rsidR="00E45DA7">
        <w:t>we find for</w:t>
      </w:r>
      <w:r w:rsidR="0002192C" w:rsidRPr="0002192C">
        <w:t xml:space="preserve"> RAF adjustments to decrease water and wastewater TOTI by $33,316 and $24,150, respectively, based on </w:t>
      </w:r>
      <w:r w:rsidR="00E45DA7">
        <w:t>our</w:t>
      </w:r>
      <w:r w:rsidR="00E45DA7" w:rsidRPr="0002192C">
        <w:t xml:space="preserve"> </w:t>
      </w:r>
      <w:r w:rsidR="0002192C" w:rsidRPr="0002192C">
        <w:t xml:space="preserve">adjustment to test year revenues. </w:t>
      </w:r>
      <w:r w:rsidR="00E45DA7">
        <w:t xml:space="preserve">We </w:t>
      </w:r>
      <w:r w:rsidR="0002192C" w:rsidRPr="0002192C">
        <w:t xml:space="preserve">also </w:t>
      </w:r>
      <w:r w:rsidR="00A819EE">
        <w:t xml:space="preserve">find it necessary to decrease </w:t>
      </w:r>
      <w:r w:rsidR="0002192C" w:rsidRPr="0002192C">
        <w:t xml:space="preserve">TOTI by $559 and $3,947 for water and wastewater, respectively, to remove property taxes associated with </w:t>
      </w:r>
      <w:r w:rsidR="00E45DA7">
        <w:t>our</w:t>
      </w:r>
      <w:r w:rsidR="0002192C" w:rsidRPr="0002192C">
        <w:t xml:space="preserve"> non-U&amp;U adjustments. Additionally, </w:t>
      </w:r>
      <w:r w:rsidR="00E45DA7">
        <w:t>we have a</w:t>
      </w:r>
      <w:r w:rsidR="0002192C" w:rsidRPr="0002192C">
        <w:t xml:space="preserve"> corresponding adjustment to increase TOTI by $18,463 and $10,988 for water and wastewater, respectively, to recognize interim revenue increases, as discussed further below. As such, </w:t>
      </w:r>
      <w:r w:rsidR="00E45DA7">
        <w:t>we find</w:t>
      </w:r>
      <w:r w:rsidR="0002192C" w:rsidRPr="0002192C">
        <w:t xml:space="preserve"> TOTI balances of $159,404 ($174,816 - $33,316 - $559 + $18,463) and $149,069 ($166,178 - $24,150 - $3,947 + $10,988) for water and wastewater, respectively.</w:t>
      </w:r>
    </w:p>
    <w:p w14:paraId="79EE1A9D" w14:textId="009C7EAA" w:rsidR="0002192C" w:rsidRDefault="0002192C" w:rsidP="0002192C">
      <w:pPr>
        <w:ind w:left="720"/>
        <w:jc w:val="both"/>
        <w:outlineLvl w:val="3"/>
        <w:rPr>
          <w:bCs/>
          <w:iCs/>
          <w:szCs w:val="28"/>
        </w:rPr>
      </w:pPr>
      <w:r w:rsidRPr="00867831">
        <w:rPr>
          <w:bCs/>
          <w:iCs/>
          <w:szCs w:val="28"/>
        </w:rPr>
        <w:t>Income Tax</w:t>
      </w:r>
    </w:p>
    <w:p w14:paraId="0EB3F21D" w14:textId="77777777" w:rsidR="00867831" w:rsidRPr="00867831" w:rsidRDefault="00867831" w:rsidP="0002192C">
      <w:pPr>
        <w:ind w:left="720"/>
        <w:jc w:val="both"/>
        <w:outlineLvl w:val="3"/>
        <w:rPr>
          <w:bCs/>
          <w:iCs/>
          <w:szCs w:val="28"/>
        </w:rPr>
      </w:pPr>
    </w:p>
    <w:p w14:paraId="3E7FFE1C" w14:textId="0C6995FB" w:rsidR="0002192C" w:rsidRPr="0002192C" w:rsidRDefault="00D03BAB" w:rsidP="0002192C">
      <w:pPr>
        <w:spacing w:after="240"/>
        <w:jc w:val="both"/>
      </w:pPr>
      <w:r>
        <w:tab/>
      </w:r>
      <w:r w:rsidR="0002192C" w:rsidRPr="0002192C">
        <w:t>In its filing, the Utility requested income tax expense of $108,578 and $29,478 for water and wastewater, respectively. The Internal Revenue Service (IRS) defines a partnership as “the relationship between two or more people to do trade or business” and adds that a partnership “does not pay income tax, instead, it ‘passes through’ profits or losses to its partners. Each partner reports their share of the partnership’s income or loss on their tax return.”</w:t>
      </w:r>
      <w:r w:rsidR="0002192C" w:rsidRPr="0002192C">
        <w:rPr>
          <w:vertAlign w:val="superscript"/>
        </w:rPr>
        <w:footnoteReference w:id="4"/>
      </w:r>
      <w:r w:rsidR="0002192C" w:rsidRPr="0002192C">
        <w:t xml:space="preserve"> In its last rate case, Pluris was a registered corporation and thus had to pay income taxes directly. However, </w:t>
      </w:r>
      <w:r w:rsidR="0002192C" w:rsidRPr="0002192C">
        <w:lastRenderedPageBreak/>
        <w:t xml:space="preserve">according to its annual report, the Utility is now a limited liability corporation, classified as a partnership. </w:t>
      </w:r>
      <w:r w:rsidR="00146F7C">
        <w:t xml:space="preserve">Our </w:t>
      </w:r>
      <w:r w:rsidR="00146F7C" w:rsidRPr="0002192C">
        <w:t>practice</w:t>
      </w:r>
      <w:r w:rsidR="0002192C" w:rsidRPr="0002192C">
        <w:t xml:space="preserve"> has been to remove income tax expense for partnerships</w:t>
      </w:r>
      <w:r w:rsidR="00F03037">
        <w:t>,</w:t>
      </w:r>
      <w:r w:rsidR="0002192C" w:rsidRPr="0002192C">
        <w:t xml:space="preserve"> as they do not pay income taxes directly.</w:t>
      </w:r>
      <w:r w:rsidR="0002192C" w:rsidRPr="0002192C">
        <w:rPr>
          <w:vertAlign w:val="superscript"/>
        </w:rPr>
        <w:footnoteReference w:id="5"/>
      </w:r>
      <w:r w:rsidR="0002192C" w:rsidRPr="0002192C">
        <w:t xml:space="preserve"> Further, in its filing, the Utility reported no income taxes paid in the test year but requested an adjustment to include income tax expense in the amounts stated above. These amounts are pro forma in nature and are thus not allowed for interim rates pursuant to Section 367.083, F.S. Therefore, </w:t>
      </w:r>
      <w:r w:rsidR="00146F7C">
        <w:t xml:space="preserve">we find for </w:t>
      </w:r>
      <w:r w:rsidR="0002192C" w:rsidRPr="0002192C">
        <w:t>decreases to income tax of $108,578 and $29,478 for water and wastewater, respectively, resulting in a $0 balance in both accounts.</w:t>
      </w:r>
    </w:p>
    <w:p w14:paraId="08B529AA" w14:textId="50459CCD" w:rsidR="0002192C" w:rsidRPr="0002192C" w:rsidRDefault="00D03BAB" w:rsidP="0002192C">
      <w:pPr>
        <w:jc w:val="both"/>
      </w:pPr>
      <w:r>
        <w:tab/>
      </w:r>
      <w:r w:rsidR="0002192C" w:rsidRPr="0002192C">
        <w:t xml:space="preserve">Based on the above, </w:t>
      </w:r>
      <w:r w:rsidR="00146F7C">
        <w:t xml:space="preserve">we find for </w:t>
      </w:r>
      <w:r w:rsidR="0002192C" w:rsidRPr="0002192C">
        <w:t>a total decrease of $382,232 (-$237,010 - $2,768 - $33,875 - $108,578) to water Operating Expenses and $302,292 (-$237,010 - $7,707 - $28,097 - $29,478) to wastewater Operating Expenses. As such</w:t>
      </w:r>
      <w:r w:rsidR="00146F7C">
        <w:t>, we find for</w:t>
      </w:r>
      <w:r w:rsidR="0002192C" w:rsidRPr="0002192C">
        <w:t xml:space="preserve"> total Operating Expenses of $1,594,508 for water and $1,184,307 for wastewater, resulting in a net Operating Income of $427,776 for water and $105,818 for wastewater.</w:t>
      </w:r>
    </w:p>
    <w:p w14:paraId="42CD46C8" w14:textId="77777777" w:rsidR="00146F7C" w:rsidRPr="0002192C" w:rsidRDefault="00146F7C" w:rsidP="0002192C">
      <w:pPr>
        <w:jc w:val="both"/>
      </w:pPr>
    </w:p>
    <w:p w14:paraId="510D037C" w14:textId="454B3929" w:rsidR="0002192C" w:rsidRDefault="0002192C" w:rsidP="0002192C">
      <w:pPr>
        <w:jc w:val="both"/>
        <w:outlineLvl w:val="2"/>
        <w:rPr>
          <w:bCs/>
          <w:iCs/>
          <w:szCs w:val="28"/>
          <w:u w:val="single"/>
        </w:rPr>
      </w:pPr>
      <w:r w:rsidRPr="00332EEB">
        <w:rPr>
          <w:bCs/>
          <w:iCs/>
          <w:szCs w:val="28"/>
          <w:u w:val="single"/>
        </w:rPr>
        <w:t>Interim Revenue Requirement</w:t>
      </w:r>
    </w:p>
    <w:p w14:paraId="71DCB4C8" w14:textId="77777777" w:rsidR="00146F7C" w:rsidRPr="00332EEB" w:rsidRDefault="00146F7C" w:rsidP="0002192C">
      <w:pPr>
        <w:jc w:val="both"/>
        <w:outlineLvl w:val="2"/>
        <w:rPr>
          <w:bCs/>
          <w:iCs/>
          <w:szCs w:val="28"/>
          <w:u w:val="single"/>
        </w:rPr>
      </w:pPr>
    </w:p>
    <w:p w14:paraId="7B4B7B65" w14:textId="74E8A2FB" w:rsidR="0002192C" w:rsidRDefault="00D03BAB" w:rsidP="0002192C">
      <w:pPr>
        <w:pStyle w:val="OrderBody"/>
      </w:pPr>
      <w:r>
        <w:tab/>
      </w:r>
      <w:r w:rsidR="0002192C" w:rsidRPr="0002192C">
        <w:t xml:space="preserve">In its filing, the Utility requested interim revenue requirements to generate annual revenue of $2,370,815 for water and $1,593,586 for wastewater. Consistent with </w:t>
      </w:r>
      <w:r w:rsidR="00146F7C">
        <w:t>our decisions o</w:t>
      </w:r>
      <w:r w:rsidR="00325F56">
        <w:t>n</w:t>
      </w:r>
      <w:r w:rsidR="00146F7C">
        <w:t xml:space="preserve"> </w:t>
      </w:r>
      <w:r w:rsidR="0002192C" w:rsidRPr="0002192C">
        <w:t xml:space="preserve">rate base, cost of capital, and operating income, </w:t>
      </w:r>
      <w:r w:rsidR="00146F7C">
        <w:t>we find for</w:t>
      </w:r>
      <w:r w:rsidR="0002192C" w:rsidRPr="0002192C">
        <w:t xml:space="preserve"> an interim revenue requirement of $2,040,748 for water and $1,301,113 for wastewater. This represents interim increases in annual revenues of $410,299, or 25.16 percent, for water and $244,186, or 23.10 percent, for wastewater. The schedules for operating income are attached as Schedules 3-A, 3-B, and 3-C.</w:t>
      </w:r>
    </w:p>
    <w:p w14:paraId="19C9B93F" w14:textId="77777777" w:rsidR="0002192C" w:rsidRDefault="0002192C" w:rsidP="0002192C">
      <w:pPr>
        <w:pStyle w:val="OrderBody"/>
      </w:pPr>
    </w:p>
    <w:p w14:paraId="4AFDFEB1" w14:textId="79598885" w:rsidR="00146F7C" w:rsidRPr="00D42792" w:rsidRDefault="00146F7C" w:rsidP="00D42792">
      <w:pPr>
        <w:pStyle w:val="ListParagraph"/>
        <w:numPr>
          <w:ilvl w:val="0"/>
          <w:numId w:val="2"/>
        </w:numPr>
        <w:rPr>
          <w:bCs/>
          <w:kern w:val="32"/>
          <w:szCs w:val="32"/>
          <w:u w:val="single"/>
        </w:rPr>
      </w:pPr>
      <w:r w:rsidRPr="00D42792">
        <w:rPr>
          <w:bCs/>
          <w:kern w:val="32"/>
          <w:szCs w:val="32"/>
          <w:u w:val="single"/>
        </w:rPr>
        <w:t>Appropriate Interim Water and Wastewater Rates</w:t>
      </w:r>
    </w:p>
    <w:p w14:paraId="5E51FE4B" w14:textId="77777777" w:rsidR="0002192C" w:rsidRPr="0002192C" w:rsidRDefault="0002192C" w:rsidP="0002192C"/>
    <w:p w14:paraId="00D760FE" w14:textId="4A13D74D" w:rsidR="0002192C" w:rsidRPr="0002192C" w:rsidRDefault="00146F7C" w:rsidP="00146F7C">
      <w:pPr>
        <w:jc w:val="both"/>
      </w:pPr>
      <w:r>
        <w:rPr>
          <w:rFonts w:ascii="Arial" w:hAnsi="Arial" w:cs="Arial"/>
          <w:b/>
          <w:bCs/>
          <w:i/>
          <w:iCs/>
          <w:szCs w:val="28"/>
        </w:rPr>
        <w:tab/>
      </w:r>
      <w:r w:rsidR="0002192C" w:rsidRPr="0002192C">
        <w:t xml:space="preserve"> </w:t>
      </w:r>
      <w:r w:rsidR="00325F56">
        <w:t>We find it appropriate to design i</w:t>
      </w:r>
      <w:r w:rsidR="0002192C" w:rsidRPr="0002192C">
        <w:t>nterim service rates for Pluris to allow the Utility the opportunity to generate annual operating revenues of $2,040,748 for water and $1,301,113 for wastewater. Before removal of miscellaneous revenues, this would result in an increase of $410,299 (or 25.16 percent) for water and $244,186 (or 23.10 percent) for wastewater. To determine the appropriate percentage increase to apply to the service rates, miscellaneous revenues s</w:t>
      </w:r>
      <w:r w:rsidR="00F95AE9">
        <w:t>hall</w:t>
      </w:r>
      <w:r w:rsidR="0002192C" w:rsidRPr="0002192C">
        <w:t xml:space="preserve"> be removed from test year operating revenues. The calculation is as follows:</w:t>
      </w:r>
    </w:p>
    <w:p w14:paraId="61B08FF7" w14:textId="369086D9" w:rsidR="0002192C" w:rsidRDefault="0002192C" w:rsidP="0002192C">
      <w:pPr>
        <w:jc w:val="both"/>
      </w:pPr>
    </w:p>
    <w:p w14:paraId="6191F66A" w14:textId="2EF88F40" w:rsidR="00325F56" w:rsidRDefault="00325F56" w:rsidP="0002192C">
      <w:pPr>
        <w:jc w:val="both"/>
      </w:pPr>
    </w:p>
    <w:p w14:paraId="109C630B" w14:textId="35EBBB54" w:rsidR="00325F56" w:rsidRDefault="00325F56" w:rsidP="0002192C">
      <w:pPr>
        <w:jc w:val="both"/>
      </w:pPr>
    </w:p>
    <w:p w14:paraId="2F7E511F" w14:textId="1D4B4364" w:rsidR="00325F56" w:rsidRDefault="00325F56" w:rsidP="0002192C">
      <w:pPr>
        <w:jc w:val="both"/>
      </w:pPr>
    </w:p>
    <w:p w14:paraId="6B651018" w14:textId="5C77A66F" w:rsidR="00325F56" w:rsidRDefault="00325F56" w:rsidP="0002192C">
      <w:pPr>
        <w:jc w:val="both"/>
      </w:pPr>
    </w:p>
    <w:p w14:paraId="7538E489" w14:textId="00A863DD" w:rsidR="00325F56" w:rsidRDefault="00325F56" w:rsidP="0002192C">
      <w:pPr>
        <w:jc w:val="both"/>
      </w:pPr>
    </w:p>
    <w:p w14:paraId="570BD2BA" w14:textId="45C1367D" w:rsidR="00325F56" w:rsidRDefault="00325F56" w:rsidP="0002192C">
      <w:pPr>
        <w:jc w:val="both"/>
      </w:pPr>
    </w:p>
    <w:p w14:paraId="20543EDE" w14:textId="77777777" w:rsidR="00325F56" w:rsidRPr="0002192C" w:rsidRDefault="00325F56" w:rsidP="0002192C">
      <w:pPr>
        <w:jc w:val="both"/>
      </w:pPr>
    </w:p>
    <w:p w14:paraId="4D8FF091" w14:textId="0EEA46FF" w:rsidR="0002192C" w:rsidRPr="0002192C" w:rsidRDefault="0002192C" w:rsidP="0002192C">
      <w:pPr>
        <w:jc w:val="center"/>
        <w:rPr>
          <w:rFonts w:ascii="Arial" w:hAnsi="Arial" w:cs="Arial"/>
          <w:b/>
        </w:rPr>
      </w:pPr>
      <w:r w:rsidRPr="0002192C">
        <w:rPr>
          <w:rFonts w:ascii="Arial" w:hAnsi="Arial" w:cs="Arial"/>
          <w:b/>
        </w:rPr>
        <w:lastRenderedPageBreak/>
        <w:t>Table 1</w:t>
      </w:r>
    </w:p>
    <w:p w14:paraId="260CB6F4" w14:textId="77777777" w:rsidR="0002192C" w:rsidRPr="0002192C" w:rsidRDefault="0002192C" w:rsidP="0002192C">
      <w:pPr>
        <w:jc w:val="center"/>
        <w:rPr>
          <w:rFonts w:ascii="Arial" w:hAnsi="Arial" w:cs="Arial"/>
          <w:b/>
        </w:rPr>
      </w:pPr>
      <w:r w:rsidRPr="0002192C">
        <w:rPr>
          <w:rFonts w:ascii="Arial" w:hAnsi="Arial" w:cs="Arial"/>
          <w:b/>
        </w:rPr>
        <w:t>Percentage Service Rate Increase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2034"/>
        <w:gridCol w:w="2034"/>
      </w:tblGrid>
      <w:tr w:rsidR="0002192C" w:rsidRPr="0002192C" w14:paraId="569994AD" w14:textId="77777777" w:rsidTr="00140EAF">
        <w:tc>
          <w:tcPr>
            <w:tcW w:w="5508" w:type="dxa"/>
          </w:tcPr>
          <w:p w14:paraId="50D38508" w14:textId="77777777" w:rsidR="0002192C" w:rsidRPr="0002192C" w:rsidRDefault="0002192C" w:rsidP="0002192C">
            <w:pPr>
              <w:jc w:val="center"/>
            </w:pPr>
          </w:p>
        </w:tc>
        <w:tc>
          <w:tcPr>
            <w:tcW w:w="2034" w:type="dxa"/>
          </w:tcPr>
          <w:p w14:paraId="5DA36E4E" w14:textId="77777777" w:rsidR="0002192C" w:rsidRPr="0002192C" w:rsidRDefault="0002192C" w:rsidP="0002192C">
            <w:pPr>
              <w:jc w:val="center"/>
              <w:rPr>
                <w:u w:val="single"/>
              </w:rPr>
            </w:pPr>
            <w:r w:rsidRPr="0002192C">
              <w:rPr>
                <w:u w:val="single"/>
              </w:rPr>
              <w:t>Water</w:t>
            </w:r>
          </w:p>
        </w:tc>
        <w:tc>
          <w:tcPr>
            <w:tcW w:w="2034" w:type="dxa"/>
          </w:tcPr>
          <w:p w14:paraId="61CB7D7A" w14:textId="77777777" w:rsidR="0002192C" w:rsidRPr="0002192C" w:rsidRDefault="0002192C" w:rsidP="0002192C">
            <w:pPr>
              <w:jc w:val="center"/>
              <w:rPr>
                <w:u w:val="single"/>
              </w:rPr>
            </w:pPr>
            <w:r w:rsidRPr="0002192C">
              <w:rPr>
                <w:u w:val="single"/>
              </w:rPr>
              <w:t>Wastewater</w:t>
            </w:r>
          </w:p>
        </w:tc>
      </w:tr>
      <w:tr w:rsidR="0002192C" w:rsidRPr="0002192C" w14:paraId="36174209" w14:textId="77777777" w:rsidTr="00140EAF">
        <w:tc>
          <w:tcPr>
            <w:tcW w:w="5508" w:type="dxa"/>
          </w:tcPr>
          <w:p w14:paraId="5CE98524" w14:textId="77777777" w:rsidR="0002192C" w:rsidRPr="0002192C" w:rsidRDefault="0002192C" w:rsidP="0002192C">
            <w:r w:rsidRPr="0002192C">
              <w:t>1  Total Test Year Operating Revenues</w:t>
            </w:r>
          </w:p>
        </w:tc>
        <w:tc>
          <w:tcPr>
            <w:tcW w:w="2034" w:type="dxa"/>
          </w:tcPr>
          <w:p w14:paraId="05A59D2F" w14:textId="77777777" w:rsidR="0002192C" w:rsidRPr="0002192C" w:rsidRDefault="0002192C" w:rsidP="0002192C">
            <w:pPr>
              <w:jc w:val="right"/>
            </w:pPr>
            <w:r w:rsidRPr="0002192C">
              <w:t>$1,630,450</w:t>
            </w:r>
          </w:p>
        </w:tc>
        <w:tc>
          <w:tcPr>
            <w:tcW w:w="2034" w:type="dxa"/>
          </w:tcPr>
          <w:p w14:paraId="3D8BC527" w14:textId="77777777" w:rsidR="0002192C" w:rsidRPr="0002192C" w:rsidRDefault="0002192C" w:rsidP="0002192C">
            <w:pPr>
              <w:jc w:val="right"/>
            </w:pPr>
            <w:r w:rsidRPr="0002192C">
              <w:t>$1,056,927</w:t>
            </w:r>
          </w:p>
        </w:tc>
      </w:tr>
      <w:tr w:rsidR="0002192C" w:rsidRPr="0002192C" w14:paraId="605CE188" w14:textId="77777777" w:rsidTr="00140EAF">
        <w:tc>
          <w:tcPr>
            <w:tcW w:w="5508" w:type="dxa"/>
          </w:tcPr>
          <w:p w14:paraId="354D1715" w14:textId="77777777" w:rsidR="0002192C" w:rsidRPr="0002192C" w:rsidRDefault="0002192C" w:rsidP="0002192C">
            <w:r w:rsidRPr="0002192C">
              <w:t>2  Less:  Miscellaneous Revenues</w:t>
            </w:r>
          </w:p>
        </w:tc>
        <w:tc>
          <w:tcPr>
            <w:tcW w:w="2034" w:type="dxa"/>
          </w:tcPr>
          <w:p w14:paraId="697B42DD" w14:textId="77777777" w:rsidR="0002192C" w:rsidRPr="0002192C" w:rsidRDefault="0002192C" w:rsidP="0002192C">
            <w:pPr>
              <w:jc w:val="right"/>
              <w:rPr>
                <w:u w:val="single"/>
              </w:rPr>
            </w:pPr>
            <w:r w:rsidRPr="0002192C">
              <w:rPr>
                <w:u w:val="single"/>
              </w:rPr>
              <w:t>$28,875</w:t>
            </w:r>
          </w:p>
        </w:tc>
        <w:tc>
          <w:tcPr>
            <w:tcW w:w="2034" w:type="dxa"/>
          </w:tcPr>
          <w:p w14:paraId="38C10801" w14:textId="77777777" w:rsidR="0002192C" w:rsidRPr="0002192C" w:rsidRDefault="0002192C" w:rsidP="0002192C">
            <w:pPr>
              <w:jc w:val="right"/>
              <w:rPr>
                <w:u w:val="single"/>
              </w:rPr>
            </w:pPr>
            <w:r w:rsidRPr="0002192C">
              <w:rPr>
                <w:u w:val="single"/>
              </w:rPr>
              <w:t>$0</w:t>
            </w:r>
          </w:p>
        </w:tc>
      </w:tr>
      <w:tr w:rsidR="0002192C" w:rsidRPr="0002192C" w14:paraId="602FED50" w14:textId="77777777" w:rsidTr="00140EAF">
        <w:tc>
          <w:tcPr>
            <w:tcW w:w="5508" w:type="dxa"/>
          </w:tcPr>
          <w:p w14:paraId="66451012" w14:textId="77777777" w:rsidR="0002192C" w:rsidRPr="0002192C" w:rsidRDefault="0002192C" w:rsidP="0002192C">
            <w:r w:rsidRPr="0002192C">
              <w:t>3  Test Year Revenues from Service Rates</w:t>
            </w:r>
          </w:p>
        </w:tc>
        <w:tc>
          <w:tcPr>
            <w:tcW w:w="2034" w:type="dxa"/>
          </w:tcPr>
          <w:p w14:paraId="02867170" w14:textId="77777777" w:rsidR="0002192C" w:rsidRPr="0002192C" w:rsidRDefault="0002192C" w:rsidP="0002192C">
            <w:pPr>
              <w:jc w:val="right"/>
            </w:pPr>
            <w:r w:rsidRPr="0002192C">
              <w:t>$1,601,575</w:t>
            </w:r>
          </w:p>
        </w:tc>
        <w:tc>
          <w:tcPr>
            <w:tcW w:w="2034" w:type="dxa"/>
          </w:tcPr>
          <w:p w14:paraId="7ABA8291" w14:textId="77777777" w:rsidR="0002192C" w:rsidRPr="0002192C" w:rsidRDefault="0002192C" w:rsidP="0002192C">
            <w:pPr>
              <w:jc w:val="right"/>
            </w:pPr>
            <w:r w:rsidRPr="0002192C">
              <w:t>$1,056,927</w:t>
            </w:r>
          </w:p>
        </w:tc>
      </w:tr>
      <w:tr w:rsidR="0002192C" w:rsidRPr="0002192C" w14:paraId="71FD4792" w14:textId="77777777" w:rsidTr="00140EAF">
        <w:tc>
          <w:tcPr>
            <w:tcW w:w="5508" w:type="dxa"/>
          </w:tcPr>
          <w:p w14:paraId="29AFF18D" w14:textId="77777777" w:rsidR="0002192C" w:rsidRPr="0002192C" w:rsidRDefault="0002192C" w:rsidP="0002192C">
            <w:r w:rsidRPr="0002192C">
              <w:t>4  Revenue Increase</w:t>
            </w:r>
          </w:p>
        </w:tc>
        <w:tc>
          <w:tcPr>
            <w:tcW w:w="2034" w:type="dxa"/>
          </w:tcPr>
          <w:p w14:paraId="5DD27FBE" w14:textId="77777777" w:rsidR="0002192C" w:rsidRPr="0002192C" w:rsidRDefault="0002192C" w:rsidP="0002192C">
            <w:pPr>
              <w:jc w:val="right"/>
              <w:rPr>
                <w:u w:val="single"/>
              </w:rPr>
            </w:pPr>
            <w:r w:rsidRPr="0002192C">
              <w:rPr>
                <w:u w:val="single"/>
              </w:rPr>
              <w:t>$410,299</w:t>
            </w:r>
          </w:p>
        </w:tc>
        <w:tc>
          <w:tcPr>
            <w:tcW w:w="2034" w:type="dxa"/>
          </w:tcPr>
          <w:p w14:paraId="6F7B8DD6" w14:textId="77777777" w:rsidR="0002192C" w:rsidRPr="0002192C" w:rsidRDefault="0002192C" w:rsidP="0002192C">
            <w:pPr>
              <w:jc w:val="right"/>
              <w:rPr>
                <w:u w:val="single"/>
              </w:rPr>
            </w:pPr>
            <w:r w:rsidRPr="0002192C">
              <w:rPr>
                <w:u w:val="single"/>
              </w:rPr>
              <w:t>$244,186</w:t>
            </w:r>
          </w:p>
        </w:tc>
      </w:tr>
      <w:tr w:rsidR="0002192C" w:rsidRPr="0002192C" w14:paraId="6B1F0AF5" w14:textId="77777777" w:rsidTr="00140EAF">
        <w:tc>
          <w:tcPr>
            <w:tcW w:w="5508" w:type="dxa"/>
          </w:tcPr>
          <w:p w14:paraId="1CAF9D8F" w14:textId="77777777" w:rsidR="0002192C" w:rsidRPr="0002192C" w:rsidRDefault="0002192C" w:rsidP="0002192C">
            <w:r w:rsidRPr="0002192C">
              <w:t>5  Percentage Service Rate Increase (Line 4/ Line 3)</w:t>
            </w:r>
          </w:p>
        </w:tc>
        <w:tc>
          <w:tcPr>
            <w:tcW w:w="2034" w:type="dxa"/>
          </w:tcPr>
          <w:p w14:paraId="183C319F" w14:textId="77777777" w:rsidR="0002192C" w:rsidRPr="0002192C" w:rsidRDefault="0002192C" w:rsidP="0002192C">
            <w:pPr>
              <w:jc w:val="right"/>
              <w:rPr>
                <w:u w:val="double"/>
              </w:rPr>
            </w:pPr>
            <w:r w:rsidRPr="0002192C">
              <w:rPr>
                <w:u w:val="double"/>
              </w:rPr>
              <w:t>25.61%</w:t>
            </w:r>
          </w:p>
        </w:tc>
        <w:tc>
          <w:tcPr>
            <w:tcW w:w="2034" w:type="dxa"/>
          </w:tcPr>
          <w:p w14:paraId="58485CDA" w14:textId="77777777" w:rsidR="0002192C" w:rsidRPr="0002192C" w:rsidRDefault="0002192C" w:rsidP="0002192C">
            <w:pPr>
              <w:jc w:val="right"/>
              <w:rPr>
                <w:u w:val="double"/>
              </w:rPr>
            </w:pPr>
            <w:r w:rsidRPr="0002192C">
              <w:rPr>
                <w:u w:val="double"/>
              </w:rPr>
              <w:t>23.10%</w:t>
            </w:r>
          </w:p>
        </w:tc>
      </w:tr>
    </w:tbl>
    <w:p w14:paraId="20F44B32" w14:textId="722FF397" w:rsidR="0002192C" w:rsidRPr="0002192C" w:rsidRDefault="0002192C" w:rsidP="0002192C">
      <w:pPr>
        <w:tabs>
          <w:tab w:val="left" w:pos="220"/>
        </w:tabs>
        <w:rPr>
          <w:sz w:val="20"/>
          <w:szCs w:val="20"/>
        </w:rPr>
      </w:pPr>
      <w:r w:rsidRPr="0002192C">
        <w:tab/>
      </w:r>
      <w:r w:rsidRPr="0002192C">
        <w:rPr>
          <w:sz w:val="20"/>
          <w:szCs w:val="20"/>
        </w:rPr>
        <w:t xml:space="preserve">Source:  </w:t>
      </w:r>
      <w:r w:rsidRPr="00F03037">
        <w:rPr>
          <w:sz w:val="20"/>
          <w:szCs w:val="20"/>
        </w:rPr>
        <w:t>Revenue Requirement</w:t>
      </w:r>
    </w:p>
    <w:p w14:paraId="56F5901C" w14:textId="77777777" w:rsidR="0002192C" w:rsidRPr="0002192C" w:rsidRDefault="0002192C" w:rsidP="0002192C">
      <w:pPr>
        <w:jc w:val="center"/>
      </w:pPr>
    </w:p>
    <w:p w14:paraId="25A65EEF" w14:textId="4EA7A4F0" w:rsidR="0002192C" w:rsidRDefault="00D03BAB" w:rsidP="0002192C">
      <w:pPr>
        <w:pStyle w:val="OrderBody"/>
      </w:pPr>
      <w:r>
        <w:tab/>
      </w:r>
      <w:r w:rsidR="0002192C" w:rsidRPr="0002192C">
        <w:t xml:space="preserve">The interim rate increase of 25.61 percent for water and 23.10 percent for wastewater </w:t>
      </w:r>
      <w:r w:rsidR="00F95AE9" w:rsidRPr="0002192C">
        <w:t>sh</w:t>
      </w:r>
      <w:r w:rsidR="00F95AE9">
        <w:t>all</w:t>
      </w:r>
      <w:r w:rsidR="00F95AE9" w:rsidRPr="0002192C">
        <w:t xml:space="preserve"> </w:t>
      </w:r>
      <w:r w:rsidR="0002192C" w:rsidRPr="0002192C">
        <w:t>be applied as an across-the-board increase to the water and wastewater rates, respectively. The rates, as shown on Schedule Nos. 4-A and 4-B</w:t>
      </w:r>
      <w:r w:rsidR="00822562">
        <w:t>,</w:t>
      </w:r>
      <w:r w:rsidR="0002192C" w:rsidRPr="0002192C">
        <w:t xml:space="preserve"> </w:t>
      </w:r>
      <w:r w:rsidR="00F95AE9" w:rsidRPr="0002192C">
        <w:t>sh</w:t>
      </w:r>
      <w:r w:rsidR="00F95AE9">
        <w:t>all</w:t>
      </w:r>
      <w:r w:rsidR="00F95AE9" w:rsidRPr="0002192C">
        <w:t xml:space="preserve"> </w:t>
      </w:r>
      <w:r w:rsidR="0002192C" w:rsidRPr="0002192C">
        <w:t xml:space="preserve">be effective for service rendered on or after the stamped approval date on the tariff sheets pursuant to Rule 25-30-475(1), F.A.C. The Utility </w:t>
      </w:r>
      <w:r w:rsidR="00F95AE9" w:rsidRPr="0002192C">
        <w:t>sh</w:t>
      </w:r>
      <w:r w:rsidR="00F95AE9">
        <w:t>all</w:t>
      </w:r>
      <w:r w:rsidR="00F95AE9" w:rsidRPr="0002192C">
        <w:t xml:space="preserve"> </w:t>
      </w:r>
      <w:r w:rsidR="0002192C" w:rsidRPr="0002192C">
        <w:t xml:space="preserve">file revised tariff sheets and a proposed customer notice to reflect the Commission-approved rates. In addition, the approved rates </w:t>
      </w:r>
      <w:r w:rsidR="00F95AE9" w:rsidRPr="0002192C">
        <w:t>sh</w:t>
      </w:r>
      <w:r w:rsidR="00F95AE9">
        <w:t>all</w:t>
      </w:r>
      <w:r w:rsidR="00F95AE9" w:rsidRPr="0002192C">
        <w:t xml:space="preserve"> </w:t>
      </w:r>
      <w:r w:rsidR="0002192C" w:rsidRPr="0002192C">
        <w:t xml:space="preserve">not be implemented until the required security has been filed, </w:t>
      </w:r>
      <w:r w:rsidR="00C37C56">
        <w:t xml:space="preserve">Commission </w:t>
      </w:r>
      <w:r w:rsidR="0002192C" w:rsidRPr="0002192C">
        <w:t xml:space="preserve">staff has approved the proposed customer notice, and the notice has been received by the customers. The Utility </w:t>
      </w:r>
      <w:r w:rsidR="00F95AE9" w:rsidRPr="0002192C">
        <w:t>sh</w:t>
      </w:r>
      <w:r w:rsidR="00F95AE9">
        <w:t>all</w:t>
      </w:r>
      <w:r w:rsidR="00F95AE9" w:rsidRPr="0002192C">
        <w:t xml:space="preserve"> </w:t>
      </w:r>
      <w:r w:rsidR="0002192C" w:rsidRPr="0002192C">
        <w:t>provide proof of the date notice was given within 10 days of the date of the notice.</w:t>
      </w:r>
    </w:p>
    <w:p w14:paraId="7A94CBB7" w14:textId="77777777" w:rsidR="0002192C" w:rsidRDefault="0002192C" w:rsidP="0002192C">
      <w:pPr>
        <w:pStyle w:val="OrderBody"/>
      </w:pPr>
    </w:p>
    <w:p w14:paraId="05689792" w14:textId="4A829414" w:rsidR="0002192C" w:rsidRPr="0002192C" w:rsidRDefault="00C37C56" w:rsidP="00D42792">
      <w:pPr>
        <w:pStyle w:val="ListParagraph"/>
        <w:numPr>
          <w:ilvl w:val="0"/>
          <w:numId w:val="2"/>
        </w:numPr>
        <w:spacing w:after="240"/>
        <w:jc w:val="both"/>
        <w:outlineLvl w:val="0"/>
      </w:pPr>
      <w:r w:rsidRPr="00D42792">
        <w:rPr>
          <w:bCs/>
          <w:kern w:val="32"/>
          <w:szCs w:val="32"/>
          <w:u w:val="single"/>
        </w:rPr>
        <w:t>Appropriate Security to Guarantee the Interim Increase</w:t>
      </w:r>
    </w:p>
    <w:p w14:paraId="32DDFEA7" w14:textId="2E07637A" w:rsidR="0002192C" w:rsidRPr="0002192C" w:rsidRDefault="00C37C56" w:rsidP="0002192C">
      <w:pPr>
        <w:spacing w:after="240"/>
        <w:jc w:val="both"/>
      </w:pPr>
      <w:r>
        <w:tab/>
      </w:r>
      <w:r w:rsidR="0002192C" w:rsidRPr="0002192C">
        <w:t>Pursuant to Section 367.082, F.S., revenues collected under interim rates sh</w:t>
      </w:r>
      <w:r w:rsidR="00F95AE9">
        <w:t>all</w:t>
      </w:r>
      <w:r w:rsidR="0002192C" w:rsidRPr="0002192C">
        <w:t xml:space="preserve"> be placed under bond, escrow, letter of credit, or corporate undertaking</w:t>
      </w:r>
      <w:r w:rsidR="00822562">
        <w:t>,</w:t>
      </w:r>
      <w:r w:rsidR="0002192C" w:rsidRPr="0002192C">
        <w:t xml:space="preserve"> subject to refund with interest at a rate ordered by </w:t>
      </w:r>
      <w:r w:rsidR="00107231">
        <w:t>us</w:t>
      </w:r>
      <w:r w:rsidR="0002192C" w:rsidRPr="0002192C">
        <w:t xml:space="preserve">. As </w:t>
      </w:r>
      <w:r w:rsidR="003309C3">
        <w:t>stated above,</w:t>
      </w:r>
      <w:r w:rsidR="0002192C" w:rsidRPr="0002192C">
        <w:t xml:space="preserve"> the total annual interim revenue increase </w:t>
      </w:r>
      <w:r w:rsidR="00F95AE9">
        <w:t xml:space="preserve">is </w:t>
      </w:r>
      <w:r w:rsidR="0002192C" w:rsidRPr="0002192C">
        <w:t xml:space="preserve">$654,485. </w:t>
      </w:r>
      <w:r w:rsidR="003309C3">
        <w:t xml:space="preserve">We </w:t>
      </w:r>
      <w:r w:rsidR="0002192C" w:rsidRPr="0002192C">
        <w:t xml:space="preserve">calculated the potential refund of revenues and interest collected under interim conditions in accordance with Rule 25-30.360, F.A.C., and determined the amount to be $444,181. This amount is based on an estimated eight months of revenue being collected from </w:t>
      </w:r>
      <w:r w:rsidR="003309C3">
        <w:t xml:space="preserve">our approved </w:t>
      </w:r>
      <w:r w:rsidR="0002192C" w:rsidRPr="0002192C">
        <w:t xml:space="preserve">interim rates over the Utility's current authorized rates. </w:t>
      </w:r>
    </w:p>
    <w:p w14:paraId="097F2C81" w14:textId="0F026969" w:rsidR="0002192C" w:rsidRPr="0002192C" w:rsidRDefault="00D03BAB" w:rsidP="0002192C">
      <w:pPr>
        <w:spacing w:after="240"/>
        <w:jc w:val="both"/>
      </w:pPr>
      <w:r>
        <w:tab/>
      </w:r>
      <w:r w:rsidR="0002192C" w:rsidRPr="0002192C">
        <w:t xml:space="preserve">The criteria for a corporate undertaking include sufficient liquidity, ownership equity, profitability, and interest coverage to guarantee any potential refund. </w:t>
      </w:r>
      <w:r w:rsidR="00EA1846">
        <w:t>We</w:t>
      </w:r>
      <w:r w:rsidR="00EA1846" w:rsidRPr="0002192C">
        <w:t xml:space="preserve"> </w:t>
      </w:r>
      <w:r w:rsidR="0002192C" w:rsidRPr="0002192C">
        <w:t xml:space="preserve">reviewed Pluris’ Annual Reports filed with </w:t>
      </w:r>
      <w:r w:rsidR="00EA1846">
        <w:t>us</w:t>
      </w:r>
      <w:r w:rsidR="0002192C" w:rsidRPr="0002192C">
        <w:t xml:space="preserve"> for 2022, 2021, and 2020. In 2022, Pluris had sufficient liquidity and ownership equity but insufficient interest coverage and negative net income. In 2021, Pluris incurred an extraordinary reduction to net income of $3,300,000 due to a legal settlement. Based on Pluris’ reported financial condition for the three-year period, the Utility has the financial capability to support a corporate undertaking in the amount requested. </w:t>
      </w:r>
      <w:r w:rsidR="00EA1846">
        <w:t>We</w:t>
      </w:r>
      <w:r w:rsidR="00EA1846" w:rsidRPr="0002192C">
        <w:t xml:space="preserve"> </w:t>
      </w:r>
      <w:r w:rsidR="0002192C" w:rsidRPr="0002192C">
        <w:t xml:space="preserve">also evaluated the confidential financial statements for Pluris’ parent company, Pluris Capital Group, LLC, f.k.a. Pluris Holdings, LLC, for the same three-year period. The financial statements show that Pluris Capital Group, LLC, has sufficient liquidity, equity ownership, interest coverage, and net income to support a corporate undertaking of $444,181 to guarantee any potential refunds of interim water and wastewater revenues. Therefore, </w:t>
      </w:r>
      <w:r w:rsidR="00EA1846">
        <w:t>we find</w:t>
      </w:r>
      <w:r w:rsidR="0002192C" w:rsidRPr="0002192C">
        <w:t xml:space="preserve"> that Pluris Capital Group, LLC</w:t>
      </w:r>
      <w:r w:rsidR="00822562">
        <w:t>, must</w:t>
      </w:r>
      <w:r w:rsidR="0002192C" w:rsidRPr="0002192C">
        <w:t xml:space="preserve"> provide a written guarantee that it will support a corporate undertaking on behalf of its subsidiary, Pluris Wedgefield, LLC. </w:t>
      </w:r>
    </w:p>
    <w:p w14:paraId="6EDB108D" w14:textId="541C8A91" w:rsidR="0002192C" w:rsidRDefault="00D03BAB" w:rsidP="0002192C">
      <w:pPr>
        <w:pStyle w:val="OrderBody"/>
      </w:pPr>
      <w:r>
        <w:lastRenderedPageBreak/>
        <w:tab/>
      </w:r>
      <w:r w:rsidR="00EA1846">
        <w:t>Our</w:t>
      </w:r>
      <w:r w:rsidR="0002192C" w:rsidRPr="0002192C">
        <w:t xml:space="preserve"> brief financial analysis </w:t>
      </w:r>
      <w:r w:rsidR="00EA1846">
        <w:t>was</w:t>
      </w:r>
      <w:r w:rsidR="0002192C" w:rsidRPr="0002192C">
        <w:t xml:space="preserve"> only appropriate for deciding </w:t>
      </w:r>
      <w:r w:rsidR="00EA1846">
        <w:t>whether</w:t>
      </w:r>
      <w:r w:rsidR="0002192C" w:rsidRPr="0002192C">
        <w:t xml:space="preserve"> Pluris can support a corporate undertaking in the amount requested and </w:t>
      </w:r>
      <w:r w:rsidR="0093702F">
        <w:t xml:space="preserve">shall not be </w:t>
      </w:r>
      <w:r w:rsidR="0002192C" w:rsidRPr="0002192C">
        <w:t>considered a finding regarding</w:t>
      </w:r>
      <w:r w:rsidR="00EA1846">
        <w:t xml:space="preserve"> our</w:t>
      </w:r>
      <w:r w:rsidR="0002192C" w:rsidRPr="0002192C">
        <w:t xml:space="preserve"> position on other issues in this proceeding.</w:t>
      </w:r>
    </w:p>
    <w:p w14:paraId="37EC4355" w14:textId="77777777" w:rsidR="0002192C" w:rsidRDefault="0002192C" w:rsidP="0002192C">
      <w:pPr>
        <w:pStyle w:val="OrderBody"/>
      </w:pPr>
    </w:p>
    <w:p w14:paraId="7DDFF369" w14:textId="77777777" w:rsidR="0002192C" w:rsidRDefault="0002192C" w:rsidP="0002192C">
      <w:pPr>
        <w:pStyle w:val="OrderBody"/>
      </w:pPr>
      <w:r>
        <w:tab/>
        <w:t>Based on the foregoing, it is</w:t>
      </w:r>
    </w:p>
    <w:p w14:paraId="1389F3B1" w14:textId="77777777" w:rsidR="0002192C" w:rsidRDefault="0002192C" w:rsidP="0002192C">
      <w:pPr>
        <w:pStyle w:val="OrderBody"/>
      </w:pPr>
    </w:p>
    <w:p w14:paraId="2E567A2F" w14:textId="3AEBA3B2" w:rsidR="0002192C" w:rsidRDefault="0002192C" w:rsidP="0002192C">
      <w:pPr>
        <w:pStyle w:val="OrderBody"/>
      </w:pPr>
      <w:r>
        <w:tab/>
        <w:t>ORDERED by the Florida Public Service Commission that</w:t>
      </w:r>
      <w:r w:rsidR="00020B49">
        <w:t xml:space="preserve"> Pluris Wedgefield</w:t>
      </w:r>
      <w:r w:rsidR="00AB66D9">
        <w:t xml:space="preserve"> LLC’</w:t>
      </w:r>
      <w:r w:rsidR="00B2673E">
        <w:t>s</w:t>
      </w:r>
      <w:r w:rsidR="00020B49">
        <w:t xml:space="preserve"> proposed final water and wastewater rates shall be suspended. It is further</w:t>
      </w:r>
    </w:p>
    <w:p w14:paraId="5F4AC26E" w14:textId="1FDA84B6" w:rsidR="00020B49" w:rsidRDefault="00020B49" w:rsidP="0002192C">
      <w:pPr>
        <w:pStyle w:val="OrderBody"/>
      </w:pPr>
    </w:p>
    <w:p w14:paraId="1D21FF81" w14:textId="45D5A3DE" w:rsidR="00020B49" w:rsidRDefault="00020B49" w:rsidP="0002192C">
      <w:pPr>
        <w:pStyle w:val="OrderBody"/>
      </w:pPr>
      <w:r>
        <w:tab/>
        <w:t>ORDERED that the request for an interim rate increase for water and wastewater rates by Pluris</w:t>
      </w:r>
      <w:r w:rsidR="00AB66D9">
        <w:t xml:space="preserve"> Wedgefield LLC</w:t>
      </w:r>
      <w:r>
        <w:t xml:space="preserve"> is hereby granted, as set forth herein. It is further</w:t>
      </w:r>
    </w:p>
    <w:p w14:paraId="048F662C" w14:textId="7DD7301F" w:rsidR="00020B49" w:rsidRDefault="00020B49" w:rsidP="0002192C">
      <w:pPr>
        <w:pStyle w:val="OrderBody"/>
      </w:pPr>
    </w:p>
    <w:p w14:paraId="0CF3B0CB" w14:textId="50ED1053" w:rsidR="00423852" w:rsidRDefault="00020B49" w:rsidP="0002192C">
      <w:pPr>
        <w:pStyle w:val="OrderBody"/>
      </w:pPr>
      <w:r>
        <w:tab/>
        <w:t xml:space="preserve">ORDERED that </w:t>
      </w:r>
      <w:r w:rsidR="00FA222D">
        <w:t xml:space="preserve">the interim rate increase of 25.61 percent for water and 23.10 percent for wastewater shall be applied as an across-the-board increase to the water and wastewater rates, respectively. The rates, as shown on Schedule Nos. 4-A and 4-B shall be effective for service rendered on or after the stamped approval date on the tariff sheets pursuant to Rule 25-30-475(1), F.A.C. </w:t>
      </w:r>
      <w:r w:rsidR="00423852">
        <w:t>It is further</w:t>
      </w:r>
    </w:p>
    <w:p w14:paraId="453F2EB1" w14:textId="77777777" w:rsidR="00423852" w:rsidRDefault="00423852" w:rsidP="0002192C">
      <w:pPr>
        <w:pStyle w:val="OrderBody"/>
      </w:pPr>
    </w:p>
    <w:p w14:paraId="435E0641" w14:textId="58FBF654" w:rsidR="00020B49" w:rsidRDefault="00423852" w:rsidP="0002192C">
      <w:pPr>
        <w:pStyle w:val="OrderBody"/>
      </w:pPr>
      <w:r>
        <w:tab/>
        <w:t>ORDERED that t</w:t>
      </w:r>
      <w:r w:rsidR="00FA222D">
        <w:t>he Utility shall file revised tariff sheets and a proposed customer notice to reflect the Commission-approved rates. In addition, the approved rates shall not be implemented until the required security has been filed, staff has approved the proposed customer notice, and the notice has been received by the customers. The Utility shall provide proof of the date notice was given within 10 days of the date of the notice.</w:t>
      </w:r>
      <w:r w:rsidR="00020B49">
        <w:t xml:space="preserve"> It is further</w:t>
      </w:r>
    </w:p>
    <w:p w14:paraId="7D44B951" w14:textId="27A3E8A2" w:rsidR="00020B49" w:rsidRDefault="00020B49" w:rsidP="0002192C">
      <w:pPr>
        <w:pStyle w:val="OrderBody"/>
      </w:pPr>
    </w:p>
    <w:p w14:paraId="56206265" w14:textId="4BE6AE8D" w:rsidR="00020B49" w:rsidRDefault="00020B49" w:rsidP="0002192C">
      <w:pPr>
        <w:pStyle w:val="OrderBody"/>
      </w:pPr>
      <w:r>
        <w:tab/>
        <w:t>ORDERED that all matter</w:t>
      </w:r>
      <w:r w:rsidR="00B2673E">
        <w:t>s</w:t>
      </w:r>
      <w:r>
        <w:t xml:space="preserve"> </w:t>
      </w:r>
      <w:r w:rsidR="0085640C">
        <w:t>contained</w:t>
      </w:r>
      <w:r>
        <w:t xml:space="preserve"> in the schedules attached to this order are incorporated herein by reference. It is further</w:t>
      </w:r>
    </w:p>
    <w:p w14:paraId="7A0CAA89" w14:textId="4C9A7FFA" w:rsidR="0085640C" w:rsidRDefault="0085640C" w:rsidP="0002192C">
      <w:pPr>
        <w:pStyle w:val="OrderBody"/>
      </w:pPr>
    </w:p>
    <w:p w14:paraId="7EDB5154" w14:textId="51095469" w:rsidR="0085640C" w:rsidRDefault="0085640C" w:rsidP="0002192C">
      <w:pPr>
        <w:pStyle w:val="OrderBody"/>
      </w:pPr>
      <w:r>
        <w:tab/>
        <w:t>ORDERED that in order to secure the interim rates approved herein, Pluris Capital Group, LLC, on behalf of its subsidiary, Pluris Wedgefield, LLC, shall provide a written guarantee that it will support a corporate undertaking on behalf of Pluris Wedgefield, LLC, in the amount of $444,181, subject to refund</w:t>
      </w:r>
      <w:r w:rsidR="00AB66D9">
        <w:t xml:space="preserve">. It is further </w:t>
      </w:r>
    </w:p>
    <w:p w14:paraId="465732AB" w14:textId="0538DC08" w:rsidR="0085640C" w:rsidRDefault="0085640C" w:rsidP="0002192C">
      <w:pPr>
        <w:pStyle w:val="OrderBody"/>
      </w:pPr>
    </w:p>
    <w:p w14:paraId="62B9D218" w14:textId="520381F0" w:rsidR="0085640C" w:rsidRDefault="0085640C" w:rsidP="0002192C">
      <w:pPr>
        <w:pStyle w:val="OrderBody"/>
      </w:pPr>
      <w:r>
        <w:tab/>
      </w:r>
      <w:r w:rsidR="005856CB">
        <w:t>ORDERED</w:t>
      </w:r>
      <w:r>
        <w:t xml:space="preserve"> that this docket shall remain open pending </w:t>
      </w:r>
      <w:r w:rsidR="005856CB">
        <w:t xml:space="preserve">our </w:t>
      </w:r>
      <w:r w:rsidR="00AB66D9">
        <w:t xml:space="preserve">final action on the </w:t>
      </w:r>
      <w:r w:rsidR="005856CB">
        <w:t xml:space="preserve">Utility’s </w:t>
      </w:r>
      <w:r w:rsidR="00AB66D9">
        <w:t>requested rate increase.</w:t>
      </w:r>
    </w:p>
    <w:p w14:paraId="0D5C8B3E" w14:textId="77777777" w:rsidR="0002192C" w:rsidRDefault="0002192C" w:rsidP="00332EEB"/>
    <w:p w14:paraId="3B28B91F" w14:textId="54F5FF4C" w:rsidR="0002192C" w:rsidRDefault="0002192C" w:rsidP="0002192C">
      <w:pPr>
        <w:pStyle w:val="OrderBody"/>
      </w:pPr>
      <w:r>
        <w:tab/>
      </w:r>
    </w:p>
    <w:p w14:paraId="12196F09" w14:textId="67E5F38A" w:rsidR="0002192C" w:rsidRDefault="0002192C" w:rsidP="0002192C">
      <w:pPr>
        <w:pStyle w:val="OrderBody"/>
        <w:keepNext/>
        <w:keepLines/>
      </w:pPr>
      <w:r>
        <w:lastRenderedPageBreak/>
        <w:tab/>
        <w:t xml:space="preserve">By ORDER of the Florida Public Service Commission this </w:t>
      </w:r>
      <w:bookmarkStart w:id="7" w:name="replaceDate"/>
      <w:bookmarkEnd w:id="7"/>
      <w:r w:rsidR="008B7F9E">
        <w:rPr>
          <w:u w:val="single"/>
        </w:rPr>
        <w:t>27th</w:t>
      </w:r>
      <w:r w:rsidR="008B7F9E">
        <w:t xml:space="preserve"> day of </w:t>
      </w:r>
      <w:r w:rsidR="008B7F9E">
        <w:rPr>
          <w:u w:val="single"/>
        </w:rPr>
        <w:t>December</w:t>
      </w:r>
      <w:r w:rsidR="008B7F9E">
        <w:t xml:space="preserve">, </w:t>
      </w:r>
      <w:r w:rsidR="008B7F9E">
        <w:rPr>
          <w:u w:val="single"/>
        </w:rPr>
        <w:t>2023</w:t>
      </w:r>
      <w:r w:rsidR="008B7F9E">
        <w:t>.</w:t>
      </w:r>
    </w:p>
    <w:p w14:paraId="7BBCDCFB" w14:textId="77777777" w:rsidR="008B7F9E" w:rsidRPr="008B7F9E" w:rsidRDefault="008B7F9E" w:rsidP="0002192C">
      <w:pPr>
        <w:pStyle w:val="OrderBody"/>
        <w:keepNext/>
        <w:keepLines/>
      </w:pPr>
    </w:p>
    <w:p w14:paraId="74C5741F" w14:textId="77777777" w:rsidR="0002192C" w:rsidRDefault="0002192C" w:rsidP="0002192C">
      <w:pPr>
        <w:pStyle w:val="OrderBody"/>
        <w:keepNext/>
        <w:keepLines/>
      </w:pPr>
    </w:p>
    <w:p w14:paraId="5604D0E2" w14:textId="77777777" w:rsidR="0002192C" w:rsidRDefault="0002192C" w:rsidP="0002192C">
      <w:pPr>
        <w:pStyle w:val="OrderBody"/>
        <w:keepNext/>
        <w:keepLines/>
      </w:pPr>
    </w:p>
    <w:p w14:paraId="11CE3F41" w14:textId="77777777" w:rsidR="0002192C" w:rsidRDefault="0002192C" w:rsidP="0002192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192C" w14:paraId="707793C9" w14:textId="77777777" w:rsidTr="0002192C">
        <w:tc>
          <w:tcPr>
            <w:tcW w:w="720" w:type="dxa"/>
            <w:shd w:val="clear" w:color="auto" w:fill="auto"/>
          </w:tcPr>
          <w:p w14:paraId="305D493A" w14:textId="77777777" w:rsidR="0002192C" w:rsidRDefault="0002192C" w:rsidP="0002192C">
            <w:pPr>
              <w:pStyle w:val="OrderBody"/>
              <w:keepNext/>
              <w:keepLines/>
            </w:pPr>
            <w:bookmarkStart w:id="8" w:name="bkmrkSignature" w:colFirst="0" w:colLast="0"/>
          </w:p>
        </w:tc>
        <w:tc>
          <w:tcPr>
            <w:tcW w:w="4320" w:type="dxa"/>
            <w:tcBorders>
              <w:bottom w:val="single" w:sz="4" w:space="0" w:color="auto"/>
            </w:tcBorders>
            <w:shd w:val="clear" w:color="auto" w:fill="auto"/>
          </w:tcPr>
          <w:p w14:paraId="05CEFAC9" w14:textId="7C34F17E" w:rsidR="0002192C" w:rsidRDefault="00C77C53" w:rsidP="0002192C">
            <w:pPr>
              <w:pStyle w:val="OrderBody"/>
              <w:keepNext/>
              <w:keepLines/>
            </w:pPr>
            <w:r>
              <w:t>/s/ Adam J. Teitzman</w:t>
            </w:r>
            <w:bookmarkStart w:id="9" w:name="_GoBack"/>
            <w:bookmarkEnd w:id="9"/>
          </w:p>
        </w:tc>
      </w:tr>
      <w:bookmarkEnd w:id="8"/>
      <w:tr w:rsidR="0002192C" w14:paraId="74BB81FC" w14:textId="77777777" w:rsidTr="0002192C">
        <w:tc>
          <w:tcPr>
            <w:tcW w:w="720" w:type="dxa"/>
            <w:shd w:val="clear" w:color="auto" w:fill="auto"/>
          </w:tcPr>
          <w:p w14:paraId="366D6AA6" w14:textId="77777777" w:rsidR="0002192C" w:rsidRDefault="0002192C" w:rsidP="0002192C">
            <w:pPr>
              <w:pStyle w:val="OrderBody"/>
              <w:keepNext/>
              <w:keepLines/>
            </w:pPr>
          </w:p>
        </w:tc>
        <w:tc>
          <w:tcPr>
            <w:tcW w:w="4320" w:type="dxa"/>
            <w:tcBorders>
              <w:top w:val="single" w:sz="4" w:space="0" w:color="auto"/>
            </w:tcBorders>
            <w:shd w:val="clear" w:color="auto" w:fill="auto"/>
          </w:tcPr>
          <w:p w14:paraId="1EA13A0C" w14:textId="77777777" w:rsidR="0002192C" w:rsidRDefault="0002192C" w:rsidP="0002192C">
            <w:pPr>
              <w:pStyle w:val="OrderBody"/>
              <w:keepNext/>
              <w:keepLines/>
            </w:pPr>
            <w:r>
              <w:t>ADAM J. TEITZMAN</w:t>
            </w:r>
          </w:p>
          <w:p w14:paraId="2A3CACBC" w14:textId="77777777" w:rsidR="0002192C" w:rsidRDefault="0002192C" w:rsidP="0002192C">
            <w:pPr>
              <w:pStyle w:val="OrderBody"/>
              <w:keepNext/>
              <w:keepLines/>
            </w:pPr>
            <w:r>
              <w:t>Commission Clerk</w:t>
            </w:r>
          </w:p>
        </w:tc>
      </w:tr>
    </w:tbl>
    <w:p w14:paraId="58768AA5" w14:textId="77777777" w:rsidR="0002192C" w:rsidRDefault="0002192C" w:rsidP="0002192C">
      <w:pPr>
        <w:pStyle w:val="OrderSigInfo"/>
        <w:keepNext/>
        <w:keepLines/>
      </w:pPr>
      <w:r>
        <w:t>Florida Public Service Commission</w:t>
      </w:r>
    </w:p>
    <w:p w14:paraId="56B1BD92" w14:textId="77777777" w:rsidR="0002192C" w:rsidRDefault="0002192C" w:rsidP="0002192C">
      <w:pPr>
        <w:pStyle w:val="OrderSigInfo"/>
        <w:keepNext/>
        <w:keepLines/>
      </w:pPr>
      <w:r>
        <w:t>2540 Shumard Oak Boulevard</w:t>
      </w:r>
    </w:p>
    <w:p w14:paraId="7BC27DE0" w14:textId="77777777" w:rsidR="0002192C" w:rsidRDefault="0002192C" w:rsidP="0002192C">
      <w:pPr>
        <w:pStyle w:val="OrderSigInfo"/>
        <w:keepNext/>
        <w:keepLines/>
      </w:pPr>
      <w:r>
        <w:t>Tallahassee, Florida 32399</w:t>
      </w:r>
    </w:p>
    <w:p w14:paraId="6F63F388" w14:textId="77777777" w:rsidR="0002192C" w:rsidRDefault="0002192C" w:rsidP="0002192C">
      <w:pPr>
        <w:pStyle w:val="OrderSigInfo"/>
        <w:keepNext/>
        <w:keepLines/>
      </w:pPr>
      <w:r>
        <w:t>(850) 413</w:t>
      </w:r>
      <w:r>
        <w:noBreakHyphen/>
        <w:t>6770</w:t>
      </w:r>
    </w:p>
    <w:p w14:paraId="68829DAB" w14:textId="77777777" w:rsidR="0002192C" w:rsidRDefault="0002192C" w:rsidP="0002192C">
      <w:pPr>
        <w:pStyle w:val="OrderSigInfo"/>
        <w:keepNext/>
        <w:keepLines/>
      </w:pPr>
      <w:r>
        <w:t>www.floridapsc.com</w:t>
      </w:r>
    </w:p>
    <w:p w14:paraId="75E78D4C" w14:textId="77777777" w:rsidR="0002192C" w:rsidRDefault="0002192C" w:rsidP="0002192C">
      <w:pPr>
        <w:pStyle w:val="OrderSigInfo"/>
        <w:keepNext/>
        <w:keepLines/>
      </w:pPr>
    </w:p>
    <w:p w14:paraId="4F249731" w14:textId="77777777" w:rsidR="0002192C" w:rsidRDefault="0002192C" w:rsidP="0002192C">
      <w:pPr>
        <w:pStyle w:val="OrderSigInfo"/>
        <w:keepNext/>
        <w:keepLines/>
      </w:pPr>
      <w:r>
        <w:t>Copies furnished:  A copy of this document is provided to the parties of record at the time of issuance and, if applicable, interested persons.</w:t>
      </w:r>
    </w:p>
    <w:p w14:paraId="49C912EF" w14:textId="77777777" w:rsidR="0002192C" w:rsidRDefault="0002192C" w:rsidP="0002192C">
      <w:pPr>
        <w:pStyle w:val="OrderBody"/>
        <w:keepNext/>
        <w:keepLines/>
      </w:pPr>
    </w:p>
    <w:p w14:paraId="41E83663" w14:textId="77777777" w:rsidR="0002192C" w:rsidRDefault="0002192C" w:rsidP="0002192C">
      <w:pPr>
        <w:pStyle w:val="OrderBody"/>
        <w:keepNext/>
        <w:keepLines/>
      </w:pPr>
    </w:p>
    <w:p w14:paraId="047B4C76" w14:textId="77777777" w:rsidR="0002192C" w:rsidRDefault="0002192C" w:rsidP="0002192C">
      <w:pPr>
        <w:pStyle w:val="OrderBody"/>
        <w:keepNext/>
        <w:keepLines/>
      </w:pPr>
      <w:r>
        <w:t>AAW</w:t>
      </w:r>
    </w:p>
    <w:p w14:paraId="0930EBD7" w14:textId="77777777" w:rsidR="0002192C" w:rsidRDefault="0002192C" w:rsidP="0002192C">
      <w:pPr>
        <w:pStyle w:val="OrderBody"/>
      </w:pPr>
    </w:p>
    <w:p w14:paraId="34D44796" w14:textId="77777777" w:rsidR="0002192C" w:rsidRDefault="0002192C" w:rsidP="0002192C">
      <w:pPr>
        <w:pStyle w:val="OrderBody"/>
      </w:pPr>
    </w:p>
    <w:p w14:paraId="4ECB0CF9" w14:textId="77777777" w:rsidR="0002192C" w:rsidRDefault="0002192C" w:rsidP="0002192C">
      <w:pPr>
        <w:pStyle w:val="CenterUnderline"/>
      </w:pPr>
      <w:r>
        <w:t>NOTICE OF FURTHER PROCEEDINGS OR JUDICIAL REVIEW</w:t>
      </w:r>
    </w:p>
    <w:p w14:paraId="5EBD913C" w14:textId="77777777" w:rsidR="0002192C" w:rsidRDefault="0002192C" w:rsidP="0002192C">
      <w:pPr>
        <w:pStyle w:val="OrderBody"/>
      </w:pPr>
    </w:p>
    <w:p w14:paraId="29799067" w14:textId="77777777" w:rsidR="0002192C" w:rsidRDefault="0002192C" w:rsidP="000219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7A57E95" w14:textId="4FFA57CA" w:rsidR="0002192C" w:rsidRDefault="0002192C" w:rsidP="0002192C">
      <w:pPr>
        <w:pStyle w:val="OrderBody"/>
      </w:pPr>
    </w:p>
    <w:p w14:paraId="2CC6029F" w14:textId="2DCBCAFE" w:rsidR="0049311D" w:rsidRDefault="0049311D" w:rsidP="00D42792">
      <w:pPr>
        <w:pStyle w:val="OrderBody"/>
        <w:ind w:firstLine="720"/>
      </w:pPr>
      <w:r>
        <w:t>Mediation may be available on a case-by-case basis.  If mediation is conducted, it does not affect a substantially interested person's right to a hearing.</w:t>
      </w:r>
    </w:p>
    <w:p w14:paraId="7E3733FB" w14:textId="698994A4" w:rsidR="0049311D" w:rsidRDefault="0049311D" w:rsidP="00D42792">
      <w:pPr>
        <w:pStyle w:val="OrderBody"/>
        <w:ind w:firstLine="720"/>
      </w:pPr>
    </w:p>
    <w:p w14:paraId="77DCA670" w14:textId="77777777" w:rsidR="0049311D" w:rsidRDefault="0049311D" w:rsidP="0049311D">
      <w:pPr>
        <w:pStyle w:val="OrderBody"/>
      </w:pPr>
      <w:r>
        <w:tab/>
        <w:t>Any party adversely affected by this order suspending the permanent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E18583A" w14:textId="77777777" w:rsidR="0049311D" w:rsidRDefault="0049311D" w:rsidP="00D42792">
      <w:pPr>
        <w:pStyle w:val="OrderBody"/>
        <w:ind w:firstLine="720"/>
      </w:pPr>
    </w:p>
    <w:p w14:paraId="5206BDBE" w14:textId="77777777" w:rsidR="0049311D" w:rsidRDefault="0049311D" w:rsidP="0002192C">
      <w:pPr>
        <w:pStyle w:val="OrderBody"/>
      </w:pPr>
    </w:p>
    <w:p w14:paraId="62F5F8B0" w14:textId="03A0B5FE" w:rsidR="0002192C" w:rsidRDefault="0002192C" w:rsidP="0002192C">
      <w:pPr>
        <w:pStyle w:val="OrderBody"/>
      </w:pPr>
      <w:r>
        <w:tab/>
        <w:t>Any party adversely affected by this order</w:t>
      </w:r>
      <w:r w:rsidR="0049311D">
        <w:t xml:space="preserve"> approving interim rates</w:t>
      </w:r>
      <w:r>
        <w:t xml:space="preserve">,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14:paraId="7B2E2DC4" w14:textId="77777777" w:rsidR="0049311D" w:rsidRDefault="0049311D" w:rsidP="0002192C">
      <w:pPr>
        <w:pStyle w:val="OrderBody"/>
        <w:sectPr w:rsidR="0049311D">
          <w:headerReference w:type="default" r:id="rId7"/>
          <w:footerReference w:type="first" r:id="rId8"/>
          <w:pgSz w:w="12240" w:h="15840" w:code="1"/>
          <w:pgMar w:top="1440" w:right="1440" w:bottom="1440" w:left="1440" w:header="720" w:footer="720" w:gutter="0"/>
          <w:cols w:space="720"/>
          <w:titlePg/>
          <w:docGrid w:linePitch="360"/>
        </w:sectPr>
      </w:pPr>
    </w:p>
    <w:p w14:paraId="35F368DB" w14:textId="77777777" w:rsidR="0002192C" w:rsidRDefault="0002192C" w:rsidP="0002192C">
      <w:pPr>
        <w:pStyle w:val="OrderBody"/>
      </w:pPr>
    </w:p>
    <w:tbl>
      <w:tblPr>
        <w:tblpPr w:leftFromText="180" w:rightFromText="180" w:vertAnchor="text" w:horzAnchor="margin" w:tblpXSpec="center" w:tblpY="158"/>
        <w:tblW w:w="10148" w:type="dxa"/>
        <w:tblLook w:val="04A0" w:firstRow="1" w:lastRow="0" w:firstColumn="1" w:lastColumn="0" w:noHBand="0" w:noVBand="1"/>
      </w:tblPr>
      <w:tblGrid>
        <w:gridCol w:w="381"/>
        <w:gridCol w:w="3314"/>
        <w:gridCol w:w="1316"/>
        <w:gridCol w:w="1243"/>
        <w:gridCol w:w="1353"/>
        <w:gridCol w:w="1378"/>
        <w:gridCol w:w="1378"/>
      </w:tblGrid>
      <w:tr w:rsidR="00584B0B" w14:paraId="7203417D" w14:textId="77777777" w:rsidTr="00140EAF">
        <w:trPr>
          <w:trHeight w:val="303"/>
        </w:trPr>
        <w:tc>
          <w:tcPr>
            <w:tcW w:w="3695" w:type="dxa"/>
            <w:gridSpan w:val="2"/>
            <w:tcBorders>
              <w:top w:val="single" w:sz="4" w:space="0" w:color="auto"/>
              <w:left w:val="single" w:sz="4" w:space="0" w:color="auto"/>
              <w:bottom w:val="nil"/>
              <w:right w:val="nil"/>
            </w:tcBorders>
            <w:shd w:val="clear" w:color="000000" w:fill="FFFFFF"/>
            <w:noWrap/>
            <w:vAlign w:val="bottom"/>
            <w:hideMark/>
          </w:tcPr>
          <w:p w14:paraId="560A64EF" w14:textId="77777777" w:rsidR="00584B0B" w:rsidRDefault="00584B0B" w:rsidP="00140EAF">
            <w:pPr>
              <w:rPr>
                <w:rFonts w:ascii="Arial" w:hAnsi="Arial" w:cs="Arial"/>
                <w:b/>
                <w:bCs/>
              </w:rPr>
            </w:pPr>
            <w:r>
              <w:rPr>
                <w:rFonts w:ascii="Arial" w:hAnsi="Arial" w:cs="Arial"/>
                <w:b/>
                <w:bCs/>
              </w:rPr>
              <w:t>Pluris Wedgefield, LLC.</w:t>
            </w:r>
          </w:p>
        </w:tc>
        <w:tc>
          <w:tcPr>
            <w:tcW w:w="1316" w:type="dxa"/>
            <w:tcBorders>
              <w:top w:val="single" w:sz="4" w:space="0" w:color="auto"/>
              <w:left w:val="nil"/>
              <w:bottom w:val="nil"/>
              <w:right w:val="nil"/>
            </w:tcBorders>
            <w:shd w:val="clear" w:color="000000" w:fill="FFFFFF"/>
            <w:noWrap/>
            <w:vAlign w:val="bottom"/>
            <w:hideMark/>
          </w:tcPr>
          <w:p w14:paraId="67CF1AAF"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14:paraId="0F3FA111"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14:paraId="1712B576"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14:paraId="43C830C1" w14:textId="77777777" w:rsidR="00584B0B" w:rsidRDefault="00584B0B" w:rsidP="00140EAF">
            <w:pPr>
              <w:jc w:val="right"/>
              <w:rPr>
                <w:rFonts w:ascii="Arial" w:hAnsi="Arial" w:cs="Arial"/>
                <w:b/>
                <w:bCs/>
              </w:rPr>
            </w:pPr>
            <w:r>
              <w:rPr>
                <w:rFonts w:ascii="Arial" w:hAnsi="Arial" w:cs="Arial"/>
                <w:b/>
                <w:bCs/>
              </w:rPr>
              <w:t>Schedule No. 1-A</w:t>
            </w:r>
          </w:p>
        </w:tc>
      </w:tr>
      <w:tr w:rsidR="00584B0B" w14:paraId="14EA2CBB" w14:textId="77777777" w:rsidTr="00140EAF">
        <w:trPr>
          <w:trHeight w:val="303"/>
        </w:trPr>
        <w:tc>
          <w:tcPr>
            <w:tcW w:w="5011" w:type="dxa"/>
            <w:gridSpan w:val="3"/>
            <w:tcBorders>
              <w:top w:val="nil"/>
              <w:left w:val="single" w:sz="4" w:space="0" w:color="auto"/>
              <w:bottom w:val="nil"/>
              <w:right w:val="nil"/>
            </w:tcBorders>
            <w:shd w:val="clear" w:color="000000" w:fill="FFFFFF"/>
            <w:noWrap/>
            <w:vAlign w:val="bottom"/>
            <w:hideMark/>
          </w:tcPr>
          <w:p w14:paraId="01F44F67" w14:textId="77777777" w:rsidR="00584B0B" w:rsidRDefault="00584B0B" w:rsidP="00140EAF">
            <w:pPr>
              <w:rPr>
                <w:rFonts w:ascii="Arial" w:hAnsi="Arial" w:cs="Arial"/>
                <w:b/>
                <w:bCs/>
              </w:rPr>
            </w:pPr>
            <w:r>
              <w:rPr>
                <w:rFonts w:ascii="Arial" w:hAnsi="Arial" w:cs="Arial"/>
                <w:b/>
                <w:bCs/>
              </w:rPr>
              <w:t>Schedule of Water Rate Base</w:t>
            </w:r>
          </w:p>
        </w:tc>
        <w:tc>
          <w:tcPr>
            <w:tcW w:w="1243" w:type="dxa"/>
            <w:tcBorders>
              <w:top w:val="nil"/>
              <w:left w:val="nil"/>
              <w:bottom w:val="nil"/>
              <w:right w:val="nil"/>
            </w:tcBorders>
            <w:shd w:val="clear" w:color="000000" w:fill="FFFFFF"/>
            <w:noWrap/>
            <w:vAlign w:val="bottom"/>
            <w:hideMark/>
          </w:tcPr>
          <w:p w14:paraId="1496C09E"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14:paraId="76682897" w14:textId="77777777" w:rsidR="00584B0B" w:rsidRDefault="00584B0B" w:rsidP="00140EAF">
            <w:pPr>
              <w:jc w:val="right"/>
              <w:rPr>
                <w:rFonts w:ascii="Arial" w:hAnsi="Arial" w:cs="Arial"/>
                <w:b/>
                <w:bCs/>
              </w:rPr>
            </w:pPr>
            <w:r>
              <w:rPr>
                <w:rFonts w:ascii="Courier New" w:hAnsi="Courier New" w:cs="Courier New"/>
                <w:b/>
                <w:bCs/>
                <w:color w:val="000000"/>
              </w:rPr>
              <w:t> </w:t>
            </w:r>
            <w:r>
              <w:rPr>
                <w:rFonts w:ascii="Arial" w:hAnsi="Arial" w:cs="Arial"/>
                <w:b/>
                <w:bCs/>
              </w:rPr>
              <w:t>Docket No. 20230083-WS</w:t>
            </w:r>
          </w:p>
        </w:tc>
      </w:tr>
      <w:tr w:rsidR="00584B0B" w14:paraId="5669A2AF" w14:textId="77777777" w:rsidTr="00140EAF">
        <w:trPr>
          <w:trHeight w:val="303"/>
        </w:trPr>
        <w:tc>
          <w:tcPr>
            <w:tcW w:w="5011" w:type="dxa"/>
            <w:gridSpan w:val="3"/>
            <w:tcBorders>
              <w:top w:val="nil"/>
              <w:left w:val="single" w:sz="4" w:space="0" w:color="auto"/>
              <w:bottom w:val="single" w:sz="4" w:space="0" w:color="000000"/>
              <w:right w:val="nil"/>
            </w:tcBorders>
            <w:shd w:val="clear" w:color="000000" w:fill="FFFFFF"/>
            <w:noWrap/>
            <w:hideMark/>
          </w:tcPr>
          <w:p w14:paraId="76C2CFC8" w14:textId="77777777" w:rsidR="00584B0B" w:rsidRDefault="00584B0B" w:rsidP="00140EAF">
            <w:pPr>
              <w:rPr>
                <w:rFonts w:ascii="Courier New" w:hAnsi="Courier New" w:cs="Courier New"/>
                <w:b/>
                <w:bCs/>
                <w:color w:val="000000"/>
              </w:rPr>
            </w:pPr>
            <w:r>
              <w:rPr>
                <w:rFonts w:ascii="Arial" w:hAnsi="Arial" w:cs="Arial"/>
                <w:b/>
                <w:bCs/>
              </w:rPr>
              <w:t>Test Year Ended 12/31/22</w:t>
            </w:r>
          </w:p>
        </w:tc>
        <w:tc>
          <w:tcPr>
            <w:tcW w:w="1243" w:type="dxa"/>
            <w:tcBorders>
              <w:top w:val="nil"/>
              <w:left w:val="nil"/>
              <w:bottom w:val="nil"/>
              <w:right w:val="nil"/>
            </w:tcBorders>
            <w:shd w:val="clear" w:color="000000" w:fill="FFFFFF"/>
            <w:noWrap/>
            <w:vAlign w:val="bottom"/>
            <w:hideMark/>
          </w:tcPr>
          <w:p w14:paraId="2AAA214C"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14:paraId="5BCC1AFA"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14:paraId="4033D5C4"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14:paraId="1F9C9E17" w14:textId="77777777" w:rsidR="00584B0B" w:rsidRDefault="00584B0B" w:rsidP="00140EAF">
            <w:pPr>
              <w:rPr>
                <w:rFonts w:ascii="Arial" w:hAnsi="Arial" w:cs="Arial"/>
                <w:b/>
                <w:bCs/>
              </w:rPr>
            </w:pPr>
            <w:r>
              <w:rPr>
                <w:rFonts w:ascii="Arial" w:hAnsi="Arial" w:cs="Arial"/>
                <w:b/>
                <w:bCs/>
              </w:rPr>
              <w:t> </w:t>
            </w:r>
          </w:p>
        </w:tc>
      </w:tr>
      <w:tr w:rsidR="00584B0B" w14:paraId="49C30D16"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2D92F49C" w14:textId="77777777" w:rsidR="00584B0B" w:rsidRDefault="00584B0B" w:rsidP="00140EAF">
            <w:pPr>
              <w:rPr>
                <w:sz w:val="22"/>
                <w:szCs w:val="22"/>
              </w:rPr>
            </w:pPr>
            <w:r>
              <w:rPr>
                <w:sz w:val="22"/>
                <w:szCs w:val="22"/>
              </w:rPr>
              <w:t> </w:t>
            </w:r>
          </w:p>
        </w:tc>
        <w:tc>
          <w:tcPr>
            <w:tcW w:w="3314" w:type="dxa"/>
            <w:vMerge w:val="restart"/>
            <w:tcBorders>
              <w:top w:val="nil"/>
              <w:left w:val="nil"/>
              <w:bottom w:val="single" w:sz="4" w:space="0" w:color="000000"/>
              <w:right w:val="nil"/>
            </w:tcBorders>
            <w:shd w:val="clear" w:color="000000" w:fill="FFFFFF"/>
            <w:noWrap/>
            <w:vAlign w:val="center"/>
            <w:hideMark/>
          </w:tcPr>
          <w:p w14:paraId="79BEC0C3" w14:textId="77777777" w:rsidR="00584B0B" w:rsidRDefault="00584B0B" w:rsidP="00140EAF">
            <w:pPr>
              <w:jc w:val="center"/>
              <w:rPr>
                <w:b/>
                <w:bCs/>
                <w:sz w:val="22"/>
                <w:szCs w:val="22"/>
              </w:rPr>
            </w:pPr>
            <w:r>
              <w:rPr>
                <w:b/>
                <w:bCs/>
                <w:sz w:val="22"/>
                <w:szCs w:val="22"/>
              </w:rPr>
              <w:t>Description</w:t>
            </w:r>
          </w:p>
        </w:tc>
        <w:tc>
          <w:tcPr>
            <w:tcW w:w="1316" w:type="dxa"/>
            <w:tcBorders>
              <w:top w:val="single" w:sz="4" w:space="0" w:color="auto"/>
              <w:left w:val="nil"/>
              <w:bottom w:val="nil"/>
              <w:right w:val="nil"/>
            </w:tcBorders>
            <w:shd w:val="clear" w:color="000000" w:fill="FFFFFF"/>
            <w:noWrap/>
            <w:vAlign w:val="bottom"/>
            <w:hideMark/>
          </w:tcPr>
          <w:p w14:paraId="25F5EC9B" w14:textId="77777777" w:rsidR="00584B0B" w:rsidRDefault="00584B0B" w:rsidP="00140EAF">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14:paraId="6682C235" w14:textId="77777777" w:rsidR="00584B0B" w:rsidRDefault="00584B0B" w:rsidP="00140EAF">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14:paraId="41616B88" w14:textId="77777777" w:rsidR="00584B0B" w:rsidRDefault="00584B0B" w:rsidP="00140EAF">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14:paraId="5167190C" w14:textId="654FD8BF" w:rsidR="00584B0B" w:rsidRDefault="006B1693" w:rsidP="00140EAF">
            <w:pPr>
              <w:jc w:val="center"/>
              <w:rPr>
                <w:b/>
                <w:bCs/>
                <w:sz w:val="22"/>
                <w:szCs w:val="22"/>
              </w:rPr>
            </w:pPr>
            <w:r>
              <w:rPr>
                <w:b/>
                <w:bCs/>
                <w:sz w:val="22"/>
                <w:szCs w:val="22"/>
              </w:rPr>
              <w:t>Commission</w:t>
            </w:r>
          </w:p>
        </w:tc>
        <w:tc>
          <w:tcPr>
            <w:tcW w:w="1353" w:type="dxa"/>
            <w:tcBorders>
              <w:top w:val="single" w:sz="4" w:space="0" w:color="auto"/>
              <w:left w:val="nil"/>
              <w:bottom w:val="nil"/>
              <w:right w:val="single" w:sz="4" w:space="0" w:color="auto"/>
            </w:tcBorders>
            <w:shd w:val="clear" w:color="000000" w:fill="FFFFFF"/>
            <w:noWrap/>
            <w:vAlign w:val="bottom"/>
            <w:hideMark/>
          </w:tcPr>
          <w:p w14:paraId="7B38B6A0" w14:textId="433AF845" w:rsidR="00584B0B" w:rsidRDefault="006B1693" w:rsidP="00140EAF">
            <w:pPr>
              <w:jc w:val="center"/>
              <w:rPr>
                <w:b/>
                <w:bCs/>
                <w:sz w:val="22"/>
                <w:szCs w:val="22"/>
              </w:rPr>
            </w:pPr>
            <w:r>
              <w:rPr>
                <w:b/>
                <w:bCs/>
                <w:sz w:val="22"/>
                <w:szCs w:val="22"/>
              </w:rPr>
              <w:t>Commission</w:t>
            </w:r>
          </w:p>
        </w:tc>
      </w:tr>
      <w:tr w:rsidR="00584B0B" w14:paraId="1AB9CFDF"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5AD9F3A9" w14:textId="77777777" w:rsidR="00584B0B" w:rsidRDefault="00584B0B" w:rsidP="00140EAF">
            <w:pPr>
              <w:rPr>
                <w:sz w:val="22"/>
                <w:szCs w:val="22"/>
              </w:rPr>
            </w:pPr>
            <w:r>
              <w:rPr>
                <w:sz w:val="22"/>
                <w:szCs w:val="22"/>
              </w:rPr>
              <w:t> </w:t>
            </w:r>
          </w:p>
        </w:tc>
        <w:tc>
          <w:tcPr>
            <w:tcW w:w="3314" w:type="dxa"/>
            <w:vMerge/>
            <w:tcBorders>
              <w:top w:val="nil"/>
              <w:left w:val="nil"/>
              <w:bottom w:val="single" w:sz="4" w:space="0" w:color="000000"/>
              <w:right w:val="nil"/>
            </w:tcBorders>
            <w:vAlign w:val="center"/>
            <w:hideMark/>
          </w:tcPr>
          <w:p w14:paraId="76657F18" w14:textId="77777777" w:rsidR="00584B0B" w:rsidRDefault="00584B0B" w:rsidP="00140EAF">
            <w:pPr>
              <w:rPr>
                <w:b/>
                <w:bCs/>
                <w:sz w:val="22"/>
                <w:szCs w:val="22"/>
              </w:rPr>
            </w:pPr>
          </w:p>
        </w:tc>
        <w:tc>
          <w:tcPr>
            <w:tcW w:w="1316" w:type="dxa"/>
            <w:tcBorders>
              <w:top w:val="nil"/>
              <w:left w:val="nil"/>
              <w:bottom w:val="nil"/>
              <w:right w:val="nil"/>
            </w:tcBorders>
            <w:shd w:val="clear" w:color="000000" w:fill="FFFFFF"/>
            <w:noWrap/>
            <w:vAlign w:val="bottom"/>
            <w:hideMark/>
          </w:tcPr>
          <w:p w14:paraId="2EC9C0B8" w14:textId="77777777" w:rsidR="00584B0B" w:rsidRDefault="00584B0B" w:rsidP="00140EAF">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14:paraId="0CF31635" w14:textId="77777777" w:rsidR="00584B0B" w:rsidRDefault="00584B0B" w:rsidP="00140EAF">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14:paraId="64A7AE0B" w14:textId="77777777" w:rsidR="00584B0B" w:rsidRDefault="00584B0B" w:rsidP="00140EAF">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14:paraId="0FCCBE15" w14:textId="77777777" w:rsidR="00584B0B" w:rsidRDefault="00584B0B" w:rsidP="00140EAF">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14:paraId="3CA4D630" w14:textId="77777777" w:rsidR="00584B0B" w:rsidRDefault="00584B0B" w:rsidP="00140EAF">
            <w:pPr>
              <w:jc w:val="center"/>
              <w:rPr>
                <w:b/>
                <w:bCs/>
                <w:sz w:val="22"/>
                <w:szCs w:val="22"/>
              </w:rPr>
            </w:pPr>
            <w:r>
              <w:rPr>
                <w:b/>
                <w:bCs/>
                <w:sz w:val="22"/>
                <w:szCs w:val="22"/>
              </w:rPr>
              <w:t>Adjusted</w:t>
            </w:r>
          </w:p>
        </w:tc>
      </w:tr>
      <w:tr w:rsidR="00584B0B" w14:paraId="4DE11411"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65686F15" w14:textId="77777777" w:rsidR="00584B0B" w:rsidRDefault="00584B0B" w:rsidP="00140EAF">
            <w:pPr>
              <w:rPr>
                <w:sz w:val="22"/>
                <w:szCs w:val="22"/>
              </w:rPr>
            </w:pPr>
            <w:r>
              <w:rPr>
                <w:sz w:val="22"/>
                <w:szCs w:val="22"/>
              </w:rPr>
              <w:t> </w:t>
            </w:r>
          </w:p>
        </w:tc>
        <w:tc>
          <w:tcPr>
            <w:tcW w:w="3314" w:type="dxa"/>
            <w:vMerge/>
            <w:tcBorders>
              <w:top w:val="nil"/>
              <w:left w:val="nil"/>
              <w:bottom w:val="single" w:sz="4" w:space="0" w:color="000000"/>
              <w:right w:val="nil"/>
            </w:tcBorders>
            <w:vAlign w:val="center"/>
            <w:hideMark/>
          </w:tcPr>
          <w:p w14:paraId="727A66FF" w14:textId="77777777" w:rsidR="00584B0B" w:rsidRDefault="00584B0B" w:rsidP="00140EAF">
            <w:pPr>
              <w:rPr>
                <w:b/>
                <w:bCs/>
                <w:sz w:val="22"/>
                <w:szCs w:val="22"/>
              </w:rPr>
            </w:pPr>
          </w:p>
        </w:tc>
        <w:tc>
          <w:tcPr>
            <w:tcW w:w="1316" w:type="dxa"/>
            <w:tcBorders>
              <w:top w:val="nil"/>
              <w:left w:val="nil"/>
              <w:bottom w:val="nil"/>
              <w:right w:val="nil"/>
            </w:tcBorders>
            <w:shd w:val="clear" w:color="000000" w:fill="FFFFFF"/>
            <w:noWrap/>
            <w:vAlign w:val="bottom"/>
            <w:hideMark/>
          </w:tcPr>
          <w:p w14:paraId="5CCE33D4" w14:textId="77777777" w:rsidR="00584B0B" w:rsidRDefault="00584B0B" w:rsidP="00140EAF">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14:paraId="6DA73B22" w14:textId="77777777" w:rsidR="00584B0B" w:rsidRDefault="00584B0B" w:rsidP="00140EAF">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14:paraId="43946F81" w14:textId="77777777" w:rsidR="00584B0B" w:rsidRDefault="00584B0B" w:rsidP="00140EAF">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14:paraId="30866DEC" w14:textId="77777777" w:rsidR="00584B0B" w:rsidRDefault="00584B0B" w:rsidP="00140EAF">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14:paraId="3033CA35" w14:textId="77777777" w:rsidR="00584B0B" w:rsidRDefault="00584B0B" w:rsidP="00140EAF">
            <w:pPr>
              <w:jc w:val="center"/>
              <w:rPr>
                <w:b/>
                <w:bCs/>
                <w:sz w:val="22"/>
                <w:szCs w:val="22"/>
              </w:rPr>
            </w:pPr>
            <w:r>
              <w:rPr>
                <w:b/>
                <w:bCs/>
                <w:sz w:val="22"/>
                <w:szCs w:val="22"/>
              </w:rPr>
              <w:t>Test Year</w:t>
            </w:r>
          </w:p>
        </w:tc>
      </w:tr>
      <w:tr w:rsidR="00584B0B" w14:paraId="401A3EC8" w14:textId="77777777" w:rsidTr="00140EAF">
        <w:trPr>
          <w:trHeight w:val="303"/>
        </w:trPr>
        <w:tc>
          <w:tcPr>
            <w:tcW w:w="381" w:type="dxa"/>
            <w:tcBorders>
              <w:top w:val="single" w:sz="4" w:space="0" w:color="000000"/>
              <w:left w:val="single" w:sz="4" w:space="0" w:color="auto"/>
              <w:bottom w:val="nil"/>
              <w:right w:val="nil"/>
            </w:tcBorders>
            <w:shd w:val="clear" w:color="000000" w:fill="FFFFFF"/>
            <w:noWrap/>
            <w:vAlign w:val="bottom"/>
            <w:hideMark/>
          </w:tcPr>
          <w:p w14:paraId="4ECBAE96" w14:textId="77777777" w:rsidR="00584B0B" w:rsidRDefault="00584B0B" w:rsidP="00140EAF">
            <w:pP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76F5853C" w14:textId="77777777" w:rsidR="00584B0B" w:rsidRDefault="00584B0B" w:rsidP="00140EAF">
            <w:pPr>
              <w:rPr>
                <w:color w:val="000000"/>
                <w:sz w:val="22"/>
                <w:szCs w:val="22"/>
              </w:rPr>
            </w:pPr>
            <w:r>
              <w:rPr>
                <w:color w:val="000000"/>
                <w:sz w:val="22"/>
                <w:szCs w:val="22"/>
              </w:rPr>
              <w:t> </w:t>
            </w:r>
          </w:p>
        </w:tc>
        <w:tc>
          <w:tcPr>
            <w:tcW w:w="1316" w:type="dxa"/>
            <w:tcBorders>
              <w:top w:val="single" w:sz="4" w:space="0" w:color="000000"/>
              <w:left w:val="nil"/>
              <w:bottom w:val="nil"/>
              <w:right w:val="nil"/>
            </w:tcBorders>
            <w:shd w:val="clear" w:color="000000" w:fill="FFFFFF"/>
            <w:noWrap/>
            <w:vAlign w:val="bottom"/>
            <w:hideMark/>
          </w:tcPr>
          <w:p w14:paraId="44053958" w14:textId="77777777" w:rsidR="00584B0B" w:rsidRDefault="00584B0B" w:rsidP="00140EAF">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1775CA33" w14:textId="77777777" w:rsidR="00584B0B" w:rsidRDefault="00584B0B" w:rsidP="00140EAF">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14:paraId="1CDAC937" w14:textId="77777777" w:rsidR="00584B0B" w:rsidRDefault="00584B0B" w:rsidP="00140EAF">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14:paraId="10660FC9" w14:textId="77777777" w:rsidR="00584B0B" w:rsidRDefault="00584B0B" w:rsidP="00140EAF">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14:paraId="36784C77" w14:textId="77777777" w:rsidR="00584B0B" w:rsidRDefault="00584B0B" w:rsidP="00140EAF">
            <w:pPr>
              <w:rPr>
                <w:sz w:val="22"/>
                <w:szCs w:val="22"/>
              </w:rPr>
            </w:pPr>
            <w:r>
              <w:rPr>
                <w:sz w:val="22"/>
                <w:szCs w:val="22"/>
              </w:rPr>
              <w:t> </w:t>
            </w:r>
          </w:p>
        </w:tc>
      </w:tr>
      <w:tr w:rsidR="00584B0B" w14:paraId="19A9F3E7"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49E7586C" w14:textId="77777777" w:rsidR="00584B0B" w:rsidRDefault="00584B0B" w:rsidP="00140EAF">
            <w:pP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4B37F1F0"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3C4961B3"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6635DDE0" w14:textId="77777777" w:rsidR="00584B0B" w:rsidRDefault="00584B0B" w:rsidP="00140EAF">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3B8DD003" w14:textId="77777777" w:rsidR="00584B0B" w:rsidRDefault="00584B0B" w:rsidP="00140EAF">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14:paraId="4A71E3AC" w14:textId="77777777" w:rsidR="00584B0B" w:rsidRDefault="00584B0B" w:rsidP="00140EAF">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14:paraId="0E381C7F" w14:textId="77777777" w:rsidR="00584B0B" w:rsidRDefault="00584B0B" w:rsidP="00140EAF">
            <w:pPr>
              <w:rPr>
                <w:sz w:val="22"/>
                <w:szCs w:val="22"/>
              </w:rPr>
            </w:pPr>
            <w:r>
              <w:rPr>
                <w:sz w:val="22"/>
                <w:szCs w:val="22"/>
              </w:rPr>
              <w:t> </w:t>
            </w:r>
          </w:p>
        </w:tc>
      </w:tr>
      <w:tr w:rsidR="00584B0B" w14:paraId="14B66D36"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27FEAE80" w14:textId="77777777" w:rsidR="00584B0B" w:rsidRDefault="00584B0B" w:rsidP="00140EAF">
            <w:pPr>
              <w:jc w:val="center"/>
              <w:rPr>
                <w:sz w:val="22"/>
                <w:szCs w:val="22"/>
              </w:rPr>
            </w:pPr>
            <w:r>
              <w:rPr>
                <w:sz w:val="22"/>
                <w:szCs w:val="22"/>
              </w:rPr>
              <w:t>1</w:t>
            </w:r>
          </w:p>
        </w:tc>
        <w:tc>
          <w:tcPr>
            <w:tcW w:w="3314" w:type="dxa"/>
            <w:tcBorders>
              <w:top w:val="nil"/>
              <w:left w:val="nil"/>
              <w:bottom w:val="nil"/>
              <w:right w:val="nil"/>
            </w:tcBorders>
            <w:shd w:val="clear" w:color="000000" w:fill="FFFFFF"/>
            <w:noWrap/>
            <w:vAlign w:val="bottom"/>
            <w:hideMark/>
          </w:tcPr>
          <w:p w14:paraId="70792636" w14:textId="77777777" w:rsidR="00584B0B" w:rsidRDefault="00584B0B" w:rsidP="00140EAF">
            <w:pPr>
              <w:rPr>
                <w:sz w:val="22"/>
                <w:szCs w:val="22"/>
              </w:rPr>
            </w:pPr>
            <w:r>
              <w:rPr>
                <w:sz w:val="22"/>
                <w:szCs w:val="22"/>
              </w:rPr>
              <w:t>Plant in Service</w:t>
            </w:r>
          </w:p>
        </w:tc>
        <w:tc>
          <w:tcPr>
            <w:tcW w:w="1316" w:type="dxa"/>
            <w:tcBorders>
              <w:top w:val="nil"/>
              <w:left w:val="nil"/>
              <w:bottom w:val="nil"/>
              <w:right w:val="nil"/>
            </w:tcBorders>
            <w:shd w:val="clear" w:color="000000" w:fill="FFFFFF"/>
            <w:noWrap/>
            <w:vAlign w:val="bottom"/>
            <w:hideMark/>
          </w:tcPr>
          <w:p w14:paraId="72BBCAEB" w14:textId="77777777" w:rsidR="00584B0B" w:rsidRDefault="00584B0B" w:rsidP="00140EAF">
            <w:pPr>
              <w:jc w:val="right"/>
              <w:rPr>
                <w:sz w:val="22"/>
                <w:szCs w:val="22"/>
              </w:rPr>
            </w:pPr>
            <w:r>
              <w:rPr>
                <w:sz w:val="22"/>
                <w:szCs w:val="22"/>
              </w:rPr>
              <w:t xml:space="preserve">$11,966,333 </w:t>
            </w:r>
          </w:p>
        </w:tc>
        <w:tc>
          <w:tcPr>
            <w:tcW w:w="1243" w:type="dxa"/>
            <w:tcBorders>
              <w:top w:val="nil"/>
              <w:left w:val="nil"/>
              <w:bottom w:val="nil"/>
              <w:right w:val="nil"/>
            </w:tcBorders>
            <w:shd w:val="clear" w:color="000000" w:fill="FFFFFF"/>
            <w:noWrap/>
            <w:vAlign w:val="bottom"/>
            <w:hideMark/>
          </w:tcPr>
          <w:p w14:paraId="29648964" w14:textId="77777777" w:rsidR="00584B0B" w:rsidRDefault="00584B0B" w:rsidP="00140EAF">
            <w:pPr>
              <w:jc w:val="right"/>
              <w:rPr>
                <w:sz w:val="22"/>
                <w:szCs w:val="22"/>
              </w:rPr>
            </w:pPr>
            <w:r>
              <w:rPr>
                <w:sz w:val="22"/>
                <w:szCs w:val="22"/>
              </w:rPr>
              <w:t>$0</w:t>
            </w:r>
          </w:p>
        </w:tc>
        <w:tc>
          <w:tcPr>
            <w:tcW w:w="1353" w:type="dxa"/>
            <w:tcBorders>
              <w:top w:val="nil"/>
              <w:left w:val="nil"/>
              <w:bottom w:val="nil"/>
              <w:right w:val="nil"/>
            </w:tcBorders>
            <w:shd w:val="clear" w:color="000000" w:fill="FFFFFF"/>
            <w:noWrap/>
            <w:vAlign w:val="bottom"/>
            <w:hideMark/>
          </w:tcPr>
          <w:p w14:paraId="10F78A16" w14:textId="77777777" w:rsidR="00584B0B" w:rsidRDefault="00584B0B" w:rsidP="00140EAF">
            <w:pPr>
              <w:jc w:val="right"/>
              <w:rPr>
                <w:sz w:val="22"/>
                <w:szCs w:val="22"/>
              </w:rPr>
            </w:pPr>
            <w:r>
              <w:rPr>
                <w:sz w:val="22"/>
                <w:szCs w:val="22"/>
              </w:rPr>
              <w:t xml:space="preserve">$11,966,333 </w:t>
            </w:r>
          </w:p>
        </w:tc>
        <w:tc>
          <w:tcPr>
            <w:tcW w:w="1188" w:type="dxa"/>
            <w:tcBorders>
              <w:top w:val="nil"/>
              <w:left w:val="nil"/>
              <w:bottom w:val="nil"/>
              <w:right w:val="nil"/>
            </w:tcBorders>
            <w:shd w:val="clear" w:color="000000" w:fill="FFFFFF"/>
            <w:noWrap/>
            <w:vAlign w:val="bottom"/>
            <w:hideMark/>
          </w:tcPr>
          <w:p w14:paraId="03792FC9"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5B2AD190" w14:textId="77777777" w:rsidR="00584B0B" w:rsidRDefault="00584B0B" w:rsidP="00140EAF">
            <w:pPr>
              <w:jc w:val="right"/>
              <w:rPr>
                <w:sz w:val="22"/>
                <w:szCs w:val="22"/>
              </w:rPr>
            </w:pPr>
            <w:r>
              <w:rPr>
                <w:sz w:val="22"/>
                <w:szCs w:val="22"/>
              </w:rPr>
              <w:t xml:space="preserve">$11,966,333 </w:t>
            </w:r>
          </w:p>
        </w:tc>
      </w:tr>
      <w:tr w:rsidR="00584B0B" w14:paraId="2AAC14F9"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358879AC" w14:textId="77777777" w:rsidR="00584B0B" w:rsidRDefault="00584B0B" w:rsidP="00140EAF">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4FB09925"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44EFFC3B"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45AC2A77"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8E5F88F"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297D8448"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4F487B39" w14:textId="77777777" w:rsidR="00584B0B" w:rsidRDefault="00584B0B" w:rsidP="00140EAF">
            <w:pPr>
              <w:rPr>
                <w:sz w:val="22"/>
                <w:szCs w:val="22"/>
              </w:rPr>
            </w:pPr>
            <w:r>
              <w:rPr>
                <w:sz w:val="22"/>
                <w:szCs w:val="22"/>
              </w:rPr>
              <w:t> </w:t>
            </w:r>
          </w:p>
        </w:tc>
      </w:tr>
      <w:tr w:rsidR="00584B0B" w14:paraId="03523DA3"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26AD5113" w14:textId="77777777" w:rsidR="00584B0B" w:rsidRDefault="00584B0B" w:rsidP="00140EAF">
            <w:pPr>
              <w:jc w:val="center"/>
              <w:rPr>
                <w:sz w:val="22"/>
                <w:szCs w:val="22"/>
              </w:rPr>
            </w:pPr>
            <w:r>
              <w:rPr>
                <w:sz w:val="22"/>
                <w:szCs w:val="22"/>
              </w:rPr>
              <w:t>2</w:t>
            </w:r>
          </w:p>
        </w:tc>
        <w:tc>
          <w:tcPr>
            <w:tcW w:w="3314" w:type="dxa"/>
            <w:tcBorders>
              <w:top w:val="nil"/>
              <w:left w:val="nil"/>
              <w:bottom w:val="nil"/>
              <w:right w:val="nil"/>
            </w:tcBorders>
            <w:shd w:val="clear" w:color="000000" w:fill="FFFFFF"/>
            <w:noWrap/>
            <w:vAlign w:val="bottom"/>
            <w:hideMark/>
          </w:tcPr>
          <w:p w14:paraId="620C1DB7" w14:textId="77777777" w:rsidR="00584B0B" w:rsidRDefault="00584B0B" w:rsidP="00140EAF">
            <w:pPr>
              <w:rPr>
                <w:sz w:val="22"/>
                <w:szCs w:val="22"/>
              </w:rPr>
            </w:pPr>
            <w:r>
              <w:rPr>
                <w:sz w:val="22"/>
                <w:szCs w:val="22"/>
              </w:rPr>
              <w:t>Land and Land Rights</w:t>
            </w:r>
          </w:p>
        </w:tc>
        <w:tc>
          <w:tcPr>
            <w:tcW w:w="1316" w:type="dxa"/>
            <w:tcBorders>
              <w:top w:val="nil"/>
              <w:left w:val="nil"/>
              <w:bottom w:val="nil"/>
              <w:right w:val="nil"/>
            </w:tcBorders>
            <w:shd w:val="clear" w:color="000000" w:fill="FFFFFF"/>
            <w:noWrap/>
            <w:vAlign w:val="bottom"/>
            <w:hideMark/>
          </w:tcPr>
          <w:p w14:paraId="05DCF131" w14:textId="77777777" w:rsidR="00584B0B" w:rsidRDefault="00584B0B" w:rsidP="00140EAF">
            <w:pPr>
              <w:jc w:val="right"/>
              <w:rPr>
                <w:sz w:val="22"/>
                <w:szCs w:val="22"/>
              </w:rPr>
            </w:pPr>
            <w:r>
              <w:rPr>
                <w:sz w:val="22"/>
                <w:szCs w:val="22"/>
              </w:rPr>
              <w:t>1,443</w:t>
            </w:r>
          </w:p>
        </w:tc>
        <w:tc>
          <w:tcPr>
            <w:tcW w:w="1243" w:type="dxa"/>
            <w:tcBorders>
              <w:top w:val="nil"/>
              <w:left w:val="nil"/>
              <w:bottom w:val="nil"/>
              <w:right w:val="nil"/>
            </w:tcBorders>
            <w:shd w:val="clear" w:color="000000" w:fill="FFFFFF"/>
            <w:noWrap/>
            <w:vAlign w:val="bottom"/>
            <w:hideMark/>
          </w:tcPr>
          <w:p w14:paraId="081D9402"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71C3D4D5" w14:textId="77777777" w:rsidR="00584B0B" w:rsidRDefault="00584B0B" w:rsidP="00140EAF">
            <w:pPr>
              <w:jc w:val="right"/>
              <w:rPr>
                <w:sz w:val="22"/>
                <w:szCs w:val="22"/>
              </w:rPr>
            </w:pPr>
            <w:r>
              <w:rPr>
                <w:sz w:val="22"/>
                <w:szCs w:val="22"/>
              </w:rPr>
              <w:t xml:space="preserve">1,443 </w:t>
            </w:r>
          </w:p>
        </w:tc>
        <w:tc>
          <w:tcPr>
            <w:tcW w:w="1188" w:type="dxa"/>
            <w:tcBorders>
              <w:top w:val="nil"/>
              <w:left w:val="nil"/>
              <w:bottom w:val="nil"/>
              <w:right w:val="nil"/>
            </w:tcBorders>
            <w:shd w:val="clear" w:color="000000" w:fill="FFFFFF"/>
            <w:noWrap/>
            <w:vAlign w:val="bottom"/>
            <w:hideMark/>
          </w:tcPr>
          <w:p w14:paraId="00C8F3DB"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383FD16E" w14:textId="77777777" w:rsidR="00584B0B" w:rsidRDefault="00584B0B" w:rsidP="00140EAF">
            <w:pPr>
              <w:jc w:val="right"/>
              <w:rPr>
                <w:sz w:val="22"/>
                <w:szCs w:val="22"/>
              </w:rPr>
            </w:pPr>
            <w:r>
              <w:rPr>
                <w:sz w:val="22"/>
                <w:szCs w:val="22"/>
              </w:rPr>
              <w:t xml:space="preserve">1,443 </w:t>
            </w:r>
          </w:p>
        </w:tc>
      </w:tr>
      <w:tr w:rsidR="00584B0B" w14:paraId="4BD64BC3"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05133889" w14:textId="77777777" w:rsidR="00584B0B" w:rsidRDefault="00584B0B" w:rsidP="00140EAF">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4D6C9A97"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5A7373E0"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A3151E9"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12022F2"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8E98CCE"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32CBB472" w14:textId="77777777" w:rsidR="00584B0B" w:rsidRDefault="00584B0B" w:rsidP="00140EAF">
            <w:pPr>
              <w:rPr>
                <w:sz w:val="22"/>
                <w:szCs w:val="22"/>
              </w:rPr>
            </w:pPr>
            <w:r>
              <w:rPr>
                <w:sz w:val="22"/>
                <w:szCs w:val="22"/>
              </w:rPr>
              <w:t> </w:t>
            </w:r>
          </w:p>
        </w:tc>
      </w:tr>
      <w:tr w:rsidR="00584B0B" w14:paraId="116A4ECD"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77254337" w14:textId="77777777" w:rsidR="00584B0B" w:rsidRDefault="00584B0B" w:rsidP="00140EAF">
            <w:pPr>
              <w:jc w:val="center"/>
              <w:rPr>
                <w:sz w:val="22"/>
                <w:szCs w:val="22"/>
              </w:rPr>
            </w:pPr>
            <w:r>
              <w:rPr>
                <w:sz w:val="22"/>
                <w:szCs w:val="22"/>
              </w:rPr>
              <w:t>3</w:t>
            </w:r>
          </w:p>
        </w:tc>
        <w:tc>
          <w:tcPr>
            <w:tcW w:w="3314" w:type="dxa"/>
            <w:tcBorders>
              <w:top w:val="nil"/>
              <w:left w:val="nil"/>
              <w:bottom w:val="nil"/>
              <w:right w:val="nil"/>
            </w:tcBorders>
            <w:shd w:val="clear" w:color="000000" w:fill="FFFFFF"/>
            <w:noWrap/>
            <w:vAlign w:val="bottom"/>
            <w:hideMark/>
          </w:tcPr>
          <w:p w14:paraId="6B908AD7" w14:textId="77777777" w:rsidR="00584B0B" w:rsidRDefault="00584B0B" w:rsidP="00140EAF">
            <w:pPr>
              <w:rPr>
                <w:sz w:val="22"/>
                <w:szCs w:val="22"/>
              </w:rPr>
            </w:pPr>
            <w:r>
              <w:rPr>
                <w:sz w:val="22"/>
                <w:szCs w:val="22"/>
              </w:rPr>
              <w:t>Non-used and Useful Components</w:t>
            </w:r>
          </w:p>
        </w:tc>
        <w:tc>
          <w:tcPr>
            <w:tcW w:w="1316" w:type="dxa"/>
            <w:tcBorders>
              <w:top w:val="nil"/>
              <w:left w:val="nil"/>
              <w:bottom w:val="nil"/>
              <w:right w:val="nil"/>
            </w:tcBorders>
            <w:shd w:val="clear" w:color="auto" w:fill="FFFFFF" w:themeFill="background1"/>
            <w:noWrap/>
            <w:vAlign w:val="bottom"/>
            <w:hideMark/>
          </w:tcPr>
          <w:p w14:paraId="232B4FAC" w14:textId="77777777" w:rsidR="00584B0B" w:rsidRPr="000F7DC2" w:rsidRDefault="00584B0B" w:rsidP="00140EAF">
            <w:pPr>
              <w:jc w:val="right"/>
              <w:rPr>
                <w:sz w:val="22"/>
                <w:szCs w:val="22"/>
              </w:rPr>
            </w:pPr>
            <w:r w:rsidRPr="000F7DC2">
              <w:rPr>
                <w:sz w:val="22"/>
                <w:szCs w:val="22"/>
              </w:rPr>
              <w:t xml:space="preserve">0 </w:t>
            </w:r>
          </w:p>
        </w:tc>
        <w:tc>
          <w:tcPr>
            <w:tcW w:w="1243" w:type="dxa"/>
            <w:tcBorders>
              <w:top w:val="nil"/>
              <w:left w:val="nil"/>
              <w:bottom w:val="nil"/>
              <w:right w:val="nil"/>
            </w:tcBorders>
            <w:shd w:val="clear" w:color="auto" w:fill="FFFFFF" w:themeFill="background1"/>
            <w:noWrap/>
            <w:vAlign w:val="bottom"/>
            <w:hideMark/>
          </w:tcPr>
          <w:p w14:paraId="4F9C2CCF" w14:textId="77777777" w:rsidR="00584B0B" w:rsidRPr="000F7DC2" w:rsidRDefault="00584B0B" w:rsidP="00140EAF">
            <w:pPr>
              <w:jc w:val="right"/>
              <w:rPr>
                <w:sz w:val="22"/>
                <w:szCs w:val="22"/>
              </w:rPr>
            </w:pPr>
            <w:r w:rsidRPr="000F7DC2">
              <w:rPr>
                <w:sz w:val="22"/>
                <w:szCs w:val="22"/>
              </w:rPr>
              <w:t>0</w:t>
            </w:r>
          </w:p>
        </w:tc>
        <w:tc>
          <w:tcPr>
            <w:tcW w:w="1353" w:type="dxa"/>
            <w:tcBorders>
              <w:top w:val="nil"/>
              <w:left w:val="nil"/>
              <w:bottom w:val="nil"/>
              <w:right w:val="nil"/>
            </w:tcBorders>
            <w:shd w:val="clear" w:color="auto" w:fill="FFFFFF" w:themeFill="background1"/>
            <w:noWrap/>
            <w:vAlign w:val="bottom"/>
            <w:hideMark/>
          </w:tcPr>
          <w:p w14:paraId="356FEB4C" w14:textId="77777777" w:rsidR="00584B0B" w:rsidRPr="000F7DC2" w:rsidRDefault="00584B0B" w:rsidP="00140EAF">
            <w:pPr>
              <w:jc w:val="right"/>
              <w:rPr>
                <w:sz w:val="22"/>
                <w:szCs w:val="22"/>
              </w:rPr>
            </w:pPr>
            <w:r w:rsidRPr="000F7DC2">
              <w:rPr>
                <w:sz w:val="22"/>
                <w:szCs w:val="22"/>
              </w:rPr>
              <w:t>0</w:t>
            </w:r>
          </w:p>
        </w:tc>
        <w:tc>
          <w:tcPr>
            <w:tcW w:w="1188" w:type="dxa"/>
            <w:tcBorders>
              <w:top w:val="nil"/>
              <w:left w:val="nil"/>
              <w:bottom w:val="nil"/>
              <w:right w:val="nil"/>
            </w:tcBorders>
            <w:shd w:val="clear" w:color="auto" w:fill="auto"/>
            <w:noWrap/>
            <w:vAlign w:val="bottom"/>
            <w:hideMark/>
          </w:tcPr>
          <w:p w14:paraId="21A2A43E" w14:textId="77777777" w:rsidR="00584B0B" w:rsidRPr="000A3615" w:rsidRDefault="00584B0B" w:rsidP="00140EAF">
            <w:pPr>
              <w:jc w:val="right"/>
              <w:rPr>
                <w:sz w:val="22"/>
                <w:szCs w:val="22"/>
              </w:rPr>
            </w:pPr>
            <w:r w:rsidRPr="000A3615">
              <w:rPr>
                <w:sz w:val="22"/>
                <w:szCs w:val="22"/>
              </w:rPr>
              <w:t>(39,751)</w:t>
            </w:r>
          </w:p>
        </w:tc>
        <w:tc>
          <w:tcPr>
            <w:tcW w:w="1353" w:type="dxa"/>
            <w:tcBorders>
              <w:top w:val="nil"/>
              <w:left w:val="nil"/>
              <w:bottom w:val="nil"/>
              <w:right w:val="single" w:sz="4" w:space="0" w:color="auto"/>
            </w:tcBorders>
            <w:shd w:val="clear" w:color="auto" w:fill="auto"/>
            <w:noWrap/>
            <w:vAlign w:val="bottom"/>
            <w:hideMark/>
          </w:tcPr>
          <w:p w14:paraId="7783ABFF" w14:textId="77777777" w:rsidR="00584B0B" w:rsidRPr="000A3615" w:rsidRDefault="00584B0B" w:rsidP="00140EAF">
            <w:pPr>
              <w:jc w:val="right"/>
              <w:rPr>
                <w:sz w:val="22"/>
                <w:szCs w:val="22"/>
              </w:rPr>
            </w:pPr>
            <w:r w:rsidRPr="000A3615">
              <w:rPr>
                <w:sz w:val="22"/>
                <w:szCs w:val="22"/>
              </w:rPr>
              <w:t>(39,751)</w:t>
            </w:r>
          </w:p>
        </w:tc>
      </w:tr>
      <w:tr w:rsidR="00584B0B" w14:paraId="577FCCBC"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365DB703" w14:textId="77777777" w:rsidR="00584B0B" w:rsidRDefault="00584B0B" w:rsidP="00140EAF">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4442ABD5"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4CC6D7A1"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034B1FBF"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40D9735"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486ECEA2"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DF9E980" w14:textId="77777777" w:rsidR="00584B0B" w:rsidRDefault="00584B0B" w:rsidP="00140EAF">
            <w:pPr>
              <w:rPr>
                <w:sz w:val="22"/>
                <w:szCs w:val="22"/>
              </w:rPr>
            </w:pPr>
            <w:r>
              <w:rPr>
                <w:sz w:val="22"/>
                <w:szCs w:val="22"/>
              </w:rPr>
              <w:t> </w:t>
            </w:r>
          </w:p>
        </w:tc>
      </w:tr>
      <w:tr w:rsidR="00584B0B" w14:paraId="5BE34D6E"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5CDE1E17" w14:textId="77777777" w:rsidR="00584B0B" w:rsidRDefault="00584B0B" w:rsidP="00140EAF">
            <w:pPr>
              <w:jc w:val="center"/>
              <w:rPr>
                <w:sz w:val="22"/>
                <w:szCs w:val="22"/>
              </w:rPr>
            </w:pPr>
            <w:r>
              <w:rPr>
                <w:sz w:val="22"/>
                <w:szCs w:val="22"/>
              </w:rPr>
              <w:t> 4</w:t>
            </w:r>
          </w:p>
        </w:tc>
        <w:tc>
          <w:tcPr>
            <w:tcW w:w="3314" w:type="dxa"/>
            <w:tcBorders>
              <w:top w:val="nil"/>
              <w:left w:val="nil"/>
              <w:bottom w:val="nil"/>
              <w:right w:val="nil"/>
            </w:tcBorders>
            <w:shd w:val="clear" w:color="000000" w:fill="FFFFFF"/>
            <w:noWrap/>
            <w:vAlign w:val="bottom"/>
            <w:hideMark/>
          </w:tcPr>
          <w:p w14:paraId="5035315F" w14:textId="77777777" w:rsidR="00584B0B" w:rsidRDefault="00584B0B" w:rsidP="00140EAF">
            <w:pPr>
              <w:rPr>
                <w:color w:val="000000"/>
                <w:sz w:val="22"/>
                <w:szCs w:val="22"/>
              </w:rPr>
            </w:pPr>
            <w:r>
              <w:rPr>
                <w:sz w:val="22"/>
                <w:szCs w:val="22"/>
              </w:rPr>
              <w:t>Accumulated Depreciation</w:t>
            </w:r>
          </w:p>
        </w:tc>
        <w:tc>
          <w:tcPr>
            <w:tcW w:w="1316" w:type="dxa"/>
            <w:tcBorders>
              <w:top w:val="nil"/>
              <w:left w:val="nil"/>
              <w:bottom w:val="nil"/>
              <w:right w:val="nil"/>
            </w:tcBorders>
            <w:shd w:val="clear" w:color="000000" w:fill="FFFFFF"/>
            <w:noWrap/>
            <w:vAlign w:val="bottom"/>
            <w:hideMark/>
          </w:tcPr>
          <w:p w14:paraId="23B3DB43" w14:textId="77777777" w:rsidR="00584B0B" w:rsidRDefault="00584B0B" w:rsidP="00140EAF">
            <w:pPr>
              <w:jc w:val="right"/>
              <w:rPr>
                <w:sz w:val="22"/>
                <w:szCs w:val="22"/>
              </w:rPr>
            </w:pPr>
            <w:r>
              <w:rPr>
                <w:sz w:val="22"/>
                <w:szCs w:val="22"/>
              </w:rPr>
              <w:t>(5,893,414)</w:t>
            </w:r>
          </w:p>
        </w:tc>
        <w:tc>
          <w:tcPr>
            <w:tcW w:w="1243" w:type="dxa"/>
            <w:tcBorders>
              <w:top w:val="nil"/>
              <w:left w:val="nil"/>
              <w:bottom w:val="nil"/>
              <w:right w:val="nil"/>
            </w:tcBorders>
            <w:shd w:val="clear" w:color="000000" w:fill="FFFFFF"/>
            <w:noWrap/>
            <w:vAlign w:val="bottom"/>
            <w:hideMark/>
          </w:tcPr>
          <w:p w14:paraId="45EF5356"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95CD45A" w14:textId="77777777" w:rsidR="00584B0B" w:rsidRDefault="00584B0B" w:rsidP="00140EAF">
            <w:pPr>
              <w:jc w:val="right"/>
              <w:rPr>
                <w:sz w:val="22"/>
                <w:szCs w:val="22"/>
              </w:rPr>
            </w:pPr>
            <w:r>
              <w:rPr>
                <w:sz w:val="22"/>
                <w:szCs w:val="22"/>
              </w:rPr>
              <w:t>(5,893,414)</w:t>
            </w:r>
          </w:p>
        </w:tc>
        <w:tc>
          <w:tcPr>
            <w:tcW w:w="1188" w:type="dxa"/>
            <w:tcBorders>
              <w:top w:val="nil"/>
              <w:left w:val="nil"/>
              <w:bottom w:val="nil"/>
              <w:right w:val="nil"/>
            </w:tcBorders>
            <w:shd w:val="clear" w:color="000000" w:fill="FFFFFF"/>
            <w:noWrap/>
            <w:vAlign w:val="bottom"/>
            <w:hideMark/>
          </w:tcPr>
          <w:p w14:paraId="494B2675"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30F4552" w14:textId="77777777" w:rsidR="00584B0B" w:rsidRDefault="00584B0B" w:rsidP="00140EAF">
            <w:pPr>
              <w:jc w:val="right"/>
              <w:rPr>
                <w:sz w:val="22"/>
                <w:szCs w:val="22"/>
              </w:rPr>
            </w:pPr>
            <w:r>
              <w:rPr>
                <w:sz w:val="22"/>
                <w:szCs w:val="22"/>
              </w:rPr>
              <w:t>(5,893,414)</w:t>
            </w:r>
          </w:p>
        </w:tc>
      </w:tr>
      <w:tr w:rsidR="00584B0B" w14:paraId="376CD4C3"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3A1E4B5B" w14:textId="77777777" w:rsidR="00584B0B" w:rsidRDefault="00584B0B" w:rsidP="00140EAF">
            <w:pPr>
              <w:jc w:val="center"/>
              <w:rPr>
                <w:sz w:val="22"/>
                <w:szCs w:val="22"/>
              </w:rPr>
            </w:pPr>
          </w:p>
        </w:tc>
        <w:tc>
          <w:tcPr>
            <w:tcW w:w="3314" w:type="dxa"/>
            <w:tcBorders>
              <w:top w:val="nil"/>
              <w:left w:val="nil"/>
              <w:bottom w:val="nil"/>
              <w:right w:val="nil"/>
            </w:tcBorders>
            <w:shd w:val="clear" w:color="000000" w:fill="FFFFFF"/>
            <w:noWrap/>
            <w:vAlign w:val="bottom"/>
            <w:hideMark/>
          </w:tcPr>
          <w:p w14:paraId="373DA618"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5319BDDC"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D958447"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C006C17"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073F6F19"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795C329" w14:textId="77777777" w:rsidR="00584B0B" w:rsidRDefault="00584B0B" w:rsidP="00140EAF">
            <w:pPr>
              <w:rPr>
                <w:sz w:val="22"/>
                <w:szCs w:val="22"/>
              </w:rPr>
            </w:pPr>
            <w:r>
              <w:rPr>
                <w:sz w:val="22"/>
                <w:szCs w:val="22"/>
              </w:rPr>
              <w:t> </w:t>
            </w:r>
          </w:p>
        </w:tc>
      </w:tr>
      <w:tr w:rsidR="00584B0B" w14:paraId="73782449"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652B00A6" w14:textId="77777777" w:rsidR="00584B0B" w:rsidRDefault="00584B0B" w:rsidP="00140EAF">
            <w:pPr>
              <w:jc w:val="center"/>
              <w:rPr>
                <w:sz w:val="22"/>
                <w:szCs w:val="22"/>
              </w:rPr>
            </w:pPr>
            <w:r>
              <w:rPr>
                <w:sz w:val="22"/>
                <w:szCs w:val="22"/>
              </w:rPr>
              <w:t> 5</w:t>
            </w:r>
          </w:p>
        </w:tc>
        <w:tc>
          <w:tcPr>
            <w:tcW w:w="3314" w:type="dxa"/>
            <w:tcBorders>
              <w:top w:val="nil"/>
              <w:left w:val="nil"/>
              <w:bottom w:val="nil"/>
              <w:right w:val="nil"/>
            </w:tcBorders>
            <w:shd w:val="clear" w:color="000000" w:fill="FFFFFF"/>
            <w:noWrap/>
            <w:vAlign w:val="bottom"/>
            <w:hideMark/>
          </w:tcPr>
          <w:p w14:paraId="3DC4C8E8" w14:textId="77777777" w:rsidR="00584B0B" w:rsidRDefault="00584B0B" w:rsidP="00140EAF">
            <w:pPr>
              <w:rPr>
                <w:sz w:val="22"/>
                <w:szCs w:val="22"/>
              </w:rPr>
            </w:pPr>
            <w:r>
              <w:rPr>
                <w:sz w:val="22"/>
                <w:szCs w:val="22"/>
              </w:rPr>
              <w:t>CIAC</w:t>
            </w:r>
          </w:p>
        </w:tc>
        <w:tc>
          <w:tcPr>
            <w:tcW w:w="1316" w:type="dxa"/>
            <w:tcBorders>
              <w:top w:val="nil"/>
              <w:left w:val="nil"/>
              <w:bottom w:val="nil"/>
              <w:right w:val="nil"/>
            </w:tcBorders>
            <w:shd w:val="clear" w:color="000000" w:fill="FFFFFF"/>
            <w:noWrap/>
            <w:vAlign w:val="bottom"/>
            <w:hideMark/>
          </w:tcPr>
          <w:p w14:paraId="415C35A3" w14:textId="77777777" w:rsidR="00584B0B" w:rsidRDefault="00584B0B" w:rsidP="00140EAF">
            <w:pPr>
              <w:jc w:val="right"/>
              <w:rPr>
                <w:sz w:val="22"/>
                <w:szCs w:val="22"/>
              </w:rPr>
            </w:pPr>
            <w:r>
              <w:rPr>
                <w:sz w:val="22"/>
                <w:szCs w:val="22"/>
              </w:rPr>
              <w:t>(3,001,852)</w:t>
            </w:r>
          </w:p>
        </w:tc>
        <w:tc>
          <w:tcPr>
            <w:tcW w:w="1243" w:type="dxa"/>
            <w:tcBorders>
              <w:top w:val="nil"/>
              <w:left w:val="nil"/>
              <w:bottom w:val="nil"/>
              <w:right w:val="nil"/>
            </w:tcBorders>
            <w:shd w:val="clear" w:color="000000" w:fill="FFFFFF"/>
            <w:noWrap/>
            <w:vAlign w:val="bottom"/>
            <w:hideMark/>
          </w:tcPr>
          <w:p w14:paraId="09828164"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EAA7E44" w14:textId="77777777" w:rsidR="00584B0B" w:rsidRDefault="00584B0B" w:rsidP="00140EAF">
            <w:pPr>
              <w:jc w:val="right"/>
              <w:rPr>
                <w:sz w:val="22"/>
                <w:szCs w:val="22"/>
              </w:rPr>
            </w:pPr>
            <w:r>
              <w:rPr>
                <w:sz w:val="22"/>
                <w:szCs w:val="22"/>
              </w:rPr>
              <w:t>(3,001,852)</w:t>
            </w:r>
          </w:p>
        </w:tc>
        <w:tc>
          <w:tcPr>
            <w:tcW w:w="1188" w:type="dxa"/>
            <w:tcBorders>
              <w:top w:val="nil"/>
              <w:left w:val="nil"/>
              <w:bottom w:val="nil"/>
              <w:right w:val="nil"/>
            </w:tcBorders>
            <w:shd w:val="clear" w:color="000000" w:fill="FFFFFF"/>
            <w:noWrap/>
            <w:vAlign w:val="bottom"/>
            <w:hideMark/>
          </w:tcPr>
          <w:p w14:paraId="1DBAE599"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2606F1D4" w14:textId="77777777" w:rsidR="00584B0B" w:rsidRDefault="00584B0B" w:rsidP="00140EAF">
            <w:pPr>
              <w:jc w:val="right"/>
              <w:rPr>
                <w:sz w:val="22"/>
                <w:szCs w:val="22"/>
              </w:rPr>
            </w:pPr>
            <w:r>
              <w:rPr>
                <w:sz w:val="22"/>
                <w:szCs w:val="22"/>
              </w:rPr>
              <w:t>(3,001,852)</w:t>
            </w:r>
          </w:p>
        </w:tc>
      </w:tr>
      <w:tr w:rsidR="00584B0B" w14:paraId="15E803F2"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6314EF4A" w14:textId="77777777" w:rsidR="00584B0B" w:rsidRDefault="00584B0B" w:rsidP="00140EAF">
            <w:pPr>
              <w:jc w:val="center"/>
              <w:rPr>
                <w:sz w:val="22"/>
                <w:szCs w:val="22"/>
              </w:rPr>
            </w:pPr>
          </w:p>
        </w:tc>
        <w:tc>
          <w:tcPr>
            <w:tcW w:w="3314" w:type="dxa"/>
            <w:tcBorders>
              <w:top w:val="nil"/>
              <w:left w:val="nil"/>
              <w:bottom w:val="nil"/>
              <w:right w:val="nil"/>
            </w:tcBorders>
            <w:shd w:val="clear" w:color="000000" w:fill="FFFFFF"/>
            <w:noWrap/>
            <w:vAlign w:val="bottom"/>
            <w:hideMark/>
          </w:tcPr>
          <w:p w14:paraId="352CE3F1"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16316A46"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00C6AB1E"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609F4D67"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5A694867"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140B7083" w14:textId="77777777" w:rsidR="00584B0B" w:rsidRDefault="00584B0B" w:rsidP="00140EAF">
            <w:pPr>
              <w:rPr>
                <w:sz w:val="22"/>
                <w:szCs w:val="22"/>
              </w:rPr>
            </w:pPr>
            <w:r>
              <w:rPr>
                <w:sz w:val="22"/>
                <w:szCs w:val="22"/>
              </w:rPr>
              <w:t> </w:t>
            </w:r>
          </w:p>
        </w:tc>
      </w:tr>
      <w:tr w:rsidR="00584B0B" w14:paraId="61163B57"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00EC10CB" w14:textId="77777777" w:rsidR="00584B0B" w:rsidRDefault="00584B0B" w:rsidP="00140EAF">
            <w:pPr>
              <w:jc w:val="center"/>
              <w:rPr>
                <w:sz w:val="22"/>
                <w:szCs w:val="22"/>
              </w:rPr>
            </w:pPr>
            <w:r>
              <w:rPr>
                <w:sz w:val="22"/>
                <w:szCs w:val="22"/>
              </w:rPr>
              <w:t> 6</w:t>
            </w:r>
          </w:p>
        </w:tc>
        <w:tc>
          <w:tcPr>
            <w:tcW w:w="3314" w:type="dxa"/>
            <w:tcBorders>
              <w:top w:val="nil"/>
              <w:left w:val="nil"/>
              <w:bottom w:val="nil"/>
              <w:right w:val="nil"/>
            </w:tcBorders>
            <w:shd w:val="clear" w:color="000000" w:fill="FFFFFF"/>
            <w:noWrap/>
            <w:vAlign w:val="bottom"/>
            <w:hideMark/>
          </w:tcPr>
          <w:p w14:paraId="7B4CDFDC" w14:textId="77777777" w:rsidR="00584B0B" w:rsidRDefault="00584B0B" w:rsidP="00140EAF">
            <w:pPr>
              <w:rPr>
                <w:sz w:val="22"/>
                <w:szCs w:val="22"/>
              </w:rPr>
            </w:pPr>
            <w:r>
              <w:rPr>
                <w:sz w:val="22"/>
                <w:szCs w:val="22"/>
              </w:rPr>
              <w:t>Amortization of CIAC</w:t>
            </w:r>
          </w:p>
        </w:tc>
        <w:tc>
          <w:tcPr>
            <w:tcW w:w="1316" w:type="dxa"/>
            <w:tcBorders>
              <w:top w:val="nil"/>
              <w:left w:val="nil"/>
              <w:bottom w:val="nil"/>
              <w:right w:val="nil"/>
            </w:tcBorders>
            <w:shd w:val="clear" w:color="000000" w:fill="FFFFFF"/>
            <w:noWrap/>
            <w:vAlign w:val="bottom"/>
            <w:hideMark/>
          </w:tcPr>
          <w:p w14:paraId="4F34E9E4" w14:textId="77777777" w:rsidR="00584B0B" w:rsidRDefault="00584B0B" w:rsidP="00140EAF">
            <w:pPr>
              <w:jc w:val="right"/>
              <w:rPr>
                <w:sz w:val="22"/>
                <w:szCs w:val="22"/>
              </w:rPr>
            </w:pPr>
            <w:r>
              <w:rPr>
                <w:sz w:val="22"/>
                <w:szCs w:val="22"/>
              </w:rPr>
              <w:t xml:space="preserve">1,391,204 </w:t>
            </w:r>
          </w:p>
        </w:tc>
        <w:tc>
          <w:tcPr>
            <w:tcW w:w="1243" w:type="dxa"/>
            <w:tcBorders>
              <w:top w:val="nil"/>
              <w:left w:val="nil"/>
              <w:bottom w:val="nil"/>
              <w:right w:val="nil"/>
            </w:tcBorders>
            <w:shd w:val="clear" w:color="000000" w:fill="FFFFFF"/>
            <w:noWrap/>
            <w:vAlign w:val="bottom"/>
            <w:hideMark/>
          </w:tcPr>
          <w:p w14:paraId="3BFDB5A8"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F2EC21B" w14:textId="77777777" w:rsidR="00584B0B" w:rsidRDefault="00584B0B" w:rsidP="00140EAF">
            <w:pPr>
              <w:jc w:val="right"/>
              <w:rPr>
                <w:sz w:val="22"/>
                <w:szCs w:val="22"/>
              </w:rPr>
            </w:pPr>
            <w:r>
              <w:rPr>
                <w:sz w:val="22"/>
                <w:szCs w:val="22"/>
              </w:rPr>
              <w:t xml:space="preserve">1,391,204 </w:t>
            </w:r>
          </w:p>
        </w:tc>
        <w:tc>
          <w:tcPr>
            <w:tcW w:w="1188" w:type="dxa"/>
            <w:tcBorders>
              <w:top w:val="nil"/>
              <w:left w:val="nil"/>
              <w:bottom w:val="nil"/>
              <w:right w:val="nil"/>
            </w:tcBorders>
            <w:shd w:val="clear" w:color="000000" w:fill="FFFFFF"/>
            <w:noWrap/>
            <w:vAlign w:val="bottom"/>
            <w:hideMark/>
          </w:tcPr>
          <w:p w14:paraId="0FD931A5"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1A524463" w14:textId="77777777" w:rsidR="00584B0B" w:rsidRDefault="00584B0B" w:rsidP="00140EAF">
            <w:pPr>
              <w:jc w:val="right"/>
              <w:rPr>
                <w:sz w:val="22"/>
                <w:szCs w:val="22"/>
              </w:rPr>
            </w:pPr>
            <w:r>
              <w:rPr>
                <w:sz w:val="22"/>
                <w:szCs w:val="22"/>
              </w:rPr>
              <w:t xml:space="preserve">1,391,204 </w:t>
            </w:r>
          </w:p>
        </w:tc>
      </w:tr>
      <w:tr w:rsidR="00584B0B" w14:paraId="21FE9E27"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2CEF6D58" w14:textId="77777777" w:rsidR="00584B0B" w:rsidRDefault="00584B0B" w:rsidP="00140EAF">
            <w:pPr>
              <w:jc w:val="center"/>
              <w:rPr>
                <w:sz w:val="22"/>
                <w:szCs w:val="22"/>
              </w:rPr>
            </w:pPr>
          </w:p>
        </w:tc>
        <w:tc>
          <w:tcPr>
            <w:tcW w:w="3314" w:type="dxa"/>
            <w:tcBorders>
              <w:top w:val="nil"/>
              <w:left w:val="nil"/>
              <w:bottom w:val="nil"/>
              <w:right w:val="nil"/>
            </w:tcBorders>
            <w:shd w:val="clear" w:color="000000" w:fill="FFFFFF"/>
            <w:noWrap/>
            <w:vAlign w:val="bottom"/>
            <w:hideMark/>
          </w:tcPr>
          <w:p w14:paraId="7842A2A8"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2F66F122"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B3D609F"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1CB0813D"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A5AD3F5"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49822CD4" w14:textId="77777777" w:rsidR="00584B0B" w:rsidRDefault="00584B0B" w:rsidP="00140EAF">
            <w:pPr>
              <w:rPr>
                <w:sz w:val="22"/>
                <w:szCs w:val="22"/>
              </w:rPr>
            </w:pPr>
            <w:r>
              <w:rPr>
                <w:sz w:val="22"/>
                <w:szCs w:val="22"/>
              </w:rPr>
              <w:t> </w:t>
            </w:r>
          </w:p>
        </w:tc>
      </w:tr>
      <w:tr w:rsidR="00584B0B" w14:paraId="2CED6F43"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40060F8A" w14:textId="77777777" w:rsidR="00584B0B" w:rsidRDefault="00584B0B" w:rsidP="00140EAF">
            <w:pPr>
              <w:jc w:val="center"/>
              <w:rPr>
                <w:sz w:val="22"/>
                <w:szCs w:val="22"/>
              </w:rPr>
            </w:pPr>
            <w:r>
              <w:rPr>
                <w:sz w:val="22"/>
                <w:szCs w:val="22"/>
              </w:rPr>
              <w:t> 7</w:t>
            </w:r>
          </w:p>
        </w:tc>
        <w:tc>
          <w:tcPr>
            <w:tcW w:w="3314" w:type="dxa"/>
            <w:tcBorders>
              <w:top w:val="nil"/>
              <w:left w:val="nil"/>
              <w:bottom w:val="nil"/>
              <w:right w:val="nil"/>
            </w:tcBorders>
            <w:shd w:val="clear" w:color="000000" w:fill="FFFFFF"/>
            <w:noWrap/>
            <w:vAlign w:val="bottom"/>
            <w:hideMark/>
          </w:tcPr>
          <w:p w14:paraId="438F0503" w14:textId="77777777" w:rsidR="00584B0B" w:rsidRDefault="00584B0B" w:rsidP="00140EAF">
            <w:pPr>
              <w:rPr>
                <w:sz w:val="22"/>
                <w:szCs w:val="22"/>
              </w:rPr>
            </w:pPr>
            <w:r>
              <w:rPr>
                <w:sz w:val="22"/>
                <w:szCs w:val="22"/>
              </w:rPr>
              <w:t>Working Capital Allowance</w:t>
            </w:r>
          </w:p>
        </w:tc>
        <w:tc>
          <w:tcPr>
            <w:tcW w:w="1316" w:type="dxa"/>
            <w:tcBorders>
              <w:top w:val="nil"/>
              <w:left w:val="nil"/>
              <w:bottom w:val="nil"/>
              <w:right w:val="nil"/>
            </w:tcBorders>
            <w:shd w:val="clear" w:color="000000" w:fill="FFFFFF"/>
            <w:noWrap/>
            <w:vAlign w:val="bottom"/>
            <w:hideMark/>
          </w:tcPr>
          <w:p w14:paraId="60C022CC" w14:textId="77777777" w:rsidR="00584B0B" w:rsidRDefault="00584B0B" w:rsidP="00140EAF">
            <w:pPr>
              <w:jc w:val="right"/>
              <w:rPr>
                <w:sz w:val="22"/>
                <w:szCs w:val="22"/>
              </w:rPr>
            </w:pPr>
            <w:r>
              <w:rPr>
                <w:sz w:val="22"/>
                <w:szCs w:val="22"/>
                <w:u w:val="single"/>
              </w:rPr>
              <w:t xml:space="preserve">(3,037,636) </w:t>
            </w:r>
          </w:p>
        </w:tc>
        <w:tc>
          <w:tcPr>
            <w:tcW w:w="1243" w:type="dxa"/>
            <w:tcBorders>
              <w:top w:val="nil"/>
              <w:left w:val="nil"/>
              <w:bottom w:val="nil"/>
              <w:right w:val="nil"/>
            </w:tcBorders>
            <w:shd w:val="clear" w:color="000000" w:fill="FFFFFF"/>
            <w:noWrap/>
            <w:vAlign w:val="bottom"/>
            <w:hideMark/>
          </w:tcPr>
          <w:p w14:paraId="4603DCBA" w14:textId="77777777" w:rsidR="00584B0B" w:rsidRDefault="00584B0B" w:rsidP="00140EAF">
            <w:pPr>
              <w:jc w:val="right"/>
              <w:rPr>
                <w:sz w:val="22"/>
                <w:szCs w:val="22"/>
              </w:rPr>
            </w:pPr>
            <w:r>
              <w:rPr>
                <w:sz w:val="22"/>
                <w:szCs w:val="22"/>
                <w:u w:val="single"/>
              </w:rPr>
              <w:t xml:space="preserve">3,427,052 </w:t>
            </w:r>
          </w:p>
        </w:tc>
        <w:tc>
          <w:tcPr>
            <w:tcW w:w="1353" w:type="dxa"/>
            <w:tcBorders>
              <w:top w:val="nil"/>
              <w:left w:val="nil"/>
              <w:bottom w:val="nil"/>
              <w:right w:val="nil"/>
            </w:tcBorders>
            <w:shd w:val="clear" w:color="000000" w:fill="FFFFFF"/>
            <w:noWrap/>
            <w:vAlign w:val="bottom"/>
            <w:hideMark/>
          </w:tcPr>
          <w:p w14:paraId="1D37A5A3" w14:textId="77777777" w:rsidR="00584B0B" w:rsidRDefault="00584B0B" w:rsidP="00140EAF">
            <w:pPr>
              <w:jc w:val="right"/>
              <w:rPr>
                <w:sz w:val="22"/>
                <w:szCs w:val="22"/>
              </w:rPr>
            </w:pPr>
            <w:r>
              <w:rPr>
                <w:sz w:val="22"/>
                <w:szCs w:val="22"/>
                <w:u w:val="single"/>
              </w:rPr>
              <w:t xml:space="preserve">389,416 </w:t>
            </w:r>
          </w:p>
        </w:tc>
        <w:tc>
          <w:tcPr>
            <w:tcW w:w="1188" w:type="dxa"/>
            <w:tcBorders>
              <w:top w:val="nil"/>
              <w:left w:val="nil"/>
              <w:bottom w:val="nil"/>
              <w:right w:val="nil"/>
            </w:tcBorders>
            <w:shd w:val="clear" w:color="000000" w:fill="FFFFFF"/>
            <w:noWrap/>
            <w:vAlign w:val="bottom"/>
            <w:hideMark/>
          </w:tcPr>
          <w:p w14:paraId="7ADA1E6D" w14:textId="77777777" w:rsidR="00584B0B" w:rsidRDefault="00584B0B" w:rsidP="00140EAF">
            <w:pPr>
              <w:jc w:val="right"/>
              <w:rPr>
                <w:sz w:val="22"/>
                <w:szCs w:val="22"/>
              </w:rPr>
            </w:pPr>
            <w:r>
              <w:rPr>
                <w:sz w:val="22"/>
                <w:szCs w:val="22"/>
                <w:u w:val="single"/>
              </w:rPr>
              <w:t>31,143</w:t>
            </w:r>
          </w:p>
        </w:tc>
        <w:tc>
          <w:tcPr>
            <w:tcW w:w="1353" w:type="dxa"/>
            <w:tcBorders>
              <w:top w:val="nil"/>
              <w:left w:val="nil"/>
              <w:bottom w:val="nil"/>
              <w:right w:val="single" w:sz="4" w:space="0" w:color="auto"/>
            </w:tcBorders>
            <w:shd w:val="clear" w:color="000000" w:fill="FFFFFF"/>
            <w:noWrap/>
            <w:vAlign w:val="bottom"/>
            <w:hideMark/>
          </w:tcPr>
          <w:p w14:paraId="1CCE2EFD" w14:textId="77777777" w:rsidR="00584B0B" w:rsidRDefault="00584B0B" w:rsidP="00140EAF">
            <w:pPr>
              <w:jc w:val="right"/>
              <w:rPr>
                <w:sz w:val="22"/>
                <w:szCs w:val="22"/>
              </w:rPr>
            </w:pPr>
            <w:r>
              <w:rPr>
                <w:sz w:val="22"/>
                <w:szCs w:val="22"/>
                <w:u w:val="single"/>
              </w:rPr>
              <w:t xml:space="preserve">420,559 </w:t>
            </w:r>
          </w:p>
        </w:tc>
      </w:tr>
      <w:tr w:rsidR="00584B0B" w14:paraId="4F10AA7A" w14:textId="77777777" w:rsidTr="00140EAF">
        <w:trPr>
          <w:trHeight w:val="303"/>
        </w:trPr>
        <w:tc>
          <w:tcPr>
            <w:tcW w:w="381" w:type="dxa"/>
            <w:tcBorders>
              <w:top w:val="nil"/>
              <w:left w:val="single" w:sz="4" w:space="0" w:color="auto"/>
              <w:bottom w:val="nil"/>
              <w:right w:val="nil"/>
            </w:tcBorders>
            <w:shd w:val="clear" w:color="000000" w:fill="FFFFFF"/>
            <w:noWrap/>
            <w:vAlign w:val="bottom"/>
            <w:hideMark/>
          </w:tcPr>
          <w:p w14:paraId="2BD21E87" w14:textId="77777777" w:rsidR="00584B0B" w:rsidRDefault="00584B0B" w:rsidP="00140EAF">
            <w:pPr>
              <w:jc w:val="center"/>
              <w:rPr>
                <w:sz w:val="22"/>
                <w:szCs w:val="22"/>
              </w:rPr>
            </w:pPr>
          </w:p>
        </w:tc>
        <w:tc>
          <w:tcPr>
            <w:tcW w:w="3314" w:type="dxa"/>
            <w:tcBorders>
              <w:top w:val="nil"/>
              <w:left w:val="nil"/>
              <w:bottom w:val="nil"/>
              <w:right w:val="nil"/>
            </w:tcBorders>
            <w:shd w:val="clear" w:color="000000" w:fill="FFFFFF"/>
            <w:noWrap/>
            <w:vAlign w:val="bottom"/>
            <w:hideMark/>
          </w:tcPr>
          <w:p w14:paraId="36E9FBEF" w14:textId="77777777" w:rsidR="00584B0B" w:rsidRDefault="00584B0B" w:rsidP="00140EAF">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4972BFF6"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23B2CCA"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433214DA"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356D65E"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56AD8EB" w14:textId="77777777" w:rsidR="00584B0B" w:rsidRDefault="00584B0B" w:rsidP="00140EAF">
            <w:pPr>
              <w:rPr>
                <w:sz w:val="22"/>
                <w:szCs w:val="22"/>
              </w:rPr>
            </w:pPr>
            <w:r>
              <w:rPr>
                <w:sz w:val="22"/>
                <w:szCs w:val="22"/>
              </w:rPr>
              <w:t> </w:t>
            </w:r>
          </w:p>
        </w:tc>
      </w:tr>
      <w:tr w:rsidR="00584B0B" w14:paraId="1A1B2DA0" w14:textId="77777777" w:rsidTr="00140EAF">
        <w:trPr>
          <w:trHeight w:val="303"/>
        </w:trPr>
        <w:tc>
          <w:tcPr>
            <w:tcW w:w="381" w:type="dxa"/>
            <w:tcBorders>
              <w:top w:val="nil"/>
              <w:left w:val="single" w:sz="4" w:space="0" w:color="auto"/>
              <w:right w:val="nil"/>
            </w:tcBorders>
            <w:shd w:val="clear" w:color="000000" w:fill="FFFFFF"/>
            <w:noWrap/>
            <w:vAlign w:val="bottom"/>
            <w:hideMark/>
          </w:tcPr>
          <w:p w14:paraId="4D68F4DE" w14:textId="77777777" w:rsidR="00584B0B" w:rsidRDefault="00584B0B" w:rsidP="00140EAF">
            <w:pPr>
              <w:jc w:val="center"/>
              <w:rPr>
                <w:sz w:val="22"/>
                <w:szCs w:val="22"/>
              </w:rPr>
            </w:pPr>
            <w:r>
              <w:rPr>
                <w:sz w:val="22"/>
                <w:szCs w:val="22"/>
              </w:rPr>
              <w:t> 8</w:t>
            </w:r>
          </w:p>
        </w:tc>
        <w:tc>
          <w:tcPr>
            <w:tcW w:w="3314" w:type="dxa"/>
            <w:tcBorders>
              <w:top w:val="nil"/>
              <w:left w:val="nil"/>
              <w:right w:val="nil"/>
            </w:tcBorders>
            <w:shd w:val="clear" w:color="000000" w:fill="FFFFFF"/>
            <w:noWrap/>
            <w:vAlign w:val="bottom"/>
            <w:hideMark/>
          </w:tcPr>
          <w:p w14:paraId="4E86CDBA" w14:textId="77777777" w:rsidR="00584B0B" w:rsidRDefault="00584B0B" w:rsidP="00140EAF">
            <w:pPr>
              <w:rPr>
                <w:sz w:val="22"/>
                <w:szCs w:val="22"/>
              </w:rPr>
            </w:pPr>
            <w:r>
              <w:rPr>
                <w:b/>
                <w:bCs/>
                <w:sz w:val="22"/>
                <w:szCs w:val="22"/>
              </w:rPr>
              <w:t>Rate Base</w:t>
            </w:r>
          </w:p>
        </w:tc>
        <w:tc>
          <w:tcPr>
            <w:tcW w:w="1316" w:type="dxa"/>
            <w:tcBorders>
              <w:top w:val="nil"/>
              <w:left w:val="nil"/>
              <w:right w:val="nil"/>
            </w:tcBorders>
            <w:shd w:val="clear" w:color="000000" w:fill="FFFFFF"/>
            <w:noWrap/>
            <w:vAlign w:val="bottom"/>
            <w:hideMark/>
          </w:tcPr>
          <w:p w14:paraId="248F33AF" w14:textId="77777777" w:rsidR="00584B0B" w:rsidRDefault="00584B0B" w:rsidP="00140EAF">
            <w:pPr>
              <w:jc w:val="right"/>
              <w:rPr>
                <w:sz w:val="22"/>
                <w:szCs w:val="22"/>
                <w:u w:val="single"/>
              </w:rPr>
            </w:pPr>
            <w:r>
              <w:rPr>
                <w:sz w:val="22"/>
                <w:szCs w:val="22"/>
                <w:u w:val="double"/>
              </w:rPr>
              <w:t xml:space="preserve">$1,426,078 </w:t>
            </w:r>
          </w:p>
        </w:tc>
        <w:tc>
          <w:tcPr>
            <w:tcW w:w="1243" w:type="dxa"/>
            <w:tcBorders>
              <w:top w:val="nil"/>
              <w:left w:val="nil"/>
              <w:right w:val="nil"/>
            </w:tcBorders>
            <w:shd w:val="clear" w:color="000000" w:fill="FFFFFF"/>
            <w:noWrap/>
            <w:vAlign w:val="bottom"/>
            <w:hideMark/>
          </w:tcPr>
          <w:p w14:paraId="24BE959F" w14:textId="77777777" w:rsidR="00584B0B" w:rsidRDefault="00584B0B" w:rsidP="00140EAF">
            <w:pPr>
              <w:jc w:val="right"/>
              <w:rPr>
                <w:sz w:val="22"/>
                <w:szCs w:val="22"/>
                <w:u w:val="single"/>
              </w:rPr>
            </w:pPr>
            <w:r>
              <w:rPr>
                <w:sz w:val="22"/>
                <w:szCs w:val="22"/>
                <w:u w:val="double"/>
              </w:rPr>
              <w:t>$3,427,052</w:t>
            </w:r>
          </w:p>
        </w:tc>
        <w:tc>
          <w:tcPr>
            <w:tcW w:w="1353" w:type="dxa"/>
            <w:tcBorders>
              <w:top w:val="nil"/>
              <w:left w:val="nil"/>
              <w:right w:val="nil"/>
            </w:tcBorders>
            <w:shd w:val="clear" w:color="000000" w:fill="FFFFFF"/>
            <w:noWrap/>
            <w:vAlign w:val="bottom"/>
            <w:hideMark/>
          </w:tcPr>
          <w:p w14:paraId="3E7EAE75" w14:textId="77777777" w:rsidR="00584B0B" w:rsidRDefault="00584B0B" w:rsidP="00140EAF">
            <w:pPr>
              <w:jc w:val="right"/>
              <w:rPr>
                <w:sz w:val="22"/>
                <w:szCs w:val="22"/>
                <w:u w:val="single"/>
              </w:rPr>
            </w:pPr>
            <w:r>
              <w:rPr>
                <w:sz w:val="22"/>
                <w:szCs w:val="22"/>
                <w:u w:val="double"/>
              </w:rPr>
              <w:t xml:space="preserve">$4,853,130 </w:t>
            </w:r>
          </w:p>
        </w:tc>
        <w:tc>
          <w:tcPr>
            <w:tcW w:w="1188" w:type="dxa"/>
            <w:tcBorders>
              <w:top w:val="nil"/>
              <w:left w:val="nil"/>
              <w:right w:val="nil"/>
            </w:tcBorders>
            <w:shd w:val="clear" w:color="000000" w:fill="FFFFFF"/>
            <w:noWrap/>
            <w:vAlign w:val="bottom"/>
            <w:hideMark/>
          </w:tcPr>
          <w:p w14:paraId="1CF7931A" w14:textId="77777777" w:rsidR="00584B0B" w:rsidRDefault="00584B0B" w:rsidP="00140EAF">
            <w:pPr>
              <w:jc w:val="right"/>
              <w:rPr>
                <w:sz w:val="22"/>
                <w:szCs w:val="22"/>
                <w:u w:val="single"/>
              </w:rPr>
            </w:pPr>
            <w:r>
              <w:rPr>
                <w:sz w:val="22"/>
                <w:szCs w:val="22"/>
                <w:u w:val="double"/>
              </w:rPr>
              <w:t>($69,377)</w:t>
            </w:r>
          </w:p>
        </w:tc>
        <w:tc>
          <w:tcPr>
            <w:tcW w:w="1353" w:type="dxa"/>
            <w:tcBorders>
              <w:top w:val="nil"/>
              <w:left w:val="nil"/>
              <w:right w:val="single" w:sz="4" w:space="0" w:color="auto"/>
            </w:tcBorders>
            <w:shd w:val="clear" w:color="000000" w:fill="FFFFFF"/>
            <w:noWrap/>
            <w:vAlign w:val="bottom"/>
            <w:hideMark/>
          </w:tcPr>
          <w:p w14:paraId="60D302B1" w14:textId="77777777" w:rsidR="00584B0B" w:rsidRDefault="00584B0B" w:rsidP="00140EAF">
            <w:pPr>
              <w:jc w:val="right"/>
              <w:rPr>
                <w:sz w:val="22"/>
                <w:szCs w:val="22"/>
                <w:u w:val="single"/>
              </w:rPr>
            </w:pPr>
            <w:r>
              <w:rPr>
                <w:sz w:val="22"/>
                <w:szCs w:val="22"/>
                <w:u w:val="double"/>
              </w:rPr>
              <w:t xml:space="preserve">$4,844,521 </w:t>
            </w:r>
          </w:p>
        </w:tc>
      </w:tr>
      <w:tr w:rsidR="00584B0B" w14:paraId="6801F880" w14:textId="77777777" w:rsidTr="00140EAF">
        <w:trPr>
          <w:trHeight w:val="303"/>
        </w:trPr>
        <w:tc>
          <w:tcPr>
            <w:tcW w:w="381" w:type="dxa"/>
            <w:tcBorders>
              <w:top w:val="nil"/>
              <w:left w:val="single" w:sz="4" w:space="0" w:color="auto"/>
              <w:right w:val="nil"/>
            </w:tcBorders>
            <w:shd w:val="clear" w:color="000000" w:fill="FFFFFF"/>
            <w:noWrap/>
            <w:vAlign w:val="bottom"/>
            <w:hideMark/>
          </w:tcPr>
          <w:p w14:paraId="1FB20721" w14:textId="77777777" w:rsidR="00584B0B" w:rsidRDefault="00584B0B" w:rsidP="00140EAF">
            <w:pPr>
              <w:rPr>
                <w:sz w:val="22"/>
                <w:szCs w:val="22"/>
              </w:rPr>
            </w:pPr>
          </w:p>
        </w:tc>
        <w:tc>
          <w:tcPr>
            <w:tcW w:w="3314" w:type="dxa"/>
            <w:tcBorders>
              <w:top w:val="nil"/>
              <w:left w:val="nil"/>
              <w:right w:val="nil"/>
            </w:tcBorders>
            <w:shd w:val="clear" w:color="000000" w:fill="FFFFFF"/>
            <w:noWrap/>
            <w:vAlign w:val="bottom"/>
            <w:hideMark/>
          </w:tcPr>
          <w:p w14:paraId="0BC832B7" w14:textId="77777777" w:rsidR="00584B0B" w:rsidRDefault="00584B0B" w:rsidP="00140EAF">
            <w:pPr>
              <w:rPr>
                <w:color w:val="000000"/>
                <w:sz w:val="22"/>
                <w:szCs w:val="22"/>
              </w:rPr>
            </w:pPr>
            <w:r>
              <w:rPr>
                <w:sz w:val="22"/>
                <w:szCs w:val="22"/>
              </w:rPr>
              <w:t> </w:t>
            </w:r>
          </w:p>
        </w:tc>
        <w:tc>
          <w:tcPr>
            <w:tcW w:w="1316" w:type="dxa"/>
            <w:tcBorders>
              <w:top w:val="nil"/>
              <w:left w:val="nil"/>
              <w:right w:val="nil"/>
            </w:tcBorders>
            <w:shd w:val="clear" w:color="000000" w:fill="FFFFFF"/>
            <w:noWrap/>
            <w:vAlign w:val="bottom"/>
            <w:hideMark/>
          </w:tcPr>
          <w:p w14:paraId="1A4E5306" w14:textId="77777777" w:rsidR="00584B0B" w:rsidRDefault="00584B0B" w:rsidP="00140EAF">
            <w:pPr>
              <w:rPr>
                <w:sz w:val="22"/>
                <w:szCs w:val="22"/>
              </w:rPr>
            </w:pPr>
            <w:r>
              <w:rPr>
                <w:sz w:val="22"/>
                <w:szCs w:val="22"/>
              </w:rPr>
              <w:t> </w:t>
            </w:r>
          </w:p>
        </w:tc>
        <w:tc>
          <w:tcPr>
            <w:tcW w:w="1243" w:type="dxa"/>
            <w:tcBorders>
              <w:top w:val="nil"/>
              <w:left w:val="nil"/>
              <w:right w:val="nil"/>
            </w:tcBorders>
            <w:shd w:val="clear" w:color="000000" w:fill="FFFFFF"/>
            <w:noWrap/>
            <w:vAlign w:val="bottom"/>
            <w:hideMark/>
          </w:tcPr>
          <w:p w14:paraId="49D3DE07" w14:textId="77777777" w:rsidR="00584B0B" w:rsidRDefault="00584B0B" w:rsidP="00140EAF">
            <w:pPr>
              <w:rPr>
                <w:sz w:val="22"/>
                <w:szCs w:val="22"/>
              </w:rPr>
            </w:pPr>
            <w:r>
              <w:rPr>
                <w:sz w:val="22"/>
                <w:szCs w:val="22"/>
              </w:rPr>
              <w:t> </w:t>
            </w:r>
          </w:p>
        </w:tc>
        <w:tc>
          <w:tcPr>
            <w:tcW w:w="1353" w:type="dxa"/>
            <w:tcBorders>
              <w:top w:val="nil"/>
              <w:left w:val="nil"/>
              <w:right w:val="nil"/>
            </w:tcBorders>
            <w:shd w:val="clear" w:color="000000" w:fill="FFFFFF"/>
            <w:noWrap/>
            <w:vAlign w:val="bottom"/>
            <w:hideMark/>
          </w:tcPr>
          <w:p w14:paraId="5FF98C01" w14:textId="77777777" w:rsidR="00584B0B" w:rsidRDefault="00584B0B" w:rsidP="00140EAF">
            <w:pPr>
              <w:rPr>
                <w:sz w:val="22"/>
                <w:szCs w:val="22"/>
              </w:rPr>
            </w:pPr>
            <w:r>
              <w:rPr>
                <w:sz w:val="22"/>
                <w:szCs w:val="22"/>
              </w:rPr>
              <w:t> </w:t>
            </w:r>
          </w:p>
        </w:tc>
        <w:tc>
          <w:tcPr>
            <w:tcW w:w="1188" w:type="dxa"/>
            <w:tcBorders>
              <w:top w:val="nil"/>
              <w:left w:val="nil"/>
              <w:right w:val="nil"/>
            </w:tcBorders>
            <w:shd w:val="clear" w:color="000000" w:fill="FFFFFF"/>
            <w:noWrap/>
            <w:vAlign w:val="bottom"/>
            <w:hideMark/>
          </w:tcPr>
          <w:p w14:paraId="037CFDED" w14:textId="77777777" w:rsidR="00584B0B" w:rsidRDefault="00584B0B" w:rsidP="00140EAF">
            <w:pPr>
              <w:rPr>
                <w:sz w:val="22"/>
                <w:szCs w:val="22"/>
              </w:rPr>
            </w:pPr>
            <w:r>
              <w:rPr>
                <w:sz w:val="22"/>
                <w:szCs w:val="22"/>
              </w:rPr>
              <w:t> </w:t>
            </w:r>
          </w:p>
        </w:tc>
        <w:tc>
          <w:tcPr>
            <w:tcW w:w="1353" w:type="dxa"/>
            <w:tcBorders>
              <w:top w:val="nil"/>
              <w:left w:val="nil"/>
              <w:right w:val="single" w:sz="4" w:space="0" w:color="auto"/>
            </w:tcBorders>
            <w:shd w:val="clear" w:color="000000" w:fill="FFFFFF"/>
            <w:noWrap/>
            <w:vAlign w:val="bottom"/>
            <w:hideMark/>
          </w:tcPr>
          <w:p w14:paraId="6D260E5D" w14:textId="77777777" w:rsidR="00584B0B" w:rsidRDefault="00584B0B" w:rsidP="00140EAF">
            <w:pPr>
              <w:rPr>
                <w:sz w:val="22"/>
                <w:szCs w:val="22"/>
              </w:rPr>
            </w:pPr>
            <w:r>
              <w:rPr>
                <w:sz w:val="22"/>
                <w:szCs w:val="22"/>
              </w:rPr>
              <w:t> </w:t>
            </w:r>
          </w:p>
        </w:tc>
      </w:tr>
      <w:tr w:rsidR="00584B0B" w14:paraId="6E1119ED" w14:textId="77777777" w:rsidTr="00140EAF">
        <w:trPr>
          <w:trHeight w:val="303"/>
        </w:trPr>
        <w:tc>
          <w:tcPr>
            <w:tcW w:w="381" w:type="dxa"/>
            <w:tcBorders>
              <w:left w:val="single" w:sz="4" w:space="0" w:color="auto"/>
              <w:bottom w:val="single" w:sz="4" w:space="0" w:color="auto"/>
              <w:right w:val="nil"/>
            </w:tcBorders>
            <w:shd w:val="clear" w:color="000000" w:fill="FFFFFF"/>
            <w:noWrap/>
            <w:vAlign w:val="bottom"/>
          </w:tcPr>
          <w:p w14:paraId="2EA723F0" w14:textId="77777777" w:rsidR="00584B0B" w:rsidRDefault="00584B0B" w:rsidP="00140EAF">
            <w:pPr>
              <w:rPr>
                <w:sz w:val="22"/>
                <w:szCs w:val="22"/>
              </w:rPr>
            </w:pPr>
          </w:p>
        </w:tc>
        <w:tc>
          <w:tcPr>
            <w:tcW w:w="3314" w:type="dxa"/>
            <w:tcBorders>
              <w:left w:val="nil"/>
              <w:bottom w:val="single" w:sz="4" w:space="0" w:color="auto"/>
              <w:right w:val="nil"/>
            </w:tcBorders>
            <w:shd w:val="clear" w:color="000000" w:fill="FFFFFF"/>
            <w:noWrap/>
            <w:vAlign w:val="bottom"/>
          </w:tcPr>
          <w:p w14:paraId="5D1A7511" w14:textId="77777777" w:rsidR="00584B0B" w:rsidRDefault="00584B0B" w:rsidP="00140EAF">
            <w:pPr>
              <w:rPr>
                <w:sz w:val="22"/>
                <w:szCs w:val="22"/>
              </w:rPr>
            </w:pPr>
          </w:p>
        </w:tc>
        <w:tc>
          <w:tcPr>
            <w:tcW w:w="1316" w:type="dxa"/>
            <w:tcBorders>
              <w:left w:val="nil"/>
              <w:bottom w:val="single" w:sz="4" w:space="0" w:color="auto"/>
              <w:right w:val="nil"/>
            </w:tcBorders>
            <w:shd w:val="clear" w:color="000000" w:fill="FFFFFF"/>
            <w:noWrap/>
            <w:vAlign w:val="bottom"/>
          </w:tcPr>
          <w:p w14:paraId="5B0A06EF" w14:textId="77777777" w:rsidR="00584B0B" w:rsidRDefault="00584B0B" w:rsidP="00140EAF">
            <w:pPr>
              <w:rPr>
                <w:sz w:val="22"/>
                <w:szCs w:val="22"/>
              </w:rPr>
            </w:pPr>
          </w:p>
        </w:tc>
        <w:tc>
          <w:tcPr>
            <w:tcW w:w="1243" w:type="dxa"/>
            <w:tcBorders>
              <w:left w:val="nil"/>
              <w:bottom w:val="single" w:sz="4" w:space="0" w:color="auto"/>
              <w:right w:val="nil"/>
            </w:tcBorders>
            <w:shd w:val="clear" w:color="000000" w:fill="FFFFFF"/>
            <w:noWrap/>
            <w:vAlign w:val="bottom"/>
          </w:tcPr>
          <w:p w14:paraId="2AB8DF09" w14:textId="77777777" w:rsidR="00584B0B" w:rsidRDefault="00584B0B" w:rsidP="00140EAF">
            <w:pPr>
              <w:rPr>
                <w:sz w:val="22"/>
                <w:szCs w:val="22"/>
              </w:rPr>
            </w:pPr>
          </w:p>
        </w:tc>
        <w:tc>
          <w:tcPr>
            <w:tcW w:w="1353" w:type="dxa"/>
            <w:tcBorders>
              <w:left w:val="nil"/>
              <w:bottom w:val="single" w:sz="4" w:space="0" w:color="auto"/>
              <w:right w:val="nil"/>
            </w:tcBorders>
            <w:shd w:val="clear" w:color="000000" w:fill="FFFFFF"/>
            <w:noWrap/>
            <w:vAlign w:val="bottom"/>
          </w:tcPr>
          <w:p w14:paraId="11511871" w14:textId="77777777" w:rsidR="00584B0B" w:rsidRDefault="00584B0B" w:rsidP="00140EAF">
            <w:pPr>
              <w:rPr>
                <w:sz w:val="22"/>
                <w:szCs w:val="22"/>
              </w:rPr>
            </w:pPr>
          </w:p>
        </w:tc>
        <w:tc>
          <w:tcPr>
            <w:tcW w:w="1188" w:type="dxa"/>
            <w:tcBorders>
              <w:left w:val="nil"/>
              <w:bottom w:val="single" w:sz="4" w:space="0" w:color="auto"/>
              <w:right w:val="nil"/>
            </w:tcBorders>
            <w:shd w:val="clear" w:color="000000" w:fill="FFFFFF"/>
            <w:noWrap/>
            <w:vAlign w:val="bottom"/>
          </w:tcPr>
          <w:p w14:paraId="6F23550E" w14:textId="77777777" w:rsidR="00584B0B" w:rsidRDefault="00584B0B" w:rsidP="00140EAF">
            <w:pPr>
              <w:rPr>
                <w:sz w:val="22"/>
                <w:szCs w:val="22"/>
              </w:rPr>
            </w:pPr>
          </w:p>
        </w:tc>
        <w:tc>
          <w:tcPr>
            <w:tcW w:w="1353" w:type="dxa"/>
            <w:tcBorders>
              <w:left w:val="nil"/>
              <w:bottom w:val="single" w:sz="4" w:space="0" w:color="auto"/>
              <w:right w:val="single" w:sz="4" w:space="0" w:color="auto"/>
            </w:tcBorders>
            <w:shd w:val="clear" w:color="000000" w:fill="FFFFFF"/>
            <w:noWrap/>
            <w:vAlign w:val="bottom"/>
          </w:tcPr>
          <w:p w14:paraId="3982E828" w14:textId="77777777" w:rsidR="00584B0B" w:rsidRDefault="00584B0B" w:rsidP="00140EAF">
            <w:pPr>
              <w:rPr>
                <w:sz w:val="22"/>
                <w:szCs w:val="22"/>
              </w:rPr>
            </w:pPr>
          </w:p>
        </w:tc>
      </w:tr>
    </w:tbl>
    <w:p w14:paraId="211C794F" w14:textId="77777777" w:rsidR="0002192C" w:rsidRDefault="0002192C" w:rsidP="0002192C">
      <w:pPr>
        <w:pStyle w:val="OrderBody"/>
      </w:pPr>
    </w:p>
    <w:p w14:paraId="5C6687DD" w14:textId="77777777" w:rsidR="00584B0B" w:rsidRDefault="00584B0B" w:rsidP="0002192C">
      <w:pPr>
        <w:pStyle w:val="OrderBody"/>
        <w:sectPr w:rsidR="00584B0B">
          <w:headerReference w:type="first" r:id="rId9"/>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22"/>
        <w:tblW w:w="9985" w:type="dxa"/>
        <w:tblLook w:val="04A0" w:firstRow="1" w:lastRow="0" w:firstColumn="1" w:lastColumn="0" w:noHBand="0" w:noVBand="1"/>
      </w:tblPr>
      <w:tblGrid>
        <w:gridCol w:w="326"/>
        <w:gridCol w:w="3279"/>
        <w:gridCol w:w="1353"/>
        <w:gridCol w:w="1243"/>
        <w:gridCol w:w="1353"/>
        <w:gridCol w:w="1378"/>
        <w:gridCol w:w="1378"/>
      </w:tblGrid>
      <w:tr w:rsidR="006B6FCB" w14:paraId="2CF21590" w14:textId="77777777" w:rsidTr="00140EAF">
        <w:trPr>
          <w:trHeight w:val="303"/>
        </w:trPr>
        <w:tc>
          <w:tcPr>
            <w:tcW w:w="3605" w:type="dxa"/>
            <w:gridSpan w:val="2"/>
            <w:tcBorders>
              <w:top w:val="single" w:sz="4" w:space="0" w:color="auto"/>
              <w:left w:val="single" w:sz="4" w:space="0" w:color="auto"/>
              <w:bottom w:val="nil"/>
              <w:right w:val="nil"/>
            </w:tcBorders>
            <w:shd w:val="clear" w:color="000000" w:fill="FFFFFF"/>
            <w:noWrap/>
            <w:vAlign w:val="bottom"/>
            <w:hideMark/>
          </w:tcPr>
          <w:p w14:paraId="64772404" w14:textId="77777777" w:rsidR="00584B0B" w:rsidRDefault="00584B0B" w:rsidP="00140EAF">
            <w:pPr>
              <w:rPr>
                <w:rFonts w:ascii="Arial" w:hAnsi="Arial" w:cs="Arial"/>
                <w:b/>
                <w:bCs/>
              </w:rPr>
            </w:pPr>
            <w:r>
              <w:rPr>
                <w:rFonts w:ascii="Arial" w:hAnsi="Arial" w:cs="Arial"/>
                <w:b/>
                <w:bCs/>
              </w:rPr>
              <w:lastRenderedPageBreak/>
              <w:t>Pluris Wedgefield, LLC.</w:t>
            </w:r>
          </w:p>
        </w:tc>
        <w:tc>
          <w:tcPr>
            <w:tcW w:w="1243" w:type="dxa"/>
            <w:tcBorders>
              <w:top w:val="single" w:sz="4" w:space="0" w:color="auto"/>
              <w:left w:val="nil"/>
              <w:bottom w:val="nil"/>
              <w:right w:val="nil"/>
            </w:tcBorders>
            <w:shd w:val="clear" w:color="000000" w:fill="FFFFFF"/>
            <w:noWrap/>
            <w:vAlign w:val="bottom"/>
            <w:hideMark/>
          </w:tcPr>
          <w:p w14:paraId="49AD9B86"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14:paraId="24343701"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14:paraId="022ED43E"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14:paraId="59910ED0" w14:textId="77777777" w:rsidR="00584B0B" w:rsidRDefault="00584B0B" w:rsidP="00140EAF">
            <w:pPr>
              <w:jc w:val="right"/>
              <w:rPr>
                <w:rFonts w:ascii="Arial" w:hAnsi="Arial" w:cs="Arial"/>
                <w:b/>
                <w:bCs/>
              </w:rPr>
            </w:pPr>
            <w:r>
              <w:rPr>
                <w:rFonts w:ascii="Arial" w:hAnsi="Arial" w:cs="Arial"/>
                <w:b/>
                <w:bCs/>
              </w:rPr>
              <w:t>Schedule No. 1-B</w:t>
            </w:r>
          </w:p>
        </w:tc>
      </w:tr>
      <w:tr w:rsidR="006B6FCB" w14:paraId="72E5AE41" w14:textId="77777777" w:rsidTr="00140EAF">
        <w:trPr>
          <w:trHeight w:val="303"/>
        </w:trPr>
        <w:tc>
          <w:tcPr>
            <w:tcW w:w="4848" w:type="dxa"/>
            <w:gridSpan w:val="3"/>
            <w:tcBorders>
              <w:top w:val="nil"/>
              <w:left w:val="single" w:sz="4" w:space="0" w:color="auto"/>
              <w:bottom w:val="nil"/>
              <w:right w:val="nil"/>
            </w:tcBorders>
            <w:shd w:val="clear" w:color="000000" w:fill="FFFFFF"/>
            <w:noWrap/>
            <w:vAlign w:val="bottom"/>
            <w:hideMark/>
          </w:tcPr>
          <w:p w14:paraId="5E31F12E" w14:textId="77777777" w:rsidR="00584B0B" w:rsidRDefault="00584B0B" w:rsidP="00140EAF">
            <w:pPr>
              <w:rPr>
                <w:rFonts w:ascii="Arial" w:hAnsi="Arial" w:cs="Arial"/>
                <w:b/>
                <w:bCs/>
              </w:rPr>
            </w:pPr>
            <w:r>
              <w:rPr>
                <w:rFonts w:ascii="Arial" w:hAnsi="Arial" w:cs="Arial"/>
                <w:b/>
                <w:bCs/>
              </w:rPr>
              <w:t>Schedule of Wastewater Rate Base</w:t>
            </w:r>
          </w:p>
        </w:tc>
        <w:tc>
          <w:tcPr>
            <w:tcW w:w="1243" w:type="dxa"/>
            <w:tcBorders>
              <w:top w:val="nil"/>
              <w:left w:val="nil"/>
              <w:bottom w:val="nil"/>
              <w:right w:val="nil"/>
            </w:tcBorders>
            <w:shd w:val="clear" w:color="000000" w:fill="FFFFFF"/>
            <w:noWrap/>
            <w:vAlign w:val="bottom"/>
            <w:hideMark/>
          </w:tcPr>
          <w:p w14:paraId="3CFE5092"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14:paraId="0365C93C" w14:textId="77777777" w:rsidR="00584B0B" w:rsidRDefault="00584B0B" w:rsidP="00140EAF">
            <w:pPr>
              <w:jc w:val="right"/>
              <w:rPr>
                <w:rFonts w:ascii="Arial" w:hAnsi="Arial" w:cs="Arial"/>
                <w:b/>
                <w:bCs/>
              </w:rPr>
            </w:pPr>
            <w:r>
              <w:rPr>
                <w:rFonts w:ascii="Courier New" w:hAnsi="Courier New" w:cs="Courier New"/>
                <w:b/>
                <w:bCs/>
                <w:color w:val="000000"/>
              </w:rPr>
              <w:t> </w:t>
            </w:r>
            <w:r>
              <w:rPr>
                <w:rFonts w:ascii="Arial" w:hAnsi="Arial" w:cs="Arial"/>
                <w:b/>
                <w:bCs/>
              </w:rPr>
              <w:t>Docket No. 20230083-WS</w:t>
            </w:r>
          </w:p>
        </w:tc>
      </w:tr>
      <w:tr w:rsidR="006B6FCB" w14:paraId="1AF98C34" w14:textId="77777777" w:rsidTr="00140EAF">
        <w:trPr>
          <w:trHeight w:val="303"/>
        </w:trPr>
        <w:tc>
          <w:tcPr>
            <w:tcW w:w="4848" w:type="dxa"/>
            <w:gridSpan w:val="3"/>
            <w:tcBorders>
              <w:top w:val="nil"/>
              <w:left w:val="single" w:sz="4" w:space="0" w:color="auto"/>
              <w:bottom w:val="single" w:sz="4" w:space="0" w:color="000000"/>
              <w:right w:val="nil"/>
            </w:tcBorders>
            <w:shd w:val="clear" w:color="000000" w:fill="FFFFFF"/>
            <w:noWrap/>
            <w:hideMark/>
          </w:tcPr>
          <w:p w14:paraId="705ADAF0" w14:textId="77777777" w:rsidR="00584B0B" w:rsidRDefault="00584B0B" w:rsidP="00140EAF">
            <w:pPr>
              <w:rPr>
                <w:rFonts w:ascii="Courier New" w:hAnsi="Courier New" w:cs="Courier New"/>
                <w:b/>
                <w:bCs/>
                <w:color w:val="000000"/>
              </w:rPr>
            </w:pPr>
            <w:r>
              <w:rPr>
                <w:rFonts w:ascii="Arial" w:hAnsi="Arial" w:cs="Arial"/>
                <w:b/>
                <w:bCs/>
              </w:rPr>
              <w:t>Test Year Ended 12/31/22</w:t>
            </w:r>
            <w:r>
              <w:rPr>
                <w:rFonts w:ascii="Courier New" w:hAnsi="Courier New" w:cs="Courier New"/>
                <w:b/>
                <w:bCs/>
                <w:color w:val="000000"/>
              </w:rPr>
              <w:t> </w:t>
            </w:r>
          </w:p>
        </w:tc>
        <w:tc>
          <w:tcPr>
            <w:tcW w:w="1243" w:type="dxa"/>
            <w:tcBorders>
              <w:top w:val="nil"/>
              <w:left w:val="nil"/>
              <w:bottom w:val="nil"/>
              <w:right w:val="nil"/>
            </w:tcBorders>
            <w:shd w:val="clear" w:color="000000" w:fill="FFFFFF"/>
            <w:noWrap/>
            <w:vAlign w:val="bottom"/>
            <w:hideMark/>
          </w:tcPr>
          <w:p w14:paraId="688E159B"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14:paraId="2DDFD538"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14:paraId="7F038D1F" w14:textId="77777777" w:rsidR="00584B0B" w:rsidRDefault="00584B0B" w:rsidP="00140EAF">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14:paraId="4649DEEA" w14:textId="77777777" w:rsidR="00584B0B" w:rsidRDefault="00584B0B" w:rsidP="00140EAF">
            <w:pPr>
              <w:rPr>
                <w:rFonts w:ascii="Arial" w:hAnsi="Arial" w:cs="Arial"/>
                <w:b/>
                <w:bCs/>
              </w:rPr>
            </w:pPr>
            <w:r>
              <w:rPr>
                <w:rFonts w:ascii="Arial" w:hAnsi="Arial" w:cs="Arial"/>
                <w:b/>
                <w:bCs/>
              </w:rPr>
              <w:t> </w:t>
            </w:r>
          </w:p>
        </w:tc>
      </w:tr>
      <w:tr w:rsidR="006B6FCB" w14:paraId="7B8D9069"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72846E85" w14:textId="77777777" w:rsidR="00584B0B" w:rsidRDefault="00584B0B" w:rsidP="00140EAF">
            <w:pPr>
              <w:rPr>
                <w:sz w:val="22"/>
                <w:szCs w:val="22"/>
              </w:rPr>
            </w:pPr>
            <w:r>
              <w:rPr>
                <w:sz w:val="22"/>
                <w:szCs w:val="22"/>
              </w:rPr>
              <w:t> </w:t>
            </w:r>
          </w:p>
        </w:tc>
        <w:tc>
          <w:tcPr>
            <w:tcW w:w="3279" w:type="dxa"/>
            <w:vMerge w:val="restart"/>
            <w:tcBorders>
              <w:top w:val="nil"/>
              <w:left w:val="nil"/>
              <w:bottom w:val="single" w:sz="4" w:space="0" w:color="000000"/>
              <w:right w:val="nil"/>
            </w:tcBorders>
            <w:shd w:val="clear" w:color="000000" w:fill="FFFFFF"/>
            <w:noWrap/>
            <w:vAlign w:val="center"/>
            <w:hideMark/>
          </w:tcPr>
          <w:p w14:paraId="5D90D708" w14:textId="77777777" w:rsidR="00584B0B" w:rsidRDefault="00584B0B" w:rsidP="00140EAF">
            <w:pPr>
              <w:jc w:val="center"/>
              <w:rPr>
                <w:b/>
                <w:bCs/>
                <w:sz w:val="22"/>
                <w:szCs w:val="22"/>
              </w:rPr>
            </w:pPr>
            <w:r>
              <w:rPr>
                <w:b/>
                <w:bCs/>
                <w:sz w:val="22"/>
                <w:szCs w:val="22"/>
              </w:rPr>
              <w:t>Description</w:t>
            </w:r>
          </w:p>
        </w:tc>
        <w:tc>
          <w:tcPr>
            <w:tcW w:w="1243" w:type="dxa"/>
            <w:tcBorders>
              <w:top w:val="single" w:sz="4" w:space="0" w:color="auto"/>
              <w:left w:val="nil"/>
              <w:bottom w:val="nil"/>
              <w:right w:val="nil"/>
            </w:tcBorders>
            <w:shd w:val="clear" w:color="000000" w:fill="FFFFFF"/>
            <w:noWrap/>
            <w:vAlign w:val="bottom"/>
            <w:hideMark/>
          </w:tcPr>
          <w:p w14:paraId="18962B58" w14:textId="77777777" w:rsidR="00584B0B" w:rsidRDefault="00584B0B" w:rsidP="00140EAF">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14:paraId="540995DA" w14:textId="77777777" w:rsidR="00584B0B" w:rsidRDefault="00584B0B" w:rsidP="00140EAF">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14:paraId="0EC69F98" w14:textId="77777777" w:rsidR="00584B0B" w:rsidRDefault="00584B0B" w:rsidP="00140EAF">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14:paraId="74E5440F" w14:textId="48534396" w:rsidR="00584B0B" w:rsidRDefault="006B1693" w:rsidP="00140EAF">
            <w:pPr>
              <w:jc w:val="center"/>
              <w:rPr>
                <w:b/>
                <w:bCs/>
                <w:sz w:val="22"/>
                <w:szCs w:val="22"/>
              </w:rPr>
            </w:pPr>
            <w:r>
              <w:rPr>
                <w:b/>
                <w:bCs/>
                <w:sz w:val="22"/>
                <w:szCs w:val="22"/>
              </w:rPr>
              <w:t>Commission</w:t>
            </w:r>
          </w:p>
        </w:tc>
        <w:tc>
          <w:tcPr>
            <w:tcW w:w="1353" w:type="dxa"/>
            <w:tcBorders>
              <w:top w:val="single" w:sz="4" w:space="0" w:color="auto"/>
              <w:left w:val="nil"/>
              <w:bottom w:val="nil"/>
              <w:right w:val="single" w:sz="4" w:space="0" w:color="auto"/>
            </w:tcBorders>
            <w:shd w:val="clear" w:color="000000" w:fill="FFFFFF"/>
            <w:noWrap/>
            <w:vAlign w:val="bottom"/>
            <w:hideMark/>
          </w:tcPr>
          <w:p w14:paraId="1A70FC59" w14:textId="3D54A723" w:rsidR="00584B0B" w:rsidRDefault="006B1693" w:rsidP="00140EAF">
            <w:pPr>
              <w:jc w:val="center"/>
              <w:rPr>
                <w:b/>
                <w:bCs/>
                <w:sz w:val="22"/>
                <w:szCs w:val="22"/>
              </w:rPr>
            </w:pPr>
            <w:r>
              <w:rPr>
                <w:b/>
                <w:bCs/>
                <w:sz w:val="22"/>
                <w:szCs w:val="22"/>
              </w:rPr>
              <w:t>Commission</w:t>
            </w:r>
          </w:p>
        </w:tc>
      </w:tr>
      <w:tr w:rsidR="006B6FCB" w14:paraId="0B10DA90"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00EA0130" w14:textId="77777777" w:rsidR="00584B0B" w:rsidRDefault="00584B0B" w:rsidP="00140EAF">
            <w:pPr>
              <w:rPr>
                <w:sz w:val="22"/>
                <w:szCs w:val="22"/>
              </w:rPr>
            </w:pPr>
            <w:r>
              <w:rPr>
                <w:sz w:val="22"/>
                <w:szCs w:val="22"/>
              </w:rPr>
              <w:t> </w:t>
            </w:r>
          </w:p>
        </w:tc>
        <w:tc>
          <w:tcPr>
            <w:tcW w:w="3279" w:type="dxa"/>
            <w:vMerge/>
            <w:tcBorders>
              <w:top w:val="nil"/>
              <w:left w:val="nil"/>
              <w:bottom w:val="single" w:sz="4" w:space="0" w:color="000000"/>
              <w:right w:val="nil"/>
            </w:tcBorders>
            <w:vAlign w:val="center"/>
            <w:hideMark/>
          </w:tcPr>
          <w:p w14:paraId="2C3C376D" w14:textId="77777777" w:rsidR="00584B0B" w:rsidRDefault="00584B0B" w:rsidP="00140EAF">
            <w:pPr>
              <w:rPr>
                <w:b/>
                <w:bCs/>
                <w:sz w:val="22"/>
                <w:szCs w:val="22"/>
              </w:rPr>
            </w:pPr>
          </w:p>
        </w:tc>
        <w:tc>
          <w:tcPr>
            <w:tcW w:w="1243" w:type="dxa"/>
            <w:tcBorders>
              <w:top w:val="nil"/>
              <w:left w:val="nil"/>
              <w:bottom w:val="nil"/>
              <w:right w:val="nil"/>
            </w:tcBorders>
            <w:shd w:val="clear" w:color="000000" w:fill="FFFFFF"/>
            <w:noWrap/>
            <w:vAlign w:val="bottom"/>
            <w:hideMark/>
          </w:tcPr>
          <w:p w14:paraId="1D2711CA" w14:textId="77777777" w:rsidR="00584B0B" w:rsidRDefault="00584B0B" w:rsidP="00140EAF">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14:paraId="7EE23268" w14:textId="77777777" w:rsidR="00584B0B" w:rsidRDefault="00584B0B" w:rsidP="00140EAF">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14:paraId="46B4B4EE" w14:textId="77777777" w:rsidR="00584B0B" w:rsidRDefault="00584B0B" w:rsidP="00140EAF">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14:paraId="1D8DFB56" w14:textId="77777777" w:rsidR="00584B0B" w:rsidRDefault="00584B0B" w:rsidP="00140EAF">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14:paraId="6AEFC2CB" w14:textId="77777777" w:rsidR="00584B0B" w:rsidRDefault="00584B0B" w:rsidP="00140EAF">
            <w:pPr>
              <w:jc w:val="center"/>
              <w:rPr>
                <w:b/>
                <w:bCs/>
                <w:sz w:val="22"/>
                <w:szCs w:val="22"/>
              </w:rPr>
            </w:pPr>
            <w:r>
              <w:rPr>
                <w:b/>
                <w:bCs/>
                <w:sz w:val="22"/>
                <w:szCs w:val="22"/>
              </w:rPr>
              <w:t>Adjusted</w:t>
            </w:r>
          </w:p>
        </w:tc>
      </w:tr>
      <w:tr w:rsidR="006B6FCB" w14:paraId="5812A5E7"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209D80AF" w14:textId="77777777" w:rsidR="00584B0B" w:rsidRDefault="00584B0B" w:rsidP="00140EAF">
            <w:pPr>
              <w:rPr>
                <w:sz w:val="22"/>
                <w:szCs w:val="22"/>
              </w:rPr>
            </w:pPr>
            <w:r>
              <w:rPr>
                <w:sz w:val="22"/>
                <w:szCs w:val="22"/>
              </w:rPr>
              <w:t> </w:t>
            </w:r>
          </w:p>
        </w:tc>
        <w:tc>
          <w:tcPr>
            <w:tcW w:w="3279" w:type="dxa"/>
            <w:vMerge/>
            <w:tcBorders>
              <w:top w:val="nil"/>
              <w:left w:val="nil"/>
              <w:bottom w:val="single" w:sz="4" w:space="0" w:color="000000"/>
              <w:right w:val="nil"/>
            </w:tcBorders>
            <w:vAlign w:val="center"/>
            <w:hideMark/>
          </w:tcPr>
          <w:p w14:paraId="555E8028" w14:textId="77777777" w:rsidR="00584B0B" w:rsidRDefault="00584B0B" w:rsidP="00140EAF">
            <w:pPr>
              <w:rPr>
                <w:b/>
                <w:bCs/>
                <w:sz w:val="22"/>
                <w:szCs w:val="22"/>
              </w:rPr>
            </w:pPr>
          </w:p>
        </w:tc>
        <w:tc>
          <w:tcPr>
            <w:tcW w:w="1243" w:type="dxa"/>
            <w:tcBorders>
              <w:top w:val="nil"/>
              <w:left w:val="nil"/>
              <w:bottom w:val="nil"/>
              <w:right w:val="nil"/>
            </w:tcBorders>
            <w:shd w:val="clear" w:color="000000" w:fill="FFFFFF"/>
            <w:noWrap/>
            <w:vAlign w:val="bottom"/>
            <w:hideMark/>
          </w:tcPr>
          <w:p w14:paraId="25675C6B" w14:textId="77777777" w:rsidR="00584B0B" w:rsidRDefault="00584B0B" w:rsidP="00140EAF">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14:paraId="09513F34" w14:textId="77777777" w:rsidR="00584B0B" w:rsidRDefault="00584B0B" w:rsidP="00140EAF">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14:paraId="0CF26890" w14:textId="77777777" w:rsidR="00584B0B" w:rsidRDefault="00584B0B" w:rsidP="00140EAF">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14:paraId="4AA21868" w14:textId="77777777" w:rsidR="00584B0B" w:rsidRDefault="00584B0B" w:rsidP="00140EAF">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14:paraId="478F1B2F" w14:textId="77777777" w:rsidR="00584B0B" w:rsidRDefault="00584B0B" w:rsidP="00140EAF">
            <w:pPr>
              <w:jc w:val="center"/>
              <w:rPr>
                <w:b/>
                <w:bCs/>
                <w:sz w:val="22"/>
                <w:szCs w:val="22"/>
              </w:rPr>
            </w:pPr>
            <w:r>
              <w:rPr>
                <w:b/>
                <w:bCs/>
                <w:sz w:val="22"/>
                <w:szCs w:val="22"/>
              </w:rPr>
              <w:t>Test Year</w:t>
            </w:r>
          </w:p>
        </w:tc>
      </w:tr>
      <w:tr w:rsidR="006B6FCB" w14:paraId="301F3E23" w14:textId="77777777" w:rsidTr="00140EAF">
        <w:trPr>
          <w:trHeight w:val="303"/>
        </w:trPr>
        <w:tc>
          <w:tcPr>
            <w:tcW w:w="326" w:type="dxa"/>
            <w:tcBorders>
              <w:top w:val="single" w:sz="4" w:space="0" w:color="000000"/>
              <w:left w:val="single" w:sz="4" w:space="0" w:color="auto"/>
              <w:bottom w:val="nil"/>
              <w:right w:val="nil"/>
            </w:tcBorders>
            <w:shd w:val="clear" w:color="000000" w:fill="FFFFFF"/>
            <w:noWrap/>
            <w:vAlign w:val="bottom"/>
            <w:hideMark/>
          </w:tcPr>
          <w:p w14:paraId="5E7361DD" w14:textId="77777777" w:rsidR="00584B0B" w:rsidRDefault="00584B0B" w:rsidP="00140EAF">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0B7E380D" w14:textId="77777777" w:rsidR="00584B0B" w:rsidRDefault="00584B0B" w:rsidP="00140EAF">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0438F942" w14:textId="77777777" w:rsidR="00584B0B" w:rsidRDefault="00584B0B" w:rsidP="00140EAF">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18BF04BD" w14:textId="77777777" w:rsidR="00584B0B" w:rsidRDefault="00584B0B" w:rsidP="00140EAF">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14:paraId="73257D21" w14:textId="77777777" w:rsidR="00584B0B" w:rsidRDefault="00584B0B" w:rsidP="00140EAF">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14:paraId="003E5D38" w14:textId="77777777" w:rsidR="00584B0B" w:rsidRDefault="00584B0B" w:rsidP="00140EAF">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14:paraId="738AD521" w14:textId="77777777" w:rsidR="00584B0B" w:rsidRDefault="00584B0B" w:rsidP="00140EAF">
            <w:pPr>
              <w:rPr>
                <w:sz w:val="22"/>
                <w:szCs w:val="22"/>
              </w:rPr>
            </w:pPr>
            <w:r>
              <w:rPr>
                <w:sz w:val="22"/>
                <w:szCs w:val="22"/>
              </w:rPr>
              <w:t> </w:t>
            </w:r>
          </w:p>
        </w:tc>
      </w:tr>
      <w:tr w:rsidR="006B6FCB" w14:paraId="08C1E24A"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99FA333" w14:textId="77777777" w:rsidR="00584B0B" w:rsidRDefault="00584B0B" w:rsidP="00140EAF">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3C44B73D"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33368597"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4DAFB0F2" w14:textId="77777777" w:rsidR="00584B0B" w:rsidRDefault="00584B0B" w:rsidP="00140EAF">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68240B81" w14:textId="77777777" w:rsidR="00584B0B" w:rsidRDefault="00584B0B" w:rsidP="00140EAF">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14:paraId="49DA3AAA" w14:textId="77777777" w:rsidR="00584B0B" w:rsidRDefault="00584B0B" w:rsidP="00140EAF">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4096DB0" w14:textId="77777777" w:rsidR="00584B0B" w:rsidRDefault="00584B0B" w:rsidP="00140EAF">
            <w:pPr>
              <w:rPr>
                <w:sz w:val="22"/>
                <w:szCs w:val="22"/>
              </w:rPr>
            </w:pPr>
            <w:r>
              <w:rPr>
                <w:sz w:val="22"/>
                <w:szCs w:val="22"/>
              </w:rPr>
              <w:t> </w:t>
            </w:r>
          </w:p>
        </w:tc>
      </w:tr>
      <w:tr w:rsidR="006B6FCB" w14:paraId="10878407"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1112F333" w14:textId="77777777" w:rsidR="00584B0B" w:rsidRDefault="00584B0B" w:rsidP="00140EAF">
            <w:pPr>
              <w:jc w:val="center"/>
              <w:rPr>
                <w:sz w:val="22"/>
                <w:szCs w:val="22"/>
              </w:rPr>
            </w:pPr>
            <w:r>
              <w:rPr>
                <w:sz w:val="22"/>
                <w:szCs w:val="22"/>
              </w:rPr>
              <w:t>1</w:t>
            </w:r>
          </w:p>
        </w:tc>
        <w:tc>
          <w:tcPr>
            <w:tcW w:w="3279" w:type="dxa"/>
            <w:tcBorders>
              <w:top w:val="nil"/>
              <w:left w:val="nil"/>
              <w:bottom w:val="nil"/>
              <w:right w:val="nil"/>
            </w:tcBorders>
            <w:shd w:val="clear" w:color="000000" w:fill="FFFFFF"/>
            <w:noWrap/>
            <w:vAlign w:val="bottom"/>
            <w:hideMark/>
          </w:tcPr>
          <w:p w14:paraId="1F08957D" w14:textId="77777777" w:rsidR="00584B0B" w:rsidRDefault="00584B0B" w:rsidP="00140EAF">
            <w:pPr>
              <w:rPr>
                <w:sz w:val="22"/>
                <w:szCs w:val="22"/>
              </w:rPr>
            </w:pPr>
            <w:r>
              <w:rPr>
                <w:sz w:val="22"/>
                <w:szCs w:val="22"/>
              </w:rPr>
              <w:t>Plant in Service</w:t>
            </w:r>
          </w:p>
        </w:tc>
        <w:tc>
          <w:tcPr>
            <w:tcW w:w="1243" w:type="dxa"/>
            <w:tcBorders>
              <w:top w:val="nil"/>
              <w:left w:val="nil"/>
              <w:bottom w:val="nil"/>
              <w:right w:val="nil"/>
            </w:tcBorders>
            <w:shd w:val="clear" w:color="000000" w:fill="FFFFFF"/>
            <w:noWrap/>
            <w:vAlign w:val="bottom"/>
            <w:hideMark/>
          </w:tcPr>
          <w:p w14:paraId="275BAB76" w14:textId="77777777" w:rsidR="00584B0B" w:rsidRDefault="00584B0B" w:rsidP="00140EAF">
            <w:pPr>
              <w:jc w:val="right"/>
              <w:rPr>
                <w:sz w:val="22"/>
                <w:szCs w:val="22"/>
              </w:rPr>
            </w:pPr>
            <w:r>
              <w:rPr>
                <w:sz w:val="22"/>
                <w:szCs w:val="22"/>
              </w:rPr>
              <w:t>$9,152,109</w:t>
            </w:r>
          </w:p>
        </w:tc>
        <w:tc>
          <w:tcPr>
            <w:tcW w:w="1243" w:type="dxa"/>
            <w:tcBorders>
              <w:top w:val="nil"/>
              <w:left w:val="nil"/>
              <w:bottom w:val="nil"/>
              <w:right w:val="nil"/>
            </w:tcBorders>
            <w:shd w:val="clear" w:color="000000" w:fill="FFFFFF"/>
            <w:noWrap/>
            <w:vAlign w:val="bottom"/>
            <w:hideMark/>
          </w:tcPr>
          <w:p w14:paraId="02CD998C" w14:textId="77777777" w:rsidR="00584B0B" w:rsidRDefault="00584B0B" w:rsidP="00140EAF">
            <w:pPr>
              <w:jc w:val="right"/>
              <w:rPr>
                <w:sz w:val="22"/>
                <w:szCs w:val="22"/>
              </w:rPr>
            </w:pPr>
            <w:r>
              <w:rPr>
                <w:sz w:val="22"/>
                <w:szCs w:val="22"/>
              </w:rPr>
              <w:t>$0</w:t>
            </w:r>
          </w:p>
        </w:tc>
        <w:tc>
          <w:tcPr>
            <w:tcW w:w="1353" w:type="dxa"/>
            <w:tcBorders>
              <w:top w:val="nil"/>
              <w:left w:val="nil"/>
              <w:bottom w:val="nil"/>
              <w:right w:val="nil"/>
            </w:tcBorders>
            <w:shd w:val="clear" w:color="000000" w:fill="FFFFFF"/>
            <w:noWrap/>
            <w:vAlign w:val="bottom"/>
            <w:hideMark/>
          </w:tcPr>
          <w:p w14:paraId="248854DF" w14:textId="77777777" w:rsidR="00584B0B" w:rsidRDefault="00584B0B" w:rsidP="00140EAF">
            <w:pPr>
              <w:jc w:val="right"/>
              <w:rPr>
                <w:sz w:val="22"/>
                <w:szCs w:val="22"/>
              </w:rPr>
            </w:pPr>
            <w:r>
              <w:rPr>
                <w:sz w:val="22"/>
                <w:szCs w:val="22"/>
              </w:rPr>
              <w:t xml:space="preserve">$9,152,109 </w:t>
            </w:r>
          </w:p>
        </w:tc>
        <w:tc>
          <w:tcPr>
            <w:tcW w:w="1188" w:type="dxa"/>
            <w:tcBorders>
              <w:top w:val="nil"/>
              <w:left w:val="nil"/>
              <w:bottom w:val="nil"/>
              <w:right w:val="nil"/>
            </w:tcBorders>
            <w:shd w:val="clear" w:color="000000" w:fill="FFFFFF"/>
            <w:noWrap/>
            <w:vAlign w:val="bottom"/>
            <w:hideMark/>
          </w:tcPr>
          <w:p w14:paraId="1D2CADA8"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560ECAD0" w14:textId="77777777" w:rsidR="00584B0B" w:rsidRDefault="00584B0B" w:rsidP="00140EAF">
            <w:pPr>
              <w:jc w:val="right"/>
              <w:rPr>
                <w:sz w:val="22"/>
                <w:szCs w:val="22"/>
              </w:rPr>
            </w:pPr>
            <w:r>
              <w:rPr>
                <w:sz w:val="22"/>
                <w:szCs w:val="22"/>
              </w:rPr>
              <w:t xml:space="preserve">$9,152,109 </w:t>
            </w:r>
          </w:p>
        </w:tc>
      </w:tr>
      <w:tr w:rsidR="006B6FCB" w14:paraId="696D99E9"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9E0BAB0"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7D66C9FA"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6B5F6611"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45DB89E5"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1245E971"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F193FF6"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6B784C7" w14:textId="77777777" w:rsidR="00584B0B" w:rsidRDefault="00584B0B" w:rsidP="00140EAF">
            <w:pPr>
              <w:rPr>
                <w:sz w:val="22"/>
                <w:szCs w:val="22"/>
              </w:rPr>
            </w:pPr>
            <w:r>
              <w:rPr>
                <w:sz w:val="22"/>
                <w:szCs w:val="22"/>
              </w:rPr>
              <w:t> </w:t>
            </w:r>
          </w:p>
        </w:tc>
      </w:tr>
      <w:tr w:rsidR="006B6FCB" w14:paraId="25705FD4"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2CB674C2" w14:textId="77777777" w:rsidR="00584B0B" w:rsidRDefault="00584B0B" w:rsidP="00140EAF">
            <w:pPr>
              <w:jc w:val="center"/>
              <w:rPr>
                <w:sz w:val="22"/>
                <w:szCs w:val="22"/>
              </w:rPr>
            </w:pPr>
            <w:r>
              <w:rPr>
                <w:sz w:val="22"/>
                <w:szCs w:val="22"/>
              </w:rPr>
              <w:t>2</w:t>
            </w:r>
          </w:p>
        </w:tc>
        <w:tc>
          <w:tcPr>
            <w:tcW w:w="3279" w:type="dxa"/>
            <w:tcBorders>
              <w:top w:val="nil"/>
              <w:left w:val="nil"/>
              <w:bottom w:val="nil"/>
              <w:right w:val="nil"/>
            </w:tcBorders>
            <w:shd w:val="clear" w:color="000000" w:fill="FFFFFF"/>
            <w:noWrap/>
            <w:vAlign w:val="bottom"/>
            <w:hideMark/>
          </w:tcPr>
          <w:p w14:paraId="6EAA0CA4" w14:textId="77777777" w:rsidR="00584B0B" w:rsidRDefault="00584B0B" w:rsidP="00140EAF">
            <w:pPr>
              <w:rPr>
                <w:sz w:val="22"/>
                <w:szCs w:val="22"/>
              </w:rPr>
            </w:pPr>
            <w:r>
              <w:rPr>
                <w:sz w:val="22"/>
                <w:szCs w:val="22"/>
              </w:rPr>
              <w:t>Land and Land Rights</w:t>
            </w:r>
          </w:p>
        </w:tc>
        <w:tc>
          <w:tcPr>
            <w:tcW w:w="1243" w:type="dxa"/>
            <w:tcBorders>
              <w:top w:val="nil"/>
              <w:left w:val="nil"/>
              <w:bottom w:val="nil"/>
              <w:right w:val="nil"/>
            </w:tcBorders>
            <w:shd w:val="clear" w:color="000000" w:fill="FFFFFF"/>
            <w:noWrap/>
            <w:vAlign w:val="bottom"/>
            <w:hideMark/>
          </w:tcPr>
          <w:p w14:paraId="0CB3EB70" w14:textId="77777777" w:rsidR="00584B0B" w:rsidRDefault="00584B0B" w:rsidP="00140EAF">
            <w:pPr>
              <w:jc w:val="right"/>
              <w:rPr>
                <w:sz w:val="22"/>
                <w:szCs w:val="22"/>
              </w:rPr>
            </w:pPr>
            <w:r>
              <w:rPr>
                <w:sz w:val="22"/>
                <w:szCs w:val="22"/>
              </w:rPr>
              <w:t xml:space="preserve">97,402 </w:t>
            </w:r>
          </w:p>
        </w:tc>
        <w:tc>
          <w:tcPr>
            <w:tcW w:w="1243" w:type="dxa"/>
            <w:tcBorders>
              <w:top w:val="nil"/>
              <w:left w:val="nil"/>
              <w:bottom w:val="nil"/>
              <w:right w:val="nil"/>
            </w:tcBorders>
            <w:shd w:val="clear" w:color="000000" w:fill="FFFFFF"/>
            <w:noWrap/>
            <w:vAlign w:val="bottom"/>
            <w:hideMark/>
          </w:tcPr>
          <w:p w14:paraId="6D5BE4E7"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79695B1D" w14:textId="77777777" w:rsidR="00584B0B" w:rsidRDefault="00584B0B" w:rsidP="00140EAF">
            <w:pPr>
              <w:jc w:val="right"/>
              <w:rPr>
                <w:sz w:val="22"/>
                <w:szCs w:val="22"/>
              </w:rPr>
            </w:pPr>
            <w:r>
              <w:rPr>
                <w:sz w:val="22"/>
                <w:szCs w:val="22"/>
              </w:rPr>
              <w:t xml:space="preserve">97,402 </w:t>
            </w:r>
          </w:p>
        </w:tc>
        <w:tc>
          <w:tcPr>
            <w:tcW w:w="1188" w:type="dxa"/>
            <w:tcBorders>
              <w:top w:val="nil"/>
              <w:left w:val="nil"/>
              <w:bottom w:val="nil"/>
              <w:right w:val="nil"/>
            </w:tcBorders>
            <w:shd w:val="clear" w:color="000000" w:fill="FFFFFF"/>
            <w:noWrap/>
            <w:vAlign w:val="bottom"/>
            <w:hideMark/>
          </w:tcPr>
          <w:p w14:paraId="59D968A3"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04900DDC" w14:textId="77777777" w:rsidR="00584B0B" w:rsidRDefault="00584B0B" w:rsidP="00140EAF">
            <w:pPr>
              <w:jc w:val="right"/>
              <w:rPr>
                <w:sz w:val="22"/>
                <w:szCs w:val="22"/>
              </w:rPr>
            </w:pPr>
            <w:r>
              <w:rPr>
                <w:sz w:val="22"/>
                <w:szCs w:val="22"/>
              </w:rPr>
              <w:t xml:space="preserve">97,402 </w:t>
            </w:r>
          </w:p>
        </w:tc>
      </w:tr>
      <w:tr w:rsidR="006B6FCB" w14:paraId="41C336E8"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6319169D"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548573A1"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1EB1C53A"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24E7FE77"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319DE23"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426BECC9"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4167AF77" w14:textId="77777777" w:rsidR="00584B0B" w:rsidRDefault="00584B0B" w:rsidP="00140EAF">
            <w:pPr>
              <w:rPr>
                <w:sz w:val="22"/>
                <w:szCs w:val="22"/>
              </w:rPr>
            </w:pPr>
            <w:r>
              <w:rPr>
                <w:sz w:val="22"/>
                <w:szCs w:val="22"/>
              </w:rPr>
              <w:t> </w:t>
            </w:r>
          </w:p>
        </w:tc>
      </w:tr>
      <w:tr w:rsidR="006B6FCB" w14:paraId="70100BA0"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791E317A" w14:textId="77777777" w:rsidR="00584B0B" w:rsidRDefault="00584B0B" w:rsidP="00140EAF">
            <w:pPr>
              <w:jc w:val="center"/>
              <w:rPr>
                <w:sz w:val="22"/>
                <w:szCs w:val="22"/>
              </w:rPr>
            </w:pPr>
            <w:r>
              <w:rPr>
                <w:sz w:val="22"/>
                <w:szCs w:val="22"/>
              </w:rPr>
              <w:t>3</w:t>
            </w:r>
          </w:p>
        </w:tc>
        <w:tc>
          <w:tcPr>
            <w:tcW w:w="3279" w:type="dxa"/>
            <w:tcBorders>
              <w:top w:val="nil"/>
              <w:left w:val="nil"/>
              <w:bottom w:val="nil"/>
              <w:right w:val="nil"/>
            </w:tcBorders>
            <w:shd w:val="clear" w:color="000000" w:fill="FFFFFF"/>
            <w:noWrap/>
            <w:vAlign w:val="bottom"/>
            <w:hideMark/>
          </w:tcPr>
          <w:p w14:paraId="165D154D" w14:textId="77777777" w:rsidR="00584B0B" w:rsidRDefault="00584B0B" w:rsidP="00140EAF">
            <w:pPr>
              <w:rPr>
                <w:sz w:val="22"/>
                <w:szCs w:val="22"/>
              </w:rPr>
            </w:pPr>
            <w:r>
              <w:rPr>
                <w:sz w:val="22"/>
                <w:szCs w:val="22"/>
              </w:rPr>
              <w:t>Non-used and Useful Components</w:t>
            </w:r>
          </w:p>
        </w:tc>
        <w:tc>
          <w:tcPr>
            <w:tcW w:w="1243" w:type="dxa"/>
            <w:tcBorders>
              <w:top w:val="nil"/>
              <w:left w:val="nil"/>
              <w:bottom w:val="nil"/>
              <w:right w:val="nil"/>
            </w:tcBorders>
            <w:shd w:val="clear" w:color="000000" w:fill="FFFFFF"/>
            <w:noWrap/>
            <w:vAlign w:val="bottom"/>
            <w:hideMark/>
          </w:tcPr>
          <w:p w14:paraId="0C06E7BE" w14:textId="77777777" w:rsidR="00584B0B" w:rsidRDefault="00584B0B" w:rsidP="00140EAF">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7FF52369" w14:textId="2036EAB3" w:rsidR="00584B0B" w:rsidRDefault="00683546" w:rsidP="006B6FCB">
            <w:pPr>
              <w:jc w:val="right"/>
              <w:rPr>
                <w:sz w:val="22"/>
                <w:szCs w:val="22"/>
              </w:rPr>
            </w:pPr>
            <w:r>
              <w:rPr>
                <w:sz w:val="22"/>
                <w:szCs w:val="22"/>
              </w:rPr>
              <w:t xml:space="preserve">      </w:t>
            </w:r>
            <w:r w:rsidR="00584B0B">
              <w:rPr>
                <w:sz w:val="22"/>
                <w:szCs w:val="22"/>
              </w:rPr>
              <w:t>(</w:t>
            </w:r>
            <w:r w:rsidR="006B6FCB">
              <w:rPr>
                <w:sz w:val="22"/>
                <w:szCs w:val="22"/>
              </w:rPr>
              <w:t>8,648</w:t>
            </w:r>
            <w:r w:rsidR="00584B0B">
              <w:rPr>
                <w:sz w:val="22"/>
                <w:szCs w:val="22"/>
              </w:rPr>
              <w:t>)</w:t>
            </w:r>
          </w:p>
        </w:tc>
        <w:tc>
          <w:tcPr>
            <w:tcW w:w="1353" w:type="dxa"/>
            <w:tcBorders>
              <w:top w:val="nil"/>
              <w:left w:val="nil"/>
              <w:bottom w:val="nil"/>
              <w:right w:val="nil"/>
            </w:tcBorders>
            <w:shd w:val="clear" w:color="000000" w:fill="FFFFFF"/>
            <w:noWrap/>
            <w:vAlign w:val="bottom"/>
            <w:hideMark/>
          </w:tcPr>
          <w:p w14:paraId="7A5C669B" w14:textId="77777777" w:rsidR="00584B0B" w:rsidRDefault="00584B0B" w:rsidP="006B6FCB">
            <w:pPr>
              <w:jc w:val="right"/>
              <w:rPr>
                <w:sz w:val="22"/>
                <w:szCs w:val="22"/>
              </w:rPr>
            </w:pPr>
            <w:r>
              <w:rPr>
                <w:sz w:val="22"/>
                <w:szCs w:val="22"/>
              </w:rPr>
              <w:t>(</w:t>
            </w:r>
            <w:r w:rsidR="006B6FCB">
              <w:rPr>
                <w:sz w:val="22"/>
                <w:szCs w:val="22"/>
              </w:rPr>
              <w:t>8,648</w:t>
            </w:r>
            <w:r>
              <w:rPr>
                <w:sz w:val="22"/>
                <w:szCs w:val="22"/>
              </w:rPr>
              <w:t>)</w:t>
            </w:r>
          </w:p>
        </w:tc>
        <w:tc>
          <w:tcPr>
            <w:tcW w:w="1188" w:type="dxa"/>
            <w:tcBorders>
              <w:top w:val="nil"/>
              <w:left w:val="nil"/>
              <w:bottom w:val="nil"/>
              <w:right w:val="nil"/>
            </w:tcBorders>
            <w:shd w:val="clear" w:color="auto" w:fill="auto"/>
            <w:noWrap/>
            <w:vAlign w:val="bottom"/>
            <w:hideMark/>
          </w:tcPr>
          <w:p w14:paraId="45D94510" w14:textId="77777777" w:rsidR="00584B0B" w:rsidRPr="000A3615" w:rsidRDefault="00584B0B" w:rsidP="006B6FCB">
            <w:pPr>
              <w:jc w:val="right"/>
              <w:rPr>
                <w:sz w:val="22"/>
                <w:szCs w:val="22"/>
              </w:rPr>
            </w:pPr>
            <w:r w:rsidRPr="000A3615">
              <w:rPr>
                <w:sz w:val="22"/>
                <w:szCs w:val="22"/>
              </w:rPr>
              <w:t>(</w:t>
            </w:r>
            <w:r w:rsidR="006B6FCB">
              <w:rPr>
                <w:sz w:val="22"/>
                <w:szCs w:val="22"/>
              </w:rPr>
              <w:t>88,071</w:t>
            </w:r>
            <w:r w:rsidRPr="000A3615">
              <w:rPr>
                <w:sz w:val="22"/>
                <w:szCs w:val="22"/>
              </w:rPr>
              <w:t>)</w:t>
            </w:r>
          </w:p>
        </w:tc>
        <w:tc>
          <w:tcPr>
            <w:tcW w:w="1353" w:type="dxa"/>
            <w:tcBorders>
              <w:top w:val="nil"/>
              <w:left w:val="nil"/>
              <w:bottom w:val="nil"/>
              <w:right w:val="single" w:sz="4" w:space="0" w:color="auto"/>
            </w:tcBorders>
            <w:shd w:val="clear" w:color="auto" w:fill="auto"/>
            <w:noWrap/>
            <w:vAlign w:val="bottom"/>
            <w:hideMark/>
          </w:tcPr>
          <w:p w14:paraId="3B3B6149" w14:textId="77777777" w:rsidR="00584B0B" w:rsidRPr="000A3615" w:rsidRDefault="00584B0B" w:rsidP="00140EAF">
            <w:pPr>
              <w:jc w:val="right"/>
              <w:rPr>
                <w:sz w:val="22"/>
                <w:szCs w:val="22"/>
              </w:rPr>
            </w:pPr>
            <w:r w:rsidRPr="000A3615">
              <w:rPr>
                <w:sz w:val="22"/>
                <w:szCs w:val="22"/>
              </w:rPr>
              <w:t>(96,719)</w:t>
            </w:r>
          </w:p>
        </w:tc>
      </w:tr>
      <w:tr w:rsidR="006B6FCB" w14:paraId="16569EA8"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29AFEB9"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7F2AD3F3"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2911FBD4"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31F6B2E2"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60394AC9"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0F6F430"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D028FE1" w14:textId="77777777" w:rsidR="00584B0B" w:rsidRDefault="00584B0B" w:rsidP="00140EAF">
            <w:pPr>
              <w:rPr>
                <w:sz w:val="22"/>
                <w:szCs w:val="22"/>
              </w:rPr>
            </w:pPr>
            <w:r>
              <w:rPr>
                <w:sz w:val="22"/>
                <w:szCs w:val="22"/>
              </w:rPr>
              <w:t> </w:t>
            </w:r>
          </w:p>
        </w:tc>
      </w:tr>
      <w:tr w:rsidR="006B6FCB" w14:paraId="5F50A588"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14114683" w14:textId="77777777" w:rsidR="00584B0B" w:rsidRDefault="00584B0B" w:rsidP="00140EAF">
            <w:pPr>
              <w:jc w:val="center"/>
              <w:rPr>
                <w:sz w:val="22"/>
                <w:szCs w:val="22"/>
              </w:rPr>
            </w:pPr>
            <w:r>
              <w:rPr>
                <w:sz w:val="22"/>
                <w:szCs w:val="22"/>
              </w:rPr>
              <w:t>4</w:t>
            </w:r>
          </w:p>
        </w:tc>
        <w:tc>
          <w:tcPr>
            <w:tcW w:w="3279" w:type="dxa"/>
            <w:tcBorders>
              <w:top w:val="nil"/>
              <w:left w:val="nil"/>
              <w:bottom w:val="nil"/>
              <w:right w:val="nil"/>
            </w:tcBorders>
            <w:shd w:val="clear" w:color="000000" w:fill="FFFFFF"/>
            <w:noWrap/>
            <w:vAlign w:val="bottom"/>
            <w:hideMark/>
          </w:tcPr>
          <w:p w14:paraId="75CABAE5" w14:textId="77777777" w:rsidR="00584B0B" w:rsidRDefault="00584B0B" w:rsidP="00140EAF">
            <w:pPr>
              <w:rPr>
                <w:sz w:val="22"/>
                <w:szCs w:val="22"/>
              </w:rPr>
            </w:pPr>
            <w:r>
              <w:rPr>
                <w:sz w:val="22"/>
                <w:szCs w:val="22"/>
              </w:rPr>
              <w:t>Accumulated Depreciation</w:t>
            </w:r>
          </w:p>
        </w:tc>
        <w:tc>
          <w:tcPr>
            <w:tcW w:w="1243" w:type="dxa"/>
            <w:tcBorders>
              <w:top w:val="nil"/>
              <w:left w:val="nil"/>
              <w:bottom w:val="nil"/>
              <w:right w:val="nil"/>
            </w:tcBorders>
            <w:shd w:val="clear" w:color="000000" w:fill="FFFFFF"/>
            <w:noWrap/>
            <w:vAlign w:val="bottom"/>
            <w:hideMark/>
          </w:tcPr>
          <w:p w14:paraId="7D70E2F1" w14:textId="77777777" w:rsidR="00584B0B" w:rsidRDefault="00584B0B" w:rsidP="00140EAF">
            <w:pPr>
              <w:jc w:val="right"/>
              <w:rPr>
                <w:sz w:val="22"/>
                <w:szCs w:val="22"/>
              </w:rPr>
            </w:pPr>
            <w:r>
              <w:rPr>
                <w:sz w:val="22"/>
                <w:szCs w:val="22"/>
              </w:rPr>
              <w:t>(7,119,861)</w:t>
            </w:r>
          </w:p>
        </w:tc>
        <w:tc>
          <w:tcPr>
            <w:tcW w:w="1243" w:type="dxa"/>
            <w:tcBorders>
              <w:top w:val="nil"/>
              <w:left w:val="nil"/>
              <w:bottom w:val="nil"/>
              <w:right w:val="nil"/>
            </w:tcBorders>
            <w:shd w:val="clear" w:color="000000" w:fill="FFFFFF"/>
            <w:noWrap/>
            <w:vAlign w:val="bottom"/>
            <w:hideMark/>
          </w:tcPr>
          <w:p w14:paraId="6EBF2C36"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7100CC7" w14:textId="77777777" w:rsidR="00584B0B" w:rsidRDefault="00584B0B" w:rsidP="00140EAF">
            <w:pPr>
              <w:jc w:val="right"/>
              <w:rPr>
                <w:sz w:val="22"/>
                <w:szCs w:val="22"/>
              </w:rPr>
            </w:pPr>
            <w:r>
              <w:rPr>
                <w:sz w:val="22"/>
                <w:szCs w:val="22"/>
              </w:rPr>
              <w:t>(7,119,861)</w:t>
            </w:r>
          </w:p>
        </w:tc>
        <w:tc>
          <w:tcPr>
            <w:tcW w:w="1188" w:type="dxa"/>
            <w:tcBorders>
              <w:top w:val="nil"/>
              <w:left w:val="nil"/>
              <w:bottom w:val="nil"/>
              <w:right w:val="nil"/>
            </w:tcBorders>
            <w:shd w:val="clear" w:color="000000" w:fill="FFFFFF"/>
            <w:noWrap/>
            <w:vAlign w:val="bottom"/>
            <w:hideMark/>
          </w:tcPr>
          <w:p w14:paraId="7DC6FD30"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55EC24E7" w14:textId="77777777" w:rsidR="00584B0B" w:rsidRDefault="00584B0B" w:rsidP="00140EAF">
            <w:pPr>
              <w:jc w:val="right"/>
              <w:rPr>
                <w:sz w:val="22"/>
                <w:szCs w:val="22"/>
              </w:rPr>
            </w:pPr>
            <w:r>
              <w:rPr>
                <w:sz w:val="22"/>
                <w:szCs w:val="22"/>
              </w:rPr>
              <w:t>(7,119,861)</w:t>
            </w:r>
          </w:p>
        </w:tc>
      </w:tr>
      <w:tr w:rsidR="006B6FCB" w14:paraId="26E523E3"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3EB36A9"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619CCC95"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57614C24"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4AB2DD04"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4AD5B76C"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03EA8354"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6BCDFDE" w14:textId="77777777" w:rsidR="00584B0B" w:rsidRDefault="00584B0B" w:rsidP="00140EAF">
            <w:pPr>
              <w:rPr>
                <w:sz w:val="22"/>
                <w:szCs w:val="22"/>
              </w:rPr>
            </w:pPr>
            <w:r>
              <w:rPr>
                <w:sz w:val="22"/>
                <w:szCs w:val="22"/>
              </w:rPr>
              <w:t> </w:t>
            </w:r>
          </w:p>
        </w:tc>
      </w:tr>
      <w:tr w:rsidR="006B6FCB" w14:paraId="0EC455C6"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F9E85F2" w14:textId="77777777" w:rsidR="00584B0B" w:rsidRDefault="00584B0B" w:rsidP="00140EAF">
            <w:pPr>
              <w:jc w:val="center"/>
              <w:rPr>
                <w:sz w:val="22"/>
                <w:szCs w:val="22"/>
              </w:rPr>
            </w:pPr>
            <w:r>
              <w:rPr>
                <w:sz w:val="22"/>
                <w:szCs w:val="22"/>
              </w:rPr>
              <w:t>5</w:t>
            </w:r>
          </w:p>
        </w:tc>
        <w:tc>
          <w:tcPr>
            <w:tcW w:w="3279" w:type="dxa"/>
            <w:tcBorders>
              <w:top w:val="nil"/>
              <w:left w:val="nil"/>
              <w:bottom w:val="nil"/>
              <w:right w:val="nil"/>
            </w:tcBorders>
            <w:shd w:val="clear" w:color="000000" w:fill="FFFFFF"/>
            <w:noWrap/>
            <w:vAlign w:val="bottom"/>
            <w:hideMark/>
          </w:tcPr>
          <w:p w14:paraId="3F855D85" w14:textId="77777777" w:rsidR="00584B0B" w:rsidRDefault="00584B0B" w:rsidP="00140EAF">
            <w:pPr>
              <w:rPr>
                <w:sz w:val="22"/>
                <w:szCs w:val="22"/>
              </w:rPr>
            </w:pPr>
            <w:r>
              <w:rPr>
                <w:sz w:val="22"/>
                <w:szCs w:val="22"/>
              </w:rPr>
              <w:t>CIAC</w:t>
            </w:r>
          </w:p>
        </w:tc>
        <w:tc>
          <w:tcPr>
            <w:tcW w:w="1243" w:type="dxa"/>
            <w:tcBorders>
              <w:top w:val="nil"/>
              <w:left w:val="nil"/>
              <w:bottom w:val="nil"/>
              <w:right w:val="nil"/>
            </w:tcBorders>
            <w:shd w:val="clear" w:color="000000" w:fill="FFFFFF"/>
            <w:noWrap/>
            <w:vAlign w:val="bottom"/>
            <w:hideMark/>
          </w:tcPr>
          <w:p w14:paraId="7A619187" w14:textId="77777777" w:rsidR="00584B0B" w:rsidRDefault="00584B0B" w:rsidP="00140EAF">
            <w:pPr>
              <w:jc w:val="right"/>
              <w:rPr>
                <w:sz w:val="22"/>
                <w:szCs w:val="22"/>
              </w:rPr>
            </w:pPr>
            <w:r>
              <w:rPr>
                <w:sz w:val="22"/>
                <w:szCs w:val="22"/>
              </w:rPr>
              <w:t>(4,344,556)</w:t>
            </w:r>
          </w:p>
        </w:tc>
        <w:tc>
          <w:tcPr>
            <w:tcW w:w="1243" w:type="dxa"/>
            <w:tcBorders>
              <w:top w:val="nil"/>
              <w:left w:val="nil"/>
              <w:bottom w:val="nil"/>
              <w:right w:val="nil"/>
            </w:tcBorders>
            <w:shd w:val="clear" w:color="000000" w:fill="FFFFFF"/>
            <w:noWrap/>
            <w:vAlign w:val="bottom"/>
            <w:hideMark/>
          </w:tcPr>
          <w:p w14:paraId="0C18DC8F"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0D21ECF" w14:textId="77777777" w:rsidR="00584B0B" w:rsidRDefault="00584B0B" w:rsidP="00140EAF">
            <w:pPr>
              <w:jc w:val="right"/>
              <w:rPr>
                <w:sz w:val="22"/>
                <w:szCs w:val="22"/>
              </w:rPr>
            </w:pPr>
            <w:r>
              <w:rPr>
                <w:sz w:val="22"/>
                <w:szCs w:val="22"/>
              </w:rPr>
              <w:t>(4,344,556)</w:t>
            </w:r>
          </w:p>
        </w:tc>
        <w:tc>
          <w:tcPr>
            <w:tcW w:w="1188" w:type="dxa"/>
            <w:tcBorders>
              <w:top w:val="nil"/>
              <w:left w:val="nil"/>
              <w:bottom w:val="nil"/>
              <w:right w:val="nil"/>
            </w:tcBorders>
            <w:shd w:val="clear" w:color="000000" w:fill="FFFFFF"/>
            <w:noWrap/>
            <w:vAlign w:val="bottom"/>
            <w:hideMark/>
          </w:tcPr>
          <w:p w14:paraId="07F4C245"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53CD8717" w14:textId="77777777" w:rsidR="00584B0B" w:rsidRDefault="00584B0B" w:rsidP="00140EAF">
            <w:pPr>
              <w:jc w:val="right"/>
              <w:rPr>
                <w:sz w:val="22"/>
                <w:szCs w:val="22"/>
              </w:rPr>
            </w:pPr>
            <w:r>
              <w:rPr>
                <w:sz w:val="22"/>
                <w:szCs w:val="22"/>
              </w:rPr>
              <w:t>(4,344,556)</w:t>
            </w:r>
          </w:p>
        </w:tc>
      </w:tr>
      <w:tr w:rsidR="006B6FCB" w14:paraId="7094BCB5"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1D1B4D4C"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3B711136"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7BAE0BB9"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F04A081"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4F8E6F12"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2647E932"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FC9ECF8" w14:textId="77777777" w:rsidR="00584B0B" w:rsidRDefault="00584B0B" w:rsidP="00140EAF">
            <w:pPr>
              <w:rPr>
                <w:sz w:val="22"/>
                <w:szCs w:val="22"/>
              </w:rPr>
            </w:pPr>
            <w:r>
              <w:rPr>
                <w:sz w:val="22"/>
                <w:szCs w:val="22"/>
              </w:rPr>
              <w:t> </w:t>
            </w:r>
          </w:p>
        </w:tc>
      </w:tr>
      <w:tr w:rsidR="006B6FCB" w14:paraId="4C1A4895"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15186B0F" w14:textId="77777777" w:rsidR="00584B0B" w:rsidRDefault="00584B0B" w:rsidP="00140EAF">
            <w:pPr>
              <w:jc w:val="center"/>
              <w:rPr>
                <w:sz w:val="22"/>
                <w:szCs w:val="22"/>
              </w:rPr>
            </w:pPr>
            <w:r>
              <w:rPr>
                <w:sz w:val="22"/>
                <w:szCs w:val="22"/>
              </w:rPr>
              <w:t>6</w:t>
            </w:r>
          </w:p>
        </w:tc>
        <w:tc>
          <w:tcPr>
            <w:tcW w:w="3279" w:type="dxa"/>
            <w:tcBorders>
              <w:top w:val="nil"/>
              <w:left w:val="nil"/>
              <w:bottom w:val="nil"/>
              <w:right w:val="nil"/>
            </w:tcBorders>
            <w:shd w:val="clear" w:color="000000" w:fill="FFFFFF"/>
            <w:noWrap/>
            <w:vAlign w:val="bottom"/>
            <w:hideMark/>
          </w:tcPr>
          <w:p w14:paraId="64CFE94D" w14:textId="77777777" w:rsidR="00584B0B" w:rsidRDefault="00584B0B" w:rsidP="00140EAF">
            <w:pPr>
              <w:rPr>
                <w:sz w:val="22"/>
                <w:szCs w:val="22"/>
              </w:rPr>
            </w:pPr>
            <w:r>
              <w:rPr>
                <w:sz w:val="22"/>
                <w:szCs w:val="22"/>
              </w:rPr>
              <w:t>Amortization of CIAC</w:t>
            </w:r>
          </w:p>
        </w:tc>
        <w:tc>
          <w:tcPr>
            <w:tcW w:w="1243" w:type="dxa"/>
            <w:tcBorders>
              <w:top w:val="nil"/>
              <w:left w:val="nil"/>
              <w:bottom w:val="nil"/>
              <w:right w:val="nil"/>
            </w:tcBorders>
            <w:shd w:val="clear" w:color="000000" w:fill="FFFFFF"/>
            <w:noWrap/>
            <w:vAlign w:val="bottom"/>
            <w:hideMark/>
          </w:tcPr>
          <w:p w14:paraId="17361A6C" w14:textId="77777777" w:rsidR="00584B0B" w:rsidRDefault="00584B0B" w:rsidP="00140EAF">
            <w:pPr>
              <w:jc w:val="right"/>
              <w:rPr>
                <w:sz w:val="22"/>
                <w:szCs w:val="22"/>
              </w:rPr>
            </w:pPr>
            <w:r>
              <w:rPr>
                <w:sz w:val="22"/>
                <w:szCs w:val="22"/>
              </w:rPr>
              <w:t xml:space="preserve">3,154,198 </w:t>
            </w:r>
          </w:p>
        </w:tc>
        <w:tc>
          <w:tcPr>
            <w:tcW w:w="1243" w:type="dxa"/>
            <w:tcBorders>
              <w:top w:val="nil"/>
              <w:left w:val="nil"/>
              <w:bottom w:val="nil"/>
              <w:right w:val="nil"/>
            </w:tcBorders>
            <w:shd w:val="clear" w:color="000000" w:fill="FFFFFF"/>
            <w:noWrap/>
            <w:vAlign w:val="bottom"/>
            <w:hideMark/>
          </w:tcPr>
          <w:p w14:paraId="11A066D9"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1963C7E" w14:textId="77777777" w:rsidR="00584B0B" w:rsidRDefault="00584B0B" w:rsidP="00140EAF">
            <w:pPr>
              <w:jc w:val="right"/>
              <w:rPr>
                <w:sz w:val="22"/>
                <w:szCs w:val="22"/>
              </w:rPr>
            </w:pPr>
            <w:r>
              <w:rPr>
                <w:sz w:val="22"/>
                <w:szCs w:val="22"/>
              </w:rPr>
              <w:t xml:space="preserve">3,154,198 </w:t>
            </w:r>
          </w:p>
        </w:tc>
        <w:tc>
          <w:tcPr>
            <w:tcW w:w="1188" w:type="dxa"/>
            <w:tcBorders>
              <w:top w:val="nil"/>
              <w:left w:val="nil"/>
              <w:bottom w:val="nil"/>
              <w:right w:val="nil"/>
            </w:tcBorders>
            <w:shd w:val="clear" w:color="000000" w:fill="FFFFFF"/>
            <w:noWrap/>
            <w:vAlign w:val="bottom"/>
            <w:hideMark/>
          </w:tcPr>
          <w:p w14:paraId="0B9B8751" w14:textId="77777777" w:rsidR="00584B0B" w:rsidRDefault="00584B0B" w:rsidP="00140EAF">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8A2E439" w14:textId="77777777" w:rsidR="00584B0B" w:rsidRDefault="00584B0B" w:rsidP="00140EAF">
            <w:pPr>
              <w:jc w:val="right"/>
              <w:rPr>
                <w:sz w:val="22"/>
                <w:szCs w:val="22"/>
              </w:rPr>
            </w:pPr>
            <w:r>
              <w:rPr>
                <w:sz w:val="22"/>
                <w:szCs w:val="22"/>
              </w:rPr>
              <w:t xml:space="preserve">3,154,198 </w:t>
            </w:r>
          </w:p>
        </w:tc>
      </w:tr>
      <w:tr w:rsidR="006B6FCB" w14:paraId="64928D34"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275F48DB" w14:textId="77777777" w:rsidR="00584B0B" w:rsidRDefault="00584B0B" w:rsidP="00140EAF">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0D7AD367"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3C0CC1BA"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070D5F6"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13CD0C98"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C68EEF9"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0A49270" w14:textId="77777777" w:rsidR="00584B0B" w:rsidRDefault="00584B0B" w:rsidP="00140EAF">
            <w:pPr>
              <w:rPr>
                <w:sz w:val="22"/>
                <w:szCs w:val="22"/>
              </w:rPr>
            </w:pPr>
            <w:r>
              <w:rPr>
                <w:sz w:val="22"/>
                <w:szCs w:val="22"/>
              </w:rPr>
              <w:t> </w:t>
            </w:r>
          </w:p>
        </w:tc>
      </w:tr>
      <w:tr w:rsidR="006B6FCB" w14:paraId="7C1AF5D5"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653FFEC5" w14:textId="77777777" w:rsidR="00584B0B" w:rsidRDefault="00584B0B" w:rsidP="00140EAF">
            <w:pPr>
              <w:jc w:val="center"/>
              <w:rPr>
                <w:sz w:val="22"/>
                <w:szCs w:val="22"/>
              </w:rPr>
            </w:pPr>
            <w:r>
              <w:rPr>
                <w:sz w:val="22"/>
                <w:szCs w:val="22"/>
              </w:rPr>
              <w:t>7</w:t>
            </w:r>
          </w:p>
        </w:tc>
        <w:tc>
          <w:tcPr>
            <w:tcW w:w="3279" w:type="dxa"/>
            <w:tcBorders>
              <w:top w:val="nil"/>
              <w:left w:val="nil"/>
              <w:bottom w:val="nil"/>
              <w:right w:val="nil"/>
            </w:tcBorders>
            <w:shd w:val="clear" w:color="000000" w:fill="FFFFFF"/>
            <w:noWrap/>
            <w:vAlign w:val="bottom"/>
            <w:hideMark/>
          </w:tcPr>
          <w:p w14:paraId="631DC792" w14:textId="77777777" w:rsidR="00584B0B" w:rsidRDefault="00584B0B" w:rsidP="00140EAF">
            <w:pPr>
              <w:rPr>
                <w:sz w:val="22"/>
                <w:szCs w:val="22"/>
              </w:rPr>
            </w:pPr>
            <w:r>
              <w:rPr>
                <w:sz w:val="22"/>
                <w:szCs w:val="22"/>
              </w:rPr>
              <w:t>Working Capital Allowance</w:t>
            </w:r>
          </w:p>
        </w:tc>
        <w:tc>
          <w:tcPr>
            <w:tcW w:w="1243" w:type="dxa"/>
            <w:tcBorders>
              <w:top w:val="nil"/>
              <w:left w:val="nil"/>
              <w:bottom w:val="nil"/>
              <w:right w:val="nil"/>
            </w:tcBorders>
            <w:shd w:val="clear" w:color="000000" w:fill="FFFFFF"/>
            <w:noWrap/>
            <w:vAlign w:val="bottom"/>
            <w:hideMark/>
          </w:tcPr>
          <w:p w14:paraId="087E1D7C" w14:textId="77777777" w:rsidR="00584B0B" w:rsidRDefault="00584B0B" w:rsidP="00140EAF">
            <w:pPr>
              <w:jc w:val="right"/>
              <w:rPr>
                <w:sz w:val="22"/>
                <w:szCs w:val="22"/>
                <w:u w:val="single"/>
              </w:rPr>
            </w:pPr>
            <w:r>
              <w:rPr>
                <w:sz w:val="22"/>
                <w:szCs w:val="22"/>
                <w:u w:val="single"/>
              </w:rPr>
              <w:t xml:space="preserve">(3,018,344) </w:t>
            </w:r>
          </w:p>
        </w:tc>
        <w:tc>
          <w:tcPr>
            <w:tcW w:w="1243" w:type="dxa"/>
            <w:tcBorders>
              <w:top w:val="nil"/>
              <w:left w:val="nil"/>
              <w:bottom w:val="nil"/>
              <w:right w:val="nil"/>
            </w:tcBorders>
            <w:shd w:val="clear" w:color="000000" w:fill="FFFFFF"/>
            <w:noWrap/>
            <w:vAlign w:val="bottom"/>
            <w:hideMark/>
          </w:tcPr>
          <w:p w14:paraId="693DD1AC" w14:textId="77777777" w:rsidR="00584B0B" w:rsidRDefault="00584B0B" w:rsidP="00140EAF">
            <w:pPr>
              <w:jc w:val="right"/>
              <w:rPr>
                <w:sz w:val="22"/>
                <w:szCs w:val="22"/>
                <w:u w:val="single"/>
              </w:rPr>
            </w:pPr>
            <w:r>
              <w:rPr>
                <w:sz w:val="22"/>
                <w:szCs w:val="22"/>
                <w:u w:val="single"/>
              </w:rPr>
              <w:t xml:space="preserve">3,405,286 </w:t>
            </w:r>
          </w:p>
        </w:tc>
        <w:tc>
          <w:tcPr>
            <w:tcW w:w="1353" w:type="dxa"/>
            <w:tcBorders>
              <w:top w:val="nil"/>
              <w:left w:val="nil"/>
              <w:bottom w:val="nil"/>
              <w:right w:val="nil"/>
            </w:tcBorders>
            <w:shd w:val="clear" w:color="000000" w:fill="FFFFFF"/>
            <w:noWrap/>
            <w:vAlign w:val="bottom"/>
            <w:hideMark/>
          </w:tcPr>
          <w:p w14:paraId="03A19319" w14:textId="77777777" w:rsidR="00584B0B" w:rsidRDefault="00584B0B" w:rsidP="00140EAF">
            <w:pPr>
              <w:jc w:val="right"/>
              <w:rPr>
                <w:sz w:val="22"/>
                <w:szCs w:val="22"/>
                <w:u w:val="single"/>
              </w:rPr>
            </w:pPr>
            <w:r>
              <w:rPr>
                <w:sz w:val="22"/>
                <w:szCs w:val="22"/>
                <w:u w:val="single"/>
              </w:rPr>
              <w:t>386,942</w:t>
            </w:r>
          </w:p>
        </w:tc>
        <w:tc>
          <w:tcPr>
            <w:tcW w:w="1188" w:type="dxa"/>
            <w:tcBorders>
              <w:top w:val="nil"/>
              <w:left w:val="nil"/>
              <w:bottom w:val="nil"/>
              <w:right w:val="nil"/>
            </w:tcBorders>
            <w:shd w:val="clear" w:color="000000" w:fill="FFFFFF"/>
            <w:noWrap/>
            <w:vAlign w:val="bottom"/>
            <w:hideMark/>
          </w:tcPr>
          <w:p w14:paraId="6894D0DD" w14:textId="77777777" w:rsidR="00584B0B" w:rsidRDefault="00584B0B" w:rsidP="00140EAF">
            <w:pPr>
              <w:jc w:val="right"/>
              <w:rPr>
                <w:sz w:val="22"/>
                <w:szCs w:val="22"/>
                <w:u w:val="single"/>
              </w:rPr>
            </w:pPr>
            <w:r>
              <w:rPr>
                <w:sz w:val="22"/>
                <w:szCs w:val="22"/>
                <w:u w:val="single"/>
              </w:rPr>
              <w:t>(31,142)</w:t>
            </w:r>
          </w:p>
        </w:tc>
        <w:tc>
          <w:tcPr>
            <w:tcW w:w="1353" w:type="dxa"/>
            <w:tcBorders>
              <w:top w:val="nil"/>
              <w:left w:val="nil"/>
              <w:bottom w:val="nil"/>
              <w:right w:val="single" w:sz="4" w:space="0" w:color="auto"/>
            </w:tcBorders>
            <w:shd w:val="clear" w:color="000000" w:fill="FFFFFF"/>
            <w:noWrap/>
            <w:vAlign w:val="bottom"/>
            <w:hideMark/>
          </w:tcPr>
          <w:p w14:paraId="301DA3A0" w14:textId="77777777" w:rsidR="00584B0B" w:rsidRDefault="00584B0B" w:rsidP="00140EAF">
            <w:pPr>
              <w:jc w:val="right"/>
              <w:rPr>
                <w:sz w:val="22"/>
                <w:szCs w:val="22"/>
                <w:u w:val="single"/>
              </w:rPr>
            </w:pPr>
            <w:r>
              <w:rPr>
                <w:sz w:val="22"/>
                <w:szCs w:val="22"/>
                <w:u w:val="single"/>
              </w:rPr>
              <w:t xml:space="preserve">355,800 </w:t>
            </w:r>
          </w:p>
        </w:tc>
      </w:tr>
      <w:tr w:rsidR="006B6FCB" w14:paraId="2ED6EEC7"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3155DBE0" w14:textId="77777777" w:rsidR="00584B0B" w:rsidRDefault="00584B0B" w:rsidP="00140EAF">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45E0DEA4" w14:textId="77777777" w:rsidR="00584B0B" w:rsidRDefault="00584B0B" w:rsidP="00140EAF">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5ECA113E" w14:textId="77777777" w:rsidR="00584B0B" w:rsidRDefault="00584B0B" w:rsidP="00140EAF">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0904654C" w14:textId="77777777" w:rsidR="00584B0B" w:rsidRDefault="00584B0B" w:rsidP="00140EAF">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8AECC0F" w14:textId="77777777" w:rsidR="00584B0B" w:rsidRDefault="00584B0B" w:rsidP="00140EA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4D71ED0" w14:textId="77777777" w:rsidR="00584B0B" w:rsidRDefault="00584B0B" w:rsidP="00140EAF">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3BC5D05A" w14:textId="77777777" w:rsidR="00584B0B" w:rsidRDefault="00584B0B" w:rsidP="00140EAF">
            <w:pPr>
              <w:rPr>
                <w:sz w:val="22"/>
                <w:szCs w:val="22"/>
              </w:rPr>
            </w:pPr>
            <w:r>
              <w:rPr>
                <w:sz w:val="22"/>
                <w:szCs w:val="22"/>
              </w:rPr>
              <w:t> </w:t>
            </w:r>
          </w:p>
        </w:tc>
      </w:tr>
      <w:tr w:rsidR="006B6FCB" w14:paraId="6D8D668C" w14:textId="77777777" w:rsidTr="00140EAF">
        <w:trPr>
          <w:trHeight w:val="303"/>
        </w:trPr>
        <w:tc>
          <w:tcPr>
            <w:tcW w:w="326" w:type="dxa"/>
            <w:tcBorders>
              <w:top w:val="nil"/>
              <w:left w:val="single" w:sz="4" w:space="0" w:color="auto"/>
              <w:bottom w:val="nil"/>
              <w:right w:val="nil"/>
            </w:tcBorders>
            <w:shd w:val="clear" w:color="000000" w:fill="FFFFFF"/>
            <w:noWrap/>
            <w:vAlign w:val="bottom"/>
            <w:hideMark/>
          </w:tcPr>
          <w:p w14:paraId="06931938" w14:textId="77777777" w:rsidR="00584B0B" w:rsidRDefault="00584B0B" w:rsidP="00140EAF">
            <w:pPr>
              <w:jc w:val="center"/>
              <w:rPr>
                <w:sz w:val="22"/>
                <w:szCs w:val="22"/>
              </w:rPr>
            </w:pPr>
            <w:r>
              <w:rPr>
                <w:sz w:val="22"/>
                <w:szCs w:val="22"/>
              </w:rPr>
              <w:t>8</w:t>
            </w:r>
          </w:p>
        </w:tc>
        <w:tc>
          <w:tcPr>
            <w:tcW w:w="3279" w:type="dxa"/>
            <w:tcBorders>
              <w:top w:val="nil"/>
              <w:left w:val="nil"/>
              <w:bottom w:val="nil"/>
              <w:right w:val="nil"/>
            </w:tcBorders>
            <w:shd w:val="clear" w:color="000000" w:fill="FFFFFF"/>
            <w:noWrap/>
            <w:vAlign w:val="bottom"/>
            <w:hideMark/>
          </w:tcPr>
          <w:p w14:paraId="543B336A" w14:textId="77777777" w:rsidR="00584B0B" w:rsidRDefault="00584B0B" w:rsidP="00140EAF">
            <w:pPr>
              <w:rPr>
                <w:b/>
                <w:bCs/>
                <w:sz w:val="22"/>
                <w:szCs w:val="22"/>
              </w:rPr>
            </w:pPr>
            <w:r>
              <w:rPr>
                <w:b/>
                <w:bCs/>
                <w:sz w:val="22"/>
                <w:szCs w:val="22"/>
              </w:rPr>
              <w:t>Rate Base</w:t>
            </w:r>
          </w:p>
        </w:tc>
        <w:tc>
          <w:tcPr>
            <w:tcW w:w="1243" w:type="dxa"/>
            <w:tcBorders>
              <w:top w:val="nil"/>
              <w:left w:val="nil"/>
              <w:bottom w:val="nil"/>
              <w:right w:val="nil"/>
            </w:tcBorders>
            <w:shd w:val="clear" w:color="000000" w:fill="FFFFFF"/>
            <w:noWrap/>
            <w:vAlign w:val="bottom"/>
            <w:hideMark/>
          </w:tcPr>
          <w:p w14:paraId="7E303A94" w14:textId="77777777" w:rsidR="00584B0B" w:rsidRDefault="00584B0B" w:rsidP="00140EAF">
            <w:pPr>
              <w:jc w:val="right"/>
              <w:rPr>
                <w:sz w:val="22"/>
                <w:szCs w:val="22"/>
                <w:u w:val="double"/>
              </w:rPr>
            </w:pPr>
            <w:r>
              <w:rPr>
                <w:sz w:val="22"/>
                <w:szCs w:val="22"/>
                <w:u w:val="double"/>
              </w:rPr>
              <w:t xml:space="preserve">($2,079,052) </w:t>
            </w:r>
          </w:p>
        </w:tc>
        <w:tc>
          <w:tcPr>
            <w:tcW w:w="1243" w:type="dxa"/>
            <w:tcBorders>
              <w:top w:val="nil"/>
              <w:left w:val="nil"/>
              <w:bottom w:val="nil"/>
              <w:right w:val="nil"/>
            </w:tcBorders>
            <w:shd w:val="clear" w:color="000000" w:fill="FFFFFF"/>
            <w:noWrap/>
            <w:vAlign w:val="bottom"/>
            <w:hideMark/>
          </w:tcPr>
          <w:p w14:paraId="1B442E23" w14:textId="77777777" w:rsidR="00584B0B" w:rsidRDefault="00584B0B" w:rsidP="006B6FCB">
            <w:pPr>
              <w:jc w:val="right"/>
              <w:rPr>
                <w:sz w:val="22"/>
                <w:szCs w:val="22"/>
                <w:u w:val="double"/>
              </w:rPr>
            </w:pPr>
            <w:r>
              <w:rPr>
                <w:sz w:val="22"/>
                <w:szCs w:val="22"/>
                <w:u w:val="double"/>
              </w:rPr>
              <w:t>$</w:t>
            </w:r>
            <w:r w:rsidR="006B6FCB">
              <w:rPr>
                <w:sz w:val="22"/>
                <w:szCs w:val="22"/>
                <w:u w:val="double"/>
              </w:rPr>
              <w:t>3,396,638</w:t>
            </w:r>
          </w:p>
        </w:tc>
        <w:tc>
          <w:tcPr>
            <w:tcW w:w="1353" w:type="dxa"/>
            <w:tcBorders>
              <w:top w:val="nil"/>
              <w:left w:val="nil"/>
              <w:bottom w:val="nil"/>
              <w:right w:val="nil"/>
            </w:tcBorders>
            <w:shd w:val="clear" w:color="000000" w:fill="FFFFFF"/>
            <w:noWrap/>
            <w:vAlign w:val="bottom"/>
            <w:hideMark/>
          </w:tcPr>
          <w:p w14:paraId="21AABD9F" w14:textId="77777777" w:rsidR="00584B0B" w:rsidRDefault="00584B0B" w:rsidP="006B6FCB">
            <w:pPr>
              <w:jc w:val="right"/>
              <w:rPr>
                <w:sz w:val="22"/>
                <w:szCs w:val="22"/>
                <w:u w:val="double"/>
              </w:rPr>
            </w:pPr>
            <w:r>
              <w:rPr>
                <w:sz w:val="22"/>
                <w:szCs w:val="22"/>
                <w:u w:val="double"/>
              </w:rPr>
              <w:t>$1,3</w:t>
            </w:r>
            <w:r w:rsidR="006B6FCB">
              <w:rPr>
                <w:sz w:val="22"/>
                <w:szCs w:val="22"/>
                <w:u w:val="double"/>
              </w:rPr>
              <w:t>17,586</w:t>
            </w:r>
            <w:r>
              <w:rPr>
                <w:sz w:val="22"/>
                <w:szCs w:val="22"/>
                <w:u w:val="double"/>
              </w:rPr>
              <w:t xml:space="preserve"> </w:t>
            </w:r>
          </w:p>
        </w:tc>
        <w:tc>
          <w:tcPr>
            <w:tcW w:w="1188" w:type="dxa"/>
            <w:tcBorders>
              <w:top w:val="nil"/>
              <w:left w:val="nil"/>
              <w:bottom w:val="nil"/>
              <w:right w:val="nil"/>
            </w:tcBorders>
            <w:shd w:val="clear" w:color="000000" w:fill="FFFFFF"/>
            <w:noWrap/>
            <w:vAlign w:val="bottom"/>
            <w:hideMark/>
          </w:tcPr>
          <w:p w14:paraId="2E394C7D" w14:textId="77777777" w:rsidR="00584B0B" w:rsidRDefault="00584B0B" w:rsidP="006B6FCB">
            <w:pPr>
              <w:jc w:val="right"/>
              <w:rPr>
                <w:sz w:val="22"/>
                <w:szCs w:val="22"/>
                <w:u w:val="double"/>
              </w:rPr>
            </w:pPr>
            <w:r>
              <w:rPr>
                <w:sz w:val="22"/>
                <w:szCs w:val="22"/>
                <w:u w:val="double"/>
              </w:rPr>
              <w:t>($1</w:t>
            </w:r>
            <w:r w:rsidR="006B6FCB">
              <w:rPr>
                <w:sz w:val="22"/>
                <w:szCs w:val="22"/>
                <w:u w:val="double"/>
              </w:rPr>
              <w:t>19,213</w:t>
            </w:r>
            <w:r>
              <w:rPr>
                <w:sz w:val="22"/>
                <w:szCs w:val="22"/>
                <w:u w:val="double"/>
              </w:rPr>
              <w:t>)</w:t>
            </w:r>
          </w:p>
        </w:tc>
        <w:tc>
          <w:tcPr>
            <w:tcW w:w="1353" w:type="dxa"/>
            <w:tcBorders>
              <w:top w:val="nil"/>
              <w:left w:val="nil"/>
              <w:bottom w:val="nil"/>
              <w:right w:val="single" w:sz="4" w:space="0" w:color="auto"/>
            </w:tcBorders>
            <w:shd w:val="clear" w:color="000000" w:fill="FFFFFF"/>
            <w:noWrap/>
            <w:vAlign w:val="bottom"/>
            <w:hideMark/>
          </w:tcPr>
          <w:p w14:paraId="67381513" w14:textId="77777777" w:rsidR="00584B0B" w:rsidRDefault="00584B0B" w:rsidP="00140EAF">
            <w:pPr>
              <w:jc w:val="right"/>
              <w:rPr>
                <w:sz w:val="22"/>
                <w:szCs w:val="22"/>
                <w:u w:val="double"/>
              </w:rPr>
            </w:pPr>
            <w:r>
              <w:rPr>
                <w:sz w:val="22"/>
                <w:szCs w:val="22"/>
                <w:u w:val="double"/>
              </w:rPr>
              <w:t xml:space="preserve">$1,198,373 </w:t>
            </w:r>
          </w:p>
        </w:tc>
      </w:tr>
      <w:tr w:rsidR="006B6FCB" w14:paraId="4D7FEDD0" w14:textId="77777777" w:rsidTr="00140EAF">
        <w:trPr>
          <w:trHeight w:val="303"/>
        </w:trPr>
        <w:tc>
          <w:tcPr>
            <w:tcW w:w="326" w:type="dxa"/>
            <w:tcBorders>
              <w:top w:val="nil"/>
              <w:left w:val="single" w:sz="4" w:space="0" w:color="auto"/>
              <w:bottom w:val="single" w:sz="4" w:space="0" w:color="auto"/>
              <w:right w:val="nil"/>
            </w:tcBorders>
            <w:shd w:val="clear" w:color="000000" w:fill="FFFFFF"/>
            <w:noWrap/>
            <w:vAlign w:val="bottom"/>
            <w:hideMark/>
          </w:tcPr>
          <w:p w14:paraId="64A3F13C" w14:textId="77777777" w:rsidR="00584B0B" w:rsidRDefault="00584B0B" w:rsidP="00140EAF">
            <w:pPr>
              <w:rPr>
                <w:sz w:val="22"/>
                <w:szCs w:val="22"/>
              </w:rPr>
            </w:pPr>
            <w:r>
              <w:rPr>
                <w:sz w:val="22"/>
                <w:szCs w:val="22"/>
              </w:rPr>
              <w:t> </w:t>
            </w:r>
          </w:p>
        </w:tc>
        <w:tc>
          <w:tcPr>
            <w:tcW w:w="3279" w:type="dxa"/>
            <w:tcBorders>
              <w:top w:val="nil"/>
              <w:left w:val="nil"/>
              <w:bottom w:val="single" w:sz="4" w:space="0" w:color="auto"/>
              <w:right w:val="nil"/>
            </w:tcBorders>
            <w:shd w:val="clear" w:color="000000" w:fill="FFFFFF"/>
            <w:noWrap/>
            <w:vAlign w:val="bottom"/>
            <w:hideMark/>
          </w:tcPr>
          <w:p w14:paraId="006A65B0" w14:textId="77777777" w:rsidR="00584B0B" w:rsidRDefault="00584B0B" w:rsidP="00140EAF">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14:paraId="0CCBD114" w14:textId="77777777" w:rsidR="00584B0B" w:rsidRDefault="00584B0B" w:rsidP="00140EAF">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14:paraId="0220B254" w14:textId="77777777" w:rsidR="00584B0B" w:rsidRDefault="00584B0B" w:rsidP="00140EAF">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14:paraId="3B65F920" w14:textId="77777777" w:rsidR="00584B0B" w:rsidRDefault="00584B0B" w:rsidP="00140EAF">
            <w:pPr>
              <w:rPr>
                <w:sz w:val="22"/>
                <w:szCs w:val="22"/>
              </w:rPr>
            </w:pPr>
            <w:r>
              <w:rPr>
                <w:sz w:val="22"/>
                <w:szCs w:val="22"/>
              </w:rPr>
              <w:t> </w:t>
            </w:r>
          </w:p>
        </w:tc>
        <w:tc>
          <w:tcPr>
            <w:tcW w:w="1188" w:type="dxa"/>
            <w:tcBorders>
              <w:top w:val="nil"/>
              <w:left w:val="nil"/>
              <w:bottom w:val="single" w:sz="4" w:space="0" w:color="auto"/>
              <w:right w:val="nil"/>
            </w:tcBorders>
            <w:shd w:val="clear" w:color="000000" w:fill="FFFFFF"/>
            <w:noWrap/>
            <w:vAlign w:val="bottom"/>
            <w:hideMark/>
          </w:tcPr>
          <w:p w14:paraId="52131017" w14:textId="77777777" w:rsidR="00584B0B" w:rsidRDefault="00584B0B" w:rsidP="00140EAF">
            <w:pPr>
              <w:rPr>
                <w:sz w:val="22"/>
                <w:szCs w:val="22"/>
              </w:rPr>
            </w:pPr>
            <w:r>
              <w:rPr>
                <w:sz w:val="22"/>
                <w:szCs w:val="22"/>
              </w:rPr>
              <w:t> </w:t>
            </w:r>
          </w:p>
        </w:tc>
        <w:tc>
          <w:tcPr>
            <w:tcW w:w="1353" w:type="dxa"/>
            <w:tcBorders>
              <w:top w:val="nil"/>
              <w:left w:val="nil"/>
              <w:bottom w:val="single" w:sz="4" w:space="0" w:color="auto"/>
              <w:right w:val="single" w:sz="4" w:space="0" w:color="auto"/>
            </w:tcBorders>
            <w:shd w:val="clear" w:color="000000" w:fill="FFFFFF"/>
            <w:noWrap/>
            <w:vAlign w:val="bottom"/>
            <w:hideMark/>
          </w:tcPr>
          <w:p w14:paraId="405D11C8" w14:textId="77777777" w:rsidR="00584B0B" w:rsidRDefault="00584B0B" w:rsidP="00140EAF">
            <w:pPr>
              <w:rPr>
                <w:sz w:val="22"/>
                <w:szCs w:val="22"/>
              </w:rPr>
            </w:pPr>
            <w:r>
              <w:rPr>
                <w:sz w:val="22"/>
                <w:szCs w:val="22"/>
              </w:rPr>
              <w:t> </w:t>
            </w:r>
          </w:p>
        </w:tc>
      </w:tr>
    </w:tbl>
    <w:p w14:paraId="3FD31B54" w14:textId="77777777" w:rsidR="00584B0B" w:rsidRDefault="00584B0B" w:rsidP="0002192C">
      <w:pPr>
        <w:pStyle w:val="OrderBody"/>
      </w:pPr>
    </w:p>
    <w:p w14:paraId="20CC4C65" w14:textId="77777777" w:rsidR="00584B0B" w:rsidRDefault="00584B0B" w:rsidP="0002192C">
      <w:pPr>
        <w:pStyle w:val="OrderBody"/>
        <w:sectPr w:rsidR="00584B0B">
          <w:headerReference w:type="first" r:id="rId10"/>
          <w:pgSz w:w="12240" w:h="15840" w:code="1"/>
          <w:pgMar w:top="1440" w:right="1440" w:bottom="1440" w:left="1440" w:header="720" w:footer="720" w:gutter="0"/>
          <w:cols w:space="720"/>
          <w:titlePg/>
          <w:docGrid w:linePitch="360"/>
        </w:sectPr>
      </w:pPr>
    </w:p>
    <w:p w14:paraId="589B813A" w14:textId="77777777" w:rsidR="00584B0B" w:rsidRDefault="00584B0B" w:rsidP="0002192C">
      <w:pPr>
        <w:pStyle w:val="OrderBody"/>
      </w:pPr>
    </w:p>
    <w:tbl>
      <w:tblPr>
        <w:tblW w:w="9435" w:type="dxa"/>
        <w:tblInd w:w="-5" w:type="dxa"/>
        <w:tblLook w:val="04A0" w:firstRow="1" w:lastRow="0" w:firstColumn="1" w:lastColumn="0" w:noHBand="0" w:noVBand="1"/>
      </w:tblPr>
      <w:tblGrid>
        <w:gridCol w:w="381"/>
        <w:gridCol w:w="5904"/>
        <w:gridCol w:w="1078"/>
        <w:gridCol w:w="1622"/>
        <w:gridCol w:w="450"/>
      </w:tblGrid>
      <w:tr w:rsidR="00584B0B" w14:paraId="36C40732" w14:textId="77777777" w:rsidTr="00140EAF">
        <w:trPr>
          <w:trHeight w:val="300"/>
        </w:trPr>
        <w:tc>
          <w:tcPr>
            <w:tcW w:w="6285" w:type="dxa"/>
            <w:gridSpan w:val="2"/>
            <w:tcBorders>
              <w:top w:val="single" w:sz="4" w:space="0" w:color="auto"/>
              <w:left w:val="single" w:sz="4" w:space="0" w:color="auto"/>
              <w:bottom w:val="nil"/>
              <w:right w:val="nil"/>
            </w:tcBorders>
            <w:shd w:val="clear" w:color="000000" w:fill="FFFFFF"/>
            <w:noWrap/>
            <w:vAlign w:val="bottom"/>
            <w:hideMark/>
          </w:tcPr>
          <w:p w14:paraId="60B9734C" w14:textId="77777777" w:rsidR="00584B0B" w:rsidRDefault="00584B0B" w:rsidP="00140EAF">
            <w:pPr>
              <w:rPr>
                <w:rFonts w:ascii="Arial" w:hAnsi="Arial" w:cs="Arial"/>
                <w:b/>
                <w:bCs/>
              </w:rPr>
            </w:pPr>
            <w:r>
              <w:rPr>
                <w:rFonts w:ascii="Arial" w:hAnsi="Arial" w:cs="Arial"/>
                <w:b/>
                <w:bCs/>
              </w:rPr>
              <w:t>Pluris Wedgefield, LLC.</w:t>
            </w:r>
          </w:p>
        </w:tc>
        <w:tc>
          <w:tcPr>
            <w:tcW w:w="3150" w:type="dxa"/>
            <w:gridSpan w:val="3"/>
            <w:tcBorders>
              <w:top w:val="single" w:sz="4" w:space="0" w:color="auto"/>
              <w:left w:val="nil"/>
              <w:bottom w:val="nil"/>
              <w:right w:val="single" w:sz="4" w:space="0" w:color="000000"/>
            </w:tcBorders>
            <w:shd w:val="clear" w:color="000000" w:fill="FFFFFF"/>
            <w:noWrap/>
            <w:vAlign w:val="bottom"/>
            <w:hideMark/>
          </w:tcPr>
          <w:p w14:paraId="458913A9" w14:textId="77777777" w:rsidR="00584B0B" w:rsidRDefault="00584B0B" w:rsidP="00140EAF">
            <w:pPr>
              <w:jc w:val="right"/>
              <w:rPr>
                <w:rFonts w:ascii="Arial" w:hAnsi="Arial" w:cs="Arial"/>
                <w:b/>
                <w:bCs/>
              </w:rPr>
            </w:pPr>
            <w:r>
              <w:rPr>
                <w:rFonts w:ascii="Arial" w:hAnsi="Arial" w:cs="Arial"/>
                <w:b/>
                <w:bCs/>
              </w:rPr>
              <w:t>Schedule No. 1-C</w:t>
            </w:r>
          </w:p>
        </w:tc>
      </w:tr>
      <w:tr w:rsidR="00584B0B" w14:paraId="5765FD7D" w14:textId="77777777" w:rsidTr="00140EAF">
        <w:trPr>
          <w:trHeight w:val="300"/>
        </w:trPr>
        <w:tc>
          <w:tcPr>
            <w:tcW w:w="6285" w:type="dxa"/>
            <w:gridSpan w:val="2"/>
            <w:tcBorders>
              <w:top w:val="nil"/>
              <w:left w:val="single" w:sz="4" w:space="0" w:color="auto"/>
              <w:bottom w:val="nil"/>
              <w:right w:val="nil"/>
            </w:tcBorders>
            <w:shd w:val="clear" w:color="000000" w:fill="FFFFFF"/>
            <w:noWrap/>
            <w:vAlign w:val="bottom"/>
            <w:hideMark/>
          </w:tcPr>
          <w:p w14:paraId="1954E9F9" w14:textId="77777777" w:rsidR="00584B0B" w:rsidRDefault="00584B0B" w:rsidP="00140EAF">
            <w:pPr>
              <w:rPr>
                <w:rFonts w:ascii="Arial" w:hAnsi="Arial" w:cs="Arial"/>
                <w:b/>
                <w:bCs/>
              </w:rPr>
            </w:pPr>
            <w:r>
              <w:rPr>
                <w:rFonts w:ascii="Arial" w:hAnsi="Arial" w:cs="Arial"/>
                <w:b/>
                <w:bCs/>
              </w:rPr>
              <w:t>Adjustments to Rate Base</w:t>
            </w:r>
          </w:p>
        </w:tc>
        <w:tc>
          <w:tcPr>
            <w:tcW w:w="3150" w:type="dxa"/>
            <w:gridSpan w:val="3"/>
            <w:tcBorders>
              <w:top w:val="nil"/>
              <w:left w:val="nil"/>
              <w:bottom w:val="nil"/>
              <w:right w:val="single" w:sz="4" w:space="0" w:color="000000"/>
            </w:tcBorders>
            <w:shd w:val="clear" w:color="000000" w:fill="FFFFFF"/>
            <w:noWrap/>
            <w:vAlign w:val="bottom"/>
            <w:hideMark/>
          </w:tcPr>
          <w:p w14:paraId="69A0C301" w14:textId="77777777" w:rsidR="00584B0B" w:rsidRDefault="00584B0B" w:rsidP="00140EAF">
            <w:pPr>
              <w:jc w:val="right"/>
              <w:rPr>
                <w:rFonts w:ascii="Arial" w:hAnsi="Arial" w:cs="Arial"/>
                <w:b/>
                <w:bCs/>
              </w:rPr>
            </w:pPr>
            <w:r>
              <w:rPr>
                <w:rFonts w:ascii="Arial" w:hAnsi="Arial" w:cs="Arial"/>
                <w:b/>
                <w:bCs/>
              </w:rPr>
              <w:t>Docket No. 20230083-WS</w:t>
            </w:r>
          </w:p>
        </w:tc>
      </w:tr>
      <w:tr w:rsidR="00584B0B" w14:paraId="0E25ED57" w14:textId="77777777" w:rsidTr="00140EAF">
        <w:trPr>
          <w:trHeight w:val="300"/>
        </w:trPr>
        <w:tc>
          <w:tcPr>
            <w:tcW w:w="6285" w:type="dxa"/>
            <w:gridSpan w:val="2"/>
            <w:tcBorders>
              <w:top w:val="nil"/>
              <w:left w:val="single" w:sz="4" w:space="0" w:color="auto"/>
              <w:bottom w:val="nil"/>
              <w:right w:val="nil"/>
            </w:tcBorders>
            <w:shd w:val="clear" w:color="000000" w:fill="FFFFFF"/>
            <w:noWrap/>
            <w:vAlign w:val="bottom"/>
            <w:hideMark/>
          </w:tcPr>
          <w:p w14:paraId="7EBA9579" w14:textId="77777777" w:rsidR="00584B0B" w:rsidRDefault="00584B0B" w:rsidP="00140EAF">
            <w:pPr>
              <w:rPr>
                <w:rFonts w:ascii="Arial" w:hAnsi="Arial" w:cs="Arial"/>
                <w:b/>
                <w:bCs/>
              </w:rPr>
            </w:pPr>
            <w:r>
              <w:rPr>
                <w:rFonts w:ascii="Arial" w:hAnsi="Arial" w:cs="Arial"/>
                <w:b/>
                <w:bCs/>
              </w:rPr>
              <w:t>Test Year Ended 12/31/22</w:t>
            </w:r>
          </w:p>
        </w:tc>
        <w:tc>
          <w:tcPr>
            <w:tcW w:w="1078" w:type="dxa"/>
            <w:tcBorders>
              <w:top w:val="nil"/>
              <w:left w:val="nil"/>
              <w:bottom w:val="nil"/>
              <w:right w:val="nil"/>
            </w:tcBorders>
            <w:shd w:val="clear" w:color="000000" w:fill="FFFFFF"/>
            <w:noWrap/>
            <w:vAlign w:val="bottom"/>
            <w:hideMark/>
          </w:tcPr>
          <w:p w14:paraId="570546D4" w14:textId="77777777" w:rsidR="00584B0B" w:rsidRDefault="00584B0B" w:rsidP="00140EAF">
            <w:pPr>
              <w:jc w:val="center"/>
              <w:rPr>
                <w:rFonts w:ascii="Arial" w:hAnsi="Arial" w:cs="Arial"/>
                <w:b/>
                <w:bCs/>
              </w:rPr>
            </w:pPr>
            <w:r>
              <w:rPr>
                <w:rFonts w:ascii="Arial" w:hAnsi="Arial" w:cs="Arial"/>
                <w:b/>
                <w:bCs/>
              </w:rPr>
              <w:t> </w:t>
            </w:r>
          </w:p>
        </w:tc>
        <w:tc>
          <w:tcPr>
            <w:tcW w:w="1622" w:type="dxa"/>
            <w:tcBorders>
              <w:top w:val="nil"/>
              <w:left w:val="nil"/>
              <w:bottom w:val="nil"/>
              <w:right w:val="nil"/>
            </w:tcBorders>
            <w:shd w:val="clear" w:color="000000" w:fill="FFFFFF"/>
            <w:noWrap/>
            <w:vAlign w:val="bottom"/>
            <w:hideMark/>
          </w:tcPr>
          <w:p w14:paraId="007B273C" w14:textId="77777777" w:rsidR="00584B0B" w:rsidRDefault="00584B0B" w:rsidP="00140EAF">
            <w:pPr>
              <w:rPr>
                <w:rFonts w:ascii="Arial" w:hAnsi="Arial" w:cs="Arial"/>
                <w:b/>
                <w:bCs/>
              </w:rPr>
            </w:pPr>
            <w:r>
              <w:rPr>
                <w:rFonts w:ascii="Arial" w:hAnsi="Arial" w:cs="Arial"/>
                <w:b/>
                <w:bCs/>
              </w:rPr>
              <w:t> </w:t>
            </w:r>
          </w:p>
        </w:tc>
        <w:tc>
          <w:tcPr>
            <w:tcW w:w="450" w:type="dxa"/>
            <w:tcBorders>
              <w:top w:val="nil"/>
              <w:left w:val="nil"/>
              <w:bottom w:val="nil"/>
              <w:right w:val="single" w:sz="4" w:space="0" w:color="auto"/>
            </w:tcBorders>
            <w:shd w:val="clear" w:color="000000" w:fill="FFFFFF"/>
            <w:noWrap/>
            <w:vAlign w:val="bottom"/>
            <w:hideMark/>
          </w:tcPr>
          <w:p w14:paraId="0F9CD1B6" w14:textId="77777777" w:rsidR="00584B0B" w:rsidRDefault="00584B0B" w:rsidP="00140EAF">
            <w:pPr>
              <w:rPr>
                <w:rFonts w:ascii="Arial" w:hAnsi="Arial" w:cs="Arial"/>
              </w:rPr>
            </w:pPr>
            <w:r>
              <w:rPr>
                <w:rFonts w:ascii="Arial" w:hAnsi="Arial" w:cs="Arial"/>
              </w:rPr>
              <w:t> </w:t>
            </w:r>
          </w:p>
        </w:tc>
      </w:tr>
      <w:tr w:rsidR="00584B0B" w14:paraId="361CE13B" w14:textId="77777777" w:rsidTr="00140EAF">
        <w:trPr>
          <w:trHeight w:val="300"/>
        </w:trPr>
        <w:tc>
          <w:tcPr>
            <w:tcW w:w="381" w:type="dxa"/>
            <w:tcBorders>
              <w:top w:val="single" w:sz="4" w:space="0" w:color="000000"/>
              <w:left w:val="single" w:sz="4" w:space="0" w:color="auto"/>
              <w:bottom w:val="nil"/>
              <w:right w:val="nil"/>
            </w:tcBorders>
            <w:shd w:val="clear" w:color="auto" w:fill="auto"/>
            <w:noWrap/>
            <w:vAlign w:val="bottom"/>
            <w:hideMark/>
          </w:tcPr>
          <w:p w14:paraId="600EE6C0" w14:textId="77777777" w:rsidR="00584B0B" w:rsidRDefault="00584B0B" w:rsidP="00140EAF">
            <w:pPr>
              <w:rPr>
                <w:rFonts w:ascii="Arial" w:hAnsi="Arial" w:cs="Arial"/>
                <w:sz w:val="20"/>
                <w:szCs w:val="20"/>
              </w:rPr>
            </w:pPr>
            <w:r>
              <w:rPr>
                <w:rFonts w:ascii="Arial" w:hAnsi="Arial" w:cs="Arial"/>
                <w:sz w:val="20"/>
                <w:szCs w:val="20"/>
              </w:rPr>
              <w:t> </w:t>
            </w:r>
          </w:p>
        </w:tc>
        <w:tc>
          <w:tcPr>
            <w:tcW w:w="5904" w:type="dxa"/>
            <w:tcBorders>
              <w:top w:val="single" w:sz="4" w:space="0" w:color="000000"/>
              <w:left w:val="nil"/>
              <w:bottom w:val="nil"/>
              <w:right w:val="nil"/>
            </w:tcBorders>
            <w:shd w:val="clear" w:color="auto" w:fill="auto"/>
            <w:noWrap/>
            <w:vAlign w:val="bottom"/>
            <w:hideMark/>
          </w:tcPr>
          <w:p w14:paraId="36B74887" w14:textId="77777777" w:rsidR="00584B0B" w:rsidRDefault="00584B0B" w:rsidP="00140EAF">
            <w:pPr>
              <w:rPr>
                <w:rFonts w:ascii="Arial" w:hAnsi="Arial" w:cs="Arial"/>
                <w:sz w:val="20"/>
                <w:szCs w:val="20"/>
              </w:rPr>
            </w:pPr>
            <w:r>
              <w:rPr>
                <w:rFonts w:ascii="Arial" w:hAnsi="Arial" w:cs="Arial"/>
                <w:sz w:val="20"/>
                <w:szCs w:val="20"/>
              </w:rPr>
              <w:t> </w:t>
            </w:r>
          </w:p>
        </w:tc>
        <w:tc>
          <w:tcPr>
            <w:tcW w:w="1078" w:type="dxa"/>
            <w:tcBorders>
              <w:top w:val="single" w:sz="4" w:space="0" w:color="000000"/>
              <w:left w:val="nil"/>
              <w:bottom w:val="nil"/>
              <w:right w:val="nil"/>
            </w:tcBorders>
            <w:shd w:val="clear" w:color="auto" w:fill="auto"/>
            <w:noWrap/>
            <w:vAlign w:val="center"/>
            <w:hideMark/>
          </w:tcPr>
          <w:p w14:paraId="30662D13" w14:textId="77777777" w:rsidR="00584B0B" w:rsidRDefault="00584B0B" w:rsidP="00140EAF">
            <w:pPr>
              <w:jc w:val="center"/>
              <w:rPr>
                <w:rFonts w:ascii="Arial" w:hAnsi="Arial" w:cs="Arial"/>
                <w:sz w:val="20"/>
                <w:szCs w:val="20"/>
              </w:rPr>
            </w:pPr>
            <w:r>
              <w:rPr>
                <w:rFonts w:ascii="Arial" w:hAnsi="Arial" w:cs="Arial"/>
                <w:sz w:val="20"/>
                <w:szCs w:val="20"/>
              </w:rPr>
              <w:t> </w:t>
            </w:r>
          </w:p>
        </w:tc>
        <w:tc>
          <w:tcPr>
            <w:tcW w:w="1622" w:type="dxa"/>
            <w:tcBorders>
              <w:top w:val="single" w:sz="4" w:space="0" w:color="000000"/>
              <w:left w:val="nil"/>
              <w:bottom w:val="nil"/>
              <w:right w:val="nil"/>
            </w:tcBorders>
            <w:shd w:val="clear" w:color="auto" w:fill="auto"/>
            <w:noWrap/>
            <w:vAlign w:val="center"/>
            <w:hideMark/>
          </w:tcPr>
          <w:p w14:paraId="5ADBF70F" w14:textId="77777777" w:rsidR="00584B0B" w:rsidRDefault="00584B0B" w:rsidP="00140EAF">
            <w:pPr>
              <w:jc w:val="center"/>
              <w:rPr>
                <w:rFonts w:ascii="Arial" w:hAnsi="Arial" w:cs="Arial"/>
                <w:sz w:val="20"/>
                <w:szCs w:val="20"/>
              </w:rPr>
            </w:pPr>
            <w:r>
              <w:rPr>
                <w:rFonts w:ascii="Arial" w:hAnsi="Arial" w:cs="Arial"/>
                <w:sz w:val="20"/>
                <w:szCs w:val="20"/>
              </w:rPr>
              <w:t> </w:t>
            </w:r>
          </w:p>
        </w:tc>
        <w:tc>
          <w:tcPr>
            <w:tcW w:w="450" w:type="dxa"/>
            <w:tcBorders>
              <w:top w:val="single" w:sz="4" w:space="0" w:color="000000"/>
              <w:left w:val="nil"/>
              <w:bottom w:val="nil"/>
              <w:right w:val="single" w:sz="4" w:space="0" w:color="auto"/>
            </w:tcBorders>
            <w:shd w:val="clear" w:color="auto" w:fill="auto"/>
            <w:noWrap/>
            <w:vAlign w:val="bottom"/>
            <w:hideMark/>
          </w:tcPr>
          <w:p w14:paraId="43A1ED64"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F3CB6B8" w14:textId="77777777" w:rsidTr="00140EAF">
        <w:trPr>
          <w:trHeight w:val="300"/>
        </w:trPr>
        <w:tc>
          <w:tcPr>
            <w:tcW w:w="381" w:type="dxa"/>
            <w:tcBorders>
              <w:top w:val="nil"/>
              <w:left w:val="single" w:sz="4" w:space="0" w:color="auto"/>
              <w:bottom w:val="nil"/>
              <w:right w:val="nil"/>
            </w:tcBorders>
            <w:shd w:val="clear" w:color="auto" w:fill="auto"/>
            <w:noWrap/>
            <w:vAlign w:val="bottom"/>
            <w:hideMark/>
          </w:tcPr>
          <w:p w14:paraId="0CF96E5A" w14:textId="77777777" w:rsidR="00584B0B" w:rsidRDefault="00584B0B" w:rsidP="00140EAF">
            <w:pPr>
              <w:rPr>
                <w:rFonts w:ascii="Arial" w:hAnsi="Arial" w:cs="Arial"/>
                <w:sz w:val="20"/>
                <w:szCs w:val="20"/>
              </w:rPr>
            </w:pPr>
            <w:r>
              <w:rPr>
                <w:rFonts w:ascii="Arial" w:hAnsi="Arial" w:cs="Arial"/>
                <w:sz w:val="20"/>
                <w:szCs w:val="20"/>
              </w:rPr>
              <w:t> </w:t>
            </w:r>
          </w:p>
        </w:tc>
        <w:tc>
          <w:tcPr>
            <w:tcW w:w="5904" w:type="dxa"/>
            <w:tcBorders>
              <w:top w:val="nil"/>
              <w:left w:val="nil"/>
              <w:bottom w:val="nil"/>
              <w:right w:val="nil"/>
            </w:tcBorders>
            <w:shd w:val="clear" w:color="auto" w:fill="auto"/>
            <w:noWrap/>
            <w:vAlign w:val="bottom"/>
            <w:hideMark/>
          </w:tcPr>
          <w:p w14:paraId="580B24F9" w14:textId="77777777" w:rsidR="00584B0B" w:rsidRDefault="00584B0B" w:rsidP="00140EAF">
            <w:pPr>
              <w:rPr>
                <w:b/>
                <w:bCs/>
                <w:sz w:val="22"/>
                <w:szCs w:val="22"/>
              </w:rPr>
            </w:pPr>
            <w:r>
              <w:rPr>
                <w:b/>
                <w:bCs/>
                <w:sz w:val="22"/>
                <w:szCs w:val="22"/>
              </w:rPr>
              <w:t>Explanation</w:t>
            </w:r>
          </w:p>
        </w:tc>
        <w:tc>
          <w:tcPr>
            <w:tcW w:w="1078" w:type="dxa"/>
            <w:tcBorders>
              <w:top w:val="nil"/>
              <w:left w:val="nil"/>
              <w:bottom w:val="nil"/>
              <w:right w:val="nil"/>
            </w:tcBorders>
            <w:shd w:val="clear" w:color="auto" w:fill="auto"/>
            <w:noWrap/>
            <w:vAlign w:val="center"/>
            <w:hideMark/>
          </w:tcPr>
          <w:p w14:paraId="3E9639BA" w14:textId="77777777" w:rsidR="00584B0B" w:rsidRDefault="00584B0B" w:rsidP="00140EAF">
            <w:pPr>
              <w:jc w:val="center"/>
              <w:rPr>
                <w:b/>
                <w:bCs/>
                <w:sz w:val="22"/>
                <w:szCs w:val="22"/>
              </w:rPr>
            </w:pPr>
            <w:r>
              <w:rPr>
                <w:b/>
                <w:bCs/>
                <w:sz w:val="22"/>
                <w:szCs w:val="22"/>
              </w:rPr>
              <w:t>Water</w:t>
            </w:r>
          </w:p>
        </w:tc>
        <w:tc>
          <w:tcPr>
            <w:tcW w:w="1622" w:type="dxa"/>
            <w:tcBorders>
              <w:top w:val="nil"/>
              <w:left w:val="nil"/>
              <w:bottom w:val="nil"/>
              <w:right w:val="nil"/>
            </w:tcBorders>
            <w:shd w:val="clear" w:color="auto" w:fill="auto"/>
            <w:noWrap/>
            <w:vAlign w:val="center"/>
            <w:hideMark/>
          </w:tcPr>
          <w:p w14:paraId="2431632C" w14:textId="77777777" w:rsidR="00584B0B" w:rsidRDefault="00584B0B" w:rsidP="00140EAF">
            <w:pPr>
              <w:jc w:val="center"/>
              <w:rPr>
                <w:b/>
                <w:bCs/>
                <w:sz w:val="22"/>
                <w:szCs w:val="22"/>
              </w:rPr>
            </w:pPr>
            <w:r>
              <w:rPr>
                <w:b/>
                <w:bCs/>
                <w:sz w:val="22"/>
                <w:szCs w:val="22"/>
              </w:rPr>
              <w:t>Wastewater</w:t>
            </w:r>
          </w:p>
        </w:tc>
        <w:tc>
          <w:tcPr>
            <w:tcW w:w="450" w:type="dxa"/>
            <w:tcBorders>
              <w:top w:val="nil"/>
              <w:left w:val="nil"/>
              <w:bottom w:val="nil"/>
              <w:right w:val="single" w:sz="4" w:space="0" w:color="auto"/>
            </w:tcBorders>
            <w:shd w:val="clear" w:color="auto" w:fill="auto"/>
            <w:noWrap/>
            <w:vAlign w:val="bottom"/>
            <w:hideMark/>
          </w:tcPr>
          <w:p w14:paraId="15B65738" w14:textId="77777777" w:rsidR="00584B0B" w:rsidRDefault="00584B0B" w:rsidP="00140EAF">
            <w:pPr>
              <w:jc w:val="center"/>
              <w:rPr>
                <w:rFonts w:ascii="Arial" w:hAnsi="Arial" w:cs="Arial"/>
                <w:sz w:val="20"/>
                <w:szCs w:val="20"/>
              </w:rPr>
            </w:pPr>
            <w:r>
              <w:rPr>
                <w:rFonts w:ascii="Arial" w:hAnsi="Arial" w:cs="Arial"/>
                <w:sz w:val="20"/>
                <w:szCs w:val="20"/>
              </w:rPr>
              <w:t> </w:t>
            </w:r>
          </w:p>
        </w:tc>
      </w:tr>
      <w:tr w:rsidR="00584B0B" w14:paraId="395F06A8" w14:textId="77777777" w:rsidTr="00140EAF">
        <w:trPr>
          <w:trHeight w:val="300"/>
        </w:trPr>
        <w:tc>
          <w:tcPr>
            <w:tcW w:w="381" w:type="dxa"/>
            <w:tcBorders>
              <w:top w:val="nil"/>
              <w:left w:val="single" w:sz="4" w:space="0" w:color="auto"/>
              <w:bottom w:val="nil"/>
              <w:right w:val="nil"/>
            </w:tcBorders>
            <w:shd w:val="clear" w:color="auto" w:fill="auto"/>
            <w:noWrap/>
            <w:vAlign w:val="bottom"/>
            <w:hideMark/>
          </w:tcPr>
          <w:p w14:paraId="273A6D3D" w14:textId="77777777" w:rsidR="00584B0B" w:rsidRDefault="00584B0B" w:rsidP="00140EAF">
            <w:pPr>
              <w:rPr>
                <w:rFonts w:ascii="Arial" w:hAnsi="Arial" w:cs="Arial"/>
                <w:sz w:val="20"/>
                <w:szCs w:val="20"/>
              </w:rPr>
            </w:pPr>
            <w:r>
              <w:rPr>
                <w:rFonts w:ascii="Arial" w:hAnsi="Arial" w:cs="Arial"/>
                <w:sz w:val="20"/>
                <w:szCs w:val="20"/>
              </w:rPr>
              <w:t> </w:t>
            </w:r>
          </w:p>
        </w:tc>
        <w:tc>
          <w:tcPr>
            <w:tcW w:w="5904" w:type="dxa"/>
            <w:tcBorders>
              <w:top w:val="nil"/>
              <w:left w:val="nil"/>
              <w:bottom w:val="nil"/>
              <w:right w:val="nil"/>
            </w:tcBorders>
            <w:shd w:val="clear" w:color="auto" w:fill="auto"/>
            <w:noWrap/>
            <w:vAlign w:val="bottom"/>
            <w:hideMark/>
          </w:tcPr>
          <w:p w14:paraId="077D8013" w14:textId="77777777" w:rsidR="00584B0B" w:rsidRDefault="00584B0B" w:rsidP="00140EAF">
            <w:pPr>
              <w:rPr>
                <w:rFonts w:ascii="Arial" w:hAnsi="Arial" w:cs="Arial"/>
                <w:sz w:val="20"/>
                <w:szCs w:val="20"/>
              </w:rPr>
            </w:pPr>
          </w:p>
        </w:tc>
        <w:tc>
          <w:tcPr>
            <w:tcW w:w="1078" w:type="dxa"/>
            <w:tcBorders>
              <w:top w:val="nil"/>
              <w:left w:val="nil"/>
              <w:bottom w:val="nil"/>
              <w:right w:val="nil"/>
            </w:tcBorders>
            <w:shd w:val="clear" w:color="auto" w:fill="auto"/>
            <w:noWrap/>
            <w:vAlign w:val="center"/>
            <w:hideMark/>
          </w:tcPr>
          <w:p w14:paraId="74A7143E" w14:textId="77777777" w:rsidR="00584B0B" w:rsidRDefault="00584B0B" w:rsidP="00140EAF">
            <w:pPr>
              <w:jc w:val="center"/>
              <w:rPr>
                <w:rFonts w:ascii="Arial" w:hAnsi="Arial" w:cs="Arial"/>
                <w:sz w:val="20"/>
                <w:szCs w:val="20"/>
              </w:rPr>
            </w:pPr>
          </w:p>
        </w:tc>
        <w:tc>
          <w:tcPr>
            <w:tcW w:w="1622" w:type="dxa"/>
            <w:tcBorders>
              <w:top w:val="nil"/>
              <w:left w:val="nil"/>
              <w:bottom w:val="nil"/>
              <w:right w:val="nil"/>
            </w:tcBorders>
            <w:shd w:val="clear" w:color="auto" w:fill="auto"/>
            <w:noWrap/>
            <w:vAlign w:val="center"/>
            <w:hideMark/>
          </w:tcPr>
          <w:p w14:paraId="48C08955" w14:textId="77777777" w:rsidR="00584B0B" w:rsidRDefault="00584B0B" w:rsidP="00140EAF">
            <w:pPr>
              <w:jc w:val="center"/>
              <w:rPr>
                <w:rFonts w:ascii="Arial" w:hAnsi="Arial" w:cs="Arial"/>
                <w:sz w:val="20"/>
                <w:szCs w:val="20"/>
              </w:rPr>
            </w:pPr>
          </w:p>
        </w:tc>
        <w:tc>
          <w:tcPr>
            <w:tcW w:w="450" w:type="dxa"/>
            <w:tcBorders>
              <w:top w:val="nil"/>
              <w:left w:val="nil"/>
              <w:bottom w:val="nil"/>
              <w:right w:val="single" w:sz="4" w:space="0" w:color="auto"/>
            </w:tcBorders>
            <w:shd w:val="clear" w:color="auto" w:fill="auto"/>
            <w:noWrap/>
            <w:vAlign w:val="bottom"/>
            <w:hideMark/>
          </w:tcPr>
          <w:p w14:paraId="1D6150A2"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3D2A82E1" w14:textId="77777777" w:rsidTr="00140EAF">
        <w:trPr>
          <w:trHeight w:val="300"/>
        </w:trPr>
        <w:tc>
          <w:tcPr>
            <w:tcW w:w="381" w:type="dxa"/>
            <w:tcBorders>
              <w:top w:val="single" w:sz="4" w:space="0" w:color="000000"/>
              <w:left w:val="single" w:sz="4" w:space="0" w:color="auto"/>
              <w:bottom w:val="nil"/>
              <w:right w:val="nil"/>
            </w:tcBorders>
            <w:shd w:val="clear" w:color="000000" w:fill="FFFFFF"/>
            <w:noWrap/>
            <w:vAlign w:val="bottom"/>
            <w:hideMark/>
          </w:tcPr>
          <w:p w14:paraId="0D8F3087" w14:textId="77777777" w:rsidR="00584B0B" w:rsidRDefault="00584B0B" w:rsidP="00140EAF">
            <w:pPr>
              <w:jc w:val="center"/>
              <w:rPr>
                <w:sz w:val="22"/>
                <w:szCs w:val="22"/>
              </w:rPr>
            </w:pPr>
            <w:r>
              <w:rPr>
                <w:sz w:val="22"/>
                <w:szCs w:val="22"/>
              </w:rPr>
              <w:t> </w:t>
            </w:r>
          </w:p>
        </w:tc>
        <w:tc>
          <w:tcPr>
            <w:tcW w:w="5904" w:type="dxa"/>
            <w:tcBorders>
              <w:top w:val="single" w:sz="4" w:space="0" w:color="000000"/>
              <w:left w:val="nil"/>
              <w:bottom w:val="nil"/>
              <w:right w:val="nil"/>
            </w:tcBorders>
            <w:shd w:val="clear" w:color="000000" w:fill="FFFFFF"/>
            <w:noWrap/>
            <w:vAlign w:val="bottom"/>
            <w:hideMark/>
          </w:tcPr>
          <w:p w14:paraId="4945682F" w14:textId="77777777" w:rsidR="00584B0B" w:rsidRDefault="00584B0B" w:rsidP="00140EAF">
            <w:pPr>
              <w:rPr>
                <w:sz w:val="22"/>
                <w:szCs w:val="22"/>
              </w:rPr>
            </w:pPr>
            <w:r>
              <w:rPr>
                <w:sz w:val="22"/>
                <w:szCs w:val="22"/>
              </w:rPr>
              <w:t> </w:t>
            </w:r>
          </w:p>
        </w:tc>
        <w:tc>
          <w:tcPr>
            <w:tcW w:w="1078" w:type="dxa"/>
            <w:tcBorders>
              <w:top w:val="single" w:sz="4" w:space="0" w:color="000000"/>
              <w:left w:val="nil"/>
              <w:bottom w:val="nil"/>
              <w:right w:val="nil"/>
            </w:tcBorders>
            <w:shd w:val="clear" w:color="000000" w:fill="FFFFFF"/>
            <w:noWrap/>
            <w:vAlign w:val="bottom"/>
            <w:hideMark/>
          </w:tcPr>
          <w:p w14:paraId="06BAB54F" w14:textId="77777777" w:rsidR="00584B0B" w:rsidRDefault="00584B0B" w:rsidP="00140EAF">
            <w:pPr>
              <w:rPr>
                <w:sz w:val="22"/>
                <w:szCs w:val="22"/>
              </w:rPr>
            </w:pPr>
            <w:r>
              <w:rPr>
                <w:sz w:val="22"/>
                <w:szCs w:val="22"/>
              </w:rPr>
              <w:t> </w:t>
            </w:r>
          </w:p>
        </w:tc>
        <w:tc>
          <w:tcPr>
            <w:tcW w:w="1622" w:type="dxa"/>
            <w:tcBorders>
              <w:top w:val="single" w:sz="4" w:space="0" w:color="000000"/>
              <w:left w:val="nil"/>
              <w:bottom w:val="nil"/>
              <w:right w:val="nil"/>
            </w:tcBorders>
            <w:shd w:val="clear" w:color="000000" w:fill="FFFFFF"/>
            <w:noWrap/>
            <w:vAlign w:val="bottom"/>
            <w:hideMark/>
          </w:tcPr>
          <w:p w14:paraId="43CA5032" w14:textId="77777777" w:rsidR="00584B0B" w:rsidRDefault="00584B0B" w:rsidP="00140EAF">
            <w:pPr>
              <w:rPr>
                <w:sz w:val="22"/>
                <w:szCs w:val="22"/>
              </w:rPr>
            </w:pPr>
            <w:r>
              <w:rPr>
                <w:sz w:val="22"/>
                <w:szCs w:val="22"/>
              </w:rPr>
              <w:t> </w:t>
            </w:r>
          </w:p>
        </w:tc>
        <w:tc>
          <w:tcPr>
            <w:tcW w:w="450" w:type="dxa"/>
            <w:tcBorders>
              <w:top w:val="single" w:sz="4" w:space="0" w:color="000000"/>
              <w:left w:val="nil"/>
              <w:bottom w:val="nil"/>
              <w:right w:val="single" w:sz="4" w:space="0" w:color="auto"/>
            </w:tcBorders>
            <w:shd w:val="clear" w:color="000000" w:fill="FFFFFF"/>
            <w:noWrap/>
            <w:vAlign w:val="bottom"/>
            <w:hideMark/>
          </w:tcPr>
          <w:p w14:paraId="4373665B" w14:textId="77777777" w:rsidR="00584B0B" w:rsidRDefault="00584B0B" w:rsidP="00140EAF">
            <w:pPr>
              <w:rPr>
                <w:sz w:val="22"/>
                <w:szCs w:val="22"/>
              </w:rPr>
            </w:pPr>
            <w:r>
              <w:rPr>
                <w:sz w:val="22"/>
                <w:szCs w:val="22"/>
              </w:rPr>
              <w:t> </w:t>
            </w:r>
          </w:p>
        </w:tc>
      </w:tr>
      <w:tr w:rsidR="00584B0B" w14:paraId="35A7282E"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22EBD911" w14:textId="77777777" w:rsidR="00584B0B" w:rsidRDefault="00584B0B" w:rsidP="00140EA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4CF32729" w14:textId="77777777" w:rsidR="00584B0B" w:rsidRDefault="00584B0B" w:rsidP="00140EAF">
            <w:pPr>
              <w:rPr>
                <w:b/>
                <w:bCs/>
                <w:sz w:val="22"/>
                <w:szCs w:val="22"/>
              </w:rPr>
            </w:pPr>
            <w:r>
              <w:rPr>
                <w:b/>
                <w:bCs/>
                <w:sz w:val="22"/>
                <w:szCs w:val="22"/>
              </w:rPr>
              <w:t>Non-used and Useful</w:t>
            </w:r>
          </w:p>
        </w:tc>
        <w:tc>
          <w:tcPr>
            <w:tcW w:w="1078" w:type="dxa"/>
            <w:tcBorders>
              <w:top w:val="nil"/>
              <w:left w:val="nil"/>
              <w:bottom w:val="nil"/>
              <w:right w:val="nil"/>
            </w:tcBorders>
            <w:shd w:val="clear" w:color="000000" w:fill="FFFFFF"/>
            <w:noWrap/>
            <w:vAlign w:val="bottom"/>
            <w:hideMark/>
          </w:tcPr>
          <w:p w14:paraId="27321C66" w14:textId="77777777" w:rsidR="00584B0B" w:rsidRDefault="00584B0B" w:rsidP="00140EA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487839FD" w14:textId="77777777" w:rsidR="00584B0B" w:rsidRDefault="00584B0B" w:rsidP="00140EA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47557CF2" w14:textId="77777777" w:rsidR="00584B0B" w:rsidRDefault="00584B0B" w:rsidP="00140EAF">
            <w:pPr>
              <w:rPr>
                <w:sz w:val="22"/>
                <w:szCs w:val="22"/>
              </w:rPr>
            </w:pPr>
            <w:r>
              <w:rPr>
                <w:sz w:val="22"/>
                <w:szCs w:val="22"/>
              </w:rPr>
              <w:t> </w:t>
            </w:r>
          </w:p>
        </w:tc>
      </w:tr>
      <w:tr w:rsidR="00584B0B" w14:paraId="1FA428DA"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68BD4580" w14:textId="77777777" w:rsidR="00584B0B" w:rsidRDefault="00584B0B" w:rsidP="00140EA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402022B5" w14:textId="77777777" w:rsidR="00584B0B" w:rsidRDefault="00584B0B" w:rsidP="00140EAF">
            <w:pPr>
              <w:rPr>
                <w:sz w:val="22"/>
                <w:szCs w:val="22"/>
              </w:rPr>
            </w:pPr>
            <w:r>
              <w:rPr>
                <w:sz w:val="22"/>
                <w:szCs w:val="22"/>
              </w:rPr>
              <w:t>To reflect net non-used and useful adjustment.</w:t>
            </w:r>
          </w:p>
        </w:tc>
        <w:tc>
          <w:tcPr>
            <w:tcW w:w="1078" w:type="dxa"/>
            <w:tcBorders>
              <w:top w:val="nil"/>
              <w:left w:val="nil"/>
              <w:bottom w:val="nil"/>
              <w:right w:val="nil"/>
            </w:tcBorders>
            <w:shd w:val="clear" w:color="auto" w:fill="auto"/>
            <w:noWrap/>
            <w:vAlign w:val="bottom"/>
            <w:hideMark/>
          </w:tcPr>
          <w:p w14:paraId="2BE0401D" w14:textId="77777777" w:rsidR="00584B0B" w:rsidRDefault="00584B0B" w:rsidP="00140EAF">
            <w:pPr>
              <w:jc w:val="right"/>
              <w:rPr>
                <w:sz w:val="22"/>
                <w:szCs w:val="22"/>
                <w:u w:val="double"/>
              </w:rPr>
            </w:pPr>
            <w:r>
              <w:rPr>
                <w:sz w:val="22"/>
                <w:szCs w:val="22"/>
                <w:u w:val="double"/>
              </w:rPr>
              <w:t>($39,751)</w:t>
            </w:r>
          </w:p>
        </w:tc>
        <w:tc>
          <w:tcPr>
            <w:tcW w:w="1622" w:type="dxa"/>
            <w:tcBorders>
              <w:top w:val="nil"/>
              <w:left w:val="nil"/>
              <w:bottom w:val="nil"/>
              <w:right w:val="nil"/>
            </w:tcBorders>
            <w:shd w:val="clear" w:color="auto" w:fill="auto"/>
            <w:noWrap/>
            <w:vAlign w:val="bottom"/>
            <w:hideMark/>
          </w:tcPr>
          <w:p w14:paraId="55086184" w14:textId="77777777" w:rsidR="00584B0B" w:rsidRDefault="00584B0B" w:rsidP="006B6FCB">
            <w:pPr>
              <w:jc w:val="right"/>
              <w:rPr>
                <w:sz w:val="22"/>
                <w:szCs w:val="22"/>
                <w:u w:val="double"/>
              </w:rPr>
            </w:pPr>
            <w:r>
              <w:rPr>
                <w:sz w:val="22"/>
                <w:szCs w:val="22"/>
                <w:u w:val="double"/>
              </w:rPr>
              <w:t>($</w:t>
            </w:r>
            <w:r w:rsidR="006B6FCB">
              <w:rPr>
                <w:sz w:val="22"/>
                <w:szCs w:val="22"/>
                <w:u w:val="double"/>
              </w:rPr>
              <w:t>88,071</w:t>
            </w:r>
            <w:r>
              <w:rPr>
                <w:sz w:val="22"/>
                <w:szCs w:val="22"/>
                <w:u w:val="double"/>
              </w:rPr>
              <w:t xml:space="preserve">) </w:t>
            </w:r>
          </w:p>
        </w:tc>
        <w:tc>
          <w:tcPr>
            <w:tcW w:w="450" w:type="dxa"/>
            <w:tcBorders>
              <w:top w:val="nil"/>
              <w:left w:val="nil"/>
              <w:bottom w:val="nil"/>
              <w:right w:val="single" w:sz="4" w:space="0" w:color="auto"/>
            </w:tcBorders>
            <w:shd w:val="clear" w:color="000000" w:fill="FFFFFF"/>
            <w:noWrap/>
            <w:vAlign w:val="bottom"/>
            <w:hideMark/>
          </w:tcPr>
          <w:p w14:paraId="3D91DBA5" w14:textId="77777777" w:rsidR="00584B0B" w:rsidRDefault="00584B0B" w:rsidP="00140EAF">
            <w:pPr>
              <w:rPr>
                <w:sz w:val="22"/>
                <w:szCs w:val="22"/>
                <w:u w:val="double"/>
              </w:rPr>
            </w:pPr>
          </w:p>
        </w:tc>
      </w:tr>
      <w:tr w:rsidR="00584B0B" w14:paraId="092E5AB2"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77BFF9DA" w14:textId="77777777" w:rsidR="00584B0B" w:rsidRDefault="00584B0B" w:rsidP="00140EA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1AE1050D" w14:textId="77777777" w:rsidR="00584B0B" w:rsidRDefault="00584B0B" w:rsidP="00140EAF">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14:paraId="458B8A15" w14:textId="77777777" w:rsidR="00584B0B" w:rsidRDefault="00584B0B" w:rsidP="00140EA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153D109D" w14:textId="77777777" w:rsidR="00584B0B" w:rsidRDefault="00584B0B" w:rsidP="00140EA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62B3075D" w14:textId="77777777" w:rsidR="00584B0B" w:rsidRDefault="00584B0B" w:rsidP="00140EAF">
            <w:pPr>
              <w:rPr>
                <w:sz w:val="22"/>
                <w:szCs w:val="22"/>
              </w:rPr>
            </w:pPr>
            <w:r>
              <w:rPr>
                <w:sz w:val="22"/>
                <w:szCs w:val="22"/>
              </w:rPr>
              <w:t> </w:t>
            </w:r>
          </w:p>
        </w:tc>
      </w:tr>
      <w:tr w:rsidR="00584B0B" w14:paraId="1ECC23D9"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525A2552" w14:textId="77777777" w:rsidR="00584B0B" w:rsidRDefault="00584B0B" w:rsidP="00140EA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67569FA4" w14:textId="77777777" w:rsidR="00584B0B" w:rsidRDefault="00584B0B" w:rsidP="00140EAF">
            <w:pPr>
              <w:rPr>
                <w:b/>
                <w:bCs/>
                <w:sz w:val="22"/>
                <w:szCs w:val="22"/>
              </w:rPr>
            </w:pPr>
            <w:r>
              <w:rPr>
                <w:b/>
                <w:bCs/>
                <w:sz w:val="22"/>
                <w:szCs w:val="22"/>
              </w:rPr>
              <w:t>Working Capital</w:t>
            </w:r>
          </w:p>
        </w:tc>
        <w:tc>
          <w:tcPr>
            <w:tcW w:w="1078" w:type="dxa"/>
            <w:tcBorders>
              <w:top w:val="nil"/>
              <w:left w:val="nil"/>
              <w:bottom w:val="nil"/>
              <w:right w:val="nil"/>
            </w:tcBorders>
            <w:shd w:val="clear" w:color="000000" w:fill="FFFFFF"/>
            <w:noWrap/>
            <w:vAlign w:val="bottom"/>
            <w:hideMark/>
          </w:tcPr>
          <w:p w14:paraId="01374327" w14:textId="77777777" w:rsidR="00584B0B" w:rsidRDefault="00584B0B" w:rsidP="00140EA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4017EA36" w14:textId="77777777" w:rsidR="00584B0B" w:rsidRDefault="00584B0B" w:rsidP="00140EA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7080F88D" w14:textId="77777777" w:rsidR="00584B0B" w:rsidRDefault="00584B0B" w:rsidP="00140EAF">
            <w:pPr>
              <w:rPr>
                <w:sz w:val="22"/>
                <w:szCs w:val="22"/>
              </w:rPr>
            </w:pPr>
            <w:r>
              <w:rPr>
                <w:sz w:val="22"/>
                <w:szCs w:val="22"/>
              </w:rPr>
              <w:t> </w:t>
            </w:r>
          </w:p>
        </w:tc>
      </w:tr>
      <w:tr w:rsidR="00584B0B" w14:paraId="1F1C4A51"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18880198" w14:textId="77777777" w:rsidR="00584B0B" w:rsidRDefault="00584B0B" w:rsidP="00140EAF">
            <w:pPr>
              <w:jc w:val="center"/>
              <w:rPr>
                <w:sz w:val="22"/>
                <w:szCs w:val="22"/>
              </w:rPr>
            </w:pPr>
          </w:p>
        </w:tc>
        <w:tc>
          <w:tcPr>
            <w:tcW w:w="5904" w:type="dxa"/>
            <w:tcBorders>
              <w:top w:val="nil"/>
              <w:left w:val="nil"/>
              <w:bottom w:val="nil"/>
              <w:right w:val="nil"/>
            </w:tcBorders>
            <w:shd w:val="clear" w:color="000000" w:fill="FFFFFF"/>
            <w:noWrap/>
            <w:vAlign w:val="bottom"/>
            <w:hideMark/>
          </w:tcPr>
          <w:p w14:paraId="34B1DBD1" w14:textId="77777777" w:rsidR="00584B0B" w:rsidRDefault="00584B0B" w:rsidP="00140EAF">
            <w:pPr>
              <w:rPr>
                <w:sz w:val="22"/>
                <w:szCs w:val="22"/>
              </w:rPr>
            </w:pPr>
            <w:r>
              <w:rPr>
                <w:sz w:val="22"/>
                <w:szCs w:val="22"/>
              </w:rPr>
              <w:t>To reflect corresponding O&amp;M adjustment</w:t>
            </w:r>
          </w:p>
        </w:tc>
        <w:tc>
          <w:tcPr>
            <w:tcW w:w="1078" w:type="dxa"/>
            <w:tcBorders>
              <w:top w:val="nil"/>
              <w:left w:val="nil"/>
              <w:bottom w:val="nil"/>
              <w:right w:val="nil"/>
            </w:tcBorders>
            <w:shd w:val="clear" w:color="000000" w:fill="FFFFFF"/>
            <w:noWrap/>
            <w:vAlign w:val="bottom"/>
            <w:hideMark/>
          </w:tcPr>
          <w:p w14:paraId="264AB23A" w14:textId="77777777" w:rsidR="00584B0B" w:rsidRPr="002B0A58" w:rsidRDefault="00584B0B" w:rsidP="00140EAF">
            <w:pPr>
              <w:jc w:val="right"/>
              <w:rPr>
                <w:sz w:val="22"/>
                <w:szCs w:val="22"/>
                <w:u w:val="double"/>
              </w:rPr>
            </w:pPr>
            <w:r>
              <w:rPr>
                <w:sz w:val="22"/>
                <w:szCs w:val="22"/>
                <w:u w:val="double"/>
              </w:rPr>
              <w:t>$31,143</w:t>
            </w:r>
          </w:p>
        </w:tc>
        <w:tc>
          <w:tcPr>
            <w:tcW w:w="1622" w:type="dxa"/>
            <w:tcBorders>
              <w:top w:val="nil"/>
              <w:left w:val="nil"/>
              <w:bottom w:val="nil"/>
              <w:right w:val="nil"/>
            </w:tcBorders>
            <w:shd w:val="clear" w:color="000000" w:fill="FFFFFF"/>
            <w:noWrap/>
            <w:vAlign w:val="bottom"/>
            <w:hideMark/>
          </w:tcPr>
          <w:p w14:paraId="1AA4119F" w14:textId="77777777" w:rsidR="00584B0B" w:rsidRPr="002B0A58" w:rsidRDefault="00584B0B" w:rsidP="00140EAF">
            <w:pPr>
              <w:jc w:val="right"/>
              <w:rPr>
                <w:sz w:val="22"/>
                <w:szCs w:val="22"/>
                <w:u w:val="double"/>
              </w:rPr>
            </w:pPr>
            <w:r>
              <w:rPr>
                <w:sz w:val="22"/>
                <w:szCs w:val="22"/>
                <w:u w:val="double"/>
              </w:rPr>
              <w:t>($31,412</w:t>
            </w:r>
            <w:r w:rsidRPr="002B0A58">
              <w:rPr>
                <w:sz w:val="22"/>
                <w:szCs w:val="22"/>
                <w:u w:val="double"/>
              </w:rPr>
              <w:t>)</w:t>
            </w:r>
          </w:p>
        </w:tc>
        <w:tc>
          <w:tcPr>
            <w:tcW w:w="450" w:type="dxa"/>
            <w:tcBorders>
              <w:top w:val="nil"/>
              <w:left w:val="nil"/>
              <w:bottom w:val="nil"/>
              <w:right w:val="single" w:sz="4" w:space="0" w:color="auto"/>
            </w:tcBorders>
            <w:shd w:val="clear" w:color="000000" w:fill="FFFFFF"/>
            <w:noWrap/>
            <w:vAlign w:val="bottom"/>
            <w:hideMark/>
          </w:tcPr>
          <w:p w14:paraId="2344BD3B" w14:textId="77777777" w:rsidR="00584B0B" w:rsidRDefault="00584B0B" w:rsidP="00140EAF">
            <w:pPr>
              <w:rPr>
                <w:sz w:val="22"/>
                <w:szCs w:val="22"/>
              </w:rPr>
            </w:pPr>
            <w:r>
              <w:rPr>
                <w:sz w:val="22"/>
                <w:szCs w:val="22"/>
              </w:rPr>
              <w:t> </w:t>
            </w:r>
          </w:p>
        </w:tc>
      </w:tr>
      <w:tr w:rsidR="00584B0B" w14:paraId="050AD830" w14:textId="77777777" w:rsidTr="00140EAF">
        <w:trPr>
          <w:trHeight w:val="300"/>
        </w:trPr>
        <w:tc>
          <w:tcPr>
            <w:tcW w:w="381" w:type="dxa"/>
            <w:tcBorders>
              <w:top w:val="nil"/>
              <w:left w:val="single" w:sz="4" w:space="0" w:color="auto"/>
              <w:bottom w:val="nil"/>
              <w:right w:val="nil"/>
            </w:tcBorders>
            <w:shd w:val="clear" w:color="000000" w:fill="FFFFFF"/>
            <w:noWrap/>
            <w:vAlign w:val="bottom"/>
            <w:hideMark/>
          </w:tcPr>
          <w:p w14:paraId="1B5BBCA7" w14:textId="77777777" w:rsidR="00584B0B" w:rsidRDefault="00584B0B" w:rsidP="00140EA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29610120" w14:textId="77777777" w:rsidR="00584B0B" w:rsidRDefault="00584B0B" w:rsidP="00140EAF">
            <w:pPr>
              <w:rPr>
                <w:rFonts w:ascii="Courier New" w:hAnsi="Courier New" w:cs="Courier New"/>
                <w:color w:val="000000"/>
                <w:sz w:val="20"/>
                <w:szCs w:val="20"/>
              </w:rPr>
            </w:pPr>
          </w:p>
        </w:tc>
        <w:tc>
          <w:tcPr>
            <w:tcW w:w="1078" w:type="dxa"/>
            <w:tcBorders>
              <w:top w:val="nil"/>
              <w:left w:val="nil"/>
              <w:bottom w:val="nil"/>
              <w:right w:val="nil"/>
            </w:tcBorders>
            <w:shd w:val="clear" w:color="000000" w:fill="FFFFFF"/>
            <w:noWrap/>
            <w:vAlign w:val="bottom"/>
            <w:hideMark/>
          </w:tcPr>
          <w:p w14:paraId="0974F3C8" w14:textId="77777777" w:rsidR="00584B0B" w:rsidRDefault="00584B0B" w:rsidP="00140EAF">
            <w:pPr>
              <w:jc w:val="center"/>
              <w:rPr>
                <w:sz w:val="22"/>
                <w:szCs w:val="22"/>
                <w:u w:val="double"/>
              </w:rPr>
            </w:pPr>
          </w:p>
        </w:tc>
        <w:tc>
          <w:tcPr>
            <w:tcW w:w="1622" w:type="dxa"/>
            <w:tcBorders>
              <w:top w:val="nil"/>
              <w:left w:val="nil"/>
              <w:bottom w:val="nil"/>
              <w:right w:val="nil"/>
            </w:tcBorders>
            <w:shd w:val="clear" w:color="000000" w:fill="FFFFFF"/>
            <w:noWrap/>
            <w:vAlign w:val="bottom"/>
            <w:hideMark/>
          </w:tcPr>
          <w:p w14:paraId="66B8FA40" w14:textId="77777777" w:rsidR="00584B0B" w:rsidRDefault="00584B0B" w:rsidP="00140EAF">
            <w:pPr>
              <w:rPr>
                <w:sz w:val="22"/>
                <w:szCs w:val="22"/>
                <w:u w:val="double"/>
              </w:rPr>
            </w:pPr>
          </w:p>
        </w:tc>
        <w:tc>
          <w:tcPr>
            <w:tcW w:w="450" w:type="dxa"/>
            <w:tcBorders>
              <w:top w:val="nil"/>
              <w:left w:val="nil"/>
              <w:bottom w:val="nil"/>
              <w:right w:val="single" w:sz="4" w:space="0" w:color="auto"/>
            </w:tcBorders>
            <w:shd w:val="clear" w:color="000000" w:fill="FFFFFF"/>
            <w:noWrap/>
            <w:vAlign w:val="bottom"/>
            <w:hideMark/>
          </w:tcPr>
          <w:p w14:paraId="616544BC" w14:textId="77777777" w:rsidR="00584B0B" w:rsidRDefault="00584B0B" w:rsidP="00140EAF">
            <w:pPr>
              <w:rPr>
                <w:sz w:val="22"/>
                <w:szCs w:val="22"/>
                <w:u w:val="double"/>
              </w:rPr>
            </w:pPr>
          </w:p>
        </w:tc>
      </w:tr>
      <w:tr w:rsidR="00584B0B" w14:paraId="483DBFEC" w14:textId="77777777" w:rsidTr="00140EAF">
        <w:trPr>
          <w:trHeight w:val="300"/>
        </w:trPr>
        <w:tc>
          <w:tcPr>
            <w:tcW w:w="381" w:type="dxa"/>
            <w:tcBorders>
              <w:top w:val="nil"/>
              <w:left w:val="single" w:sz="4" w:space="0" w:color="auto"/>
              <w:bottom w:val="single" w:sz="4" w:space="0" w:color="auto"/>
              <w:right w:val="nil"/>
            </w:tcBorders>
            <w:shd w:val="clear" w:color="000000" w:fill="FFFFFF"/>
            <w:noWrap/>
            <w:vAlign w:val="bottom"/>
            <w:hideMark/>
          </w:tcPr>
          <w:p w14:paraId="0C144E88" w14:textId="77777777" w:rsidR="00584B0B" w:rsidRDefault="00584B0B" w:rsidP="00140EAF">
            <w:pPr>
              <w:jc w:val="center"/>
              <w:rPr>
                <w:sz w:val="22"/>
                <w:szCs w:val="22"/>
              </w:rPr>
            </w:pPr>
            <w:r>
              <w:rPr>
                <w:sz w:val="22"/>
                <w:szCs w:val="22"/>
              </w:rPr>
              <w:t> </w:t>
            </w:r>
          </w:p>
        </w:tc>
        <w:tc>
          <w:tcPr>
            <w:tcW w:w="5904" w:type="dxa"/>
            <w:tcBorders>
              <w:top w:val="nil"/>
              <w:left w:val="nil"/>
              <w:bottom w:val="single" w:sz="4" w:space="0" w:color="auto"/>
              <w:right w:val="nil"/>
            </w:tcBorders>
            <w:shd w:val="clear" w:color="000000" w:fill="FFFFFF"/>
            <w:noWrap/>
            <w:vAlign w:val="bottom"/>
            <w:hideMark/>
          </w:tcPr>
          <w:p w14:paraId="02156784" w14:textId="77777777" w:rsidR="00584B0B" w:rsidRDefault="00584B0B" w:rsidP="00140EAF">
            <w:pPr>
              <w:rPr>
                <w:sz w:val="22"/>
                <w:szCs w:val="22"/>
              </w:rPr>
            </w:pPr>
            <w:r>
              <w:rPr>
                <w:sz w:val="22"/>
                <w:szCs w:val="22"/>
              </w:rPr>
              <w:t> </w:t>
            </w:r>
          </w:p>
        </w:tc>
        <w:tc>
          <w:tcPr>
            <w:tcW w:w="1078" w:type="dxa"/>
            <w:tcBorders>
              <w:top w:val="nil"/>
              <w:left w:val="nil"/>
              <w:bottom w:val="single" w:sz="4" w:space="0" w:color="auto"/>
              <w:right w:val="nil"/>
            </w:tcBorders>
            <w:shd w:val="clear" w:color="000000" w:fill="FFFFFF"/>
            <w:noWrap/>
            <w:vAlign w:val="bottom"/>
            <w:hideMark/>
          </w:tcPr>
          <w:p w14:paraId="0A30D799" w14:textId="77777777" w:rsidR="00584B0B" w:rsidRDefault="00584B0B" w:rsidP="00140EAF">
            <w:pPr>
              <w:rPr>
                <w:sz w:val="22"/>
                <w:szCs w:val="22"/>
              </w:rPr>
            </w:pPr>
            <w:r>
              <w:rPr>
                <w:sz w:val="22"/>
                <w:szCs w:val="22"/>
              </w:rPr>
              <w:t> </w:t>
            </w:r>
          </w:p>
        </w:tc>
        <w:tc>
          <w:tcPr>
            <w:tcW w:w="1622" w:type="dxa"/>
            <w:tcBorders>
              <w:top w:val="nil"/>
              <w:left w:val="nil"/>
              <w:bottom w:val="single" w:sz="4" w:space="0" w:color="auto"/>
              <w:right w:val="nil"/>
            </w:tcBorders>
            <w:shd w:val="clear" w:color="000000" w:fill="FFFFFF"/>
            <w:noWrap/>
            <w:vAlign w:val="bottom"/>
            <w:hideMark/>
          </w:tcPr>
          <w:p w14:paraId="0ECBB53F" w14:textId="77777777" w:rsidR="00584B0B" w:rsidRDefault="00584B0B" w:rsidP="00140EAF">
            <w:pPr>
              <w:rPr>
                <w:sz w:val="22"/>
                <w:szCs w:val="22"/>
              </w:rPr>
            </w:pPr>
            <w:r>
              <w:rPr>
                <w:sz w:val="22"/>
                <w:szCs w:val="22"/>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37F4DFE2" w14:textId="77777777" w:rsidR="00584B0B" w:rsidRDefault="00584B0B" w:rsidP="00140EAF">
            <w:pPr>
              <w:rPr>
                <w:sz w:val="22"/>
                <w:szCs w:val="22"/>
              </w:rPr>
            </w:pPr>
            <w:r>
              <w:rPr>
                <w:sz w:val="22"/>
                <w:szCs w:val="22"/>
              </w:rPr>
              <w:t> </w:t>
            </w:r>
          </w:p>
        </w:tc>
      </w:tr>
    </w:tbl>
    <w:p w14:paraId="03F8A897" w14:textId="77777777" w:rsidR="00584B0B" w:rsidRDefault="00584B0B" w:rsidP="0002192C">
      <w:pPr>
        <w:pStyle w:val="OrderBody"/>
      </w:pPr>
    </w:p>
    <w:p w14:paraId="756852E3" w14:textId="77777777" w:rsidR="00584B0B" w:rsidRDefault="00584B0B" w:rsidP="0002192C">
      <w:pPr>
        <w:pStyle w:val="OrderBody"/>
        <w:sectPr w:rsidR="00584B0B">
          <w:headerReference w:type="first" r:id="rId11"/>
          <w:pgSz w:w="12240" w:h="15840" w:code="1"/>
          <w:pgMar w:top="1440" w:right="1440" w:bottom="1440" w:left="1440" w:header="720" w:footer="720" w:gutter="0"/>
          <w:cols w:space="720"/>
          <w:titlePg/>
          <w:docGrid w:linePitch="360"/>
        </w:sectPr>
      </w:pPr>
    </w:p>
    <w:p w14:paraId="3E40CAD9" w14:textId="77777777" w:rsidR="00584B0B" w:rsidRDefault="00584B0B" w:rsidP="0002192C">
      <w:pPr>
        <w:pStyle w:val="OrderBody"/>
      </w:pPr>
    </w:p>
    <w:tbl>
      <w:tblPr>
        <w:tblW w:w="13878" w:type="dxa"/>
        <w:tblInd w:w="-463" w:type="dxa"/>
        <w:tblLook w:val="04A0" w:firstRow="1" w:lastRow="0" w:firstColumn="1" w:lastColumn="0" w:noHBand="0" w:noVBand="1"/>
      </w:tblPr>
      <w:tblGrid>
        <w:gridCol w:w="905"/>
        <w:gridCol w:w="2382"/>
        <w:gridCol w:w="1276"/>
        <w:gridCol w:w="1276"/>
        <w:gridCol w:w="1276"/>
        <w:gridCol w:w="1362"/>
        <w:gridCol w:w="1276"/>
        <w:gridCol w:w="1012"/>
        <w:gridCol w:w="901"/>
        <w:gridCol w:w="1129"/>
        <w:gridCol w:w="1083"/>
      </w:tblGrid>
      <w:tr w:rsidR="00584B0B" w14:paraId="771E3E46" w14:textId="77777777" w:rsidTr="00140EAF">
        <w:trPr>
          <w:trHeight w:val="155"/>
        </w:trPr>
        <w:tc>
          <w:tcPr>
            <w:tcW w:w="3287" w:type="dxa"/>
            <w:gridSpan w:val="2"/>
            <w:tcBorders>
              <w:top w:val="single" w:sz="4" w:space="0" w:color="auto"/>
              <w:left w:val="single" w:sz="4" w:space="0" w:color="auto"/>
              <w:bottom w:val="nil"/>
              <w:right w:val="nil"/>
            </w:tcBorders>
            <w:shd w:val="clear" w:color="000000" w:fill="FFFFFF"/>
            <w:noWrap/>
            <w:vAlign w:val="bottom"/>
            <w:hideMark/>
          </w:tcPr>
          <w:p w14:paraId="56B2AE63" w14:textId="77777777" w:rsidR="00584B0B" w:rsidRDefault="00584B0B" w:rsidP="00140EAF">
            <w:pPr>
              <w:rPr>
                <w:rFonts w:ascii="Arial" w:hAnsi="Arial" w:cs="Arial"/>
                <w:b/>
                <w:bCs/>
              </w:rPr>
            </w:pPr>
            <w:r>
              <w:rPr>
                <w:rFonts w:ascii="Arial" w:hAnsi="Arial" w:cs="Arial"/>
                <w:b/>
                <w:bCs/>
              </w:rPr>
              <w:t>Pluris Wedgefield, LLC.</w:t>
            </w:r>
          </w:p>
        </w:tc>
        <w:tc>
          <w:tcPr>
            <w:tcW w:w="1276" w:type="dxa"/>
            <w:tcBorders>
              <w:top w:val="single" w:sz="4" w:space="0" w:color="auto"/>
              <w:left w:val="nil"/>
              <w:bottom w:val="nil"/>
              <w:right w:val="nil"/>
            </w:tcBorders>
            <w:shd w:val="clear" w:color="000000" w:fill="FFFFFF"/>
            <w:noWrap/>
            <w:vAlign w:val="bottom"/>
            <w:hideMark/>
          </w:tcPr>
          <w:p w14:paraId="1FD8F7B7" w14:textId="77777777" w:rsidR="00584B0B" w:rsidRDefault="00584B0B" w:rsidP="00140EA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61A3E299" w14:textId="77777777" w:rsidR="00584B0B" w:rsidRDefault="00584B0B" w:rsidP="00140EA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6738ED7C" w14:textId="77777777" w:rsidR="00584B0B" w:rsidRDefault="00584B0B" w:rsidP="00140EAF">
            <w:pPr>
              <w:rPr>
                <w:rFonts w:ascii="Arial" w:hAnsi="Arial" w:cs="Arial"/>
                <w:b/>
                <w:bCs/>
              </w:rPr>
            </w:pPr>
            <w:r>
              <w:rPr>
                <w:rFonts w:ascii="Arial" w:hAnsi="Arial" w:cs="Arial"/>
                <w:b/>
                <w:bCs/>
              </w:rPr>
              <w:t> </w:t>
            </w:r>
          </w:p>
        </w:tc>
        <w:tc>
          <w:tcPr>
            <w:tcW w:w="1362" w:type="dxa"/>
            <w:tcBorders>
              <w:top w:val="single" w:sz="4" w:space="0" w:color="auto"/>
              <w:left w:val="nil"/>
              <w:bottom w:val="nil"/>
              <w:right w:val="nil"/>
            </w:tcBorders>
            <w:shd w:val="clear" w:color="000000" w:fill="FFFFFF"/>
            <w:noWrap/>
            <w:vAlign w:val="bottom"/>
            <w:hideMark/>
          </w:tcPr>
          <w:p w14:paraId="0DFB8917" w14:textId="77777777" w:rsidR="00584B0B" w:rsidRDefault="00584B0B" w:rsidP="00140EA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05C6DF12" w14:textId="77777777" w:rsidR="00584B0B" w:rsidRDefault="00584B0B" w:rsidP="00140EAF">
            <w:pPr>
              <w:rPr>
                <w:rFonts w:ascii="Arial" w:hAnsi="Arial" w:cs="Arial"/>
                <w:b/>
                <w:bCs/>
              </w:rPr>
            </w:pPr>
            <w:r>
              <w:rPr>
                <w:rFonts w:ascii="Arial" w:hAnsi="Arial" w:cs="Arial"/>
                <w:b/>
                <w:bCs/>
              </w:rPr>
              <w:t> </w:t>
            </w:r>
          </w:p>
        </w:tc>
        <w:tc>
          <w:tcPr>
            <w:tcW w:w="4125" w:type="dxa"/>
            <w:gridSpan w:val="4"/>
            <w:tcBorders>
              <w:top w:val="single" w:sz="4" w:space="0" w:color="auto"/>
              <w:left w:val="nil"/>
              <w:bottom w:val="nil"/>
              <w:right w:val="single" w:sz="4" w:space="0" w:color="000000"/>
            </w:tcBorders>
            <w:shd w:val="clear" w:color="000000" w:fill="FFFFFF"/>
            <w:noWrap/>
            <w:vAlign w:val="bottom"/>
            <w:hideMark/>
          </w:tcPr>
          <w:p w14:paraId="3968735B" w14:textId="77777777" w:rsidR="00584B0B" w:rsidRDefault="00584B0B" w:rsidP="00140EAF">
            <w:pPr>
              <w:jc w:val="right"/>
              <w:rPr>
                <w:rFonts w:ascii="Arial" w:hAnsi="Arial" w:cs="Arial"/>
                <w:b/>
                <w:bCs/>
              </w:rPr>
            </w:pPr>
            <w:r>
              <w:rPr>
                <w:rFonts w:ascii="Arial" w:hAnsi="Arial" w:cs="Arial"/>
                <w:b/>
                <w:bCs/>
              </w:rPr>
              <w:t>Schedule No. 2</w:t>
            </w:r>
          </w:p>
        </w:tc>
      </w:tr>
      <w:tr w:rsidR="00584B0B" w14:paraId="2E30F58B" w14:textId="77777777" w:rsidTr="00140EAF">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5E4809ED" w14:textId="77777777" w:rsidR="00584B0B" w:rsidRDefault="00584B0B" w:rsidP="00140EAF">
            <w:pPr>
              <w:rPr>
                <w:rFonts w:ascii="Arial" w:hAnsi="Arial" w:cs="Arial"/>
              </w:rPr>
            </w:pPr>
            <w:r>
              <w:rPr>
                <w:rFonts w:ascii="Arial" w:hAnsi="Arial" w:cs="Arial"/>
                <w:b/>
                <w:bCs/>
              </w:rPr>
              <w:t>Capital Structure</w:t>
            </w:r>
          </w:p>
        </w:tc>
        <w:tc>
          <w:tcPr>
            <w:tcW w:w="1276" w:type="dxa"/>
            <w:tcBorders>
              <w:top w:val="nil"/>
              <w:left w:val="nil"/>
              <w:bottom w:val="nil"/>
              <w:right w:val="nil"/>
            </w:tcBorders>
            <w:shd w:val="clear" w:color="000000" w:fill="FFFFFF"/>
            <w:noWrap/>
            <w:vAlign w:val="bottom"/>
            <w:hideMark/>
          </w:tcPr>
          <w:p w14:paraId="0CB1A4BD"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16099FC2"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0A4298B1" w14:textId="77777777" w:rsidR="00584B0B" w:rsidRDefault="00584B0B" w:rsidP="00140EAF">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14:paraId="37E86F28"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6AFD157D" w14:textId="77777777" w:rsidR="00584B0B" w:rsidRDefault="00584B0B" w:rsidP="00140EAF">
            <w:pPr>
              <w:rPr>
                <w:rFonts w:ascii="Arial" w:hAnsi="Arial" w:cs="Arial"/>
                <w:b/>
                <w:bCs/>
              </w:rPr>
            </w:pPr>
            <w:r>
              <w:rPr>
                <w:rFonts w:ascii="Arial" w:hAnsi="Arial" w:cs="Arial"/>
                <w:b/>
                <w:bCs/>
              </w:rPr>
              <w:t> </w:t>
            </w:r>
          </w:p>
        </w:tc>
        <w:tc>
          <w:tcPr>
            <w:tcW w:w="4125" w:type="dxa"/>
            <w:gridSpan w:val="4"/>
            <w:tcBorders>
              <w:top w:val="nil"/>
              <w:left w:val="nil"/>
              <w:bottom w:val="nil"/>
              <w:right w:val="single" w:sz="4" w:space="0" w:color="000000"/>
            </w:tcBorders>
            <w:shd w:val="clear" w:color="000000" w:fill="FFFFFF"/>
            <w:noWrap/>
            <w:vAlign w:val="bottom"/>
            <w:hideMark/>
          </w:tcPr>
          <w:p w14:paraId="0A2E52F3" w14:textId="77777777" w:rsidR="00584B0B" w:rsidRDefault="00584B0B" w:rsidP="00140EAF">
            <w:pPr>
              <w:jc w:val="right"/>
              <w:rPr>
                <w:rFonts w:ascii="Arial" w:hAnsi="Arial" w:cs="Arial"/>
                <w:b/>
                <w:bCs/>
              </w:rPr>
            </w:pPr>
            <w:r>
              <w:rPr>
                <w:rFonts w:ascii="Arial" w:hAnsi="Arial" w:cs="Arial"/>
                <w:b/>
                <w:bCs/>
              </w:rPr>
              <w:t>Docket No. 20230083-WS</w:t>
            </w:r>
          </w:p>
        </w:tc>
      </w:tr>
      <w:tr w:rsidR="00584B0B" w14:paraId="76FC7183" w14:textId="77777777" w:rsidTr="00140EAF">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274890FE" w14:textId="77777777" w:rsidR="00584B0B" w:rsidRDefault="00584B0B" w:rsidP="00140EAF">
            <w:pPr>
              <w:rPr>
                <w:rFonts w:ascii="Arial" w:hAnsi="Arial" w:cs="Arial"/>
                <w:b/>
                <w:bCs/>
              </w:rPr>
            </w:pPr>
            <w:r>
              <w:rPr>
                <w:rFonts w:ascii="Arial" w:hAnsi="Arial" w:cs="Arial"/>
                <w:b/>
                <w:bCs/>
              </w:rPr>
              <w:t>Test Year Ended 12/31/22</w:t>
            </w:r>
          </w:p>
        </w:tc>
        <w:tc>
          <w:tcPr>
            <w:tcW w:w="1276" w:type="dxa"/>
            <w:tcBorders>
              <w:top w:val="nil"/>
              <w:left w:val="nil"/>
              <w:bottom w:val="nil"/>
              <w:right w:val="nil"/>
            </w:tcBorders>
            <w:shd w:val="clear" w:color="000000" w:fill="FFFFFF"/>
            <w:noWrap/>
            <w:vAlign w:val="bottom"/>
            <w:hideMark/>
          </w:tcPr>
          <w:p w14:paraId="25EF1C4B"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611D2FAD"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37BAF629" w14:textId="77777777" w:rsidR="00584B0B" w:rsidRDefault="00584B0B" w:rsidP="00140EAF">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14:paraId="1A825578" w14:textId="77777777" w:rsidR="00584B0B" w:rsidRDefault="00584B0B" w:rsidP="00140EA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15159684" w14:textId="77777777" w:rsidR="00584B0B" w:rsidRDefault="00584B0B" w:rsidP="00140EAF">
            <w:pPr>
              <w:rPr>
                <w:rFonts w:ascii="Arial" w:hAnsi="Arial" w:cs="Arial"/>
                <w:b/>
                <w:bCs/>
              </w:rPr>
            </w:pPr>
            <w:r>
              <w:rPr>
                <w:rFonts w:ascii="Arial" w:hAnsi="Arial" w:cs="Arial"/>
                <w:b/>
                <w:bCs/>
              </w:rPr>
              <w:t> </w:t>
            </w:r>
          </w:p>
        </w:tc>
        <w:tc>
          <w:tcPr>
            <w:tcW w:w="1012" w:type="dxa"/>
            <w:tcBorders>
              <w:top w:val="nil"/>
              <w:left w:val="nil"/>
              <w:bottom w:val="nil"/>
              <w:right w:val="nil"/>
            </w:tcBorders>
            <w:shd w:val="clear" w:color="000000" w:fill="FFFFFF"/>
            <w:noWrap/>
            <w:vAlign w:val="bottom"/>
            <w:hideMark/>
          </w:tcPr>
          <w:p w14:paraId="783C0916" w14:textId="77777777" w:rsidR="00584B0B" w:rsidRDefault="00584B0B" w:rsidP="00140EAF">
            <w:pPr>
              <w:rPr>
                <w:rFonts w:ascii="Arial" w:hAnsi="Arial" w:cs="Arial"/>
                <w:b/>
                <w:bCs/>
              </w:rPr>
            </w:pPr>
            <w:r>
              <w:rPr>
                <w:rFonts w:ascii="Arial" w:hAnsi="Arial" w:cs="Arial"/>
                <w:b/>
                <w:bCs/>
              </w:rPr>
              <w:t> </w:t>
            </w:r>
          </w:p>
        </w:tc>
        <w:tc>
          <w:tcPr>
            <w:tcW w:w="901" w:type="dxa"/>
            <w:tcBorders>
              <w:top w:val="nil"/>
              <w:left w:val="nil"/>
              <w:bottom w:val="nil"/>
              <w:right w:val="nil"/>
            </w:tcBorders>
            <w:shd w:val="clear" w:color="000000" w:fill="FFFFFF"/>
            <w:noWrap/>
            <w:vAlign w:val="bottom"/>
            <w:hideMark/>
          </w:tcPr>
          <w:p w14:paraId="3235879B" w14:textId="77777777" w:rsidR="00584B0B" w:rsidRDefault="00584B0B" w:rsidP="00140EAF">
            <w:pPr>
              <w:rPr>
                <w:rFonts w:ascii="Arial" w:hAnsi="Arial" w:cs="Arial"/>
                <w:b/>
                <w:bCs/>
              </w:rPr>
            </w:pPr>
            <w:r>
              <w:rPr>
                <w:rFonts w:ascii="Arial" w:hAnsi="Arial" w:cs="Arial"/>
                <w:b/>
                <w:bCs/>
              </w:rPr>
              <w:t> </w:t>
            </w:r>
          </w:p>
        </w:tc>
        <w:tc>
          <w:tcPr>
            <w:tcW w:w="1129" w:type="dxa"/>
            <w:tcBorders>
              <w:top w:val="nil"/>
              <w:left w:val="nil"/>
              <w:bottom w:val="nil"/>
              <w:right w:val="nil"/>
            </w:tcBorders>
            <w:shd w:val="clear" w:color="000000" w:fill="FFFFFF"/>
            <w:noWrap/>
            <w:vAlign w:val="bottom"/>
            <w:hideMark/>
          </w:tcPr>
          <w:p w14:paraId="4AA00D77" w14:textId="77777777" w:rsidR="00584B0B" w:rsidRDefault="00584B0B" w:rsidP="00140EAF">
            <w:pPr>
              <w:rPr>
                <w:rFonts w:ascii="Arial" w:hAnsi="Arial" w:cs="Arial"/>
              </w:rPr>
            </w:pPr>
            <w:r>
              <w:rPr>
                <w:rFonts w:ascii="Arial" w:hAnsi="Arial" w:cs="Arial"/>
              </w:rPr>
              <w:t> </w:t>
            </w:r>
          </w:p>
        </w:tc>
        <w:tc>
          <w:tcPr>
            <w:tcW w:w="1083" w:type="dxa"/>
            <w:tcBorders>
              <w:top w:val="nil"/>
              <w:left w:val="nil"/>
              <w:bottom w:val="nil"/>
              <w:right w:val="single" w:sz="4" w:space="0" w:color="auto"/>
            </w:tcBorders>
            <w:shd w:val="clear" w:color="000000" w:fill="FFFFFF"/>
            <w:noWrap/>
            <w:vAlign w:val="bottom"/>
            <w:hideMark/>
          </w:tcPr>
          <w:p w14:paraId="793164FF"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1E3C58A8" w14:textId="77777777" w:rsidTr="00140EAF">
        <w:trPr>
          <w:trHeight w:val="155"/>
        </w:trPr>
        <w:tc>
          <w:tcPr>
            <w:tcW w:w="905" w:type="dxa"/>
            <w:tcBorders>
              <w:top w:val="single" w:sz="4" w:space="0" w:color="auto"/>
              <w:left w:val="single" w:sz="4" w:space="0" w:color="auto"/>
              <w:bottom w:val="nil"/>
              <w:right w:val="nil"/>
            </w:tcBorders>
            <w:shd w:val="clear" w:color="auto" w:fill="auto"/>
            <w:noWrap/>
            <w:vAlign w:val="center"/>
            <w:hideMark/>
          </w:tcPr>
          <w:p w14:paraId="4D9B9790" w14:textId="77777777" w:rsidR="00584B0B" w:rsidRDefault="00584B0B" w:rsidP="00140EAF">
            <w:pPr>
              <w:rPr>
                <w:b/>
                <w:bCs/>
                <w:sz w:val="22"/>
                <w:szCs w:val="22"/>
              </w:rPr>
            </w:pPr>
            <w:r>
              <w:rPr>
                <w:b/>
                <w:bCs/>
                <w:sz w:val="22"/>
                <w:szCs w:val="22"/>
              </w:rPr>
              <w:t> </w:t>
            </w:r>
          </w:p>
        </w:tc>
        <w:tc>
          <w:tcPr>
            <w:tcW w:w="2382" w:type="dxa"/>
            <w:vMerge w:val="restart"/>
            <w:tcBorders>
              <w:top w:val="single" w:sz="4" w:space="0" w:color="auto"/>
              <w:left w:val="nil"/>
              <w:bottom w:val="single" w:sz="4" w:space="0" w:color="000000"/>
              <w:right w:val="nil"/>
            </w:tcBorders>
            <w:shd w:val="clear" w:color="auto" w:fill="auto"/>
            <w:noWrap/>
            <w:vAlign w:val="center"/>
            <w:hideMark/>
          </w:tcPr>
          <w:p w14:paraId="65125B95" w14:textId="77777777" w:rsidR="00584B0B" w:rsidRDefault="00584B0B" w:rsidP="00140EAF">
            <w:pPr>
              <w:rPr>
                <w:b/>
                <w:bCs/>
                <w:sz w:val="22"/>
                <w:szCs w:val="22"/>
              </w:rPr>
            </w:pPr>
            <w:r>
              <w:rPr>
                <w:b/>
                <w:bCs/>
                <w:sz w:val="22"/>
                <w:szCs w:val="22"/>
              </w:rPr>
              <w:t>Description</w:t>
            </w:r>
          </w:p>
        </w:tc>
        <w:tc>
          <w:tcPr>
            <w:tcW w:w="1276" w:type="dxa"/>
            <w:vMerge w:val="restart"/>
            <w:tcBorders>
              <w:top w:val="single" w:sz="4" w:space="0" w:color="auto"/>
              <w:left w:val="nil"/>
              <w:bottom w:val="single" w:sz="4" w:space="0" w:color="000000"/>
              <w:right w:val="nil"/>
            </w:tcBorders>
            <w:shd w:val="clear" w:color="auto" w:fill="auto"/>
            <w:vAlign w:val="center"/>
            <w:hideMark/>
          </w:tcPr>
          <w:p w14:paraId="0C504F07" w14:textId="77777777" w:rsidR="00584B0B" w:rsidRDefault="00584B0B" w:rsidP="00140EAF">
            <w:pPr>
              <w:jc w:val="center"/>
              <w:rPr>
                <w:b/>
                <w:bCs/>
                <w:sz w:val="22"/>
                <w:szCs w:val="22"/>
              </w:rPr>
            </w:pPr>
            <w:r>
              <w:rPr>
                <w:b/>
                <w:bCs/>
                <w:sz w:val="22"/>
                <w:szCs w:val="22"/>
              </w:rPr>
              <w:t>Total           Capital</w:t>
            </w:r>
          </w:p>
        </w:tc>
        <w:tc>
          <w:tcPr>
            <w:tcW w:w="1276" w:type="dxa"/>
            <w:tcBorders>
              <w:top w:val="single" w:sz="4" w:space="0" w:color="auto"/>
              <w:left w:val="nil"/>
              <w:bottom w:val="nil"/>
              <w:right w:val="nil"/>
            </w:tcBorders>
            <w:shd w:val="clear" w:color="auto" w:fill="auto"/>
            <w:noWrap/>
            <w:hideMark/>
          </w:tcPr>
          <w:p w14:paraId="7FF48898" w14:textId="77777777" w:rsidR="00584B0B" w:rsidRDefault="00584B0B" w:rsidP="00140EAF">
            <w:pPr>
              <w:jc w:val="center"/>
              <w:rPr>
                <w:b/>
                <w:bCs/>
                <w:sz w:val="22"/>
                <w:szCs w:val="22"/>
              </w:rPr>
            </w:pPr>
            <w:r>
              <w:rPr>
                <w:b/>
                <w:bCs/>
                <w:sz w:val="22"/>
                <w:szCs w:val="22"/>
              </w:rPr>
              <w:t>Specific</w:t>
            </w:r>
          </w:p>
        </w:tc>
        <w:tc>
          <w:tcPr>
            <w:tcW w:w="1276" w:type="dxa"/>
            <w:tcBorders>
              <w:top w:val="single" w:sz="4" w:space="0" w:color="auto"/>
              <w:left w:val="nil"/>
              <w:bottom w:val="nil"/>
              <w:right w:val="nil"/>
            </w:tcBorders>
            <w:shd w:val="clear" w:color="auto" w:fill="auto"/>
            <w:noWrap/>
            <w:hideMark/>
          </w:tcPr>
          <w:p w14:paraId="6329333E" w14:textId="77777777" w:rsidR="00584B0B" w:rsidRDefault="00584B0B" w:rsidP="00140EAF">
            <w:pPr>
              <w:jc w:val="center"/>
              <w:rPr>
                <w:b/>
                <w:bCs/>
                <w:sz w:val="22"/>
                <w:szCs w:val="22"/>
              </w:rPr>
            </w:pPr>
            <w:r>
              <w:rPr>
                <w:b/>
                <w:bCs/>
                <w:sz w:val="22"/>
                <w:szCs w:val="22"/>
              </w:rPr>
              <w:t>Subtotal</w:t>
            </w:r>
          </w:p>
        </w:tc>
        <w:tc>
          <w:tcPr>
            <w:tcW w:w="1362" w:type="dxa"/>
            <w:tcBorders>
              <w:top w:val="single" w:sz="4" w:space="0" w:color="auto"/>
              <w:left w:val="nil"/>
              <w:bottom w:val="nil"/>
              <w:right w:val="nil"/>
            </w:tcBorders>
            <w:shd w:val="clear" w:color="auto" w:fill="auto"/>
            <w:noWrap/>
            <w:hideMark/>
          </w:tcPr>
          <w:p w14:paraId="3E9FAD76" w14:textId="77777777" w:rsidR="00584B0B" w:rsidRDefault="00584B0B" w:rsidP="00140EAF">
            <w:pPr>
              <w:jc w:val="center"/>
              <w:rPr>
                <w:b/>
                <w:bCs/>
                <w:sz w:val="22"/>
                <w:szCs w:val="22"/>
              </w:rPr>
            </w:pPr>
            <w:r>
              <w:rPr>
                <w:b/>
                <w:bCs/>
                <w:sz w:val="22"/>
                <w:szCs w:val="22"/>
              </w:rPr>
              <w:t>Pro rata</w:t>
            </w:r>
          </w:p>
        </w:tc>
        <w:tc>
          <w:tcPr>
            <w:tcW w:w="1276" w:type="dxa"/>
            <w:tcBorders>
              <w:top w:val="single" w:sz="4" w:space="0" w:color="auto"/>
              <w:left w:val="nil"/>
              <w:bottom w:val="nil"/>
              <w:right w:val="nil"/>
            </w:tcBorders>
            <w:shd w:val="clear" w:color="auto" w:fill="auto"/>
            <w:noWrap/>
            <w:hideMark/>
          </w:tcPr>
          <w:p w14:paraId="0ECE5CD7" w14:textId="77777777" w:rsidR="00584B0B" w:rsidRDefault="00584B0B" w:rsidP="00140EAF">
            <w:pPr>
              <w:jc w:val="center"/>
              <w:rPr>
                <w:b/>
                <w:bCs/>
                <w:sz w:val="22"/>
                <w:szCs w:val="22"/>
              </w:rPr>
            </w:pPr>
            <w:r>
              <w:rPr>
                <w:b/>
                <w:bCs/>
                <w:sz w:val="22"/>
                <w:szCs w:val="22"/>
              </w:rPr>
              <w:t>Capital</w:t>
            </w:r>
          </w:p>
        </w:tc>
        <w:tc>
          <w:tcPr>
            <w:tcW w:w="1012" w:type="dxa"/>
            <w:vMerge w:val="restart"/>
            <w:tcBorders>
              <w:top w:val="single" w:sz="4" w:space="0" w:color="auto"/>
              <w:left w:val="nil"/>
              <w:bottom w:val="single" w:sz="4" w:space="0" w:color="000000"/>
              <w:right w:val="nil"/>
            </w:tcBorders>
            <w:shd w:val="clear" w:color="auto" w:fill="auto"/>
            <w:noWrap/>
            <w:vAlign w:val="center"/>
            <w:hideMark/>
          </w:tcPr>
          <w:p w14:paraId="1DCC56D6" w14:textId="77777777" w:rsidR="00584B0B" w:rsidRDefault="00584B0B" w:rsidP="00140EAF">
            <w:pPr>
              <w:jc w:val="center"/>
              <w:rPr>
                <w:b/>
                <w:bCs/>
                <w:sz w:val="22"/>
                <w:szCs w:val="22"/>
              </w:rPr>
            </w:pPr>
            <w:r>
              <w:rPr>
                <w:b/>
                <w:bCs/>
                <w:sz w:val="22"/>
                <w:szCs w:val="22"/>
              </w:rPr>
              <w:t>Ratio</w:t>
            </w:r>
          </w:p>
        </w:tc>
        <w:tc>
          <w:tcPr>
            <w:tcW w:w="901" w:type="dxa"/>
            <w:vMerge w:val="restart"/>
            <w:tcBorders>
              <w:top w:val="single" w:sz="4" w:space="0" w:color="auto"/>
              <w:left w:val="nil"/>
              <w:bottom w:val="single" w:sz="4" w:space="0" w:color="000000"/>
              <w:right w:val="nil"/>
            </w:tcBorders>
            <w:shd w:val="clear" w:color="auto" w:fill="auto"/>
            <w:vAlign w:val="center"/>
            <w:hideMark/>
          </w:tcPr>
          <w:p w14:paraId="432C0218" w14:textId="77777777" w:rsidR="00584B0B" w:rsidRDefault="00584B0B" w:rsidP="00140EAF">
            <w:pPr>
              <w:jc w:val="center"/>
              <w:rPr>
                <w:b/>
                <w:bCs/>
                <w:sz w:val="22"/>
                <w:szCs w:val="22"/>
              </w:rPr>
            </w:pPr>
            <w:r>
              <w:rPr>
                <w:b/>
                <w:bCs/>
                <w:sz w:val="22"/>
                <w:szCs w:val="22"/>
              </w:rPr>
              <w:t>Cost Rate</w:t>
            </w:r>
          </w:p>
        </w:tc>
        <w:tc>
          <w:tcPr>
            <w:tcW w:w="1129" w:type="dxa"/>
            <w:vMerge w:val="restart"/>
            <w:tcBorders>
              <w:top w:val="single" w:sz="4" w:space="0" w:color="auto"/>
              <w:left w:val="nil"/>
              <w:bottom w:val="single" w:sz="4" w:space="0" w:color="000000"/>
              <w:right w:val="nil"/>
            </w:tcBorders>
            <w:shd w:val="clear" w:color="auto" w:fill="auto"/>
            <w:vAlign w:val="center"/>
            <w:hideMark/>
          </w:tcPr>
          <w:p w14:paraId="0A592EF6" w14:textId="77777777" w:rsidR="00584B0B" w:rsidRDefault="00584B0B" w:rsidP="00140EAF">
            <w:pPr>
              <w:jc w:val="center"/>
              <w:rPr>
                <w:b/>
                <w:bCs/>
                <w:sz w:val="22"/>
                <w:szCs w:val="22"/>
              </w:rPr>
            </w:pPr>
            <w:r>
              <w:rPr>
                <w:b/>
                <w:bCs/>
                <w:sz w:val="22"/>
                <w:szCs w:val="22"/>
              </w:rPr>
              <w:t>Weighted Cost</w:t>
            </w:r>
          </w:p>
        </w:tc>
        <w:tc>
          <w:tcPr>
            <w:tcW w:w="1083" w:type="dxa"/>
            <w:tcBorders>
              <w:top w:val="single" w:sz="4" w:space="0" w:color="auto"/>
              <w:left w:val="nil"/>
              <w:bottom w:val="nil"/>
              <w:right w:val="single" w:sz="4" w:space="0" w:color="auto"/>
            </w:tcBorders>
            <w:shd w:val="clear" w:color="auto" w:fill="auto"/>
            <w:noWrap/>
            <w:vAlign w:val="center"/>
            <w:hideMark/>
          </w:tcPr>
          <w:p w14:paraId="1A6B377C" w14:textId="77777777" w:rsidR="00584B0B" w:rsidRDefault="00584B0B" w:rsidP="00140EAF">
            <w:pPr>
              <w:rPr>
                <w:b/>
                <w:bCs/>
                <w:sz w:val="22"/>
                <w:szCs w:val="22"/>
              </w:rPr>
            </w:pPr>
            <w:r>
              <w:rPr>
                <w:b/>
                <w:bCs/>
                <w:sz w:val="22"/>
                <w:szCs w:val="22"/>
              </w:rPr>
              <w:t> </w:t>
            </w:r>
          </w:p>
        </w:tc>
      </w:tr>
      <w:tr w:rsidR="00584B0B" w14:paraId="4CA07ABA" w14:textId="77777777" w:rsidTr="00140EAF">
        <w:trPr>
          <w:trHeight w:val="70"/>
        </w:trPr>
        <w:tc>
          <w:tcPr>
            <w:tcW w:w="905" w:type="dxa"/>
            <w:tcBorders>
              <w:top w:val="nil"/>
              <w:left w:val="single" w:sz="4" w:space="0" w:color="auto"/>
              <w:bottom w:val="nil"/>
              <w:right w:val="nil"/>
            </w:tcBorders>
            <w:shd w:val="clear" w:color="auto" w:fill="auto"/>
            <w:noWrap/>
            <w:vAlign w:val="center"/>
            <w:hideMark/>
          </w:tcPr>
          <w:p w14:paraId="0C21D8E3" w14:textId="77777777" w:rsidR="00584B0B" w:rsidRDefault="00584B0B" w:rsidP="00140EAF">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14:paraId="098A2441" w14:textId="77777777" w:rsidR="00584B0B" w:rsidRDefault="00584B0B" w:rsidP="00140EAF">
            <w:pPr>
              <w:rPr>
                <w:b/>
                <w:bCs/>
                <w:sz w:val="22"/>
                <w:szCs w:val="22"/>
              </w:rPr>
            </w:pPr>
          </w:p>
        </w:tc>
        <w:tc>
          <w:tcPr>
            <w:tcW w:w="1276" w:type="dxa"/>
            <w:vMerge/>
            <w:tcBorders>
              <w:top w:val="single" w:sz="4" w:space="0" w:color="auto"/>
              <w:left w:val="nil"/>
              <w:bottom w:val="single" w:sz="4" w:space="0" w:color="000000"/>
              <w:right w:val="nil"/>
            </w:tcBorders>
            <w:hideMark/>
          </w:tcPr>
          <w:p w14:paraId="139D9667" w14:textId="77777777" w:rsidR="00584B0B" w:rsidRDefault="00584B0B" w:rsidP="00140EAF">
            <w:pPr>
              <w:jc w:val="center"/>
              <w:rPr>
                <w:b/>
                <w:bCs/>
                <w:sz w:val="22"/>
                <w:szCs w:val="22"/>
              </w:rPr>
            </w:pPr>
          </w:p>
        </w:tc>
        <w:tc>
          <w:tcPr>
            <w:tcW w:w="1276" w:type="dxa"/>
            <w:tcBorders>
              <w:top w:val="nil"/>
              <w:left w:val="nil"/>
              <w:bottom w:val="nil"/>
              <w:right w:val="nil"/>
            </w:tcBorders>
            <w:shd w:val="clear" w:color="auto" w:fill="auto"/>
            <w:noWrap/>
            <w:hideMark/>
          </w:tcPr>
          <w:p w14:paraId="1F9F9728" w14:textId="77777777" w:rsidR="00584B0B" w:rsidRDefault="00584B0B" w:rsidP="00140EAF">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14:paraId="487693AD" w14:textId="77777777" w:rsidR="00584B0B" w:rsidRDefault="00584B0B" w:rsidP="00140EAF">
            <w:pPr>
              <w:jc w:val="center"/>
              <w:rPr>
                <w:b/>
                <w:bCs/>
                <w:sz w:val="22"/>
                <w:szCs w:val="22"/>
              </w:rPr>
            </w:pPr>
            <w:r>
              <w:rPr>
                <w:b/>
                <w:bCs/>
                <w:sz w:val="22"/>
                <w:szCs w:val="22"/>
              </w:rPr>
              <w:t>Adjusted</w:t>
            </w:r>
          </w:p>
        </w:tc>
        <w:tc>
          <w:tcPr>
            <w:tcW w:w="1362" w:type="dxa"/>
            <w:tcBorders>
              <w:top w:val="nil"/>
              <w:left w:val="nil"/>
              <w:bottom w:val="nil"/>
              <w:right w:val="nil"/>
            </w:tcBorders>
            <w:shd w:val="clear" w:color="auto" w:fill="auto"/>
            <w:noWrap/>
            <w:hideMark/>
          </w:tcPr>
          <w:p w14:paraId="080C2BE4" w14:textId="77777777" w:rsidR="00584B0B" w:rsidRDefault="00584B0B" w:rsidP="00140EAF">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14:paraId="55FC8DB6" w14:textId="77777777" w:rsidR="00584B0B" w:rsidRDefault="00584B0B" w:rsidP="00140EAF">
            <w:pPr>
              <w:jc w:val="center"/>
              <w:rPr>
                <w:b/>
                <w:bCs/>
                <w:sz w:val="22"/>
                <w:szCs w:val="22"/>
              </w:rPr>
            </w:pPr>
            <w:r>
              <w:rPr>
                <w:b/>
                <w:bCs/>
                <w:sz w:val="22"/>
                <w:szCs w:val="22"/>
              </w:rPr>
              <w:t>Reconciled</w:t>
            </w:r>
          </w:p>
        </w:tc>
        <w:tc>
          <w:tcPr>
            <w:tcW w:w="1012" w:type="dxa"/>
            <w:vMerge/>
            <w:tcBorders>
              <w:top w:val="single" w:sz="4" w:space="0" w:color="auto"/>
              <w:left w:val="nil"/>
              <w:bottom w:val="single" w:sz="4" w:space="0" w:color="000000"/>
              <w:right w:val="nil"/>
            </w:tcBorders>
            <w:vAlign w:val="center"/>
            <w:hideMark/>
          </w:tcPr>
          <w:p w14:paraId="54D56EAF" w14:textId="77777777" w:rsidR="00584B0B" w:rsidRDefault="00584B0B" w:rsidP="00140EAF">
            <w:pPr>
              <w:rPr>
                <w:b/>
                <w:bCs/>
                <w:sz w:val="22"/>
                <w:szCs w:val="22"/>
              </w:rPr>
            </w:pPr>
          </w:p>
        </w:tc>
        <w:tc>
          <w:tcPr>
            <w:tcW w:w="901" w:type="dxa"/>
            <w:vMerge/>
            <w:tcBorders>
              <w:top w:val="single" w:sz="4" w:space="0" w:color="auto"/>
              <w:left w:val="nil"/>
              <w:bottom w:val="single" w:sz="4" w:space="0" w:color="000000"/>
              <w:right w:val="nil"/>
            </w:tcBorders>
            <w:vAlign w:val="center"/>
            <w:hideMark/>
          </w:tcPr>
          <w:p w14:paraId="1B041B2C" w14:textId="77777777" w:rsidR="00584B0B" w:rsidRDefault="00584B0B" w:rsidP="00140EAF">
            <w:pPr>
              <w:rPr>
                <w:b/>
                <w:bCs/>
                <w:sz w:val="22"/>
                <w:szCs w:val="22"/>
              </w:rPr>
            </w:pPr>
          </w:p>
        </w:tc>
        <w:tc>
          <w:tcPr>
            <w:tcW w:w="1129" w:type="dxa"/>
            <w:vMerge/>
            <w:tcBorders>
              <w:top w:val="single" w:sz="4" w:space="0" w:color="auto"/>
              <w:left w:val="nil"/>
              <w:bottom w:val="single" w:sz="4" w:space="0" w:color="000000"/>
              <w:right w:val="nil"/>
            </w:tcBorders>
            <w:vAlign w:val="center"/>
            <w:hideMark/>
          </w:tcPr>
          <w:p w14:paraId="07933A88" w14:textId="77777777" w:rsidR="00584B0B" w:rsidRDefault="00584B0B" w:rsidP="00140EAF">
            <w:pPr>
              <w:rPr>
                <w:b/>
                <w:bCs/>
                <w:sz w:val="22"/>
                <w:szCs w:val="22"/>
              </w:rPr>
            </w:pPr>
          </w:p>
        </w:tc>
        <w:tc>
          <w:tcPr>
            <w:tcW w:w="1083" w:type="dxa"/>
            <w:tcBorders>
              <w:top w:val="nil"/>
              <w:left w:val="nil"/>
              <w:bottom w:val="nil"/>
              <w:right w:val="single" w:sz="4" w:space="0" w:color="auto"/>
            </w:tcBorders>
            <w:shd w:val="clear" w:color="auto" w:fill="auto"/>
            <w:noWrap/>
            <w:vAlign w:val="center"/>
            <w:hideMark/>
          </w:tcPr>
          <w:p w14:paraId="36393B30" w14:textId="77777777" w:rsidR="00584B0B" w:rsidRDefault="00584B0B" w:rsidP="00140EAF">
            <w:pPr>
              <w:rPr>
                <w:b/>
                <w:bCs/>
                <w:sz w:val="22"/>
                <w:szCs w:val="22"/>
              </w:rPr>
            </w:pPr>
            <w:r>
              <w:rPr>
                <w:b/>
                <w:bCs/>
                <w:sz w:val="22"/>
                <w:szCs w:val="22"/>
              </w:rPr>
              <w:t> </w:t>
            </w:r>
          </w:p>
        </w:tc>
      </w:tr>
      <w:tr w:rsidR="00584B0B" w14:paraId="30139498" w14:textId="77777777" w:rsidTr="00140EAF">
        <w:trPr>
          <w:trHeight w:val="188"/>
        </w:trPr>
        <w:tc>
          <w:tcPr>
            <w:tcW w:w="905" w:type="dxa"/>
            <w:tcBorders>
              <w:top w:val="nil"/>
              <w:left w:val="single" w:sz="4" w:space="0" w:color="auto"/>
              <w:bottom w:val="single" w:sz="4" w:space="0" w:color="auto"/>
              <w:right w:val="nil"/>
            </w:tcBorders>
            <w:shd w:val="clear" w:color="auto" w:fill="auto"/>
            <w:noWrap/>
            <w:vAlign w:val="center"/>
            <w:hideMark/>
          </w:tcPr>
          <w:p w14:paraId="439106B0" w14:textId="77777777" w:rsidR="00584B0B" w:rsidRDefault="00584B0B" w:rsidP="00140EAF">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14:paraId="2DBA74F7" w14:textId="77777777" w:rsidR="00584B0B" w:rsidRDefault="00584B0B" w:rsidP="00140EAF">
            <w:pPr>
              <w:rPr>
                <w:b/>
                <w:bCs/>
                <w:sz w:val="22"/>
                <w:szCs w:val="22"/>
              </w:rPr>
            </w:pPr>
          </w:p>
        </w:tc>
        <w:tc>
          <w:tcPr>
            <w:tcW w:w="1276" w:type="dxa"/>
            <w:vMerge/>
            <w:tcBorders>
              <w:top w:val="single" w:sz="4" w:space="0" w:color="auto"/>
              <w:left w:val="nil"/>
              <w:bottom w:val="single" w:sz="4" w:space="0" w:color="000000"/>
              <w:right w:val="nil"/>
            </w:tcBorders>
            <w:hideMark/>
          </w:tcPr>
          <w:p w14:paraId="6525F834" w14:textId="77777777" w:rsidR="00584B0B" w:rsidRDefault="00584B0B" w:rsidP="00140EAF">
            <w:pPr>
              <w:jc w:val="center"/>
              <w:rPr>
                <w:b/>
                <w:bCs/>
                <w:sz w:val="22"/>
                <w:szCs w:val="22"/>
              </w:rPr>
            </w:pPr>
          </w:p>
        </w:tc>
        <w:tc>
          <w:tcPr>
            <w:tcW w:w="1276" w:type="dxa"/>
            <w:tcBorders>
              <w:top w:val="nil"/>
              <w:left w:val="nil"/>
              <w:bottom w:val="single" w:sz="4" w:space="0" w:color="auto"/>
              <w:right w:val="nil"/>
            </w:tcBorders>
            <w:shd w:val="clear" w:color="auto" w:fill="auto"/>
            <w:noWrap/>
            <w:hideMark/>
          </w:tcPr>
          <w:p w14:paraId="7CAFBFE0" w14:textId="77777777" w:rsidR="00584B0B" w:rsidRDefault="00584B0B" w:rsidP="00140EAF">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14:paraId="7D60DE2C" w14:textId="77777777" w:rsidR="00584B0B" w:rsidRDefault="00584B0B" w:rsidP="00140EAF">
            <w:pPr>
              <w:jc w:val="center"/>
              <w:rPr>
                <w:b/>
                <w:bCs/>
                <w:sz w:val="22"/>
                <w:szCs w:val="22"/>
              </w:rPr>
            </w:pPr>
            <w:r>
              <w:rPr>
                <w:b/>
                <w:bCs/>
                <w:sz w:val="22"/>
                <w:szCs w:val="22"/>
              </w:rPr>
              <w:t>Capital</w:t>
            </w:r>
          </w:p>
        </w:tc>
        <w:tc>
          <w:tcPr>
            <w:tcW w:w="1362" w:type="dxa"/>
            <w:tcBorders>
              <w:top w:val="nil"/>
              <w:left w:val="nil"/>
              <w:bottom w:val="single" w:sz="4" w:space="0" w:color="auto"/>
              <w:right w:val="nil"/>
            </w:tcBorders>
            <w:shd w:val="clear" w:color="auto" w:fill="auto"/>
            <w:noWrap/>
            <w:hideMark/>
          </w:tcPr>
          <w:p w14:paraId="08382A1C" w14:textId="77777777" w:rsidR="00584B0B" w:rsidRDefault="00584B0B" w:rsidP="00140EAF">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14:paraId="6DB42BD7" w14:textId="77777777" w:rsidR="00584B0B" w:rsidRDefault="00584B0B" w:rsidP="00140EAF">
            <w:pPr>
              <w:jc w:val="center"/>
              <w:rPr>
                <w:b/>
                <w:bCs/>
                <w:sz w:val="22"/>
                <w:szCs w:val="22"/>
              </w:rPr>
            </w:pPr>
            <w:r>
              <w:rPr>
                <w:b/>
                <w:bCs/>
                <w:sz w:val="22"/>
                <w:szCs w:val="22"/>
              </w:rPr>
              <w:t>to Rate Base</w:t>
            </w:r>
          </w:p>
        </w:tc>
        <w:tc>
          <w:tcPr>
            <w:tcW w:w="1012" w:type="dxa"/>
            <w:vMerge/>
            <w:tcBorders>
              <w:top w:val="single" w:sz="4" w:space="0" w:color="auto"/>
              <w:left w:val="nil"/>
              <w:bottom w:val="single" w:sz="4" w:space="0" w:color="000000"/>
              <w:right w:val="nil"/>
            </w:tcBorders>
            <w:vAlign w:val="center"/>
            <w:hideMark/>
          </w:tcPr>
          <w:p w14:paraId="3402D5BC" w14:textId="77777777" w:rsidR="00584B0B" w:rsidRDefault="00584B0B" w:rsidP="00140EAF">
            <w:pPr>
              <w:rPr>
                <w:b/>
                <w:bCs/>
                <w:sz w:val="22"/>
                <w:szCs w:val="22"/>
              </w:rPr>
            </w:pPr>
          </w:p>
        </w:tc>
        <w:tc>
          <w:tcPr>
            <w:tcW w:w="901" w:type="dxa"/>
            <w:vMerge/>
            <w:tcBorders>
              <w:top w:val="single" w:sz="4" w:space="0" w:color="auto"/>
              <w:left w:val="nil"/>
              <w:bottom w:val="single" w:sz="4" w:space="0" w:color="000000"/>
              <w:right w:val="nil"/>
            </w:tcBorders>
            <w:vAlign w:val="center"/>
            <w:hideMark/>
          </w:tcPr>
          <w:p w14:paraId="6BCE663C" w14:textId="77777777" w:rsidR="00584B0B" w:rsidRDefault="00584B0B" w:rsidP="00140EAF">
            <w:pPr>
              <w:rPr>
                <w:b/>
                <w:bCs/>
                <w:sz w:val="22"/>
                <w:szCs w:val="22"/>
              </w:rPr>
            </w:pPr>
          </w:p>
        </w:tc>
        <w:tc>
          <w:tcPr>
            <w:tcW w:w="1129" w:type="dxa"/>
            <w:vMerge/>
            <w:tcBorders>
              <w:top w:val="single" w:sz="4" w:space="0" w:color="auto"/>
              <w:left w:val="nil"/>
              <w:bottom w:val="single" w:sz="4" w:space="0" w:color="000000"/>
              <w:right w:val="nil"/>
            </w:tcBorders>
            <w:vAlign w:val="center"/>
            <w:hideMark/>
          </w:tcPr>
          <w:p w14:paraId="6834FCF0" w14:textId="77777777" w:rsidR="00584B0B" w:rsidRDefault="00584B0B" w:rsidP="00140EAF">
            <w:pPr>
              <w:rPr>
                <w:b/>
                <w:bCs/>
                <w:sz w:val="22"/>
                <w:szCs w:val="22"/>
              </w:rPr>
            </w:pPr>
          </w:p>
        </w:tc>
        <w:tc>
          <w:tcPr>
            <w:tcW w:w="1083" w:type="dxa"/>
            <w:tcBorders>
              <w:top w:val="nil"/>
              <w:left w:val="nil"/>
              <w:bottom w:val="single" w:sz="4" w:space="0" w:color="auto"/>
              <w:right w:val="single" w:sz="4" w:space="0" w:color="auto"/>
            </w:tcBorders>
            <w:shd w:val="clear" w:color="auto" w:fill="auto"/>
            <w:noWrap/>
            <w:vAlign w:val="center"/>
            <w:hideMark/>
          </w:tcPr>
          <w:p w14:paraId="53D867D1" w14:textId="77777777" w:rsidR="00584B0B" w:rsidRDefault="00584B0B" w:rsidP="00140EAF">
            <w:pPr>
              <w:jc w:val="center"/>
              <w:rPr>
                <w:b/>
                <w:bCs/>
                <w:sz w:val="22"/>
                <w:szCs w:val="22"/>
              </w:rPr>
            </w:pPr>
            <w:r>
              <w:rPr>
                <w:b/>
                <w:bCs/>
                <w:sz w:val="22"/>
                <w:szCs w:val="22"/>
              </w:rPr>
              <w:t> </w:t>
            </w:r>
          </w:p>
        </w:tc>
      </w:tr>
      <w:tr w:rsidR="00584B0B" w14:paraId="5454F778" w14:textId="77777777" w:rsidTr="00140EAF">
        <w:trPr>
          <w:trHeight w:val="155"/>
        </w:trPr>
        <w:tc>
          <w:tcPr>
            <w:tcW w:w="905" w:type="dxa"/>
            <w:tcBorders>
              <w:top w:val="nil"/>
              <w:left w:val="single" w:sz="4" w:space="0" w:color="auto"/>
              <w:bottom w:val="nil"/>
              <w:right w:val="nil"/>
            </w:tcBorders>
            <w:shd w:val="clear" w:color="auto" w:fill="auto"/>
            <w:noWrap/>
            <w:vAlign w:val="center"/>
            <w:hideMark/>
          </w:tcPr>
          <w:p w14:paraId="7A38529F" w14:textId="77777777" w:rsidR="00584B0B" w:rsidRDefault="00584B0B" w:rsidP="00140EAF">
            <w:pPr>
              <w:rPr>
                <w:b/>
                <w:bCs/>
                <w:sz w:val="22"/>
                <w:szCs w:val="22"/>
              </w:rPr>
            </w:pPr>
            <w:r>
              <w:rPr>
                <w:b/>
                <w:bCs/>
                <w:sz w:val="22"/>
                <w:szCs w:val="22"/>
              </w:rPr>
              <w:t> </w:t>
            </w:r>
          </w:p>
        </w:tc>
        <w:tc>
          <w:tcPr>
            <w:tcW w:w="2382" w:type="dxa"/>
            <w:tcBorders>
              <w:top w:val="nil"/>
              <w:left w:val="nil"/>
              <w:bottom w:val="nil"/>
              <w:right w:val="nil"/>
            </w:tcBorders>
            <w:shd w:val="clear" w:color="auto" w:fill="auto"/>
            <w:noWrap/>
            <w:vAlign w:val="center"/>
            <w:hideMark/>
          </w:tcPr>
          <w:p w14:paraId="5DC6A1EF" w14:textId="77777777" w:rsidR="00584B0B" w:rsidRDefault="00584B0B" w:rsidP="00140EAF">
            <w:pPr>
              <w:rPr>
                <w:rFonts w:ascii="Arial" w:hAnsi="Arial" w:cs="Arial"/>
              </w:rPr>
            </w:pPr>
          </w:p>
        </w:tc>
        <w:tc>
          <w:tcPr>
            <w:tcW w:w="1276" w:type="dxa"/>
            <w:tcBorders>
              <w:top w:val="nil"/>
              <w:left w:val="nil"/>
              <w:bottom w:val="nil"/>
              <w:right w:val="nil"/>
            </w:tcBorders>
            <w:shd w:val="clear" w:color="auto" w:fill="auto"/>
            <w:vAlign w:val="center"/>
            <w:hideMark/>
          </w:tcPr>
          <w:p w14:paraId="283F378D" w14:textId="77777777" w:rsidR="00584B0B" w:rsidRDefault="00584B0B" w:rsidP="00140EAF">
            <w:pPr>
              <w:rPr>
                <w:rFonts w:ascii="Arial" w:hAnsi="Arial" w:cs="Arial"/>
              </w:rPr>
            </w:pPr>
          </w:p>
        </w:tc>
        <w:tc>
          <w:tcPr>
            <w:tcW w:w="1276" w:type="dxa"/>
            <w:tcBorders>
              <w:top w:val="nil"/>
              <w:left w:val="nil"/>
              <w:bottom w:val="nil"/>
              <w:right w:val="nil"/>
            </w:tcBorders>
            <w:shd w:val="clear" w:color="auto" w:fill="auto"/>
            <w:noWrap/>
            <w:vAlign w:val="center"/>
            <w:hideMark/>
          </w:tcPr>
          <w:p w14:paraId="1C42DB04" w14:textId="77777777" w:rsidR="00584B0B" w:rsidRDefault="00584B0B" w:rsidP="00140EAF">
            <w:pPr>
              <w:jc w:val="center"/>
              <w:rPr>
                <w:b/>
                <w:bCs/>
                <w:sz w:val="22"/>
                <w:szCs w:val="22"/>
              </w:rPr>
            </w:pPr>
          </w:p>
        </w:tc>
        <w:tc>
          <w:tcPr>
            <w:tcW w:w="1276" w:type="dxa"/>
            <w:tcBorders>
              <w:top w:val="nil"/>
              <w:left w:val="nil"/>
              <w:bottom w:val="nil"/>
              <w:right w:val="nil"/>
            </w:tcBorders>
            <w:shd w:val="clear" w:color="auto" w:fill="auto"/>
            <w:noWrap/>
            <w:vAlign w:val="center"/>
            <w:hideMark/>
          </w:tcPr>
          <w:p w14:paraId="4BD8E42C" w14:textId="77777777" w:rsidR="00584B0B" w:rsidRDefault="00584B0B" w:rsidP="00140EAF">
            <w:pPr>
              <w:jc w:val="center"/>
              <w:rPr>
                <w:b/>
                <w:bCs/>
                <w:sz w:val="22"/>
                <w:szCs w:val="22"/>
              </w:rPr>
            </w:pPr>
          </w:p>
        </w:tc>
        <w:tc>
          <w:tcPr>
            <w:tcW w:w="1362" w:type="dxa"/>
            <w:tcBorders>
              <w:top w:val="nil"/>
              <w:left w:val="nil"/>
              <w:bottom w:val="nil"/>
              <w:right w:val="nil"/>
            </w:tcBorders>
            <w:shd w:val="clear" w:color="auto" w:fill="auto"/>
            <w:noWrap/>
            <w:vAlign w:val="center"/>
            <w:hideMark/>
          </w:tcPr>
          <w:p w14:paraId="5AB63CE8" w14:textId="77777777" w:rsidR="00584B0B" w:rsidRDefault="00584B0B" w:rsidP="00140EAF">
            <w:pPr>
              <w:jc w:val="center"/>
              <w:rPr>
                <w:b/>
                <w:bCs/>
                <w:sz w:val="22"/>
                <w:szCs w:val="22"/>
              </w:rPr>
            </w:pPr>
          </w:p>
        </w:tc>
        <w:tc>
          <w:tcPr>
            <w:tcW w:w="1276" w:type="dxa"/>
            <w:tcBorders>
              <w:top w:val="nil"/>
              <w:left w:val="nil"/>
              <w:bottom w:val="nil"/>
              <w:right w:val="nil"/>
            </w:tcBorders>
            <w:shd w:val="clear" w:color="auto" w:fill="auto"/>
            <w:noWrap/>
            <w:vAlign w:val="center"/>
            <w:hideMark/>
          </w:tcPr>
          <w:p w14:paraId="1C4B70B7" w14:textId="77777777" w:rsidR="00584B0B" w:rsidRDefault="00584B0B" w:rsidP="00140EAF">
            <w:pPr>
              <w:jc w:val="center"/>
              <w:rPr>
                <w:b/>
                <w:bCs/>
                <w:sz w:val="22"/>
                <w:szCs w:val="22"/>
              </w:rPr>
            </w:pPr>
          </w:p>
        </w:tc>
        <w:tc>
          <w:tcPr>
            <w:tcW w:w="1012" w:type="dxa"/>
            <w:tcBorders>
              <w:top w:val="nil"/>
              <w:left w:val="nil"/>
              <w:bottom w:val="nil"/>
              <w:right w:val="nil"/>
            </w:tcBorders>
            <w:shd w:val="clear" w:color="auto" w:fill="auto"/>
            <w:noWrap/>
            <w:vAlign w:val="center"/>
            <w:hideMark/>
          </w:tcPr>
          <w:p w14:paraId="152FED8E" w14:textId="77777777" w:rsidR="00584B0B" w:rsidRDefault="00584B0B" w:rsidP="00140EAF">
            <w:pPr>
              <w:rPr>
                <w:rFonts w:ascii="Arial" w:hAnsi="Arial" w:cs="Arial"/>
              </w:rPr>
            </w:pPr>
          </w:p>
        </w:tc>
        <w:tc>
          <w:tcPr>
            <w:tcW w:w="901" w:type="dxa"/>
            <w:tcBorders>
              <w:top w:val="nil"/>
              <w:left w:val="nil"/>
              <w:bottom w:val="nil"/>
              <w:right w:val="nil"/>
            </w:tcBorders>
            <w:shd w:val="clear" w:color="auto" w:fill="auto"/>
            <w:vAlign w:val="center"/>
            <w:hideMark/>
          </w:tcPr>
          <w:p w14:paraId="6AB92897" w14:textId="77777777" w:rsidR="00584B0B" w:rsidRDefault="00584B0B" w:rsidP="00140EAF">
            <w:pPr>
              <w:rPr>
                <w:rFonts w:ascii="Arial" w:hAnsi="Arial" w:cs="Arial"/>
              </w:rPr>
            </w:pPr>
          </w:p>
        </w:tc>
        <w:tc>
          <w:tcPr>
            <w:tcW w:w="1129" w:type="dxa"/>
            <w:tcBorders>
              <w:top w:val="nil"/>
              <w:left w:val="nil"/>
              <w:bottom w:val="nil"/>
              <w:right w:val="nil"/>
            </w:tcBorders>
            <w:shd w:val="clear" w:color="auto" w:fill="auto"/>
            <w:vAlign w:val="center"/>
            <w:hideMark/>
          </w:tcPr>
          <w:p w14:paraId="5C57180C" w14:textId="77777777" w:rsidR="00584B0B" w:rsidRDefault="00584B0B" w:rsidP="00140EAF">
            <w:pPr>
              <w:rPr>
                <w:rFonts w:ascii="Arial" w:hAnsi="Arial" w:cs="Arial"/>
              </w:rPr>
            </w:pPr>
          </w:p>
        </w:tc>
        <w:tc>
          <w:tcPr>
            <w:tcW w:w="1083" w:type="dxa"/>
            <w:tcBorders>
              <w:top w:val="nil"/>
              <w:left w:val="nil"/>
              <w:bottom w:val="nil"/>
              <w:right w:val="single" w:sz="4" w:space="0" w:color="auto"/>
            </w:tcBorders>
            <w:shd w:val="clear" w:color="auto" w:fill="auto"/>
            <w:noWrap/>
            <w:vAlign w:val="center"/>
            <w:hideMark/>
          </w:tcPr>
          <w:p w14:paraId="1442737B" w14:textId="77777777" w:rsidR="00584B0B" w:rsidRDefault="00584B0B" w:rsidP="00140EAF">
            <w:pPr>
              <w:jc w:val="center"/>
              <w:rPr>
                <w:b/>
                <w:bCs/>
                <w:sz w:val="22"/>
                <w:szCs w:val="22"/>
              </w:rPr>
            </w:pPr>
            <w:r>
              <w:rPr>
                <w:b/>
                <w:bCs/>
                <w:sz w:val="22"/>
                <w:szCs w:val="22"/>
              </w:rPr>
              <w:t> </w:t>
            </w:r>
          </w:p>
        </w:tc>
      </w:tr>
      <w:tr w:rsidR="00584B0B" w14:paraId="6C4D6CDF" w14:textId="77777777" w:rsidTr="00140EAF">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5AA6A2DD" w14:textId="77777777" w:rsidR="00584B0B" w:rsidRDefault="00584B0B" w:rsidP="00140EAF">
            <w:pPr>
              <w:rPr>
                <w:b/>
                <w:bCs/>
                <w:sz w:val="22"/>
                <w:szCs w:val="22"/>
              </w:rPr>
            </w:pPr>
            <w:r>
              <w:rPr>
                <w:b/>
                <w:bCs/>
                <w:sz w:val="22"/>
                <w:szCs w:val="22"/>
              </w:rPr>
              <w:t>Per Utility</w:t>
            </w:r>
          </w:p>
        </w:tc>
        <w:tc>
          <w:tcPr>
            <w:tcW w:w="1276" w:type="dxa"/>
            <w:tcBorders>
              <w:top w:val="nil"/>
              <w:left w:val="nil"/>
              <w:bottom w:val="nil"/>
              <w:right w:val="nil"/>
            </w:tcBorders>
            <w:shd w:val="clear" w:color="000000" w:fill="FFFFFF"/>
            <w:noWrap/>
            <w:vAlign w:val="bottom"/>
            <w:hideMark/>
          </w:tcPr>
          <w:p w14:paraId="45C2E42F"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60B8A821"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2716D7A7" w14:textId="77777777" w:rsidR="00584B0B" w:rsidRDefault="00584B0B" w:rsidP="00140EA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325BD718"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08577AC1" w14:textId="77777777" w:rsidR="00584B0B" w:rsidRDefault="00584B0B" w:rsidP="00140EAF">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14:paraId="1F0CF916" w14:textId="77777777" w:rsidR="00584B0B" w:rsidRDefault="00584B0B" w:rsidP="00140EAF">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14:paraId="4FBC7298" w14:textId="77777777" w:rsidR="00584B0B" w:rsidRDefault="00584B0B" w:rsidP="00140EAF">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14:paraId="0B851481" w14:textId="77777777" w:rsidR="00584B0B" w:rsidRDefault="00584B0B" w:rsidP="00140EA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hideMark/>
          </w:tcPr>
          <w:p w14:paraId="0B703FD4" w14:textId="77777777" w:rsidR="00584B0B" w:rsidRDefault="00584B0B" w:rsidP="00140EAF">
            <w:pPr>
              <w:rPr>
                <w:sz w:val="22"/>
                <w:szCs w:val="22"/>
              </w:rPr>
            </w:pPr>
            <w:r>
              <w:rPr>
                <w:sz w:val="22"/>
                <w:szCs w:val="22"/>
              </w:rPr>
              <w:t> </w:t>
            </w:r>
          </w:p>
        </w:tc>
      </w:tr>
      <w:tr w:rsidR="00584B0B" w14:paraId="1971210D"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7156A470" w14:textId="77777777" w:rsidR="00584B0B" w:rsidRDefault="00584B0B" w:rsidP="00140EAF">
            <w:pPr>
              <w:jc w:val="center"/>
              <w:rPr>
                <w:sz w:val="22"/>
                <w:szCs w:val="22"/>
              </w:rPr>
            </w:pPr>
            <w:r>
              <w:rPr>
                <w:sz w:val="22"/>
                <w:szCs w:val="22"/>
              </w:rPr>
              <w:t>1</w:t>
            </w:r>
          </w:p>
        </w:tc>
        <w:tc>
          <w:tcPr>
            <w:tcW w:w="2382" w:type="dxa"/>
            <w:tcBorders>
              <w:top w:val="nil"/>
              <w:left w:val="nil"/>
              <w:bottom w:val="nil"/>
              <w:right w:val="nil"/>
            </w:tcBorders>
            <w:shd w:val="clear" w:color="000000" w:fill="FFFFFF"/>
            <w:noWrap/>
            <w:vAlign w:val="bottom"/>
            <w:hideMark/>
          </w:tcPr>
          <w:p w14:paraId="23EF5F97" w14:textId="77777777" w:rsidR="00584B0B" w:rsidRDefault="00584B0B" w:rsidP="00140EAF">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14:paraId="3132E3EC" w14:textId="77777777" w:rsidR="00584B0B" w:rsidRDefault="00584B0B" w:rsidP="00140EAF">
            <w:pPr>
              <w:jc w:val="right"/>
              <w:rPr>
                <w:sz w:val="22"/>
                <w:szCs w:val="22"/>
              </w:rPr>
            </w:pPr>
            <w:r>
              <w:rPr>
                <w:sz w:val="22"/>
                <w:szCs w:val="22"/>
              </w:rPr>
              <w:t xml:space="preserve">$1,911,528 </w:t>
            </w:r>
          </w:p>
        </w:tc>
        <w:tc>
          <w:tcPr>
            <w:tcW w:w="1276" w:type="dxa"/>
            <w:tcBorders>
              <w:top w:val="nil"/>
              <w:left w:val="nil"/>
              <w:bottom w:val="nil"/>
              <w:right w:val="nil"/>
            </w:tcBorders>
            <w:shd w:val="clear" w:color="auto" w:fill="auto"/>
            <w:noWrap/>
            <w:vAlign w:val="bottom"/>
            <w:hideMark/>
          </w:tcPr>
          <w:p w14:paraId="085E93D4"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2F59DD3F" w14:textId="77777777" w:rsidR="00584B0B" w:rsidRDefault="00584B0B" w:rsidP="00140EAF">
            <w:pPr>
              <w:jc w:val="right"/>
              <w:rPr>
                <w:sz w:val="22"/>
                <w:szCs w:val="22"/>
              </w:rPr>
            </w:pPr>
            <w:r>
              <w:rPr>
                <w:sz w:val="22"/>
                <w:szCs w:val="22"/>
              </w:rPr>
              <w:t xml:space="preserve">$1,911,528 </w:t>
            </w:r>
          </w:p>
        </w:tc>
        <w:tc>
          <w:tcPr>
            <w:tcW w:w="1362" w:type="dxa"/>
            <w:tcBorders>
              <w:top w:val="nil"/>
              <w:left w:val="nil"/>
              <w:bottom w:val="nil"/>
              <w:right w:val="nil"/>
            </w:tcBorders>
            <w:shd w:val="clear" w:color="auto" w:fill="auto"/>
            <w:noWrap/>
            <w:vAlign w:val="bottom"/>
            <w:hideMark/>
          </w:tcPr>
          <w:p w14:paraId="25897A54" w14:textId="77777777" w:rsidR="00584B0B" w:rsidRDefault="00584B0B" w:rsidP="00140EAF">
            <w:pPr>
              <w:jc w:val="right"/>
              <w:rPr>
                <w:sz w:val="22"/>
                <w:szCs w:val="22"/>
              </w:rPr>
            </w:pPr>
            <w:r>
              <w:rPr>
                <w:sz w:val="22"/>
                <w:szCs w:val="22"/>
              </w:rPr>
              <w:t>$0</w:t>
            </w:r>
          </w:p>
        </w:tc>
        <w:tc>
          <w:tcPr>
            <w:tcW w:w="1276" w:type="dxa"/>
            <w:tcBorders>
              <w:top w:val="nil"/>
              <w:left w:val="nil"/>
              <w:bottom w:val="nil"/>
              <w:right w:val="nil"/>
            </w:tcBorders>
            <w:shd w:val="clear" w:color="auto" w:fill="auto"/>
            <w:noWrap/>
            <w:vAlign w:val="bottom"/>
            <w:hideMark/>
          </w:tcPr>
          <w:p w14:paraId="2626A416" w14:textId="77777777" w:rsidR="00584B0B" w:rsidRDefault="00584B0B" w:rsidP="00140EAF">
            <w:pPr>
              <w:jc w:val="right"/>
              <w:rPr>
                <w:sz w:val="22"/>
                <w:szCs w:val="22"/>
              </w:rPr>
            </w:pPr>
            <w:r>
              <w:rPr>
                <w:sz w:val="22"/>
                <w:szCs w:val="22"/>
              </w:rPr>
              <w:t xml:space="preserve">$1,911,528 </w:t>
            </w:r>
          </w:p>
        </w:tc>
        <w:tc>
          <w:tcPr>
            <w:tcW w:w="1012" w:type="dxa"/>
            <w:tcBorders>
              <w:top w:val="nil"/>
              <w:left w:val="nil"/>
              <w:bottom w:val="nil"/>
              <w:right w:val="nil"/>
            </w:tcBorders>
            <w:shd w:val="clear" w:color="auto" w:fill="auto"/>
            <w:noWrap/>
            <w:vAlign w:val="bottom"/>
            <w:hideMark/>
          </w:tcPr>
          <w:p w14:paraId="3371A2FB" w14:textId="77777777" w:rsidR="00584B0B" w:rsidRDefault="00584B0B" w:rsidP="00140EAF">
            <w:pPr>
              <w:jc w:val="right"/>
              <w:rPr>
                <w:sz w:val="22"/>
                <w:szCs w:val="22"/>
              </w:rPr>
            </w:pPr>
            <w:r>
              <w:rPr>
                <w:sz w:val="22"/>
                <w:szCs w:val="22"/>
              </w:rPr>
              <w:t>26,50%</w:t>
            </w:r>
          </w:p>
        </w:tc>
        <w:tc>
          <w:tcPr>
            <w:tcW w:w="901" w:type="dxa"/>
            <w:tcBorders>
              <w:top w:val="nil"/>
              <w:left w:val="nil"/>
              <w:bottom w:val="nil"/>
              <w:right w:val="nil"/>
            </w:tcBorders>
            <w:shd w:val="clear" w:color="auto" w:fill="auto"/>
            <w:noWrap/>
            <w:vAlign w:val="bottom"/>
            <w:hideMark/>
          </w:tcPr>
          <w:p w14:paraId="2986397F" w14:textId="77777777" w:rsidR="00584B0B" w:rsidRDefault="00584B0B" w:rsidP="00140EAF">
            <w:pPr>
              <w:jc w:val="right"/>
              <w:rPr>
                <w:sz w:val="22"/>
                <w:szCs w:val="22"/>
              </w:rPr>
            </w:pPr>
            <w:r>
              <w:rPr>
                <w:sz w:val="22"/>
                <w:szCs w:val="22"/>
              </w:rPr>
              <w:t>5.70%</w:t>
            </w:r>
          </w:p>
        </w:tc>
        <w:tc>
          <w:tcPr>
            <w:tcW w:w="1129" w:type="dxa"/>
            <w:tcBorders>
              <w:top w:val="nil"/>
              <w:left w:val="nil"/>
              <w:bottom w:val="nil"/>
              <w:right w:val="nil"/>
            </w:tcBorders>
            <w:shd w:val="clear" w:color="auto" w:fill="auto"/>
            <w:noWrap/>
            <w:vAlign w:val="bottom"/>
            <w:hideMark/>
          </w:tcPr>
          <w:p w14:paraId="1D588D76" w14:textId="77777777" w:rsidR="00584B0B" w:rsidRDefault="00584B0B" w:rsidP="00140EAF">
            <w:pPr>
              <w:jc w:val="right"/>
              <w:rPr>
                <w:sz w:val="22"/>
                <w:szCs w:val="22"/>
              </w:rPr>
            </w:pPr>
            <w:r>
              <w:rPr>
                <w:sz w:val="22"/>
                <w:szCs w:val="22"/>
              </w:rPr>
              <w:t>1.51%</w:t>
            </w:r>
          </w:p>
        </w:tc>
        <w:tc>
          <w:tcPr>
            <w:tcW w:w="1083" w:type="dxa"/>
            <w:tcBorders>
              <w:top w:val="nil"/>
              <w:left w:val="nil"/>
              <w:bottom w:val="nil"/>
              <w:right w:val="single" w:sz="4" w:space="0" w:color="auto"/>
            </w:tcBorders>
            <w:shd w:val="clear" w:color="000000" w:fill="FFFFFF"/>
            <w:noWrap/>
            <w:vAlign w:val="bottom"/>
            <w:hideMark/>
          </w:tcPr>
          <w:p w14:paraId="6937B6EA" w14:textId="77777777" w:rsidR="00584B0B" w:rsidRDefault="00584B0B" w:rsidP="00140EAF">
            <w:pPr>
              <w:rPr>
                <w:sz w:val="22"/>
                <w:szCs w:val="22"/>
              </w:rPr>
            </w:pPr>
            <w:r>
              <w:rPr>
                <w:sz w:val="22"/>
                <w:szCs w:val="22"/>
              </w:rPr>
              <w:t> </w:t>
            </w:r>
          </w:p>
        </w:tc>
      </w:tr>
      <w:tr w:rsidR="00584B0B" w14:paraId="0C59D70A"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240DB4BC" w14:textId="77777777" w:rsidR="00584B0B" w:rsidRDefault="00584B0B" w:rsidP="00140EAF">
            <w:pPr>
              <w:jc w:val="center"/>
              <w:rPr>
                <w:sz w:val="22"/>
                <w:szCs w:val="22"/>
              </w:rPr>
            </w:pPr>
            <w:r>
              <w:rPr>
                <w:sz w:val="22"/>
                <w:szCs w:val="22"/>
              </w:rPr>
              <w:t>2</w:t>
            </w:r>
          </w:p>
        </w:tc>
        <w:tc>
          <w:tcPr>
            <w:tcW w:w="2382" w:type="dxa"/>
            <w:tcBorders>
              <w:top w:val="nil"/>
              <w:left w:val="nil"/>
              <w:bottom w:val="nil"/>
              <w:right w:val="nil"/>
            </w:tcBorders>
            <w:shd w:val="clear" w:color="000000" w:fill="FFFFFF"/>
            <w:noWrap/>
            <w:vAlign w:val="bottom"/>
            <w:hideMark/>
          </w:tcPr>
          <w:p w14:paraId="3CDB4EF0" w14:textId="77777777" w:rsidR="00584B0B" w:rsidRDefault="00584B0B" w:rsidP="00140EAF">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14:paraId="44702155"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1CBB930C"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6304ECAD" w14:textId="77777777" w:rsidR="00584B0B" w:rsidRDefault="00584B0B" w:rsidP="00140EAF">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14:paraId="4EF8A753"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34380C5F" w14:textId="77777777" w:rsidR="00584B0B" w:rsidRDefault="00584B0B" w:rsidP="00140EAF">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14:paraId="653F5D98" w14:textId="77777777" w:rsidR="00584B0B" w:rsidRDefault="00584B0B" w:rsidP="00140EAF">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14:paraId="4AF67C31" w14:textId="77777777" w:rsidR="00584B0B" w:rsidRDefault="00584B0B" w:rsidP="00140EA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6D0733D2" w14:textId="77777777" w:rsidR="00584B0B" w:rsidRDefault="00584B0B" w:rsidP="00140EAF">
            <w:pPr>
              <w:jc w:val="right"/>
              <w:rPr>
                <w:sz w:val="22"/>
                <w:szCs w:val="22"/>
              </w:rPr>
            </w:pPr>
            <w:r>
              <w:rPr>
                <w:sz w:val="22"/>
                <w:szCs w:val="22"/>
              </w:rPr>
              <w:t>0.00%</w:t>
            </w:r>
          </w:p>
        </w:tc>
        <w:tc>
          <w:tcPr>
            <w:tcW w:w="1083" w:type="dxa"/>
            <w:tcBorders>
              <w:top w:val="nil"/>
              <w:left w:val="nil"/>
              <w:bottom w:val="nil"/>
              <w:right w:val="single" w:sz="4" w:space="0" w:color="auto"/>
            </w:tcBorders>
            <w:shd w:val="clear" w:color="000000" w:fill="FFFFFF"/>
            <w:noWrap/>
            <w:vAlign w:val="bottom"/>
            <w:hideMark/>
          </w:tcPr>
          <w:p w14:paraId="485BFF31" w14:textId="77777777" w:rsidR="00584B0B" w:rsidRDefault="00584B0B" w:rsidP="00140EAF">
            <w:pPr>
              <w:rPr>
                <w:sz w:val="22"/>
                <w:szCs w:val="22"/>
              </w:rPr>
            </w:pPr>
            <w:r>
              <w:rPr>
                <w:sz w:val="22"/>
                <w:szCs w:val="22"/>
              </w:rPr>
              <w:t> </w:t>
            </w:r>
          </w:p>
        </w:tc>
      </w:tr>
      <w:tr w:rsidR="00584B0B" w14:paraId="02A3AAFC"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6D9B651C" w14:textId="77777777" w:rsidR="00584B0B" w:rsidRDefault="00584B0B" w:rsidP="00140EAF">
            <w:pPr>
              <w:jc w:val="center"/>
              <w:rPr>
                <w:sz w:val="22"/>
                <w:szCs w:val="22"/>
              </w:rPr>
            </w:pPr>
            <w:r>
              <w:rPr>
                <w:sz w:val="22"/>
                <w:szCs w:val="22"/>
              </w:rPr>
              <w:t>3</w:t>
            </w:r>
          </w:p>
        </w:tc>
        <w:tc>
          <w:tcPr>
            <w:tcW w:w="2382" w:type="dxa"/>
            <w:tcBorders>
              <w:top w:val="nil"/>
              <w:left w:val="nil"/>
              <w:bottom w:val="nil"/>
              <w:right w:val="nil"/>
            </w:tcBorders>
            <w:shd w:val="clear" w:color="000000" w:fill="FFFFFF"/>
            <w:noWrap/>
            <w:vAlign w:val="bottom"/>
            <w:hideMark/>
          </w:tcPr>
          <w:p w14:paraId="7D82D223" w14:textId="77777777" w:rsidR="00584B0B" w:rsidRDefault="00584B0B" w:rsidP="00140EAF">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14:paraId="1EC4895E"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74D6B057"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6B37E799" w14:textId="77777777" w:rsidR="00584B0B" w:rsidRDefault="00584B0B" w:rsidP="00140EAF">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14:paraId="5ABCCB4C"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17D0000C" w14:textId="77777777" w:rsidR="00584B0B" w:rsidRDefault="00584B0B" w:rsidP="00140EAF">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14:paraId="219E933E" w14:textId="77777777" w:rsidR="00584B0B" w:rsidRDefault="00584B0B" w:rsidP="00140EAF">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14:paraId="5B8384EB" w14:textId="77777777" w:rsidR="00584B0B" w:rsidRDefault="00584B0B" w:rsidP="00140EA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5F8F0B94" w14:textId="77777777" w:rsidR="00584B0B" w:rsidRDefault="00584B0B" w:rsidP="00140EAF">
            <w:pPr>
              <w:jc w:val="right"/>
              <w:rPr>
                <w:sz w:val="22"/>
                <w:szCs w:val="22"/>
              </w:rPr>
            </w:pPr>
            <w:r>
              <w:rPr>
                <w:sz w:val="22"/>
                <w:szCs w:val="22"/>
              </w:rPr>
              <w:t>0.00%</w:t>
            </w:r>
          </w:p>
        </w:tc>
        <w:tc>
          <w:tcPr>
            <w:tcW w:w="1083" w:type="dxa"/>
            <w:tcBorders>
              <w:top w:val="nil"/>
              <w:left w:val="nil"/>
              <w:bottom w:val="nil"/>
              <w:right w:val="single" w:sz="4" w:space="0" w:color="auto"/>
            </w:tcBorders>
            <w:shd w:val="clear" w:color="000000" w:fill="FFFFFF"/>
            <w:noWrap/>
            <w:vAlign w:val="bottom"/>
            <w:hideMark/>
          </w:tcPr>
          <w:p w14:paraId="0DBC0F4D" w14:textId="77777777" w:rsidR="00584B0B" w:rsidRDefault="00584B0B" w:rsidP="00140EAF">
            <w:pPr>
              <w:rPr>
                <w:sz w:val="22"/>
                <w:szCs w:val="22"/>
              </w:rPr>
            </w:pPr>
            <w:r>
              <w:rPr>
                <w:sz w:val="22"/>
                <w:szCs w:val="22"/>
              </w:rPr>
              <w:t> </w:t>
            </w:r>
          </w:p>
        </w:tc>
      </w:tr>
      <w:tr w:rsidR="00584B0B" w14:paraId="324BFA64"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5BE326E3" w14:textId="77777777" w:rsidR="00584B0B" w:rsidRDefault="00584B0B" w:rsidP="00140EAF">
            <w:pPr>
              <w:jc w:val="center"/>
              <w:rPr>
                <w:sz w:val="22"/>
                <w:szCs w:val="22"/>
              </w:rPr>
            </w:pPr>
            <w:r>
              <w:rPr>
                <w:sz w:val="22"/>
                <w:szCs w:val="22"/>
              </w:rPr>
              <w:t>4</w:t>
            </w:r>
          </w:p>
        </w:tc>
        <w:tc>
          <w:tcPr>
            <w:tcW w:w="2382" w:type="dxa"/>
            <w:tcBorders>
              <w:top w:val="nil"/>
              <w:left w:val="nil"/>
              <w:bottom w:val="nil"/>
              <w:right w:val="nil"/>
            </w:tcBorders>
            <w:shd w:val="clear" w:color="000000" w:fill="FFFFFF"/>
            <w:noWrap/>
            <w:vAlign w:val="bottom"/>
            <w:hideMark/>
          </w:tcPr>
          <w:p w14:paraId="3457CC27" w14:textId="77777777" w:rsidR="00584B0B" w:rsidRDefault="00584B0B" w:rsidP="00140EAF">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14:paraId="273FBE0D" w14:textId="77777777" w:rsidR="00584B0B" w:rsidRDefault="00584B0B" w:rsidP="00140EAF">
            <w:pPr>
              <w:jc w:val="right"/>
              <w:rPr>
                <w:sz w:val="22"/>
                <w:szCs w:val="22"/>
              </w:rPr>
            </w:pPr>
            <w:r>
              <w:rPr>
                <w:sz w:val="22"/>
                <w:szCs w:val="22"/>
              </w:rPr>
              <w:t xml:space="preserve">5,277,952 </w:t>
            </w:r>
          </w:p>
        </w:tc>
        <w:tc>
          <w:tcPr>
            <w:tcW w:w="1276" w:type="dxa"/>
            <w:tcBorders>
              <w:top w:val="nil"/>
              <w:left w:val="nil"/>
              <w:bottom w:val="nil"/>
              <w:right w:val="nil"/>
            </w:tcBorders>
            <w:shd w:val="clear" w:color="auto" w:fill="auto"/>
            <w:noWrap/>
            <w:vAlign w:val="bottom"/>
            <w:hideMark/>
          </w:tcPr>
          <w:p w14:paraId="536AAFF2"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3EECABBC" w14:textId="77777777" w:rsidR="00584B0B" w:rsidRDefault="00584B0B" w:rsidP="00140EAF">
            <w:pPr>
              <w:jc w:val="right"/>
              <w:rPr>
                <w:sz w:val="22"/>
                <w:szCs w:val="22"/>
              </w:rPr>
            </w:pPr>
            <w:r>
              <w:rPr>
                <w:sz w:val="22"/>
                <w:szCs w:val="22"/>
              </w:rPr>
              <w:t xml:space="preserve">5,277,952 </w:t>
            </w:r>
          </w:p>
        </w:tc>
        <w:tc>
          <w:tcPr>
            <w:tcW w:w="1362" w:type="dxa"/>
            <w:tcBorders>
              <w:top w:val="nil"/>
              <w:left w:val="nil"/>
              <w:bottom w:val="nil"/>
              <w:right w:val="nil"/>
            </w:tcBorders>
            <w:shd w:val="clear" w:color="auto" w:fill="auto"/>
            <w:noWrap/>
            <w:vAlign w:val="bottom"/>
            <w:hideMark/>
          </w:tcPr>
          <w:p w14:paraId="18851674" w14:textId="77777777" w:rsidR="00584B0B" w:rsidRDefault="00584B0B" w:rsidP="00140EAF">
            <w:pPr>
              <w:jc w:val="right"/>
              <w:rPr>
                <w:sz w:val="22"/>
                <w:szCs w:val="22"/>
              </w:rPr>
            </w:pPr>
            <w:r>
              <w:rPr>
                <w:sz w:val="22"/>
                <w:szCs w:val="22"/>
              </w:rPr>
              <w:t>0</w:t>
            </w:r>
          </w:p>
        </w:tc>
        <w:tc>
          <w:tcPr>
            <w:tcW w:w="1276" w:type="dxa"/>
            <w:tcBorders>
              <w:top w:val="nil"/>
              <w:left w:val="nil"/>
              <w:bottom w:val="nil"/>
              <w:right w:val="nil"/>
            </w:tcBorders>
            <w:shd w:val="clear" w:color="auto" w:fill="auto"/>
            <w:noWrap/>
            <w:vAlign w:val="bottom"/>
            <w:hideMark/>
          </w:tcPr>
          <w:p w14:paraId="44BB1ABC" w14:textId="77777777" w:rsidR="00584B0B" w:rsidRDefault="00584B0B" w:rsidP="00140EAF">
            <w:pPr>
              <w:jc w:val="right"/>
              <w:rPr>
                <w:sz w:val="22"/>
                <w:szCs w:val="22"/>
              </w:rPr>
            </w:pPr>
            <w:r>
              <w:rPr>
                <w:sz w:val="22"/>
                <w:szCs w:val="22"/>
              </w:rPr>
              <w:t>5,277,952</w:t>
            </w:r>
          </w:p>
        </w:tc>
        <w:tc>
          <w:tcPr>
            <w:tcW w:w="1012" w:type="dxa"/>
            <w:tcBorders>
              <w:top w:val="nil"/>
              <w:left w:val="nil"/>
              <w:bottom w:val="nil"/>
              <w:right w:val="nil"/>
            </w:tcBorders>
            <w:shd w:val="clear" w:color="auto" w:fill="auto"/>
            <w:noWrap/>
            <w:vAlign w:val="bottom"/>
            <w:hideMark/>
          </w:tcPr>
          <w:p w14:paraId="58FD79C8" w14:textId="77777777" w:rsidR="00584B0B" w:rsidRDefault="00584B0B" w:rsidP="00140EAF">
            <w:pPr>
              <w:jc w:val="right"/>
              <w:rPr>
                <w:sz w:val="22"/>
                <w:szCs w:val="22"/>
              </w:rPr>
            </w:pPr>
            <w:r>
              <w:rPr>
                <w:sz w:val="22"/>
                <w:szCs w:val="22"/>
              </w:rPr>
              <w:t>73.18%</w:t>
            </w:r>
          </w:p>
        </w:tc>
        <w:tc>
          <w:tcPr>
            <w:tcW w:w="901" w:type="dxa"/>
            <w:tcBorders>
              <w:top w:val="nil"/>
              <w:left w:val="nil"/>
              <w:bottom w:val="nil"/>
              <w:right w:val="nil"/>
            </w:tcBorders>
            <w:shd w:val="clear" w:color="auto" w:fill="auto"/>
            <w:noWrap/>
            <w:vAlign w:val="bottom"/>
            <w:hideMark/>
          </w:tcPr>
          <w:p w14:paraId="0F35E58B" w14:textId="77777777" w:rsidR="00584B0B" w:rsidRDefault="00584B0B" w:rsidP="00140EAF">
            <w:pPr>
              <w:jc w:val="right"/>
              <w:rPr>
                <w:sz w:val="22"/>
                <w:szCs w:val="22"/>
              </w:rPr>
            </w:pPr>
            <w:r>
              <w:rPr>
                <w:sz w:val="22"/>
                <w:szCs w:val="22"/>
              </w:rPr>
              <w:t>9.00%</w:t>
            </w:r>
          </w:p>
        </w:tc>
        <w:tc>
          <w:tcPr>
            <w:tcW w:w="1129" w:type="dxa"/>
            <w:tcBorders>
              <w:top w:val="nil"/>
              <w:left w:val="nil"/>
              <w:bottom w:val="nil"/>
              <w:right w:val="nil"/>
            </w:tcBorders>
            <w:shd w:val="clear" w:color="auto" w:fill="auto"/>
            <w:noWrap/>
            <w:vAlign w:val="bottom"/>
            <w:hideMark/>
          </w:tcPr>
          <w:p w14:paraId="21B3D0F3" w14:textId="77777777" w:rsidR="00584B0B" w:rsidRDefault="00584B0B" w:rsidP="00140EAF">
            <w:pPr>
              <w:jc w:val="right"/>
              <w:rPr>
                <w:sz w:val="22"/>
                <w:szCs w:val="22"/>
              </w:rPr>
            </w:pPr>
            <w:r>
              <w:rPr>
                <w:sz w:val="22"/>
                <w:szCs w:val="22"/>
              </w:rPr>
              <w:t>6.59%</w:t>
            </w:r>
          </w:p>
        </w:tc>
        <w:tc>
          <w:tcPr>
            <w:tcW w:w="1083" w:type="dxa"/>
            <w:tcBorders>
              <w:top w:val="nil"/>
              <w:left w:val="nil"/>
              <w:bottom w:val="nil"/>
              <w:right w:val="single" w:sz="4" w:space="0" w:color="auto"/>
            </w:tcBorders>
            <w:shd w:val="clear" w:color="000000" w:fill="FFFFFF"/>
            <w:noWrap/>
            <w:vAlign w:val="bottom"/>
            <w:hideMark/>
          </w:tcPr>
          <w:p w14:paraId="0A63D0C0" w14:textId="77777777" w:rsidR="00584B0B" w:rsidRDefault="00584B0B" w:rsidP="00140EAF">
            <w:pPr>
              <w:rPr>
                <w:sz w:val="22"/>
                <w:szCs w:val="22"/>
              </w:rPr>
            </w:pPr>
            <w:r>
              <w:rPr>
                <w:sz w:val="22"/>
                <w:szCs w:val="22"/>
              </w:rPr>
              <w:t> </w:t>
            </w:r>
          </w:p>
        </w:tc>
      </w:tr>
      <w:tr w:rsidR="00584B0B" w14:paraId="0DF3A79F"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27D1A15A" w14:textId="77777777" w:rsidR="00584B0B" w:rsidRDefault="00584B0B" w:rsidP="00140EAF">
            <w:pPr>
              <w:jc w:val="center"/>
              <w:rPr>
                <w:sz w:val="22"/>
                <w:szCs w:val="22"/>
              </w:rPr>
            </w:pPr>
            <w:r>
              <w:rPr>
                <w:sz w:val="22"/>
                <w:szCs w:val="22"/>
              </w:rPr>
              <w:t>5</w:t>
            </w:r>
          </w:p>
        </w:tc>
        <w:tc>
          <w:tcPr>
            <w:tcW w:w="2382" w:type="dxa"/>
            <w:tcBorders>
              <w:top w:val="nil"/>
              <w:left w:val="nil"/>
              <w:bottom w:val="nil"/>
              <w:right w:val="nil"/>
            </w:tcBorders>
            <w:shd w:val="clear" w:color="000000" w:fill="FFFFFF"/>
            <w:noWrap/>
            <w:vAlign w:val="bottom"/>
            <w:hideMark/>
          </w:tcPr>
          <w:p w14:paraId="3027B710" w14:textId="77777777" w:rsidR="00584B0B" w:rsidRDefault="00584B0B" w:rsidP="00140EAF">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14:paraId="7EA6B195" w14:textId="77777777" w:rsidR="00584B0B" w:rsidRDefault="00584B0B" w:rsidP="00140EAF">
            <w:pPr>
              <w:jc w:val="right"/>
              <w:rPr>
                <w:sz w:val="22"/>
                <w:szCs w:val="22"/>
              </w:rPr>
            </w:pPr>
            <w:r>
              <w:rPr>
                <w:sz w:val="22"/>
                <w:szCs w:val="22"/>
              </w:rPr>
              <w:t xml:space="preserve">23,168 </w:t>
            </w:r>
          </w:p>
        </w:tc>
        <w:tc>
          <w:tcPr>
            <w:tcW w:w="1276" w:type="dxa"/>
            <w:tcBorders>
              <w:top w:val="nil"/>
              <w:left w:val="nil"/>
              <w:bottom w:val="nil"/>
              <w:right w:val="nil"/>
            </w:tcBorders>
            <w:shd w:val="clear" w:color="auto" w:fill="auto"/>
            <w:noWrap/>
            <w:vAlign w:val="bottom"/>
            <w:hideMark/>
          </w:tcPr>
          <w:p w14:paraId="5BF799FD"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44DB584D" w14:textId="77777777" w:rsidR="00584B0B" w:rsidRDefault="00584B0B" w:rsidP="00140EAF">
            <w:pPr>
              <w:jc w:val="right"/>
              <w:rPr>
                <w:sz w:val="22"/>
                <w:szCs w:val="22"/>
              </w:rPr>
            </w:pPr>
            <w:r>
              <w:rPr>
                <w:sz w:val="22"/>
                <w:szCs w:val="22"/>
              </w:rPr>
              <w:t xml:space="preserve">23,168 </w:t>
            </w:r>
          </w:p>
        </w:tc>
        <w:tc>
          <w:tcPr>
            <w:tcW w:w="1362" w:type="dxa"/>
            <w:tcBorders>
              <w:top w:val="nil"/>
              <w:left w:val="nil"/>
              <w:bottom w:val="nil"/>
              <w:right w:val="nil"/>
            </w:tcBorders>
            <w:shd w:val="clear" w:color="auto" w:fill="auto"/>
            <w:noWrap/>
            <w:vAlign w:val="bottom"/>
            <w:hideMark/>
          </w:tcPr>
          <w:p w14:paraId="2DD75033" w14:textId="77777777" w:rsidR="00584B0B" w:rsidRDefault="00584B0B" w:rsidP="00140EA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382C8048" w14:textId="77777777" w:rsidR="00584B0B" w:rsidRDefault="00584B0B" w:rsidP="00140EAF">
            <w:pPr>
              <w:jc w:val="right"/>
              <w:rPr>
                <w:sz w:val="22"/>
                <w:szCs w:val="22"/>
              </w:rPr>
            </w:pPr>
            <w:r>
              <w:rPr>
                <w:sz w:val="22"/>
                <w:szCs w:val="22"/>
              </w:rPr>
              <w:t xml:space="preserve">23,168 </w:t>
            </w:r>
          </w:p>
        </w:tc>
        <w:tc>
          <w:tcPr>
            <w:tcW w:w="1012" w:type="dxa"/>
            <w:tcBorders>
              <w:top w:val="nil"/>
              <w:left w:val="nil"/>
              <w:bottom w:val="nil"/>
              <w:right w:val="nil"/>
            </w:tcBorders>
            <w:shd w:val="clear" w:color="auto" w:fill="auto"/>
            <w:noWrap/>
            <w:vAlign w:val="bottom"/>
            <w:hideMark/>
          </w:tcPr>
          <w:p w14:paraId="1E421623" w14:textId="77777777" w:rsidR="00584B0B" w:rsidRDefault="00584B0B" w:rsidP="00140EAF">
            <w:pPr>
              <w:jc w:val="right"/>
              <w:rPr>
                <w:sz w:val="22"/>
                <w:szCs w:val="22"/>
              </w:rPr>
            </w:pPr>
            <w:r>
              <w:rPr>
                <w:sz w:val="22"/>
                <w:szCs w:val="22"/>
              </w:rPr>
              <w:t>0.32%</w:t>
            </w:r>
          </w:p>
        </w:tc>
        <w:tc>
          <w:tcPr>
            <w:tcW w:w="901" w:type="dxa"/>
            <w:tcBorders>
              <w:top w:val="nil"/>
              <w:left w:val="nil"/>
              <w:bottom w:val="nil"/>
              <w:right w:val="nil"/>
            </w:tcBorders>
            <w:shd w:val="clear" w:color="auto" w:fill="auto"/>
            <w:noWrap/>
            <w:vAlign w:val="bottom"/>
            <w:hideMark/>
          </w:tcPr>
          <w:p w14:paraId="6857F73B" w14:textId="77777777" w:rsidR="00584B0B" w:rsidRDefault="00584B0B" w:rsidP="00140EAF">
            <w:pPr>
              <w:jc w:val="right"/>
              <w:rPr>
                <w:sz w:val="22"/>
                <w:szCs w:val="22"/>
              </w:rPr>
            </w:pPr>
            <w:r>
              <w:rPr>
                <w:sz w:val="22"/>
                <w:szCs w:val="22"/>
              </w:rPr>
              <w:t>6.00%</w:t>
            </w:r>
          </w:p>
        </w:tc>
        <w:tc>
          <w:tcPr>
            <w:tcW w:w="1129" w:type="dxa"/>
            <w:tcBorders>
              <w:top w:val="nil"/>
              <w:left w:val="nil"/>
              <w:bottom w:val="nil"/>
              <w:right w:val="nil"/>
            </w:tcBorders>
            <w:shd w:val="clear" w:color="auto" w:fill="auto"/>
            <w:noWrap/>
            <w:vAlign w:val="bottom"/>
            <w:hideMark/>
          </w:tcPr>
          <w:p w14:paraId="11B48D52" w14:textId="77777777" w:rsidR="00584B0B" w:rsidRDefault="00584B0B" w:rsidP="00140EAF">
            <w:pPr>
              <w:jc w:val="right"/>
              <w:rPr>
                <w:sz w:val="22"/>
                <w:szCs w:val="22"/>
              </w:rPr>
            </w:pPr>
            <w:r>
              <w:rPr>
                <w:sz w:val="22"/>
                <w:szCs w:val="22"/>
              </w:rPr>
              <w:t>0.02%</w:t>
            </w:r>
          </w:p>
        </w:tc>
        <w:tc>
          <w:tcPr>
            <w:tcW w:w="1083" w:type="dxa"/>
            <w:tcBorders>
              <w:top w:val="nil"/>
              <w:left w:val="nil"/>
              <w:bottom w:val="nil"/>
              <w:right w:val="single" w:sz="4" w:space="0" w:color="auto"/>
            </w:tcBorders>
            <w:shd w:val="clear" w:color="000000" w:fill="FFFFFF"/>
            <w:noWrap/>
            <w:vAlign w:val="bottom"/>
            <w:hideMark/>
          </w:tcPr>
          <w:p w14:paraId="569E3211" w14:textId="77777777" w:rsidR="00584B0B" w:rsidRDefault="00584B0B" w:rsidP="00140EAF">
            <w:pPr>
              <w:rPr>
                <w:sz w:val="22"/>
                <w:szCs w:val="22"/>
              </w:rPr>
            </w:pPr>
            <w:r>
              <w:rPr>
                <w:sz w:val="22"/>
                <w:szCs w:val="22"/>
              </w:rPr>
              <w:t> </w:t>
            </w:r>
          </w:p>
        </w:tc>
      </w:tr>
      <w:tr w:rsidR="00584B0B" w14:paraId="6FB7EFCD"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57723263" w14:textId="77777777" w:rsidR="00584B0B" w:rsidRDefault="00584B0B" w:rsidP="00140EAF">
            <w:pPr>
              <w:jc w:val="center"/>
              <w:rPr>
                <w:sz w:val="22"/>
                <w:szCs w:val="22"/>
              </w:rPr>
            </w:pPr>
            <w:r>
              <w:rPr>
                <w:sz w:val="22"/>
                <w:szCs w:val="22"/>
              </w:rPr>
              <w:t>6</w:t>
            </w:r>
          </w:p>
        </w:tc>
        <w:tc>
          <w:tcPr>
            <w:tcW w:w="2382" w:type="dxa"/>
            <w:tcBorders>
              <w:top w:val="nil"/>
              <w:left w:val="nil"/>
              <w:bottom w:val="nil"/>
              <w:right w:val="nil"/>
            </w:tcBorders>
            <w:shd w:val="clear" w:color="000000" w:fill="FFFFFF"/>
            <w:noWrap/>
            <w:vAlign w:val="bottom"/>
            <w:hideMark/>
          </w:tcPr>
          <w:p w14:paraId="5303DF93" w14:textId="77777777" w:rsidR="00584B0B" w:rsidRDefault="00584B0B" w:rsidP="00140EAF">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14:paraId="56A4DB8C" w14:textId="77777777" w:rsidR="00584B0B" w:rsidRDefault="00584B0B" w:rsidP="00140EA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0D877F33" w14:textId="77777777" w:rsidR="00584B0B" w:rsidRDefault="00584B0B" w:rsidP="00140EA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22278C3D" w14:textId="77777777" w:rsidR="00584B0B" w:rsidRDefault="00584B0B" w:rsidP="00140EAF">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14:paraId="623BC94A" w14:textId="77777777" w:rsidR="00584B0B" w:rsidRDefault="00584B0B" w:rsidP="00140EA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2AA60083" w14:textId="77777777" w:rsidR="00584B0B" w:rsidRDefault="00584B0B" w:rsidP="00140EAF">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14:paraId="3D6E7942" w14:textId="77777777" w:rsidR="00584B0B" w:rsidRDefault="00584B0B" w:rsidP="00140EAF">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14:paraId="522EA062" w14:textId="77777777" w:rsidR="00584B0B" w:rsidRDefault="00584B0B" w:rsidP="00140EA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61CBAD69" w14:textId="77777777" w:rsidR="00584B0B" w:rsidRDefault="00584B0B" w:rsidP="00140EAF">
            <w:pPr>
              <w:jc w:val="right"/>
              <w:rPr>
                <w:sz w:val="22"/>
                <w:szCs w:val="22"/>
                <w:u w:val="single"/>
              </w:rPr>
            </w:pPr>
            <w:r>
              <w:rPr>
                <w:sz w:val="22"/>
                <w:szCs w:val="22"/>
                <w:u w:val="single"/>
              </w:rPr>
              <w:t>0.00%</w:t>
            </w:r>
          </w:p>
        </w:tc>
        <w:tc>
          <w:tcPr>
            <w:tcW w:w="1083" w:type="dxa"/>
            <w:tcBorders>
              <w:top w:val="nil"/>
              <w:left w:val="nil"/>
              <w:bottom w:val="nil"/>
              <w:right w:val="single" w:sz="4" w:space="0" w:color="auto"/>
            </w:tcBorders>
            <w:shd w:val="clear" w:color="000000" w:fill="FFFFFF"/>
            <w:noWrap/>
            <w:vAlign w:val="bottom"/>
            <w:hideMark/>
          </w:tcPr>
          <w:p w14:paraId="5DC87EDE" w14:textId="77777777" w:rsidR="00584B0B" w:rsidRDefault="00584B0B" w:rsidP="00140EAF">
            <w:pPr>
              <w:rPr>
                <w:sz w:val="22"/>
                <w:szCs w:val="22"/>
              </w:rPr>
            </w:pPr>
            <w:r>
              <w:rPr>
                <w:sz w:val="22"/>
                <w:szCs w:val="22"/>
              </w:rPr>
              <w:t> </w:t>
            </w:r>
          </w:p>
        </w:tc>
      </w:tr>
      <w:tr w:rsidR="00584B0B" w14:paraId="3770D5AA"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7E776D8D" w14:textId="77777777" w:rsidR="00584B0B" w:rsidRDefault="00584B0B" w:rsidP="00140EAF">
            <w:pPr>
              <w:jc w:val="center"/>
              <w:rPr>
                <w:sz w:val="22"/>
                <w:szCs w:val="22"/>
              </w:rPr>
            </w:pPr>
            <w:r>
              <w:rPr>
                <w:sz w:val="22"/>
                <w:szCs w:val="22"/>
              </w:rPr>
              <w:t>7</w:t>
            </w:r>
          </w:p>
        </w:tc>
        <w:tc>
          <w:tcPr>
            <w:tcW w:w="2382" w:type="dxa"/>
            <w:tcBorders>
              <w:top w:val="nil"/>
              <w:left w:val="nil"/>
              <w:bottom w:val="nil"/>
              <w:right w:val="nil"/>
            </w:tcBorders>
            <w:shd w:val="clear" w:color="000000" w:fill="FFFFFF"/>
            <w:noWrap/>
            <w:vAlign w:val="bottom"/>
            <w:hideMark/>
          </w:tcPr>
          <w:p w14:paraId="46B2B195" w14:textId="77777777" w:rsidR="00584B0B" w:rsidRDefault="00584B0B" w:rsidP="00140EAF">
            <w:pPr>
              <w:rPr>
                <w:b/>
                <w:bCs/>
                <w:sz w:val="22"/>
                <w:szCs w:val="22"/>
              </w:rPr>
            </w:pPr>
            <w:r>
              <w:rPr>
                <w:b/>
                <w:bCs/>
                <w:sz w:val="22"/>
                <w:szCs w:val="22"/>
              </w:rPr>
              <w:t>Total Capital</w:t>
            </w:r>
          </w:p>
        </w:tc>
        <w:tc>
          <w:tcPr>
            <w:tcW w:w="1276" w:type="dxa"/>
            <w:tcBorders>
              <w:top w:val="nil"/>
              <w:left w:val="nil"/>
              <w:bottom w:val="nil"/>
              <w:right w:val="nil"/>
            </w:tcBorders>
            <w:shd w:val="clear" w:color="000000" w:fill="FFFFFF"/>
            <w:noWrap/>
            <w:vAlign w:val="bottom"/>
            <w:hideMark/>
          </w:tcPr>
          <w:p w14:paraId="5053889B" w14:textId="77777777" w:rsidR="00584B0B" w:rsidRDefault="00584B0B" w:rsidP="00140EAF">
            <w:pPr>
              <w:jc w:val="right"/>
              <w:rPr>
                <w:sz w:val="22"/>
                <w:szCs w:val="22"/>
                <w:u w:val="double"/>
              </w:rPr>
            </w:pPr>
            <w:r>
              <w:rPr>
                <w:sz w:val="22"/>
                <w:szCs w:val="22"/>
                <w:u w:val="double"/>
              </w:rPr>
              <w:t xml:space="preserve">$7,212,648 </w:t>
            </w:r>
          </w:p>
        </w:tc>
        <w:tc>
          <w:tcPr>
            <w:tcW w:w="1276" w:type="dxa"/>
            <w:tcBorders>
              <w:top w:val="nil"/>
              <w:left w:val="nil"/>
              <w:bottom w:val="nil"/>
              <w:right w:val="nil"/>
            </w:tcBorders>
            <w:shd w:val="clear" w:color="auto" w:fill="auto"/>
            <w:noWrap/>
            <w:vAlign w:val="bottom"/>
            <w:hideMark/>
          </w:tcPr>
          <w:p w14:paraId="2FAC763B" w14:textId="77777777" w:rsidR="00584B0B" w:rsidRDefault="00584B0B" w:rsidP="00140EAF">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14:paraId="064079B2" w14:textId="77777777" w:rsidR="00584B0B" w:rsidRDefault="00584B0B" w:rsidP="00140EAF">
            <w:pPr>
              <w:jc w:val="right"/>
              <w:rPr>
                <w:sz w:val="22"/>
                <w:szCs w:val="22"/>
                <w:u w:val="double"/>
              </w:rPr>
            </w:pPr>
            <w:r>
              <w:rPr>
                <w:sz w:val="22"/>
                <w:szCs w:val="22"/>
                <w:u w:val="double"/>
              </w:rPr>
              <w:t xml:space="preserve">$7,212,648 </w:t>
            </w:r>
          </w:p>
        </w:tc>
        <w:tc>
          <w:tcPr>
            <w:tcW w:w="1362" w:type="dxa"/>
            <w:tcBorders>
              <w:top w:val="nil"/>
              <w:left w:val="nil"/>
              <w:bottom w:val="nil"/>
              <w:right w:val="nil"/>
            </w:tcBorders>
            <w:shd w:val="clear" w:color="000000" w:fill="FFFFFF"/>
            <w:noWrap/>
            <w:vAlign w:val="bottom"/>
            <w:hideMark/>
          </w:tcPr>
          <w:p w14:paraId="72896758" w14:textId="77777777" w:rsidR="00584B0B" w:rsidRDefault="00584B0B" w:rsidP="00140EAF">
            <w:pPr>
              <w:jc w:val="right"/>
              <w:rPr>
                <w:sz w:val="22"/>
                <w:szCs w:val="22"/>
                <w:u w:val="double"/>
              </w:rPr>
            </w:pPr>
            <w:r>
              <w:rPr>
                <w:sz w:val="22"/>
                <w:szCs w:val="22"/>
                <w:u w:val="double"/>
              </w:rPr>
              <w:t>$0</w:t>
            </w:r>
          </w:p>
        </w:tc>
        <w:tc>
          <w:tcPr>
            <w:tcW w:w="1276" w:type="dxa"/>
            <w:tcBorders>
              <w:top w:val="nil"/>
              <w:left w:val="nil"/>
              <w:bottom w:val="nil"/>
              <w:right w:val="nil"/>
            </w:tcBorders>
            <w:shd w:val="clear" w:color="000000" w:fill="FFFFFF"/>
            <w:noWrap/>
            <w:vAlign w:val="bottom"/>
            <w:hideMark/>
          </w:tcPr>
          <w:p w14:paraId="1C4E9854" w14:textId="77777777" w:rsidR="00584B0B" w:rsidRDefault="00584B0B" w:rsidP="00140EAF">
            <w:pPr>
              <w:jc w:val="right"/>
              <w:rPr>
                <w:sz w:val="22"/>
                <w:szCs w:val="22"/>
                <w:u w:val="double"/>
              </w:rPr>
            </w:pPr>
            <w:r>
              <w:rPr>
                <w:sz w:val="22"/>
                <w:szCs w:val="22"/>
                <w:u w:val="double"/>
              </w:rPr>
              <w:t xml:space="preserve">$7,212,648 </w:t>
            </w:r>
          </w:p>
        </w:tc>
        <w:tc>
          <w:tcPr>
            <w:tcW w:w="1012" w:type="dxa"/>
            <w:tcBorders>
              <w:top w:val="nil"/>
              <w:left w:val="nil"/>
              <w:bottom w:val="nil"/>
              <w:right w:val="nil"/>
            </w:tcBorders>
            <w:shd w:val="clear" w:color="auto" w:fill="auto"/>
            <w:noWrap/>
            <w:vAlign w:val="bottom"/>
            <w:hideMark/>
          </w:tcPr>
          <w:p w14:paraId="0E367DA6" w14:textId="77777777" w:rsidR="00584B0B" w:rsidRDefault="00584B0B" w:rsidP="00140EAF">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14:paraId="5B7F0672" w14:textId="77777777" w:rsidR="00584B0B" w:rsidRDefault="00584B0B" w:rsidP="00140EAF">
            <w:pPr>
              <w:rPr>
                <w:sz w:val="22"/>
                <w:szCs w:val="22"/>
                <w:u w:val="double"/>
              </w:rPr>
            </w:pPr>
          </w:p>
        </w:tc>
        <w:tc>
          <w:tcPr>
            <w:tcW w:w="1129" w:type="dxa"/>
            <w:tcBorders>
              <w:top w:val="nil"/>
              <w:left w:val="nil"/>
              <w:bottom w:val="nil"/>
              <w:right w:val="nil"/>
            </w:tcBorders>
            <w:shd w:val="clear" w:color="auto" w:fill="auto"/>
            <w:noWrap/>
            <w:vAlign w:val="bottom"/>
            <w:hideMark/>
          </w:tcPr>
          <w:p w14:paraId="332725A5" w14:textId="77777777" w:rsidR="00584B0B" w:rsidRDefault="00584B0B" w:rsidP="00140EAF">
            <w:pPr>
              <w:jc w:val="right"/>
              <w:rPr>
                <w:sz w:val="22"/>
                <w:szCs w:val="22"/>
                <w:u w:val="double"/>
              </w:rPr>
            </w:pPr>
            <w:r>
              <w:rPr>
                <w:sz w:val="22"/>
                <w:szCs w:val="22"/>
                <w:u w:val="double"/>
              </w:rPr>
              <w:t>8.12%</w:t>
            </w:r>
          </w:p>
        </w:tc>
        <w:tc>
          <w:tcPr>
            <w:tcW w:w="1083" w:type="dxa"/>
            <w:tcBorders>
              <w:top w:val="nil"/>
              <w:left w:val="nil"/>
              <w:bottom w:val="nil"/>
              <w:right w:val="single" w:sz="4" w:space="0" w:color="auto"/>
            </w:tcBorders>
            <w:shd w:val="clear" w:color="000000" w:fill="FFFFFF"/>
            <w:noWrap/>
            <w:vAlign w:val="bottom"/>
            <w:hideMark/>
          </w:tcPr>
          <w:p w14:paraId="7FDC09CC" w14:textId="77777777" w:rsidR="00584B0B" w:rsidRDefault="00584B0B" w:rsidP="00140EAF">
            <w:pPr>
              <w:rPr>
                <w:sz w:val="22"/>
                <w:szCs w:val="22"/>
                <w:u w:val="double"/>
              </w:rPr>
            </w:pPr>
          </w:p>
        </w:tc>
      </w:tr>
      <w:tr w:rsidR="00584B0B" w14:paraId="415AE6AE"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7EC1ACA7" w14:textId="77777777" w:rsidR="00584B0B" w:rsidRDefault="00584B0B" w:rsidP="00140EA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670970F6"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14:paraId="703F7597"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4D8F1518"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052921A6" w14:textId="77777777" w:rsidR="00584B0B" w:rsidRDefault="00584B0B" w:rsidP="00140EAF">
            <w:pPr>
              <w:rPr>
                <w:color w:val="000000"/>
                <w:sz w:val="22"/>
                <w:szCs w:val="22"/>
              </w:rPr>
            </w:pPr>
          </w:p>
        </w:tc>
        <w:tc>
          <w:tcPr>
            <w:tcW w:w="1362" w:type="dxa"/>
            <w:tcBorders>
              <w:top w:val="nil"/>
              <w:left w:val="nil"/>
              <w:bottom w:val="nil"/>
              <w:right w:val="nil"/>
            </w:tcBorders>
            <w:shd w:val="clear" w:color="auto" w:fill="auto"/>
            <w:noWrap/>
            <w:vAlign w:val="bottom"/>
            <w:hideMark/>
          </w:tcPr>
          <w:p w14:paraId="15FC8E50"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14EC3E99" w14:textId="77777777" w:rsidR="00584B0B" w:rsidRDefault="00584B0B" w:rsidP="00140EAF">
            <w:pPr>
              <w:rPr>
                <w:color w:val="000000"/>
                <w:sz w:val="22"/>
                <w:szCs w:val="22"/>
              </w:rPr>
            </w:pPr>
          </w:p>
        </w:tc>
        <w:tc>
          <w:tcPr>
            <w:tcW w:w="1012" w:type="dxa"/>
            <w:tcBorders>
              <w:top w:val="nil"/>
              <w:left w:val="nil"/>
              <w:bottom w:val="nil"/>
              <w:right w:val="nil"/>
            </w:tcBorders>
            <w:shd w:val="clear" w:color="auto" w:fill="auto"/>
            <w:noWrap/>
            <w:vAlign w:val="bottom"/>
            <w:hideMark/>
          </w:tcPr>
          <w:p w14:paraId="462A3B83" w14:textId="77777777" w:rsidR="00584B0B" w:rsidRDefault="00584B0B" w:rsidP="00140EAF">
            <w:pPr>
              <w:rPr>
                <w:color w:val="000000"/>
                <w:sz w:val="22"/>
                <w:szCs w:val="22"/>
              </w:rPr>
            </w:pPr>
          </w:p>
        </w:tc>
        <w:tc>
          <w:tcPr>
            <w:tcW w:w="901" w:type="dxa"/>
            <w:tcBorders>
              <w:top w:val="nil"/>
              <w:left w:val="nil"/>
              <w:bottom w:val="nil"/>
              <w:right w:val="nil"/>
            </w:tcBorders>
            <w:shd w:val="clear" w:color="auto" w:fill="auto"/>
            <w:noWrap/>
            <w:vAlign w:val="bottom"/>
            <w:hideMark/>
          </w:tcPr>
          <w:p w14:paraId="5D39F8D0" w14:textId="77777777" w:rsidR="00584B0B" w:rsidRDefault="00584B0B" w:rsidP="00140EAF">
            <w:pPr>
              <w:rPr>
                <w:color w:val="000000"/>
                <w:sz w:val="22"/>
                <w:szCs w:val="22"/>
              </w:rPr>
            </w:pPr>
          </w:p>
        </w:tc>
        <w:tc>
          <w:tcPr>
            <w:tcW w:w="1129" w:type="dxa"/>
            <w:tcBorders>
              <w:top w:val="nil"/>
              <w:left w:val="nil"/>
              <w:bottom w:val="nil"/>
              <w:right w:val="nil"/>
            </w:tcBorders>
            <w:shd w:val="clear" w:color="auto" w:fill="auto"/>
            <w:noWrap/>
            <w:vAlign w:val="bottom"/>
            <w:hideMark/>
          </w:tcPr>
          <w:p w14:paraId="140B36CE" w14:textId="77777777" w:rsidR="00584B0B" w:rsidRDefault="00584B0B" w:rsidP="00140EAF">
            <w:pPr>
              <w:rPr>
                <w:sz w:val="22"/>
                <w:szCs w:val="22"/>
              </w:rPr>
            </w:pPr>
          </w:p>
        </w:tc>
        <w:tc>
          <w:tcPr>
            <w:tcW w:w="1083" w:type="dxa"/>
            <w:tcBorders>
              <w:top w:val="nil"/>
              <w:left w:val="nil"/>
              <w:bottom w:val="nil"/>
              <w:right w:val="single" w:sz="4" w:space="0" w:color="auto"/>
            </w:tcBorders>
            <w:shd w:val="clear" w:color="000000" w:fill="FFFFFF"/>
            <w:noWrap/>
            <w:vAlign w:val="bottom"/>
            <w:hideMark/>
          </w:tcPr>
          <w:p w14:paraId="0D423E40" w14:textId="77777777" w:rsidR="00584B0B" w:rsidRDefault="00584B0B" w:rsidP="00140EAF">
            <w:pPr>
              <w:rPr>
                <w:sz w:val="22"/>
                <w:szCs w:val="22"/>
              </w:rPr>
            </w:pPr>
            <w:r>
              <w:rPr>
                <w:sz w:val="22"/>
                <w:szCs w:val="22"/>
              </w:rPr>
              <w:t> </w:t>
            </w:r>
          </w:p>
        </w:tc>
      </w:tr>
      <w:tr w:rsidR="00584B0B" w14:paraId="515EC12C" w14:textId="77777777" w:rsidTr="00140EAF">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57507B59" w14:textId="739CB4CA" w:rsidR="00584B0B" w:rsidRDefault="00584B0B" w:rsidP="00140EAF">
            <w:pPr>
              <w:rPr>
                <w:b/>
                <w:bCs/>
                <w:sz w:val="22"/>
                <w:szCs w:val="22"/>
              </w:rPr>
            </w:pPr>
            <w:r>
              <w:rPr>
                <w:b/>
                <w:bCs/>
                <w:sz w:val="22"/>
                <w:szCs w:val="22"/>
              </w:rPr>
              <w:t xml:space="preserve">Per </w:t>
            </w:r>
            <w:r w:rsidR="006B1693">
              <w:rPr>
                <w:b/>
                <w:bCs/>
                <w:sz w:val="22"/>
                <w:szCs w:val="22"/>
              </w:rPr>
              <w:t>Commission</w:t>
            </w:r>
          </w:p>
        </w:tc>
        <w:tc>
          <w:tcPr>
            <w:tcW w:w="1276" w:type="dxa"/>
            <w:tcBorders>
              <w:top w:val="nil"/>
              <w:left w:val="nil"/>
              <w:bottom w:val="nil"/>
              <w:right w:val="nil"/>
            </w:tcBorders>
            <w:shd w:val="clear" w:color="auto" w:fill="auto"/>
            <w:noWrap/>
            <w:vAlign w:val="bottom"/>
            <w:hideMark/>
          </w:tcPr>
          <w:p w14:paraId="4598F2E1"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17AA6AA5"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7FCA0BA9" w14:textId="77777777" w:rsidR="00584B0B" w:rsidRDefault="00584B0B" w:rsidP="00140EAF">
            <w:pPr>
              <w:rPr>
                <w:color w:val="000000"/>
                <w:sz w:val="22"/>
                <w:szCs w:val="22"/>
              </w:rPr>
            </w:pPr>
          </w:p>
        </w:tc>
        <w:tc>
          <w:tcPr>
            <w:tcW w:w="1362" w:type="dxa"/>
            <w:tcBorders>
              <w:top w:val="nil"/>
              <w:left w:val="nil"/>
              <w:bottom w:val="nil"/>
              <w:right w:val="nil"/>
            </w:tcBorders>
            <w:shd w:val="clear" w:color="auto" w:fill="auto"/>
            <w:noWrap/>
            <w:vAlign w:val="bottom"/>
            <w:hideMark/>
          </w:tcPr>
          <w:p w14:paraId="052E5CCA" w14:textId="77777777" w:rsidR="00584B0B" w:rsidRDefault="00584B0B" w:rsidP="00140EAF">
            <w:pPr>
              <w:rPr>
                <w:color w:val="000000"/>
                <w:sz w:val="22"/>
                <w:szCs w:val="22"/>
              </w:rPr>
            </w:pPr>
          </w:p>
        </w:tc>
        <w:tc>
          <w:tcPr>
            <w:tcW w:w="1276" w:type="dxa"/>
            <w:tcBorders>
              <w:top w:val="nil"/>
              <w:left w:val="nil"/>
              <w:bottom w:val="nil"/>
              <w:right w:val="nil"/>
            </w:tcBorders>
            <w:shd w:val="clear" w:color="auto" w:fill="auto"/>
            <w:noWrap/>
            <w:vAlign w:val="bottom"/>
            <w:hideMark/>
          </w:tcPr>
          <w:p w14:paraId="5EAA77BD" w14:textId="77777777" w:rsidR="00584B0B" w:rsidRDefault="00584B0B" w:rsidP="00140EAF">
            <w:pPr>
              <w:rPr>
                <w:color w:val="000000"/>
                <w:sz w:val="22"/>
                <w:szCs w:val="22"/>
              </w:rPr>
            </w:pPr>
          </w:p>
        </w:tc>
        <w:tc>
          <w:tcPr>
            <w:tcW w:w="1012" w:type="dxa"/>
            <w:tcBorders>
              <w:top w:val="nil"/>
              <w:left w:val="nil"/>
              <w:bottom w:val="nil"/>
              <w:right w:val="nil"/>
            </w:tcBorders>
            <w:shd w:val="clear" w:color="auto" w:fill="auto"/>
            <w:noWrap/>
            <w:vAlign w:val="bottom"/>
            <w:hideMark/>
          </w:tcPr>
          <w:p w14:paraId="4CC07D01" w14:textId="77777777" w:rsidR="00584B0B" w:rsidRDefault="00584B0B" w:rsidP="00140EAF">
            <w:pPr>
              <w:rPr>
                <w:color w:val="000000"/>
                <w:sz w:val="22"/>
                <w:szCs w:val="22"/>
              </w:rPr>
            </w:pPr>
          </w:p>
        </w:tc>
        <w:tc>
          <w:tcPr>
            <w:tcW w:w="901" w:type="dxa"/>
            <w:tcBorders>
              <w:top w:val="nil"/>
              <w:left w:val="nil"/>
              <w:bottom w:val="nil"/>
              <w:right w:val="nil"/>
            </w:tcBorders>
            <w:shd w:val="clear" w:color="auto" w:fill="auto"/>
            <w:noWrap/>
            <w:vAlign w:val="bottom"/>
            <w:hideMark/>
          </w:tcPr>
          <w:p w14:paraId="0F88660F" w14:textId="77777777" w:rsidR="00584B0B" w:rsidRDefault="00584B0B" w:rsidP="00140EAF">
            <w:pPr>
              <w:rPr>
                <w:color w:val="000000"/>
                <w:sz w:val="22"/>
                <w:szCs w:val="22"/>
              </w:rPr>
            </w:pPr>
          </w:p>
        </w:tc>
        <w:tc>
          <w:tcPr>
            <w:tcW w:w="1129" w:type="dxa"/>
            <w:tcBorders>
              <w:top w:val="nil"/>
              <w:left w:val="nil"/>
              <w:bottom w:val="nil"/>
              <w:right w:val="nil"/>
            </w:tcBorders>
            <w:shd w:val="clear" w:color="auto" w:fill="auto"/>
            <w:noWrap/>
            <w:vAlign w:val="bottom"/>
            <w:hideMark/>
          </w:tcPr>
          <w:p w14:paraId="7EC006FE" w14:textId="77777777" w:rsidR="00584B0B" w:rsidRDefault="00584B0B" w:rsidP="00140EAF">
            <w:pPr>
              <w:rPr>
                <w:sz w:val="22"/>
                <w:szCs w:val="22"/>
              </w:rPr>
            </w:pPr>
          </w:p>
        </w:tc>
        <w:tc>
          <w:tcPr>
            <w:tcW w:w="1083" w:type="dxa"/>
            <w:tcBorders>
              <w:top w:val="nil"/>
              <w:left w:val="nil"/>
              <w:bottom w:val="nil"/>
              <w:right w:val="single" w:sz="4" w:space="0" w:color="auto"/>
            </w:tcBorders>
            <w:shd w:val="clear" w:color="000000" w:fill="FFFFFF"/>
            <w:noWrap/>
            <w:vAlign w:val="bottom"/>
            <w:hideMark/>
          </w:tcPr>
          <w:p w14:paraId="27D92B4C" w14:textId="77777777" w:rsidR="00584B0B" w:rsidRDefault="00584B0B" w:rsidP="00140EAF">
            <w:pPr>
              <w:rPr>
                <w:sz w:val="22"/>
                <w:szCs w:val="22"/>
              </w:rPr>
            </w:pPr>
            <w:r>
              <w:rPr>
                <w:sz w:val="22"/>
                <w:szCs w:val="22"/>
              </w:rPr>
              <w:t> </w:t>
            </w:r>
          </w:p>
        </w:tc>
      </w:tr>
      <w:tr w:rsidR="00584B0B" w14:paraId="2604D77C"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3B25A886" w14:textId="77777777" w:rsidR="00584B0B" w:rsidRDefault="00584B0B" w:rsidP="00140EAF">
            <w:pPr>
              <w:jc w:val="center"/>
              <w:rPr>
                <w:sz w:val="22"/>
                <w:szCs w:val="22"/>
              </w:rPr>
            </w:pPr>
            <w:r>
              <w:rPr>
                <w:sz w:val="22"/>
                <w:szCs w:val="22"/>
              </w:rPr>
              <w:t>8</w:t>
            </w:r>
          </w:p>
        </w:tc>
        <w:tc>
          <w:tcPr>
            <w:tcW w:w="2382" w:type="dxa"/>
            <w:tcBorders>
              <w:top w:val="nil"/>
              <w:left w:val="nil"/>
              <w:bottom w:val="nil"/>
              <w:right w:val="nil"/>
            </w:tcBorders>
            <w:shd w:val="clear" w:color="000000" w:fill="FFFFFF"/>
            <w:noWrap/>
            <w:vAlign w:val="bottom"/>
            <w:hideMark/>
          </w:tcPr>
          <w:p w14:paraId="2EBEF9F7" w14:textId="77777777" w:rsidR="00584B0B" w:rsidRPr="00AD4068" w:rsidRDefault="00584B0B" w:rsidP="00140EAF">
            <w:pPr>
              <w:rPr>
                <w:sz w:val="22"/>
                <w:szCs w:val="22"/>
              </w:rPr>
            </w:pPr>
            <w:r w:rsidRPr="00AD4068">
              <w:rPr>
                <w:sz w:val="22"/>
                <w:szCs w:val="22"/>
              </w:rPr>
              <w:t>Long-term Debt</w:t>
            </w:r>
          </w:p>
        </w:tc>
        <w:tc>
          <w:tcPr>
            <w:tcW w:w="1276" w:type="dxa"/>
            <w:tcBorders>
              <w:top w:val="nil"/>
              <w:left w:val="nil"/>
              <w:bottom w:val="nil"/>
              <w:right w:val="nil"/>
            </w:tcBorders>
            <w:shd w:val="clear" w:color="auto" w:fill="auto"/>
            <w:noWrap/>
            <w:vAlign w:val="bottom"/>
            <w:hideMark/>
          </w:tcPr>
          <w:p w14:paraId="6F885809" w14:textId="77777777" w:rsidR="00584B0B" w:rsidRPr="00AD4068" w:rsidRDefault="00584B0B" w:rsidP="00140EAF">
            <w:pPr>
              <w:jc w:val="right"/>
              <w:rPr>
                <w:sz w:val="22"/>
                <w:szCs w:val="22"/>
              </w:rPr>
            </w:pPr>
            <w:r w:rsidRPr="00AD4068">
              <w:rPr>
                <w:sz w:val="22"/>
                <w:szCs w:val="22"/>
              </w:rPr>
              <w:t>$1,911,528</w:t>
            </w:r>
          </w:p>
        </w:tc>
        <w:tc>
          <w:tcPr>
            <w:tcW w:w="1276" w:type="dxa"/>
            <w:tcBorders>
              <w:top w:val="nil"/>
              <w:left w:val="nil"/>
              <w:bottom w:val="nil"/>
              <w:right w:val="nil"/>
            </w:tcBorders>
            <w:shd w:val="clear" w:color="auto" w:fill="auto"/>
            <w:noWrap/>
            <w:vAlign w:val="bottom"/>
            <w:hideMark/>
          </w:tcPr>
          <w:p w14:paraId="5CA65345"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73D55D99" w14:textId="77777777" w:rsidR="00584B0B" w:rsidRPr="00AD4068" w:rsidRDefault="00584B0B" w:rsidP="00140EAF">
            <w:pPr>
              <w:jc w:val="right"/>
              <w:rPr>
                <w:sz w:val="22"/>
                <w:szCs w:val="22"/>
              </w:rPr>
            </w:pPr>
            <w:r w:rsidRPr="00AD4068">
              <w:rPr>
                <w:sz w:val="22"/>
                <w:szCs w:val="22"/>
              </w:rPr>
              <w:t>$1,911,528</w:t>
            </w:r>
          </w:p>
        </w:tc>
        <w:tc>
          <w:tcPr>
            <w:tcW w:w="1362" w:type="dxa"/>
            <w:tcBorders>
              <w:top w:val="nil"/>
              <w:left w:val="nil"/>
              <w:bottom w:val="nil"/>
              <w:right w:val="nil"/>
            </w:tcBorders>
            <w:shd w:val="clear" w:color="auto" w:fill="auto"/>
            <w:noWrap/>
            <w:vAlign w:val="bottom"/>
            <w:hideMark/>
          </w:tcPr>
          <w:p w14:paraId="5B74A71F" w14:textId="77777777" w:rsidR="00584B0B" w:rsidRPr="00AD4068" w:rsidRDefault="00584B0B" w:rsidP="00140EAF">
            <w:pPr>
              <w:jc w:val="right"/>
              <w:rPr>
                <w:sz w:val="22"/>
                <w:szCs w:val="22"/>
              </w:rPr>
            </w:pPr>
            <w:r w:rsidRPr="00AD4068">
              <w:rPr>
                <w:sz w:val="22"/>
                <w:szCs w:val="22"/>
              </w:rPr>
              <w:t>($4</w:t>
            </w:r>
            <w:r>
              <w:rPr>
                <w:sz w:val="22"/>
                <w:szCs w:val="22"/>
              </w:rPr>
              <w:t>73,405</w:t>
            </w:r>
            <w:r w:rsidRPr="00AD4068">
              <w:rPr>
                <w:sz w:val="22"/>
                <w:szCs w:val="22"/>
              </w:rPr>
              <w:t>)</w:t>
            </w:r>
          </w:p>
        </w:tc>
        <w:tc>
          <w:tcPr>
            <w:tcW w:w="1276" w:type="dxa"/>
            <w:tcBorders>
              <w:top w:val="nil"/>
              <w:left w:val="nil"/>
              <w:bottom w:val="nil"/>
              <w:right w:val="nil"/>
            </w:tcBorders>
            <w:shd w:val="clear" w:color="auto" w:fill="auto"/>
            <w:noWrap/>
            <w:vAlign w:val="bottom"/>
            <w:hideMark/>
          </w:tcPr>
          <w:p w14:paraId="253C49DF" w14:textId="77777777" w:rsidR="00584B0B" w:rsidRPr="00AD4068" w:rsidRDefault="00584B0B" w:rsidP="00140EAF">
            <w:pPr>
              <w:jc w:val="right"/>
              <w:rPr>
                <w:sz w:val="22"/>
                <w:szCs w:val="22"/>
              </w:rPr>
            </w:pPr>
            <w:r w:rsidRPr="00AD4068">
              <w:rPr>
                <w:sz w:val="22"/>
                <w:szCs w:val="22"/>
              </w:rPr>
              <w:t>$1,</w:t>
            </w:r>
            <w:r>
              <w:rPr>
                <w:sz w:val="22"/>
                <w:szCs w:val="22"/>
              </w:rPr>
              <w:t>474,123</w:t>
            </w:r>
          </w:p>
        </w:tc>
        <w:tc>
          <w:tcPr>
            <w:tcW w:w="1012" w:type="dxa"/>
            <w:tcBorders>
              <w:top w:val="nil"/>
              <w:left w:val="nil"/>
              <w:bottom w:val="nil"/>
              <w:right w:val="nil"/>
            </w:tcBorders>
            <w:shd w:val="clear" w:color="auto" w:fill="auto"/>
            <w:noWrap/>
            <w:vAlign w:val="bottom"/>
            <w:hideMark/>
          </w:tcPr>
          <w:p w14:paraId="14EAC249" w14:textId="77777777" w:rsidR="00584B0B" w:rsidRPr="00AD4068" w:rsidRDefault="00584B0B" w:rsidP="00140EAF">
            <w:pPr>
              <w:jc w:val="right"/>
              <w:rPr>
                <w:sz w:val="22"/>
                <w:szCs w:val="22"/>
              </w:rPr>
            </w:pPr>
            <w:r w:rsidRPr="00AD4068">
              <w:rPr>
                <w:sz w:val="22"/>
                <w:szCs w:val="22"/>
              </w:rPr>
              <w:t>2</w:t>
            </w:r>
            <w:r>
              <w:rPr>
                <w:sz w:val="22"/>
                <w:szCs w:val="22"/>
              </w:rPr>
              <w:t>4.39</w:t>
            </w:r>
            <w:r w:rsidRPr="00AD4068">
              <w:rPr>
                <w:sz w:val="22"/>
                <w:szCs w:val="22"/>
              </w:rPr>
              <w:t>%</w:t>
            </w:r>
          </w:p>
        </w:tc>
        <w:tc>
          <w:tcPr>
            <w:tcW w:w="901" w:type="dxa"/>
            <w:tcBorders>
              <w:top w:val="nil"/>
              <w:left w:val="nil"/>
              <w:bottom w:val="nil"/>
              <w:right w:val="nil"/>
            </w:tcBorders>
            <w:shd w:val="clear" w:color="auto" w:fill="auto"/>
            <w:noWrap/>
            <w:vAlign w:val="bottom"/>
            <w:hideMark/>
          </w:tcPr>
          <w:p w14:paraId="0D2C2EEF" w14:textId="77777777" w:rsidR="00584B0B" w:rsidRPr="00AD4068" w:rsidRDefault="00584B0B" w:rsidP="00140EAF">
            <w:pPr>
              <w:jc w:val="right"/>
              <w:rPr>
                <w:sz w:val="22"/>
                <w:szCs w:val="22"/>
              </w:rPr>
            </w:pPr>
            <w:r w:rsidRPr="00AD4068">
              <w:rPr>
                <w:sz w:val="22"/>
                <w:szCs w:val="22"/>
              </w:rPr>
              <w:t>5.70%</w:t>
            </w:r>
          </w:p>
        </w:tc>
        <w:tc>
          <w:tcPr>
            <w:tcW w:w="1129" w:type="dxa"/>
            <w:tcBorders>
              <w:top w:val="nil"/>
              <w:left w:val="nil"/>
              <w:bottom w:val="nil"/>
              <w:right w:val="nil"/>
            </w:tcBorders>
            <w:shd w:val="clear" w:color="auto" w:fill="auto"/>
            <w:noWrap/>
            <w:vAlign w:val="bottom"/>
            <w:hideMark/>
          </w:tcPr>
          <w:p w14:paraId="73113414" w14:textId="77777777" w:rsidR="00584B0B" w:rsidRPr="00AD4068" w:rsidRDefault="00584B0B" w:rsidP="00140EAF">
            <w:pPr>
              <w:jc w:val="right"/>
              <w:rPr>
                <w:sz w:val="22"/>
                <w:szCs w:val="22"/>
              </w:rPr>
            </w:pPr>
            <w:r>
              <w:rPr>
                <w:sz w:val="22"/>
                <w:szCs w:val="22"/>
              </w:rPr>
              <w:t>1.39</w:t>
            </w:r>
            <w:r w:rsidRPr="00AD4068">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7607D860" w14:textId="77777777" w:rsidR="00584B0B" w:rsidRDefault="00584B0B" w:rsidP="00140EAF">
            <w:pPr>
              <w:rPr>
                <w:rFonts w:ascii="Arial" w:hAnsi="Arial" w:cs="Arial"/>
                <w:sz w:val="20"/>
                <w:szCs w:val="20"/>
              </w:rPr>
            </w:pPr>
          </w:p>
        </w:tc>
      </w:tr>
      <w:tr w:rsidR="00584B0B" w14:paraId="27BEFCCF"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22CB6639" w14:textId="77777777" w:rsidR="00584B0B" w:rsidRDefault="00584B0B" w:rsidP="00140EAF">
            <w:pPr>
              <w:jc w:val="center"/>
              <w:rPr>
                <w:sz w:val="22"/>
                <w:szCs w:val="22"/>
              </w:rPr>
            </w:pPr>
            <w:r>
              <w:rPr>
                <w:sz w:val="22"/>
                <w:szCs w:val="22"/>
              </w:rPr>
              <w:t>9</w:t>
            </w:r>
          </w:p>
        </w:tc>
        <w:tc>
          <w:tcPr>
            <w:tcW w:w="2382" w:type="dxa"/>
            <w:tcBorders>
              <w:top w:val="nil"/>
              <w:left w:val="nil"/>
              <w:bottom w:val="nil"/>
              <w:right w:val="nil"/>
            </w:tcBorders>
            <w:shd w:val="clear" w:color="000000" w:fill="FFFFFF"/>
            <w:noWrap/>
            <w:vAlign w:val="bottom"/>
            <w:hideMark/>
          </w:tcPr>
          <w:p w14:paraId="701D58B1" w14:textId="77777777" w:rsidR="00584B0B" w:rsidRPr="00AD4068" w:rsidRDefault="00584B0B" w:rsidP="00140EAF">
            <w:pPr>
              <w:rPr>
                <w:sz w:val="22"/>
                <w:szCs w:val="22"/>
              </w:rPr>
            </w:pPr>
            <w:r w:rsidRPr="00AD4068">
              <w:rPr>
                <w:sz w:val="22"/>
                <w:szCs w:val="22"/>
              </w:rPr>
              <w:t>Short-term Debt</w:t>
            </w:r>
          </w:p>
        </w:tc>
        <w:tc>
          <w:tcPr>
            <w:tcW w:w="1276" w:type="dxa"/>
            <w:tcBorders>
              <w:top w:val="nil"/>
              <w:left w:val="nil"/>
              <w:bottom w:val="nil"/>
              <w:right w:val="nil"/>
            </w:tcBorders>
            <w:shd w:val="clear" w:color="auto" w:fill="auto"/>
            <w:noWrap/>
            <w:vAlign w:val="bottom"/>
            <w:hideMark/>
          </w:tcPr>
          <w:p w14:paraId="30E08326"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30142498"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0FCCA241" w14:textId="77777777" w:rsidR="00584B0B" w:rsidRPr="00AD4068" w:rsidRDefault="00584B0B" w:rsidP="00140EAF">
            <w:pPr>
              <w:jc w:val="right"/>
              <w:rPr>
                <w:sz w:val="22"/>
                <w:szCs w:val="22"/>
              </w:rPr>
            </w:pPr>
            <w:r w:rsidRPr="00AD4068">
              <w:rPr>
                <w:sz w:val="22"/>
                <w:szCs w:val="22"/>
              </w:rPr>
              <w:t>0</w:t>
            </w:r>
          </w:p>
        </w:tc>
        <w:tc>
          <w:tcPr>
            <w:tcW w:w="1362" w:type="dxa"/>
            <w:tcBorders>
              <w:top w:val="nil"/>
              <w:left w:val="nil"/>
              <w:bottom w:val="nil"/>
              <w:right w:val="nil"/>
            </w:tcBorders>
            <w:shd w:val="clear" w:color="auto" w:fill="auto"/>
            <w:noWrap/>
            <w:vAlign w:val="bottom"/>
            <w:hideMark/>
          </w:tcPr>
          <w:p w14:paraId="38795295"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2161F619" w14:textId="77777777" w:rsidR="00584B0B" w:rsidRPr="00AD4068" w:rsidRDefault="00584B0B" w:rsidP="00140EAF">
            <w:pPr>
              <w:jc w:val="right"/>
              <w:rPr>
                <w:sz w:val="22"/>
                <w:szCs w:val="22"/>
              </w:rPr>
            </w:pPr>
            <w:r w:rsidRPr="00AD4068">
              <w:rPr>
                <w:sz w:val="22"/>
                <w:szCs w:val="22"/>
              </w:rPr>
              <w:t>0</w:t>
            </w:r>
          </w:p>
        </w:tc>
        <w:tc>
          <w:tcPr>
            <w:tcW w:w="1012" w:type="dxa"/>
            <w:tcBorders>
              <w:top w:val="nil"/>
              <w:left w:val="nil"/>
              <w:bottom w:val="nil"/>
              <w:right w:val="nil"/>
            </w:tcBorders>
            <w:shd w:val="clear" w:color="auto" w:fill="auto"/>
            <w:noWrap/>
            <w:vAlign w:val="bottom"/>
            <w:hideMark/>
          </w:tcPr>
          <w:p w14:paraId="462ADA00" w14:textId="77777777" w:rsidR="00584B0B" w:rsidRPr="00AD4068" w:rsidRDefault="00584B0B" w:rsidP="00140EAF">
            <w:pPr>
              <w:jc w:val="right"/>
              <w:rPr>
                <w:sz w:val="22"/>
                <w:szCs w:val="22"/>
              </w:rPr>
            </w:pPr>
            <w:r w:rsidRPr="00AD4068">
              <w:rPr>
                <w:sz w:val="22"/>
                <w:szCs w:val="22"/>
              </w:rPr>
              <w:t>0.00%</w:t>
            </w:r>
          </w:p>
        </w:tc>
        <w:tc>
          <w:tcPr>
            <w:tcW w:w="901" w:type="dxa"/>
            <w:tcBorders>
              <w:top w:val="nil"/>
              <w:left w:val="nil"/>
              <w:bottom w:val="nil"/>
              <w:right w:val="nil"/>
            </w:tcBorders>
            <w:shd w:val="clear" w:color="auto" w:fill="auto"/>
            <w:noWrap/>
            <w:vAlign w:val="bottom"/>
            <w:hideMark/>
          </w:tcPr>
          <w:p w14:paraId="74F9FF53" w14:textId="77777777" w:rsidR="00584B0B" w:rsidRPr="00AD4068" w:rsidRDefault="00584B0B" w:rsidP="00140EAF">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35C4FE60" w14:textId="77777777" w:rsidR="00584B0B" w:rsidRPr="00AD4068" w:rsidRDefault="00584B0B" w:rsidP="00140EAF">
            <w:pPr>
              <w:jc w:val="right"/>
              <w:rPr>
                <w:sz w:val="22"/>
                <w:szCs w:val="22"/>
              </w:rPr>
            </w:pPr>
            <w:r w:rsidRPr="00AD4068">
              <w:rPr>
                <w:sz w:val="22"/>
                <w:szCs w:val="22"/>
              </w:rPr>
              <w:t>0.00%</w:t>
            </w:r>
          </w:p>
        </w:tc>
        <w:tc>
          <w:tcPr>
            <w:tcW w:w="1083" w:type="dxa"/>
            <w:tcBorders>
              <w:top w:val="nil"/>
              <w:left w:val="nil"/>
              <w:right w:val="single" w:sz="4" w:space="0" w:color="auto"/>
            </w:tcBorders>
            <w:shd w:val="clear" w:color="000000" w:fill="FFFFFF"/>
            <w:noWrap/>
            <w:vAlign w:val="bottom"/>
            <w:hideMark/>
          </w:tcPr>
          <w:p w14:paraId="615F8004" w14:textId="77777777" w:rsidR="00584B0B" w:rsidRDefault="00584B0B" w:rsidP="00140EAF">
            <w:pPr>
              <w:rPr>
                <w:rFonts w:ascii="Arial" w:hAnsi="Arial" w:cs="Arial"/>
                <w:sz w:val="20"/>
                <w:szCs w:val="20"/>
              </w:rPr>
            </w:pPr>
            <w:r>
              <w:rPr>
                <w:sz w:val="22"/>
                <w:szCs w:val="22"/>
              </w:rPr>
              <w:t> </w:t>
            </w:r>
          </w:p>
        </w:tc>
      </w:tr>
      <w:tr w:rsidR="00584B0B" w14:paraId="24DF797B"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64F5657E" w14:textId="77777777" w:rsidR="00584B0B" w:rsidRDefault="00584B0B" w:rsidP="00140EAF">
            <w:pPr>
              <w:jc w:val="center"/>
              <w:rPr>
                <w:sz w:val="22"/>
                <w:szCs w:val="22"/>
              </w:rPr>
            </w:pPr>
            <w:r>
              <w:rPr>
                <w:sz w:val="22"/>
                <w:szCs w:val="22"/>
              </w:rPr>
              <w:t>10</w:t>
            </w:r>
          </w:p>
        </w:tc>
        <w:tc>
          <w:tcPr>
            <w:tcW w:w="2382" w:type="dxa"/>
            <w:tcBorders>
              <w:top w:val="nil"/>
              <w:left w:val="nil"/>
              <w:bottom w:val="nil"/>
              <w:right w:val="nil"/>
            </w:tcBorders>
            <w:shd w:val="clear" w:color="000000" w:fill="FFFFFF"/>
            <w:noWrap/>
            <w:vAlign w:val="bottom"/>
            <w:hideMark/>
          </w:tcPr>
          <w:p w14:paraId="354379E0" w14:textId="77777777" w:rsidR="00584B0B" w:rsidRPr="00AD4068" w:rsidRDefault="00584B0B" w:rsidP="00140EAF">
            <w:pPr>
              <w:rPr>
                <w:sz w:val="22"/>
                <w:szCs w:val="22"/>
              </w:rPr>
            </w:pPr>
            <w:r w:rsidRPr="00AD4068">
              <w:rPr>
                <w:sz w:val="22"/>
                <w:szCs w:val="22"/>
              </w:rPr>
              <w:t>Preferred Stock</w:t>
            </w:r>
          </w:p>
        </w:tc>
        <w:tc>
          <w:tcPr>
            <w:tcW w:w="1276" w:type="dxa"/>
            <w:tcBorders>
              <w:top w:val="nil"/>
              <w:left w:val="nil"/>
              <w:bottom w:val="nil"/>
              <w:right w:val="nil"/>
            </w:tcBorders>
            <w:shd w:val="clear" w:color="auto" w:fill="auto"/>
            <w:noWrap/>
            <w:vAlign w:val="bottom"/>
            <w:hideMark/>
          </w:tcPr>
          <w:p w14:paraId="78A75DD0"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47C6F3CA"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368376B5" w14:textId="77777777" w:rsidR="00584B0B" w:rsidRPr="00AD4068" w:rsidRDefault="00584B0B" w:rsidP="00140EAF">
            <w:pPr>
              <w:jc w:val="right"/>
              <w:rPr>
                <w:sz w:val="22"/>
                <w:szCs w:val="22"/>
              </w:rPr>
            </w:pPr>
            <w:r w:rsidRPr="00AD4068">
              <w:rPr>
                <w:sz w:val="22"/>
                <w:szCs w:val="22"/>
              </w:rPr>
              <w:t>0</w:t>
            </w:r>
          </w:p>
        </w:tc>
        <w:tc>
          <w:tcPr>
            <w:tcW w:w="1362" w:type="dxa"/>
            <w:tcBorders>
              <w:top w:val="nil"/>
              <w:left w:val="nil"/>
              <w:bottom w:val="nil"/>
              <w:right w:val="nil"/>
            </w:tcBorders>
            <w:shd w:val="clear" w:color="auto" w:fill="auto"/>
            <w:noWrap/>
            <w:vAlign w:val="bottom"/>
            <w:hideMark/>
          </w:tcPr>
          <w:p w14:paraId="6C6DCDED"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4B81E493" w14:textId="77777777" w:rsidR="00584B0B" w:rsidRPr="00AD4068" w:rsidRDefault="00584B0B" w:rsidP="00140EAF">
            <w:pPr>
              <w:jc w:val="right"/>
              <w:rPr>
                <w:sz w:val="22"/>
                <w:szCs w:val="22"/>
              </w:rPr>
            </w:pPr>
            <w:r w:rsidRPr="00AD4068">
              <w:rPr>
                <w:sz w:val="22"/>
                <w:szCs w:val="22"/>
              </w:rPr>
              <w:t>0</w:t>
            </w:r>
          </w:p>
        </w:tc>
        <w:tc>
          <w:tcPr>
            <w:tcW w:w="1012" w:type="dxa"/>
            <w:tcBorders>
              <w:top w:val="nil"/>
              <w:left w:val="nil"/>
              <w:bottom w:val="nil"/>
              <w:right w:val="nil"/>
            </w:tcBorders>
            <w:shd w:val="clear" w:color="auto" w:fill="auto"/>
            <w:noWrap/>
            <w:vAlign w:val="bottom"/>
            <w:hideMark/>
          </w:tcPr>
          <w:p w14:paraId="512AAF65" w14:textId="77777777" w:rsidR="00584B0B" w:rsidRPr="00AD4068" w:rsidRDefault="00584B0B" w:rsidP="00140EAF">
            <w:pPr>
              <w:jc w:val="right"/>
              <w:rPr>
                <w:sz w:val="22"/>
                <w:szCs w:val="22"/>
              </w:rPr>
            </w:pPr>
            <w:r w:rsidRPr="00AD4068">
              <w:rPr>
                <w:sz w:val="22"/>
                <w:szCs w:val="22"/>
              </w:rPr>
              <w:t>0.00%</w:t>
            </w:r>
          </w:p>
        </w:tc>
        <w:tc>
          <w:tcPr>
            <w:tcW w:w="901" w:type="dxa"/>
            <w:tcBorders>
              <w:top w:val="nil"/>
              <w:left w:val="nil"/>
              <w:bottom w:val="nil"/>
              <w:right w:val="nil"/>
            </w:tcBorders>
            <w:shd w:val="clear" w:color="auto" w:fill="auto"/>
            <w:noWrap/>
            <w:vAlign w:val="bottom"/>
            <w:hideMark/>
          </w:tcPr>
          <w:p w14:paraId="6D97A748" w14:textId="77777777" w:rsidR="00584B0B" w:rsidRPr="00AD4068" w:rsidRDefault="00584B0B" w:rsidP="00140EAF">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6DF95D14" w14:textId="77777777" w:rsidR="00584B0B" w:rsidRPr="00AD4068" w:rsidRDefault="00584B0B" w:rsidP="00140EAF">
            <w:pPr>
              <w:jc w:val="right"/>
              <w:rPr>
                <w:sz w:val="22"/>
                <w:szCs w:val="22"/>
              </w:rPr>
            </w:pPr>
            <w:r w:rsidRPr="00AD4068">
              <w:rPr>
                <w:sz w:val="22"/>
                <w:szCs w:val="22"/>
              </w:rPr>
              <w:t>0.00%</w:t>
            </w:r>
          </w:p>
        </w:tc>
        <w:tc>
          <w:tcPr>
            <w:tcW w:w="1083" w:type="dxa"/>
            <w:tcBorders>
              <w:top w:val="nil"/>
              <w:left w:val="nil"/>
              <w:right w:val="single" w:sz="4" w:space="0" w:color="auto"/>
            </w:tcBorders>
            <w:shd w:val="clear" w:color="000000" w:fill="FFFFFF"/>
            <w:noWrap/>
            <w:vAlign w:val="bottom"/>
            <w:hideMark/>
          </w:tcPr>
          <w:p w14:paraId="1274C613" w14:textId="77777777" w:rsidR="00584B0B" w:rsidRDefault="00584B0B" w:rsidP="00140EAF">
            <w:pPr>
              <w:rPr>
                <w:rFonts w:ascii="Arial" w:hAnsi="Arial" w:cs="Arial"/>
                <w:sz w:val="20"/>
                <w:szCs w:val="20"/>
              </w:rPr>
            </w:pPr>
            <w:r>
              <w:rPr>
                <w:sz w:val="22"/>
                <w:szCs w:val="22"/>
              </w:rPr>
              <w:t> </w:t>
            </w:r>
          </w:p>
        </w:tc>
      </w:tr>
      <w:tr w:rsidR="00584B0B" w14:paraId="734530F2"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2C442E77" w14:textId="77777777" w:rsidR="00584B0B" w:rsidRDefault="00584B0B" w:rsidP="00140EAF">
            <w:pPr>
              <w:jc w:val="center"/>
              <w:rPr>
                <w:sz w:val="22"/>
                <w:szCs w:val="22"/>
              </w:rPr>
            </w:pPr>
            <w:r>
              <w:rPr>
                <w:sz w:val="22"/>
                <w:szCs w:val="22"/>
              </w:rPr>
              <w:t>11</w:t>
            </w:r>
          </w:p>
        </w:tc>
        <w:tc>
          <w:tcPr>
            <w:tcW w:w="2382" w:type="dxa"/>
            <w:tcBorders>
              <w:top w:val="nil"/>
              <w:left w:val="nil"/>
              <w:bottom w:val="nil"/>
              <w:right w:val="nil"/>
            </w:tcBorders>
            <w:shd w:val="clear" w:color="000000" w:fill="FFFFFF"/>
            <w:noWrap/>
            <w:vAlign w:val="bottom"/>
            <w:hideMark/>
          </w:tcPr>
          <w:p w14:paraId="4EB74958" w14:textId="77777777" w:rsidR="00584B0B" w:rsidRPr="00AD4068" w:rsidRDefault="00584B0B" w:rsidP="00140EAF">
            <w:pPr>
              <w:rPr>
                <w:sz w:val="22"/>
                <w:szCs w:val="22"/>
              </w:rPr>
            </w:pPr>
            <w:r w:rsidRPr="00AD4068">
              <w:rPr>
                <w:sz w:val="22"/>
                <w:szCs w:val="22"/>
              </w:rPr>
              <w:t>Common Equity</w:t>
            </w:r>
          </w:p>
        </w:tc>
        <w:tc>
          <w:tcPr>
            <w:tcW w:w="1276" w:type="dxa"/>
            <w:tcBorders>
              <w:top w:val="nil"/>
              <w:left w:val="nil"/>
              <w:bottom w:val="nil"/>
              <w:right w:val="nil"/>
            </w:tcBorders>
            <w:shd w:val="clear" w:color="auto" w:fill="auto"/>
            <w:noWrap/>
            <w:vAlign w:val="bottom"/>
            <w:hideMark/>
          </w:tcPr>
          <w:p w14:paraId="6885A50F" w14:textId="77777777" w:rsidR="00584B0B" w:rsidRPr="00AD4068" w:rsidRDefault="00584B0B" w:rsidP="00140EAF">
            <w:pPr>
              <w:jc w:val="right"/>
              <w:rPr>
                <w:sz w:val="22"/>
                <w:szCs w:val="22"/>
              </w:rPr>
            </w:pPr>
            <w:r>
              <w:rPr>
                <w:sz w:val="22"/>
                <w:szCs w:val="22"/>
              </w:rPr>
              <w:t>5,894,387</w:t>
            </w:r>
          </w:p>
        </w:tc>
        <w:tc>
          <w:tcPr>
            <w:tcW w:w="1276" w:type="dxa"/>
            <w:tcBorders>
              <w:top w:val="nil"/>
              <w:left w:val="nil"/>
              <w:bottom w:val="nil"/>
              <w:right w:val="nil"/>
            </w:tcBorders>
            <w:shd w:val="clear" w:color="auto" w:fill="auto"/>
            <w:noWrap/>
            <w:vAlign w:val="bottom"/>
            <w:hideMark/>
          </w:tcPr>
          <w:p w14:paraId="6A1A2676"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084259EF" w14:textId="77777777" w:rsidR="00584B0B" w:rsidRPr="00AD4068" w:rsidRDefault="00584B0B" w:rsidP="00140EAF">
            <w:pPr>
              <w:jc w:val="right"/>
              <w:rPr>
                <w:sz w:val="22"/>
                <w:szCs w:val="22"/>
              </w:rPr>
            </w:pPr>
            <w:r>
              <w:rPr>
                <w:sz w:val="22"/>
                <w:szCs w:val="22"/>
              </w:rPr>
              <w:t>5,894,387</w:t>
            </w:r>
          </w:p>
        </w:tc>
        <w:tc>
          <w:tcPr>
            <w:tcW w:w="1362" w:type="dxa"/>
            <w:tcBorders>
              <w:top w:val="nil"/>
              <w:left w:val="nil"/>
              <w:bottom w:val="nil"/>
              <w:right w:val="nil"/>
            </w:tcBorders>
            <w:shd w:val="clear" w:color="auto" w:fill="auto"/>
            <w:noWrap/>
            <w:vAlign w:val="bottom"/>
            <w:hideMark/>
          </w:tcPr>
          <w:p w14:paraId="7480C9DD" w14:textId="77777777" w:rsidR="00584B0B" w:rsidRPr="00AD4068" w:rsidRDefault="00584B0B" w:rsidP="00140EAF">
            <w:pPr>
              <w:jc w:val="right"/>
              <w:rPr>
                <w:sz w:val="22"/>
                <w:szCs w:val="22"/>
              </w:rPr>
            </w:pPr>
            <w:r w:rsidRPr="00AD4068">
              <w:rPr>
                <w:sz w:val="22"/>
                <w:szCs w:val="22"/>
              </w:rPr>
              <w:t>(1,</w:t>
            </w:r>
            <w:r>
              <w:rPr>
                <w:sz w:val="22"/>
                <w:szCs w:val="22"/>
              </w:rPr>
              <w:t>348,783</w:t>
            </w:r>
            <w:r w:rsidRPr="00AD4068">
              <w:rPr>
                <w:sz w:val="22"/>
                <w:szCs w:val="22"/>
              </w:rPr>
              <w:t>)</w:t>
            </w:r>
          </w:p>
        </w:tc>
        <w:tc>
          <w:tcPr>
            <w:tcW w:w="1276" w:type="dxa"/>
            <w:tcBorders>
              <w:top w:val="nil"/>
              <w:left w:val="nil"/>
              <w:bottom w:val="nil"/>
              <w:right w:val="nil"/>
            </w:tcBorders>
            <w:shd w:val="clear" w:color="auto" w:fill="auto"/>
            <w:noWrap/>
            <w:vAlign w:val="bottom"/>
            <w:hideMark/>
          </w:tcPr>
          <w:p w14:paraId="0BCD0B4A" w14:textId="77777777" w:rsidR="00584B0B" w:rsidRPr="00AD4068" w:rsidRDefault="00584B0B" w:rsidP="00140EAF">
            <w:pPr>
              <w:jc w:val="right"/>
              <w:rPr>
                <w:sz w:val="22"/>
                <w:szCs w:val="22"/>
              </w:rPr>
            </w:pPr>
            <w:r>
              <w:rPr>
                <w:sz w:val="22"/>
                <w:szCs w:val="22"/>
              </w:rPr>
              <w:t>4,545,604</w:t>
            </w:r>
          </w:p>
        </w:tc>
        <w:tc>
          <w:tcPr>
            <w:tcW w:w="1012" w:type="dxa"/>
            <w:tcBorders>
              <w:top w:val="nil"/>
              <w:left w:val="nil"/>
              <w:bottom w:val="nil"/>
              <w:right w:val="nil"/>
            </w:tcBorders>
            <w:shd w:val="clear" w:color="auto" w:fill="auto"/>
            <w:noWrap/>
            <w:vAlign w:val="bottom"/>
            <w:hideMark/>
          </w:tcPr>
          <w:p w14:paraId="5436CDDA" w14:textId="77777777" w:rsidR="00584B0B" w:rsidRPr="00AD4068" w:rsidRDefault="00584B0B" w:rsidP="00140EAF">
            <w:pPr>
              <w:jc w:val="right"/>
              <w:rPr>
                <w:sz w:val="22"/>
                <w:szCs w:val="22"/>
              </w:rPr>
            </w:pPr>
            <w:r>
              <w:rPr>
                <w:sz w:val="22"/>
                <w:szCs w:val="22"/>
              </w:rPr>
              <w:t>75.22</w:t>
            </w:r>
            <w:r w:rsidRPr="00AD4068">
              <w:rPr>
                <w:sz w:val="22"/>
                <w:szCs w:val="22"/>
              </w:rPr>
              <w:t>%</w:t>
            </w:r>
          </w:p>
        </w:tc>
        <w:tc>
          <w:tcPr>
            <w:tcW w:w="901" w:type="dxa"/>
            <w:tcBorders>
              <w:top w:val="nil"/>
              <w:left w:val="nil"/>
              <w:bottom w:val="nil"/>
              <w:right w:val="nil"/>
            </w:tcBorders>
            <w:shd w:val="clear" w:color="000000" w:fill="FFFFFF"/>
            <w:noWrap/>
            <w:vAlign w:val="bottom"/>
            <w:hideMark/>
          </w:tcPr>
          <w:p w14:paraId="55841855" w14:textId="77777777" w:rsidR="00584B0B" w:rsidRPr="00AD4068" w:rsidRDefault="00584B0B" w:rsidP="00140EAF">
            <w:pPr>
              <w:jc w:val="right"/>
              <w:rPr>
                <w:sz w:val="22"/>
                <w:szCs w:val="22"/>
              </w:rPr>
            </w:pPr>
            <w:r w:rsidRPr="00AD4068">
              <w:rPr>
                <w:sz w:val="22"/>
                <w:szCs w:val="22"/>
              </w:rPr>
              <w:t>9.88%</w:t>
            </w:r>
          </w:p>
        </w:tc>
        <w:tc>
          <w:tcPr>
            <w:tcW w:w="1129" w:type="dxa"/>
            <w:tcBorders>
              <w:top w:val="nil"/>
              <w:left w:val="nil"/>
              <w:bottom w:val="nil"/>
              <w:right w:val="nil"/>
            </w:tcBorders>
            <w:shd w:val="clear" w:color="auto" w:fill="auto"/>
            <w:noWrap/>
            <w:vAlign w:val="bottom"/>
            <w:hideMark/>
          </w:tcPr>
          <w:p w14:paraId="47A6638C" w14:textId="77777777" w:rsidR="00584B0B" w:rsidRPr="00AD4068" w:rsidRDefault="00584B0B" w:rsidP="00140EAF">
            <w:pPr>
              <w:jc w:val="right"/>
              <w:rPr>
                <w:sz w:val="22"/>
                <w:szCs w:val="22"/>
              </w:rPr>
            </w:pPr>
            <w:r>
              <w:rPr>
                <w:sz w:val="22"/>
                <w:szCs w:val="22"/>
              </w:rPr>
              <w:t>7.43</w:t>
            </w:r>
            <w:r w:rsidRPr="00AD4068">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5545D690" w14:textId="77777777" w:rsidR="00584B0B" w:rsidRDefault="00584B0B" w:rsidP="00140EAF">
            <w:pPr>
              <w:rPr>
                <w:rFonts w:ascii="Arial" w:hAnsi="Arial" w:cs="Arial"/>
                <w:sz w:val="20"/>
                <w:szCs w:val="20"/>
              </w:rPr>
            </w:pPr>
          </w:p>
        </w:tc>
      </w:tr>
      <w:tr w:rsidR="00584B0B" w14:paraId="0750B9F1"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40739D90" w14:textId="77777777" w:rsidR="00584B0B" w:rsidRDefault="00584B0B" w:rsidP="00140EAF">
            <w:pPr>
              <w:jc w:val="center"/>
              <w:rPr>
                <w:sz w:val="22"/>
                <w:szCs w:val="22"/>
              </w:rPr>
            </w:pPr>
            <w:r>
              <w:rPr>
                <w:sz w:val="22"/>
                <w:szCs w:val="22"/>
              </w:rPr>
              <w:t>12</w:t>
            </w:r>
          </w:p>
        </w:tc>
        <w:tc>
          <w:tcPr>
            <w:tcW w:w="2382" w:type="dxa"/>
            <w:tcBorders>
              <w:top w:val="nil"/>
              <w:left w:val="nil"/>
              <w:bottom w:val="nil"/>
              <w:right w:val="nil"/>
            </w:tcBorders>
            <w:shd w:val="clear" w:color="000000" w:fill="FFFFFF"/>
            <w:noWrap/>
            <w:vAlign w:val="bottom"/>
            <w:hideMark/>
          </w:tcPr>
          <w:p w14:paraId="2E707BA6" w14:textId="77777777" w:rsidR="00584B0B" w:rsidRPr="00AD4068" w:rsidRDefault="00584B0B" w:rsidP="00140EAF">
            <w:pPr>
              <w:rPr>
                <w:sz w:val="22"/>
                <w:szCs w:val="22"/>
              </w:rPr>
            </w:pPr>
            <w:r w:rsidRPr="00AD4068">
              <w:rPr>
                <w:sz w:val="22"/>
                <w:szCs w:val="22"/>
              </w:rPr>
              <w:t>Customer Deposits</w:t>
            </w:r>
          </w:p>
        </w:tc>
        <w:tc>
          <w:tcPr>
            <w:tcW w:w="1276" w:type="dxa"/>
            <w:tcBorders>
              <w:top w:val="nil"/>
              <w:left w:val="nil"/>
              <w:bottom w:val="nil"/>
              <w:right w:val="nil"/>
            </w:tcBorders>
            <w:shd w:val="clear" w:color="auto" w:fill="auto"/>
            <w:noWrap/>
            <w:vAlign w:val="bottom"/>
            <w:hideMark/>
          </w:tcPr>
          <w:p w14:paraId="2C445D15" w14:textId="77777777" w:rsidR="00584B0B" w:rsidRPr="00AD4068" w:rsidRDefault="00584B0B" w:rsidP="00140EAF">
            <w:pPr>
              <w:jc w:val="right"/>
              <w:rPr>
                <w:sz w:val="22"/>
                <w:szCs w:val="22"/>
              </w:rPr>
            </w:pPr>
            <w:r w:rsidRPr="00AD4068">
              <w:rPr>
                <w:sz w:val="22"/>
                <w:szCs w:val="22"/>
              </w:rPr>
              <w:t>23,168</w:t>
            </w:r>
          </w:p>
        </w:tc>
        <w:tc>
          <w:tcPr>
            <w:tcW w:w="1276" w:type="dxa"/>
            <w:tcBorders>
              <w:top w:val="nil"/>
              <w:left w:val="nil"/>
              <w:bottom w:val="nil"/>
              <w:right w:val="nil"/>
            </w:tcBorders>
            <w:shd w:val="clear" w:color="auto" w:fill="auto"/>
            <w:noWrap/>
            <w:vAlign w:val="bottom"/>
            <w:hideMark/>
          </w:tcPr>
          <w:p w14:paraId="55B3B6EF"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6A7DD387" w14:textId="77777777" w:rsidR="00584B0B" w:rsidRPr="00AD4068" w:rsidRDefault="00584B0B" w:rsidP="00140EAF">
            <w:pPr>
              <w:jc w:val="right"/>
              <w:rPr>
                <w:sz w:val="22"/>
                <w:szCs w:val="22"/>
              </w:rPr>
            </w:pPr>
            <w:r w:rsidRPr="00AD4068">
              <w:rPr>
                <w:sz w:val="22"/>
                <w:szCs w:val="22"/>
              </w:rPr>
              <w:t>23,168</w:t>
            </w:r>
          </w:p>
        </w:tc>
        <w:tc>
          <w:tcPr>
            <w:tcW w:w="1362" w:type="dxa"/>
            <w:tcBorders>
              <w:top w:val="nil"/>
              <w:left w:val="nil"/>
              <w:bottom w:val="nil"/>
              <w:right w:val="nil"/>
            </w:tcBorders>
            <w:shd w:val="clear" w:color="auto" w:fill="auto"/>
            <w:noWrap/>
            <w:vAlign w:val="bottom"/>
            <w:hideMark/>
          </w:tcPr>
          <w:p w14:paraId="7828C0AD" w14:textId="77777777" w:rsidR="00584B0B" w:rsidRPr="00AD4068" w:rsidRDefault="00584B0B" w:rsidP="00140EAF">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4E74967F" w14:textId="77777777" w:rsidR="00584B0B" w:rsidRPr="00AD4068" w:rsidRDefault="00584B0B" w:rsidP="00140EAF">
            <w:pPr>
              <w:jc w:val="right"/>
              <w:rPr>
                <w:sz w:val="22"/>
                <w:szCs w:val="22"/>
              </w:rPr>
            </w:pPr>
            <w:r w:rsidRPr="00AD4068">
              <w:rPr>
                <w:sz w:val="22"/>
                <w:szCs w:val="22"/>
              </w:rPr>
              <w:t>23,168</w:t>
            </w:r>
          </w:p>
        </w:tc>
        <w:tc>
          <w:tcPr>
            <w:tcW w:w="1012" w:type="dxa"/>
            <w:tcBorders>
              <w:top w:val="nil"/>
              <w:left w:val="nil"/>
              <w:bottom w:val="nil"/>
              <w:right w:val="nil"/>
            </w:tcBorders>
            <w:shd w:val="clear" w:color="auto" w:fill="auto"/>
            <w:noWrap/>
            <w:vAlign w:val="bottom"/>
            <w:hideMark/>
          </w:tcPr>
          <w:p w14:paraId="69BE6478" w14:textId="77777777" w:rsidR="00584B0B" w:rsidRPr="00AD4068" w:rsidRDefault="00584B0B" w:rsidP="00140EAF">
            <w:pPr>
              <w:jc w:val="right"/>
              <w:rPr>
                <w:sz w:val="22"/>
                <w:szCs w:val="22"/>
              </w:rPr>
            </w:pPr>
            <w:r>
              <w:rPr>
                <w:sz w:val="22"/>
                <w:szCs w:val="22"/>
              </w:rPr>
              <w:t>0.38</w:t>
            </w:r>
            <w:r w:rsidRPr="00AD4068">
              <w:rPr>
                <w:sz w:val="22"/>
                <w:szCs w:val="22"/>
              </w:rPr>
              <w:t>%</w:t>
            </w:r>
          </w:p>
        </w:tc>
        <w:tc>
          <w:tcPr>
            <w:tcW w:w="901" w:type="dxa"/>
            <w:tcBorders>
              <w:top w:val="nil"/>
              <w:left w:val="nil"/>
              <w:bottom w:val="nil"/>
              <w:right w:val="nil"/>
            </w:tcBorders>
            <w:shd w:val="clear" w:color="auto" w:fill="auto"/>
            <w:noWrap/>
            <w:vAlign w:val="bottom"/>
            <w:hideMark/>
          </w:tcPr>
          <w:p w14:paraId="482143BC" w14:textId="77777777" w:rsidR="00584B0B" w:rsidRPr="00AD4068" w:rsidRDefault="00584B0B" w:rsidP="00140EAF">
            <w:pPr>
              <w:jc w:val="right"/>
              <w:rPr>
                <w:sz w:val="22"/>
                <w:szCs w:val="22"/>
              </w:rPr>
            </w:pPr>
            <w:r w:rsidRPr="00AD4068">
              <w:rPr>
                <w:sz w:val="22"/>
                <w:szCs w:val="22"/>
              </w:rPr>
              <w:t>2.00%</w:t>
            </w:r>
          </w:p>
        </w:tc>
        <w:tc>
          <w:tcPr>
            <w:tcW w:w="1129" w:type="dxa"/>
            <w:tcBorders>
              <w:top w:val="nil"/>
              <w:left w:val="nil"/>
              <w:bottom w:val="nil"/>
              <w:right w:val="nil"/>
            </w:tcBorders>
            <w:shd w:val="clear" w:color="auto" w:fill="auto"/>
            <w:noWrap/>
            <w:vAlign w:val="bottom"/>
            <w:hideMark/>
          </w:tcPr>
          <w:p w14:paraId="3F304B9A" w14:textId="77777777" w:rsidR="00584B0B" w:rsidRPr="00AD4068" w:rsidRDefault="00584B0B" w:rsidP="00140EAF">
            <w:pPr>
              <w:jc w:val="right"/>
              <w:rPr>
                <w:sz w:val="22"/>
                <w:szCs w:val="22"/>
              </w:rPr>
            </w:pPr>
            <w:r w:rsidRPr="00AD4068">
              <w:rPr>
                <w:sz w:val="22"/>
                <w:szCs w:val="22"/>
              </w:rPr>
              <w:t>0.01%</w:t>
            </w:r>
          </w:p>
        </w:tc>
        <w:tc>
          <w:tcPr>
            <w:tcW w:w="1083" w:type="dxa"/>
            <w:tcBorders>
              <w:top w:val="nil"/>
              <w:left w:val="nil"/>
              <w:bottom w:val="nil"/>
              <w:right w:val="single" w:sz="4" w:space="0" w:color="auto"/>
            </w:tcBorders>
            <w:shd w:val="clear" w:color="000000" w:fill="FFFFFF"/>
            <w:noWrap/>
            <w:vAlign w:val="bottom"/>
            <w:hideMark/>
          </w:tcPr>
          <w:p w14:paraId="3AD137A6" w14:textId="77777777" w:rsidR="00584B0B" w:rsidRDefault="00584B0B" w:rsidP="00140EAF">
            <w:pPr>
              <w:rPr>
                <w:rFonts w:ascii="Arial" w:hAnsi="Arial" w:cs="Arial"/>
                <w:sz w:val="20"/>
                <w:szCs w:val="20"/>
              </w:rPr>
            </w:pPr>
          </w:p>
        </w:tc>
      </w:tr>
      <w:tr w:rsidR="00584B0B" w14:paraId="0D2C8D4F"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3EFA15D6" w14:textId="77777777" w:rsidR="00584B0B" w:rsidRDefault="00584B0B" w:rsidP="00140EAF">
            <w:pPr>
              <w:jc w:val="center"/>
              <w:rPr>
                <w:sz w:val="22"/>
                <w:szCs w:val="22"/>
              </w:rPr>
            </w:pPr>
            <w:r>
              <w:rPr>
                <w:sz w:val="22"/>
                <w:szCs w:val="22"/>
              </w:rPr>
              <w:t>13</w:t>
            </w:r>
          </w:p>
        </w:tc>
        <w:tc>
          <w:tcPr>
            <w:tcW w:w="2382" w:type="dxa"/>
            <w:tcBorders>
              <w:top w:val="nil"/>
              <w:left w:val="nil"/>
              <w:bottom w:val="nil"/>
              <w:right w:val="nil"/>
            </w:tcBorders>
            <w:shd w:val="clear" w:color="000000" w:fill="FFFFFF"/>
            <w:noWrap/>
            <w:vAlign w:val="bottom"/>
            <w:hideMark/>
          </w:tcPr>
          <w:p w14:paraId="1B2490EE" w14:textId="77777777" w:rsidR="00584B0B" w:rsidRPr="00AD4068" w:rsidRDefault="00584B0B" w:rsidP="00140EAF">
            <w:pPr>
              <w:rPr>
                <w:sz w:val="22"/>
                <w:szCs w:val="22"/>
              </w:rPr>
            </w:pPr>
            <w:r w:rsidRPr="00AD4068">
              <w:rPr>
                <w:sz w:val="22"/>
                <w:szCs w:val="22"/>
              </w:rPr>
              <w:t>Deferred Income Taxes</w:t>
            </w:r>
          </w:p>
        </w:tc>
        <w:tc>
          <w:tcPr>
            <w:tcW w:w="1276" w:type="dxa"/>
            <w:tcBorders>
              <w:top w:val="nil"/>
              <w:left w:val="nil"/>
              <w:bottom w:val="nil"/>
              <w:right w:val="nil"/>
            </w:tcBorders>
            <w:shd w:val="clear" w:color="auto" w:fill="auto"/>
            <w:noWrap/>
            <w:vAlign w:val="bottom"/>
            <w:hideMark/>
          </w:tcPr>
          <w:p w14:paraId="64D8BA4C" w14:textId="77777777" w:rsidR="00584B0B" w:rsidRPr="00AD4068" w:rsidRDefault="00584B0B" w:rsidP="00140EAF">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696FEC85" w14:textId="77777777" w:rsidR="00584B0B" w:rsidRPr="00AD4068" w:rsidRDefault="00584B0B" w:rsidP="00140EAF">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05D18E46" w14:textId="77777777" w:rsidR="00584B0B" w:rsidRPr="00AD4068" w:rsidRDefault="00584B0B" w:rsidP="00140EAF">
            <w:pPr>
              <w:jc w:val="right"/>
              <w:rPr>
                <w:sz w:val="22"/>
                <w:szCs w:val="22"/>
                <w:u w:val="single"/>
              </w:rPr>
            </w:pPr>
            <w:r w:rsidRPr="00AD4068">
              <w:rPr>
                <w:sz w:val="22"/>
                <w:szCs w:val="22"/>
                <w:u w:val="single"/>
              </w:rPr>
              <w:t>0</w:t>
            </w:r>
          </w:p>
        </w:tc>
        <w:tc>
          <w:tcPr>
            <w:tcW w:w="1362" w:type="dxa"/>
            <w:tcBorders>
              <w:top w:val="nil"/>
              <w:left w:val="nil"/>
              <w:bottom w:val="nil"/>
              <w:right w:val="nil"/>
            </w:tcBorders>
            <w:shd w:val="clear" w:color="auto" w:fill="auto"/>
            <w:noWrap/>
            <w:vAlign w:val="bottom"/>
            <w:hideMark/>
          </w:tcPr>
          <w:p w14:paraId="534BD2BE" w14:textId="77777777" w:rsidR="00584B0B" w:rsidRPr="00AD4068" w:rsidRDefault="00584B0B" w:rsidP="00140EAF">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1EE0AF86" w14:textId="77777777" w:rsidR="00584B0B" w:rsidRPr="00AD4068" w:rsidRDefault="00584B0B" w:rsidP="00140EAF">
            <w:pPr>
              <w:jc w:val="right"/>
              <w:rPr>
                <w:sz w:val="22"/>
                <w:szCs w:val="22"/>
                <w:u w:val="single"/>
              </w:rPr>
            </w:pPr>
            <w:r w:rsidRPr="00AD4068">
              <w:rPr>
                <w:sz w:val="22"/>
                <w:szCs w:val="22"/>
                <w:u w:val="single"/>
              </w:rPr>
              <w:t>0</w:t>
            </w:r>
          </w:p>
        </w:tc>
        <w:tc>
          <w:tcPr>
            <w:tcW w:w="1012" w:type="dxa"/>
            <w:tcBorders>
              <w:top w:val="nil"/>
              <w:left w:val="nil"/>
              <w:bottom w:val="nil"/>
              <w:right w:val="nil"/>
            </w:tcBorders>
            <w:shd w:val="clear" w:color="auto" w:fill="auto"/>
            <w:noWrap/>
            <w:vAlign w:val="bottom"/>
            <w:hideMark/>
          </w:tcPr>
          <w:p w14:paraId="2CBA5BC2" w14:textId="77777777" w:rsidR="00584B0B" w:rsidRPr="00AD4068" w:rsidRDefault="00584B0B" w:rsidP="00140EAF">
            <w:pPr>
              <w:jc w:val="right"/>
              <w:rPr>
                <w:sz w:val="22"/>
                <w:szCs w:val="22"/>
                <w:u w:val="single"/>
              </w:rPr>
            </w:pPr>
            <w:r w:rsidRPr="00AD4068">
              <w:rPr>
                <w:sz w:val="22"/>
                <w:szCs w:val="22"/>
                <w:u w:val="single"/>
              </w:rPr>
              <w:t>0.00%</w:t>
            </w:r>
          </w:p>
        </w:tc>
        <w:tc>
          <w:tcPr>
            <w:tcW w:w="901" w:type="dxa"/>
            <w:tcBorders>
              <w:top w:val="nil"/>
              <w:left w:val="nil"/>
              <w:bottom w:val="nil"/>
              <w:right w:val="nil"/>
            </w:tcBorders>
            <w:shd w:val="clear" w:color="auto" w:fill="auto"/>
            <w:noWrap/>
            <w:vAlign w:val="bottom"/>
            <w:hideMark/>
          </w:tcPr>
          <w:p w14:paraId="045EDE2C" w14:textId="77777777" w:rsidR="00584B0B" w:rsidRPr="00AD4068" w:rsidRDefault="00584B0B" w:rsidP="00140EAF">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467DF668" w14:textId="77777777" w:rsidR="00584B0B" w:rsidRPr="00AD4068" w:rsidRDefault="00584B0B" w:rsidP="00140EAF">
            <w:pPr>
              <w:jc w:val="right"/>
              <w:rPr>
                <w:sz w:val="22"/>
                <w:szCs w:val="22"/>
                <w:u w:val="single"/>
              </w:rPr>
            </w:pPr>
            <w:r w:rsidRPr="00AD4068">
              <w:rPr>
                <w:sz w:val="22"/>
                <w:szCs w:val="22"/>
                <w:u w:val="single"/>
              </w:rPr>
              <w:t>0.00%</w:t>
            </w:r>
          </w:p>
        </w:tc>
        <w:tc>
          <w:tcPr>
            <w:tcW w:w="1083" w:type="dxa"/>
            <w:tcBorders>
              <w:top w:val="nil"/>
              <w:left w:val="nil"/>
              <w:bottom w:val="nil"/>
              <w:right w:val="single" w:sz="4" w:space="0" w:color="auto"/>
            </w:tcBorders>
            <w:shd w:val="clear" w:color="000000" w:fill="FFFFFF"/>
            <w:noWrap/>
            <w:vAlign w:val="bottom"/>
            <w:hideMark/>
          </w:tcPr>
          <w:p w14:paraId="6962C500" w14:textId="77777777" w:rsidR="00584B0B" w:rsidRDefault="00584B0B" w:rsidP="00140EAF">
            <w:pPr>
              <w:rPr>
                <w:rFonts w:ascii="Arial" w:hAnsi="Arial" w:cs="Arial"/>
                <w:sz w:val="20"/>
                <w:szCs w:val="20"/>
              </w:rPr>
            </w:pPr>
          </w:p>
        </w:tc>
      </w:tr>
      <w:tr w:rsidR="00584B0B" w14:paraId="35EBC9CA"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0135D04B" w14:textId="77777777" w:rsidR="00584B0B" w:rsidRDefault="00584B0B" w:rsidP="00140EAF">
            <w:pPr>
              <w:jc w:val="center"/>
              <w:rPr>
                <w:sz w:val="22"/>
                <w:szCs w:val="22"/>
              </w:rPr>
            </w:pPr>
            <w:r>
              <w:rPr>
                <w:sz w:val="22"/>
                <w:szCs w:val="22"/>
              </w:rPr>
              <w:t>14</w:t>
            </w:r>
          </w:p>
        </w:tc>
        <w:tc>
          <w:tcPr>
            <w:tcW w:w="2382" w:type="dxa"/>
            <w:tcBorders>
              <w:top w:val="nil"/>
              <w:left w:val="nil"/>
              <w:bottom w:val="nil"/>
              <w:right w:val="nil"/>
            </w:tcBorders>
            <w:shd w:val="clear" w:color="000000" w:fill="FFFFFF"/>
            <w:noWrap/>
            <w:vAlign w:val="bottom"/>
            <w:hideMark/>
          </w:tcPr>
          <w:p w14:paraId="08847064" w14:textId="77777777" w:rsidR="00584B0B" w:rsidRPr="00AD4068" w:rsidRDefault="00584B0B" w:rsidP="00140EAF">
            <w:pPr>
              <w:rPr>
                <w:sz w:val="22"/>
                <w:szCs w:val="22"/>
              </w:rPr>
            </w:pPr>
            <w:r w:rsidRPr="00AD4068">
              <w:rPr>
                <w:sz w:val="22"/>
                <w:szCs w:val="22"/>
              </w:rPr>
              <w:t>Total Capital</w:t>
            </w:r>
          </w:p>
        </w:tc>
        <w:tc>
          <w:tcPr>
            <w:tcW w:w="1276" w:type="dxa"/>
            <w:tcBorders>
              <w:top w:val="nil"/>
              <w:left w:val="nil"/>
              <w:bottom w:val="nil"/>
              <w:right w:val="nil"/>
            </w:tcBorders>
            <w:shd w:val="clear" w:color="auto" w:fill="auto"/>
            <w:noWrap/>
            <w:vAlign w:val="bottom"/>
            <w:hideMark/>
          </w:tcPr>
          <w:p w14:paraId="5BD86712" w14:textId="77777777" w:rsidR="00584B0B" w:rsidRPr="00AD4068" w:rsidRDefault="00584B0B" w:rsidP="00140EAF">
            <w:pPr>
              <w:jc w:val="right"/>
              <w:rPr>
                <w:sz w:val="22"/>
                <w:szCs w:val="22"/>
                <w:u w:val="thick"/>
              </w:rPr>
            </w:pPr>
            <w:r>
              <w:rPr>
                <w:sz w:val="22"/>
                <w:szCs w:val="22"/>
                <w:u w:val="thick"/>
              </w:rPr>
              <w:t>$7,</w:t>
            </w:r>
            <w:r w:rsidRPr="00AD4068">
              <w:rPr>
                <w:sz w:val="22"/>
                <w:szCs w:val="22"/>
                <w:u w:val="thick"/>
              </w:rPr>
              <w:t>8</w:t>
            </w:r>
            <w:r>
              <w:rPr>
                <w:sz w:val="22"/>
                <w:szCs w:val="22"/>
                <w:u w:val="thick"/>
              </w:rPr>
              <w:t>29,083</w:t>
            </w:r>
          </w:p>
        </w:tc>
        <w:tc>
          <w:tcPr>
            <w:tcW w:w="1276" w:type="dxa"/>
            <w:tcBorders>
              <w:top w:val="nil"/>
              <w:left w:val="nil"/>
              <w:bottom w:val="nil"/>
              <w:right w:val="nil"/>
            </w:tcBorders>
            <w:shd w:val="clear" w:color="auto" w:fill="auto"/>
            <w:noWrap/>
            <w:vAlign w:val="bottom"/>
            <w:hideMark/>
          </w:tcPr>
          <w:p w14:paraId="17F71278" w14:textId="77777777" w:rsidR="00584B0B" w:rsidRPr="00AD4068" w:rsidRDefault="00584B0B" w:rsidP="00140EAF">
            <w:pPr>
              <w:jc w:val="right"/>
              <w:rPr>
                <w:sz w:val="22"/>
                <w:szCs w:val="22"/>
                <w:u w:val="thick"/>
              </w:rPr>
            </w:pPr>
            <w:r w:rsidRPr="00AD4068">
              <w:rPr>
                <w:sz w:val="22"/>
                <w:szCs w:val="22"/>
                <w:u w:val="thick"/>
              </w:rPr>
              <w:t>$0</w:t>
            </w:r>
          </w:p>
        </w:tc>
        <w:tc>
          <w:tcPr>
            <w:tcW w:w="1276" w:type="dxa"/>
            <w:tcBorders>
              <w:top w:val="nil"/>
              <w:left w:val="nil"/>
              <w:bottom w:val="nil"/>
              <w:right w:val="nil"/>
            </w:tcBorders>
            <w:shd w:val="clear" w:color="auto" w:fill="auto"/>
            <w:noWrap/>
            <w:vAlign w:val="bottom"/>
            <w:hideMark/>
          </w:tcPr>
          <w:p w14:paraId="7C8C3731" w14:textId="77777777" w:rsidR="00584B0B" w:rsidRPr="00AD4068" w:rsidRDefault="00584B0B" w:rsidP="00140EAF">
            <w:pPr>
              <w:jc w:val="right"/>
              <w:rPr>
                <w:sz w:val="22"/>
                <w:szCs w:val="22"/>
                <w:u w:val="thick"/>
              </w:rPr>
            </w:pPr>
            <w:r>
              <w:rPr>
                <w:sz w:val="22"/>
                <w:szCs w:val="22"/>
                <w:u w:val="thick"/>
              </w:rPr>
              <w:t>$7,829,083</w:t>
            </w:r>
          </w:p>
        </w:tc>
        <w:tc>
          <w:tcPr>
            <w:tcW w:w="1362" w:type="dxa"/>
            <w:tcBorders>
              <w:top w:val="nil"/>
              <w:left w:val="nil"/>
              <w:bottom w:val="nil"/>
              <w:right w:val="nil"/>
            </w:tcBorders>
            <w:shd w:val="clear" w:color="auto" w:fill="auto"/>
            <w:noWrap/>
            <w:vAlign w:val="bottom"/>
            <w:hideMark/>
          </w:tcPr>
          <w:p w14:paraId="2A2E5C72" w14:textId="77777777" w:rsidR="00584B0B" w:rsidRPr="00AD4068" w:rsidRDefault="00584B0B" w:rsidP="00140EAF">
            <w:pPr>
              <w:jc w:val="right"/>
              <w:rPr>
                <w:sz w:val="22"/>
                <w:szCs w:val="22"/>
                <w:u w:val="thick"/>
              </w:rPr>
            </w:pPr>
            <w:r w:rsidRPr="00AD4068">
              <w:rPr>
                <w:sz w:val="22"/>
                <w:szCs w:val="22"/>
                <w:u w:val="thick"/>
              </w:rPr>
              <w:t>($1,</w:t>
            </w:r>
            <w:r>
              <w:rPr>
                <w:sz w:val="22"/>
                <w:szCs w:val="22"/>
                <w:u w:val="thick"/>
              </w:rPr>
              <w:t>786,189</w:t>
            </w:r>
            <w:r w:rsidRPr="00AD4068">
              <w:rPr>
                <w:sz w:val="22"/>
                <w:szCs w:val="22"/>
                <w:u w:val="thick"/>
              </w:rPr>
              <w:t>)</w:t>
            </w:r>
          </w:p>
        </w:tc>
        <w:tc>
          <w:tcPr>
            <w:tcW w:w="1276" w:type="dxa"/>
            <w:tcBorders>
              <w:top w:val="nil"/>
              <w:left w:val="nil"/>
              <w:bottom w:val="nil"/>
              <w:right w:val="nil"/>
            </w:tcBorders>
            <w:shd w:val="clear" w:color="auto" w:fill="auto"/>
            <w:noWrap/>
            <w:vAlign w:val="bottom"/>
            <w:hideMark/>
          </w:tcPr>
          <w:p w14:paraId="4F9D4ED0" w14:textId="77777777" w:rsidR="00584B0B" w:rsidRPr="00AD4068" w:rsidRDefault="00584B0B" w:rsidP="00140EAF">
            <w:pPr>
              <w:jc w:val="right"/>
              <w:rPr>
                <w:sz w:val="22"/>
                <w:szCs w:val="22"/>
                <w:u w:val="thick"/>
              </w:rPr>
            </w:pPr>
            <w:r>
              <w:rPr>
                <w:sz w:val="22"/>
                <w:szCs w:val="22"/>
                <w:u w:val="thick"/>
              </w:rPr>
              <w:t>$6,042,894</w:t>
            </w:r>
          </w:p>
        </w:tc>
        <w:tc>
          <w:tcPr>
            <w:tcW w:w="1012" w:type="dxa"/>
            <w:tcBorders>
              <w:top w:val="nil"/>
              <w:left w:val="nil"/>
              <w:bottom w:val="nil"/>
              <w:right w:val="nil"/>
            </w:tcBorders>
            <w:shd w:val="clear" w:color="auto" w:fill="auto"/>
            <w:noWrap/>
            <w:vAlign w:val="bottom"/>
            <w:hideMark/>
          </w:tcPr>
          <w:p w14:paraId="60E573C0" w14:textId="77777777" w:rsidR="00584B0B" w:rsidRPr="00AD4068" w:rsidRDefault="00584B0B" w:rsidP="00140EAF">
            <w:pPr>
              <w:jc w:val="right"/>
              <w:rPr>
                <w:sz w:val="22"/>
                <w:szCs w:val="22"/>
                <w:u w:val="thick"/>
              </w:rPr>
            </w:pPr>
            <w:r w:rsidRPr="00AD4068">
              <w:rPr>
                <w:sz w:val="22"/>
                <w:szCs w:val="22"/>
                <w:u w:val="thick"/>
              </w:rPr>
              <w:t>100.00%</w:t>
            </w:r>
          </w:p>
        </w:tc>
        <w:tc>
          <w:tcPr>
            <w:tcW w:w="901" w:type="dxa"/>
            <w:tcBorders>
              <w:top w:val="nil"/>
              <w:left w:val="nil"/>
              <w:bottom w:val="nil"/>
              <w:right w:val="nil"/>
            </w:tcBorders>
            <w:shd w:val="clear" w:color="auto" w:fill="auto"/>
            <w:noWrap/>
            <w:vAlign w:val="bottom"/>
            <w:hideMark/>
          </w:tcPr>
          <w:p w14:paraId="5D96860F" w14:textId="77777777" w:rsidR="00584B0B" w:rsidRPr="00AD4068" w:rsidRDefault="00584B0B" w:rsidP="00140EAF">
            <w:pPr>
              <w:rPr>
                <w:sz w:val="22"/>
                <w:szCs w:val="22"/>
                <w:u w:val="thick"/>
              </w:rPr>
            </w:pPr>
          </w:p>
        </w:tc>
        <w:tc>
          <w:tcPr>
            <w:tcW w:w="1129" w:type="dxa"/>
            <w:tcBorders>
              <w:top w:val="nil"/>
              <w:left w:val="nil"/>
              <w:bottom w:val="nil"/>
              <w:right w:val="nil"/>
            </w:tcBorders>
            <w:shd w:val="clear" w:color="auto" w:fill="auto"/>
            <w:noWrap/>
            <w:vAlign w:val="bottom"/>
            <w:hideMark/>
          </w:tcPr>
          <w:p w14:paraId="72A1CA35" w14:textId="77777777" w:rsidR="00584B0B" w:rsidRPr="00AD4068" w:rsidRDefault="00584B0B" w:rsidP="00140EAF">
            <w:pPr>
              <w:jc w:val="right"/>
              <w:rPr>
                <w:sz w:val="22"/>
                <w:szCs w:val="22"/>
                <w:u w:val="thick"/>
              </w:rPr>
            </w:pPr>
            <w:r>
              <w:rPr>
                <w:sz w:val="22"/>
                <w:szCs w:val="22"/>
                <w:u w:val="thick"/>
              </w:rPr>
              <w:t>8.83</w:t>
            </w:r>
            <w:r w:rsidRPr="00AD4068">
              <w:rPr>
                <w:sz w:val="22"/>
                <w:szCs w:val="22"/>
                <w:u w:val="thick"/>
              </w:rPr>
              <w:t>%</w:t>
            </w:r>
          </w:p>
        </w:tc>
        <w:tc>
          <w:tcPr>
            <w:tcW w:w="1083" w:type="dxa"/>
            <w:tcBorders>
              <w:top w:val="nil"/>
              <w:left w:val="nil"/>
              <w:bottom w:val="nil"/>
              <w:right w:val="single" w:sz="4" w:space="0" w:color="auto"/>
            </w:tcBorders>
            <w:shd w:val="clear" w:color="000000" w:fill="FFFFFF"/>
            <w:noWrap/>
            <w:vAlign w:val="bottom"/>
          </w:tcPr>
          <w:p w14:paraId="43D74E83" w14:textId="77777777" w:rsidR="00584B0B" w:rsidRDefault="00584B0B" w:rsidP="00140EAF">
            <w:pPr>
              <w:rPr>
                <w:rFonts w:ascii="Arial" w:hAnsi="Arial" w:cs="Arial"/>
                <w:b/>
                <w:bCs/>
                <w:sz w:val="20"/>
                <w:szCs w:val="20"/>
              </w:rPr>
            </w:pPr>
          </w:p>
        </w:tc>
      </w:tr>
      <w:tr w:rsidR="00584B0B" w14:paraId="2283964A"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31A907D3" w14:textId="77777777" w:rsidR="00584B0B" w:rsidRDefault="00584B0B" w:rsidP="00140EA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3C9E0165"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14A84E12"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17C7BBDE"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647EF762" w14:textId="77777777" w:rsidR="00584B0B" w:rsidRDefault="00584B0B" w:rsidP="00140EA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75E54C3B"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8AA6745" w14:textId="77777777" w:rsidR="00584B0B" w:rsidRDefault="00584B0B" w:rsidP="00140EAF">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14:paraId="3C48BB60" w14:textId="77777777" w:rsidR="00584B0B" w:rsidRDefault="00584B0B" w:rsidP="00140EAF">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14:paraId="4D492EB6" w14:textId="77777777" w:rsidR="00584B0B" w:rsidRDefault="00584B0B" w:rsidP="00140EAF">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14:paraId="0B91D7FC" w14:textId="77777777" w:rsidR="00584B0B" w:rsidRDefault="00584B0B" w:rsidP="00140EA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7517862E" w14:textId="77777777" w:rsidR="00584B0B" w:rsidRDefault="00584B0B" w:rsidP="00140EAF">
            <w:pPr>
              <w:rPr>
                <w:sz w:val="22"/>
                <w:szCs w:val="22"/>
              </w:rPr>
            </w:pPr>
          </w:p>
        </w:tc>
      </w:tr>
      <w:tr w:rsidR="00584B0B" w14:paraId="49C0881D"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2D2946DD" w14:textId="77777777" w:rsidR="00584B0B" w:rsidRDefault="00584B0B" w:rsidP="00140EA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239045AF"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0CE034B"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2A614158"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014926D" w14:textId="77777777" w:rsidR="00584B0B" w:rsidRDefault="00584B0B" w:rsidP="00140EA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6042480C" w14:textId="77777777" w:rsidR="00584B0B" w:rsidRDefault="00584B0B" w:rsidP="00140EAF">
            <w:pPr>
              <w:rPr>
                <w:b/>
                <w:bCs/>
                <w:sz w:val="22"/>
                <w:szCs w:val="22"/>
              </w:rPr>
            </w:pPr>
            <w:r>
              <w:rPr>
                <w:b/>
                <w:bCs/>
                <w:sz w:val="22"/>
                <w:szCs w:val="22"/>
              </w:rPr>
              <w:t> </w:t>
            </w:r>
          </w:p>
        </w:tc>
        <w:tc>
          <w:tcPr>
            <w:tcW w:w="1276" w:type="dxa"/>
            <w:tcBorders>
              <w:top w:val="nil"/>
              <w:left w:val="nil"/>
              <w:bottom w:val="nil"/>
              <w:right w:val="nil"/>
            </w:tcBorders>
            <w:shd w:val="clear" w:color="000000" w:fill="FFFFFF"/>
            <w:noWrap/>
            <w:vAlign w:val="bottom"/>
            <w:hideMark/>
          </w:tcPr>
          <w:p w14:paraId="69D2D64A" w14:textId="77777777" w:rsidR="00584B0B" w:rsidRDefault="00584B0B" w:rsidP="00140EAF">
            <w:pPr>
              <w:rPr>
                <w:b/>
                <w:bCs/>
                <w:sz w:val="22"/>
                <w:szCs w:val="22"/>
              </w:rPr>
            </w:pPr>
            <w:r>
              <w:rPr>
                <w:b/>
                <w:bCs/>
                <w:sz w:val="22"/>
                <w:szCs w:val="22"/>
              </w:rPr>
              <w:t> </w:t>
            </w:r>
          </w:p>
        </w:tc>
        <w:tc>
          <w:tcPr>
            <w:tcW w:w="1012" w:type="dxa"/>
            <w:tcBorders>
              <w:top w:val="nil"/>
              <w:left w:val="nil"/>
              <w:bottom w:val="nil"/>
              <w:right w:val="nil"/>
            </w:tcBorders>
            <w:shd w:val="clear" w:color="000000" w:fill="FFFFFF"/>
            <w:noWrap/>
            <w:vAlign w:val="bottom"/>
            <w:hideMark/>
          </w:tcPr>
          <w:p w14:paraId="5873BE3B" w14:textId="77777777" w:rsidR="00584B0B" w:rsidRDefault="00584B0B" w:rsidP="00140EAF">
            <w:pPr>
              <w:jc w:val="center"/>
              <w:rPr>
                <w:b/>
                <w:bCs/>
                <w:sz w:val="22"/>
                <w:szCs w:val="22"/>
                <w:u w:val="single"/>
              </w:rPr>
            </w:pPr>
            <w:r>
              <w:rPr>
                <w:b/>
                <w:bCs/>
                <w:sz w:val="22"/>
                <w:szCs w:val="22"/>
                <w:u w:val="single"/>
              </w:rPr>
              <w:t>LOW</w:t>
            </w:r>
          </w:p>
        </w:tc>
        <w:tc>
          <w:tcPr>
            <w:tcW w:w="901" w:type="dxa"/>
            <w:tcBorders>
              <w:top w:val="nil"/>
              <w:left w:val="nil"/>
              <w:bottom w:val="nil"/>
              <w:right w:val="nil"/>
            </w:tcBorders>
            <w:shd w:val="clear" w:color="000000" w:fill="FFFFFF"/>
            <w:noWrap/>
            <w:vAlign w:val="bottom"/>
            <w:hideMark/>
          </w:tcPr>
          <w:p w14:paraId="6B55C61B" w14:textId="77777777" w:rsidR="00584B0B" w:rsidRDefault="00584B0B" w:rsidP="00140EAF">
            <w:pPr>
              <w:jc w:val="center"/>
              <w:rPr>
                <w:b/>
                <w:bCs/>
                <w:sz w:val="22"/>
                <w:szCs w:val="22"/>
                <w:u w:val="single"/>
              </w:rPr>
            </w:pPr>
            <w:r>
              <w:rPr>
                <w:b/>
                <w:bCs/>
                <w:sz w:val="22"/>
                <w:szCs w:val="22"/>
                <w:u w:val="single"/>
              </w:rPr>
              <w:t>HIGH</w:t>
            </w:r>
          </w:p>
        </w:tc>
        <w:tc>
          <w:tcPr>
            <w:tcW w:w="1129" w:type="dxa"/>
            <w:tcBorders>
              <w:top w:val="nil"/>
              <w:left w:val="nil"/>
              <w:bottom w:val="nil"/>
              <w:right w:val="nil"/>
            </w:tcBorders>
            <w:shd w:val="clear" w:color="000000" w:fill="FFFFFF"/>
            <w:noWrap/>
            <w:vAlign w:val="bottom"/>
            <w:hideMark/>
          </w:tcPr>
          <w:p w14:paraId="549DF07E" w14:textId="77777777" w:rsidR="00584B0B" w:rsidRDefault="00584B0B" w:rsidP="00140EAF">
            <w:pPr>
              <w:rPr>
                <w:sz w:val="22"/>
                <w:szCs w:val="22"/>
              </w:rPr>
            </w:pPr>
            <w:r>
              <w:rPr>
                <w:sz w:val="22"/>
                <w:szCs w:val="22"/>
              </w:rPr>
              <w:t> </w:t>
            </w:r>
          </w:p>
        </w:tc>
        <w:tc>
          <w:tcPr>
            <w:tcW w:w="1083" w:type="dxa"/>
            <w:tcBorders>
              <w:top w:val="nil"/>
              <w:left w:val="nil"/>
              <w:right w:val="single" w:sz="4" w:space="0" w:color="auto"/>
            </w:tcBorders>
            <w:shd w:val="clear" w:color="000000" w:fill="FFFFFF"/>
            <w:noWrap/>
            <w:vAlign w:val="bottom"/>
          </w:tcPr>
          <w:p w14:paraId="4A200730" w14:textId="77777777" w:rsidR="00584B0B" w:rsidRDefault="00584B0B" w:rsidP="00140EAF">
            <w:pPr>
              <w:rPr>
                <w:sz w:val="22"/>
                <w:szCs w:val="22"/>
              </w:rPr>
            </w:pPr>
          </w:p>
        </w:tc>
      </w:tr>
      <w:tr w:rsidR="00584B0B" w14:paraId="7AD650DB"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7A32ABE7" w14:textId="77777777" w:rsidR="00584B0B" w:rsidRDefault="00584B0B" w:rsidP="00140EA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04F9C84A"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D856CA9"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02A68EED" w14:textId="77777777" w:rsidR="00584B0B" w:rsidRDefault="00584B0B" w:rsidP="00140EAF">
            <w:pPr>
              <w:rPr>
                <w:color w:val="000000"/>
                <w:sz w:val="22"/>
                <w:szCs w:val="22"/>
              </w:rPr>
            </w:pPr>
            <w:r>
              <w:rPr>
                <w:color w:val="000000"/>
                <w:sz w:val="22"/>
                <w:szCs w:val="22"/>
              </w:rPr>
              <w:t> </w:t>
            </w:r>
          </w:p>
        </w:tc>
        <w:tc>
          <w:tcPr>
            <w:tcW w:w="3914" w:type="dxa"/>
            <w:gridSpan w:val="3"/>
            <w:tcBorders>
              <w:top w:val="nil"/>
              <w:left w:val="nil"/>
              <w:bottom w:val="nil"/>
              <w:right w:val="nil"/>
            </w:tcBorders>
            <w:shd w:val="clear" w:color="000000" w:fill="FFFFFF"/>
            <w:noWrap/>
            <w:vAlign w:val="bottom"/>
            <w:hideMark/>
          </w:tcPr>
          <w:p w14:paraId="4AC5D391" w14:textId="77777777" w:rsidR="00584B0B" w:rsidRDefault="00584B0B" w:rsidP="00140EAF">
            <w:pPr>
              <w:rPr>
                <w:sz w:val="22"/>
                <w:szCs w:val="22"/>
              </w:rPr>
            </w:pPr>
            <w:r>
              <w:rPr>
                <w:sz w:val="22"/>
                <w:szCs w:val="22"/>
              </w:rPr>
              <w:t>    RETURN ON EQUITY</w:t>
            </w:r>
          </w:p>
        </w:tc>
        <w:tc>
          <w:tcPr>
            <w:tcW w:w="1012" w:type="dxa"/>
            <w:tcBorders>
              <w:top w:val="nil"/>
              <w:left w:val="nil"/>
              <w:bottom w:val="nil"/>
              <w:right w:val="nil"/>
            </w:tcBorders>
            <w:shd w:val="clear" w:color="000000" w:fill="FFFFFF"/>
            <w:noWrap/>
            <w:vAlign w:val="bottom"/>
            <w:hideMark/>
          </w:tcPr>
          <w:p w14:paraId="225247BC" w14:textId="77777777" w:rsidR="00584B0B" w:rsidRDefault="00584B0B" w:rsidP="00140EAF">
            <w:pPr>
              <w:jc w:val="right"/>
              <w:rPr>
                <w:sz w:val="22"/>
                <w:szCs w:val="22"/>
                <w:u w:val="double"/>
              </w:rPr>
            </w:pPr>
            <w:r>
              <w:rPr>
                <w:sz w:val="22"/>
                <w:szCs w:val="22"/>
                <w:u w:val="double"/>
              </w:rPr>
              <w:t>9.88%</w:t>
            </w:r>
          </w:p>
        </w:tc>
        <w:tc>
          <w:tcPr>
            <w:tcW w:w="901" w:type="dxa"/>
            <w:tcBorders>
              <w:top w:val="nil"/>
              <w:left w:val="nil"/>
              <w:bottom w:val="nil"/>
              <w:right w:val="nil"/>
            </w:tcBorders>
            <w:shd w:val="clear" w:color="000000" w:fill="FFFFFF"/>
            <w:noWrap/>
            <w:vAlign w:val="bottom"/>
            <w:hideMark/>
          </w:tcPr>
          <w:p w14:paraId="4996AA8C" w14:textId="77777777" w:rsidR="00584B0B" w:rsidRDefault="00584B0B" w:rsidP="00140EAF">
            <w:pPr>
              <w:jc w:val="right"/>
              <w:rPr>
                <w:sz w:val="22"/>
                <w:szCs w:val="22"/>
                <w:u w:val="double"/>
              </w:rPr>
            </w:pPr>
            <w:r>
              <w:rPr>
                <w:sz w:val="22"/>
                <w:szCs w:val="22"/>
                <w:u w:val="double"/>
              </w:rPr>
              <w:t>11.88%</w:t>
            </w:r>
          </w:p>
        </w:tc>
        <w:tc>
          <w:tcPr>
            <w:tcW w:w="1129" w:type="dxa"/>
            <w:tcBorders>
              <w:top w:val="nil"/>
              <w:left w:val="nil"/>
              <w:bottom w:val="nil"/>
              <w:right w:val="nil"/>
            </w:tcBorders>
            <w:shd w:val="clear" w:color="000000" w:fill="FFFFFF"/>
            <w:noWrap/>
            <w:vAlign w:val="bottom"/>
            <w:hideMark/>
          </w:tcPr>
          <w:p w14:paraId="34199FFE" w14:textId="77777777" w:rsidR="00584B0B" w:rsidRDefault="00584B0B" w:rsidP="00140EA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561B92A9" w14:textId="77777777" w:rsidR="00584B0B" w:rsidRDefault="00584B0B" w:rsidP="00140EAF">
            <w:pPr>
              <w:rPr>
                <w:sz w:val="22"/>
                <w:szCs w:val="22"/>
              </w:rPr>
            </w:pPr>
          </w:p>
        </w:tc>
      </w:tr>
      <w:tr w:rsidR="00584B0B" w14:paraId="2326CE8C" w14:textId="77777777" w:rsidTr="00140EAF">
        <w:trPr>
          <w:trHeight w:val="155"/>
        </w:trPr>
        <w:tc>
          <w:tcPr>
            <w:tcW w:w="905" w:type="dxa"/>
            <w:tcBorders>
              <w:top w:val="nil"/>
              <w:left w:val="single" w:sz="4" w:space="0" w:color="auto"/>
              <w:bottom w:val="nil"/>
              <w:right w:val="nil"/>
            </w:tcBorders>
            <w:shd w:val="clear" w:color="000000" w:fill="FFFFFF"/>
            <w:noWrap/>
            <w:vAlign w:val="bottom"/>
            <w:hideMark/>
          </w:tcPr>
          <w:p w14:paraId="0AE8DE3E" w14:textId="77777777" w:rsidR="00584B0B" w:rsidRDefault="00584B0B" w:rsidP="00140EA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22A2AD98"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55EA551E" w14:textId="77777777" w:rsidR="00584B0B" w:rsidRDefault="00584B0B" w:rsidP="00140EAF">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14:paraId="19D042E2" w14:textId="77777777" w:rsidR="00584B0B" w:rsidRDefault="00584B0B" w:rsidP="00140EAF">
            <w:pPr>
              <w:rPr>
                <w:sz w:val="22"/>
                <w:szCs w:val="22"/>
              </w:rPr>
            </w:pPr>
          </w:p>
        </w:tc>
        <w:tc>
          <w:tcPr>
            <w:tcW w:w="3914" w:type="dxa"/>
            <w:gridSpan w:val="3"/>
            <w:tcBorders>
              <w:top w:val="nil"/>
              <w:left w:val="nil"/>
              <w:bottom w:val="nil"/>
              <w:right w:val="nil"/>
            </w:tcBorders>
            <w:shd w:val="clear" w:color="000000" w:fill="FFFFFF"/>
            <w:noWrap/>
            <w:vAlign w:val="bottom"/>
            <w:hideMark/>
          </w:tcPr>
          <w:p w14:paraId="65A2898D" w14:textId="77777777" w:rsidR="00584B0B" w:rsidRDefault="00584B0B" w:rsidP="00140EAF">
            <w:pPr>
              <w:rPr>
                <w:sz w:val="22"/>
                <w:szCs w:val="22"/>
              </w:rPr>
            </w:pPr>
            <w:r>
              <w:rPr>
                <w:sz w:val="22"/>
                <w:szCs w:val="22"/>
              </w:rPr>
              <w:t>    OVERALL RATE OF RETURN</w:t>
            </w:r>
          </w:p>
        </w:tc>
        <w:tc>
          <w:tcPr>
            <w:tcW w:w="1012" w:type="dxa"/>
            <w:tcBorders>
              <w:top w:val="nil"/>
              <w:left w:val="nil"/>
              <w:bottom w:val="nil"/>
              <w:right w:val="nil"/>
            </w:tcBorders>
            <w:shd w:val="clear" w:color="000000" w:fill="FFFFFF"/>
            <w:noWrap/>
            <w:vAlign w:val="bottom"/>
            <w:hideMark/>
          </w:tcPr>
          <w:p w14:paraId="2783E1EE" w14:textId="77777777" w:rsidR="00584B0B" w:rsidRDefault="00584B0B" w:rsidP="00140EAF">
            <w:pPr>
              <w:jc w:val="right"/>
              <w:rPr>
                <w:sz w:val="22"/>
                <w:szCs w:val="22"/>
                <w:u w:val="double"/>
              </w:rPr>
            </w:pPr>
            <w:r>
              <w:rPr>
                <w:sz w:val="22"/>
                <w:szCs w:val="22"/>
                <w:u w:val="double"/>
              </w:rPr>
              <w:t>8.83%</w:t>
            </w:r>
          </w:p>
        </w:tc>
        <w:tc>
          <w:tcPr>
            <w:tcW w:w="901" w:type="dxa"/>
            <w:tcBorders>
              <w:top w:val="nil"/>
              <w:left w:val="nil"/>
              <w:bottom w:val="nil"/>
              <w:right w:val="nil"/>
            </w:tcBorders>
            <w:shd w:val="clear" w:color="000000" w:fill="FFFFFF"/>
            <w:noWrap/>
            <w:vAlign w:val="bottom"/>
            <w:hideMark/>
          </w:tcPr>
          <w:p w14:paraId="097F3D08" w14:textId="77777777" w:rsidR="00584B0B" w:rsidRDefault="00584B0B" w:rsidP="00140EAF">
            <w:pPr>
              <w:jc w:val="right"/>
              <w:rPr>
                <w:sz w:val="22"/>
                <w:szCs w:val="22"/>
                <w:u w:val="double"/>
              </w:rPr>
            </w:pPr>
            <w:r>
              <w:rPr>
                <w:sz w:val="22"/>
                <w:szCs w:val="22"/>
                <w:u w:val="double"/>
              </w:rPr>
              <w:t>10.33%</w:t>
            </w:r>
          </w:p>
        </w:tc>
        <w:tc>
          <w:tcPr>
            <w:tcW w:w="1129" w:type="dxa"/>
            <w:tcBorders>
              <w:top w:val="nil"/>
              <w:left w:val="nil"/>
              <w:bottom w:val="nil"/>
              <w:right w:val="nil"/>
            </w:tcBorders>
            <w:shd w:val="clear" w:color="000000" w:fill="FFFFFF"/>
            <w:noWrap/>
            <w:vAlign w:val="bottom"/>
            <w:hideMark/>
          </w:tcPr>
          <w:p w14:paraId="71552003" w14:textId="77777777" w:rsidR="00584B0B" w:rsidRDefault="00584B0B" w:rsidP="00140EA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69BA1790" w14:textId="77777777" w:rsidR="00584B0B" w:rsidRDefault="00584B0B" w:rsidP="00140EAF">
            <w:pPr>
              <w:rPr>
                <w:sz w:val="22"/>
                <w:szCs w:val="22"/>
              </w:rPr>
            </w:pPr>
          </w:p>
        </w:tc>
      </w:tr>
      <w:tr w:rsidR="00584B0B" w14:paraId="6E176D54" w14:textId="77777777" w:rsidTr="00140EAF">
        <w:trPr>
          <w:trHeight w:val="155"/>
        </w:trPr>
        <w:tc>
          <w:tcPr>
            <w:tcW w:w="905" w:type="dxa"/>
            <w:tcBorders>
              <w:top w:val="nil"/>
              <w:left w:val="single" w:sz="4" w:space="0" w:color="auto"/>
              <w:bottom w:val="single" w:sz="4" w:space="0" w:color="auto"/>
              <w:right w:val="nil"/>
            </w:tcBorders>
            <w:shd w:val="clear" w:color="000000" w:fill="FFFFFF"/>
            <w:noWrap/>
            <w:vAlign w:val="bottom"/>
            <w:hideMark/>
          </w:tcPr>
          <w:p w14:paraId="22CEA588" w14:textId="77777777" w:rsidR="00584B0B" w:rsidRDefault="00584B0B" w:rsidP="00140EAF">
            <w:pPr>
              <w:rPr>
                <w:sz w:val="22"/>
                <w:szCs w:val="22"/>
              </w:rPr>
            </w:pPr>
            <w:r>
              <w:rPr>
                <w:sz w:val="22"/>
                <w:szCs w:val="22"/>
              </w:rPr>
              <w:t> </w:t>
            </w:r>
          </w:p>
        </w:tc>
        <w:tc>
          <w:tcPr>
            <w:tcW w:w="2382" w:type="dxa"/>
            <w:tcBorders>
              <w:top w:val="nil"/>
              <w:left w:val="nil"/>
              <w:bottom w:val="single" w:sz="4" w:space="0" w:color="auto"/>
              <w:right w:val="nil"/>
            </w:tcBorders>
            <w:shd w:val="clear" w:color="000000" w:fill="FFFFFF"/>
            <w:noWrap/>
            <w:vAlign w:val="bottom"/>
            <w:hideMark/>
          </w:tcPr>
          <w:p w14:paraId="6CB10F9F" w14:textId="77777777" w:rsidR="00584B0B" w:rsidRDefault="00584B0B" w:rsidP="00140EA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5FB12FF6" w14:textId="77777777" w:rsidR="00584B0B" w:rsidRDefault="00584B0B" w:rsidP="00140EA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2B89CB1B" w14:textId="77777777" w:rsidR="00584B0B" w:rsidRDefault="00584B0B" w:rsidP="00140EA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6041A35F" w14:textId="77777777" w:rsidR="00584B0B" w:rsidRDefault="00584B0B" w:rsidP="00140EAF">
            <w:pPr>
              <w:rPr>
                <w:sz w:val="22"/>
                <w:szCs w:val="22"/>
              </w:rPr>
            </w:pPr>
            <w:r>
              <w:rPr>
                <w:sz w:val="22"/>
                <w:szCs w:val="22"/>
              </w:rPr>
              <w:t> </w:t>
            </w:r>
          </w:p>
        </w:tc>
        <w:tc>
          <w:tcPr>
            <w:tcW w:w="1362" w:type="dxa"/>
            <w:tcBorders>
              <w:top w:val="nil"/>
              <w:left w:val="nil"/>
              <w:bottom w:val="single" w:sz="4" w:space="0" w:color="auto"/>
              <w:right w:val="nil"/>
            </w:tcBorders>
            <w:shd w:val="clear" w:color="000000" w:fill="FFFFFF"/>
            <w:noWrap/>
            <w:vAlign w:val="bottom"/>
            <w:hideMark/>
          </w:tcPr>
          <w:p w14:paraId="5125682D" w14:textId="77777777" w:rsidR="00584B0B" w:rsidRDefault="00584B0B" w:rsidP="00140EA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231A5912" w14:textId="77777777" w:rsidR="00584B0B" w:rsidRDefault="00584B0B" w:rsidP="00140EAF">
            <w:pPr>
              <w:rPr>
                <w:sz w:val="22"/>
                <w:szCs w:val="22"/>
              </w:rPr>
            </w:pPr>
            <w:r>
              <w:rPr>
                <w:sz w:val="22"/>
                <w:szCs w:val="22"/>
              </w:rPr>
              <w:t> </w:t>
            </w:r>
          </w:p>
        </w:tc>
        <w:tc>
          <w:tcPr>
            <w:tcW w:w="1012" w:type="dxa"/>
            <w:tcBorders>
              <w:top w:val="nil"/>
              <w:left w:val="nil"/>
              <w:bottom w:val="single" w:sz="4" w:space="0" w:color="auto"/>
              <w:right w:val="nil"/>
            </w:tcBorders>
            <w:shd w:val="clear" w:color="000000" w:fill="FFFFFF"/>
            <w:noWrap/>
            <w:vAlign w:val="bottom"/>
            <w:hideMark/>
          </w:tcPr>
          <w:p w14:paraId="44D7CF65" w14:textId="77777777" w:rsidR="00584B0B" w:rsidRDefault="00584B0B" w:rsidP="00140EAF">
            <w:pPr>
              <w:rPr>
                <w:sz w:val="22"/>
                <w:szCs w:val="22"/>
              </w:rPr>
            </w:pPr>
            <w:r>
              <w:rPr>
                <w:sz w:val="22"/>
                <w:szCs w:val="22"/>
              </w:rPr>
              <w:t> </w:t>
            </w:r>
          </w:p>
        </w:tc>
        <w:tc>
          <w:tcPr>
            <w:tcW w:w="901" w:type="dxa"/>
            <w:tcBorders>
              <w:top w:val="nil"/>
              <w:left w:val="nil"/>
              <w:bottom w:val="single" w:sz="4" w:space="0" w:color="auto"/>
              <w:right w:val="nil"/>
            </w:tcBorders>
            <w:shd w:val="clear" w:color="000000" w:fill="FFFFFF"/>
            <w:noWrap/>
            <w:vAlign w:val="bottom"/>
            <w:hideMark/>
          </w:tcPr>
          <w:p w14:paraId="263C36F3" w14:textId="77777777" w:rsidR="00584B0B" w:rsidRDefault="00584B0B" w:rsidP="00140EAF">
            <w:pPr>
              <w:rPr>
                <w:sz w:val="22"/>
                <w:szCs w:val="22"/>
              </w:rPr>
            </w:pPr>
            <w:r>
              <w:rPr>
                <w:sz w:val="22"/>
                <w:szCs w:val="22"/>
              </w:rPr>
              <w:t> </w:t>
            </w:r>
          </w:p>
        </w:tc>
        <w:tc>
          <w:tcPr>
            <w:tcW w:w="1129" w:type="dxa"/>
            <w:tcBorders>
              <w:top w:val="nil"/>
              <w:left w:val="nil"/>
              <w:bottom w:val="single" w:sz="4" w:space="0" w:color="auto"/>
              <w:right w:val="nil"/>
            </w:tcBorders>
            <w:shd w:val="clear" w:color="000000" w:fill="FFFFFF"/>
            <w:noWrap/>
            <w:vAlign w:val="bottom"/>
            <w:hideMark/>
          </w:tcPr>
          <w:p w14:paraId="6F14D946" w14:textId="77777777" w:rsidR="00584B0B" w:rsidRDefault="00584B0B" w:rsidP="00140EAF">
            <w:pPr>
              <w:rPr>
                <w:sz w:val="22"/>
                <w:szCs w:val="22"/>
              </w:rPr>
            </w:pPr>
            <w:r>
              <w:rPr>
                <w:sz w:val="22"/>
                <w:szCs w:val="22"/>
              </w:rPr>
              <w:t> </w:t>
            </w:r>
          </w:p>
        </w:tc>
        <w:tc>
          <w:tcPr>
            <w:tcW w:w="1083" w:type="dxa"/>
            <w:tcBorders>
              <w:top w:val="nil"/>
              <w:left w:val="nil"/>
              <w:bottom w:val="single" w:sz="4" w:space="0" w:color="auto"/>
              <w:right w:val="single" w:sz="4" w:space="0" w:color="auto"/>
            </w:tcBorders>
            <w:shd w:val="clear" w:color="000000" w:fill="FFFFFF"/>
            <w:noWrap/>
            <w:vAlign w:val="bottom"/>
          </w:tcPr>
          <w:p w14:paraId="0DE039D6" w14:textId="77777777" w:rsidR="00584B0B" w:rsidRDefault="00584B0B" w:rsidP="00140EAF">
            <w:pPr>
              <w:rPr>
                <w:sz w:val="22"/>
                <w:szCs w:val="22"/>
              </w:rPr>
            </w:pPr>
          </w:p>
        </w:tc>
      </w:tr>
    </w:tbl>
    <w:p w14:paraId="13CA1E43" w14:textId="77777777" w:rsidR="00584B0B" w:rsidRDefault="00584B0B" w:rsidP="0002192C">
      <w:pPr>
        <w:pStyle w:val="OrderBody"/>
      </w:pPr>
    </w:p>
    <w:p w14:paraId="4BF7B5CC" w14:textId="77777777" w:rsidR="00584B0B" w:rsidRDefault="00584B0B" w:rsidP="0002192C">
      <w:pPr>
        <w:pStyle w:val="OrderBody"/>
        <w:sectPr w:rsidR="00584B0B" w:rsidSect="00584B0B">
          <w:headerReference w:type="first" r:id="rId12"/>
          <w:pgSz w:w="15840" w:h="12240" w:orient="landscape" w:code="1"/>
          <w:pgMar w:top="1440" w:right="1440" w:bottom="1440" w:left="1440" w:header="720" w:footer="720" w:gutter="0"/>
          <w:cols w:space="720"/>
          <w:titlePg/>
          <w:docGrid w:linePitch="360"/>
        </w:sectPr>
      </w:pPr>
    </w:p>
    <w:p w14:paraId="79063B8E" w14:textId="77777777" w:rsidR="00584B0B" w:rsidRDefault="00584B0B" w:rsidP="0002192C">
      <w:pPr>
        <w:pStyle w:val="OrderBody"/>
      </w:pPr>
    </w:p>
    <w:tbl>
      <w:tblPr>
        <w:tblW w:w="13585" w:type="dxa"/>
        <w:jc w:val="center"/>
        <w:tblLayout w:type="fixed"/>
        <w:tblLook w:val="04A0" w:firstRow="1" w:lastRow="0" w:firstColumn="1" w:lastColumn="0" w:noHBand="0" w:noVBand="1"/>
      </w:tblPr>
      <w:tblGrid>
        <w:gridCol w:w="488"/>
        <w:gridCol w:w="2710"/>
        <w:gridCol w:w="417"/>
        <w:gridCol w:w="1214"/>
        <w:gridCol w:w="181"/>
        <w:gridCol w:w="1335"/>
        <w:gridCol w:w="1413"/>
        <w:gridCol w:w="1413"/>
        <w:gridCol w:w="1045"/>
        <w:gridCol w:w="368"/>
        <w:gridCol w:w="1211"/>
        <w:gridCol w:w="1520"/>
        <w:gridCol w:w="270"/>
      </w:tblGrid>
      <w:tr w:rsidR="00584B0B" w14:paraId="20931EE3" w14:textId="77777777" w:rsidTr="00140EAF">
        <w:trPr>
          <w:trHeight w:val="273"/>
          <w:jc w:val="center"/>
        </w:trPr>
        <w:tc>
          <w:tcPr>
            <w:tcW w:w="3198" w:type="dxa"/>
            <w:gridSpan w:val="2"/>
            <w:tcBorders>
              <w:top w:val="single" w:sz="4" w:space="0" w:color="auto"/>
              <w:left w:val="single" w:sz="4" w:space="0" w:color="auto"/>
              <w:bottom w:val="nil"/>
              <w:right w:val="nil"/>
            </w:tcBorders>
            <w:shd w:val="clear" w:color="auto" w:fill="auto"/>
            <w:noWrap/>
            <w:vAlign w:val="bottom"/>
            <w:hideMark/>
          </w:tcPr>
          <w:p w14:paraId="7F27BEBA" w14:textId="77777777" w:rsidR="00584B0B" w:rsidRDefault="00584B0B" w:rsidP="00140EAF">
            <w:pPr>
              <w:rPr>
                <w:rFonts w:ascii="Arial" w:hAnsi="Arial" w:cs="Arial"/>
                <w:b/>
                <w:bCs/>
              </w:rPr>
            </w:pPr>
            <w:r>
              <w:rPr>
                <w:rFonts w:ascii="Arial" w:hAnsi="Arial" w:cs="Arial"/>
                <w:b/>
                <w:bCs/>
              </w:rPr>
              <w:t>Pluris Wedgefield, LLC</w:t>
            </w:r>
          </w:p>
        </w:tc>
        <w:tc>
          <w:tcPr>
            <w:tcW w:w="1631" w:type="dxa"/>
            <w:gridSpan w:val="2"/>
            <w:tcBorders>
              <w:top w:val="single" w:sz="4" w:space="0" w:color="auto"/>
              <w:left w:val="nil"/>
              <w:bottom w:val="nil"/>
              <w:right w:val="nil"/>
            </w:tcBorders>
            <w:shd w:val="clear" w:color="auto" w:fill="auto"/>
            <w:noWrap/>
            <w:vAlign w:val="bottom"/>
            <w:hideMark/>
          </w:tcPr>
          <w:p w14:paraId="32CCE76C" w14:textId="77777777" w:rsidR="00584B0B" w:rsidRDefault="00584B0B" w:rsidP="00140EAF">
            <w:pPr>
              <w:rPr>
                <w:rFonts w:ascii="SWISS" w:hAnsi="SWISS" w:cs="Arial"/>
                <w:b/>
                <w:bCs/>
              </w:rPr>
            </w:pPr>
            <w:r>
              <w:rPr>
                <w:rFonts w:ascii="SWISS" w:hAnsi="SWISS" w:cs="Arial"/>
                <w:b/>
                <w:bCs/>
              </w:rPr>
              <w:t> </w:t>
            </w:r>
          </w:p>
        </w:tc>
        <w:tc>
          <w:tcPr>
            <w:tcW w:w="1516" w:type="dxa"/>
            <w:gridSpan w:val="2"/>
            <w:tcBorders>
              <w:top w:val="single" w:sz="4" w:space="0" w:color="auto"/>
              <w:left w:val="nil"/>
              <w:bottom w:val="nil"/>
              <w:right w:val="nil"/>
            </w:tcBorders>
            <w:shd w:val="clear" w:color="auto" w:fill="auto"/>
            <w:noWrap/>
            <w:vAlign w:val="bottom"/>
            <w:hideMark/>
          </w:tcPr>
          <w:p w14:paraId="79D6EBD4" w14:textId="77777777" w:rsidR="00584B0B" w:rsidRDefault="00584B0B" w:rsidP="00140EAF">
            <w:pPr>
              <w:rPr>
                <w:rFonts w:ascii="SWISS" w:hAnsi="SWISS" w:cs="Arial"/>
                <w:b/>
                <w:bCs/>
              </w:rPr>
            </w:pPr>
            <w:r>
              <w:rPr>
                <w:rFonts w:ascii="SWISS" w:hAnsi="SWISS" w:cs="Arial"/>
                <w:b/>
                <w:bCs/>
              </w:rPr>
              <w:t> </w:t>
            </w:r>
          </w:p>
        </w:tc>
        <w:tc>
          <w:tcPr>
            <w:tcW w:w="1413" w:type="dxa"/>
            <w:tcBorders>
              <w:top w:val="single" w:sz="4" w:space="0" w:color="auto"/>
              <w:left w:val="nil"/>
              <w:bottom w:val="nil"/>
              <w:right w:val="nil"/>
            </w:tcBorders>
            <w:shd w:val="clear" w:color="auto" w:fill="auto"/>
            <w:noWrap/>
            <w:vAlign w:val="bottom"/>
            <w:hideMark/>
          </w:tcPr>
          <w:p w14:paraId="45221CCD" w14:textId="77777777" w:rsidR="00584B0B" w:rsidRDefault="00584B0B" w:rsidP="00140EAF">
            <w:pPr>
              <w:rPr>
                <w:rFonts w:ascii="SWISS" w:hAnsi="SWISS" w:cs="Arial"/>
                <w:b/>
                <w:bCs/>
              </w:rPr>
            </w:pPr>
            <w:r>
              <w:rPr>
                <w:rFonts w:ascii="SWISS" w:hAnsi="SWISS" w:cs="Arial"/>
                <w:b/>
                <w:bCs/>
              </w:rPr>
              <w:t> </w:t>
            </w:r>
          </w:p>
        </w:tc>
        <w:tc>
          <w:tcPr>
            <w:tcW w:w="1413" w:type="dxa"/>
            <w:tcBorders>
              <w:top w:val="single" w:sz="4" w:space="0" w:color="auto"/>
              <w:left w:val="nil"/>
              <w:bottom w:val="nil"/>
              <w:right w:val="nil"/>
            </w:tcBorders>
            <w:shd w:val="clear" w:color="auto" w:fill="auto"/>
            <w:noWrap/>
            <w:vAlign w:val="bottom"/>
            <w:hideMark/>
          </w:tcPr>
          <w:p w14:paraId="48B7B6D2" w14:textId="77777777" w:rsidR="00584B0B" w:rsidRDefault="00584B0B" w:rsidP="00140EAF">
            <w:pPr>
              <w:rPr>
                <w:rFonts w:ascii="SWISS" w:hAnsi="SWISS" w:cs="Arial"/>
                <w:b/>
                <w:bCs/>
              </w:rPr>
            </w:pPr>
            <w:r>
              <w:rPr>
                <w:rFonts w:ascii="SWISS" w:hAnsi="SWISS" w:cs="Arial"/>
                <w:b/>
                <w:bCs/>
              </w:rPr>
              <w:t> </w:t>
            </w:r>
          </w:p>
        </w:tc>
        <w:tc>
          <w:tcPr>
            <w:tcW w:w="1045" w:type="dxa"/>
            <w:tcBorders>
              <w:top w:val="single" w:sz="4" w:space="0" w:color="auto"/>
              <w:left w:val="nil"/>
              <w:bottom w:val="nil"/>
              <w:right w:val="nil"/>
            </w:tcBorders>
            <w:shd w:val="clear" w:color="auto" w:fill="auto"/>
            <w:noWrap/>
            <w:vAlign w:val="bottom"/>
            <w:hideMark/>
          </w:tcPr>
          <w:p w14:paraId="4AED61AB" w14:textId="77777777" w:rsidR="00584B0B" w:rsidRDefault="00584B0B" w:rsidP="00140EAF">
            <w:pPr>
              <w:rPr>
                <w:rFonts w:ascii="SWISS" w:hAnsi="SWISS" w:cs="Arial"/>
                <w:b/>
                <w:bCs/>
              </w:rPr>
            </w:pPr>
            <w:r>
              <w:rPr>
                <w:rFonts w:ascii="SWISS" w:hAnsi="SWISS" w:cs="Arial"/>
                <w:b/>
                <w:bCs/>
              </w:rPr>
              <w:t> </w:t>
            </w:r>
          </w:p>
        </w:tc>
        <w:tc>
          <w:tcPr>
            <w:tcW w:w="3369" w:type="dxa"/>
            <w:gridSpan w:val="4"/>
            <w:tcBorders>
              <w:top w:val="single" w:sz="4" w:space="0" w:color="auto"/>
              <w:left w:val="nil"/>
              <w:bottom w:val="nil"/>
              <w:right w:val="single" w:sz="4" w:space="0" w:color="000000"/>
            </w:tcBorders>
            <w:shd w:val="clear" w:color="auto" w:fill="auto"/>
            <w:noWrap/>
            <w:vAlign w:val="bottom"/>
            <w:hideMark/>
          </w:tcPr>
          <w:p w14:paraId="0FC8ACA0" w14:textId="77777777" w:rsidR="00584B0B" w:rsidRDefault="00584B0B" w:rsidP="00140EAF">
            <w:pPr>
              <w:jc w:val="right"/>
              <w:rPr>
                <w:rFonts w:ascii="Arial" w:hAnsi="Arial" w:cs="Arial"/>
                <w:b/>
                <w:bCs/>
              </w:rPr>
            </w:pPr>
            <w:r>
              <w:rPr>
                <w:rFonts w:ascii="Arial" w:hAnsi="Arial" w:cs="Arial"/>
                <w:b/>
                <w:bCs/>
              </w:rPr>
              <w:t>Schedule No. 3-A</w:t>
            </w:r>
          </w:p>
        </w:tc>
      </w:tr>
      <w:tr w:rsidR="00584B0B" w14:paraId="07B33C76" w14:textId="77777777" w:rsidTr="00140EAF">
        <w:trPr>
          <w:trHeight w:val="273"/>
          <w:jc w:val="center"/>
        </w:trPr>
        <w:tc>
          <w:tcPr>
            <w:tcW w:w="6345" w:type="dxa"/>
            <w:gridSpan w:val="6"/>
            <w:tcBorders>
              <w:top w:val="nil"/>
              <w:left w:val="single" w:sz="4" w:space="0" w:color="auto"/>
              <w:bottom w:val="nil"/>
              <w:right w:val="nil"/>
            </w:tcBorders>
            <w:shd w:val="clear" w:color="auto" w:fill="auto"/>
            <w:noWrap/>
            <w:vAlign w:val="bottom"/>
            <w:hideMark/>
          </w:tcPr>
          <w:p w14:paraId="4714BD1C" w14:textId="77777777" w:rsidR="00584B0B" w:rsidRDefault="00584B0B" w:rsidP="00140EAF">
            <w:pPr>
              <w:rPr>
                <w:rFonts w:ascii="SWISS" w:hAnsi="SWISS" w:cs="Arial"/>
                <w:b/>
                <w:bCs/>
              </w:rPr>
            </w:pPr>
            <w:r>
              <w:rPr>
                <w:rFonts w:ascii="Arial" w:hAnsi="Arial" w:cs="Arial"/>
                <w:b/>
                <w:bCs/>
              </w:rPr>
              <w:t>Statement of Water Operations</w:t>
            </w:r>
          </w:p>
        </w:tc>
        <w:tc>
          <w:tcPr>
            <w:tcW w:w="1413" w:type="dxa"/>
            <w:tcBorders>
              <w:top w:val="nil"/>
              <w:left w:val="nil"/>
              <w:bottom w:val="nil"/>
              <w:right w:val="nil"/>
            </w:tcBorders>
            <w:shd w:val="clear" w:color="auto" w:fill="auto"/>
            <w:noWrap/>
            <w:vAlign w:val="bottom"/>
            <w:hideMark/>
          </w:tcPr>
          <w:p w14:paraId="01A7C26D" w14:textId="77777777" w:rsidR="00584B0B" w:rsidRDefault="00584B0B" w:rsidP="00140EAF">
            <w:pPr>
              <w:rPr>
                <w:rFonts w:ascii="SWISS" w:hAnsi="SWISS" w:cs="Arial"/>
                <w:b/>
                <w:bCs/>
              </w:rPr>
            </w:pPr>
          </w:p>
        </w:tc>
        <w:tc>
          <w:tcPr>
            <w:tcW w:w="1413" w:type="dxa"/>
            <w:tcBorders>
              <w:top w:val="nil"/>
              <w:left w:val="nil"/>
              <w:bottom w:val="nil"/>
              <w:right w:val="nil"/>
            </w:tcBorders>
            <w:shd w:val="clear" w:color="auto" w:fill="auto"/>
            <w:noWrap/>
            <w:vAlign w:val="bottom"/>
            <w:hideMark/>
          </w:tcPr>
          <w:p w14:paraId="1BDA8E9D" w14:textId="77777777" w:rsidR="00584B0B" w:rsidRDefault="00584B0B" w:rsidP="00140EAF">
            <w:pPr>
              <w:rPr>
                <w:rFonts w:ascii="SWISS" w:hAnsi="SWISS" w:cs="Arial"/>
                <w:b/>
                <w:bCs/>
              </w:rPr>
            </w:pPr>
          </w:p>
        </w:tc>
        <w:tc>
          <w:tcPr>
            <w:tcW w:w="4414" w:type="dxa"/>
            <w:gridSpan w:val="5"/>
            <w:tcBorders>
              <w:top w:val="nil"/>
              <w:left w:val="nil"/>
              <w:bottom w:val="nil"/>
              <w:right w:val="single" w:sz="4" w:space="0" w:color="000000"/>
            </w:tcBorders>
            <w:shd w:val="clear" w:color="auto" w:fill="auto"/>
            <w:noWrap/>
            <w:vAlign w:val="bottom"/>
            <w:hideMark/>
          </w:tcPr>
          <w:p w14:paraId="2A9DEDA9" w14:textId="77777777" w:rsidR="00584B0B" w:rsidRDefault="00584B0B" w:rsidP="00140EAF">
            <w:pPr>
              <w:jc w:val="right"/>
              <w:rPr>
                <w:rFonts w:ascii="Arial" w:hAnsi="Arial" w:cs="Arial"/>
                <w:b/>
                <w:bCs/>
              </w:rPr>
            </w:pPr>
            <w:r>
              <w:rPr>
                <w:rFonts w:ascii="Arial" w:hAnsi="Arial" w:cs="Arial"/>
                <w:b/>
                <w:bCs/>
              </w:rPr>
              <w:t>Docket No. 20230083-WS</w:t>
            </w:r>
          </w:p>
        </w:tc>
      </w:tr>
      <w:tr w:rsidR="00584B0B" w14:paraId="37B55486" w14:textId="77777777" w:rsidTr="00140EAF">
        <w:trPr>
          <w:trHeight w:val="273"/>
          <w:jc w:val="center"/>
        </w:trPr>
        <w:tc>
          <w:tcPr>
            <w:tcW w:w="5010" w:type="dxa"/>
            <w:gridSpan w:val="5"/>
            <w:tcBorders>
              <w:top w:val="nil"/>
              <w:left w:val="single" w:sz="4" w:space="0" w:color="auto"/>
              <w:bottom w:val="single" w:sz="4" w:space="0" w:color="auto"/>
              <w:right w:val="nil"/>
            </w:tcBorders>
            <w:shd w:val="clear" w:color="auto" w:fill="auto"/>
            <w:noWrap/>
            <w:vAlign w:val="bottom"/>
            <w:hideMark/>
          </w:tcPr>
          <w:p w14:paraId="02231E5A" w14:textId="77777777" w:rsidR="00584B0B" w:rsidRDefault="00584B0B" w:rsidP="00140EAF">
            <w:pPr>
              <w:rPr>
                <w:rFonts w:ascii="SWISS" w:hAnsi="SWISS" w:cs="Arial"/>
                <w:b/>
                <w:bCs/>
              </w:rPr>
            </w:pPr>
            <w:r>
              <w:rPr>
                <w:rFonts w:ascii="Arial" w:hAnsi="Arial" w:cs="Arial"/>
                <w:b/>
                <w:bCs/>
              </w:rPr>
              <w:t>Test Year Ended 12/31/22</w:t>
            </w:r>
            <w:r>
              <w:rPr>
                <w:rFonts w:ascii="SWISS" w:hAnsi="SWISS" w:cs="Arial"/>
                <w:b/>
                <w:bCs/>
              </w:rPr>
              <w:t> </w:t>
            </w:r>
          </w:p>
        </w:tc>
        <w:tc>
          <w:tcPr>
            <w:tcW w:w="1335" w:type="dxa"/>
            <w:tcBorders>
              <w:top w:val="nil"/>
              <w:left w:val="nil"/>
              <w:bottom w:val="single" w:sz="4" w:space="0" w:color="auto"/>
              <w:right w:val="nil"/>
            </w:tcBorders>
            <w:shd w:val="clear" w:color="auto" w:fill="auto"/>
            <w:noWrap/>
            <w:vAlign w:val="bottom"/>
            <w:hideMark/>
          </w:tcPr>
          <w:p w14:paraId="18500341" w14:textId="77777777" w:rsidR="00584B0B" w:rsidRDefault="00584B0B" w:rsidP="00140EAF">
            <w:pPr>
              <w:rPr>
                <w:rFonts w:ascii="SWISS" w:hAnsi="SWISS" w:cs="Arial"/>
                <w:b/>
                <w:bCs/>
              </w:rPr>
            </w:pPr>
            <w:r>
              <w:rPr>
                <w:rFonts w:ascii="SWISS" w:hAnsi="SWISS" w:cs="Arial"/>
                <w:b/>
                <w:bCs/>
              </w:rPr>
              <w:t> </w:t>
            </w:r>
          </w:p>
        </w:tc>
        <w:tc>
          <w:tcPr>
            <w:tcW w:w="1413" w:type="dxa"/>
            <w:tcBorders>
              <w:top w:val="nil"/>
              <w:left w:val="nil"/>
              <w:bottom w:val="single" w:sz="4" w:space="0" w:color="auto"/>
              <w:right w:val="nil"/>
            </w:tcBorders>
            <w:shd w:val="clear" w:color="auto" w:fill="auto"/>
            <w:noWrap/>
            <w:vAlign w:val="bottom"/>
            <w:hideMark/>
          </w:tcPr>
          <w:p w14:paraId="50999850" w14:textId="77777777" w:rsidR="00584B0B" w:rsidRDefault="00584B0B" w:rsidP="00140EAF">
            <w:pPr>
              <w:rPr>
                <w:rFonts w:ascii="SWISS" w:hAnsi="SWISS" w:cs="Arial"/>
                <w:b/>
                <w:bCs/>
              </w:rPr>
            </w:pPr>
            <w:r>
              <w:rPr>
                <w:rFonts w:ascii="SWISS" w:hAnsi="SWISS" w:cs="Arial"/>
                <w:b/>
                <w:bCs/>
              </w:rPr>
              <w:t> </w:t>
            </w:r>
          </w:p>
        </w:tc>
        <w:tc>
          <w:tcPr>
            <w:tcW w:w="1413" w:type="dxa"/>
            <w:tcBorders>
              <w:top w:val="nil"/>
              <w:left w:val="nil"/>
              <w:bottom w:val="single" w:sz="4" w:space="0" w:color="auto"/>
              <w:right w:val="nil"/>
            </w:tcBorders>
            <w:shd w:val="clear" w:color="auto" w:fill="auto"/>
            <w:noWrap/>
            <w:vAlign w:val="bottom"/>
            <w:hideMark/>
          </w:tcPr>
          <w:p w14:paraId="2F751708" w14:textId="77777777" w:rsidR="00584B0B" w:rsidRDefault="00584B0B" w:rsidP="00140EAF">
            <w:pPr>
              <w:rPr>
                <w:rFonts w:ascii="SWISS" w:hAnsi="SWISS" w:cs="Arial"/>
                <w:b/>
                <w:bCs/>
              </w:rPr>
            </w:pPr>
            <w:r>
              <w:rPr>
                <w:rFonts w:ascii="SWISS" w:hAnsi="SWISS" w:cs="Arial"/>
                <w:b/>
                <w:bCs/>
              </w:rPr>
              <w:t> </w:t>
            </w:r>
          </w:p>
        </w:tc>
        <w:tc>
          <w:tcPr>
            <w:tcW w:w="1413" w:type="dxa"/>
            <w:gridSpan w:val="2"/>
            <w:tcBorders>
              <w:top w:val="nil"/>
              <w:left w:val="nil"/>
              <w:bottom w:val="single" w:sz="4" w:space="0" w:color="auto"/>
              <w:right w:val="nil"/>
            </w:tcBorders>
            <w:shd w:val="clear" w:color="auto" w:fill="auto"/>
            <w:noWrap/>
            <w:vAlign w:val="bottom"/>
            <w:hideMark/>
          </w:tcPr>
          <w:p w14:paraId="3A016785" w14:textId="77777777" w:rsidR="00584B0B" w:rsidRDefault="00584B0B" w:rsidP="00140EAF">
            <w:pPr>
              <w:rPr>
                <w:rFonts w:ascii="SWISS" w:hAnsi="SWISS" w:cs="Arial"/>
                <w:b/>
                <w:bCs/>
              </w:rPr>
            </w:pPr>
            <w:r>
              <w:rPr>
                <w:rFonts w:ascii="SWISS" w:hAnsi="SWISS" w:cs="Arial"/>
                <w:b/>
                <w:bCs/>
              </w:rPr>
              <w:t> </w:t>
            </w:r>
          </w:p>
        </w:tc>
        <w:tc>
          <w:tcPr>
            <w:tcW w:w="1211" w:type="dxa"/>
            <w:tcBorders>
              <w:top w:val="nil"/>
              <w:left w:val="nil"/>
              <w:bottom w:val="single" w:sz="4" w:space="0" w:color="auto"/>
              <w:right w:val="nil"/>
            </w:tcBorders>
            <w:shd w:val="clear" w:color="auto" w:fill="auto"/>
            <w:noWrap/>
            <w:vAlign w:val="bottom"/>
            <w:hideMark/>
          </w:tcPr>
          <w:p w14:paraId="62ED3C72" w14:textId="77777777" w:rsidR="00584B0B" w:rsidRDefault="00584B0B" w:rsidP="00140EAF">
            <w:pPr>
              <w:rPr>
                <w:rFonts w:ascii="SWISS" w:hAnsi="SWISS" w:cs="Arial"/>
                <w:b/>
                <w:bCs/>
              </w:rPr>
            </w:pPr>
            <w:r>
              <w:rPr>
                <w:rFonts w:ascii="SWISS" w:hAnsi="SWISS" w:cs="Arial"/>
                <w:b/>
                <w:bCs/>
              </w:rPr>
              <w:t> </w:t>
            </w:r>
          </w:p>
        </w:tc>
        <w:tc>
          <w:tcPr>
            <w:tcW w:w="1520" w:type="dxa"/>
            <w:tcBorders>
              <w:top w:val="nil"/>
              <w:left w:val="nil"/>
              <w:bottom w:val="single" w:sz="4" w:space="0" w:color="auto"/>
              <w:right w:val="nil"/>
            </w:tcBorders>
            <w:shd w:val="clear" w:color="auto" w:fill="auto"/>
            <w:noWrap/>
            <w:vAlign w:val="bottom"/>
            <w:hideMark/>
          </w:tcPr>
          <w:p w14:paraId="4234C72B" w14:textId="77777777" w:rsidR="00584B0B" w:rsidRDefault="00584B0B" w:rsidP="00140EAF">
            <w:pPr>
              <w:rPr>
                <w:rFonts w:ascii="SWISS" w:hAnsi="SWISS" w:cs="Arial"/>
                <w:b/>
                <w:bCs/>
              </w:rPr>
            </w:pPr>
            <w:r>
              <w:rPr>
                <w:rFonts w:ascii="SWISS" w:hAnsi="SWISS" w:cs="Arial"/>
                <w:b/>
                <w:bCs/>
              </w:rPr>
              <w:t> </w:t>
            </w:r>
          </w:p>
        </w:tc>
        <w:tc>
          <w:tcPr>
            <w:tcW w:w="270" w:type="dxa"/>
            <w:tcBorders>
              <w:top w:val="nil"/>
              <w:left w:val="nil"/>
              <w:bottom w:val="single" w:sz="4" w:space="0" w:color="auto"/>
              <w:right w:val="single" w:sz="4" w:space="0" w:color="auto"/>
            </w:tcBorders>
            <w:shd w:val="clear" w:color="auto" w:fill="auto"/>
            <w:noWrap/>
            <w:vAlign w:val="bottom"/>
            <w:hideMark/>
          </w:tcPr>
          <w:p w14:paraId="7DC989B8" w14:textId="77777777" w:rsidR="00584B0B" w:rsidRDefault="00584B0B" w:rsidP="00140EAF">
            <w:pPr>
              <w:rPr>
                <w:rFonts w:ascii="SWISS" w:hAnsi="SWISS" w:cs="Arial"/>
                <w:b/>
                <w:bCs/>
              </w:rPr>
            </w:pPr>
            <w:r>
              <w:rPr>
                <w:rFonts w:ascii="SWISS" w:hAnsi="SWISS" w:cs="Arial"/>
                <w:b/>
                <w:bCs/>
              </w:rPr>
              <w:t> </w:t>
            </w:r>
          </w:p>
        </w:tc>
      </w:tr>
      <w:tr w:rsidR="00584B0B" w14:paraId="13454975"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42787C1C" w14:textId="77777777" w:rsidR="00584B0B" w:rsidRDefault="00584B0B" w:rsidP="00140EAF">
            <w:pPr>
              <w:rPr>
                <w:b/>
                <w:bCs/>
                <w:sz w:val="22"/>
                <w:szCs w:val="22"/>
              </w:rPr>
            </w:pPr>
            <w:r>
              <w:rPr>
                <w:b/>
                <w:bCs/>
                <w:sz w:val="22"/>
                <w:szCs w:val="22"/>
              </w:rPr>
              <w:t> </w:t>
            </w:r>
          </w:p>
        </w:tc>
        <w:tc>
          <w:tcPr>
            <w:tcW w:w="3127" w:type="dxa"/>
            <w:gridSpan w:val="2"/>
            <w:vMerge w:val="restart"/>
            <w:tcBorders>
              <w:top w:val="nil"/>
              <w:left w:val="nil"/>
              <w:bottom w:val="nil"/>
              <w:right w:val="nil"/>
            </w:tcBorders>
            <w:shd w:val="clear" w:color="auto" w:fill="auto"/>
            <w:vAlign w:val="center"/>
            <w:hideMark/>
          </w:tcPr>
          <w:p w14:paraId="233E1970" w14:textId="77777777" w:rsidR="00584B0B" w:rsidRDefault="00584B0B" w:rsidP="00140EAF">
            <w:pPr>
              <w:jc w:val="center"/>
              <w:rPr>
                <w:b/>
                <w:bCs/>
                <w:sz w:val="22"/>
                <w:szCs w:val="22"/>
              </w:rPr>
            </w:pPr>
            <w:r>
              <w:rPr>
                <w:b/>
                <w:bCs/>
                <w:sz w:val="22"/>
                <w:szCs w:val="22"/>
              </w:rPr>
              <w:t>Description</w:t>
            </w:r>
          </w:p>
        </w:tc>
        <w:tc>
          <w:tcPr>
            <w:tcW w:w="1395" w:type="dxa"/>
            <w:gridSpan w:val="2"/>
            <w:vMerge w:val="restart"/>
            <w:tcBorders>
              <w:top w:val="nil"/>
              <w:left w:val="nil"/>
              <w:bottom w:val="nil"/>
              <w:right w:val="nil"/>
            </w:tcBorders>
            <w:shd w:val="clear" w:color="auto" w:fill="auto"/>
            <w:vAlign w:val="center"/>
            <w:hideMark/>
          </w:tcPr>
          <w:p w14:paraId="20629A4F" w14:textId="77777777" w:rsidR="00584B0B" w:rsidRDefault="00584B0B" w:rsidP="00140EAF">
            <w:pPr>
              <w:jc w:val="center"/>
              <w:rPr>
                <w:b/>
                <w:bCs/>
                <w:sz w:val="22"/>
                <w:szCs w:val="22"/>
              </w:rPr>
            </w:pPr>
            <w:r>
              <w:rPr>
                <w:b/>
                <w:bCs/>
                <w:sz w:val="22"/>
                <w:szCs w:val="22"/>
              </w:rPr>
              <w:t>Test Year            Per             Utility</w:t>
            </w:r>
          </w:p>
        </w:tc>
        <w:tc>
          <w:tcPr>
            <w:tcW w:w="1335" w:type="dxa"/>
            <w:vMerge w:val="restart"/>
            <w:tcBorders>
              <w:top w:val="nil"/>
              <w:left w:val="nil"/>
              <w:bottom w:val="nil"/>
              <w:right w:val="nil"/>
            </w:tcBorders>
            <w:shd w:val="clear" w:color="auto" w:fill="auto"/>
            <w:vAlign w:val="center"/>
            <w:hideMark/>
          </w:tcPr>
          <w:p w14:paraId="01C67A28" w14:textId="77777777" w:rsidR="00584B0B" w:rsidRDefault="00584B0B" w:rsidP="00140EAF">
            <w:pPr>
              <w:jc w:val="center"/>
              <w:rPr>
                <w:b/>
                <w:bCs/>
                <w:sz w:val="22"/>
                <w:szCs w:val="22"/>
              </w:rPr>
            </w:pPr>
            <w:r>
              <w:rPr>
                <w:b/>
                <w:bCs/>
                <w:sz w:val="22"/>
                <w:szCs w:val="22"/>
              </w:rPr>
              <w:t>Utility      Adjust-      ments</w:t>
            </w:r>
          </w:p>
        </w:tc>
        <w:tc>
          <w:tcPr>
            <w:tcW w:w="1413" w:type="dxa"/>
            <w:vMerge w:val="restart"/>
            <w:tcBorders>
              <w:top w:val="nil"/>
              <w:left w:val="nil"/>
              <w:bottom w:val="nil"/>
              <w:right w:val="nil"/>
            </w:tcBorders>
            <w:shd w:val="clear" w:color="auto" w:fill="auto"/>
            <w:vAlign w:val="center"/>
            <w:hideMark/>
          </w:tcPr>
          <w:p w14:paraId="3648FF83" w14:textId="77777777" w:rsidR="00584B0B" w:rsidRDefault="00584B0B" w:rsidP="00140EAF">
            <w:pPr>
              <w:jc w:val="center"/>
              <w:rPr>
                <w:b/>
                <w:bCs/>
                <w:sz w:val="22"/>
                <w:szCs w:val="22"/>
              </w:rPr>
            </w:pPr>
            <w:r>
              <w:rPr>
                <w:b/>
                <w:bCs/>
                <w:sz w:val="22"/>
                <w:szCs w:val="22"/>
              </w:rPr>
              <w:t>Adjusted       Test Year      Per Utility</w:t>
            </w:r>
          </w:p>
        </w:tc>
        <w:tc>
          <w:tcPr>
            <w:tcW w:w="1413" w:type="dxa"/>
            <w:vMerge w:val="restart"/>
            <w:tcBorders>
              <w:top w:val="nil"/>
              <w:left w:val="nil"/>
              <w:bottom w:val="nil"/>
              <w:right w:val="nil"/>
            </w:tcBorders>
            <w:shd w:val="clear" w:color="auto" w:fill="auto"/>
            <w:vAlign w:val="center"/>
            <w:hideMark/>
          </w:tcPr>
          <w:p w14:paraId="297F1A29" w14:textId="5DD0A9BC" w:rsidR="00584B0B" w:rsidRDefault="006B1693" w:rsidP="00140EAF">
            <w:pPr>
              <w:jc w:val="center"/>
              <w:rPr>
                <w:b/>
                <w:bCs/>
                <w:sz w:val="22"/>
                <w:szCs w:val="22"/>
              </w:rPr>
            </w:pPr>
            <w:r>
              <w:rPr>
                <w:b/>
                <w:bCs/>
                <w:sz w:val="22"/>
                <w:szCs w:val="22"/>
              </w:rPr>
              <w:t>Commission</w:t>
            </w:r>
            <w:r w:rsidR="00584B0B">
              <w:rPr>
                <w:b/>
                <w:bCs/>
                <w:sz w:val="22"/>
                <w:szCs w:val="22"/>
              </w:rPr>
              <w:t xml:space="preserve">     Adjust-    ments</w:t>
            </w:r>
          </w:p>
        </w:tc>
        <w:tc>
          <w:tcPr>
            <w:tcW w:w="1413" w:type="dxa"/>
            <w:gridSpan w:val="2"/>
            <w:vMerge w:val="restart"/>
            <w:tcBorders>
              <w:top w:val="nil"/>
              <w:left w:val="nil"/>
              <w:bottom w:val="nil"/>
              <w:right w:val="nil"/>
            </w:tcBorders>
            <w:shd w:val="clear" w:color="auto" w:fill="auto"/>
            <w:vAlign w:val="center"/>
            <w:hideMark/>
          </w:tcPr>
          <w:p w14:paraId="0C1B7203" w14:textId="290C70FB" w:rsidR="00584B0B" w:rsidRDefault="006B1693" w:rsidP="00140EAF">
            <w:pPr>
              <w:jc w:val="center"/>
              <w:rPr>
                <w:b/>
                <w:bCs/>
                <w:sz w:val="22"/>
                <w:szCs w:val="22"/>
              </w:rPr>
            </w:pPr>
            <w:r>
              <w:rPr>
                <w:b/>
                <w:bCs/>
                <w:sz w:val="22"/>
                <w:szCs w:val="22"/>
              </w:rPr>
              <w:t>Commission</w:t>
            </w:r>
            <w:r w:rsidR="00584B0B">
              <w:rPr>
                <w:b/>
                <w:bCs/>
                <w:sz w:val="22"/>
                <w:szCs w:val="22"/>
              </w:rPr>
              <w:t xml:space="preserve">   Adjusted    Test Year</w:t>
            </w:r>
          </w:p>
        </w:tc>
        <w:tc>
          <w:tcPr>
            <w:tcW w:w="1211" w:type="dxa"/>
            <w:vMerge w:val="restart"/>
            <w:tcBorders>
              <w:top w:val="nil"/>
              <w:left w:val="nil"/>
              <w:bottom w:val="nil"/>
              <w:right w:val="nil"/>
            </w:tcBorders>
            <w:shd w:val="clear" w:color="auto" w:fill="auto"/>
            <w:vAlign w:val="center"/>
            <w:hideMark/>
          </w:tcPr>
          <w:p w14:paraId="13F18BC6" w14:textId="77777777" w:rsidR="00584B0B" w:rsidRDefault="00584B0B" w:rsidP="00140EAF">
            <w:pPr>
              <w:jc w:val="center"/>
              <w:rPr>
                <w:b/>
                <w:bCs/>
                <w:sz w:val="22"/>
                <w:szCs w:val="22"/>
              </w:rPr>
            </w:pPr>
            <w:r>
              <w:rPr>
                <w:b/>
                <w:bCs/>
                <w:sz w:val="22"/>
                <w:szCs w:val="22"/>
              </w:rPr>
              <w:t>Revenue Increase</w:t>
            </w:r>
          </w:p>
        </w:tc>
        <w:tc>
          <w:tcPr>
            <w:tcW w:w="1520" w:type="dxa"/>
            <w:vMerge w:val="restart"/>
            <w:tcBorders>
              <w:top w:val="nil"/>
              <w:left w:val="nil"/>
              <w:bottom w:val="nil"/>
              <w:right w:val="nil"/>
            </w:tcBorders>
            <w:shd w:val="clear" w:color="auto" w:fill="auto"/>
            <w:vAlign w:val="center"/>
            <w:hideMark/>
          </w:tcPr>
          <w:p w14:paraId="348BE4A0" w14:textId="77777777" w:rsidR="00584B0B" w:rsidRDefault="00584B0B" w:rsidP="00140EAF">
            <w:pPr>
              <w:jc w:val="center"/>
              <w:rPr>
                <w:b/>
                <w:bCs/>
                <w:sz w:val="22"/>
                <w:szCs w:val="22"/>
              </w:rPr>
            </w:pPr>
            <w:r>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14:paraId="75CEA2B7" w14:textId="77777777" w:rsidR="00584B0B" w:rsidRDefault="00584B0B" w:rsidP="00140EAF">
            <w:pPr>
              <w:rPr>
                <w:b/>
                <w:bCs/>
                <w:sz w:val="22"/>
                <w:szCs w:val="22"/>
              </w:rPr>
            </w:pPr>
            <w:r>
              <w:rPr>
                <w:b/>
                <w:bCs/>
                <w:sz w:val="22"/>
                <w:szCs w:val="22"/>
              </w:rPr>
              <w:t> </w:t>
            </w:r>
          </w:p>
        </w:tc>
      </w:tr>
      <w:tr w:rsidR="00584B0B" w14:paraId="64061888"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641FD476" w14:textId="77777777" w:rsidR="00584B0B" w:rsidRDefault="00584B0B" w:rsidP="00140EAF">
            <w:pPr>
              <w:rPr>
                <w:b/>
                <w:bCs/>
                <w:sz w:val="22"/>
                <w:szCs w:val="22"/>
              </w:rPr>
            </w:pPr>
            <w:r>
              <w:rPr>
                <w:b/>
                <w:bCs/>
                <w:sz w:val="22"/>
                <w:szCs w:val="22"/>
              </w:rPr>
              <w:t> </w:t>
            </w:r>
          </w:p>
        </w:tc>
        <w:tc>
          <w:tcPr>
            <w:tcW w:w="3127" w:type="dxa"/>
            <w:gridSpan w:val="2"/>
            <w:vMerge/>
            <w:tcBorders>
              <w:top w:val="nil"/>
              <w:left w:val="nil"/>
              <w:bottom w:val="nil"/>
              <w:right w:val="nil"/>
            </w:tcBorders>
            <w:vAlign w:val="center"/>
            <w:hideMark/>
          </w:tcPr>
          <w:p w14:paraId="34268D3B" w14:textId="77777777" w:rsidR="00584B0B" w:rsidRDefault="00584B0B" w:rsidP="00140EAF">
            <w:pPr>
              <w:rPr>
                <w:b/>
                <w:bCs/>
                <w:sz w:val="22"/>
                <w:szCs w:val="22"/>
              </w:rPr>
            </w:pPr>
          </w:p>
        </w:tc>
        <w:tc>
          <w:tcPr>
            <w:tcW w:w="1395" w:type="dxa"/>
            <w:gridSpan w:val="2"/>
            <w:vMerge/>
            <w:tcBorders>
              <w:top w:val="nil"/>
              <w:left w:val="nil"/>
              <w:bottom w:val="nil"/>
              <w:right w:val="nil"/>
            </w:tcBorders>
            <w:vAlign w:val="center"/>
            <w:hideMark/>
          </w:tcPr>
          <w:p w14:paraId="4604EC85" w14:textId="77777777" w:rsidR="00584B0B" w:rsidRDefault="00584B0B" w:rsidP="00140EAF">
            <w:pPr>
              <w:rPr>
                <w:b/>
                <w:bCs/>
                <w:sz w:val="22"/>
                <w:szCs w:val="22"/>
              </w:rPr>
            </w:pPr>
          </w:p>
        </w:tc>
        <w:tc>
          <w:tcPr>
            <w:tcW w:w="1335" w:type="dxa"/>
            <w:vMerge/>
            <w:tcBorders>
              <w:top w:val="nil"/>
              <w:left w:val="nil"/>
              <w:bottom w:val="nil"/>
              <w:right w:val="nil"/>
            </w:tcBorders>
            <w:vAlign w:val="center"/>
            <w:hideMark/>
          </w:tcPr>
          <w:p w14:paraId="45F28D39" w14:textId="77777777" w:rsidR="00584B0B" w:rsidRDefault="00584B0B" w:rsidP="00140EAF">
            <w:pPr>
              <w:rPr>
                <w:b/>
                <w:bCs/>
                <w:sz w:val="22"/>
                <w:szCs w:val="22"/>
              </w:rPr>
            </w:pPr>
          </w:p>
        </w:tc>
        <w:tc>
          <w:tcPr>
            <w:tcW w:w="1413" w:type="dxa"/>
            <w:vMerge/>
            <w:tcBorders>
              <w:top w:val="nil"/>
              <w:left w:val="nil"/>
              <w:bottom w:val="nil"/>
              <w:right w:val="nil"/>
            </w:tcBorders>
            <w:vAlign w:val="center"/>
            <w:hideMark/>
          </w:tcPr>
          <w:p w14:paraId="0520948F" w14:textId="77777777" w:rsidR="00584B0B" w:rsidRDefault="00584B0B" w:rsidP="00140EAF">
            <w:pPr>
              <w:rPr>
                <w:b/>
                <w:bCs/>
                <w:sz w:val="22"/>
                <w:szCs w:val="22"/>
              </w:rPr>
            </w:pPr>
          </w:p>
        </w:tc>
        <w:tc>
          <w:tcPr>
            <w:tcW w:w="1413" w:type="dxa"/>
            <w:vMerge/>
            <w:tcBorders>
              <w:top w:val="nil"/>
              <w:left w:val="nil"/>
              <w:bottom w:val="nil"/>
              <w:right w:val="nil"/>
            </w:tcBorders>
            <w:vAlign w:val="center"/>
            <w:hideMark/>
          </w:tcPr>
          <w:p w14:paraId="4DEFE50D" w14:textId="77777777" w:rsidR="00584B0B" w:rsidRDefault="00584B0B" w:rsidP="00140EAF">
            <w:pPr>
              <w:rPr>
                <w:b/>
                <w:bCs/>
                <w:sz w:val="22"/>
                <w:szCs w:val="22"/>
              </w:rPr>
            </w:pPr>
          </w:p>
        </w:tc>
        <w:tc>
          <w:tcPr>
            <w:tcW w:w="1413" w:type="dxa"/>
            <w:gridSpan w:val="2"/>
            <w:vMerge/>
            <w:tcBorders>
              <w:top w:val="nil"/>
              <w:left w:val="nil"/>
              <w:bottom w:val="nil"/>
              <w:right w:val="nil"/>
            </w:tcBorders>
            <w:vAlign w:val="center"/>
            <w:hideMark/>
          </w:tcPr>
          <w:p w14:paraId="0732F8EB" w14:textId="77777777" w:rsidR="00584B0B" w:rsidRDefault="00584B0B" w:rsidP="00140EAF">
            <w:pPr>
              <w:rPr>
                <w:b/>
                <w:bCs/>
                <w:sz w:val="22"/>
                <w:szCs w:val="22"/>
              </w:rPr>
            </w:pPr>
          </w:p>
        </w:tc>
        <w:tc>
          <w:tcPr>
            <w:tcW w:w="1211" w:type="dxa"/>
            <w:vMerge/>
            <w:tcBorders>
              <w:top w:val="nil"/>
              <w:left w:val="nil"/>
              <w:bottom w:val="nil"/>
              <w:right w:val="nil"/>
            </w:tcBorders>
            <w:vAlign w:val="center"/>
            <w:hideMark/>
          </w:tcPr>
          <w:p w14:paraId="49841701" w14:textId="77777777" w:rsidR="00584B0B" w:rsidRDefault="00584B0B" w:rsidP="00140EAF">
            <w:pPr>
              <w:rPr>
                <w:b/>
                <w:bCs/>
                <w:sz w:val="22"/>
                <w:szCs w:val="22"/>
              </w:rPr>
            </w:pPr>
          </w:p>
        </w:tc>
        <w:tc>
          <w:tcPr>
            <w:tcW w:w="1520" w:type="dxa"/>
            <w:vMerge/>
            <w:tcBorders>
              <w:top w:val="nil"/>
              <w:left w:val="nil"/>
              <w:bottom w:val="nil"/>
              <w:right w:val="nil"/>
            </w:tcBorders>
            <w:vAlign w:val="center"/>
            <w:hideMark/>
          </w:tcPr>
          <w:p w14:paraId="6B734DB6" w14:textId="77777777" w:rsidR="00584B0B" w:rsidRDefault="00584B0B" w:rsidP="00140EA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417942D7" w14:textId="77777777" w:rsidR="00584B0B" w:rsidRDefault="00584B0B" w:rsidP="00140EAF">
            <w:pPr>
              <w:jc w:val="center"/>
              <w:rPr>
                <w:b/>
                <w:bCs/>
                <w:sz w:val="22"/>
                <w:szCs w:val="22"/>
              </w:rPr>
            </w:pPr>
            <w:r>
              <w:rPr>
                <w:b/>
                <w:bCs/>
                <w:sz w:val="22"/>
                <w:szCs w:val="22"/>
              </w:rPr>
              <w:t> </w:t>
            </w:r>
          </w:p>
        </w:tc>
      </w:tr>
      <w:tr w:rsidR="00584B0B" w14:paraId="38CA9826"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58E7FEDC" w14:textId="77777777" w:rsidR="00584B0B" w:rsidRDefault="00584B0B" w:rsidP="00140EAF">
            <w:pPr>
              <w:rPr>
                <w:b/>
                <w:bCs/>
                <w:sz w:val="22"/>
                <w:szCs w:val="22"/>
              </w:rPr>
            </w:pPr>
            <w:r>
              <w:rPr>
                <w:b/>
                <w:bCs/>
                <w:sz w:val="22"/>
                <w:szCs w:val="22"/>
              </w:rPr>
              <w:t> </w:t>
            </w:r>
          </w:p>
        </w:tc>
        <w:tc>
          <w:tcPr>
            <w:tcW w:w="3127" w:type="dxa"/>
            <w:gridSpan w:val="2"/>
            <w:vMerge/>
            <w:tcBorders>
              <w:top w:val="nil"/>
              <w:left w:val="nil"/>
              <w:bottom w:val="nil"/>
              <w:right w:val="nil"/>
            </w:tcBorders>
            <w:vAlign w:val="center"/>
            <w:hideMark/>
          </w:tcPr>
          <w:p w14:paraId="57291583" w14:textId="77777777" w:rsidR="00584B0B" w:rsidRDefault="00584B0B" w:rsidP="00140EAF">
            <w:pPr>
              <w:rPr>
                <w:b/>
                <w:bCs/>
                <w:sz w:val="22"/>
                <w:szCs w:val="22"/>
              </w:rPr>
            </w:pPr>
          </w:p>
        </w:tc>
        <w:tc>
          <w:tcPr>
            <w:tcW w:w="1395" w:type="dxa"/>
            <w:gridSpan w:val="2"/>
            <w:vMerge/>
            <w:tcBorders>
              <w:top w:val="nil"/>
              <w:left w:val="nil"/>
              <w:bottom w:val="nil"/>
              <w:right w:val="nil"/>
            </w:tcBorders>
            <w:vAlign w:val="center"/>
            <w:hideMark/>
          </w:tcPr>
          <w:p w14:paraId="5E2B2964" w14:textId="77777777" w:rsidR="00584B0B" w:rsidRDefault="00584B0B" w:rsidP="00140EAF">
            <w:pPr>
              <w:rPr>
                <w:b/>
                <w:bCs/>
                <w:sz w:val="22"/>
                <w:szCs w:val="22"/>
              </w:rPr>
            </w:pPr>
          </w:p>
        </w:tc>
        <w:tc>
          <w:tcPr>
            <w:tcW w:w="1335" w:type="dxa"/>
            <w:vMerge/>
            <w:tcBorders>
              <w:top w:val="nil"/>
              <w:left w:val="nil"/>
              <w:bottom w:val="nil"/>
              <w:right w:val="nil"/>
            </w:tcBorders>
            <w:vAlign w:val="center"/>
            <w:hideMark/>
          </w:tcPr>
          <w:p w14:paraId="38DFC343" w14:textId="77777777" w:rsidR="00584B0B" w:rsidRDefault="00584B0B" w:rsidP="00140EAF">
            <w:pPr>
              <w:rPr>
                <w:b/>
                <w:bCs/>
                <w:sz w:val="22"/>
                <w:szCs w:val="22"/>
              </w:rPr>
            </w:pPr>
          </w:p>
        </w:tc>
        <w:tc>
          <w:tcPr>
            <w:tcW w:w="1413" w:type="dxa"/>
            <w:vMerge/>
            <w:tcBorders>
              <w:top w:val="nil"/>
              <w:left w:val="nil"/>
              <w:bottom w:val="nil"/>
              <w:right w:val="nil"/>
            </w:tcBorders>
            <w:vAlign w:val="center"/>
            <w:hideMark/>
          </w:tcPr>
          <w:p w14:paraId="7B52A453" w14:textId="77777777" w:rsidR="00584B0B" w:rsidRDefault="00584B0B" w:rsidP="00140EAF">
            <w:pPr>
              <w:rPr>
                <w:b/>
                <w:bCs/>
                <w:sz w:val="22"/>
                <w:szCs w:val="22"/>
              </w:rPr>
            </w:pPr>
          </w:p>
        </w:tc>
        <w:tc>
          <w:tcPr>
            <w:tcW w:w="1413" w:type="dxa"/>
            <w:vMerge/>
            <w:tcBorders>
              <w:top w:val="nil"/>
              <w:left w:val="nil"/>
              <w:bottom w:val="nil"/>
              <w:right w:val="nil"/>
            </w:tcBorders>
            <w:vAlign w:val="center"/>
            <w:hideMark/>
          </w:tcPr>
          <w:p w14:paraId="2C76ECD4" w14:textId="77777777" w:rsidR="00584B0B" w:rsidRDefault="00584B0B" w:rsidP="00140EAF">
            <w:pPr>
              <w:rPr>
                <w:b/>
                <w:bCs/>
                <w:sz w:val="22"/>
                <w:szCs w:val="22"/>
              </w:rPr>
            </w:pPr>
          </w:p>
        </w:tc>
        <w:tc>
          <w:tcPr>
            <w:tcW w:w="1413" w:type="dxa"/>
            <w:gridSpan w:val="2"/>
            <w:vMerge/>
            <w:tcBorders>
              <w:top w:val="nil"/>
              <w:left w:val="nil"/>
              <w:bottom w:val="nil"/>
              <w:right w:val="nil"/>
            </w:tcBorders>
            <w:vAlign w:val="center"/>
            <w:hideMark/>
          </w:tcPr>
          <w:p w14:paraId="69685169" w14:textId="77777777" w:rsidR="00584B0B" w:rsidRDefault="00584B0B" w:rsidP="00140EAF">
            <w:pPr>
              <w:rPr>
                <w:b/>
                <w:bCs/>
                <w:sz w:val="22"/>
                <w:szCs w:val="22"/>
              </w:rPr>
            </w:pPr>
          </w:p>
        </w:tc>
        <w:tc>
          <w:tcPr>
            <w:tcW w:w="1211" w:type="dxa"/>
            <w:vMerge/>
            <w:tcBorders>
              <w:top w:val="nil"/>
              <w:left w:val="nil"/>
              <w:bottom w:val="nil"/>
              <w:right w:val="nil"/>
            </w:tcBorders>
            <w:vAlign w:val="center"/>
            <w:hideMark/>
          </w:tcPr>
          <w:p w14:paraId="62082586" w14:textId="77777777" w:rsidR="00584B0B" w:rsidRDefault="00584B0B" w:rsidP="00140EAF">
            <w:pPr>
              <w:rPr>
                <w:b/>
                <w:bCs/>
                <w:sz w:val="22"/>
                <w:szCs w:val="22"/>
              </w:rPr>
            </w:pPr>
          </w:p>
        </w:tc>
        <w:tc>
          <w:tcPr>
            <w:tcW w:w="1520" w:type="dxa"/>
            <w:vMerge/>
            <w:tcBorders>
              <w:top w:val="nil"/>
              <w:left w:val="nil"/>
              <w:bottom w:val="nil"/>
              <w:right w:val="nil"/>
            </w:tcBorders>
            <w:vAlign w:val="center"/>
            <w:hideMark/>
          </w:tcPr>
          <w:p w14:paraId="6D947399" w14:textId="77777777" w:rsidR="00584B0B" w:rsidRDefault="00584B0B" w:rsidP="00140EA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7323A053" w14:textId="77777777" w:rsidR="00584B0B" w:rsidRDefault="00584B0B" w:rsidP="00140EAF">
            <w:pPr>
              <w:jc w:val="center"/>
              <w:rPr>
                <w:b/>
                <w:bCs/>
                <w:sz w:val="22"/>
                <w:szCs w:val="22"/>
              </w:rPr>
            </w:pPr>
            <w:r>
              <w:rPr>
                <w:b/>
                <w:bCs/>
                <w:sz w:val="22"/>
                <w:szCs w:val="22"/>
              </w:rPr>
              <w:t> </w:t>
            </w:r>
          </w:p>
        </w:tc>
      </w:tr>
      <w:tr w:rsidR="00584B0B" w14:paraId="5F556669" w14:textId="77777777" w:rsidTr="00140EAF">
        <w:trPr>
          <w:trHeight w:val="273"/>
          <w:jc w:val="center"/>
        </w:trPr>
        <w:tc>
          <w:tcPr>
            <w:tcW w:w="488" w:type="dxa"/>
            <w:tcBorders>
              <w:top w:val="single" w:sz="4" w:space="0" w:color="000000"/>
              <w:left w:val="single" w:sz="4" w:space="0" w:color="auto"/>
              <w:bottom w:val="nil"/>
              <w:right w:val="nil"/>
            </w:tcBorders>
            <w:shd w:val="clear" w:color="auto" w:fill="auto"/>
            <w:noWrap/>
            <w:vAlign w:val="bottom"/>
            <w:hideMark/>
          </w:tcPr>
          <w:p w14:paraId="4F3BB75B" w14:textId="77777777" w:rsidR="00584B0B" w:rsidRDefault="00584B0B" w:rsidP="00140EAF">
            <w:pPr>
              <w:rPr>
                <w:rFonts w:ascii="Arial" w:hAnsi="Arial" w:cs="Arial"/>
                <w:sz w:val="20"/>
                <w:szCs w:val="20"/>
              </w:rPr>
            </w:pPr>
            <w:r>
              <w:rPr>
                <w:rFonts w:ascii="Arial" w:hAnsi="Arial" w:cs="Arial"/>
                <w:sz w:val="20"/>
                <w:szCs w:val="20"/>
              </w:rPr>
              <w:t> </w:t>
            </w:r>
          </w:p>
        </w:tc>
        <w:tc>
          <w:tcPr>
            <w:tcW w:w="3127" w:type="dxa"/>
            <w:gridSpan w:val="2"/>
            <w:tcBorders>
              <w:top w:val="single" w:sz="4" w:space="0" w:color="000000"/>
              <w:left w:val="nil"/>
              <w:bottom w:val="nil"/>
              <w:right w:val="nil"/>
            </w:tcBorders>
            <w:shd w:val="clear" w:color="auto" w:fill="auto"/>
            <w:noWrap/>
            <w:vAlign w:val="bottom"/>
            <w:hideMark/>
          </w:tcPr>
          <w:p w14:paraId="40F5F7D3" w14:textId="77777777" w:rsidR="00584B0B" w:rsidRDefault="00584B0B" w:rsidP="00140EAF">
            <w:pPr>
              <w:rPr>
                <w:rFonts w:ascii="Arial" w:hAnsi="Arial" w:cs="Arial"/>
                <w:sz w:val="20"/>
                <w:szCs w:val="20"/>
              </w:rPr>
            </w:pPr>
            <w:r>
              <w:rPr>
                <w:rFonts w:ascii="Arial" w:hAnsi="Arial" w:cs="Arial"/>
                <w:sz w:val="20"/>
                <w:szCs w:val="20"/>
              </w:rPr>
              <w:t> </w:t>
            </w:r>
          </w:p>
        </w:tc>
        <w:tc>
          <w:tcPr>
            <w:tcW w:w="1395" w:type="dxa"/>
            <w:gridSpan w:val="2"/>
            <w:tcBorders>
              <w:top w:val="single" w:sz="4" w:space="0" w:color="000000"/>
              <w:left w:val="nil"/>
              <w:bottom w:val="nil"/>
              <w:right w:val="nil"/>
            </w:tcBorders>
            <w:shd w:val="clear" w:color="auto" w:fill="auto"/>
            <w:noWrap/>
            <w:vAlign w:val="bottom"/>
            <w:hideMark/>
          </w:tcPr>
          <w:p w14:paraId="3731245B" w14:textId="77777777" w:rsidR="00584B0B" w:rsidRDefault="00584B0B" w:rsidP="00140EAF">
            <w:pPr>
              <w:rPr>
                <w:rFonts w:ascii="Arial" w:hAnsi="Arial" w:cs="Arial"/>
                <w:sz w:val="20"/>
                <w:szCs w:val="20"/>
              </w:rPr>
            </w:pPr>
            <w:r>
              <w:rPr>
                <w:rFonts w:ascii="Arial" w:hAnsi="Arial" w:cs="Arial"/>
                <w:sz w:val="20"/>
                <w:szCs w:val="20"/>
              </w:rPr>
              <w:t> </w:t>
            </w:r>
          </w:p>
        </w:tc>
        <w:tc>
          <w:tcPr>
            <w:tcW w:w="1335" w:type="dxa"/>
            <w:tcBorders>
              <w:top w:val="single" w:sz="4" w:space="0" w:color="000000"/>
              <w:left w:val="nil"/>
              <w:bottom w:val="nil"/>
              <w:right w:val="nil"/>
            </w:tcBorders>
            <w:shd w:val="clear" w:color="auto" w:fill="auto"/>
            <w:noWrap/>
            <w:vAlign w:val="bottom"/>
            <w:hideMark/>
          </w:tcPr>
          <w:p w14:paraId="734C9491"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tcBorders>
              <w:top w:val="single" w:sz="4" w:space="0" w:color="000000"/>
              <w:left w:val="nil"/>
              <w:bottom w:val="nil"/>
              <w:right w:val="nil"/>
            </w:tcBorders>
            <w:shd w:val="clear" w:color="auto" w:fill="auto"/>
            <w:noWrap/>
            <w:vAlign w:val="bottom"/>
            <w:hideMark/>
          </w:tcPr>
          <w:p w14:paraId="5BEC72E3"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tcBorders>
              <w:top w:val="single" w:sz="4" w:space="0" w:color="000000"/>
              <w:left w:val="nil"/>
              <w:bottom w:val="nil"/>
              <w:right w:val="nil"/>
            </w:tcBorders>
            <w:shd w:val="clear" w:color="auto" w:fill="auto"/>
            <w:noWrap/>
            <w:vAlign w:val="bottom"/>
            <w:hideMark/>
          </w:tcPr>
          <w:p w14:paraId="1900642E"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gridSpan w:val="2"/>
            <w:tcBorders>
              <w:top w:val="single" w:sz="4" w:space="0" w:color="000000"/>
              <w:left w:val="nil"/>
              <w:bottom w:val="nil"/>
              <w:right w:val="nil"/>
            </w:tcBorders>
            <w:shd w:val="clear" w:color="auto" w:fill="auto"/>
            <w:noWrap/>
            <w:vAlign w:val="bottom"/>
            <w:hideMark/>
          </w:tcPr>
          <w:p w14:paraId="3F0FF9E6" w14:textId="77777777" w:rsidR="00584B0B" w:rsidRDefault="00584B0B" w:rsidP="00140EAF">
            <w:pPr>
              <w:rPr>
                <w:rFonts w:ascii="Arial" w:hAnsi="Arial" w:cs="Arial"/>
                <w:sz w:val="20"/>
                <w:szCs w:val="20"/>
              </w:rPr>
            </w:pPr>
            <w:r>
              <w:rPr>
                <w:rFonts w:ascii="Arial" w:hAnsi="Arial" w:cs="Arial"/>
                <w:sz w:val="20"/>
                <w:szCs w:val="20"/>
              </w:rPr>
              <w:t> </w:t>
            </w:r>
          </w:p>
        </w:tc>
        <w:tc>
          <w:tcPr>
            <w:tcW w:w="1211" w:type="dxa"/>
            <w:tcBorders>
              <w:top w:val="single" w:sz="4" w:space="0" w:color="000000"/>
              <w:left w:val="nil"/>
              <w:bottom w:val="nil"/>
              <w:right w:val="nil"/>
            </w:tcBorders>
            <w:shd w:val="clear" w:color="auto" w:fill="auto"/>
            <w:noWrap/>
            <w:vAlign w:val="bottom"/>
            <w:hideMark/>
          </w:tcPr>
          <w:p w14:paraId="62F2C771" w14:textId="77777777" w:rsidR="00584B0B" w:rsidRDefault="00584B0B" w:rsidP="00140EAF">
            <w:pPr>
              <w:rPr>
                <w:rFonts w:ascii="Arial" w:hAnsi="Arial" w:cs="Arial"/>
                <w:sz w:val="20"/>
                <w:szCs w:val="20"/>
              </w:rPr>
            </w:pPr>
            <w:r>
              <w:rPr>
                <w:rFonts w:ascii="Arial" w:hAnsi="Arial" w:cs="Arial"/>
                <w:sz w:val="20"/>
                <w:szCs w:val="20"/>
              </w:rPr>
              <w:t> </w:t>
            </w:r>
          </w:p>
        </w:tc>
        <w:tc>
          <w:tcPr>
            <w:tcW w:w="1520" w:type="dxa"/>
            <w:tcBorders>
              <w:top w:val="single" w:sz="4" w:space="0" w:color="000000"/>
              <w:left w:val="nil"/>
              <w:bottom w:val="nil"/>
              <w:right w:val="nil"/>
            </w:tcBorders>
            <w:shd w:val="clear" w:color="auto" w:fill="auto"/>
            <w:noWrap/>
            <w:vAlign w:val="bottom"/>
            <w:hideMark/>
          </w:tcPr>
          <w:p w14:paraId="16DA208E" w14:textId="77777777" w:rsidR="00584B0B" w:rsidRDefault="00584B0B" w:rsidP="00140EAF">
            <w:pPr>
              <w:rPr>
                <w:rFonts w:ascii="Arial" w:hAnsi="Arial" w:cs="Arial"/>
                <w:sz w:val="20"/>
                <w:szCs w:val="20"/>
              </w:rPr>
            </w:pPr>
            <w:r>
              <w:rPr>
                <w:rFonts w:ascii="Arial" w:hAnsi="Arial" w:cs="Arial"/>
                <w:sz w:val="20"/>
                <w:szCs w:val="20"/>
              </w:rPr>
              <w:t> </w:t>
            </w:r>
          </w:p>
        </w:tc>
        <w:tc>
          <w:tcPr>
            <w:tcW w:w="270" w:type="dxa"/>
            <w:tcBorders>
              <w:top w:val="single" w:sz="4" w:space="0" w:color="000000"/>
              <w:left w:val="nil"/>
              <w:bottom w:val="nil"/>
              <w:right w:val="single" w:sz="4" w:space="0" w:color="auto"/>
            </w:tcBorders>
            <w:shd w:val="clear" w:color="auto" w:fill="auto"/>
            <w:noWrap/>
            <w:vAlign w:val="bottom"/>
            <w:hideMark/>
          </w:tcPr>
          <w:p w14:paraId="491FADA5"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4498A44A"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6A46B152" w14:textId="77777777" w:rsidR="00584B0B" w:rsidRDefault="00584B0B" w:rsidP="00140EAF">
            <w:pPr>
              <w:jc w:val="center"/>
              <w:rPr>
                <w:sz w:val="22"/>
                <w:szCs w:val="22"/>
              </w:rPr>
            </w:pPr>
            <w:r>
              <w:rPr>
                <w:sz w:val="22"/>
                <w:szCs w:val="22"/>
              </w:rPr>
              <w:t>1</w:t>
            </w:r>
          </w:p>
        </w:tc>
        <w:tc>
          <w:tcPr>
            <w:tcW w:w="3127" w:type="dxa"/>
            <w:gridSpan w:val="2"/>
            <w:tcBorders>
              <w:top w:val="nil"/>
              <w:left w:val="nil"/>
              <w:bottom w:val="nil"/>
              <w:right w:val="nil"/>
            </w:tcBorders>
            <w:shd w:val="clear" w:color="auto" w:fill="auto"/>
            <w:noWrap/>
            <w:vAlign w:val="bottom"/>
            <w:hideMark/>
          </w:tcPr>
          <w:p w14:paraId="350D7533" w14:textId="77777777" w:rsidR="00584B0B" w:rsidRDefault="00584B0B" w:rsidP="00140EAF">
            <w:pPr>
              <w:rPr>
                <w:b/>
                <w:bCs/>
                <w:sz w:val="22"/>
                <w:szCs w:val="22"/>
              </w:rPr>
            </w:pPr>
            <w:r>
              <w:rPr>
                <w:b/>
                <w:bCs/>
                <w:sz w:val="22"/>
                <w:szCs w:val="22"/>
              </w:rPr>
              <w:t>Operating Revenues:</w:t>
            </w:r>
          </w:p>
        </w:tc>
        <w:tc>
          <w:tcPr>
            <w:tcW w:w="1395" w:type="dxa"/>
            <w:gridSpan w:val="2"/>
            <w:tcBorders>
              <w:top w:val="nil"/>
              <w:left w:val="nil"/>
              <w:bottom w:val="nil"/>
              <w:right w:val="nil"/>
            </w:tcBorders>
            <w:shd w:val="clear" w:color="auto" w:fill="auto"/>
            <w:noWrap/>
            <w:vAlign w:val="bottom"/>
            <w:hideMark/>
          </w:tcPr>
          <w:p w14:paraId="6055FA45" w14:textId="77777777" w:rsidR="00584B0B" w:rsidRPr="00AF31B8" w:rsidRDefault="00584B0B" w:rsidP="00140EAF">
            <w:pPr>
              <w:jc w:val="right"/>
              <w:rPr>
                <w:sz w:val="22"/>
                <w:szCs w:val="22"/>
                <w:u w:val="single"/>
              </w:rPr>
            </w:pPr>
            <w:r w:rsidRPr="00AF31B8">
              <w:rPr>
                <w:sz w:val="22"/>
                <w:szCs w:val="22"/>
                <w:u w:val="single"/>
              </w:rPr>
              <w:t xml:space="preserve">$1,627,619 </w:t>
            </w:r>
          </w:p>
        </w:tc>
        <w:tc>
          <w:tcPr>
            <w:tcW w:w="1335" w:type="dxa"/>
            <w:tcBorders>
              <w:top w:val="nil"/>
              <w:left w:val="nil"/>
              <w:bottom w:val="nil"/>
              <w:right w:val="nil"/>
            </w:tcBorders>
            <w:shd w:val="clear" w:color="auto" w:fill="auto"/>
            <w:noWrap/>
            <w:vAlign w:val="bottom"/>
            <w:hideMark/>
          </w:tcPr>
          <w:p w14:paraId="5D6F139D" w14:textId="77777777" w:rsidR="00584B0B" w:rsidRPr="00AF31B8" w:rsidRDefault="00584B0B" w:rsidP="00140EAF">
            <w:pPr>
              <w:jc w:val="right"/>
              <w:rPr>
                <w:sz w:val="22"/>
                <w:szCs w:val="22"/>
                <w:u w:val="single"/>
              </w:rPr>
            </w:pPr>
            <w:r>
              <w:rPr>
                <w:sz w:val="22"/>
                <w:szCs w:val="22"/>
                <w:u w:val="single"/>
              </w:rPr>
              <w:t>$743,196</w:t>
            </w:r>
            <w:r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0950531E" w14:textId="77777777" w:rsidR="00584B0B" w:rsidRPr="00AF31B8" w:rsidRDefault="00584B0B" w:rsidP="00140EAF">
            <w:pPr>
              <w:jc w:val="right"/>
              <w:rPr>
                <w:sz w:val="22"/>
                <w:szCs w:val="22"/>
              </w:rPr>
            </w:pPr>
            <w:r>
              <w:rPr>
                <w:sz w:val="22"/>
                <w:szCs w:val="22"/>
              </w:rPr>
              <w:t>$2,370,815</w:t>
            </w:r>
          </w:p>
        </w:tc>
        <w:tc>
          <w:tcPr>
            <w:tcW w:w="1413" w:type="dxa"/>
            <w:tcBorders>
              <w:top w:val="nil"/>
              <w:left w:val="nil"/>
              <w:bottom w:val="nil"/>
              <w:right w:val="nil"/>
            </w:tcBorders>
            <w:shd w:val="clear" w:color="auto" w:fill="auto"/>
            <w:noWrap/>
            <w:vAlign w:val="bottom"/>
            <w:hideMark/>
          </w:tcPr>
          <w:p w14:paraId="69915AA5" w14:textId="77777777" w:rsidR="00584B0B" w:rsidRPr="00AF31B8" w:rsidRDefault="00584B0B" w:rsidP="00140EAF">
            <w:pPr>
              <w:jc w:val="right"/>
              <w:rPr>
                <w:sz w:val="22"/>
                <w:szCs w:val="22"/>
              </w:rPr>
            </w:pPr>
            <w:r>
              <w:rPr>
                <w:sz w:val="22"/>
                <w:szCs w:val="22"/>
              </w:rPr>
              <w:t>($740,365)</w:t>
            </w:r>
          </w:p>
        </w:tc>
        <w:tc>
          <w:tcPr>
            <w:tcW w:w="1413" w:type="dxa"/>
            <w:gridSpan w:val="2"/>
            <w:tcBorders>
              <w:top w:val="nil"/>
              <w:left w:val="nil"/>
              <w:bottom w:val="nil"/>
              <w:right w:val="nil"/>
            </w:tcBorders>
            <w:shd w:val="clear" w:color="auto" w:fill="auto"/>
            <w:noWrap/>
            <w:vAlign w:val="bottom"/>
            <w:hideMark/>
          </w:tcPr>
          <w:p w14:paraId="084F675A" w14:textId="77777777" w:rsidR="00584B0B" w:rsidRPr="00AF31B8" w:rsidRDefault="00584B0B" w:rsidP="00140EAF">
            <w:pPr>
              <w:jc w:val="right"/>
              <w:rPr>
                <w:sz w:val="22"/>
                <w:szCs w:val="22"/>
              </w:rPr>
            </w:pPr>
            <w:r w:rsidRPr="00AF31B8">
              <w:rPr>
                <w:sz w:val="22"/>
                <w:szCs w:val="22"/>
              </w:rPr>
              <w:t>$1,</w:t>
            </w:r>
            <w:r>
              <w:rPr>
                <w:sz w:val="22"/>
                <w:szCs w:val="22"/>
              </w:rPr>
              <w:t>630,450</w:t>
            </w:r>
          </w:p>
        </w:tc>
        <w:tc>
          <w:tcPr>
            <w:tcW w:w="1211" w:type="dxa"/>
            <w:tcBorders>
              <w:top w:val="nil"/>
              <w:left w:val="nil"/>
              <w:bottom w:val="nil"/>
              <w:right w:val="nil"/>
            </w:tcBorders>
            <w:shd w:val="clear" w:color="auto" w:fill="auto"/>
            <w:noWrap/>
            <w:vAlign w:val="bottom"/>
            <w:hideMark/>
          </w:tcPr>
          <w:p w14:paraId="693CA163" w14:textId="77777777" w:rsidR="00584B0B" w:rsidRPr="00AF31B8" w:rsidRDefault="00584B0B" w:rsidP="00140EAF">
            <w:pPr>
              <w:jc w:val="right"/>
              <w:rPr>
                <w:sz w:val="22"/>
                <w:szCs w:val="22"/>
              </w:rPr>
            </w:pPr>
            <w:r>
              <w:rPr>
                <w:sz w:val="22"/>
                <w:szCs w:val="22"/>
              </w:rPr>
              <w:t>$410,299</w:t>
            </w:r>
          </w:p>
        </w:tc>
        <w:tc>
          <w:tcPr>
            <w:tcW w:w="1520" w:type="dxa"/>
            <w:tcBorders>
              <w:top w:val="nil"/>
              <w:left w:val="nil"/>
              <w:bottom w:val="nil"/>
              <w:right w:val="nil"/>
            </w:tcBorders>
            <w:shd w:val="clear" w:color="auto" w:fill="auto"/>
            <w:noWrap/>
            <w:vAlign w:val="bottom"/>
            <w:hideMark/>
          </w:tcPr>
          <w:p w14:paraId="56084DEC" w14:textId="77777777" w:rsidR="00584B0B" w:rsidRPr="00AF31B8" w:rsidRDefault="00584B0B" w:rsidP="00140EAF">
            <w:pPr>
              <w:jc w:val="right"/>
              <w:rPr>
                <w:sz w:val="22"/>
                <w:szCs w:val="22"/>
              </w:rPr>
            </w:pPr>
            <w:r w:rsidRPr="00AF31B8">
              <w:rPr>
                <w:sz w:val="22"/>
                <w:szCs w:val="22"/>
              </w:rPr>
              <w:t>$2,0</w:t>
            </w:r>
            <w:r>
              <w:rPr>
                <w:sz w:val="22"/>
                <w:szCs w:val="22"/>
              </w:rPr>
              <w:t>40,748</w:t>
            </w:r>
          </w:p>
        </w:tc>
        <w:tc>
          <w:tcPr>
            <w:tcW w:w="270" w:type="dxa"/>
            <w:tcBorders>
              <w:top w:val="nil"/>
              <w:left w:val="nil"/>
              <w:bottom w:val="nil"/>
              <w:right w:val="single" w:sz="4" w:space="0" w:color="auto"/>
            </w:tcBorders>
            <w:shd w:val="clear" w:color="auto" w:fill="auto"/>
            <w:noWrap/>
            <w:vAlign w:val="bottom"/>
            <w:hideMark/>
          </w:tcPr>
          <w:p w14:paraId="17A23359" w14:textId="77777777" w:rsidR="00584B0B" w:rsidRDefault="00584B0B" w:rsidP="00140EAF">
            <w:pPr>
              <w:rPr>
                <w:rFonts w:ascii="Arial" w:hAnsi="Arial" w:cs="Arial"/>
                <w:sz w:val="20"/>
                <w:szCs w:val="20"/>
                <w:u w:val="single"/>
              </w:rPr>
            </w:pPr>
          </w:p>
        </w:tc>
      </w:tr>
      <w:tr w:rsidR="00584B0B" w14:paraId="34D37C00"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2EE3853F"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697B9DF9"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46683C5D"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27E08CA2"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6C7FFC50" w14:textId="77777777" w:rsidR="00584B0B" w:rsidRPr="00AF31B8" w:rsidRDefault="00584B0B" w:rsidP="00140EAF">
            <w:pPr>
              <w:rPr>
                <w:sz w:val="22"/>
                <w:szCs w:val="22"/>
              </w:rPr>
            </w:pPr>
            <w:r w:rsidRPr="00AF31B8">
              <w:rPr>
                <w:sz w:val="22"/>
                <w:szCs w:val="22"/>
              </w:rPr>
              <w:t> </w:t>
            </w:r>
          </w:p>
        </w:tc>
        <w:tc>
          <w:tcPr>
            <w:tcW w:w="1413" w:type="dxa"/>
            <w:tcBorders>
              <w:top w:val="nil"/>
              <w:left w:val="nil"/>
              <w:bottom w:val="nil"/>
              <w:right w:val="nil"/>
            </w:tcBorders>
            <w:shd w:val="clear" w:color="auto" w:fill="auto"/>
            <w:noWrap/>
            <w:vAlign w:val="bottom"/>
            <w:hideMark/>
          </w:tcPr>
          <w:p w14:paraId="04FF84A0" w14:textId="77777777" w:rsidR="00584B0B" w:rsidRPr="00AF31B8" w:rsidRDefault="00584B0B" w:rsidP="00140EAF">
            <w:pPr>
              <w:rPr>
                <w:sz w:val="22"/>
                <w:szCs w:val="22"/>
              </w:rPr>
            </w:pPr>
            <w:r w:rsidRPr="00AF31B8">
              <w:rPr>
                <w:sz w:val="22"/>
                <w:szCs w:val="22"/>
              </w:rPr>
              <w:t> </w:t>
            </w:r>
          </w:p>
        </w:tc>
        <w:tc>
          <w:tcPr>
            <w:tcW w:w="1413" w:type="dxa"/>
            <w:gridSpan w:val="2"/>
            <w:tcBorders>
              <w:top w:val="nil"/>
              <w:left w:val="nil"/>
              <w:bottom w:val="nil"/>
              <w:right w:val="nil"/>
            </w:tcBorders>
            <w:shd w:val="clear" w:color="auto" w:fill="auto"/>
            <w:noWrap/>
            <w:vAlign w:val="bottom"/>
            <w:hideMark/>
          </w:tcPr>
          <w:p w14:paraId="598F8F78" w14:textId="77777777" w:rsidR="00584B0B" w:rsidRPr="00AF31B8" w:rsidRDefault="00584B0B" w:rsidP="00140EAF">
            <w:pPr>
              <w:rPr>
                <w:sz w:val="22"/>
                <w:szCs w:val="22"/>
              </w:rPr>
            </w:pPr>
            <w:r w:rsidRPr="00AF31B8">
              <w:rPr>
                <w:sz w:val="22"/>
                <w:szCs w:val="22"/>
              </w:rPr>
              <w:t> </w:t>
            </w:r>
          </w:p>
        </w:tc>
        <w:tc>
          <w:tcPr>
            <w:tcW w:w="1211" w:type="dxa"/>
            <w:tcBorders>
              <w:top w:val="nil"/>
              <w:left w:val="nil"/>
              <w:bottom w:val="nil"/>
              <w:right w:val="nil"/>
            </w:tcBorders>
            <w:shd w:val="clear" w:color="auto" w:fill="auto"/>
            <w:noWrap/>
            <w:vAlign w:val="bottom"/>
            <w:hideMark/>
          </w:tcPr>
          <w:p w14:paraId="737FC1E9" w14:textId="77777777" w:rsidR="00584B0B" w:rsidRPr="00AF31B8" w:rsidRDefault="00584B0B" w:rsidP="00140EAF">
            <w:pPr>
              <w:jc w:val="right"/>
              <w:rPr>
                <w:sz w:val="22"/>
                <w:szCs w:val="22"/>
              </w:rPr>
            </w:pPr>
            <w:r>
              <w:rPr>
                <w:sz w:val="22"/>
                <w:szCs w:val="22"/>
              </w:rPr>
              <w:t>25.16</w:t>
            </w:r>
            <w:r w:rsidRPr="00AF31B8">
              <w:rPr>
                <w:sz w:val="22"/>
                <w:szCs w:val="22"/>
              </w:rPr>
              <w:t>%</w:t>
            </w:r>
          </w:p>
        </w:tc>
        <w:tc>
          <w:tcPr>
            <w:tcW w:w="1520" w:type="dxa"/>
            <w:tcBorders>
              <w:top w:val="nil"/>
              <w:left w:val="nil"/>
              <w:bottom w:val="nil"/>
              <w:right w:val="nil"/>
            </w:tcBorders>
            <w:shd w:val="clear" w:color="auto" w:fill="auto"/>
            <w:noWrap/>
            <w:vAlign w:val="bottom"/>
            <w:hideMark/>
          </w:tcPr>
          <w:p w14:paraId="073F0740" w14:textId="77777777" w:rsidR="00584B0B" w:rsidRPr="00AF31B8" w:rsidRDefault="00584B0B" w:rsidP="00140EAF">
            <w:pPr>
              <w:rPr>
                <w:sz w:val="22"/>
                <w:szCs w:val="22"/>
              </w:rPr>
            </w:pPr>
            <w:r w:rsidRPr="00AF31B8">
              <w:rPr>
                <w:sz w:val="22"/>
                <w:szCs w:val="22"/>
              </w:rPr>
              <w:t> </w:t>
            </w:r>
          </w:p>
        </w:tc>
        <w:tc>
          <w:tcPr>
            <w:tcW w:w="270" w:type="dxa"/>
            <w:tcBorders>
              <w:top w:val="nil"/>
              <w:left w:val="nil"/>
              <w:bottom w:val="nil"/>
              <w:right w:val="single" w:sz="4" w:space="0" w:color="auto"/>
            </w:tcBorders>
            <w:shd w:val="clear" w:color="auto" w:fill="auto"/>
            <w:noWrap/>
            <w:vAlign w:val="bottom"/>
            <w:hideMark/>
          </w:tcPr>
          <w:p w14:paraId="1805E29E"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8476669"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3048D31C"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74D79B1B" w14:textId="77777777" w:rsidR="00584B0B" w:rsidRDefault="00584B0B" w:rsidP="00140EAF">
            <w:pPr>
              <w:rPr>
                <w:b/>
                <w:bCs/>
                <w:sz w:val="22"/>
                <w:szCs w:val="22"/>
              </w:rPr>
            </w:pPr>
            <w:r>
              <w:rPr>
                <w:b/>
                <w:bCs/>
                <w:sz w:val="22"/>
                <w:szCs w:val="22"/>
              </w:rPr>
              <w:t>Operating Expenses</w:t>
            </w:r>
          </w:p>
        </w:tc>
        <w:tc>
          <w:tcPr>
            <w:tcW w:w="1395" w:type="dxa"/>
            <w:gridSpan w:val="2"/>
            <w:tcBorders>
              <w:top w:val="nil"/>
              <w:left w:val="nil"/>
              <w:bottom w:val="nil"/>
              <w:right w:val="nil"/>
            </w:tcBorders>
            <w:shd w:val="clear" w:color="auto" w:fill="auto"/>
            <w:noWrap/>
            <w:vAlign w:val="bottom"/>
            <w:hideMark/>
          </w:tcPr>
          <w:p w14:paraId="0E665505"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06D85E30"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35A201D9"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232DB455"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2B6BD3D5"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62AA59A2"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3C3D9217"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11A47F6"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536DC21E"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36308CE8" w14:textId="77777777" w:rsidR="00584B0B" w:rsidRDefault="00584B0B" w:rsidP="00140EAF">
            <w:pPr>
              <w:jc w:val="center"/>
              <w:rPr>
                <w:sz w:val="22"/>
                <w:szCs w:val="22"/>
              </w:rPr>
            </w:pPr>
            <w:r>
              <w:rPr>
                <w:sz w:val="22"/>
                <w:szCs w:val="22"/>
              </w:rPr>
              <w:t>2</w:t>
            </w:r>
          </w:p>
        </w:tc>
        <w:tc>
          <w:tcPr>
            <w:tcW w:w="3127" w:type="dxa"/>
            <w:gridSpan w:val="2"/>
            <w:tcBorders>
              <w:top w:val="nil"/>
              <w:left w:val="nil"/>
              <w:bottom w:val="nil"/>
              <w:right w:val="nil"/>
            </w:tcBorders>
            <w:shd w:val="clear" w:color="auto" w:fill="auto"/>
            <w:noWrap/>
            <w:vAlign w:val="bottom"/>
            <w:hideMark/>
          </w:tcPr>
          <w:p w14:paraId="7F9A740C" w14:textId="77777777" w:rsidR="00584B0B" w:rsidRDefault="00584B0B" w:rsidP="00140EAF">
            <w:pPr>
              <w:rPr>
                <w:sz w:val="22"/>
                <w:szCs w:val="22"/>
              </w:rPr>
            </w:pPr>
            <w:r>
              <w:rPr>
                <w:sz w:val="22"/>
                <w:szCs w:val="22"/>
              </w:rPr>
              <w:t xml:space="preserve">    Operation &amp; Maintenance</w:t>
            </w:r>
          </w:p>
        </w:tc>
        <w:tc>
          <w:tcPr>
            <w:tcW w:w="1395" w:type="dxa"/>
            <w:gridSpan w:val="2"/>
            <w:tcBorders>
              <w:top w:val="nil"/>
              <w:left w:val="nil"/>
              <w:bottom w:val="nil"/>
              <w:right w:val="nil"/>
            </w:tcBorders>
            <w:shd w:val="clear" w:color="auto" w:fill="auto"/>
            <w:noWrap/>
            <w:vAlign w:val="bottom"/>
            <w:hideMark/>
          </w:tcPr>
          <w:p w14:paraId="6362F368" w14:textId="77777777" w:rsidR="00584B0B" w:rsidRPr="00AF31B8" w:rsidRDefault="00584B0B" w:rsidP="00140EAF">
            <w:pPr>
              <w:jc w:val="right"/>
              <w:rPr>
                <w:sz w:val="22"/>
                <w:szCs w:val="22"/>
              </w:rPr>
            </w:pPr>
            <w:r w:rsidRPr="00AF31B8">
              <w:rPr>
                <w:sz w:val="22"/>
                <w:szCs w:val="22"/>
              </w:rPr>
              <w:t xml:space="preserve">$1,749,162 </w:t>
            </w:r>
          </w:p>
        </w:tc>
        <w:tc>
          <w:tcPr>
            <w:tcW w:w="1335" w:type="dxa"/>
            <w:tcBorders>
              <w:top w:val="nil"/>
              <w:left w:val="nil"/>
              <w:bottom w:val="nil"/>
              <w:right w:val="nil"/>
            </w:tcBorders>
            <w:shd w:val="clear" w:color="auto" w:fill="auto"/>
            <w:noWrap/>
            <w:vAlign w:val="bottom"/>
            <w:hideMark/>
          </w:tcPr>
          <w:p w14:paraId="6620D125" w14:textId="77777777" w:rsidR="00584B0B" w:rsidRPr="00AF31B8" w:rsidRDefault="00584B0B" w:rsidP="00140EAF">
            <w:pPr>
              <w:jc w:val="right"/>
              <w:rPr>
                <w:sz w:val="22"/>
                <w:szCs w:val="22"/>
              </w:rPr>
            </w:pPr>
            <w:r w:rsidRPr="00AF31B8">
              <w:rPr>
                <w:sz w:val="22"/>
                <w:szCs w:val="22"/>
              </w:rPr>
              <w:t xml:space="preserve">($418,845) </w:t>
            </w:r>
          </w:p>
        </w:tc>
        <w:tc>
          <w:tcPr>
            <w:tcW w:w="1413" w:type="dxa"/>
            <w:tcBorders>
              <w:top w:val="nil"/>
              <w:left w:val="nil"/>
              <w:bottom w:val="nil"/>
              <w:right w:val="nil"/>
            </w:tcBorders>
            <w:shd w:val="clear" w:color="auto" w:fill="auto"/>
            <w:noWrap/>
            <w:vAlign w:val="bottom"/>
            <w:hideMark/>
          </w:tcPr>
          <w:p w14:paraId="140455A8" w14:textId="77777777" w:rsidR="00584B0B" w:rsidRPr="00AF31B8" w:rsidRDefault="00584B0B" w:rsidP="00140EAF">
            <w:pPr>
              <w:jc w:val="right"/>
              <w:rPr>
                <w:sz w:val="22"/>
                <w:szCs w:val="22"/>
              </w:rPr>
            </w:pPr>
            <w:r w:rsidRPr="00AF31B8">
              <w:rPr>
                <w:sz w:val="22"/>
                <w:szCs w:val="22"/>
              </w:rPr>
              <w:t>$1</w:t>
            </w:r>
            <w:r>
              <w:rPr>
                <w:sz w:val="22"/>
                <w:szCs w:val="22"/>
              </w:rPr>
              <w:t>,3</w:t>
            </w:r>
            <w:r w:rsidRPr="00AF31B8">
              <w:rPr>
                <w:sz w:val="22"/>
                <w:szCs w:val="22"/>
              </w:rPr>
              <w:t xml:space="preserve">30,317 </w:t>
            </w:r>
          </w:p>
        </w:tc>
        <w:tc>
          <w:tcPr>
            <w:tcW w:w="1413" w:type="dxa"/>
            <w:tcBorders>
              <w:top w:val="nil"/>
              <w:left w:val="nil"/>
              <w:bottom w:val="nil"/>
              <w:right w:val="nil"/>
            </w:tcBorders>
            <w:shd w:val="clear" w:color="auto" w:fill="auto"/>
            <w:noWrap/>
            <w:vAlign w:val="bottom"/>
            <w:hideMark/>
          </w:tcPr>
          <w:p w14:paraId="0556C003" w14:textId="77777777" w:rsidR="00584B0B" w:rsidRPr="00AF31B8" w:rsidRDefault="00584B0B" w:rsidP="00140EAF">
            <w:pPr>
              <w:jc w:val="right"/>
              <w:rPr>
                <w:sz w:val="22"/>
                <w:szCs w:val="22"/>
              </w:rPr>
            </w:pPr>
            <w:r w:rsidRPr="00AF31B8">
              <w:rPr>
                <w:sz w:val="22"/>
                <w:szCs w:val="22"/>
              </w:rPr>
              <w:t>($237,010)</w:t>
            </w:r>
          </w:p>
        </w:tc>
        <w:tc>
          <w:tcPr>
            <w:tcW w:w="1413" w:type="dxa"/>
            <w:gridSpan w:val="2"/>
            <w:tcBorders>
              <w:top w:val="nil"/>
              <w:left w:val="nil"/>
              <w:bottom w:val="nil"/>
              <w:right w:val="nil"/>
            </w:tcBorders>
            <w:shd w:val="clear" w:color="auto" w:fill="auto"/>
            <w:noWrap/>
            <w:vAlign w:val="bottom"/>
            <w:hideMark/>
          </w:tcPr>
          <w:p w14:paraId="6C10EC7C" w14:textId="77777777" w:rsidR="00584B0B" w:rsidRPr="00AF31B8" w:rsidRDefault="00584B0B" w:rsidP="00140EAF">
            <w:pPr>
              <w:jc w:val="right"/>
              <w:rPr>
                <w:sz w:val="22"/>
                <w:szCs w:val="22"/>
              </w:rPr>
            </w:pPr>
            <w:r w:rsidRPr="00AF31B8">
              <w:rPr>
                <w:sz w:val="22"/>
                <w:szCs w:val="22"/>
              </w:rPr>
              <w:t xml:space="preserve">$1,093,307 </w:t>
            </w:r>
          </w:p>
        </w:tc>
        <w:tc>
          <w:tcPr>
            <w:tcW w:w="1211" w:type="dxa"/>
            <w:tcBorders>
              <w:top w:val="nil"/>
              <w:left w:val="nil"/>
              <w:bottom w:val="nil"/>
              <w:right w:val="nil"/>
            </w:tcBorders>
            <w:shd w:val="clear" w:color="auto" w:fill="auto"/>
            <w:noWrap/>
            <w:vAlign w:val="bottom"/>
            <w:hideMark/>
          </w:tcPr>
          <w:p w14:paraId="604D3021"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C3C4F2A" w14:textId="77777777" w:rsidR="00584B0B" w:rsidRPr="00AF31B8" w:rsidRDefault="00584B0B" w:rsidP="00140EAF">
            <w:pPr>
              <w:jc w:val="right"/>
              <w:rPr>
                <w:sz w:val="22"/>
                <w:szCs w:val="22"/>
              </w:rPr>
            </w:pPr>
            <w:r w:rsidRPr="00AF31B8">
              <w:rPr>
                <w:sz w:val="22"/>
                <w:szCs w:val="22"/>
              </w:rPr>
              <w:t xml:space="preserve">$1,093,307 </w:t>
            </w:r>
          </w:p>
        </w:tc>
        <w:tc>
          <w:tcPr>
            <w:tcW w:w="270" w:type="dxa"/>
            <w:tcBorders>
              <w:top w:val="nil"/>
              <w:left w:val="nil"/>
              <w:bottom w:val="nil"/>
              <w:right w:val="single" w:sz="4" w:space="0" w:color="auto"/>
            </w:tcBorders>
            <w:shd w:val="clear" w:color="auto" w:fill="auto"/>
            <w:noWrap/>
            <w:vAlign w:val="bottom"/>
            <w:hideMark/>
          </w:tcPr>
          <w:p w14:paraId="00B5A453"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61CC569B"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34BCDB0F"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4C2C8B71"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63EE4258"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46741112"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6DBFB6FA"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6EDB940C"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78CB7AAE"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312E5BD3"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5A8575CF"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4D055CF7"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14A426BC"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77236135" w14:textId="77777777" w:rsidR="00584B0B" w:rsidRDefault="00584B0B" w:rsidP="00140EAF">
            <w:pPr>
              <w:jc w:val="center"/>
              <w:rPr>
                <w:sz w:val="22"/>
                <w:szCs w:val="22"/>
              </w:rPr>
            </w:pPr>
            <w:r>
              <w:rPr>
                <w:sz w:val="22"/>
                <w:szCs w:val="22"/>
              </w:rPr>
              <w:t>3</w:t>
            </w:r>
          </w:p>
        </w:tc>
        <w:tc>
          <w:tcPr>
            <w:tcW w:w="3127" w:type="dxa"/>
            <w:gridSpan w:val="2"/>
            <w:tcBorders>
              <w:top w:val="nil"/>
              <w:left w:val="nil"/>
              <w:bottom w:val="nil"/>
              <w:right w:val="nil"/>
            </w:tcBorders>
            <w:shd w:val="clear" w:color="auto" w:fill="auto"/>
            <w:noWrap/>
            <w:vAlign w:val="bottom"/>
            <w:hideMark/>
          </w:tcPr>
          <w:p w14:paraId="2355137C" w14:textId="77777777" w:rsidR="00584B0B" w:rsidRDefault="00584B0B" w:rsidP="00140EAF">
            <w:pPr>
              <w:rPr>
                <w:sz w:val="22"/>
                <w:szCs w:val="22"/>
              </w:rPr>
            </w:pPr>
            <w:r>
              <w:rPr>
                <w:sz w:val="22"/>
                <w:szCs w:val="22"/>
              </w:rPr>
              <w:t xml:space="preserve">    Depreciation</w:t>
            </w:r>
          </w:p>
        </w:tc>
        <w:tc>
          <w:tcPr>
            <w:tcW w:w="1395" w:type="dxa"/>
            <w:gridSpan w:val="2"/>
            <w:tcBorders>
              <w:top w:val="nil"/>
              <w:left w:val="nil"/>
              <w:bottom w:val="nil"/>
              <w:right w:val="nil"/>
            </w:tcBorders>
            <w:shd w:val="clear" w:color="auto" w:fill="auto"/>
            <w:noWrap/>
            <w:vAlign w:val="bottom"/>
            <w:hideMark/>
          </w:tcPr>
          <w:p w14:paraId="11D93ED0" w14:textId="77777777" w:rsidR="00584B0B" w:rsidRPr="00AF31B8" w:rsidRDefault="00584B0B" w:rsidP="00140EAF">
            <w:pPr>
              <w:jc w:val="right"/>
              <w:rPr>
                <w:sz w:val="22"/>
                <w:szCs w:val="22"/>
              </w:rPr>
            </w:pPr>
            <w:r w:rsidRPr="00AF31B8">
              <w:rPr>
                <w:sz w:val="22"/>
                <w:szCs w:val="22"/>
              </w:rPr>
              <w:t>363,029</w:t>
            </w:r>
          </w:p>
        </w:tc>
        <w:tc>
          <w:tcPr>
            <w:tcW w:w="1335" w:type="dxa"/>
            <w:tcBorders>
              <w:top w:val="nil"/>
              <w:left w:val="nil"/>
              <w:bottom w:val="nil"/>
              <w:right w:val="nil"/>
            </w:tcBorders>
            <w:shd w:val="clear" w:color="auto" w:fill="auto"/>
            <w:noWrap/>
            <w:vAlign w:val="bottom"/>
            <w:hideMark/>
          </w:tcPr>
          <w:p w14:paraId="564B5EF8" w14:textId="77777777" w:rsidR="00584B0B" w:rsidRPr="00AF31B8" w:rsidRDefault="00584B0B" w:rsidP="00140EAF">
            <w:pPr>
              <w:jc w:val="right"/>
              <w:rPr>
                <w:sz w:val="22"/>
                <w:szCs w:val="22"/>
              </w:rPr>
            </w:pPr>
            <w:r w:rsidRPr="00AF31B8">
              <w:rPr>
                <w:sz w:val="22"/>
                <w:szCs w:val="22"/>
              </w:rPr>
              <w:t>0</w:t>
            </w:r>
          </w:p>
        </w:tc>
        <w:tc>
          <w:tcPr>
            <w:tcW w:w="1413" w:type="dxa"/>
            <w:tcBorders>
              <w:top w:val="nil"/>
              <w:left w:val="nil"/>
              <w:bottom w:val="nil"/>
              <w:right w:val="nil"/>
            </w:tcBorders>
            <w:shd w:val="clear" w:color="auto" w:fill="auto"/>
            <w:noWrap/>
            <w:vAlign w:val="bottom"/>
            <w:hideMark/>
          </w:tcPr>
          <w:p w14:paraId="24872CC8" w14:textId="77777777" w:rsidR="00584B0B" w:rsidRPr="00AF31B8" w:rsidRDefault="00584B0B" w:rsidP="00140EAF">
            <w:pPr>
              <w:jc w:val="right"/>
              <w:rPr>
                <w:sz w:val="22"/>
                <w:szCs w:val="22"/>
              </w:rPr>
            </w:pPr>
            <w:r w:rsidRPr="00AF31B8">
              <w:rPr>
                <w:sz w:val="22"/>
                <w:szCs w:val="22"/>
              </w:rPr>
              <w:t xml:space="preserve">363,029 </w:t>
            </w:r>
          </w:p>
        </w:tc>
        <w:tc>
          <w:tcPr>
            <w:tcW w:w="1413" w:type="dxa"/>
            <w:tcBorders>
              <w:top w:val="nil"/>
              <w:left w:val="nil"/>
              <w:bottom w:val="nil"/>
              <w:right w:val="nil"/>
            </w:tcBorders>
            <w:shd w:val="clear" w:color="auto" w:fill="auto"/>
            <w:noWrap/>
            <w:vAlign w:val="bottom"/>
            <w:hideMark/>
          </w:tcPr>
          <w:p w14:paraId="70CDC294" w14:textId="77777777" w:rsidR="00584B0B" w:rsidRPr="00AF31B8" w:rsidRDefault="00584B0B" w:rsidP="00140EAF">
            <w:pPr>
              <w:jc w:val="right"/>
              <w:rPr>
                <w:sz w:val="22"/>
                <w:szCs w:val="22"/>
              </w:rPr>
            </w:pPr>
            <w:r w:rsidRPr="00AF31B8">
              <w:rPr>
                <w:sz w:val="22"/>
                <w:szCs w:val="22"/>
              </w:rPr>
              <w:t>(</w:t>
            </w:r>
            <w:r>
              <w:rPr>
                <w:sz w:val="22"/>
                <w:szCs w:val="22"/>
              </w:rPr>
              <w:t>2,768</w:t>
            </w:r>
            <w:r w:rsidRPr="00AF31B8">
              <w:rPr>
                <w:sz w:val="22"/>
                <w:szCs w:val="22"/>
              </w:rPr>
              <w:t>)</w:t>
            </w:r>
          </w:p>
        </w:tc>
        <w:tc>
          <w:tcPr>
            <w:tcW w:w="1413" w:type="dxa"/>
            <w:gridSpan w:val="2"/>
            <w:tcBorders>
              <w:top w:val="nil"/>
              <w:left w:val="nil"/>
              <w:bottom w:val="nil"/>
              <w:right w:val="nil"/>
            </w:tcBorders>
            <w:shd w:val="clear" w:color="auto" w:fill="auto"/>
            <w:noWrap/>
            <w:vAlign w:val="bottom"/>
            <w:hideMark/>
          </w:tcPr>
          <w:p w14:paraId="20AEA460" w14:textId="77777777" w:rsidR="00584B0B" w:rsidRPr="00AF31B8" w:rsidRDefault="00584B0B" w:rsidP="00140EAF">
            <w:pPr>
              <w:jc w:val="right"/>
              <w:rPr>
                <w:sz w:val="22"/>
                <w:szCs w:val="22"/>
              </w:rPr>
            </w:pPr>
            <w:r>
              <w:rPr>
                <w:sz w:val="22"/>
                <w:szCs w:val="22"/>
              </w:rPr>
              <w:t>360,261</w:t>
            </w:r>
            <w:r w:rsidRPr="00AF31B8">
              <w:rPr>
                <w:sz w:val="22"/>
                <w:szCs w:val="22"/>
              </w:rPr>
              <w:t xml:space="preserve"> </w:t>
            </w:r>
          </w:p>
        </w:tc>
        <w:tc>
          <w:tcPr>
            <w:tcW w:w="1211" w:type="dxa"/>
            <w:tcBorders>
              <w:top w:val="nil"/>
              <w:left w:val="nil"/>
              <w:bottom w:val="nil"/>
              <w:right w:val="nil"/>
            </w:tcBorders>
            <w:shd w:val="clear" w:color="auto" w:fill="auto"/>
            <w:noWrap/>
            <w:vAlign w:val="bottom"/>
            <w:hideMark/>
          </w:tcPr>
          <w:p w14:paraId="66E4AD0C"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6DCF8BB5" w14:textId="77777777" w:rsidR="00584B0B" w:rsidRPr="00AF31B8" w:rsidRDefault="00584B0B" w:rsidP="00140EAF">
            <w:pPr>
              <w:jc w:val="right"/>
              <w:rPr>
                <w:sz w:val="22"/>
                <w:szCs w:val="22"/>
              </w:rPr>
            </w:pPr>
            <w:r>
              <w:rPr>
                <w:sz w:val="22"/>
                <w:szCs w:val="22"/>
              </w:rPr>
              <w:t>360,261</w:t>
            </w:r>
          </w:p>
        </w:tc>
        <w:tc>
          <w:tcPr>
            <w:tcW w:w="270" w:type="dxa"/>
            <w:tcBorders>
              <w:top w:val="nil"/>
              <w:left w:val="nil"/>
              <w:bottom w:val="nil"/>
              <w:right w:val="single" w:sz="4" w:space="0" w:color="auto"/>
            </w:tcBorders>
            <w:shd w:val="clear" w:color="auto" w:fill="auto"/>
            <w:noWrap/>
            <w:vAlign w:val="bottom"/>
            <w:hideMark/>
          </w:tcPr>
          <w:p w14:paraId="4E2FA39A"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74CEFB3A"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786EC153"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4BFB94D9"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0D8A20E0"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071BF544"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569CD48B"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5992C418"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6E79A043"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4B06187C"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43E6277C"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6F85A319"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6E2D95E"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4388D7BB" w14:textId="77777777" w:rsidR="00584B0B" w:rsidRDefault="00584B0B" w:rsidP="00140EAF">
            <w:pPr>
              <w:jc w:val="center"/>
              <w:rPr>
                <w:sz w:val="22"/>
                <w:szCs w:val="22"/>
              </w:rPr>
            </w:pPr>
            <w:r>
              <w:rPr>
                <w:sz w:val="22"/>
                <w:szCs w:val="22"/>
              </w:rPr>
              <w:t>4</w:t>
            </w:r>
          </w:p>
        </w:tc>
        <w:tc>
          <w:tcPr>
            <w:tcW w:w="3127" w:type="dxa"/>
            <w:gridSpan w:val="2"/>
            <w:tcBorders>
              <w:top w:val="nil"/>
              <w:left w:val="nil"/>
              <w:bottom w:val="nil"/>
              <w:right w:val="nil"/>
            </w:tcBorders>
            <w:shd w:val="clear" w:color="auto" w:fill="auto"/>
            <w:noWrap/>
            <w:vAlign w:val="bottom"/>
            <w:hideMark/>
          </w:tcPr>
          <w:p w14:paraId="73C8FDEB" w14:textId="77777777" w:rsidR="00584B0B" w:rsidRDefault="00584B0B" w:rsidP="00140EAF">
            <w:pPr>
              <w:rPr>
                <w:sz w:val="22"/>
                <w:szCs w:val="22"/>
              </w:rPr>
            </w:pPr>
            <w:r>
              <w:rPr>
                <w:sz w:val="22"/>
                <w:szCs w:val="22"/>
              </w:rPr>
              <w:t xml:space="preserve">    Amortization</w:t>
            </w:r>
          </w:p>
        </w:tc>
        <w:tc>
          <w:tcPr>
            <w:tcW w:w="1395" w:type="dxa"/>
            <w:gridSpan w:val="2"/>
            <w:tcBorders>
              <w:top w:val="nil"/>
              <w:left w:val="nil"/>
              <w:bottom w:val="nil"/>
              <w:right w:val="nil"/>
            </w:tcBorders>
            <w:shd w:val="clear" w:color="auto" w:fill="auto"/>
            <w:noWrap/>
            <w:vAlign w:val="bottom"/>
            <w:hideMark/>
          </w:tcPr>
          <w:p w14:paraId="00C20A2D" w14:textId="77777777" w:rsidR="00584B0B" w:rsidRPr="00AF31B8" w:rsidRDefault="00584B0B" w:rsidP="00140EAF">
            <w:pPr>
              <w:jc w:val="right"/>
              <w:rPr>
                <w:sz w:val="22"/>
                <w:szCs w:val="22"/>
              </w:rPr>
            </w:pPr>
            <w:r w:rsidRPr="00AF31B8">
              <w:rPr>
                <w:sz w:val="22"/>
                <w:szCs w:val="22"/>
              </w:rPr>
              <w:t xml:space="preserve">0 </w:t>
            </w:r>
          </w:p>
        </w:tc>
        <w:tc>
          <w:tcPr>
            <w:tcW w:w="1335" w:type="dxa"/>
            <w:tcBorders>
              <w:top w:val="nil"/>
              <w:left w:val="nil"/>
              <w:bottom w:val="nil"/>
              <w:right w:val="nil"/>
            </w:tcBorders>
            <w:shd w:val="clear" w:color="auto" w:fill="auto"/>
            <w:noWrap/>
            <w:vAlign w:val="bottom"/>
            <w:hideMark/>
          </w:tcPr>
          <w:p w14:paraId="2F0CFFBE" w14:textId="77777777" w:rsidR="00584B0B" w:rsidRPr="00AF31B8" w:rsidRDefault="00584B0B" w:rsidP="00140EAF">
            <w:pPr>
              <w:jc w:val="right"/>
              <w:rPr>
                <w:sz w:val="22"/>
                <w:szCs w:val="22"/>
              </w:rPr>
            </w:pPr>
            <w:r w:rsidRPr="00AF31B8">
              <w:rPr>
                <w:sz w:val="22"/>
                <w:szCs w:val="22"/>
              </w:rPr>
              <w:t xml:space="preserve">0 </w:t>
            </w:r>
          </w:p>
        </w:tc>
        <w:tc>
          <w:tcPr>
            <w:tcW w:w="1413" w:type="dxa"/>
            <w:tcBorders>
              <w:top w:val="nil"/>
              <w:left w:val="nil"/>
              <w:bottom w:val="nil"/>
              <w:right w:val="nil"/>
            </w:tcBorders>
            <w:shd w:val="clear" w:color="auto" w:fill="auto"/>
            <w:noWrap/>
            <w:vAlign w:val="bottom"/>
            <w:hideMark/>
          </w:tcPr>
          <w:p w14:paraId="20BBF9FD" w14:textId="77777777" w:rsidR="00584B0B" w:rsidRPr="00AF31B8" w:rsidRDefault="00584B0B" w:rsidP="00140EAF">
            <w:pPr>
              <w:jc w:val="right"/>
              <w:rPr>
                <w:sz w:val="22"/>
                <w:szCs w:val="22"/>
              </w:rPr>
            </w:pPr>
            <w:r w:rsidRPr="00AF31B8">
              <w:rPr>
                <w:sz w:val="22"/>
                <w:szCs w:val="22"/>
              </w:rPr>
              <w:t xml:space="preserve">0 </w:t>
            </w:r>
          </w:p>
        </w:tc>
        <w:tc>
          <w:tcPr>
            <w:tcW w:w="1413" w:type="dxa"/>
            <w:tcBorders>
              <w:top w:val="nil"/>
              <w:left w:val="nil"/>
              <w:bottom w:val="nil"/>
              <w:right w:val="nil"/>
            </w:tcBorders>
            <w:shd w:val="clear" w:color="auto" w:fill="auto"/>
            <w:noWrap/>
            <w:vAlign w:val="bottom"/>
            <w:hideMark/>
          </w:tcPr>
          <w:p w14:paraId="66721558" w14:textId="77777777" w:rsidR="00584B0B" w:rsidRPr="00AF31B8" w:rsidRDefault="00584B0B" w:rsidP="00140EAF">
            <w:pPr>
              <w:jc w:val="right"/>
              <w:rPr>
                <w:sz w:val="22"/>
                <w:szCs w:val="22"/>
              </w:rPr>
            </w:pPr>
            <w:r w:rsidRPr="00AF31B8">
              <w:rPr>
                <w:sz w:val="22"/>
                <w:szCs w:val="22"/>
              </w:rPr>
              <w:t xml:space="preserve">0 </w:t>
            </w:r>
          </w:p>
        </w:tc>
        <w:tc>
          <w:tcPr>
            <w:tcW w:w="1413" w:type="dxa"/>
            <w:gridSpan w:val="2"/>
            <w:tcBorders>
              <w:top w:val="nil"/>
              <w:left w:val="nil"/>
              <w:bottom w:val="nil"/>
              <w:right w:val="nil"/>
            </w:tcBorders>
            <w:shd w:val="clear" w:color="auto" w:fill="auto"/>
            <w:noWrap/>
            <w:vAlign w:val="bottom"/>
            <w:hideMark/>
          </w:tcPr>
          <w:p w14:paraId="41A9BC87" w14:textId="77777777" w:rsidR="00584B0B" w:rsidRPr="00AF31B8" w:rsidRDefault="00584B0B" w:rsidP="00140EAF">
            <w:pPr>
              <w:jc w:val="right"/>
              <w:rPr>
                <w:sz w:val="22"/>
                <w:szCs w:val="22"/>
              </w:rPr>
            </w:pPr>
            <w:r w:rsidRPr="00AF31B8">
              <w:rPr>
                <w:sz w:val="22"/>
                <w:szCs w:val="22"/>
              </w:rPr>
              <w:t xml:space="preserve">0 </w:t>
            </w:r>
          </w:p>
        </w:tc>
        <w:tc>
          <w:tcPr>
            <w:tcW w:w="1211" w:type="dxa"/>
            <w:tcBorders>
              <w:top w:val="nil"/>
              <w:left w:val="nil"/>
              <w:bottom w:val="nil"/>
              <w:right w:val="nil"/>
            </w:tcBorders>
            <w:shd w:val="clear" w:color="auto" w:fill="auto"/>
            <w:noWrap/>
            <w:vAlign w:val="bottom"/>
            <w:hideMark/>
          </w:tcPr>
          <w:p w14:paraId="27B26A40"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2A2DF9D" w14:textId="77777777" w:rsidR="00584B0B" w:rsidRPr="00AF31B8" w:rsidRDefault="00584B0B" w:rsidP="00140EAF">
            <w:pPr>
              <w:jc w:val="right"/>
              <w:rPr>
                <w:sz w:val="22"/>
                <w:szCs w:val="22"/>
              </w:rPr>
            </w:pPr>
            <w:r w:rsidRPr="00AF31B8">
              <w:rPr>
                <w:sz w:val="22"/>
                <w:szCs w:val="22"/>
              </w:rPr>
              <w:t xml:space="preserve">0 </w:t>
            </w:r>
          </w:p>
        </w:tc>
        <w:tc>
          <w:tcPr>
            <w:tcW w:w="270" w:type="dxa"/>
            <w:tcBorders>
              <w:top w:val="nil"/>
              <w:left w:val="nil"/>
              <w:bottom w:val="nil"/>
              <w:right w:val="single" w:sz="4" w:space="0" w:color="auto"/>
            </w:tcBorders>
            <w:shd w:val="clear" w:color="auto" w:fill="auto"/>
            <w:noWrap/>
            <w:vAlign w:val="bottom"/>
            <w:hideMark/>
          </w:tcPr>
          <w:p w14:paraId="3D692CA7"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EC46DE8"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47B99555"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35A2C1D6"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3FF2EE0F"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65A37B95"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4BC8DD91"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73E8E6BA"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48E872B8"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1885CE25"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604217FD"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629F27BD"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2CF1FCC"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20B91481" w14:textId="77777777" w:rsidR="00584B0B" w:rsidRDefault="00584B0B" w:rsidP="00140EAF">
            <w:pPr>
              <w:jc w:val="center"/>
              <w:rPr>
                <w:sz w:val="22"/>
                <w:szCs w:val="22"/>
              </w:rPr>
            </w:pPr>
            <w:r>
              <w:rPr>
                <w:sz w:val="22"/>
                <w:szCs w:val="22"/>
              </w:rPr>
              <w:t>5</w:t>
            </w:r>
          </w:p>
        </w:tc>
        <w:tc>
          <w:tcPr>
            <w:tcW w:w="3127" w:type="dxa"/>
            <w:gridSpan w:val="2"/>
            <w:tcBorders>
              <w:top w:val="nil"/>
              <w:left w:val="nil"/>
              <w:bottom w:val="nil"/>
              <w:right w:val="nil"/>
            </w:tcBorders>
            <w:shd w:val="clear" w:color="auto" w:fill="auto"/>
            <w:noWrap/>
            <w:vAlign w:val="bottom"/>
            <w:hideMark/>
          </w:tcPr>
          <w:p w14:paraId="77546DAE" w14:textId="77777777" w:rsidR="00584B0B" w:rsidRDefault="00584B0B" w:rsidP="00140EAF">
            <w:pPr>
              <w:rPr>
                <w:sz w:val="22"/>
                <w:szCs w:val="22"/>
              </w:rPr>
            </w:pPr>
            <w:r>
              <w:rPr>
                <w:sz w:val="22"/>
                <w:szCs w:val="22"/>
              </w:rPr>
              <w:t xml:space="preserve">    Taxes Other Than Income</w:t>
            </w:r>
          </w:p>
        </w:tc>
        <w:tc>
          <w:tcPr>
            <w:tcW w:w="1395" w:type="dxa"/>
            <w:gridSpan w:val="2"/>
            <w:tcBorders>
              <w:top w:val="nil"/>
              <w:left w:val="nil"/>
              <w:bottom w:val="nil"/>
              <w:right w:val="nil"/>
            </w:tcBorders>
            <w:shd w:val="clear" w:color="auto" w:fill="auto"/>
            <w:noWrap/>
            <w:vAlign w:val="bottom"/>
            <w:hideMark/>
          </w:tcPr>
          <w:p w14:paraId="7D009DB9" w14:textId="77777777" w:rsidR="00584B0B" w:rsidRPr="00AF31B8" w:rsidRDefault="00584B0B" w:rsidP="00140EAF">
            <w:pPr>
              <w:jc w:val="right"/>
              <w:rPr>
                <w:sz w:val="22"/>
                <w:szCs w:val="22"/>
              </w:rPr>
            </w:pPr>
            <w:r w:rsidRPr="00AF31B8">
              <w:rPr>
                <w:sz w:val="22"/>
                <w:szCs w:val="22"/>
              </w:rPr>
              <w:t xml:space="preserve">141,262 </w:t>
            </w:r>
          </w:p>
        </w:tc>
        <w:tc>
          <w:tcPr>
            <w:tcW w:w="1335" w:type="dxa"/>
            <w:tcBorders>
              <w:top w:val="nil"/>
              <w:left w:val="nil"/>
              <w:bottom w:val="nil"/>
              <w:right w:val="nil"/>
            </w:tcBorders>
            <w:shd w:val="clear" w:color="auto" w:fill="auto"/>
            <w:noWrap/>
            <w:vAlign w:val="bottom"/>
            <w:hideMark/>
          </w:tcPr>
          <w:p w14:paraId="1BAFC99B" w14:textId="77777777" w:rsidR="00584B0B" w:rsidRPr="00AF31B8" w:rsidRDefault="00584B0B" w:rsidP="00140EAF">
            <w:pPr>
              <w:jc w:val="right"/>
              <w:rPr>
                <w:sz w:val="22"/>
                <w:szCs w:val="22"/>
              </w:rPr>
            </w:pPr>
            <w:r>
              <w:rPr>
                <w:sz w:val="22"/>
                <w:szCs w:val="22"/>
              </w:rPr>
              <w:t>33,554</w:t>
            </w:r>
            <w:r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41D5FB7A" w14:textId="77777777" w:rsidR="00584B0B" w:rsidRPr="00AF31B8" w:rsidRDefault="00584B0B" w:rsidP="00140EAF">
            <w:pPr>
              <w:jc w:val="right"/>
              <w:rPr>
                <w:sz w:val="22"/>
                <w:szCs w:val="22"/>
              </w:rPr>
            </w:pPr>
            <w:r>
              <w:rPr>
                <w:sz w:val="22"/>
                <w:szCs w:val="22"/>
              </w:rPr>
              <w:t>174,816</w:t>
            </w:r>
            <w:r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491D4BB0" w14:textId="77777777" w:rsidR="00584B0B" w:rsidRPr="00AF31B8" w:rsidRDefault="00584B0B" w:rsidP="00140EAF">
            <w:pPr>
              <w:jc w:val="right"/>
              <w:rPr>
                <w:sz w:val="22"/>
                <w:szCs w:val="22"/>
              </w:rPr>
            </w:pPr>
            <w:r w:rsidRPr="00AF31B8">
              <w:rPr>
                <w:sz w:val="22"/>
                <w:szCs w:val="22"/>
              </w:rPr>
              <w:t>(3</w:t>
            </w:r>
            <w:r>
              <w:rPr>
                <w:sz w:val="22"/>
                <w:szCs w:val="22"/>
              </w:rPr>
              <w:t>3,875</w:t>
            </w:r>
            <w:r w:rsidRPr="00AF31B8">
              <w:rPr>
                <w:sz w:val="22"/>
                <w:szCs w:val="22"/>
              </w:rPr>
              <w:t>)</w:t>
            </w:r>
          </w:p>
        </w:tc>
        <w:tc>
          <w:tcPr>
            <w:tcW w:w="1413" w:type="dxa"/>
            <w:gridSpan w:val="2"/>
            <w:tcBorders>
              <w:top w:val="nil"/>
              <w:left w:val="nil"/>
              <w:bottom w:val="nil"/>
              <w:right w:val="nil"/>
            </w:tcBorders>
            <w:shd w:val="clear" w:color="auto" w:fill="auto"/>
            <w:noWrap/>
            <w:vAlign w:val="bottom"/>
            <w:hideMark/>
          </w:tcPr>
          <w:p w14:paraId="03ED8D03" w14:textId="77777777" w:rsidR="00584B0B" w:rsidRPr="00AF31B8" w:rsidRDefault="00584B0B" w:rsidP="00140EAF">
            <w:pPr>
              <w:jc w:val="right"/>
              <w:rPr>
                <w:sz w:val="22"/>
                <w:szCs w:val="22"/>
              </w:rPr>
            </w:pPr>
            <w:r w:rsidRPr="00AF31B8">
              <w:rPr>
                <w:sz w:val="22"/>
                <w:szCs w:val="22"/>
              </w:rPr>
              <w:t>140,</w:t>
            </w:r>
            <w:r>
              <w:rPr>
                <w:sz w:val="22"/>
                <w:szCs w:val="22"/>
              </w:rPr>
              <w:t>941</w:t>
            </w:r>
            <w:r w:rsidRPr="00AF31B8">
              <w:rPr>
                <w:sz w:val="22"/>
                <w:szCs w:val="22"/>
              </w:rPr>
              <w:t xml:space="preserve"> </w:t>
            </w:r>
          </w:p>
        </w:tc>
        <w:tc>
          <w:tcPr>
            <w:tcW w:w="1211" w:type="dxa"/>
            <w:tcBorders>
              <w:top w:val="nil"/>
              <w:left w:val="nil"/>
              <w:bottom w:val="nil"/>
              <w:right w:val="nil"/>
            </w:tcBorders>
            <w:shd w:val="clear" w:color="auto" w:fill="auto"/>
            <w:noWrap/>
            <w:vAlign w:val="bottom"/>
            <w:hideMark/>
          </w:tcPr>
          <w:p w14:paraId="4B47590C" w14:textId="77777777" w:rsidR="00584B0B" w:rsidRPr="00AF31B8" w:rsidRDefault="00584B0B" w:rsidP="00140EAF">
            <w:pPr>
              <w:jc w:val="right"/>
              <w:rPr>
                <w:sz w:val="22"/>
                <w:szCs w:val="22"/>
              </w:rPr>
            </w:pPr>
            <w:r>
              <w:rPr>
                <w:sz w:val="22"/>
                <w:szCs w:val="22"/>
              </w:rPr>
              <w:t>18,463</w:t>
            </w:r>
            <w:r w:rsidRPr="00AF31B8">
              <w:rPr>
                <w:sz w:val="22"/>
                <w:szCs w:val="22"/>
              </w:rPr>
              <w:t xml:space="preserve"> </w:t>
            </w:r>
          </w:p>
        </w:tc>
        <w:tc>
          <w:tcPr>
            <w:tcW w:w="1520" w:type="dxa"/>
            <w:tcBorders>
              <w:top w:val="nil"/>
              <w:left w:val="nil"/>
              <w:bottom w:val="nil"/>
              <w:right w:val="nil"/>
            </w:tcBorders>
            <w:shd w:val="clear" w:color="auto" w:fill="auto"/>
            <w:noWrap/>
            <w:vAlign w:val="bottom"/>
            <w:hideMark/>
          </w:tcPr>
          <w:p w14:paraId="0B2FFA9A" w14:textId="77777777" w:rsidR="00584B0B" w:rsidRPr="00AF31B8" w:rsidRDefault="00584B0B" w:rsidP="00140EAF">
            <w:pPr>
              <w:jc w:val="right"/>
              <w:rPr>
                <w:sz w:val="22"/>
                <w:szCs w:val="22"/>
              </w:rPr>
            </w:pPr>
            <w:r w:rsidRPr="00AF31B8">
              <w:rPr>
                <w:sz w:val="22"/>
                <w:szCs w:val="22"/>
              </w:rPr>
              <w:t>15</w:t>
            </w:r>
            <w:r>
              <w:rPr>
                <w:sz w:val="22"/>
                <w:szCs w:val="22"/>
              </w:rPr>
              <w:t>9,404</w:t>
            </w:r>
            <w:r w:rsidRPr="00AF31B8">
              <w:rPr>
                <w:sz w:val="22"/>
                <w:szCs w:val="22"/>
              </w:rPr>
              <w:t xml:space="preserve"> </w:t>
            </w:r>
          </w:p>
        </w:tc>
        <w:tc>
          <w:tcPr>
            <w:tcW w:w="270" w:type="dxa"/>
            <w:tcBorders>
              <w:top w:val="nil"/>
              <w:left w:val="nil"/>
              <w:bottom w:val="nil"/>
              <w:right w:val="single" w:sz="4" w:space="0" w:color="auto"/>
            </w:tcBorders>
            <w:shd w:val="clear" w:color="auto" w:fill="auto"/>
            <w:noWrap/>
            <w:vAlign w:val="bottom"/>
            <w:hideMark/>
          </w:tcPr>
          <w:p w14:paraId="4AADA63C"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6189F264"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5F0379F9"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236B2D63"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61B8F6F8"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0FE7774A"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3DD81AA3"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2682C75E"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02272710"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33122FFC"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5BC79F9A"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442CB9D"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7C772DE1"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0424D48D" w14:textId="77777777" w:rsidR="00584B0B" w:rsidRDefault="00584B0B" w:rsidP="00140EAF">
            <w:pPr>
              <w:jc w:val="center"/>
              <w:rPr>
                <w:sz w:val="22"/>
                <w:szCs w:val="22"/>
              </w:rPr>
            </w:pPr>
            <w:r>
              <w:rPr>
                <w:sz w:val="22"/>
                <w:szCs w:val="22"/>
              </w:rPr>
              <w:t>6</w:t>
            </w:r>
          </w:p>
        </w:tc>
        <w:tc>
          <w:tcPr>
            <w:tcW w:w="3127" w:type="dxa"/>
            <w:gridSpan w:val="2"/>
            <w:tcBorders>
              <w:top w:val="nil"/>
              <w:left w:val="nil"/>
              <w:bottom w:val="nil"/>
              <w:right w:val="nil"/>
            </w:tcBorders>
            <w:shd w:val="clear" w:color="auto" w:fill="auto"/>
            <w:noWrap/>
            <w:vAlign w:val="bottom"/>
            <w:hideMark/>
          </w:tcPr>
          <w:p w14:paraId="13FAE01F" w14:textId="77777777" w:rsidR="00584B0B" w:rsidRDefault="00584B0B" w:rsidP="00140EAF">
            <w:pPr>
              <w:rPr>
                <w:sz w:val="22"/>
                <w:szCs w:val="22"/>
              </w:rPr>
            </w:pPr>
            <w:r>
              <w:rPr>
                <w:sz w:val="22"/>
                <w:szCs w:val="22"/>
              </w:rPr>
              <w:t xml:space="preserve">    Income Taxes</w:t>
            </w:r>
          </w:p>
        </w:tc>
        <w:tc>
          <w:tcPr>
            <w:tcW w:w="1395" w:type="dxa"/>
            <w:gridSpan w:val="2"/>
            <w:tcBorders>
              <w:top w:val="nil"/>
              <w:left w:val="nil"/>
              <w:bottom w:val="nil"/>
              <w:right w:val="nil"/>
            </w:tcBorders>
            <w:shd w:val="clear" w:color="auto" w:fill="auto"/>
            <w:noWrap/>
            <w:vAlign w:val="bottom"/>
            <w:hideMark/>
          </w:tcPr>
          <w:p w14:paraId="1A74AFE6" w14:textId="77777777" w:rsidR="00584B0B" w:rsidRPr="00AF31B8" w:rsidRDefault="00584B0B" w:rsidP="00140EAF">
            <w:pPr>
              <w:jc w:val="right"/>
              <w:rPr>
                <w:sz w:val="22"/>
                <w:szCs w:val="22"/>
                <w:u w:val="single"/>
              </w:rPr>
            </w:pPr>
            <w:r w:rsidRPr="00AF31B8">
              <w:rPr>
                <w:sz w:val="22"/>
                <w:szCs w:val="22"/>
                <w:u w:val="single"/>
              </w:rPr>
              <w:t xml:space="preserve">0 </w:t>
            </w:r>
          </w:p>
        </w:tc>
        <w:tc>
          <w:tcPr>
            <w:tcW w:w="1335" w:type="dxa"/>
            <w:tcBorders>
              <w:top w:val="nil"/>
              <w:left w:val="nil"/>
              <w:bottom w:val="nil"/>
              <w:right w:val="nil"/>
            </w:tcBorders>
            <w:shd w:val="clear" w:color="auto" w:fill="auto"/>
            <w:noWrap/>
            <w:vAlign w:val="bottom"/>
            <w:hideMark/>
          </w:tcPr>
          <w:p w14:paraId="098CCB99" w14:textId="77777777" w:rsidR="00584B0B" w:rsidRPr="00AF31B8" w:rsidRDefault="00584B0B" w:rsidP="00140EAF">
            <w:pPr>
              <w:jc w:val="right"/>
              <w:rPr>
                <w:sz w:val="22"/>
                <w:szCs w:val="22"/>
                <w:u w:val="single"/>
              </w:rPr>
            </w:pPr>
            <w:r>
              <w:rPr>
                <w:sz w:val="22"/>
                <w:szCs w:val="22"/>
                <w:u w:val="single"/>
              </w:rPr>
              <w:t>108,578</w:t>
            </w:r>
            <w:r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796B532B" w14:textId="77777777" w:rsidR="00584B0B" w:rsidRPr="00AF31B8" w:rsidRDefault="00584B0B" w:rsidP="00140EAF">
            <w:pPr>
              <w:jc w:val="right"/>
              <w:rPr>
                <w:sz w:val="22"/>
                <w:szCs w:val="22"/>
                <w:u w:val="single"/>
              </w:rPr>
            </w:pPr>
            <w:r>
              <w:rPr>
                <w:sz w:val="22"/>
                <w:szCs w:val="22"/>
                <w:u w:val="single"/>
              </w:rPr>
              <w:t>108,578</w:t>
            </w:r>
            <w:r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2562875E" w14:textId="77777777" w:rsidR="00584B0B" w:rsidRPr="00AF31B8" w:rsidRDefault="00584B0B" w:rsidP="00140EAF">
            <w:pPr>
              <w:jc w:val="right"/>
              <w:rPr>
                <w:sz w:val="22"/>
                <w:szCs w:val="22"/>
                <w:u w:val="single"/>
              </w:rPr>
            </w:pPr>
            <w:r>
              <w:rPr>
                <w:sz w:val="22"/>
                <w:szCs w:val="22"/>
                <w:u w:val="single"/>
              </w:rPr>
              <w:t>(108,578)</w:t>
            </w:r>
            <w:r w:rsidRPr="00AF31B8">
              <w:rPr>
                <w:sz w:val="22"/>
                <w:szCs w:val="22"/>
                <w:u w:val="single"/>
              </w:rPr>
              <w:t xml:space="preserve"> </w:t>
            </w:r>
          </w:p>
        </w:tc>
        <w:tc>
          <w:tcPr>
            <w:tcW w:w="1413" w:type="dxa"/>
            <w:gridSpan w:val="2"/>
            <w:tcBorders>
              <w:top w:val="nil"/>
              <w:left w:val="nil"/>
              <w:bottom w:val="nil"/>
              <w:right w:val="nil"/>
            </w:tcBorders>
            <w:shd w:val="clear" w:color="auto" w:fill="auto"/>
            <w:noWrap/>
            <w:vAlign w:val="bottom"/>
            <w:hideMark/>
          </w:tcPr>
          <w:p w14:paraId="4FEFE69B" w14:textId="77777777" w:rsidR="00584B0B" w:rsidRPr="00AF31B8" w:rsidRDefault="00584B0B" w:rsidP="00140EAF">
            <w:pPr>
              <w:jc w:val="right"/>
              <w:rPr>
                <w:sz w:val="22"/>
                <w:szCs w:val="22"/>
                <w:u w:val="single"/>
              </w:rPr>
            </w:pPr>
            <w:r w:rsidRPr="00AF31B8">
              <w:rPr>
                <w:sz w:val="22"/>
                <w:szCs w:val="22"/>
                <w:u w:val="single"/>
              </w:rPr>
              <w:t xml:space="preserve">0 </w:t>
            </w:r>
          </w:p>
        </w:tc>
        <w:tc>
          <w:tcPr>
            <w:tcW w:w="1211" w:type="dxa"/>
            <w:tcBorders>
              <w:top w:val="nil"/>
              <w:left w:val="nil"/>
              <w:bottom w:val="nil"/>
              <w:right w:val="nil"/>
            </w:tcBorders>
            <w:shd w:val="clear" w:color="auto" w:fill="auto"/>
            <w:noWrap/>
            <w:vAlign w:val="bottom"/>
            <w:hideMark/>
          </w:tcPr>
          <w:p w14:paraId="416EB0C2" w14:textId="77777777" w:rsidR="00584B0B" w:rsidRPr="00AF31B8" w:rsidRDefault="00584B0B" w:rsidP="00140EAF">
            <w:pPr>
              <w:jc w:val="right"/>
              <w:rPr>
                <w:sz w:val="22"/>
                <w:szCs w:val="22"/>
                <w:u w:val="single"/>
              </w:rPr>
            </w:pPr>
            <w:r w:rsidRPr="00AF31B8">
              <w:rPr>
                <w:sz w:val="22"/>
                <w:szCs w:val="22"/>
                <w:u w:val="single"/>
              </w:rPr>
              <w:t xml:space="preserve">0 </w:t>
            </w:r>
          </w:p>
        </w:tc>
        <w:tc>
          <w:tcPr>
            <w:tcW w:w="1520" w:type="dxa"/>
            <w:tcBorders>
              <w:top w:val="nil"/>
              <w:left w:val="nil"/>
              <w:bottom w:val="nil"/>
              <w:right w:val="nil"/>
            </w:tcBorders>
            <w:shd w:val="clear" w:color="auto" w:fill="auto"/>
            <w:noWrap/>
            <w:vAlign w:val="bottom"/>
            <w:hideMark/>
          </w:tcPr>
          <w:p w14:paraId="4E7FE442" w14:textId="77777777" w:rsidR="00584B0B" w:rsidRPr="00AF31B8" w:rsidRDefault="00584B0B" w:rsidP="00140EAF">
            <w:pPr>
              <w:jc w:val="right"/>
              <w:rPr>
                <w:sz w:val="22"/>
                <w:szCs w:val="22"/>
                <w:u w:val="single"/>
              </w:rPr>
            </w:pPr>
            <w:r w:rsidRPr="00AF31B8">
              <w:rPr>
                <w:sz w:val="22"/>
                <w:szCs w:val="22"/>
                <w:u w:val="single"/>
              </w:rPr>
              <w:t xml:space="preserve">0 </w:t>
            </w:r>
          </w:p>
        </w:tc>
        <w:tc>
          <w:tcPr>
            <w:tcW w:w="270" w:type="dxa"/>
            <w:tcBorders>
              <w:top w:val="nil"/>
              <w:left w:val="nil"/>
              <w:bottom w:val="nil"/>
              <w:right w:val="single" w:sz="4" w:space="0" w:color="auto"/>
            </w:tcBorders>
            <w:shd w:val="clear" w:color="auto" w:fill="auto"/>
            <w:noWrap/>
            <w:vAlign w:val="bottom"/>
            <w:hideMark/>
          </w:tcPr>
          <w:p w14:paraId="1B649364" w14:textId="77777777" w:rsidR="00584B0B" w:rsidRDefault="00584B0B" w:rsidP="00140EAF">
            <w:pPr>
              <w:rPr>
                <w:rFonts w:ascii="Arial" w:hAnsi="Arial" w:cs="Arial"/>
                <w:sz w:val="20"/>
                <w:szCs w:val="20"/>
                <w:u w:val="single"/>
              </w:rPr>
            </w:pPr>
          </w:p>
        </w:tc>
      </w:tr>
      <w:tr w:rsidR="00584B0B" w14:paraId="67D65620"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032806AE"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3194F117"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39F1DBD2"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0E8AD751"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7F72F199"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77AB7D1B"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08EB5ED6"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48A1EC1E"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6EC1378"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9B38A88"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BEB054F"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24B2F7D9" w14:textId="77777777" w:rsidR="00584B0B" w:rsidRDefault="00584B0B" w:rsidP="00140EAF">
            <w:pPr>
              <w:jc w:val="center"/>
              <w:rPr>
                <w:sz w:val="22"/>
                <w:szCs w:val="22"/>
              </w:rPr>
            </w:pPr>
            <w:r>
              <w:rPr>
                <w:sz w:val="22"/>
                <w:szCs w:val="22"/>
              </w:rPr>
              <w:t>7</w:t>
            </w:r>
          </w:p>
        </w:tc>
        <w:tc>
          <w:tcPr>
            <w:tcW w:w="3127" w:type="dxa"/>
            <w:gridSpan w:val="2"/>
            <w:tcBorders>
              <w:top w:val="nil"/>
              <w:left w:val="nil"/>
              <w:bottom w:val="nil"/>
              <w:right w:val="nil"/>
            </w:tcBorders>
            <w:shd w:val="clear" w:color="auto" w:fill="auto"/>
            <w:noWrap/>
            <w:vAlign w:val="bottom"/>
            <w:hideMark/>
          </w:tcPr>
          <w:p w14:paraId="00DAFABB" w14:textId="77777777" w:rsidR="00584B0B" w:rsidRDefault="00584B0B" w:rsidP="00140EAF">
            <w:pPr>
              <w:rPr>
                <w:b/>
                <w:bCs/>
                <w:sz w:val="22"/>
                <w:szCs w:val="22"/>
              </w:rPr>
            </w:pPr>
            <w:r>
              <w:rPr>
                <w:b/>
                <w:bCs/>
                <w:sz w:val="22"/>
                <w:szCs w:val="22"/>
              </w:rPr>
              <w:t>Total Operating Expense</w:t>
            </w:r>
          </w:p>
        </w:tc>
        <w:tc>
          <w:tcPr>
            <w:tcW w:w="1395" w:type="dxa"/>
            <w:gridSpan w:val="2"/>
            <w:tcBorders>
              <w:top w:val="nil"/>
              <w:left w:val="nil"/>
              <w:bottom w:val="nil"/>
              <w:right w:val="nil"/>
            </w:tcBorders>
            <w:shd w:val="clear" w:color="auto" w:fill="auto"/>
            <w:noWrap/>
            <w:vAlign w:val="bottom"/>
            <w:hideMark/>
          </w:tcPr>
          <w:p w14:paraId="6BD18291" w14:textId="77777777" w:rsidR="00584B0B" w:rsidRPr="00AF31B8" w:rsidRDefault="00584B0B" w:rsidP="00140EAF">
            <w:pPr>
              <w:jc w:val="right"/>
              <w:rPr>
                <w:sz w:val="22"/>
                <w:szCs w:val="22"/>
                <w:u w:val="single"/>
              </w:rPr>
            </w:pPr>
            <w:r w:rsidRPr="00AF31B8">
              <w:rPr>
                <w:sz w:val="22"/>
                <w:szCs w:val="22"/>
                <w:u w:val="single"/>
              </w:rPr>
              <w:t xml:space="preserve">2,253,453 </w:t>
            </w:r>
          </w:p>
        </w:tc>
        <w:tc>
          <w:tcPr>
            <w:tcW w:w="1335" w:type="dxa"/>
            <w:tcBorders>
              <w:top w:val="nil"/>
              <w:left w:val="nil"/>
              <w:bottom w:val="nil"/>
              <w:right w:val="nil"/>
            </w:tcBorders>
            <w:shd w:val="clear" w:color="auto" w:fill="auto"/>
            <w:noWrap/>
            <w:vAlign w:val="bottom"/>
            <w:hideMark/>
          </w:tcPr>
          <w:p w14:paraId="5F8ADC14" w14:textId="77777777" w:rsidR="00584B0B" w:rsidRPr="00AF31B8" w:rsidRDefault="00584B0B" w:rsidP="00140EAF">
            <w:pPr>
              <w:jc w:val="right"/>
              <w:rPr>
                <w:sz w:val="22"/>
                <w:szCs w:val="22"/>
                <w:u w:val="single"/>
              </w:rPr>
            </w:pPr>
            <w:r>
              <w:rPr>
                <w:sz w:val="22"/>
                <w:szCs w:val="22"/>
                <w:u w:val="single"/>
              </w:rPr>
              <w:t>(276,713</w:t>
            </w:r>
            <w:r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6D29C3C1" w14:textId="77777777" w:rsidR="00584B0B" w:rsidRPr="00AF31B8" w:rsidRDefault="00584B0B" w:rsidP="00140EAF">
            <w:pPr>
              <w:jc w:val="right"/>
              <w:rPr>
                <w:sz w:val="22"/>
                <w:szCs w:val="22"/>
                <w:u w:val="single"/>
              </w:rPr>
            </w:pPr>
            <w:r>
              <w:rPr>
                <w:sz w:val="22"/>
                <w:szCs w:val="22"/>
                <w:u w:val="single"/>
              </w:rPr>
              <w:t>1,976,740</w:t>
            </w:r>
            <w:r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7647B0CE" w14:textId="77777777" w:rsidR="00584B0B" w:rsidRPr="00AF31B8" w:rsidRDefault="00584B0B" w:rsidP="00140EAF">
            <w:pPr>
              <w:jc w:val="right"/>
              <w:rPr>
                <w:sz w:val="22"/>
                <w:szCs w:val="22"/>
                <w:u w:val="single"/>
              </w:rPr>
            </w:pPr>
            <w:r w:rsidRPr="00AF31B8">
              <w:rPr>
                <w:sz w:val="22"/>
                <w:szCs w:val="22"/>
                <w:u w:val="single"/>
              </w:rPr>
              <w:t>(3</w:t>
            </w:r>
            <w:r>
              <w:rPr>
                <w:sz w:val="22"/>
                <w:szCs w:val="22"/>
                <w:u w:val="single"/>
              </w:rPr>
              <w:t>82,232</w:t>
            </w:r>
            <w:r w:rsidRPr="00AF31B8">
              <w:rPr>
                <w:sz w:val="22"/>
                <w:szCs w:val="22"/>
                <w:u w:val="single"/>
              </w:rPr>
              <w:t>)</w:t>
            </w:r>
          </w:p>
        </w:tc>
        <w:tc>
          <w:tcPr>
            <w:tcW w:w="1413" w:type="dxa"/>
            <w:gridSpan w:val="2"/>
            <w:tcBorders>
              <w:top w:val="nil"/>
              <w:left w:val="nil"/>
              <w:bottom w:val="nil"/>
              <w:right w:val="nil"/>
            </w:tcBorders>
            <w:shd w:val="clear" w:color="auto" w:fill="auto"/>
            <w:noWrap/>
            <w:vAlign w:val="bottom"/>
            <w:hideMark/>
          </w:tcPr>
          <w:p w14:paraId="3756CC0B" w14:textId="77777777" w:rsidR="00584B0B" w:rsidRPr="00AF31B8" w:rsidRDefault="00584B0B" w:rsidP="00140EAF">
            <w:pPr>
              <w:jc w:val="right"/>
              <w:rPr>
                <w:sz w:val="22"/>
                <w:szCs w:val="22"/>
                <w:u w:val="single"/>
              </w:rPr>
            </w:pPr>
            <w:r w:rsidRPr="00AF31B8">
              <w:rPr>
                <w:sz w:val="22"/>
                <w:szCs w:val="22"/>
                <w:u w:val="single"/>
              </w:rPr>
              <w:t>1,</w:t>
            </w:r>
            <w:r>
              <w:rPr>
                <w:sz w:val="22"/>
                <w:szCs w:val="22"/>
                <w:u w:val="single"/>
              </w:rPr>
              <w:t>594,508</w:t>
            </w:r>
            <w:r w:rsidRPr="00AF31B8">
              <w:rPr>
                <w:sz w:val="22"/>
                <w:szCs w:val="22"/>
                <w:u w:val="single"/>
              </w:rPr>
              <w:t xml:space="preserve"> </w:t>
            </w:r>
          </w:p>
        </w:tc>
        <w:tc>
          <w:tcPr>
            <w:tcW w:w="1211" w:type="dxa"/>
            <w:tcBorders>
              <w:top w:val="nil"/>
              <w:left w:val="nil"/>
              <w:bottom w:val="nil"/>
              <w:right w:val="nil"/>
            </w:tcBorders>
            <w:shd w:val="clear" w:color="auto" w:fill="auto"/>
            <w:noWrap/>
            <w:vAlign w:val="bottom"/>
            <w:hideMark/>
          </w:tcPr>
          <w:p w14:paraId="17DE898E" w14:textId="77777777" w:rsidR="00584B0B" w:rsidRPr="00AF31B8" w:rsidRDefault="00584B0B" w:rsidP="00140EAF">
            <w:pPr>
              <w:jc w:val="right"/>
              <w:rPr>
                <w:sz w:val="22"/>
                <w:szCs w:val="22"/>
                <w:u w:val="single"/>
              </w:rPr>
            </w:pPr>
            <w:r w:rsidRPr="00AF31B8">
              <w:rPr>
                <w:sz w:val="22"/>
                <w:szCs w:val="22"/>
                <w:u w:val="single"/>
              </w:rPr>
              <w:t>1</w:t>
            </w:r>
            <w:r>
              <w:rPr>
                <w:sz w:val="22"/>
                <w:szCs w:val="22"/>
                <w:u w:val="single"/>
              </w:rPr>
              <w:t>8,463</w:t>
            </w:r>
            <w:r w:rsidRPr="00AF31B8">
              <w:rPr>
                <w:sz w:val="22"/>
                <w:szCs w:val="22"/>
                <w:u w:val="single"/>
              </w:rPr>
              <w:t xml:space="preserve"> </w:t>
            </w:r>
          </w:p>
        </w:tc>
        <w:tc>
          <w:tcPr>
            <w:tcW w:w="1520" w:type="dxa"/>
            <w:tcBorders>
              <w:top w:val="nil"/>
              <w:left w:val="nil"/>
              <w:bottom w:val="nil"/>
              <w:right w:val="nil"/>
            </w:tcBorders>
            <w:shd w:val="clear" w:color="auto" w:fill="auto"/>
            <w:noWrap/>
            <w:vAlign w:val="bottom"/>
            <w:hideMark/>
          </w:tcPr>
          <w:p w14:paraId="4F4FD1F8" w14:textId="77777777" w:rsidR="00584B0B" w:rsidRPr="00AF31B8" w:rsidRDefault="00584B0B" w:rsidP="00140EAF">
            <w:pPr>
              <w:jc w:val="right"/>
              <w:rPr>
                <w:sz w:val="22"/>
                <w:szCs w:val="22"/>
                <w:u w:val="single"/>
              </w:rPr>
            </w:pPr>
            <w:r w:rsidRPr="00AF31B8">
              <w:rPr>
                <w:sz w:val="22"/>
                <w:szCs w:val="22"/>
                <w:u w:val="single"/>
              </w:rPr>
              <w:t>1,6</w:t>
            </w:r>
            <w:r>
              <w:rPr>
                <w:sz w:val="22"/>
                <w:szCs w:val="22"/>
                <w:u w:val="single"/>
              </w:rPr>
              <w:t>12,972</w:t>
            </w:r>
          </w:p>
        </w:tc>
        <w:tc>
          <w:tcPr>
            <w:tcW w:w="270" w:type="dxa"/>
            <w:tcBorders>
              <w:top w:val="nil"/>
              <w:left w:val="nil"/>
              <w:bottom w:val="nil"/>
              <w:right w:val="single" w:sz="4" w:space="0" w:color="auto"/>
            </w:tcBorders>
            <w:shd w:val="clear" w:color="auto" w:fill="auto"/>
            <w:noWrap/>
            <w:vAlign w:val="bottom"/>
            <w:hideMark/>
          </w:tcPr>
          <w:p w14:paraId="4436F893" w14:textId="77777777" w:rsidR="00584B0B" w:rsidRDefault="00584B0B" w:rsidP="00140EAF">
            <w:pPr>
              <w:rPr>
                <w:rFonts w:ascii="Arial" w:hAnsi="Arial" w:cs="Arial"/>
                <w:sz w:val="20"/>
                <w:szCs w:val="20"/>
                <w:u w:val="single"/>
              </w:rPr>
            </w:pPr>
          </w:p>
        </w:tc>
      </w:tr>
      <w:tr w:rsidR="00584B0B" w14:paraId="61D0F764"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52375C5F"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30DF9CF4"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0D94FA76" w14:textId="77777777" w:rsidR="00584B0B" w:rsidRPr="00AF31B8"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27592EBA"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23624F58" w14:textId="77777777" w:rsidR="00584B0B" w:rsidRPr="00AF31B8"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0D8A982C" w14:textId="77777777" w:rsidR="00584B0B" w:rsidRPr="00AF31B8"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18FC821D" w14:textId="77777777" w:rsidR="00584B0B" w:rsidRPr="00AF31B8"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2A1859DE" w14:textId="77777777" w:rsidR="00584B0B" w:rsidRPr="00AF31B8"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33C707F" w14:textId="77777777" w:rsidR="00584B0B" w:rsidRPr="00AF31B8"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40B45941"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3F4D7585"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28AFB3F0" w14:textId="77777777" w:rsidR="00584B0B" w:rsidRDefault="00584B0B" w:rsidP="00140EAF">
            <w:pPr>
              <w:jc w:val="center"/>
              <w:rPr>
                <w:sz w:val="22"/>
                <w:szCs w:val="22"/>
              </w:rPr>
            </w:pPr>
            <w:r>
              <w:rPr>
                <w:sz w:val="22"/>
                <w:szCs w:val="22"/>
              </w:rPr>
              <w:t>8</w:t>
            </w:r>
          </w:p>
        </w:tc>
        <w:tc>
          <w:tcPr>
            <w:tcW w:w="3127" w:type="dxa"/>
            <w:gridSpan w:val="2"/>
            <w:tcBorders>
              <w:top w:val="nil"/>
              <w:left w:val="nil"/>
              <w:bottom w:val="nil"/>
              <w:right w:val="nil"/>
            </w:tcBorders>
            <w:shd w:val="clear" w:color="auto" w:fill="auto"/>
            <w:noWrap/>
            <w:vAlign w:val="bottom"/>
            <w:hideMark/>
          </w:tcPr>
          <w:p w14:paraId="7796B448" w14:textId="77777777" w:rsidR="00584B0B" w:rsidRDefault="00584B0B" w:rsidP="00140EAF">
            <w:pPr>
              <w:rPr>
                <w:b/>
                <w:bCs/>
                <w:sz w:val="22"/>
                <w:szCs w:val="22"/>
              </w:rPr>
            </w:pPr>
            <w:r>
              <w:rPr>
                <w:b/>
                <w:bCs/>
                <w:sz w:val="22"/>
                <w:szCs w:val="22"/>
              </w:rPr>
              <w:t>Operating Income</w:t>
            </w:r>
          </w:p>
        </w:tc>
        <w:tc>
          <w:tcPr>
            <w:tcW w:w="1395" w:type="dxa"/>
            <w:gridSpan w:val="2"/>
            <w:tcBorders>
              <w:top w:val="nil"/>
              <w:left w:val="nil"/>
              <w:bottom w:val="nil"/>
              <w:right w:val="nil"/>
            </w:tcBorders>
            <w:shd w:val="clear" w:color="000000" w:fill="FFFFFF"/>
            <w:noWrap/>
            <w:vAlign w:val="bottom"/>
            <w:hideMark/>
          </w:tcPr>
          <w:p w14:paraId="6B8F33E7" w14:textId="77777777" w:rsidR="00584B0B" w:rsidRDefault="00584B0B" w:rsidP="00140EAF">
            <w:pPr>
              <w:jc w:val="right"/>
              <w:rPr>
                <w:sz w:val="22"/>
                <w:szCs w:val="22"/>
                <w:u w:val="double"/>
              </w:rPr>
            </w:pPr>
            <w:r>
              <w:rPr>
                <w:sz w:val="22"/>
                <w:szCs w:val="22"/>
                <w:u w:val="double"/>
              </w:rPr>
              <w:t xml:space="preserve">($625,834) </w:t>
            </w:r>
          </w:p>
        </w:tc>
        <w:tc>
          <w:tcPr>
            <w:tcW w:w="1335" w:type="dxa"/>
            <w:tcBorders>
              <w:top w:val="nil"/>
              <w:left w:val="nil"/>
              <w:bottom w:val="nil"/>
              <w:right w:val="nil"/>
            </w:tcBorders>
            <w:shd w:val="clear" w:color="000000" w:fill="FFFFFF"/>
            <w:noWrap/>
            <w:vAlign w:val="bottom"/>
            <w:hideMark/>
          </w:tcPr>
          <w:p w14:paraId="6FC70799" w14:textId="77777777" w:rsidR="00584B0B" w:rsidRDefault="00584B0B" w:rsidP="00140EAF">
            <w:pPr>
              <w:jc w:val="right"/>
              <w:rPr>
                <w:sz w:val="22"/>
                <w:szCs w:val="22"/>
                <w:u w:val="double"/>
              </w:rPr>
            </w:pPr>
            <w:r>
              <w:rPr>
                <w:sz w:val="22"/>
                <w:szCs w:val="22"/>
                <w:u w:val="double"/>
              </w:rPr>
              <w:t xml:space="preserve">$1,019,909 </w:t>
            </w:r>
          </w:p>
        </w:tc>
        <w:tc>
          <w:tcPr>
            <w:tcW w:w="1413" w:type="dxa"/>
            <w:tcBorders>
              <w:top w:val="nil"/>
              <w:left w:val="nil"/>
              <w:bottom w:val="nil"/>
              <w:right w:val="nil"/>
            </w:tcBorders>
            <w:shd w:val="clear" w:color="000000" w:fill="FFFFFF"/>
            <w:noWrap/>
            <w:vAlign w:val="bottom"/>
            <w:hideMark/>
          </w:tcPr>
          <w:p w14:paraId="417B5AF7" w14:textId="77777777" w:rsidR="00584B0B" w:rsidRDefault="00584B0B" w:rsidP="00140EAF">
            <w:pPr>
              <w:jc w:val="right"/>
              <w:rPr>
                <w:sz w:val="22"/>
                <w:szCs w:val="22"/>
                <w:u w:val="double"/>
              </w:rPr>
            </w:pPr>
            <w:r>
              <w:rPr>
                <w:sz w:val="22"/>
                <w:szCs w:val="22"/>
                <w:u w:val="double"/>
              </w:rPr>
              <w:t xml:space="preserve">$394,075 </w:t>
            </w:r>
          </w:p>
        </w:tc>
        <w:tc>
          <w:tcPr>
            <w:tcW w:w="1413" w:type="dxa"/>
            <w:tcBorders>
              <w:top w:val="nil"/>
              <w:left w:val="nil"/>
              <w:bottom w:val="nil"/>
              <w:right w:val="nil"/>
            </w:tcBorders>
            <w:shd w:val="clear" w:color="auto" w:fill="auto"/>
            <w:noWrap/>
            <w:vAlign w:val="bottom"/>
            <w:hideMark/>
          </w:tcPr>
          <w:p w14:paraId="345D7C3D" w14:textId="77777777" w:rsidR="00584B0B" w:rsidRDefault="00584B0B" w:rsidP="00140EAF">
            <w:pPr>
              <w:jc w:val="right"/>
              <w:rPr>
                <w:sz w:val="22"/>
                <w:szCs w:val="22"/>
                <w:u w:val="double"/>
              </w:rPr>
            </w:pPr>
            <w:r>
              <w:rPr>
                <w:sz w:val="22"/>
                <w:szCs w:val="22"/>
                <w:u w:val="double"/>
              </w:rPr>
              <w:t>($358,134)</w:t>
            </w:r>
          </w:p>
        </w:tc>
        <w:tc>
          <w:tcPr>
            <w:tcW w:w="1413" w:type="dxa"/>
            <w:gridSpan w:val="2"/>
            <w:tcBorders>
              <w:top w:val="nil"/>
              <w:left w:val="nil"/>
              <w:bottom w:val="nil"/>
              <w:right w:val="nil"/>
            </w:tcBorders>
            <w:shd w:val="clear" w:color="auto" w:fill="auto"/>
            <w:noWrap/>
            <w:vAlign w:val="bottom"/>
            <w:hideMark/>
          </w:tcPr>
          <w:p w14:paraId="01740715" w14:textId="77777777" w:rsidR="00584B0B" w:rsidRDefault="00584B0B" w:rsidP="00140EAF">
            <w:pPr>
              <w:jc w:val="right"/>
              <w:rPr>
                <w:sz w:val="22"/>
                <w:szCs w:val="22"/>
                <w:u w:val="double"/>
              </w:rPr>
            </w:pPr>
            <w:r>
              <w:rPr>
                <w:sz w:val="22"/>
                <w:szCs w:val="22"/>
                <w:u w:val="double"/>
              </w:rPr>
              <w:t xml:space="preserve">$35,941 </w:t>
            </w:r>
          </w:p>
        </w:tc>
        <w:tc>
          <w:tcPr>
            <w:tcW w:w="1211" w:type="dxa"/>
            <w:tcBorders>
              <w:top w:val="nil"/>
              <w:left w:val="nil"/>
              <w:bottom w:val="nil"/>
              <w:right w:val="nil"/>
            </w:tcBorders>
            <w:shd w:val="clear" w:color="auto" w:fill="auto"/>
            <w:noWrap/>
            <w:vAlign w:val="bottom"/>
            <w:hideMark/>
          </w:tcPr>
          <w:p w14:paraId="5B4058B7" w14:textId="77777777" w:rsidR="00584B0B" w:rsidRDefault="00584B0B" w:rsidP="00140EAF">
            <w:pPr>
              <w:jc w:val="right"/>
              <w:rPr>
                <w:sz w:val="22"/>
                <w:szCs w:val="22"/>
                <w:u w:val="double"/>
              </w:rPr>
            </w:pPr>
            <w:r>
              <w:rPr>
                <w:sz w:val="22"/>
                <w:szCs w:val="22"/>
                <w:u w:val="double"/>
              </w:rPr>
              <w:t xml:space="preserve">$391,835 </w:t>
            </w:r>
          </w:p>
        </w:tc>
        <w:tc>
          <w:tcPr>
            <w:tcW w:w="1520" w:type="dxa"/>
            <w:tcBorders>
              <w:top w:val="nil"/>
              <w:left w:val="nil"/>
              <w:bottom w:val="nil"/>
              <w:right w:val="nil"/>
            </w:tcBorders>
            <w:shd w:val="clear" w:color="auto" w:fill="auto"/>
            <w:noWrap/>
            <w:vAlign w:val="bottom"/>
            <w:hideMark/>
          </w:tcPr>
          <w:p w14:paraId="4E984523" w14:textId="77777777" w:rsidR="00584B0B" w:rsidRDefault="00584B0B" w:rsidP="00140EAF">
            <w:pPr>
              <w:jc w:val="right"/>
              <w:rPr>
                <w:sz w:val="22"/>
                <w:szCs w:val="22"/>
                <w:u w:val="double"/>
              </w:rPr>
            </w:pPr>
            <w:r>
              <w:rPr>
                <w:sz w:val="22"/>
                <w:szCs w:val="22"/>
                <w:u w:val="double"/>
              </w:rPr>
              <w:t xml:space="preserve">$427,776 </w:t>
            </w:r>
          </w:p>
        </w:tc>
        <w:tc>
          <w:tcPr>
            <w:tcW w:w="270" w:type="dxa"/>
            <w:tcBorders>
              <w:top w:val="nil"/>
              <w:left w:val="nil"/>
              <w:bottom w:val="nil"/>
              <w:right w:val="single" w:sz="4" w:space="0" w:color="auto"/>
            </w:tcBorders>
            <w:shd w:val="clear" w:color="auto" w:fill="auto"/>
            <w:noWrap/>
            <w:vAlign w:val="bottom"/>
            <w:hideMark/>
          </w:tcPr>
          <w:p w14:paraId="42A14128" w14:textId="77777777" w:rsidR="00584B0B" w:rsidRDefault="00584B0B" w:rsidP="00140EAF">
            <w:pPr>
              <w:rPr>
                <w:rFonts w:ascii="Arial" w:hAnsi="Arial" w:cs="Arial"/>
                <w:sz w:val="20"/>
                <w:szCs w:val="20"/>
                <w:u w:val="double"/>
              </w:rPr>
            </w:pPr>
          </w:p>
        </w:tc>
      </w:tr>
      <w:tr w:rsidR="00584B0B" w14:paraId="5B04C956"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19A24EED"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02BAAB40"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4E485EDC" w14:textId="77777777" w:rsidR="00584B0B"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496C08FF"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50A1FEC5"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71B7A720" w14:textId="77777777" w:rsidR="00584B0B"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2D93757B" w14:textId="77777777" w:rsidR="00584B0B"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0D0EB718" w14:textId="77777777" w:rsidR="00584B0B"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892CB2B"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288F3FC"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ACA3065"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61ACCA53" w14:textId="77777777" w:rsidR="00584B0B" w:rsidRDefault="00584B0B" w:rsidP="00140EAF">
            <w:pPr>
              <w:jc w:val="center"/>
              <w:rPr>
                <w:sz w:val="22"/>
                <w:szCs w:val="22"/>
              </w:rPr>
            </w:pPr>
            <w:r>
              <w:rPr>
                <w:sz w:val="22"/>
                <w:szCs w:val="22"/>
              </w:rPr>
              <w:t>9</w:t>
            </w:r>
          </w:p>
        </w:tc>
        <w:tc>
          <w:tcPr>
            <w:tcW w:w="3127" w:type="dxa"/>
            <w:gridSpan w:val="2"/>
            <w:tcBorders>
              <w:top w:val="nil"/>
              <w:left w:val="nil"/>
              <w:bottom w:val="nil"/>
              <w:right w:val="nil"/>
            </w:tcBorders>
            <w:shd w:val="clear" w:color="auto" w:fill="auto"/>
            <w:noWrap/>
            <w:vAlign w:val="bottom"/>
            <w:hideMark/>
          </w:tcPr>
          <w:p w14:paraId="3CDABA14" w14:textId="77777777" w:rsidR="00584B0B" w:rsidRDefault="00584B0B" w:rsidP="00140EAF">
            <w:pPr>
              <w:rPr>
                <w:b/>
                <w:bCs/>
                <w:sz w:val="22"/>
                <w:szCs w:val="22"/>
              </w:rPr>
            </w:pPr>
            <w:r>
              <w:rPr>
                <w:b/>
                <w:bCs/>
                <w:sz w:val="22"/>
                <w:szCs w:val="22"/>
              </w:rPr>
              <w:t>Rate Base</w:t>
            </w:r>
          </w:p>
        </w:tc>
        <w:tc>
          <w:tcPr>
            <w:tcW w:w="1395" w:type="dxa"/>
            <w:gridSpan w:val="2"/>
            <w:tcBorders>
              <w:top w:val="nil"/>
              <w:left w:val="nil"/>
              <w:bottom w:val="nil"/>
              <w:right w:val="nil"/>
            </w:tcBorders>
            <w:shd w:val="clear" w:color="auto" w:fill="auto"/>
            <w:noWrap/>
            <w:vAlign w:val="bottom"/>
            <w:hideMark/>
          </w:tcPr>
          <w:p w14:paraId="2E2168A2" w14:textId="77777777" w:rsidR="00584B0B" w:rsidRDefault="00584B0B" w:rsidP="00140EAF">
            <w:pPr>
              <w:jc w:val="right"/>
              <w:rPr>
                <w:sz w:val="22"/>
                <w:szCs w:val="22"/>
                <w:u w:val="double"/>
              </w:rPr>
            </w:pPr>
            <w:r>
              <w:rPr>
                <w:sz w:val="22"/>
                <w:szCs w:val="22"/>
                <w:u w:val="double"/>
              </w:rPr>
              <w:t xml:space="preserve">$1,426,078 </w:t>
            </w:r>
          </w:p>
        </w:tc>
        <w:tc>
          <w:tcPr>
            <w:tcW w:w="1335" w:type="dxa"/>
            <w:tcBorders>
              <w:top w:val="nil"/>
              <w:left w:val="nil"/>
              <w:bottom w:val="nil"/>
              <w:right w:val="nil"/>
            </w:tcBorders>
            <w:shd w:val="clear" w:color="auto" w:fill="auto"/>
            <w:noWrap/>
            <w:vAlign w:val="bottom"/>
            <w:hideMark/>
          </w:tcPr>
          <w:p w14:paraId="52B7E0BF"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7335EDAE" w14:textId="77777777" w:rsidR="00584B0B" w:rsidRDefault="00584B0B" w:rsidP="00140EAF">
            <w:pPr>
              <w:jc w:val="right"/>
              <w:rPr>
                <w:sz w:val="22"/>
                <w:szCs w:val="22"/>
                <w:u w:val="double"/>
              </w:rPr>
            </w:pPr>
            <w:r>
              <w:rPr>
                <w:sz w:val="22"/>
                <w:szCs w:val="22"/>
                <w:u w:val="double"/>
              </w:rPr>
              <w:t xml:space="preserve">$4,853,130 </w:t>
            </w:r>
          </w:p>
        </w:tc>
        <w:tc>
          <w:tcPr>
            <w:tcW w:w="1413" w:type="dxa"/>
            <w:tcBorders>
              <w:top w:val="nil"/>
              <w:left w:val="nil"/>
              <w:bottom w:val="nil"/>
              <w:right w:val="nil"/>
            </w:tcBorders>
            <w:shd w:val="clear" w:color="auto" w:fill="auto"/>
            <w:noWrap/>
            <w:vAlign w:val="bottom"/>
            <w:hideMark/>
          </w:tcPr>
          <w:p w14:paraId="76EC146F" w14:textId="77777777" w:rsidR="00584B0B"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59D8D9A3" w14:textId="77777777" w:rsidR="00584B0B" w:rsidRDefault="00584B0B" w:rsidP="00140EAF">
            <w:pPr>
              <w:jc w:val="right"/>
              <w:rPr>
                <w:sz w:val="22"/>
                <w:szCs w:val="22"/>
                <w:u w:val="double"/>
              </w:rPr>
            </w:pPr>
            <w:r>
              <w:rPr>
                <w:sz w:val="22"/>
                <w:szCs w:val="22"/>
                <w:u w:val="double"/>
              </w:rPr>
              <w:t xml:space="preserve">$4,844,521 </w:t>
            </w:r>
          </w:p>
        </w:tc>
        <w:tc>
          <w:tcPr>
            <w:tcW w:w="1211" w:type="dxa"/>
            <w:tcBorders>
              <w:top w:val="nil"/>
              <w:left w:val="nil"/>
              <w:bottom w:val="nil"/>
              <w:right w:val="nil"/>
            </w:tcBorders>
            <w:shd w:val="clear" w:color="auto" w:fill="auto"/>
            <w:noWrap/>
            <w:vAlign w:val="bottom"/>
            <w:hideMark/>
          </w:tcPr>
          <w:p w14:paraId="6F223108" w14:textId="77777777" w:rsidR="00584B0B"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0DBFF28D" w14:textId="77777777" w:rsidR="00584B0B" w:rsidRDefault="00584B0B" w:rsidP="00140EAF">
            <w:pPr>
              <w:jc w:val="right"/>
              <w:rPr>
                <w:sz w:val="22"/>
                <w:szCs w:val="22"/>
                <w:u w:val="double"/>
              </w:rPr>
            </w:pPr>
            <w:r>
              <w:rPr>
                <w:sz w:val="22"/>
                <w:szCs w:val="22"/>
                <w:u w:val="double"/>
              </w:rPr>
              <w:t xml:space="preserve">$4,844,521 </w:t>
            </w:r>
          </w:p>
        </w:tc>
        <w:tc>
          <w:tcPr>
            <w:tcW w:w="270" w:type="dxa"/>
            <w:tcBorders>
              <w:top w:val="nil"/>
              <w:left w:val="nil"/>
              <w:bottom w:val="nil"/>
              <w:right w:val="single" w:sz="4" w:space="0" w:color="auto"/>
            </w:tcBorders>
            <w:shd w:val="clear" w:color="auto" w:fill="auto"/>
            <w:noWrap/>
            <w:vAlign w:val="bottom"/>
            <w:hideMark/>
          </w:tcPr>
          <w:p w14:paraId="17C8BB68" w14:textId="77777777" w:rsidR="00584B0B" w:rsidRDefault="00584B0B" w:rsidP="00140EAF">
            <w:pPr>
              <w:rPr>
                <w:rFonts w:ascii="Arial" w:hAnsi="Arial" w:cs="Arial"/>
                <w:sz w:val="20"/>
                <w:szCs w:val="20"/>
                <w:u w:val="double"/>
              </w:rPr>
            </w:pPr>
          </w:p>
        </w:tc>
      </w:tr>
      <w:tr w:rsidR="00584B0B" w14:paraId="08C7637D"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09AF3B3B" w14:textId="77777777" w:rsidR="00584B0B" w:rsidRDefault="00584B0B" w:rsidP="00140EA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2280042D" w14:textId="77777777" w:rsidR="00584B0B" w:rsidRDefault="00584B0B" w:rsidP="00140EAF">
            <w:pPr>
              <w:rPr>
                <w:sz w:val="22"/>
                <w:szCs w:val="22"/>
              </w:rPr>
            </w:pPr>
          </w:p>
        </w:tc>
        <w:tc>
          <w:tcPr>
            <w:tcW w:w="1395" w:type="dxa"/>
            <w:gridSpan w:val="2"/>
            <w:tcBorders>
              <w:top w:val="nil"/>
              <w:left w:val="nil"/>
              <w:bottom w:val="nil"/>
              <w:right w:val="nil"/>
            </w:tcBorders>
            <w:shd w:val="clear" w:color="auto" w:fill="auto"/>
            <w:noWrap/>
            <w:vAlign w:val="bottom"/>
            <w:hideMark/>
          </w:tcPr>
          <w:p w14:paraId="242CFF9A" w14:textId="77777777" w:rsidR="00584B0B" w:rsidRDefault="00584B0B" w:rsidP="00140EAF">
            <w:pPr>
              <w:rPr>
                <w:sz w:val="22"/>
                <w:szCs w:val="22"/>
              </w:rPr>
            </w:pPr>
          </w:p>
        </w:tc>
        <w:tc>
          <w:tcPr>
            <w:tcW w:w="1335" w:type="dxa"/>
            <w:tcBorders>
              <w:top w:val="nil"/>
              <w:left w:val="nil"/>
              <w:bottom w:val="nil"/>
              <w:right w:val="nil"/>
            </w:tcBorders>
            <w:shd w:val="clear" w:color="auto" w:fill="auto"/>
            <w:noWrap/>
            <w:vAlign w:val="bottom"/>
            <w:hideMark/>
          </w:tcPr>
          <w:p w14:paraId="6D5674D5"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28CD10EF"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5E0F568C" w14:textId="77777777" w:rsidR="00584B0B"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0D781BC5" w14:textId="77777777" w:rsidR="00584B0B" w:rsidRDefault="00584B0B" w:rsidP="00140EAF">
            <w:pPr>
              <w:rPr>
                <w:sz w:val="22"/>
                <w:szCs w:val="22"/>
              </w:rPr>
            </w:pPr>
          </w:p>
        </w:tc>
        <w:tc>
          <w:tcPr>
            <w:tcW w:w="1211" w:type="dxa"/>
            <w:tcBorders>
              <w:top w:val="nil"/>
              <w:left w:val="nil"/>
              <w:bottom w:val="nil"/>
              <w:right w:val="nil"/>
            </w:tcBorders>
            <w:shd w:val="clear" w:color="auto" w:fill="auto"/>
            <w:noWrap/>
            <w:vAlign w:val="bottom"/>
            <w:hideMark/>
          </w:tcPr>
          <w:p w14:paraId="53CDFF0D" w14:textId="77777777" w:rsidR="00584B0B"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20BE6F30"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44BC59A2"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1B2795EE" w14:textId="77777777" w:rsidTr="00140EAF">
        <w:trPr>
          <w:trHeight w:val="273"/>
          <w:jc w:val="center"/>
        </w:trPr>
        <w:tc>
          <w:tcPr>
            <w:tcW w:w="488" w:type="dxa"/>
            <w:tcBorders>
              <w:top w:val="nil"/>
              <w:left w:val="single" w:sz="4" w:space="0" w:color="auto"/>
              <w:bottom w:val="nil"/>
              <w:right w:val="nil"/>
            </w:tcBorders>
            <w:shd w:val="clear" w:color="auto" w:fill="auto"/>
            <w:noWrap/>
            <w:vAlign w:val="bottom"/>
            <w:hideMark/>
          </w:tcPr>
          <w:p w14:paraId="64405866" w14:textId="77777777" w:rsidR="00584B0B" w:rsidRDefault="00584B0B" w:rsidP="00140EAF">
            <w:pPr>
              <w:jc w:val="center"/>
              <w:rPr>
                <w:sz w:val="22"/>
                <w:szCs w:val="22"/>
              </w:rPr>
            </w:pPr>
            <w:r>
              <w:rPr>
                <w:sz w:val="22"/>
                <w:szCs w:val="22"/>
              </w:rPr>
              <w:t>10</w:t>
            </w:r>
          </w:p>
        </w:tc>
        <w:tc>
          <w:tcPr>
            <w:tcW w:w="3127" w:type="dxa"/>
            <w:gridSpan w:val="2"/>
            <w:tcBorders>
              <w:top w:val="nil"/>
              <w:left w:val="nil"/>
              <w:bottom w:val="nil"/>
              <w:right w:val="nil"/>
            </w:tcBorders>
            <w:shd w:val="clear" w:color="auto" w:fill="auto"/>
            <w:noWrap/>
            <w:vAlign w:val="bottom"/>
            <w:hideMark/>
          </w:tcPr>
          <w:p w14:paraId="138C1E6B" w14:textId="77777777" w:rsidR="00584B0B" w:rsidRDefault="00584B0B" w:rsidP="00140EAF">
            <w:pPr>
              <w:rPr>
                <w:b/>
                <w:bCs/>
                <w:sz w:val="22"/>
                <w:szCs w:val="22"/>
              </w:rPr>
            </w:pPr>
            <w:r>
              <w:rPr>
                <w:b/>
                <w:bCs/>
                <w:sz w:val="22"/>
                <w:szCs w:val="22"/>
              </w:rPr>
              <w:t>Rate of Return</w:t>
            </w:r>
          </w:p>
        </w:tc>
        <w:tc>
          <w:tcPr>
            <w:tcW w:w="1395" w:type="dxa"/>
            <w:gridSpan w:val="2"/>
            <w:tcBorders>
              <w:top w:val="nil"/>
              <w:left w:val="nil"/>
              <w:bottom w:val="nil"/>
              <w:right w:val="nil"/>
            </w:tcBorders>
            <w:shd w:val="clear" w:color="auto" w:fill="auto"/>
            <w:noWrap/>
            <w:vAlign w:val="bottom"/>
            <w:hideMark/>
          </w:tcPr>
          <w:p w14:paraId="0177AECA" w14:textId="77777777" w:rsidR="00584B0B" w:rsidRDefault="00584B0B" w:rsidP="00140EAF">
            <w:pPr>
              <w:jc w:val="right"/>
              <w:rPr>
                <w:sz w:val="22"/>
                <w:szCs w:val="22"/>
                <w:u w:val="double"/>
              </w:rPr>
            </w:pPr>
            <w:r>
              <w:rPr>
                <w:sz w:val="22"/>
                <w:szCs w:val="22"/>
                <w:u w:val="double"/>
              </w:rPr>
              <w:t>(43.88%)</w:t>
            </w:r>
          </w:p>
        </w:tc>
        <w:tc>
          <w:tcPr>
            <w:tcW w:w="1335" w:type="dxa"/>
            <w:tcBorders>
              <w:top w:val="nil"/>
              <w:left w:val="nil"/>
              <w:bottom w:val="nil"/>
              <w:right w:val="nil"/>
            </w:tcBorders>
            <w:shd w:val="clear" w:color="auto" w:fill="auto"/>
            <w:noWrap/>
            <w:vAlign w:val="bottom"/>
            <w:hideMark/>
          </w:tcPr>
          <w:p w14:paraId="67792C89" w14:textId="77777777" w:rsidR="00584B0B" w:rsidRDefault="00584B0B" w:rsidP="00140EAF">
            <w:pPr>
              <w:rPr>
                <w:sz w:val="22"/>
                <w:szCs w:val="22"/>
              </w:rPr>
            </w:pPr>
          </w:p>
        </w:tc>
        <w:tc>
          <w:tcPr>
            <w:tcW w:w="1413" w:type="dxa"/>
            <w:tcBorders>
              <w:top w:val="nil"/>
              <w:left w:val="nil"/>
              <w:bottom w:val="nil"/>
              <w:right w:val="nil"/>
            </w:tcBorders>
            <w:shd w:val="clear" w:color="auto" w:fill="auto"/>
            <w:noWrap/>
            <w:vAlign w:val="bottom"/>
            <w:hideMark/>
          </w:tcPr>
          <w:p w14:paraId="2EAE639B" w14:textId="77777777" w:rsidR="00584B0B" w:rsidRDefault="00584B0B" w:rsidP="00140EAF">
            <w:pPr>
              <w:jc w:val="right"/>
              <w:rPr>
                <w:sz w:val="22"/>
                <w:szCs w:val="22"/>
                <w:u w:val="double"/>
              </w:rPr>
            </w:pPr>
            <w:r>
              <w:rPr>
                <w:sz w:val="22"/>
                <w:szCs w:val="22"/>
                <w:u w:val="double"/>
              </w:rPr>
              <w:t>8.12%</w:t>
            </w:r>
          </w:p>
        </w:tc>
        <w:tc>
          <w:tcPr>
            <w:tcW w:w="1413" w:type="dxa"/>
            <w:tcBorders>
              <w:top w:val="nil"/>
              <w:left w:val="nil"/>
              <w:bottom w:val="nil"/>
              <w:right w:val="nil"/>
            </w:tcBorders>
            <w:shd w:val="clear" w:color="auto" w:fill="auto"/>
            <w:noWrap/>
            <w:vAlign w:val="bottom"/>
            <w:hideMark/>
          </w:tcPr>
          <w:p w14:paraId="732FFC75" w14:textId="77777777" w:rsidR="00584B0B" w:rsidRDefault="00584B0B" w:rsidP="00140EAF">
            <w:pPr>
              <w:rPr>
                <w:sz w:val="22"/>
                <w:szCs w:val="22"/>
              </w:rPr>
            </w:pPr>
          </w:p>
        </w:tc>
        <w:tc>
          <w:tcPr>
            <w:tcW w:w="1413" w:type="dxa"/>
            <w:gridSpan w:val="2"/>
            <w:tcBorders>
              <w:top w:val="nil"/>
              <w:left w:val="nil"/>
              <w:bottom w:val="nil"/>
              <w:right w:val="nil"/>
            </w:tcBorders>
            <w:shd w:val="clear" w:color="auto" w:fill="auto"/>
            <w:noWrap/>
            <w:vAlign w:val="bottom"/>
            <w:hideMark/>
          </w:tcPr>
          <w:p w14:paraId="12F51BD4" w14:textId="77777777" w:rsidR="00584B0B" w:rsidRDefault="00584B0B" w:rsidP="00140EAF">
            <w:pPr>
              <w:jc w:val="right"/>
              <w:rPr>
                <w:sz w:val="22"/>
                <w:szCs w:val="22"/>
                <w:u w:val="double"/>
              </w:rPr>
            </w:pPr>
            <w:r>
              <w:rPr>
                <w:sz w:val="22"/>
                <w:szCs w:val="22"/>
                <w:u w:val="double"/>
              </w:rPr>
              <w:t>0.74%</w:t>
            </w:r>
          </w:p>
        </w:tc>
        <w:tc>
          <w:tcPr>
            <w:tcW w:w="1211" w:type="dxa"/>
            <w:tcBorders>
              <w:top w:val="nil"/>
              <w:left w:val="nil"/>
              <w:bottom w:val="nil"/>
              <w:right w:val="nil"/>
            </w:tcBorders>
            <w:shd w:val="clear" w:color="auto" w:fill="auto"/>
            <w:noWrap/>
            <w:vAlign w:val="bottom"/>
            <w:hideMark/>
          </w:tcPr>
          <w:p w14:paraId="6039494A" w14:textId="77777777" w:rsidR="00584B0B" w:rsidRDefault="00584B0B" w:rsidP="00140EAF">
            <w:pPr>
              <w:rPr>
                <w:sz w:val="22"/>
                <w:szCs w:val="22"/>
              </w:rPr>
            </w:pPr>
          </w:p>
        </w:tc>
        <w:tc>
          <w:tcPr>
            <w:tcW w:w="1520" w:type="dxa"/>
            <w:tcBorders>
              <w:top w:val="nil"/>
              <w:left w:val="nil"/>
              <w:bottom w:val="nil"/>
              <w:right w:val="nil"/>
            </w:tcBorders>
            <w:shd w:val="clear" w:color="auto" w:fill="auto"/>
            <w:noWrap/>
            <w:vAlign w:val="bottom"/>
            <w:hideMark/>
          </w:tcPr>
          <w:p w14:paraId="10BD7B58" w14:textId="77777777" w:rsidR="00584B0B" w:rsidRDefault="00584B0B" w:rsidP="00140EAF">
            <w:pPr>
              <w:jc w:val="right"/>
              <w:rPr>
                <w:sz w:val="22"/>
                <w:szCs w:val="22"/>
                <w:u w:val="double"/>
              </w:rPr>
            </w:pPr>
            <w:r>
              <w:rPr>
                <w:sz w:val="22"/>
                <w:szCs w:val="22"/>
                <w:u w:val="double"/>
              </w:rPr>
              <w:t>8.83%</w:t>
            </w:r>
          </w:p>
        </w:tc>
        <w:tc>
          <w:tcPr>
            <w:tcW w:w="270" w:type="dxa"/>
            <w:tcBorders>
              <w:top w:val="nil"/>
              <w:left w:val="nil"/>
              <w:bottom w:val="nil"/>
              <w:right w:val="single" w:sz="4" w:space="0" w:color="auto"/>
            </w:tcBorders>
            <w:shd w:val="clear" w:color="auto" w:fill="auto"/>
            <w:noWrap/>
            <w:vAlign w:val="bottom"/>
            <w:hideMark/>
          </w:tcPr>
          <w:p w14:paraId="5031A22E" w14:textId="77777777" w:rsidR="00584B0B" w:rsidRDefault="00584B0B" w:rsidP="00140EAF">
            <w:pPr>
              <w:rPr>
                <w:rFonts w:ascii="Arial" w:hAnsi="Arial" w:cs="Arial"/>
                <w:sz w:val="20"/>
                <w:szCs w:val="20"/>
                <w:u w:val="double"/>
              </w:rPr>
            </w:pPr>
          </w:p>
        </w:tc>
      </w:tr>
      <w:tr w:rsidR="00584B0B" w14:paraId="70BCA89F" w14:textId="77777777" w:rsidTr="00140EAF">
        <w:trPr>
          <w:trHeight w:val="273"/>
          <w:jc w:val="center"/>
        </w:trPr>
        <w:tc>
          <w:tcPr>
            <w:tcW w:w="488" w:type="dxa"/>
            <w:tcBorders>
              <w:top w:val="nil"/>
              <w:left w:val="single" w:sz="4" w:space="0" w:color="auto"/>
              <w:bottom w:val="single" w:sz="4" w:space="0" w:color="auto"/>
              <w:right w:val="nil"/>
            </w:tcBorders>
            <w:shd w:val="clear" w:color="auto" w:fill="auto"/>
            <w:noWrap/>
            <w:vAlign w:val="bottom"/>
            <w:hideMark/>
          </w:tcPr>
          <w:p w14:paraId="58AF8F6B" w14:textId="77777777" w:rsidR="00584B0B" w:rsidRDefault="00584B0B" w:rsidP="00140EAF">
            <w:pPr>
              <w:rPr>
                <w:rFonts w:ascii="Arial" w:hAnsi="Arial" w:cs="Arial"/>
                <w:sz w:val="20"/>
                <w:szCs w:val="20"/>
              </w:rPr>
            </w:pPr>
            <w:r>
              <w:rPr>
                <w:rFonts w:ascii="Arial" w:hAnsi="Arial" w:cs="Arial"/>
                <w:sz w:val="20"/>
                <w:szCs w:val="20"/>
              </w:rPr>
              <w:t> </w:t>
            </w:r>
          </w:p>
        </w:tc>
        <w:tc>
          <w:tcPr>
            <w:tcW w:w="3127" w:type="dxa"/>
            <w:gridSpan w:val="2"/>
            <w:tcBorders>
              <w:top w:val="nil"/>
              <w:left w:val="nil"/>
              <w:bottom w:val="single" w:sz="4" w:space="0" w:color="auto"/>
              <w:right w:val="nil"/>
            </w:tcBorders>
            <w:shd w:val="clear" w:color="auto" w:fill="auto"/>
            <w:noWrap/>
            <w:vAlign w:val="bottom"/>
            <w:hideMark/>
          </w:tcPr>
          <w:p w14:paraId="621DF268" w14:textId="77777777" w:rsidR="00584B0B" w:rsidRDefault="00584B0B" w:rsidP="00140EAF">
            <w:pPr>
              <w:rPr>
                <w:rFonts w:ascii="Arial" w:hAnsi="Arial" w:cs="Arial"/>
                <w:sz w:val="20"/>
                <w:szCs w:val="20"/>
              </w:rPr>
            </w:pPr>
            <w:r>
              <w:rPr>
                <w:rFonts w:ascii="Arial" w:hAnsi="Arial" w:cs="Arial"/>
                <w:sz w:val="20"/>
                <w:szCs w:val="20"/>
              </w:rPr>
              <w:t> </w:t>
            </w:r>
          </w:p>
        </w:tc>
        <w:tc>
          <w:tcPr>
            <w:tcW w:w="1395" w:type="dxa"/>
            <w:gridSpan w:val="2"/>
            <w:tcBorders>
              <w:top w:val="nil"/>
              <w:left w:val="nil"/>
              <w:bottom w:val="single" w:sz="4" w:space="0" w:color="auto"/>
              <w:right w:val="nil"/>
            </w:tcBorders>
            <w:shd w:val="clear" w:color="auto" w:fill="auto"/>
            <w:noWrap/>
            <w:vAlign w:val="bottom"/>
            <w:hideMark/>
          </w:tcPr>
          <w:p w14:paraId="31E96742" w14:textId="77777777" w:rsidR="00584B0B" w:rsidRDefault="00584B0B" w:rsidP="00140EAF">
            <w:pPr>
              <w:rPr>
                <w:rFonts w:ascii="Arial" w:hAnsi="Arial" w:cs="Arial"/>
                <w:sz w:val="20"/>
                <w:szCs w:val="20"/>
              </w:rPr>
            </w:pPr>
            <w:r>
              <w:rPr>
                <w:rFonts w:ascii="Arial" w:hAnsi="Arial" w:cs="Arial"/>
                <w:sz w:val="20"/>
                <w:szCs w:val="20"/>
              </w:rPr>
              <w:t> </w:t>
            </w:r>
          </w:p>
        </w:tc>
        <w:tc>
          <w:tcPr>
            <w:tcW w:w="1335" w:type="dxa"/>
            <w:tcBorders>
              <w:top w:val="nil"/>
              <w:left w:val="nil"/>
              <w:bottom w:val="single" w:sz="4" w:space="0" w:color="auto"/>
              <w:right w:val="nil"/>
            </w:tcBorders>
            <w:shd w:val="clear" w:color="auto" w:fill="auto"/>
            <w:noWrap/>
            <w:vAlign w:val="bottom"/>
            <w:hideMark/>
          </w:tcPr>
          <w:p w14:paraId="622B22E5"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tcBorders>
              <w:top w:val="nil"/>
              <w:left w:val="nil"/>
              <w:bottom w:val="single" w:sz="4" w:space="0" w:color="auto"/>
              <w:right w:val="nil"/>
            </w:tcBorders>
            <w:shd w:val="clear" w:color="auto" w:fill="auto"/>
            <w:noWrap/>
            <w:vAlign w:val="bottom"/>
            <w:hideMark/>
          </w:tcPr>
          <w:p w14:paraId="2BE695D1"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tcBorders>
              <w:top w:val="nil"/>
              <w:left w:val="nil"/>
              <w:bottom w:val="single" w:sz="4" w:space="0" w:color="auto"/>
              <w:right w:val="nil"/>
            </w:tcBorders>
            <w:shd w:val="clear" w:color="auto" w:fill="auto"/>
            <w:noWrap/>
            <w:vAlign w:val="bottom"/>
            <w:hideMark/>
          </w:tcPr>
          <w:p w14:paraId="480E389C" w14:textId="77777777" w:rsidR="00584B0B" w:rsidRDefault="00584B0B" w:rsidP="00140EAF">
            <w:pPr>
              <w:rPr>
                <w:rFonts w:ascii="Arial" w:hAnsi="Arial" w:cs="Arial"/>
                <w:sz w:val="20"/>
                <w:szCs w:val="20"/>
              </w:rPr>
            </w:pPr>
            <w:r>
              <w:rPr>
                <w:rFonts w:ascii="Arial" w:hAnsi="Arial" w:cs="Arial"/>
                <w:sz w:val="20"/>
                <w:szCs w:val="20"/>
              </w:rPr>
              <w:t> </w:t>
            </w:r>
          </w:p>
        </w:tc>
        <w:tc>
          <w:tcPr>
            <w:tcW w:w="1413" w:type="dxa"/>
            <w:gridSpan w:val="2"/>
            <w:tcBorders>
              <w:top w:val="nil"/>
              <w:left w:val="nil"/>
              <w:bottom w:val="single" w:sz="4" w:space="0" w:color="auto"/>
              <w:right w:val="nil"/>
            </w:tcBorders>
            <w:shd w:val="clear" w:color="auto" w:fill="auto"/>
            <w:noWrap/>
            <w:vAlign w:val="bottom"/>
            <w:hideMark/>
          </w:tcPr>
          <w:p w14:paraId="649E8FA9" w14:textId="77777777" w:rsidR="00584B0B" w:rsidRDefault="00584B0B" w:rsidP="00140EAF">
            <w:pPr>
              <w:rPr>
                <w:rFonts w:ascii="Arial" w:hAnsi="Arial" w:cs="Arial"/>
                <w:sz w:val="20"/>
                <w:szCs w:val="20"/>
              </w:rPr>
            </w:pPr>
            <w:r>
              <w:rPr>
                <w:rFonts w:ascii="Arial" w:hAnsi="Arial" w:cs="Arial"/>
                <w:sz w:val="20"/>
                <w:szCs w:val="20"/>
              </w:rPr>
              <w:t> </w:t>
            </w:r>
          </w:p>
        </w:tc>
        <w:tc>
          <w:tcPr>
            <w:tcW w:w="1211" w:type="dxa"/>
            <w:tcBorders>
              <w:top w:val="nil"/>
              <w:left w:val="nil"/>
              <w:bottom w:val="single" w:sz="4" w:space="0" w:color="auto"/>
              <w:right w:val="nil"/>
            </w:tcBorders>
            <w:shd w:val="clear" w:color="auto" w:fill="auto"/>
            <w:noWrap/>
            <w:vAlign w:val="bottom"/>
            <w:hideMark/>
          </w:tcPr>
          <w:p w14:paraId="31FA422D" w14:textId="77777777" w:rsidR="00584B0B" w:rsidRDefault="00584B0B" w:rsidP="00140EAF">
            <w:pPr>
              <w:rPr>
                <w:rFonts w:ascii="Arial" w:hAnsi="Arial" w:cs="Arial"/>
                <w:sz w:val="20"/>
                <w:szCs w:val="20"/>
              </w:rPr>
            </w:pPr>
            <w:r>
              <w:rPr>
                <w:rFonts w:ascii="Arial" w:hAnsi="Arial" w:cs="Arial"/>
                <w:sz w:val="20"/>
                <w:szCs w:val="20"/>
              </w:rPr>
              <w:t> </w:t>
            </w:r>
          </w:p>
        </w:tc>
        <w:tc>
          <w:tcPr>
            <w:tcW w:w="1520" w:type="dxa"/>
            <w:tcBorders>
              <w:top w:val="nil"/>
              <w:left w:val="nil"/>
              <w:bottom w:val="single" w:sz="4" w:space="0" w:color="auto"/>
              <w:right w:val="nil"/>
            </w:tcBorders>
            <w:shd w:val="clear" w:color="auto" w:fill="auto"/>
            <w:noWrap/>
            <w:vAlign w:val="bottom"/>
            <w:hideMark/>
          </w:tcPr>
          <w:p w14:paraId="68C994E2" w14:textId="77777777" w:rsidR="00584B0B" w:rsidRDefault="00584B0B" w:rsidP="00140EAF">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18618875" w14:textId="77777777" w:rsidR="00584B0B" w:rsidRDefault="00584B0B" w:rsidP="00140EAF">
            <w:pPr>
              <w:rPr>
                <w:rFonts w:ascii="Arial" w:hAnsi="Arial" w:cs="Arial"/>
                <w:sz w:val="20"/>
                <w:szCs w:val="20"/>
              </w:rPr>
            </w:pPr>
            <w:r>
              <w:rPr>
                <w:rFonts w:ascii="Arial" w:hAnsi="Arial" w:cs="Arial"/>
                <w:sz w:val="20"/>
                <w:szCs w:val="20"/>
              </w:rPr>
              <w:t> </w:t>
            </w:r>
          </w:p>
        </w:tc>
      </w:tr>
    </w:tbl>
    <w:p w14:paraId="109DDDD7" w14:textId="77777777" w:rsidR="00584B0B" w:rsidRDefault="00584B0B" w:rsidP="0002192C">
      <w:pPr>
        <w:pStyle w:val="OrderBody"/>
      </w:pPr>
    </w:p>
    <w:p w14:paraId="1354412C" w14:textId="77777777" w:rsidR="00584B0B" w:rsidRDefault="00584B0B" w:rsidP="0002192C">
      <w:pPr>
        <w:pStyle w:val="OrderBody"/>
        <w:sectPr w:rsidR="00584B0B" w:rsidSect="00584B0B">
          <w:headerReference w:type="first" r:id="rId13"/>
          <w:pgSz w:w="15840" w:h="12240" w:orient="landscape" w:code="1"/>
          <w:pgMar w:top="1440" w:right="1440" w:bottom="1440" w:left="1440" w:header="720" w:footer="720" w:gutter="0"/>
          <w:cols w:space="720"/>
          <w:titlePg/>
          <w:docGrid w:linePitch="360"/>
        </w:sectPr>
      </w:pPr>
    </w:p>
    <w:p w14:paraId="2254F413" w14:textId="77777777" w:rsidR="00584B0B" w:rsidRDefault="00584B0B" w:rsidP="0002192C">
      <w:pPr>
        <w:pStyle w:val="OrderBody"/>
      </w:pPr>
    </w:p>
    <w:tbl>
      <w:tblPr>
        <w:tblW w:w="12955" w:type="dxa"/>
        <w:jc w:val="center"/>
        <w:tblLayout w:type="fixed"/>
        <w:tblLook w:val="04A0" w:firstRow="1" w:lastRow="0" w:firstColumn="1" w:lastColumn="0" w:noHBand="0" w:noVBand="1"/>
      </w:tblPr>
      <w:tblGrid>
        <w:gridCol w:w="471"/>
        <w:gridCol w:w="2609"/>
        <w:gridCol w:w="335"/>
        <w:gridCol w:w="1236"/>
        <w:gridCol w:w="173"/>
        <w:gridCol w:w="1129"/>
        <w:gridCol w:w="1245"/>
        <w:gridCol w:w="1477"/>
        <w:gridCol w:w="1164"/>
        <w:gridCol w:w="239"/>
        <w:gridCol w:w="1125"/>
        <w:gridCol w:w="1482"/>
        <w:gridCol w:w="270"/>
      </w:tblGrid>
      <w:tr w:rsidR="00584B0B" w14:paraId="0EC6D0E0" w14:textId="77777777" w:rsidTr="00332EEB">
        <w:trPr>
          <w:trHeight w:val="284"/>
          <w:jc w:val="center"/>
        </w:trPr>
        <w:tc>
          <w:tcPr>
            <w:tcW w:w="3080" w:type="dxa"/>
            <w:gridSpan w:val="2"/>
            <w:tcBorders>
              <w:top w:val="single" w:sz="4" w:space="0" w:color="auto"/>
              <w:left w:val="single" w:sz="4" w:space="0" w:color="auto"/>
              <w:bottom w:val="nil"/>
              <w:right w:val="nil"/>
            </w:tcBorders>
            <w:shd w:val="clear" w:color="auto" w:fill="auto"/>
            <w:noWrap/>
            <w:vAlign w:val="bottom"/>
            <w:hideMark/>
          </w:tcPr>
          <w:p w14:paraId="3024547F" w14:textId="77777777" w:rsidR="00584B0B" w:rsidRDefault="00584B0B" w:rsidP="00140EAF">
            <w:pPr>
              <w:rPr>
                <w:rFonts w:ascii="Arial" w:hAnsi="Arial" w:cs="Arial"/>
                <w:b/>
                <w:bCs/>
              </w:rPr>
            </w:pPr>
            <w:r>
              <w:rPr>
                <w:rFonts w:ascii="Arial" w:hAnsi="Arial" w:cs="Arial"/>
                <w:b/>
                <w:bCs/>
              </w:rPr>
              <w:t>Pluris Wedgefield, LLC.</w:t>
            </w:r>
          </w:p>
        </w:tc>
        <w:tc>
          <w:tcPr>
            <w:tcW w:w="1571" w:type="dxa"/>
            <w:gridSpan w:val="2"/>
            <w:tcBorders>
              <w:top w:val="single" w:sz="4" w:space="0" w:color="auto"/>
              <w:left w:val="nil"/>
              <w:bottom w:val="nil"/>
              <w:right w:val="nil"/>
            </w:tcBorders>
            <w:shd w:val="clear" w:color="auto" w:fill="auto"/>
            <w:noWrap/>
            <w:vAlign w:val="bottom"/>
            <w:hideMark/>
          </w:tcPr>
          <w:p w14:paraId="7CCA4C92" w14:textId="77777777" w:rsidR="00584B0B" w:rsidRDefault="00584B0B" w:rsidP="00140EAF">
            <w:pPr>
              <w:rPr>
                <w:rFonts w:ascii="SWISS" w:hAnsi="SWISS" w:cs="Arial"/>
                <w:b/>
                <w:bCs/>
              </w:rPr>
            </w:pPr>
            <w:r>
              <w:rPr>
                <w:rFonts w:ascii="SWISS" w:hAnsi="SWISS" w:cs="Arial"/>
                <w:b/>
                <w:bCs/>
              </w:rPr>
              <w:t> </w:t>
            </w:r>
          </w:p>
        </w:tc>
        <w:tc>
          <w:tcPr>
            <w:tcW w:w="1302" w:type="dxa"/>
            <w:gridSpan w:val="2"/>
            <w:tcBorders>
              <w:top w:val="single" w:sz="4" w:space="0" w:color="auto"/>
              <w:left w:val="nil"/>
              <w:bottom w:val="nil"/>
              <w:right w:val="nil"/>
            </w:tcBorders>
            <w:shd w:val="clear" w:color="auto" w:fill="auto"/>
            <w:noWrap/>
            <w:vAlign w:val="bottom"/>
            <w:hideMark/>
          </w:tcPr>
          <w:p w14:paraId="77E88555" w14:textId="77777777" w:rsidR="00584B0B" w:rsidRDefault="00584B0B" w:rsidP="00140EAF">
            <w:pPr>
              <w:rPr>
                <w:rFonts w:ascii="SWISS" w:hAnsi="SWISS" w:cs="Arial"/>
                <w:b/>
                <w:bCs/>
              </w:rPr>
            </w:pPr>
            <w:r>
              <w:rPr>
                <w:rFonts w:ascii="SWISS" w:hAnsi="SWISS" w:cs="Arial"/>
                <w:b/>
                <w:bCs/>
              </w:rPr>
              <w:t> </w:t>
            </w:r>
          </w:p>
        </w:tc>
        <w:tc>
          <w:tcPr>
            <w:tcW w:w="1245" w:type="dxa"/>
            <w:tcBorders>
              <w:top w:val="single" w:sz="4" w:space="0" w:color="auto"/>
              <w:left w:val="nil"/>
              <w:bottom w:val="nil"/>
              <w:right w:val="nil"/>
            </w:tcBorders>
            <w:shd w:val="clear" w:color="auto" w:fill="auto"/>
            <w:noWrap/>
            <w:vAlign w:val="bottom"/>
            <w:hideMark/>
          </w:tcPr>
          <w:p w14:paraId="2E4FF74E" w14:textId="77777777" w:rsidR="00584B0B" w:rsidRDefault="00584B0B" w:rsidP="00140EAF">
            <w:pPr>
              <w:rPr>
                <w:rFonts w:ascii="SWISS" w:hAnsi="SWISS" w:cs="Arial"/>
                <w:b/>
                <w:bCs/>
              </w:rPr>
            </w:pPr>
            <w:r>
              <w:rPr>
                <w:rFonts w:ascii="SWISS" w:hAnsi="SWISS" w:cs="Arial"/>
                <w:b/>
                <w:bCs/>
              </w:rPr>
              <w:t> </w:t>
            </w:r>
          </w:p>
        </w:tc>
        <w:tc>
          <w:tcPr>
            <w:tcW w:w="1477" w:type="dxa"/>
            <w:tcBorders>
              <w:top w:val="single" w:sz="4" w:space="0" w:color="auto"/>
              <w:left w:val="nil"/>
              <w:bottom w:val="nil"/>
              <w:right w:val="nil"/>
            </w:tcBorders>
            <w:shd w:val="clear" w:color="auto" w:fill="auto"/>
            <w:noWrap/>
            <w:vAlign w:val="bottom"/>
            <w:hideMark/>
          </w:tcPr>
          <w:p w14:paraId="4CCF34B1" w14:textId="77777777" w:rsidR="00584B0B" w:rsidRDefault="00584B0B" w:rsidP="00140EAF">
            <w:pPr>
              <w:rPr>
                <w:rFonts w:ascii="SWISS" w:hAnsi="SWISS" w:cs="Arial"/>
                <w:b/>
                <w:bCs/>
              </w:rPr>
            </w:pPr>
            <w:r>
              <w:rPr>
                <w:rFonts w:ascii="SWISS" w:hAnsi="SWISS" w:cs="Arial"/>
                <w:b/>
                <w:bCs/>
              </w:rPr>
              <w:t> </w:t>
            </w:r>
          </w:p>
        </w:tc>
        <w:tc>
          <w:tcPr>
            <w:tcW w:w="1164" w:type="dxa"/>
            <w:tcBorders>
              <w:top w:val="single" w:sz="4" w:space="0" w:color="auto"/>
              <w:left w:val="nil"/>
              <w:bottom w:val="nil"/>
              <w:right w:val="nil"/>
            </w:tcBorders>
            <w:shd w:val="clear" w:color="auto" w:fill="auto"/>
            <w:noWrap/>
            <w:vAlign w:val="bottom"/>
            <w:hideMark/>
          </w:tcPr>
          <w:p w14:paraId="44253D79" w14:textId="77777777" w:rsidR="00584B0B" w:rsidRDefault="00584B0B" w:rsidP="00140EAF">
            <w:pPr>
              <w:rPr>
                <w:rFonts w:ascii="SWISS" w:hAnsi="SWISS" w:cs="Arial"/>
                <w:b/>
                <w:bCs/>
              </w:rPr>
            </w:pPr>
            <w:r>
              <w:rPr>
                <w:rFonts w:ascii="SWISS" w:hAnsi="SWISS" w:cs="Arial"/>
                <w:b/>
                <w:bCs/>
              </w:rPr>
              <w:t> </w:t>
            </w:r>
          </w:p>
        </w:tc>
        <w:tc>
          <w:tcPr>
            <w:tcW w:w="3116" w:type="dxa"/>
            <w:gridSpan w:val="4"/>
            <w:tcBorders>
              <w:top w:val="single" w:sz="4" w:space="0" w:color="auto"/>
              <w:left w:val="nil"/>
              <w:bottom w:val="nil"/>
              <w:right w:val="single" w:sz="4" w:space="0" w:color="000000"/>
            </w:tcBorders>
            <w:shd w:val="clear" w:color="auto" w:fill="auto"/>
            <w:noWrap/>
            <w:vAlign w:val="bottom"/>
            <w:hideMark/>
          </w:tcPr>
          <w:p w14:paraId="63B41642" w14:textId="77777777" w:rsidR="00584B0B" w:rsidRDefault="00584B0B" w:rsidP="00140EAF">
            <w:pPr>
              <w:jc w:val="right"/>
              <w:rPr>
                <w:rFonts w:ascii="Arial" w:hAnsi="Arial" w:cs="Arial"/>
                <w:b/>
                <w:bCs/>
              </w:rPr>
            </w:pPr>
            <w:r>
              <w:rPr>
                <w:rFonts w:ascii="Arial" w:hAnsi="Arial" w:cs="Arial"/>
                <w:b/>
                <w:bCs/>
              </w:rPr>
              <w:t>Schedule No. 3-B</w:t>
            </w:r>
          </w:p>
        </w:tc>
      </w:tr>
      <w:tr w:rsidR="00584B0B" w14:paraId="0B1F95FD" w14:textId="77777777" w:rsidTr="00332EEB">
        <w:trPr>
          <w:trHeight w:val="284"/>
          <w:jc w:val="center"/>
        </w:trPr>
        <w:tc>
          <w:tcPr>
            <w:tcW w:w="5953" w:type="dxa"/>
            <w:gridSpan w:val="6"/>
            <w:tcBorders>
              <w:top w:val="nil"/>
              <w:left w:val="single" w:sz="4" w:space="0" w:color="auto"/>
              <w:bottom w:val="nil"/>
              <w:right w:val="nil"/>
            </w:tcBorders>
            <w:shd w:val="clear" w:color="auto" w:fill="auto"/>
            <w:noWrap/>
            <w:vAlign w:val="bottom"/>
            <w:hideMark/>
          </w:tcPr>
          <w:p w14:paraId="7C47CE41" w14:textId="77777777" w:rsidR="00584B0B" w:rsidRDefault="00584B0B" w:rsidP="00140EAF">
            <w:pPr>
              <w:rPr>
                <w:rFonts w:ascii="SWISS" w:hAnsi="SWISS" w:cs="Arial"/>
                <w:b/>
                <w:bCs/>
              </w:rPr>
            </w:pPr>
            <w:r>
              <w:rPr>
                <w:rFonts w:ascii="Arial" w:hAnsi="Arial" w:cs="Arial"/>
                <w:b/>
                <w:bCs/>
              </w:rPr>
              <w:t>Statement of Wastewater Operations</w:t>
            </w:r>
          </w:p>
        </w:tc>
        <w:tc>
          <w:tcPr>
            <w:tcW w:w="1245" w:type="dxa"/>
            <w:tcBorders>
              <w:top w:val="nil"/>
              <w:left w:val="nil"/>
              <w:bottom w:val="nil"/>
              <w:right w:val="nil"/>
            </w:tcBorders>
            <w:shd w:val="clear" w:color="auto" w:fill="auto"/>
            <w:noWrap/>
            <w:vAlign w:val="bottom"/>
            <w:hideMark/>
          </w:tcPr>
          <w:p w14:paraId="69C08C3F" w14:textId="77777777" w:rsidR="00584B0B" w:rsidRDefault="00584B0B" w:rsidP="00140EAF">
            <w:pPr>
              <w:rPr>
                <w:rFonts w:ascii="SWISS" w:hAnsi="SWISS" w:cs="Arial"/>
                <w:b/>
                <w:bCs/>
              </w:rPr>
            </w:pPr>
          </w:p>
        </w:tc>
        <w:tc>
          <w:tcPr>
            <w:tcW w:w="1477" w:type="dxa"/>
            <w:tcBorders>
              <w:top w:val="nil"/>
              <w:left w:val="nil"/>
              <w:bottom w:val="nil"/>
              <w:right w:val="nil"/>
            </w:tcBorders>
            <w:shd w:val="clear" w:color="auto" w:fill="auto"/>
            <w:noWrap/>
            <w:vAlign w:val="bottom"/>
            <w:hideMark/>
          </w:tcPr>
          <w:p w14:paraId="1AD137D0" w14:textId="77777777" w:rsidR="00584B0B" w:rsidRDefault="00584B0B" w:rsidP="00140EAF">
            <w:pPr>
              <w:rPr>
                <w:rFonts w:ascii="SWISS" w:hAnsi="SWISS" w:cs="Arial"/>
                <w:b/>
                <w:bCs/>
              </w:rPr>
            </w:pPr>
          </w:p>
        </w:tc>
        <w:tc>
          <w:tcPr>
            <w:tcW w:w="4280" w:type="dxa"/>
            <w:gridSpan w:val="5"/>
            <w:tcBorders>
              <w:top w:val="nil"/>
              <w:left w:val="nil"/>
              <w:bottom w:val="nil"/>
              <w:right w:val="single" w:sz="4" w:space="0" w:color="000000"/>
            </w:tcBorders>
            <w:shd w:val="clear" w:color="auto" w:fill="auto"/>
            <w:noWrap/>
            <w:vAlign w:val="bottom"/>
            <w:hideMark/>
          </w:tcPr>
          <w:p w14:paraId="6756E1C1" w14:textId="77777777" w:rsidR="00584B0B" w:rsidRDefault="00584B0B" w:rsidP="00140EAF">
            <w:pPr>
              <w:jc w:val="right"/>
              <w:rPr>
                <w:rFonts w:ascii="Arial" w:hAnsi="Arial" w:cs="Arial"/>
                <w:b/>
                <w:bCs/>
              </w:rPr>
            </w:pPr>
            <w:r>
              <w:rPr>
                <w:rFonts w:ascii="Arial" w:hAnsi="Arial" w:cs="Arial"/>
                <w:b/>
                <w:bCs/>
              </w:rPr>
              <w:t>Docket No. 20230083-WS U</w:t>
            </w:r>
          </w:p>
        </w:tc>
      </w:tr>
      <w:tr w:rsidR="00584B0B" w14:paraId="11D8C651" w14:textId="77777777" w:rsidTr="00332EEB">
        <w:trPr>
          <w:trHeight w:val="284"/>
          <w:jc w:val="center"/>
        </w:trPr>
        <w:tc>
          <w:tcPr>
            <w:tcW w:w="4824" w:type="dxa"/>
            <w:gridSpan w:val="5"/>
            <w:tcBorders>
              <w:top w:val="nil"/>
              <w:left w:val="single" w:sz="4" w:space="0" w:color="auto"/>
              <w:bottom w:val="single" w:sz="4" w:space="0" w:color="auto"/>
              <w:right w:val="nil"/>
            </w:tcBorders>
            <w:shd w:val="clear" w:color="auto" w:fill="auto"/>
            <w:noWrap/>
            <w:vAlign w:val="bottom"/>
            <w:hideMark/>
          </w:tcPr>
          <w:p w14:paraId="55C9BB76" w14:textId="77777777" w:rsidR="00584B0B" w:rsidRDefault="00584B0B" w:rsidP="00140EAF">
            <w:pPr>
              <w:rPr>
                <w:rFonts w:ascii="SWISS" w:hAnsi="SWISS" w:cs="Arial"/>
                <w:b/>
                <w:bCs/>
              </w:rPr>
            </w:pPr>
            <w:r>
              <w:rPr>
                <w:rFonts w:ascii="Arial" w:hAnsi="Arial" w:cs="Arial"/>
                <w:b/>
                <w:bCs/>
              </w:rPr>
              <w:t>Test Year Ended 12/31/22</w:t>
            </w:r>
          </w:p>
        </w:tc>
        <w:tc>
          <w:tcPr>
            <w:tcW w:w="1129" w:type="dxa"/>
            <w:tcBorders>
              <w:top w:val="nil"/>
              <w:left w:val="nil"/>
              <w:bottom w:val="single" w:sz="4" w:space="0" w:color="auto"/>
              <w:right w:val="nil"/>
            </w:tcBorders>
            <w:shd w:val="clear" w:color="auto" w:fill="auto"/>
            <w:noWrap/>
            <w:vAlign w:val="bottom"/>
            <w:hideMark/>
          </w:tcPr>
          <w:p w14:paraId="372992AE" w14:textId="77777777" w:rsidR="00584B0B" w:rsidRDefault="00584B0B" w:rsidP="00140EAF">
            <w:pPr>
              <w:rPr>
                <w:rFonts w:ascii="SWISS" w:hAnsi="SWISS" w:cs="Arial"/>
                <w:b/>
                <w:bCs/>
              </w:rPr>
            </w:pPr>
            <w:r>
              <w:rPr>
                <w:rFonts w:ascii="SWISS" w:hAnsi="SWISS" w:cs="Arial"/>
                <w:b/>
                <w:bCs/>
              </w:rPr>
              <w:t> </w:t>
            </w:r>
          </w:p>
        </w:tc>
        <w:tc>
          <w:tcPr>
            <w:tcW w:w="1245" w:type="dxa"/>
            <w:tcBorders>
              <w:top w:val="nil"/>
              <w:left w:val="nil"/>
              <w:bottom w:val="single" w:sz="4" w:space="0" w:color="auto"/>
              <w:right w:val="nil"/>
            </w:tcBorders>
            <w:shd w:val="clear" w:color="auto" w:fill="auto"/>
            <w:noWrap/>
            <w:vAlign w:val="bottom"/>
            <w:hideMark/>
          </w:tcPr>
          <w:p w14:paraId="50ECFDDE" w14:textId="77777777" w:rsidR="00584B0B" w:rsidRDefault="00584B0B" w:rsidP="00140EAF">
            <w:pPr>
              <w:rPr>
                <w:rFonts w:ascii="SWISS" w:hAnsi="SWISS" w:cs="Arial"/>
                <w:b/>
                <w:bCs/>
              </w:rPr>
            </w:pPr>
            <w:r>
              <w:rPr>
                <w:rFonts w:ascii="SWISS" w:hAnsi="SWISS" w:cs="Arial"/>
                <w:b/>
                <w:bCs/>
              </w:rPr>
              <w:t> </w:t>
            </w:r>
          </w:p>
        </w:tc>
        <w:tc>
          <w:tcPr>
            <w:tcW w:w="1477" w:type="dxa"/>
            <w:tcBorders>
              <w:top w:val="nil"/>
              <w:left w:val="nil"/>
              <w:bottom w:val="single" w:sz="4" w:space="0" w:color="auto"/>
              <w:right w:val="nil"/>
            </w:tcBorders>
            <w:shd w:val="clear" w:color="auto" w:fill="auto"/>
            <w:noWrap/>
            <w:vAlign w:val="bottom"/>
            <w:hideMark/>
          </w:tcPr>
          <w:p w14:paraId="2ED413A1" w14:textId="77777777" w:rsidR="00584B0B" w:rsidRDefault="00584B0B" w:rsidP="00140EAF">
            <w:pPr>
              <w:rPr>
                <w:rFonts w:ascii="SWISS" w:hAnsi="SWISS" w:cs="Arial"/>
                <w:b/>
                <w:bCs/>
              </w:rPr>
            </w:pPr>
            <w:r>
              <w:rPr>
                <w:rFonts w:ascii="SWISS" w:hAnsi="SWISS" w:cs="Arial"/>
                <w:b/>
                <w:bCs/>
              </w:rPr>
              <w:t> </w:t>
            </w:r>
          </w:p>
        </w:tc>
        <w:tc>
          <w:tcPr>
            <w:tcW w:w="1403" w:type="dxa"/>
            <w:gridSpan w:val="2"/>
            <w:tcBorders>
              <w:top w:val="nil"/>
              <w:left w:val="nil"/>
              <w:bottom w:val="single" w:sz="4" w:space="0" w:color="auto"/>
              <w:right w:val="nil"/>
            </w:tcBorders>
            <w:shd w:val="clear" w:color="auto" w:fill="auto"/>
            <w:noWrap/>
            <w:vAlign w:val="bottom"/>
            <w:hideMark/>
          </w:tcPr>
          <w:p w14:paraId="1901C322" w14:textId="77777777" w:rsidR="00584B0B" w:rsidRDefault="00584B0B" w:rsidP="00140EAF">
            <w:pPr>
              <w:rPr>
                <w:rFonts w:ascii="SWISS" w:hAnsi="SWISS" w:cs="Arial"/>
                <w:b/>
                <w:bCs/>
              </w:rPr>
            </w:pPr>
            <w:r>
              <w:rPr>
                <w:rFonts w:ascii="SWISS" w:hAnsi="SWISS" w:cs="Arial"/>
                <w:b/>
                <w:bCs/>
              </w:rPr>
              <w:t> </w:t>
            </w:r>
          </w:p>
        </w:tc>
        <w:tc>
          <w:tcPr>
            <w:tcW w:w="1125" w:type="dxa"/>
            <w:tcBorders>
              <w:top w:val="nil"/>
              <w:left w:val="nil"/>
              <w:bottom w:val="single" w:sz="4" w:space="0" w:color="auto"/>
              <w:right w:val="nil"/>
            </w:tcBorders>
            <w:shd w:val="clear" w:color="auto" w:fill="auto"/>
            <w:noWrap/>
            <w:vAlign w:val="bottom"/>
            <w:hideMark/>
          </w:tcPr>
          <w:p w14:paraId="73A7B94E" w14:textId="77777777" w:rsidR="00584B0B" w:rsidRDefault="00584B0B" w:rsidP="00140EAF">
            <w:pPr>
              <w:rPr>
                <w:rFonts w:ascii="SWISS" w:hAnsi="SWISS" w:cs="Arial"/>
                <w:b/>
                <w:bCs/>
              </w:rPr>
            </w:pPr>
            <w:r>
              <w:rPr>
                <w:rFonts w:ascii="SWISS" w:hAnsi="SWISS" w:cs="Arial"/>
                <w:b/>
                <w:bCs/>
              </w:rPr>
              <w:t> </w:t>
            </w:r>
          </w:p>
        </w:tc>
        <w:tc>
          <w:tcPr>
            <w:tcW w:w="1482" w:type="dxa"/>
            <w:tcBorders>
              <w:top w:val="nil"/>
              <w:left w:val="nil"/>
              <w:bottom w:val="single" w:sz="4" w:space="0" w:color="auto"/>
              <w:right w:val="nil"/>
            </w:tcBorders>
            <w:shd w:val="clear" w:color="auto" w:fill="auto"/>
            <w:noWrap/>
            <w:vAlign w:val="bottom"/>
            <w:hideMark/>
          </w:tcPr>
          <w:p w14:paraId="047CC9E5" w14:textId="77777777" w:rsidR="00584B0B" w:rsidRDefault="00584B0B" w:rsidP="00140EAF">
            <w:pPr>
              <w:rPr>
                <w:rFonts w:ascii="SWISS" w:hAnsi="SWISS" w:cs="Arial"/>
                <w:b/>
                <w:bCs/>
              </w:rPr>
            </w:pPr>
            <w:r>
              <w:rPr>
                <w:rFonts w:ascii="SWISS" w:hAnsi="SWISS" w:cs="Arial"/>
                <w:b/>
                <w:bCs/>
              </w:rPr>
              <w:t> </w:t>
            </w:r>
          </w:p>
        </w:tc>
        <w:tc>
          <w:tcPr>
            <w:tcW w:w="270" w:type="dxa"/>
            <w:tcBorders>
              <w:top w:val="nil"/>
              <w:left w:val="nil"/>
              <w:bottom w:val="single" w:sz="4" w:space="0" w:color="auto"/>
              <w:right w:val="single" w:sz="4" w:space="0" w:color="auto"/>
            </w:tcBorders>
            <w:shd w:val="clear" w:color="auto" w:fill="auto"/>
            <w:noWrap/>
            <w:vAlign w:val="bottom"/>
            <w:hideMark/>
          </w:tcPr>
          <w:p w14:paraId="425A00AD" w14:textId="77777777" w:rsidR="00584B0B" w:rsidRDefault="00584B0B" w:rsidP="00140EAF">
            <w:pPr>
              <w:rPr>
                <w:rFonts w:ascii="SWISS" w:hAnsi="SWISS" w:cs="Arial"/>
                <w:b/>
                <w:bCs/>
              </w:rPr>
            </w:pPr>
            <w:r>
              <w:rPr>
                <w:rFonts w:ascii="SWISS" w:hAnsi="SWISS" w:cs="Arial"/>
                <w:b/>
                <w:bCs/>
              </w:rPr>
              <w:t> </w:t>
            </w:r>
          </w:p>
        </w:tc>
      </w:tr>
      <w:tr w:rsidR="00584B0B" w14:paraId="52BF876B"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443CC042" w14:textId="77777777" w:rsidR="00584B0B" w:rsidRDefault="00584B0B" w:rsidP="00140EAF">
            <w:pPr>
              <w:rPr>
                <w:b/>
                <w:bCs/>
                <w:sz w:val="22"/>
                <w:szCs w:val="22"/>
              </w:rPr>
            </w:pPr>
            <w:r>
              <w:rPr>
                <w:b/>
                <w:bCs/>
                <w:sz w:val="22"/>
                <w:szCs w:val="22"/>
              </w:rPr>
              <w:t> </w:t>
            </w:r>
          </w:p>
        </w:tc>
        <w:tc>
          <w:tcPr>
            <w:tcW w:w="2944" w:type="dxa"/>
            <w:gridSpan w:val="2"/>
            <w:vMerge w:val="restart"/>
            <w:tcBorders>
              <w:top w:val="nil"/>
              <w:left w:val="nil"/>
              <w:bottom w:val="nil"/>
              <w:right w:val="nil"/>
            </w:tcBorders>
            <w:shd w:val="clear" w:color="auto" w:fill="auto"/>
            <w:vAlign w:val="center"/>
            <w:hideMark/>
          </w:tcPr>
          <w:p w14:paraId="69A86B9B" w14:textId="77777777" w:rsidR="00584B0B" w:rsidRDefault="00584B0B" w:rsidP="00140EAF">
            <w:pPr>
              <w:jc w:val="center"/>
              <w:rPr>
                <w:b/>
                <w:bCs/>
                <w:sz w:val="22"/>
                <w:szCs w:val="22"/>
              </w:rPr>
            </w:pPr>
            <w:r>
              <w:rPr>
                <w:b/>
                <w:bCs/>
                <w:sz w:val="22"/>
                <w:szCs w:val="22"/>
              </w:rPr>
              <w:t>Description</w:t>
            </w:r>
          </w:p>
        </w:tc>
        <w:tc>
          <w:tcPr>
            <w:tcW w:w="1409" w:type="dxa"/>
            <w:gridSpan w:val="2"/>
            <w:vMerge w:val="restart"/>
            <w:tcBorders>
              <w:top w:val="nil"/>
              <w:left w:val="nil"/>
              <w:bottom w:val="nil"/>
              <w:right w:val="nil"/>
            </w:tcBorders>
            <w:shd w:val="clear" w:color="auto" w:fill="auto"/>
            <w:vAlign w:val="center"/>
            <w:hideMark/>
          </w:tcPr>
          <w:p w14:paraId="7D350C05" w14:textId="77777777" w:rsidR="00584B0B" w:rsidRDefault="00584B0B" w:rsidP="00140EAF">
            <w:pPr>
              <w:jc w:val="center"/>
              <w:rPr>
                <w:b/>
                <w:bCs/>
                <w:sz w:val="22"/>
                <w:szCs w:val="22"/>
              </w:rPr>
            </w:pPr>
            <w:r>
              <w:rPr>
                <w:b/>
                <w:bCs/>
                <w:sz w:val="22"/>
                <w:szCs w:val="22"/>
              </w:rPr>
              <w:t>Test Year            Per             Utility</w:t>
            </w:r>
          </w:p>
        </w:tc>
        <w:tc>
          <w:tcPr>
            <w:tcW w:w="1129" w:type="dxa"/>
            <w:vMerge w:val="restart"/>
            <w:tcBorders>
              <w:top w:val="nil"/>
              <w:left w:val="nil"/>
              <w:bottom w:val="nil"/>
              <w:right w:val="nil"/>
            </w:tcBorders>
            <w:shd w:val="clear" w:color="auto" w:fill="auto"/>
            <w:vAlign w:val="center"/>
            <w:hideMark/>
          </w:tcPr>
          <w:p w14:paraId="771B1F8A" w14:textId="77777777" w:rsidR="00584B0B" w:rsidRDefault="00584B0B" w:rsidP="00140EAF">
            <w:pPr>
              <w:jc w:val="center"/>
              <w:rPr>
                <w:b/>
                <w:bCs/>
                <w:sz w:val="22"/>
                <w:szCs w:val="22"/>
              </w:rPr>
            </w:pPr>
            <w:r>
              <w:rPr>
                <w:b/>
                <w:bCs/>
                <w:sz w:val="22"/>
                <w:szCs w:val="22"/>
              </w:rPr>
              <w:t>Utility      Adjust-      ments</w:t>
            </w:r>
          </w:p>
        </w:tc>
        <w:tc>
          <w:tcPr>
            <w:tcW w:w="1245" w:type="dxa"/>
            <w:vMerge w:val="restart"/>
            <w:tcBorders>
              <w:top w:val="nil"/>
              <w:left w:val="nil"/>
              <w:bottom w:val="nil"/>
              <w:right w:val="nil"/>
            </w:tcBorders>
            <w:shd w:val="clear" w:color="auto" w:fill="auto"/>
            <w:vAlign w:val="center"/>
            <w:hideMark/>
          </w:tcPr>
          <w:p w14:paraId="6695D78F" w14:textId="77777777" w:rsidR="00584B0B" w:rsidRDefault="00584B0B" w:rsidP="00140EAF">
            <w:pPr>
              <w:jc w:val="center"/>
              <w:rPr>
                <w:b/>
                <w:bCs/>
                <w:sz w:val="22"/>
                <w:szCs w:val="22"/>
              </w:rPr>
            </w:pPr>
            <w:r>
              <w:rPr>
                <w:b/>
                <w:bCs/>
                <w:sz w:val="22"/>
                <w:szCs w:val="22"/>
              </w:rPr>
              <w:t>Adjusted       Test Year      Per Utility</w:t>
            </w:r>
          </w:p>
        </w:tc>
        <w:tc>
          <w:tcPr>
            <w:tcW w:w="1477" w:type="dxa"/>
            <w:vMerge w:val="restart"/>
            <w:tcBorders>
              <w:top w:val="nil"/>
              <w:left w:val="nil"/>
              <w:bottom w:val="nil"/>
              <w:right w:val="nil"/>
            </w:tcBorders>
            <w:shd w:val="clear" w:color="auto" w:fill="auto"/>
            <w:vAlign w:val="center"/>
            <w:hideMark/>
          </w:tcPr>
          <w:p w14:paraId="1D7B6E7B" w14:textId="5D57254C" w:rsidR="00584B0B" w:rsidRDefault="006B1693" w:rsidP="00140EAF">
            <w:pPr>
              <w:jc w:val="center"/>
              <w:rPr>
                <w:b/>
                <w:bCs/>
                <w:sz w:val="22"/>
                <w:szCs w:val="22"/>
              </w:rPr>
            </w:pPr>
            <w:r>
              <w:rPr>
                <w:b/>
                <w:bCs/>
                <w:sz w:val="22"/>
                <w:szCs w:val="22"/>
              </w:rPr>
              <w:t>Commission</w:t>
            </w:r>
            <w:r w:rsidR="00584B0B">
              <w:rPr>
                <w:b/>
                <w:bCs/>
                <w:sz w:val="22"/>
                <w:szCs w:val="22"/>
              </w:rPr>
              <w:t xml:space="preserve">      Adjust-    ments</w:t>
            </w:r>
          </w:p>
        </w:tc>
        <w:tc>
          <w:tcPr>
            <w:tcW w:w="1403" w:type="dxa"/>
            <w:gridSpan w:val="2"/>
            <w:vMerge w:val="restart"/>
            <w:tcBorders>
              <w:top w:val="nil"/>
              <w:left w:val="nil"/>
              <w:bottom w:val="nil"/>
              <w:right w:val="nil"/>
            </w:tcBorders>
            <w:shd w:val="clear" w:color="auto" w:fill="auto"/>
            <w:vAlign w:val="center"/>
            <w:hideMark/>
          </w:tcPr>
          <w:p w14:paraId="234A1CE2" w14:textId="733EC5D3" w:rsidR="00584B0B" w:rsidRDefault="006B1693" w:rsidP="00140EAF">
            <w:pPr>
              <w:jc w:val="center"/>
              <w:rPr>
                <w:b/>
                <w:bCs/>
                <w:sz w:val="22"/>
                <w:szCs w:val="22"/>
              </w:rPr>
            </w:pPr>
            <w:r>
              <w:rPr>
                <w:b/>
                <w:bCs/>
                <w:sz w:val="22"/>
                <w:szCs w:val="22"/>
              </w:rPr>
              <w:t>Commission</w:t>
            </w:r>
            <w:r w:rsidR="00584B0B">
              <w:rPr>
                <w:b/>
                <w:bCs/>
                <w:sz w:val="22"/>
                <w:szCs w:val="22"/>
              </w:rPr>
              <w:t xml:space="preserve">   Adjusted    Test Year</w:t>
            </w:r>
          </w:p>
        </w:tc>
        <w:tc>
          <w:tcPr>
            <w:tcW w:w="1125" w:type="dxa"/>
            <w:vMerge w:val="restart"/>
            <w:tcBorders>
              <w:top w:val="nil"/>
              <w:left w:val="nil"/>
              <w:bottom w:val="nil"/>
              <w:right w:val="nil"/>
            </w:tcBorders>
            <w:shd w:val="clear" w:color="auto" w:fill="auto"/>
            <w:vAlign w:val="center"/>
            <w:hideMark/>
          </w:tcPr>
          <w:p w14:paraId="6D42C66B" w14:textId="77777777" w:rsidR="00584B0B" w:rsidRDefault="00584B0B" w:rsidP="00140EAF">
            <w:pPr>
              <w:jc w:val="center"/>
              <w:rPr>
                <w:b/>
                <w:bCs/>
                <w:sz w:val="22"/>
                <w:szCs w:val="22"/>
              </w:rPr>
            </w:pPr>
            <w:r>
              <w:rPr>
                <w:b/>
                <w:bCs/>
                <w:sz w:val="22"/>
                <w:szCs w:val="22"/>
              </w:rPr>
              <w:t>Revenue Increase</w:t>
            </w:r>
          </w:p>
        </w:tc>
        <w:tc>
          <w:tcPr>
            <w:tcW w:w="1482" w:type="dxa"/>
            <w:vMerge w:val="restart"/>
            <w:tcBorders>
              <w:top w:val="nil"/>
              <w:left w:val="nil"/>
              <w:bottom w:val="nil"/>
              <w:right w:val="nil"/>
            </w:tcBorders>
            <w:shd w:val="clear" w:color="auto" w:fill="auto"/>
            <w:vAlign w:val="center"/>
            <w:hideMark/>
          </w:tcPr>
          <w:p w14:paraId="35C2D92E" w14:textId="77777777" w:rsidR="00584B0B" w:rsidRDefault="00584B0B" w:rsidP="00140EAF">
            <w:pPr>
              <w:jc w:val="center"/>
              <w:rPr>
                <w:b/>
                <w:bCs/>
                <w:sz w:val="22"/>
                <w:szCs w:val="22"/>
              </w:rPr>
            </w:pPr>
            <w:r>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14:paraId="0F12792E" w14:textId="77777777" w:rsidR="00584B0B" w:rsidRDefault="00584B0B" w:rsidP="00140EAF">
            <w:pPr>
              <w:rPr>
                <w:b/>
                <w:bCs/>
                <w:sz w:val="22"/>
                <w:szCs w:val="22"/>
              </w:rPr>
            </w:pPr>
            <w:r>
              <w:rPr>
                <w:b/>
                <w:bCs/>
                <w:sz w:val="22"/>
                <w:szCs w:val="22"/>
              </w:rPr>
              <w:t> </w:t>
            </w:r>
          </w:p>
        </w:tc>
      </w:tr>
      <w:tr w:rsidR="00584B0B" w14:paraId="3FA8414E"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18BAE612" w14:textId="77777777" w:rsidR="00584B0B" w:rsidRDefault="00584B0B" w:rsidP="00140EAF">
            <w:pPr>
              <w:rPr>
                <w:b/>
                <w:bCs/>
                <w:sz w:val="22"/>
                <w:szCs w:val="22"/>
              </w:rPr>
            </w:pPr>
            <w:r>
              <w:rPr>
                <w:b/>
                <w:bCs/>
                <w:sz w:val="22"/>
                <w:szCs w:val="22"/>
              </w:rPr>
              <w:t> </w:t>
            </w:r>
          </w:p>
        </w:tc>
        <w:tc>
          <w:tcPr>
            <w:tcW w:w="2944" w:type="dxa"/>
            <w:gridSpan w:val="2"/>
            <w:vMerge/>
            <w:tcBorders>
              <w:top w:val="nil"/>
              <w:left w:val="nil"/>
              <w:bottom w:val="nil"/>
              <w:right w:val="nil"/>
            </w:tcBorders>
            <w:vAlign w:val="center"/>
            <w:hideMark/>
          </w:tcPr>
          <w:p w14:paraId="5518FDFB" w14:textId="77777777" w:rsidR="00584B0B" w:rsidRDefault="00584B0B" w:rsidP="00140EAF">
            <w:pPr>
              <w:rPr>
                <w:b/>
                <w:bCs/>
                <w:sz w:val="22"/>
                <w:szCs w:val="22"/>
              </w:rPr>
            </w:pPr>
          </w:p>
        </w:tc>
        <w:tc>
          <w:tcPr>
            <w:tcW w:w="1409" w:type="dxa"/>
            <w:gridSpan w:val="2"/>
            <w:vMerge/>
            <w:tcBorders>
              <w:top w:val="nil"/>
              <w:left w:val="nil"/>
              <w:bottom w:val="nil"/>
              <w:right w:val="nil"/>
            </w:tcBorders>
            <w:vAlign w:val="center"/>
            <w:hideMark/>
          </w:tcPr>
          <w:p w14:paraId="3AD45DED" w14:textId="77777777" w:rsidR="00584B0B" w:rsidRDefault="00584B0B" w:rsidP="00140EAF">
            <w:pPr>
              <w:rPr>
                <w:b/>
                <w:bCs/>
                <w:sz w:val="22"/>
                <w:szCs w:val="22"/>
              </w:rPr>
            </w:pPr>
          </w:p>
        </w:tc>
        <w:tc>
          <w:tcPr>
            <w:tcW w:w="1129" w:type="dxa"/>
            <w:vMerge/>
            <w:tcBorders>
              <w:top w:val="nil"/>
              <w:left w:val="nil"/>
              <w:bottom w:val="nil"/>
              <w:right w:val="nil"/>
            </w:tcBorders>
            <w:vAlign w:val="center"/>
            <w:hideMark/>
          </w:tcPr>
          <w:p w14:paraId="00241B7A" w14:textId="77777777" w:rsidR="00584B0B" w:rsidRDefault="00584B0B" w:rsidP="00140EAF">
            <w:pPr>
              <w:rPr>
                <w:b/>
                <w:bCs/>
                <w:sz w:val="22"/>
                <w:szCs w:val="22"/>
              </w:rPr>
            </w:pPr>
          </w:p>
        </w:tc>
        <w:tc>
          <w:tcPr>
            <w:tcW w:w="1245" w:type="dxa"/>
            <w:vMerge/>
            <w:tcBorders>
              <w:top w:val="nil"/>
              <w:left w:val="nil"/>
              <w:bottom w:val="nil"/>
              <w:right w:val="nil"/>
            </w:tcBorders>
            <w:vAlign w:val="center"/>
            <w:hideMark/>
          </w:tcPr>
          <w:p w14:paraId="043ECAA6" w14:textId="77777777" w:rsidR="00584B0B" w:rsidRDefault="00584B0B" w:rsidP="00140EAF">
            <w:pPr>
              <w:rPr>
                <w:b/>
                <w:bCs/>
                <w:sz w:val="22"/>
                <w:szCs w:val="22"/>
              </w:rPr>
            </w:pPr>
          </w:p>
        </w:tc>
        <w:tc>
          <w:tcPr>
            <w:tcW w:w="1477" w:type="dxa"/>
            <w:vMerge/>
            <w:tcBorders>
              <w:top w:val="nil"/>
              <w:left w:val="nil"/>
              <w:bottom w:val="nil"/>
              <w:right w:val="nil"/>
            </w:tcBorders>
            <w:vAlign w:val="center"/>
            <w:hideMark/>
          </w:tcPr>
          <w:p w14:paraId="77F1060A" w14:textId="77777777" w:rsidR="00584B0B" w:rsidRDefault="00584B0B" w:rsidP="00140EAF">
            <w:pPr>
              <w:rPr>
                <w:b/>
                <w:bCs/>
                <w:sz w:val="22"/>
                <w:szCs w:val="22"/>
              </w:rPr>
            </w:pPr>
          </w:p>
        </w:tc>
        <w:tc>
          <w:tcPr>
            <w:tcW w:w="1403" w:type="dxa"/>
            <w:gridSpan w:val="2"/>
            <w:vMerge/>
            <w:tcBorders>
              <w:top w:val="nil"/>
              <w:left w:val="nil"/>
              <w:bottom w:val="nil"/>
              <w:right w:val="nil"/>
            </w:tcBorders>
            <w:vAlign w:val="center"/>
            <w:hideMark/>
          </w:tcPr>
          <w:p w14:paraId="74819DA2" w14:textId="77777777" w:rsidR="00584B0B" w:rsidRDefault="00584B0B" w:rsidP="00140EAF">
            <w:pPr>
              <w:rPr>
                <w:b/>
                <w:bCs/>
                <w:sz w:val="22"/>
                <w:szCs w:val="22"/>
              </w:rPr>
            </w:pPr>
          </w:p>
        </w:tc>
        <w:tc>
          <w:tcPr>
            <w:tcW w:w="1125" w:type="dxa"/>
            <w:vMerge/>
            <w:tcBorders>
              <w:top w:val="nil"/>
              <w:left w:val="nil"/>
              <w:bottom w:val="nil"/>
              <w:right w:val="nil"/>
            </w:tcBorders>
            <w:vAlign w:val="center"/>
            <w:hideMark/>
          </w:tcPr>
          <w:p w14:paraId="2B894E68" w14:textId="77777777" w:rsidR="00584B0B" w:rsidRDefault="00584B0B" w:rsidP="00140EAF">
            <w:pPr>
              <w:rPr>
                <w:b/>
                <w:bCs/>
                <w:sz w:val="22"/>
                <w:szCs w:val="22"/>
              </w:rPr>
            </w:pPr>
          </w:p>
        </w:tc>
        <w:tc>
          <w:tcPr>
            <w:tcW w:w="1482" w:type="dxa"/>
            <w:vMerge/>
            <w:tcBorders>
              <w:top w:val="nil"/>
              <w:left w:val="nil"/>
              <w:bottom w:val="nil"/>
              <w:right w:val="nil"/>
            </w:tcBorders>
            <w:vAlign w:val="center"/>
            <w:hideMark/>
          </w:tcPr>
          <w:p w14:paraId="4D91BDAD" w14:textId="77777777" w:rsidR="00584B0B" w:rsidRDefault="00584B0B" w:rsidP="00140EA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6B268424" w14:textId="77777777" w:rsidR="00584B0B" w:rsidRDefault="00584B0B" w:rsidP="00140EAF">
            <w:pPr>
              <w:jc w:val="center"/>
              <w:rPr>
                <w:b/>
                <w:bCs/>
                <w:sz w:val="22"/>
                <w:szCs w:val="22"/>
              </w:rPr>
            </w:pPr>
            <w:r>
              <w:rPr>
                <w:b/>
                <w:bCs/>
                <w:sz w:val="22"/>
                <w:szCs w:val="22"/>
              </w:rPr>
              <w:t> </w:t>
            </w:r>
          </w:p>
        </w:tc>
      </w:tr>
      <w:tr w:rsidR="00584B0B" w14:paraId="0F6AF4FA"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34DE1A4A" w14:textId="77777777" w:rsidR="00584B0B" w:rsidRDefault="00584B0B" w:rsidP="00140EAF">
            <w:pPr>
              <w:rPr>
                <w:b/>
                <w:bCs/>
                <w:sz w:val="22"/>
                <w:szCs w:val="22"/>
              </w:rPr>
            </w:pPr>
            <w:r>
              <w:rPr>
                <w:b/>
                <w:bCs/>
                <w:sz w:val="22"/>
                <w:szCs w:val="22"/>
              </w:rPr>
              <w:t> </w:t>
            </w:r>
          </w:p>
        </w:tc>
        <w:tc>
          <w:tcPr>
            <w:tcW w:w="2944" w:type="dxa"/>
            <w:gridSpan w:val="2"/>
            <w:vMerge/>
            <w:tcBorders>
              <w:top w:val="nil"/>
              <w:left w:val="nil"/>
              <w:bottom w:val="nil"/>
              <w:right w:val="nil"/>
            </w:tcBorders>
            <w:vAlign w:val="center"/>
            <w:hideMark/>
          </w:tcPr>
          <w:p w14:paraId="47A35143" w14:textId="77777777" w:rsidR="00584B0B" w:rsidRDefault="00584B0B" w:rsidP="00140EAF">
            <w:pPr>
              <w:rPr>
                <w:b/>
                <w:bCs/>
                <w:sz w:val="22"/>
                <w:szCs w:val="22"/>
              </w:rPr>
            </w:pPr>
          </w:p>
        </w:tc>
        <w:tc>
          <w:tcPr>
            <w:tcW w:w="1409" w:type="dxa"/>
            <w:gridSpan w:val="2"/>
            <w:vMerge/>
            <w:tcBorders>
              <w:top w:val="nil"/>
              <w:left w:val="nil"/>
              <w:bottom w:val="nil"/>
              <w:right w:val="nil"/>
            </w:tcBorders>
            <w:vAlign w:val="center"/>
            <w:hideMark/>
          </w:tcPr>
          <w:p w14:paraId="5F716303" w14:textId="77777777" w:rsidR="00584B0B" w:rsidRDefault="00584B0B" w:rsidP="00140EAF">
            <w:pPr>
              <w:rPr>
                <w:b/>
                <w:bCs/>
                <w:sz w:val="22"/>
                <w:szCs w:val="22"/>
              </w:rPr>
            </w:pPr>
          </w:p>
        </w:tc>
        <w:tc>
          <w:tcPr>
            <w:tcW w:w="1129" w:type="dxa"/>
            <w:vMerge/>
            <w:tcBorders>
              <w:top w:val="nil"/>
              <w:left w:val="nil"/>
              <w:bottom w:val="nil"/>
              <w:right w:val="nil"/>
            </w:tcBorders>
            <w:vAlign w:val="center"/>
            <w:hideMark/>
          </w:tcPr>
          <w:p w14:paraId="1BF0449B" w14:textId="77777777" w:rsidR="00584B0B" w:rsidRDefault="00584B0B" w:rsidP="00140EAF">
            <w:pPr>
              <w:rPr>
                <w:b/>
                <w:bCs/>
                <w:sz w:val="22"/>
                <w:szCs w:val="22"/>
              </w:rPr>
            </w:pPr>
          </w:p>
        </w:tc>
        <w:tc>
          <w:tcPr>
            <w:tcW w:w="1245" w:type="dxa"/>
            <w:vMerge/>
            <w:tcBorders>
              <w:top w:val="nil"/>
              <w:left w:val="nil"/>
              <w:bottom w:val="nil"/>
              <w:right w:val="nil"/>
            </w:tcBorders>
            <w:vAlign w:val="center"/>
            <w:hideMark/>
          </w:tcPr>
          <w:p w14:paraId="6B84B1F7" w14:textId="77777777" w:rsidR="00584B0B" w:rsidRDefault="00584B0B" w:rsidP="00140EAF">
            <w:pPr>
              <w:rPr>
                <w:b/>
                <w:bCs/>
                <w:sz w:val="22"/>
                <w:szCs w:val="22"/>
              </w:rPr>
            </w:pPr>
          </w:p>
        </w:tc>
        <w:tc>
          <w:tcPr>
            <w:tcW w:w="1477" w:type="dxa"/>
            <w:vMerge/>
            <w:tcBorders>
              <w:top w:val="nil"/>
              <w:left w:val="nil"/>
              <w:bottom w:val="nil"/>
              <w:right w:val="nil"/>
            </w:tcBorders>
            <w:vAlign w:val="center"/>
            <w:hideMark/>
          </w:tcPr>
          <w:p w14:paraId="5CAC51C1" w14:textId="77777777" w:rsidR="00584B0B" w:rsidRDefault="00584B0B" w:rsidP="00140EAF">
            <w:pPr>
              <w:rPr>
                <w:b/>
                <w:bCs/>
                <w:sz w:val="22"/>
                <w:szCs w:val="22"/>
              </w:rPr>
            </w:pPr>
          </w:p>
        </w:tc>
        <w:tc>
          <w:tcPr>
            <w:tcW w:w="1403" w:type="dxa"/>
            <w:gridSpan w:val="2"/>
            <w:vMerge/>
            <w:tcBorders>
              <w:top w:val="nil"/>
              <w:left w:val="nil"/>
              <w:bottom w:val="nil"/>
              <w:right w:val="nil"/>
            </w:tcBorders>
            <w:vAlign w:val="center"/>
            <w:hideMark/>
          </w:tcPr>
          <w:p w14:paraId="59C95139" w14:textId="77777777" w:rsidR="00584B0B" w:rsidRDefault="00584B0B" w:rsidP="00140EAF">
            <w:pPr>
              <w:rPr>
                <w:b/>
                <w:bCs/>
                <w:sz w:val="22"/>
                <w:szCs w:val="22"/>
              </w:rPr>
            </w:pPr>
          </w:p>
        </w:tc>
        <w:tc>
          <w:tcPr>
            <w:tcW w:w="1125" w:type="dxa"/>
            <w:vMerge/>
            <w:tcBorders>
              <w:top w:val="nil"/>
              <w:left w:val="nil"/>
              <w:bottom w:val="nil"/>
              <w:right w:val="nil"/>
            </w:tcBorders>
            <w:vAlign w:val="center"/>
            <w:hideMark/>
          </w:tcPr>
          <w:p w14:paraId="1B3DD811" w14:textId="77777777" w:rsidR="00584B0B" w:rsidRDefault="00584B0B" w:rsidP="00140EAF">
            <w:pPr>
              <w:rPr>
                <w:b/>
                <w:bCs/>
                <w:sz w:val="22"/>
                <w:szCs w:val="22"/>
              </w:rPr>
            </w:pPr>
          </w:p>
        </w:tc>
        <w:tc>
          <w:tcPr>
            <w:tcW w:w="1482" w:type="dxa"/>
            <w:vMerge/>
            <w:tcBorders>
              <w:top w:val="nil"/>
              <w:left w:val="nil"/>
              <w:bottom w:val="nil"/>
              <w:right w:val="nil"/>
            </w:tcBorders>
            <w:vAlign w:val="center"/>
            <w:hideMark/>
          </w:tcPr>
          <w:p w14:paraId="2E96CE48" w14:textId="77777777" w:rsidR="00584B0B" w:rsidRDefault="00584B0B" w:rsidP="00140EA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6A746C48" w14:textId="77777777" w:rsidR="00584B0B" w:rsidRDefault="00584B0B" w:rsidP="00140EAF">
            <w:pPr>
              <w:jc w:val="center"/>
              <w:rPr>
                <w:b/>
                <w:bCs/>
                <w:sz w:val="22"/>
                <w:szCs w:val="22"/>
              </w:rPr>
            </w:pPr>
            <w:r>
              <w:rPr>
                <w:b/>
                <w:bCs/>
                <w:sz w:val="22"/>
                <w:szCs w:val="22"/>
              </w:rPr>
              <w:t> </w:t>
            </w:r>
          </w:p>
        </w:tc>
      </w:tr>
      <w:tr w:rsidR="00584B0B" w14:paraId="6632210A" w14:textId="77777777" w:rsidTr="00332EEB">
        <w:trPr>
          <w:trHeight w:val="284"/>
          <w:jc w:val="center"/>
        </w:trPr>
        <w:tc>
          <w:tcPr>
            <w:tcW w:w="471" w:type="dxa"/>
            <w:tcBorders>
              <w:top w:val="single" w:sz="4" w:space="0" w:color="000000"/>
              <w:left w:val="single" w:sz="4" w:space="0" w:color="auto"/>
              <w:bottom w:val="nil"/>
              <w:right w:val="nil"/>
            </w:tcBorders>
            <w:shd w:val="clear" w:color="auto" w:fill="auto"/>
            <w:noWrap/>
            <w:vAlign w:val="bottom"/>
            <w:hideMark/>
          </w:tcPr>
          <w:p w14:paraId="1544E71A" w14:textId="77777777" w:rsidR="00584B0B" w:rsidRDefault="00584B0B" w:rsidP="00140EAF">
            <w:pPr>
              <w:rPr>
                <w:rFonts w:ascii="Arial" w:hAnsi="Arial" w:cs="Arial"/>
                <w:sz w:val="20"/>
                <w:szCs w:val="20"/>
              </w:rPr>
            </w:pPr>
            <w:r>
              <w:rPr>
                <w:rFonts w:ascii="Arial" w:hAnsi="Arial" w:cs="Arial"/>
                <w:sz w:val="20"/>
                <w:szCs w:val="20"/>
              </w:rPr>
              <w:t> </w:t>
            </w:r>
          </w:p>
        </w:tc>
        <w:tc>
          <w:tcPr>
            <w:tcW w:w="2944" w:type="dxa"/>
            <w:gridSpan w:val="2"/>
            <w:tcBorders>
              <w:top w:val="single" w:sz="4" w:space="0" w:color="000000"/>
              <w:left w:val="nil"/>
              <w:bottom w:val="nil"/>
              <w:right w:val="nil"/>
            </w:tcBorders>
            <w:shd w:val="clear" w:color="auto" w:fill="auto"/>
            <w:noWrap/>
            <w:vAlign w:val="bottom"/>
            <w:hideMark/>
          </w:tcPr>
          <w:p w14:paraId="0F62807A" w14:textId="77777777" w:rsidR="00584B0B" w:rsidRDefault="00584B0B" w:rsidP="00140EAF">
            <w:pPr>
              <w:rPr>
                <w:rFonts w:ascii="Arial" w:hAnsi="Arial" w:cs="Arial"/>
                <w:sz w:val="20"/>
                <w:szCs w:val="20"/>
              </w:rPr>
            </w:pPr>
            <w:r>
              <w:rPr>
                <w:rFonts w:ascii="Arial" w:hAnsi="Arial" w:cs="Arial"/>
                <w:sz w:val="20"/>
                <w:szCs w:val="20"/>
              </w:rPr>
              <w:t> </w:t>
            </w:r>
          </w:p>
        </w:tc>
        <w:tc>
          <w:tcPr>
            <w:tcW w:w="1409" w:type="dxa"/>
            <w:gridSpan w:val="2"/>
            <w:tcBorders>
              <w:top w:val="single" w:sz="4" w:space="0" w:color="000000"/>
              <w:left w:val="nil"/>
              <w:bottom w:val="nil"/>
              <w:right w:val="nil"/>
            </w:tcBorders>
            <w:shd w:val="clear" w:color="auto" w:fill="auto"/>
            <w:noWrap/>
            <w:vAlign w:val="bottom"/>
            <w:hideMark/>
          </w:tcPr>
          <w:p w14:paraId="50E78C5B" w14:textId="77777777" w:rsidR="00584B0B" w:rsidRDefault="00584B0B" w:rsidP="00140EAF">
            <w:pPr>
              <w:rPr>
                <w:rFonts w:ascii="Arial" w:hAnsi="Arial" w:cs="Arial"/>
                <w:sz w:val="20"/>
                <w:szCs w:val="20"/>
              </w:rPr>
            </w:pPr>
            <w:r>
              <w:rPr>
                <w:rFonts w:ascii="Arial" w:hAnsi="Arial" w:cs="Arial"/>
                <w:sz w:val="20"/>
                <w:szCs w:val="20"/>
              </w:rPr>
              <w:t> </w:t>
            </w:r>
          </w:p>
        </w:tc>
        <w:tc>
          <w:tcPr>
            <w:tcW w:w="1129" w:type="dxa"/>
            <w:tcBorders>
              <w:top w:val="single" w:sz="4" w:space="0" w:color="000000"/>
              <w:left w:val="nil"/>
              <w:bottom w:val="nil"/>
              <w:right w:val="nil"/>
            </w:tcBorders>
            <w:shd w:val="clear" w:color="auto" w:fill="auto"/>
            <w:noWrap/>
            <w:vAlign w:val="bottom"/>
            <w:hideMark/>
          </w:tcPr>
          <w:p w14:paraId="5E005633" w14:textId="77777777" w:rsidR="00584B0B" w:rsidRDefault="00584B0B" w:rsidP="00140EAF">
            <w:pPr>
              <w:rPr>
                <w:rFonts w:ascii="Arial" w:hAnsi="Arial" w:cs="Arial"/>
                <w:sz w:val="20"/>
                <w:szCs w:val="20"/>
              </w:rPr>
            </w:pPr>
            <w:r>
              <w:rPr>
                <w:rFonts w:ascii="Arial" w:hAnsi="Arial" w:cs="Arial"/>
                <w:sz w:val="20"/>
                <w:szCs w:val="20"/>
              </w:rPr>
              <w:t> </w:t>
            </w:r>
          </w:p>
        </w:tc>
        <w:tc>
          <w:tcPr>
            <w:tcW w:w="1245" w:type="dxa"/>
            <w:tcBorders>
              <w:top w:val="single" w:sz="4" w:space="0" w:color="000000"/>
              <w:left w:val="nil"/>
              <w:bottom w:val="nil"/>
              <w:right w:val="nil"/>
            </w:tcBorders>
            <w:shd w:val="clear" w:color="auto" w:fill="auto"/>
            <w:noWrap/>
            <w:vAlign w:val="bottom"/>
            <w:hideMark/>
          </w:tcPr>
          <w:p w14:paraId="4DF7C5E2" w14:textId="77777777" w:rsidR="00584B0B" w:rsidRDefault="00584B0B" w:rsidP="00140EAF">
            <w:pPr>
              <w:rPr>
                <w:rFonts w:ascii="Arial" w:hAnsi="Arial" w:cs="Arial"/>
                <w:sz w:val="20"/>
                <w:szCs w:val="20"/>
              </w:rPr>
            </w:pPr>
            <w:r>
              <w:rPr>
                <w:rFonts w:ascii="Arial" w:hAnsi="Arial" w:cs="Arial"/>
                <w:sz w:val="20"/>
                <w:szCs w:val="20"/>
              </w:rPr>
              <w:t> </w:t>
            </w:r>
          </w:p>
        </w:tc>
        <w:tc>
          <w:tcPr>
            <w:tcW w:w="1477" w:type="dxa"/>
            <w:tcBorders>
              <w:top w:val="single" w:sz="4" w:space="0" w:color="000000"/>
              <w:left w:val="nil"/>
              <w:bottom w:val="nil"/>
              <w:right w:val="nil"/>
            </w:tcBorders>
            <w:shd w:val="clear" w:color="auto" w:fill="auto"/>
            <w:noWrap/>
            <w:vAlign w:val="bottom"/>
            <w:hideMark/>
          </w:tcPr>
          <w:p w14:paraId="356F4366" w14:textId="77777777" w:rsidR="00584B0B" w:rsidRDefault="00584B0B" w:rsidP="00140EAF">
            <w:pPr>
              <w:rPr>
                <w:rFonts w:ascii="Arial" w:hAnsi="Arial" w:cs="Arial"/>
                <w:sz w:val="20"/>
                <w:szCs w:val="20"/>
              </w:rPr>
            </w:pPr>
            <w:r>
              <w:rPr>
                <w:rFonts w:ascii="Arial" w:hAnsi="Arial" w:cs="Arial"/>
                <w:sz w:val="20"/>
                <w:szCs w:val="20"/>
              </w:rPr>
              <w:t> </w:t>
            </w:r>
          </w:p>
        </w:tc>
        <w:tc>
          <w:tcPr>
            <w:tcW w:w="1403" w:type="dxa"/>
            <w:gridSpan w:val="2"/>
            <w:tcBorders>
              <w:top w:val="single" w:sz="4" w:space="0" w:color="000000"/>
              <w:left w:val="nil"/>
              <w:bottom w:val="nil"/>
              <w:right w:val="nil"/>
            </w:tcBorders>
            <w:shd w:val="clear" w:color="auto" w:fill="auto"/>
            <w:noWrap/>
            <w:vAlign w:val="bottom"/>
            <w:hideMark/>
          </w:tcPr>
          <w:p w14:paraId="087960CC" w14:textId="77777777" w:rsidR="00584B0B" w:rsidRDefault="00584B0B" w:rsidP="00140EAF">
            <w:pPr>
              <w:rPr>
                <w:rFonts w:ascii="Arial" w:hAnsi="Arial" w:cs="Arial"/>
                <w:sz w:val="20"/>
                <w:szCs w:val="20"/>
              </w:rPr>
            </w:pPr>
            <w:r>
              <w:rPr>
                <w:rFonts w:ascii="Arial" w:hAnsi="Arial" w:cs="Arial"/>
                <w:sz w:val="20"/>
                <w:szCs w:val="20"/>
              </w:rPr>
              <w:t> </w:t>
            </w:r>
          </w:p>
        </w:tc>
        <w:tc>
          <w:tcPr>
            <w:tcW w:w="1125" w:type="dxa"/>
            <w:tcBorders>
              <w:top w:val="single" w:sz="4" w:space="0" w:color="000000"/>
              <w:left w:val="nil"/>
              <w:bottom w:val="nil"/>
              <w:right w:val="nil"/>
            </w:tcBorders>
            <w:shd w:val="clear" w:color="auto" w:fill="auto"/>
            <w:noWrap/>
            <w:vAlign w:val="bottom"/>
            <w:hideMark/>
          </w:tcPr>
          <w:p w14:paraId="33832330" w14:textId="77777777" w:rsidR="00584B0B" w:rsidRDefault="00584B0B" w:rsidP="00140EAF">
            <w:pPr>
              <w:rPr>
                <w:rFonts w:ascii="Arial" w:hAnsi="Arial" w:cs="Arial"/>
                <w:sz w:val="20"/>
                <w:szCs w:val="20"/>
              </w:rPr>
            </w:pPr>
            <w:r>
              <w:rPr>
                <w:rFonts w:ascii="Arial" w:hAnsi="Arial" w:cs="Arial"/>
                <w:sz w:val="20"/>
                <w:szCs w:val="20"/>
              </w:rPr>
              <w:t> </w:t>
            </w:r>
          </w:p>
        </w:tc>
        <w:tc>
          <w:tcPr>
            <w:tcW w:w="1482" w:type="dxa"/>
            <w:tcBorders>
              <w:top w:val="single" w:sz="4" w:space="0" w:color="000000"/>
              <w:left w:val="nil"/>
              <w:bottom w:val="nil"/>
              <w:right w:val="nil"/>
            </w:tcBorders>
            <w:shd w:val="clear" w:color="auto" w:fill="auto"/>
            <w:noWrap/>
            <w:vAlign w:val="bottom"/>
            <w:hideMark/>
          </w:tcPr>
          <w:p w14:paraId="48E9C14D" w14:textId="77777777" w:rsidR="00584B0B" w:rsidRDefault="00584B0B" w:rsidP="00140EAF">
            <w:pPr>
              <w:rPr>
                <w:rFonts w:ascii="Arial" w:hAnsi="Arial" w:cs="Arial"/>
                <w:sz w:val="20"/>
                <w:szCs w:val="20"/>
              </w:rPr>
            </w:pPr>
            <w:r>
              <w:rPr>
                <w:rFonts w:ascii="Arial" w:hAnsi="Arial" w:cs="Arial"/>
                <w:sz w:val="20"/>
                <w:szCs w:val="20"/>
              </w:rPr>
              <w:t> </w:t>
            </w:r>
          </w:p>
        </w:tc>
        <w:tc>
          <w:tcPr>
            <w:tcW w:w="270" w:type="dxa"/>
            <w:tcBorders>
              <w:top w:val="single" w:sz="4" w:space="0" w:color="000000"/>
              <w:left w:val="nil"/>
              <w:bottom w:val="nil"/>
              <w:right w:val="single" w:sz="4" w:space="0" w:color="auto"/>
            </w:tcBorders>
            <w:shd w:val="clear" w:color="auto" w:fill="auto"/>
            <w:noWrap/>
            <w:vAlign w:val="bottom"/>
            <w:hideMark/>
          </w:tcPr>
          <w:p w14:paraId="4AA99125"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4609D33E"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2C2A6C5A" w14:textId="77777777" w:rsidR="00584B0B" w:rsidRDefault="00584B0B" w:rsidP="00140EAF">
            <w:pPr>
              <w:jc w:val="center"/>
              <w:rPr>
                <w:sz w:val="22"/>
                <w:szCs w:val="22"/>
              </w:rPr>
            </w:pPr>
            <w:r>
              <w:rPr>
                <w:sz w:val="22"/>
                <w:szCs w:val="22"/>
              </w:rPr>
              <w:t>1</w:t>
            </w:r>
          </w:p>
        </w:tc>
        <w:tc>
          <w:tcPr>
            <w:tcW w:w="2944" w:type="dxa"/>
            <w:gridSpan w:val="2"/>
            <w:tcBorders>
              <w:top w:val="nil"/>
              <w:left w:val="nil"/>
              <w:bottom w:val="nil"/>
              <w:right w:val="nil"/>
            </w:tcBorders>
            <w:shd w:val="clear" w:color="auto" w:fill="auto"/>
            <w:noWrap/>
            <w:vAlign w:val="bottom"/>
            <w:hideMark/>
          </w:tcPr>
          <w:p w14:paraId="728B8BDD" w14:textId="77777777" w:rsidR="00584B0B" w:rsidRDefault="00584B0B" w:rsidP="00140EAF">
            <w:pPr>
              <w:rPr>
                <w:b/>
                <w:bCs/>
                <w:sz w:val="22"/>
                <w:szCs w:val="22"/>
              </w:rPr>
            </w:pPr>
            <w:r>
              <w:rPr>
                <w:b/>
                <w:bCs/>
                <w:sz w:val="22"/>
                <w:szCs w:val="22"/>
              </w:rPr>
              <w:t>Operating Revenues:</w:t>
            </w:r>
          </w:p>
        </w:tc>
        <w:tc>
          <w:tcPr>
            <w:tcW w:w="1409" w:type="dxa"/>
            <w:gridSpan w:val="2"/>
            <w:tcBorders>
              <w:top w:val="nil"/>
              <w:left w:val="nil"/>
              <w:bottom w:val="nil"/>
              <w:right w:val="nil"/>
            </w:tcBorders>
            <w:shd w:val="clear" w:color="auto" w:fill="auto"/>
            <w:noWrap/>
            <w:vAlign w:val="bottom"/>
            <w:hideMark/>
          </w:tcPr>
          <w:p w14:paraId="6E818EF3" w14:textId="77777777" w:rsidR="00584B0B" w:rsidRDefault="00584B0B" w:rsidP="00140EAF">
            <w:pPr>
              <w:jc w:val="right"/>
              <w:rPr>
                <w:sz w:val="22"/>
                <w:szCs w:val="22"/>
                <w:u w:val="single"/>
              </w:rPr>
            </w:pPr>
            <w:r>
              <w:rPr>
                <w:sz w:val="22"/>
                <w:szCs w:val="22"/>
                <w:u w:val="single"/>
              </w:rPr>
              <w:t>$1,051,949</w:t>
            </w:r>
          </w:p>
        </w:tc>
        <w:tc>
          <w:tcPr>
            <w:tcW w:w="1129" w:type="dxa"/>
            <w:tcBorders>
              <w:top w:val="nil"/>
              <w:left w:val="nil"/>
              <w:bottom w:val="nil"/>
              <w:right w:val="nil"/>
            </w:tcBorders>
            <w:shd w:val="clear" w:color="auto" w:fill="auto"/>
            <w:noWrap/>
            <w:vAlign w:val="bottom"/>
            <w:hideMark/>
          </w:tcPr>
          <w:p w14:paraId="7B55EF3E" w14:textId="77777777" w:rsidR="00584B0B" w:rsidRDefault="00584B0B" w:rsidP="00140EAF">
            <w:pPr>
              <w:jc w:val="right"/>
              <w:rPr>
                <w:sz w:val="22"/>
                <w:szCs w:val="22"/>
                <w:u w:val="single"/>
              </w:rPr>
            </w:pPr>
            <w:r>
              <w:rPr>
                <w:sz w:val="22"/>
                <w:szCs w:val="22"/>
                <w:u w:val="single"/>
              </w:rPr>
              <w:t xml:space="preserve">$541,637 </w:t>
            </w:r>
          </w:p>
        </w:tc>
        <w:tc>
          <w:tcPr>
            <w:tcW w:w="1245" w:type="dxa"/>
            <w:tcBorders>
              <w:top w:val="nil"/>
              <w:left w:val="nil"/>
              <w:bottom w:val="nil"/>
              <w:right w:val="nil"/>
            </w:tcBorders>
            <w:shd w:val="clear" w:color="auto" w:fill="auto"/>
            <w:noWrap/>
            <w:vAlign w:val="bottom"/>
            <w:hideMark/>
          </w:tcPr>
          <w:p w14:paraId="2AC81E2D" w14:textId="77777777" w:rsidR="00584B0B" w:rsidRDefault="00584B0B" w:rsidP="00140EAF">
            <w:pPr>
              <w:jc w:val="right"/>
              <w:rPr>
                <w:sz w:val="22"/>
                <w:szCs w:val="22"/>
                <w:u w:val="single"/>
              </w:rPr>
            </w:pPr>
            <w:r>
              <w:rPr>
                <w:sz w:val="22"/>
                <w:szCs w:val="22"/>
                <w:u w:val="single"/>
              </w:rPr>
              <w:t xml:space="preserve">$1,593,586 </w:t>
            </w:r>
          </w:p>
        </w:tc>
        <w:tc>
          <w:tcPr>
            <w:tcW w:w="1477" w:type="dxa"/>
            <w:tcBorders>
              <w:top w:val="nil"/>
              <w:left w:val="nil"/>
              <w:bottom w:val="nil"/>
              <w:right w:val="nil"/>
            </w:tcBorders>
            <w:shd w:val="clear" w:color="auto" w:fill="auto"/>
            <w:noWrap/>
            <w:vAlign w:val="bottom"/>
            <w:hideMark/>
          </w:tcPr>
          <w:p w14:paraId="5A3A798A" w14:textId="77777777" w:rsidR="00584B0B" w:rsidRDefault="00584B0B" w:rsidP="00140EAF">
            <w:pPr>
              <w:jc w:val="right"/>
              <w:rPr>
                <w:sz w:val="22"/>
                <w:szCs w:val="22"/>
                <w:u w:val="single"/>
              </w:rPr>
            </w:pPr>
            <w:r>
              <w:rPr>
                <w:sz w:val="22"/>
                <w:szCs w:val="22"/>
                <w:u w:val="single"/>
              </w:rPr>
              <w:t>($536,659)</w:t>
            </w:r>
          </w:p>
        </w:tc>
        <w:tc>
          <w:tcPr>
            <w:tcW w:w="1403" w:type="dxa"/>
            <w:gridSpan w:val="2"/>
            <w:tcBorders>
              <w:top w:val="nil"/>
              <w:left w:val="nil"/>
              <w:bottom w:val="nil"/>
              <w:right w:val="nil"/>
            </w:tcBorders>
            <w:shd w:val="clear" w:color="auto" w:fill="auto"/>
            <w:noWrap/>
            <w:vAlign w:val="bottom"/>
            <w:hideMark/>
          </w:tcPr>
          <w:p w14:paraId="10559121" w14:textId="77777777" w:rsidR="00584B0B" w:rsidRDefault="00584B0B" w:rsidP="00140EAF">
            <w:pPr>
              <w:jc w:val="right"/>
              <w:rPr>
                <w:sz w:val="22"/>
                <w:szCs w:val="22"/>
                <w:u w:val="single"/>
              </w:rPr>
            </w:pPr>
            <w:r>
              <w:rPr>
                <w:sz w:val="22"/>
                <w:szCs w:val="22"/>
                <w:u w:val="single"/>
              </w:rPr>
              <w:t xml:space="preserve">$1,056,927 </w:t>
            </w:r>
          </w:p>
        </w:tc>
        <w:tc>
          <w:tcPr>
            <w:tcW w:w="1125" w:type="dxa"/>
            <w:tcBorders>
              <w:top w:val="nil"/>
              <w:left w:val="nil"/>
              <w:bottom w:val="nil"/>
              <w:right w:val="nil"/>
            </w:tcBorders>
            <w:shd w:val="clear" w:color="auto" w:fill="auto"/>
            <w:noWrap/>
            <w:vAlign w:val="bottom"/>
            <w:hideMark/>
          </w:tcPr>
          <w:p w14:paraId="3DAD6B57" w14:textId="77777777" w:rsidR="00584B0B" w:rsidRDefault="00584B0B" w:rsidP="00140EAF">
            <w:pPr>
              <w:jc w:val="right"/>
              <w:rPr>
                <w:sz w:val="22"/>
                <w:szCs w:val="22"/>
                <w:u w:val="single"/>
              </w:rPr>
            </w:pPr>
            <w:r>
              <w:rPr>
                <w:sz w:val="22"/>
                <w:szCs w:val="22"/>
                <w:u w:val="single"/>
              </w:rPr>
              <w:t xml:space="preserve">$244,186 </w:t>
            </w:r>
          </w:p>
        </w:tc>
        <w:tc>
          <w:tcPr>
            <w:tcW w:w="1482" w:type="dxa"/>
            <w:tcBorders>
              <w:top w:val="nil"/>
              <w:left w:val="nil"/>
              <w:bottom w:val="nil"/>
              <w:right w:val="nil"/>
            </w:tcBorders>
            <w:shd w:val="clear" w:color="auto" w:fill="auto"/>
            <w:noWrap/>
            <w:vAlign w:val="bottom"/>
            <w:hideMark/>
          </w:tcPr>
          <w:p w14:paraId="40FBC5F7" w14:textId="77777777" w:rsidR="00584B0B" w:rsidRDefault="00584B0B" w:rsidP="00140EAF">
            <w:pPr>
              <w:jc w:val="right"/>
              <w:rPr>
                <w:sz w:val="22"/>
                <w:szCs w:val="22"/>
                <w:u w:val="single"/>
              </w:rPr>
            </w:pPr>
            <w:r>
              <w:rPr>
                <w:sz w:val="22"/>
                <w:szCs w:val="22"/>
                <w:u w:val="single"/>
              </w:rPr>
              <w:t xml:space="preserve">$1,301,113 </w:t>
            </w:r>
          </w:p>
        </w:tc>
        <w:tc>
          <w:tcPr>
            <w:tcW w:w="270" w:type="dxa"/>
            <w:tcBorders>
              <w:top w:val="nil"/>
              <w:left w:val="nil"/>
              <w:bottom w:val="nil"/>
              <w:right w:val="single" w:sz="4" w:space="0" w:color="auto"/>
            </w:tcBorders>
            <w:shd w:val="clear" w:color="auto" w:fill="auto"/>
            <w:noWrap/>
            <w:vAlign w:val="bottom"/>
            <w:hideMark/>
          </w:tcPr>
          <w:p w14:paraId="15E67B03" w14:textId="77777777" w:rsidR="00584B0B" w:rsidRDefault="00584B0B" w:rsidP="00140EAF">
            <w:pPr>
              <w:rPr>
                <w:rFonts w:ascii="Arial" w:hAnsi="Arial" w:cs="Arial"/>
                <w:sz w:val="20"/>
                <w:szCs w:val="20"/>
                <w:u w:val="single"/>
              </w:rPr>
            </w:pPr>
          </w:p>
        </w:tc>
      </w:tr>
      <w:tr w:rsidR="00584B0B" w14:paraId="47EA670D"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01F9D15C"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67E1761C"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4F7CF926"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086F03A5"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25EB8671"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57916B0D"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00C4AEF0"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1477DF2B" w14:textId="77777777" w:rsidR="00584B0B" w:rsidRDefault="00584B0B" w:rsidP="00140EAF">
            <w:pPr>
              <w:jc w:val="right"/>
              <w:rPr>
                <w:sz w:val="22"/>
                <w:szCs w:val="22"/>
              </w:rPr>
            </w:pPr>
            <w:r>
              <w:rPr>
                <w:sz w:val="22"/>
                <w:szCs w:val="22"/>
              </w:rPr>
              <w:t>23.10%</w:t>
            </w:r>
          </w:p>
        </w:tc>
        <w:tc>
          <w:tcPr>
            <w:tcW w:w="1482" w:type="dxa"/>
            <w:tcBorders>
              <w:top w:val="nil"/>
              <w:left w:val="nil"/>
              <w:bottom w:val="nil"/>
              <w:right w:val="nil"/>
            </w:tcBorders>
            <w:shd w:val="clear" w:color="auto" w:fill="auto"/>
            <w:noWrap/>
            <w:vAlign w:val="bottom"/>
            <w:hideMark/>
          </w:tcPr>
          <w:p w14:paraId="55B92E04"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C273A0A"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7C4066C6"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06803A43"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0047DC55" w14:textId="77777777" w:rsidR="00584B0B" w:rsidRDefault="00584B0B" w:rsidP="00140EAF">
            <w:pPr>
              <w:rPr>
                <w:b/>
                <w:bCs/>
                <w:sz w:val="22"/>
                <w:szCs w:val="22"/>
              </w:rPr>
            </w:pPr>
            <w:r>
              <w:rPr>
                <w:b/>
                <w:bCs/>
                <w:sz w:val="22"/>
                <w:szCs w:val="22"/>
              </w:rPr>
              <w:t>Operating Expenses</w:t>
            </w:r>
          </w:p>
        </w:tc>
        <w:tc>
          <w:tcPr>
            <w:tcW w:w="1409" w:type="dxa"/>
            <w:gridSpan w:val="2"/>
            <w:tcBorders>
              <w:top w:val="nil"/>
              <w:left w:val="nil"/>
              <w:bottom w:val="nil"/>
              <w:right w:val="nil"/>
            </w:tcBorders>
            <w:shd w:val="clear" w:color="auto" w:fill="auto"/>
            <w:noWrap/>
            <w:vAlign w:val="bottom"/>
            <w:hideMark/>
          </w:tcPr>
          <w:p w14:paraId="5FDC6100"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248218B7"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2DFAF2EF"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0F46751F"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1D07E5E1"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530AA461"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5A510D8E"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7281E523"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2C30E01D"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4DB3ABE5" w14:textId="77777777" w:rsidR="00584B0B" w:rsidRDefault="00584B0B" w:rsidP="00140EAF">
            <w:pPr>
              <w:jc w:val="center"/>
              <w:rPr>
                <w:sz w:val="22"/>
                <w:szCs w:val="22"/>
              </w:rPr>
            </w:pPr>
            <w:r>
              <w:rPr>
                <w:sz w:val="22"/>
                <w:szCs w:val="22"/>
              </w:rPr>
              <w:t>2</w:t>
            </w:r>
          </w:p>
        </w:tc>
        <w:tc>
          <w:tcPr>
            <w:tcW w:w="2944" w:type="dxa"/>
            <w:gridSpan w:val="2"/>
            <w:tcBorders>
              <w:top w:val="nil"/>
              <w:left w:val="nil"/>
              <w:bottom w:val="nil"/>
              <w:right w:val="nil"/>
            </w:tcBorders>
            <w:shd w:val="clear" w:color="auto" w:fill="auto"/>
            <w:noWrap/>
            <w:vAlign w:val="bottom"/>
            <w:hideMark/>
          </w:tcPr>
          <w:p w14:paraId="00D654AD" w14:textId="77777777" w:rsidR="00584B0B" w:rsidRDefault="00584B0B" w:rsidP="00140EAF">
            <w:pPr>
              <w:rPr>
                <w:sz w:val="22"/>
                <w:szCs w:val="22"/>
              </w:rPr>
            </w:pPr>
            <w:r>
              <w:rPr>
                <w:sz w:val="22"/>
                <w:szCs w:val="22"/>
              </w:rPr>
              <w:t xml:space="preserve">    Operation &amp; Maintenance</w:t>
            </w:r>
          </w:p>
        </w:tc>
        <w:tc>
          <w:tcPr>
            <w:tcW w:w="1409" w:type="dxa"/>
            <w:gridSpan w:val="2"/>
            <w:tcBorders>
              <w:top w:val="nil"/>
              <w:left w:val="nil"/>
              <w:bottom w:val="nil"/>
              <w:right w:val="nil"/>
            </w:tcBorders>
            <w:shd w:val="clear" w:color="auto" w:fill="auto"/>
            <w:noWrap/>
            <w:vAlign w:val="bottom"/>
            <w:hideMark/>
          </w:tcPr>
          <w:p w14:paraId="397B1437" w14:textId="77777777" w:rsidR="00584B0B" w:rsidRDefault="00584B0B" w:rsidP="00140EAF">
            <w:pPr>
              <w:jc w:val="right"/>
              <w:rPr>
                <w:sz w:val="22"/>
                <w:szCs w:val="22"/>
              </w:rPr>
            </w:pPr>
            <w:r>
              <w:rPr>
                <w:sz w:val="22"/>
                <w:szCs w:val="22"/>
              </w:rPr>
              <w:t xml:space="preserve">$924,958 </w:t>
            </w:r>
          </w:p>
        </w:tc>
        <w:tc>
          <w:tcPr>
            <w:tcW w:w="1129" w:type="dxa"/>
            <w:tcBorders>
              <w:top w:val="nil"/>
              <w:left w:val="nil"/>
              <w:bottom w:val="nil"/>
              <w:right w:val="nil"/>
            </w:tcBorders>
            <w:shd w:val="clear" w:color="auto" w:fill="auto"/>
            <w:noWrap/>
            <w:vAlign w:val="bottom"/>
            <w:hideMark/>
          </w:tcPr>
          <w:p w14:paraId="41C351A1" w14:textId="77777777" w:rsidR="00584B0B" w:rsidRDefault="00584B0B" w:rsidP="00140EAF">
            <w:pPr>
              <w:jc w:val="right"/>
              <w:rPr>
                <w:sz w:val="22"/>
                <w:szCs w:val="22"/>
              </w:rPr>
            </w:pPr>
            <w:r>
              <w:rPr>
                <w:sz w:val="22"/>
                <w:szCs w:val="22"/>
              </w:rPr>
              <w:t xml:space="preserve">$237,010 </w:t>
            </w:r>
          </w:p>
        </w:tc>
        <w:tc>
          <w:tcPr>
            <w:tcW w:w="1245" w:type="dxa"/>
            <w:tcBorders>
              <w:top w:val="nil"/>
              <w:left w:val="nil"/>
              <w:bottom w:val="nil"/>
              <w:right w:val="nil"/>
            </w:tcBorders>
            <w:shd w:val="clear" w:color="auto" w:fill="auto"/>
            <w:noWrap/>
            <w:vAlign w:val="bottom"/>
            <w:hideMark/>
          </w:tcPr>
          <w:p w14:paraId="7D1F7603" w14:textId="77777777" w:rsidR="00584B0B" w:rsidRDefault="00584B0B" w:rsidP="00140EAF">
            <w:pPr>
              <w:jc w:val="right"/>
              <w:rPr>
                <w:sz w:val="22"/>
                <w:szCs w:val="22"/>
              </w:rPr>
            </w:pPr>
            <w:r>
              <w:rPr>
                <w:sz w:val="22"/>
                <w:szCs w:val="22"/>
              </w:rPr>
              <w:t xml:space="preserve">$1,161,968 </w:t>
            </w:r>
          </w:p>
        </w:tc>
        <w:tc>
          <w:tcPr>
            <w:tcW w:w="1477" w:type="dxa"/>
            <w:tcBorders>
              <w:top w:val="nil"/>
              <w:left w:val="nil"/>
              <w:bottom w:val="nil"/>
              <w:right w:val="nil"/>
            </w:tcBorders>
            <w:shd w:val="clear" w:color="auto" w:fill="auto"/>
            <w:noWrap/>
            <w:vAlign w:val="bottom"/>
            <w:hideMark/>
          </w:tcPr>
          <w:p w14:paraId="3AFF39D7" w14:textId="77777777" w:rsidR="00584B0B" w:rsidRDefault="00584B0B" w:rsidP="00140EAF">
            <w:pPr>
              <w:jc w:val="right"/>
              <w:rPr>
                <w:sz w:val="22"/>
                <w:szCs w:val="22"/>
              </w:rPr>
            </w:pPr>
            <w:r>
              <w:rPr>
                <w:sz w:val="22"/>
                <w:szCs w:val="22"/>
              </w:rPr>
              <w:t>($237,010)</w:t>
            </w:r>
          </w:p>
        </w:tc>
        <w:tc>
          <w:tcPr>
            <w:tcW w:w="1403" w:type="dxa"/>
            <w:gridSpan w:val="2"/>
            <w:tcBorders>
              <w:top w:val="nil"/>
              <w:left w:val="nil"/>
              <w:bottom w:val="nil"/>
              <w:right w:val="nil"/>
            </w:tcBorders>
            <w:shd w:val="clear" w:color="auto" w:fill="auto"/>
            <w:noWrap/>
            <w:vAlign w:val="bottom"/>
            <w:hideMark/>
          </w:tcPr>
          <w:p w14:paraId="6C5AC48B" w14:textId="77777777" w:rsidR="00584B0B" w:rsidRDefault="00584B0B" w:rsidP="00140EAF">
            <w:pPr>
              <w:jc w:val="right"/>
              <w:rPr>
                <w:sz w:val="22"/>
                <w:szCs w:val="22"/>
              </w:rPr>
            </w:pPr>
            <w:r>
              <w:rPr>
                <w:sz w:val="22"/>
                <w:szCs w:val="22"/>
              </w:rPr>
              <w:t xml:space="preserve">$924,958 </w:t>
            </w:r>
          </w:p>
        </w:tc>
        <w:tc>
          <w:tcPr>
            <w:tcW w:w="1125" w:type="dxa"/>
            <w:tcBorders>
              <w:top w:val="nil"/>
              <w:left w:val="nil"/>
              <w:bottom w:val="nil"/>
              <w:right w:val="nil"/>
            </w:tcBorders>
            <w:shd w:val="clear" w:color="auto" w:fill="auto"/>
            <w:noWrap/>
            <w:vAlign w:val="bottom"/>
            <w:hideMark/>
          </w:tcPr>
          <w:p w14:paraId="713307B9"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4DBC2E88" w14:textId="77777777" w:rsidR="00584B0B" w:rsidRDefault="00584B0B" w:rsidP="00140EAF">
            <w:pPr>
              <w:jc w:val="right"/>
              <w:rPr>
                <w:sz w:val="22"/>
                <w:szCs w:val="22"/>
              </w:rPr>
            </w:pPr>
            <w:r>
              <w:rPr>
                <w:sz w:val="22"/>
                <w:szCs w:val="22"/>
              </w:rPr>
              <w:t xml:space="preserve">$924,958 </w:t>
            </w:r>
          </w:p>
        </w:tc>
        <w:tc>
          <w:tcPr>
            <w:tcW w:w="270" w:type="dxa"/>
            <w:tcBorders>
              <w:top w:val="nil"/>
              <w:left w:val="nil"/>
              <w:bottom w:val="nil"/>
              <w:right w:val="single" w:sz="4" w:space="0" w:color="auto"/>
            </w:tcBorders>
            <w:shd w:val="clear" w:color="auto" w:fill="auto"/>
            <w:noWrap/>
            <w:vAlign w:val="bottom"/>
            <w:hideMark/>
          </w:tcPr>
          <w:p w14:paraId="4751E7A8"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0351DD65"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6A128855"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64050FE0"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313EECE7"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56131C4E"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3631B3A1"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2BC4F26B"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3D94BEEC"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0E6D4B97"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11F989E5"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D2BC5D9"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78C6C28A"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76A70AB5" w14:textId="77777777" w:rsidR="00584B0B" w:rsidRDefault="00584B0B" w:rsidP="00140EAF">
            <w:pPr>
              <w:jc w:val="center"/>
              <w:rPr>
                <w:sz w:val="22"/>
                <w:szCs w:val="22"/>
              </w:rPr>
            </w:pPr>
            <w:r>
              <w:rPr>
                <w:sz w:val="22"/>
                <w:szCs w:val="22"/>
              </w:rPr>
              <w:t>3</w:t>
            </w:r>
          </w:p>
        </w:tc>
        <w:tc>
          <w:tcPr>
            <w:tcW w:w="2944" w:type="dxa"/>
            <w:gridSpan w:val="2"/>
            <w:tcBorders>
              <w:top w:val="nil"/>
              <w:left w:val="nil"/>
              <w:bottom w:val="nil"/>
              <w:right w:val="nil"/>
            </w:tcBorders>
            <w:shd w:val="clear" w:color="auto" w:fill="auto"/>
            <w:noWrap/>
            <w:vAlign w:val="bottom"/>
            <w:hideMark/>
          </w:tcPr>
          <w:p w14:paraId="0152C99B" w14:textId="77777777" w:rsidR="00584B0B" w:rsidRDefault="00584B0B" w:rsidP="00140EAF">
            <w:pPr>
              <w:rPr>
                <w:sz w:val="22"/>
                <w:szCs w:val="22"/>
              </w:rPr>
            </w:pPr>
            <w:r>
              <w:rPr>
                <w:sz w:val="22"/>
                <w:szCs w:val="22"/>
              </w:rPr>
              <w:t xml:space="preserve">    Depreciation</w:t>
            </w:r>
          </w:p>
        </w:tc>
        <w:tc>
          <w:tcPr>
            <w:tcW w:w="1409" w:type="dxa"/>
            <w:gridSpan w:val="2"/>
            <w:tcBorders>
              <w:top w:val="nil"/>
              <w:left w:val="nil"/>
              <w:bottom w:val="nil"/>
              <w:right w:val="nil"/>
            </w:tcBorders>
            <w:shd w:val="clear" w:color="auto" w:fill="auto"/>
            <w:noWrap/>
            <w:vAlign w:val="bottom"/>
            <w:hideMark/>
          </w:tcPr>
          <w:p w14:paraId="600CEF7C" w14:textId="77777777" w:rsidR="00584B0B" w:rsidRDefault="00584B0B" w:rsidP="00140EAF">
            <w:pPr>
              <w:jc w:val="right"/>
              <w:rPr>
                <w:sz w:val="22"/>
                <w:szCs w:val="22"/>
              </w:rPr>
            </w:pPr>
            <w:r>
              <w:rPr>
                <w:sz w:val="22"/>
                <w:szCs w:val="22"/>
              </w:rPr>
              <w:t xml:space="preserve">129,820 </w:t>
            </w:r>
          </w:p>
        </w:tc>
        <w:tc>
          <w:tcPr>
            <w:tcW w:w="1129" w:type="dxa"/>
            <w:tcBorders>
              <w:top w:val="nil"/>
              <w:left w:val="nil"/>
              <w:bottom w:val="nil"/>
              <w:right w:val="nil"/>
            </w:tcBorders>
            <w:shd w:val="clear" w:color="auto" w:fill="auto"/>
            <w:noWrap/>
            <w:vAlign w:val="bottom"/>
            <w:hideMark/>
          </w:tcPr>
          <w:p w14:paraId="6B4C6061" w14:textId="77777777" w:rsidR="00584B0B" w:rsidRDefault="00584B0B" w:rsidP="00140EAF">
            <w:pPr>
              <w:jc w:val="right"/>
              <w:rPr>
                <w:sz w:val="22"/>
                <w:szCs w:val="22"/>
              </w:rPr>
            </w:pPr>
            <w:r>
              <w:rPr>
                <w:sz w:val="22"/>
                <w:szCs w:val="22"/>
              </w:rPr>
              <w:t>(845)</w:t>
            </w:r>
          </w:p>
        </w:tc>
        <w:tc>
          <w:tcPr>
            <w:tcW w:w="1245" w:type="dxa"/>
            <w:tcBorders>
              <w:top w:val="nil"/>
              <w:left w:val="nil"/>
              <w:bottom w:val="nil"/>
              <w:right w:val="nil"/>
            </w:tcBorders>
            <w:shd w:val="clear" w:color="auto" w:fill="auto"/>
            <w:noWrap/>
            <w:vAlign w:val="bottom"/>
            <w:hideMark/>
          </w:tcPr>
          <w:p w14:paraId="6C1A69F6" w14:textId="77777777" w:rsidR="00584B0B" w:rsidRDefault="00584B0B" w:rsidP="00140EAF">
            <w:pPr>
              <w:jc w:val="right"/>
              <w:rPr>
                <w:sz w:val="22"/>
                <w:szCs w:val="22"/>
              </w:rPr>
            </w:pPr>
            <w:r>
              <w:rPr>
                <w:sz w:val="22"/>
                <w:szCs w:val="22"/>
              </w:rPr>
              <w:t xml:space="preserve">128,975 </w:t>
            </w:r>
          </w:p>
        </w:tc>
        <w:tc>
          <w:tcPr>
            <w:tcW w:w="1477" w:type="dxa"/>
            <w:tcBorders>
              <w:top w:val="nil"/>
              <w:left w:val="nil"/>
              <w:bottom w:val="nil"/>
              <w:right w:val="nil"/>
            </w:tcBorders>
            <w:shd w:val="clear" w:color="auto" w:fill="auto"/>
            <w:noWrap/>
            <w:vAlign w:val="bottom"/>
            <w:hideMark/>
          </w:tcPr>
          <w:p w14:paraId="4C6004F7" w14:textId="77777777" w:rsidR="00584B0B" w:rsidRDefault="00584B0B" w:rsidP="00140EAF">
            <w:pPr>
              <w:jc w:val="right"/>
              <w:rPr>
                <w:sz w:val="22"/>
                <w:szCs w:val="22"/>
              </w:rPr>
            </w:pPr>
            <w:r>
              <w:rPr>
                <w:sz w:val="22"/>
                <w:szCs w:val="22"/>
              </w:rPr>
              <w:t>(7,707)</w:t>
            </w:r>
          </w:p>
        </w:tc>
        <w:tc>
          <w:tcPr>
            <w:tcW w:w="1403" w:type="dxa"/>
            <w:gridSpan w:val="2"/>
            <w:tcBorders>
              <w:top w:val="nil"/>
              <w:left w:val="nil"/>
              <w:bottom w:val="nil"/>
              <w:right w:val="nil"/>
            </w:tcBorders>
            <w:shd w:val="clear" w:color="auto" w:fill="auto"/>
            <w:noWrap/>
            <w:vAlign w:val="bottom"/>
            <w:hideMark/>
          </w:tcPr>
          <w:p w14:paraId="1AAB68A6" w14:textId="77777777" w:rsidR="00584B0B" w:rsidRDefault="00584B0B" w:rsidP="00140EAF">
            <w:pPr>
              <w:jc w:val="right"/>
              <w:rPr>
                <w:sz w:val="22"/>
                <w:szCs w:val="22"/>
              </w:rPr>
            </w:pPr>
            <w:r>
              <w:rPr>
                <w:sz w:val="22"/>
                <w:szCs w:val="22"/>
              </w:rPr>
              <w:t>121,268</w:t>
            </w:r>
          </w:p>
        </w:tc>
        <w:tc>
          <w:tcPr>
            <w:tcW w:w="1125" w:type="dxa"/>
            <w:tcBorders>
              <w:top w:val="nil"/>
              <w:left w:val="nil"/>
              <w:bottom w:val="nil"/>
              <w:right w:val="nil"/>
            </w:tcBorders>
            <w:shd w:val="clear" w:color="auto" w:fill="auto"/>
            <w:noWrap/>
            <w:vAlign w:val="bottom"/>
            <w:hideMark/>
          </w:tcPr>
          <w:p w14:paraId="3CDA77E1"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2435C8D5" w14:textId="77777777" w:rsidR="00584B0B" w:rsidRDefault="00584B0B" w:rsidP="00140EAF">
            <w:pPr>
              <w:jc w:val="right"/>
              <w:rPr>
                <w:sz w:val="22"/>
                <w:szCs w:val="22"/>
              </w:rPr>
            </w:pPr>
            <w:r>
              <w:rPr>
                <w:sz w:val="22"/>
                <w:szCs w:val="22"/>
              </w:rPr>
              <w:t>121,268</w:t>
            </w:r>
          </w:p>
        </w:tc>
        <w:tc>
          <w:tcPr>
            <w:tcW w:w="270" w:type="dxa"/>
            <w:tcBorders>
              <w:top w:val="nil"/>
              <w:left w:val="nil"/>
              <w:bottom w:val="nil"/>
              <w:right w:val="single" w:sz="4" w:space="0" w:color="auto"/>
            </w:tcBorders>
            <w:shd w:val="clear" w:color="auto" w:fill="auto"/>
            <w:noWrap/>
            <w:vAlign w:val="bottom"/>
            <w:hideMark/>
          </w:tcPr>
          <w:p w14:paraId="3E6661E7"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2AF06D6D"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7C223059"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46A5CF3A"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620BB883"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76B26EA0"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364AE5B0"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725A6AA0"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11B9663A"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10937A58"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04C92916"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439DD6D"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1D8CC8A4"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64A2A55E" w14:textId="77777777" w:rsidR="00584B0B" w:rsidRDefault="00584B0B" w:rsidP="00140EAF">
            <w:pPr>
              <w:jc w:val="center"/>
              <w:rPr>
                <w:sz w:val="22"/>
                <w:szCs w:val="22"/>
              </w:rPr>
            </w:pPr>
            <w:r>
              <w:rPr>
                <w:sz w:val="22"/>
                <w:szCs w:val="22"/>
              </w:rPr>
              <w:t>4</w:t>
            </w:r>
          </w:p>
        </w:tc>
        <w:tc>
          <w:tcPr>
            <w:tcW w:w="2944" w:type="dxa"/>
            <w:gridSpan w:val="2"/>
            <w:tcBorders>
              <w:top w:val="nil"/>
              <w:left w:val="nil"/>
              <w:bottom w:val="nil"/>
              <w:right w:val="nil"/>
            </w:tcBorders>
            <w:shd w:val="clear" w:color="auto" w:fill="auto"/>
            <w:noWrap/>
            <w:vAlign w:val="bottom"/>
            <w:hideMark/>
          </w:tcPr>
          <w:p w14:paraId="4EAEFEE2" w14:textId="77777777" w:rsidR="00584B0B" w:rsidRDefault="00584B0B" w:rsidP="00140EAF">
            <w:pPr>
              <w:rPr>
                <w:sz w:val="22"/>
                <w:szCs w:val="22"/>
              </w:rPr>
            </w:pPr>
            <w:r>
              <w:rPr>
                <w:sz w:val="22"/>
                <w:szCs w:val="22"/>
              </w:rPr>
              <w:t xml:space="preserve">    Amortization</w:t>
            </w:r>
          </w:p>
        </w:tc>
        <w:tc>
          <w:tcPr>
            <w:tcW w:w="1409" w:type="dxa"/>
            <w:gridSpan w:val="2"/>
            <w:tcBorders>
              <w:top w:val="nil"/>
              <w:left w:val="nil"/>
              <w:bottom w:val="nil"/>
              <w:right w:val="nil"/>
            </w:tcBorders>
            <w:shd w:val="clear" w:color="auto" w:fill="auto"/>
            <w:noWrap/>
            <w:vAlign w:val="bottom"/>
            <w:hideMark/>
          </w:tcPr>
          <w:p w14:paraId="2A7507FC" w14:textId="77777777" w:rsidR="00584B0B" w:rsidRDefault="00584B0B" w:rsidP="00140EAF">
            <w:pPr>
              <w:jc w:val="right"/>
              <w:rPr>
                <w:sz w:val="22"/>
                <w:szCs w:val="22"/>
              </w:rPr>
            </w:pPr>
            <w:r>
              <w:rPr>
                <w:sz w:val="22"/>
                <w:szCs w:val="22"/>
              </w:rPr>
              <w:t xml:space="preserve">0 </w:t>
            </w:r>
          </w:p>
        </w:tc>
        <w:tc>
          <w:tcPr>
            <w:tcW w:w="1129" w:type="dxa"/>
            <w:tcBorders>
              <w:top w:val="nil"/>
              <w:left w:val="nil"/>
              <w:bottom w:val="nil"/>
              <w:right w:val="nil"/>
            </w:tcBorders>
            <w:shd w:val="clear" w:color="auto" w:fill="auto"/>
            <w:noWrap/>
            <w:vAlign w:val="bottom"/>
            <w:hideMark/>
          </w:tcPr>
          <w:p w14:paraId="66C006E4" w14:textId="77777777" w:rsidR="00584B0B" w:rsidRDefault="00584B0B" w:rsidP="00140EAF">
            <w:pPr>
              <w:jc w:val="right"/>
              <w:rPr>
                <w:sz w:val="22"/>
                <w:szCs w:val="22"/>
              </w:rPr>
            </w:pPr>
            <w:r>
              <w:rPr>
                <w:sz w:val="22"/>
                <w:szCs w:val="22"/>
              </w:rPr>
              <w:t xml:space="preserve">0 </w:t>
            </w:r>
          </w:p>
        </w:tc>
        <w:tc>
          <w:tcPr>
            <w:tcW w:w="1245" w:type="dxa"/>
            <w:tcBorders>
              <w:top w:val="nil"/>
              <w:left w:val="nil"/>
              <w:bottom w:val="nil"/>
              <w:right w:val="nil"/>
            </w:tcBorders>
            <w:shd w:val="clear" w:color="auto" w:fill="auto"/>
            <w:noWrap/>
            <w:vAlign w:val="bottom"/>
            <w:hideMark/>
          </w:tcPr>
          <w:p w14:paraId="6FD54971" w14:textId="77777777" w:rsidR="00584B0B" w:rsidRDefault="00584B0B" w:rsidP="00140EAF">
            <w:pPr>
              <w:jc w:val="right"/>
              <w:rPr>
                <w:sz w:val="22"/>
                <w:szCs w:val="22"/>
              </w:rPr>
            </w:pPr>
            <w:r>
              <w:rPr>
                <w:sz w:val="22"/>
                <w:szCs w:val="22"/>
              </w:rPr>
              <w:t xml:space="preserve">0 </w:t>
            </w:r>
          </w:p>
        </w:tc>
        <w:tc>
          <w:tcPr>
            <w:tcW w:w="1477" w:type="dxa"/>
            <w:tcBorders>
              <w:top w:val="nil"/>
              <w:left w:val="nil"/>
              <w:bottom w:val="nil"/>
              <w:right w:val="nil"/>
            </w:tcBorders>
            <w:shd w:val="clear" w:color="auto" w:fill="auto"/>
            <w:noWrap/>
            <w:vAlign w:val="bottom"/>
            <w:hideMark/>
          </w:tcPr>
          <w:p w14:paraId="646F747A" w14:textId="77777777" w:rsidR="00584B0B" w:rsidRDefault="00584B0B" w:rsidP="00140EAF">
            <w:pPr>
              <w:jc w:val="right"/>
              <w:rPr>
                <w:sz w:val="22"/>
                <w:szCs w:val="22"/>
              </w:rPr>
            </w:pPr>
            <w:r>
              <w:rPr>
                <w:sz w:val="22"/>
                <w:szCs w:val="22"/>
              </w:rPr>
              <w:t xml:space="preserve">0 </w:t>
            </w:r>
          </w:p>
        </w:tc>
        <w:tc>
          <w:tcPr>
            <w:tcW w:w="1403" w:type="dxa"/>
            <w:gridSpan w:val="2"/>
            <w:tcBorders>
              <w:top w:val="nil"/>
              <w:left w:val="nil"/>
              <w:bottom w:val="nil"/>
              <w:right w:val="nil"/>
            </w:tcBorders>
            <w:shd w:val="clear" w:color="auto" w:fill="auto"/>
            <w:noWrap/>
            <w:vAlign w:val="bottom"/>
            <w:hideMark/>
          </w:tcPr>
          <w:p w14:paraId="22D4530D" w14:textId="77777777" w:rsidR="00584B0B" w:rsidRDefault="00584B0B" w:rsidP="00140EAF">
            <w:pPr>
              <w:jc w:val="right"/>
              <w:rPr>
                <w:sz w:val="22"/>
                <w:szCs w:val="22"/>
              </w:rPr>
            </w:pPr>
            <w:r>
              <w:rPr>
                <w:sz w:val="22"/>
                <w:szCs w:val="22"/>
              </w:rPr>
              <w:t xml:space="preserve">0 </w:t>
            </w:r>
          </w:p>
        </w:tc>
        <w:tc>
          <w:tcPr>
            <w:tcW w:w="1125" w:type="dxa"/>
            <w:tcBorders>
              <w:top w:val="nil"/>
              <w:left w:val="nil"/>
              <w:bottom w:val="nil"/>
              <w:right w:val="nil"/>
            </w:tcBorders>
            <w:shd w:val="clear" w:color="auto" w:fill="auto"/>
            <w:noWrap/>
            <w:vAlign w:val="bottom"/>
            <w:hideMark/>
          </w:tcPr>
          <w:p w14:paraId="4682CE52"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23320D43" w14:textId="77777777" w:rsidR="00584B0B" w:rsidRDefault="00584B0B" w:rsidP="00140EAF">
            <w:pPr>
              <w:jc w:val="right"/>
              <w:rPr>
                <w:sz w:val="22"/>
                <w:szCs w:val="22"/>
              </w:rPr>
            </w:pPr>
            <w:r>
              <w:rPr>
                <w:sz w:val="22"/>
                <w:szCs w:val="22"/>
              </w:rPr>
              <w:t xml:space="preserve">0 </w:t>
            </w:r>
          </w:p>
        </w:tc>
        <w:tc>
          <w:tcPr>
            <w:tcW w:w="270" w:type="dxa"/>
            <w:tcBorders>
              <w:top w:val="nil"/>
              <w:left w:val="nil"/>
              <w:bottom w:val="nil"/>
              <w:right w:val="single" w:sz="4" w:space="0" w:color="auto"/>
            </w:tcBorders>
            <w:shd w:val="clear" w:color="auto" w:fill="auto"/>
            <w:noWrap/>
            <w:vAlign w:val="bottom"/>
            <w:hideMark/>
          </w:tcPr>
          <w:p w14:paraId="52338547"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1EA72D76"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3CF9F8DF"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5CCD4CD1"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4B08C48B"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2A68E170"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149D5078"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7224C9B5"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085B14DA"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293B987C"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6E5583BE"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61AC00CA"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41AC7C5A"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0E87C6CF" w14:textId="77777777" w:rsidR="00584B0B" w:rsidRDefault="00584B0B" w:rsidP="00140EAF">
            <w:pPr>
              <w:jc w:val="center"/>
              <w:rPr>
                <w:sz w:val="22"/>
                <w:szCs w:val="22"/>
              </w:rPr>
            </w:pPr>
            <w:r>
              <w:rPr>
                <w:sz w:val="22"/>
                <w:szCs w:val="22"/>
              </w:rPr>
              <w:t>5</w:t>
            </w:r>
          </w:p>
        </w:tc>
        <w:tc>
          <w:tcPr>
            <w:tcW w:w="2944" w:type="dxa"/>
            <w:gridSpan w:val="2"/>
            <w:tcBorders>
              <w:top w:val="nil"/>
              <w:left w:val="nil"/>
              <w:bottom w:val="nil"/>
              <w:right w:val="nil"/>
            </w:tcBorders>
            <w:shd w:val="clear" w:color="auto" w:fill="auto"/>
            <w:noWrap/>
            <w:vAlign w:val="bottom"/>
            <w:hideMark/>
          </w:tcPr>
          <w:p w14:paraId="09E2BCDB" w14:textId="77777777" w:rsidR="00584B0B" w:rsidRDefault="00584B0B" w:rsidP="00140EAF">
            <w:pPr>
              <w:rPr>
                <w:sz w:val="22"/>
                <w:szCs w:val="22"/>
              </w:rPr>
            </w:pPr>
            <w:r>
              <w:rPr>
                <w:sz w:val="22"/>
                <w:szCs w:val="22"/>
              </w:rPr>
              <w:t xml:space="preserve">    Taxes Other Than Income</w:t>
            </w:r>
          </w:p>
        </w:tc>
        <w:tc>
          <w:tcPr>
            <w:tcW w:w="1409" w:type="dxa"/>
            <w:gridSpan w:val="2"/>
            <w:tcBorders>
              <w:top w:val="nil"/>
              <w:left w:val="nil"/>
              <w:bottom w:val="nil"/>
              <w:right w:val="nil"/>
            </w:tcBorders>
            <w:shd w:val="clear" w:color="auto" w:fill="auto"/>
            <w:noWrap/>
            <w:vAlign w:val="bottom"/>
            <w:hideMark/>
          </w:tcPr>
          <w:p w14:paraId="5A73E63D" w14:textId="77777777" w:rsidR="00584B0B" w:rsidRDefault="00584B0B" w:rsidP="00140EAF">
            <w:pPr>
              <w:jc w:val="right"/>
              <w:rPr>
                <w:sz w:val="22"/>
                <w:szCs w:val="22"/>
              </w:rPr>
            </w:pPr>
            <w:r>
              <w:rPr>
                <w:sz w:val="22"/>
                <w:szCs w:val="22"/>
              </w:rPr>
              <w:t xml:space="preserve">141,804 </w:t>
            </w:r>
          </w:p>
        </w:tc>
        <w:tc>
          <w:tcPr>
            <w:tcW w:w="1129" w:type="dxa"/>
            <w:tcBorders>
              <w:top w:val="nil"/>
              <w:left w:val="nil"/>
              <w:bottom w:val="nil"/>
              <w:right w:val="nil"/>
            </w:tcBorders>
            <w:shd w:val="clear" w:color="auto" w:fill="auto"/>
            <w:noWrap/>
            <w:vAlign w:val="bottom"/>
            <w:hideMark/>
          </w:tcPr>
          <w:p w14:paraId="2B549358" w14:textId="77777777" w:rsidR="00584B0B" w:rsidRDefault="00584B0B" w:rsidP="00140EAF">
            <w:pPr>
              <w:jc w:val="right"/>
              <w:rPr>
                <w:sz w:val="22"/>
                <w:szCs w:val="22"/>
              </w:rPr>
            </w:pPr>
            <w:r>
              <w:rPr>
                <w:sz w:val="22"/>
                <w:szCs w:val="22"/>
              </w:rPr>
              <w:t xml:space="preserve">24,374 </w:t>
            </w:r>
          </w:p>
        </w:tc>
        <w:tc>
          <w:tcPr>
            <w:tcW w:w="1245" w:type="dxa"/>
            <w:tcBorders>
              <w:top w:val="nil"/>
              <w:left w:val="nil"/>
              <w:bottom w:val="nil"/>
              <w:right w:val="nil"/>
            </w:tcBorders>
            <w:shd w:val="clear" w:color="auto" w:fill="auto"/>
            <w:noWrap/>
            <w:vAlign w:val="bottom"/>
            <w:hideMark/>
          </w:tcPr>
          <w:p w14:paraId="66A560FF" w14:textId="77777777" w:rsidR="00584B0B" w:rsidRDefault="00584B0B" w:rsidP="00140EAF">
            <w:pPr>
              <w:jc w:val="right"/>
              <w:rPr>
                <w:sz w:val="22"/>
                <w:szCs w:val="22"/>
              </w:rPr>
            </w:pPr>
            <w:r>
              <w:rPr>
                <w:sz w:val="22"/>
                <w:szCs w:val="22"/>
              </w:rPr>
              <w:t xml:space="preserve">166,178 </w:t>
            </w:r>
          </w:p>
        </w:tc>
        <w:tc>
          <w:tcPr>
            <w:tcW w:w="1477" w:type="dxa"/>
            <w:tcBorders>
              <w:top w:val="nil"/>
              <w:left w:val="nil"/>
              <w:bottom w:val="nil"/>
              <w:right w:val="nil"/>
            </w:tcBorders>
            <w:shd w:val="clear" w:color="auto" w:fill="auto"/>
            <w:noWrap/>
            <w:vAlign w:val="bottom"/>
            <w:hideMark/>
          </w:tcPr>
          <w:p w14:paraId="71870228" w14:textId="77777777" w:rsidR="00584B0B" w:rsidRDefault="00584B0B" w:rsidP="00140EAF">
            <w:pPr>
              <w:jc w:val="right"/>
              <w:rPr>
                <w:sz w:val="22"/>
                <w:szCs w:val="22"/>
              </w:rPr>
            </w:pPr>
            <w:r>
              <w:rPr>
                <w:sz w:val="22"/>
                <w:szCs w:val="22"/>
              </w:rPr>
              <w:t>(28,097)</w:t>
            </w:r>
          </w:p>
        </w:tc>
        <w:tc>
          <w:tcPr>
            <w:tcW w:w="1403" w:type="dxa"/>
            <w:gridSpan w:val="2"/>
            <w:tcBorders>
              <w:top w:val="nil"/>
              <w:left w:val="nil"/>
              <w:bottom w:val="nil"/>
              <w:right w:val="nil"/>
            </w:tcBorders>
            <w:shd w:val="clear" w:color="auto" w:fill="auto"/>
            <w:noWrap/>
            <w:vAlign w:val="bottom"/>
            <w:hideMark/>
          </w:tcPr>
          <w:p w14:paraId="636AAB78" w14:textId="77777777" w:rsidR="00584B0B" w:rsidRDefault="00584B0B" w:rsidP="00140EAF">
            <w:pPr>
              <w:jc w:val="right"/>
              <w:rPr>
                <w:sz w:val="22"/>
                <w:szCs w:val="22"/>
              </w:rPr>
            </w:pPr>
            <w:r>
              <w:rPr>
                <w:sz w:val="22"/>
                <w:szCs w:val="22"/>
              </w:rPr>
              <w:t xml:space="preserve">138,081 </w:t>
            </w:r>
          </w:p>
        </w:tc>
        <w:tc>
          <w:tcPr>
            <w:tcW w:w="1125" w:type="dxa"/>
            <w:tcBorders>
              <w:top w:val="nil"/>
              <w:left w:val="nil"/>
              <w:bottom w:val="nil"/>
              <w:right w:val="nil"/>
            </w:tcBorders>
            <w:shd w:val="clear" w:color="auto" w:fill="auto"/>
            <w:noWrap/>
            <w:vAlign w:val="bottom"/>
            <w:hideMark/>
          </w:tcPr>
          <w:p w14:paraId="0E410D03" w14:textId="77777777" w:rsidR="00584B0B" w:rsidRDefault="00584B0B" w:rsidP="00140EAF">
            <w:pPr>
              <w:jc w:val="right"/>
              <w:rPr>
                <w:sz w:val="22"/>
                <w:szCs w:val="22"/>
              </w:rPr>
            </w:pPr>
            <w:r>
              <w:rPr>
                <w:sz w:val="22"/>
                <w:szCs w:val="22"/>
              </w:rPr>
              <w:t xml:space="preserve">10,988 </w:t>
            </w:r>
          </w:p>
        </w:tc>
        <w:tc>
          <w:tcPr>
            <w:tcW w:w="1482" w:type="dxa"/>
            <w:tcBorders>
              <w:top w:val="nil"/>
              <w:left w:val="nil"/>
              <w:bottom w:val="nil"/>
              <w:right w:val="nil"/>
            </w:tcBorders>
            <w:shd w:val="clear" w:color="auto" w:fill="auto"/>
            <w:noWrap/>
            <w:vAlign w:val="bottom"/>
            <w:hideMark/>
          </w:tcPr>
          <w:p w14:paraId="709CED93" w14:textId="77777777" w:rsidR="00584B0B" w:rsidRDefault="00584B0B" w:rsidP="00140EAF">
            <w:pPr>
              <w:jc w:val="right"/>
              <w:rPr>
                <w:sz w:val="22"/>
                <w:szCs w:val="22"/>
              </w:rPr>
            </w:pPr>
            <w:r>
              <w:rPr>
                <w:sz w:val="22"/>
                <w:szCs w:val="22"/>
              </w:rPr>
              <w:t xml:space="preserve">149,069 </w:t>
            </w:r>
          </w:p>
        </w:tc>
        <w:tc>
          <w:tcPr>
            <w:tcW w:w="270" w:type="dxa"/>
            <w:tcBorders>
              <w:top w:val="nil"/>
              <w:left w:val="nil"/>
              <w:bottom w:val="nil"/>
              <w:right w:val="single" w:sz="4" w:space="0" w:color="auto"/>
            </w:tcBorders>
            <w:shd w:val="clear" w:color="auto" w:fill="auto"/>
            <w:noWrap/>
            <w:vAlign w:val="bottom"/>
            <w:hideMark/>
          </w:tcPr>
          <w:p w14:paraId="4F53172A"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621A0041"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112B5739"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46BDE6F8"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7E5299F2"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41E8E1A9"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1E25D6E8"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2CB232D6"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4B550A31"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1874DA76"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55EDA07B"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83270B1"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2B9C14AA"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1A88A22B" w14:textId="77777777" w:rsidR="00584B0B" w:rsidRDefault="00584B0B" w:rsidP="00140EAF">
            <w:pPr>
              <w:jc w:val="center"/>
              <w:rPr>
                <w:sz w:val="22"/>
                <w:szCs w:val="22"/>
              </w:rPr>
            </w:pPr>
            <w:r>
              <w:rPr>
                <w:sz w:val="22"/>
                <w:szCs w:val="22"/>
              </w:rPr>
              <w:t>6</w:t>
            </w:r>
          </w:p>
        </w:tc>
        <w:tc>
          <w:tcPr>
            <w:tcW w:w="2944" w:type="dxa"/>
            <w:gridSpan w:val="2"/>
            <w:tcBorders>
              <w:top w:val="nil"/>
              <w:left w:val="nil"/>
              <w:bottom w:val="nil"/>
              <w:right w:val="nil"/>
            </w:tcBorders>
            <w:shd w:val="clear" w:color="auto" w:fill="auto"/>
            <w:noWrap/>
            <w:vAlign w:val="bottom"/>
            <w:hideMark/>
          </w:tcPr>
          <w:p w14:paraId="06C21C53" w14:textId="77777777" w:rsidR="00584B0B" w:rsidRDefault="00584B0B" w:rsidP="00140EAF">
            <w:pPr>
              <w:rPr>
                <w:sz w:val="22"/>
                <w:szCs w:val="22"/>
              </w:rPr>
            </w:pPr>
            <w:r>
              <w:rPr>
                <w:sz w:val="22"/>
                <w:szCs w:val="22"/>
              </w:rPr>
              <w:t xml:space="preserve">    Income Taxes</w:t>
            </w:r>
          </w:p>
        </w:tc>
        <w:tc>
          <w:tcPr>
            <w:tcW w:w="1409" w:type="dxa"/>
            <w:gridSpan w:val="2"/>
            <w:tcBorders>
              <w:top w:val="nil"/>
              <w:left w:val="nil"/>
              <w:bottom w:val="nil"/>
              <w:right w:val="nil"/>
            </w:tcBorders>
            <w:shd w:val="clear" w:color="auto" w:fill="auto"/>
            <w:noWrap/>
            <w:vAlign w:val="bottom"/>
            <w:hideMark/>
          </w:tcPr>
          <w:p w14:paraId="5FC54151" w14:textId="77777777" w:rsidR="00584B0B" w:rsidRDefault="00584B0B" w:rsidP="00140EAF">
            <w:pPr>
              <w:jc w:val="right"/>
              <w:rPr>
                <w:sz w:val="22"/>
                <w:szCs w:val="22"/>
                <w:u w:val="single"/>
              </w:rPr>
            </w:pPr>
            <w:r>
              <w:rPr>
                <w:sz w:val="22"/>
                <w:szCs w:val="22"/>
                <w:u w:val="single"/>
              </w:rPr>
              <w:t xml:space="preserve">0 </w:t>
            </w:r>
          </w:p>
        </w:tc>
        <w:tc>
          <w:tcPr>
            <w:tcW w:w="1129" w:type="dxa"/>
            <w:tcBorders>
              <w:top w:val="nil"/>
              <w:left w:val="nil"/>
              <w:bottom w:val="nil"/>
              <w:right w:val="nil"/>
            </w:tcBorders>
            <w:shd w:val="clear" w:color="auto" w:fill="auto"/>
            <w:noWrap/>
            <w:vAlign w:val="bottom"/>
            <w:hideMark/>
          </w:tcPr>
          <w:p w14:paraId="2D679DDD" w14:textId="77777777" w:rsidR="00584B0B" w:rsidRDefault="00584B0B" w:rsidP="00140EAF">
            <w:pPr>
              <w:jc w:val="right"/>
              <w:rPr>
                <w:sz w:val="22"/>
                <w:szCs w:val="22"/>
                <w:u w:val="single"/>
              </w:rPr>
            </w:pPr>
            <w:r>
              <w:rPr>
                <w:sz w:val="22"/>
                <w:szCs w:val="22"/>
                <w:u w:val="single"/>
              </w:rPr>
              <w:t xml:space="preserve">29,478 </w:t>
            </w:r>
          </w:p>
        </w:tc>
        <w:tc>
          <w:tcPr>
            <w:tcW w:w="1245" w:type="dxa"/>
            <w:tcBorders>
              <w:top w:val="nil"/>
              <w:left w:val="nil"/>
              <w:bottom w:val="nil"/>
              <w:right w:val="nil"/>
            </w:tcBorders>
            <w:shd w:val="clear" w:color="auto" w:fill="auto"/>
            <w:noWrap/>
            <w:vAlign w:val="bottom"/>
            <w:hideMark/>
          </w:tcPr>
          <w:p w14:paraId="7B1FEE2A" w14:textId="77777777" w:rsidR="00584B0B" w:rsidRDefault="00584B0B" w:rsidP="00140EAF">
            <w:pPr>
              <w:jc w:val="right"/>
              <w:rPr>
                <w:sz w:val="22"/>
                <w:szCs w:val="22"/>
                <w:u w:val="single"/>
              </w:rPr>
            </w:pPr>
            <w:r>
              <w:rPr>
                <w:sz w:val="22"/>
                <w:szCs w:val="22"/>
                <w:u w:val="single"/>
              </w:rPr>
              <w:t xml:space="preserve">29,478 </w:t>
            </w:r>
          </w:p>
        </w:tc>
        <w:tc>
          <w:tcPr>
            <w:tcW w:w="1477" w:type="dxa"/>
            <w:tcBorders>
              <w:top w:val="nil"/>
              <w:left w:val="nil"/>
              <w:bottom w:val="nil"/>
              <w:right w:val="nil"/>
            </w:tcBorders>
            <w:shd w:val="clear" w:color="auto" w:fill="auto"/>
            <w:noWrap/>
            <w:vAlign w:val="bottom"/>
            <w:hideMark/>
          </w:tcPr>
          <w:p w14:paraId="1300BB05" w14:textId="77777777" w:rsidR="00584B0B" w:rsidRDefault="00584B0B" w:rsidP="00140EAF">
            <w:pPr>
              <w:jc w:val="right"/>
              <w:rPr>
                <w:sz w:val="22"/>
                <w:szCs w:val="22"/>
                <w:u w:val="single"/>
              </w:rPr>
            </w:pPr>
            <w:r>
              <w:rPr>
                <w:sz w:val="22"/>
                <w:szCs w:val="22"/>
                <w:u w:val="single"/>
              </w:rPr>
              <w:t>(29,478)</w:t>
            </w:r>
          </w:p>
        </w:tc>
        <w:tc>
          <w:tcPr>
            <w:tcW w:w="1403" w:type="dxa"/>
            <w:gridSpan w:val="2"/>
            <w:tcBorders>
              <w:top w:val="nil"/>
              <w:left w:val="nil"/>
              <w:bottom w:val="nil"/>
              <w:right w:val="nil"/>
            </w:tcBorders>
            <w:shd w:val="clear" w:color="auto" w:fill="auto"/>
            <w:noWrap/>
            <w:vAlign w:val="bottom"/>
            <w:hideMark/>
          </w:tcPr>
          <w:p w14:paraId="1E1368BD" w14:textId="77777777" w:rsidR="00584B0B" w:rsidRDefault="00584B0B" w:rsidP="00140EAF">
            <w:pPr>
              <w:jc w:val="right"/>
              <w:rPr>
                <w:sz w:val="22"/>
                <w:szCs w:val="22"/>
                <w:u w:val="single"/>
              </w:rPr>
            </w:pPr>
            <w:r>
              <w:rPr>
                <w:sz w:val="22"/>
                <w:szCs w:val="22"/>
                <w:u w:val="single"/>
              </w:rPr>
              <w:t xml:space="preserve">0 </w:t>
            </w:r>
          </w:p>
        </w:tc>
        <w:tc>
          <w:tcPr>
            <w:tcW w:w="1125" w:type="dxa"/>
            <w:tcBorders>
              <w:top w:val="nil"/>
              <w:left w:val="nil"/>
              <w:bottom w:val="nil"/>
              <w:right w:val="nil"/>
            </w:tcBorders>
            <w:shd w:val="clear" w:color="auto" w:fill="auto"/>
            <w:noWrap/>
            <w:vAlign w:val="bottom"/>
            <w:hideMark/>
          </w:tcPr>
          <w:p w14:paraId="69A5DDCB" w14:textId="77777777" w:rsidR="00584B0B" w:rsidRDefault="00584B0B" w:rsidP="00140EAF">
            <w:pPr>
              <w:jc w:val="right"/>
              <w:rPr>
                <w:sz w:val="22"/>
                <w:szCs w:val="22"/>
                <w:u w:val="single"/>
              </w:rPr>
            </w:pPr>
            <w:r>
              <w:rPr>
                <w:sz w:val="22"/>
                <w:szCs w:val="22"/>
                <w:u w:val="single"/>
              </w:rPr>
              <w:t xml:space="preserve">0 </w:t>
            </w:r>
          </w:p>
        </w:tc>
        <w:tc>
          <w:tcPr>
            <w:tcW w:w="1482" w:type="dxa"/>
            <w:tcBorders>
              <w:top w:val="nil"/>
              <w:left w:val="nil"/>
              <w:bottom w:val="nil"/>
              <w:right w:val="nil"/>
            </w:tcBorders>
            <w:shd w:val="clear" w:color="auto" w:fill="auto"/>
            <w:noWrap/>
            <w:vAlign w:val="bottom"/>
            <w:hideMark/>
          </w:tcPr>
          <w:p w14:paraId="1B3AAB5C" w14:textId="77777777" w:rsidR="00584B0B" w:rsidRDefault="00584B0B" w:rsidP="00140EAF">
            <w:pPr>
              <w:jc w:val="right"/>
              <w:rPr>
                <w:sz w:val="22"/>
                <w:szCs w:val="22"/>
                <w:u w:val="single"/>
              </w:rPr>
            </w:pPr>
            <w:r>
              <w:rPr>
                <w:sz w:val="22"/>
                <w:szCs w:val="22"/>
                <w:u w:val="single"/>
              </w:rPr>
              <w:t xml:space="preserve">0 </w:t>
            </w:r>
          </w:p>
        </w:tc>
        <w:tc>
          <w:tcPr>
            <w:tcW w:w="270" w:type="dxa"/>
            <w:tcBorders>
              <w:top w:val="nil"/>
              <w:left w:val="nil"/>
              <w:bottom w:val="nil"/>
              <w:right w:val="single" w:sz="4" w:space="0" w:color="auto"/>
            </w:tcBorders>
            <w:shd w:val="clear" w:color="auto" w:fill="auto"/>
            <w:noWrap/>
            <w:vAlign w:val="bottom"/>
            <w:hideMark/>
          </w:tcPr>
          <w:p w14:paraId="34CCB081" w14:textId="77777777" w:rsidR="00584B0B" w:rsidRDefault="00584B0B" w:rsidP="00140EAF">
            <w:pPr>
              <w:rPr>
                <w:rFonts w:ascii="Arial" w:hAnsi="Arial" w:cs="Arial"/>
                <w:sz w:val="20"/>
                <w:szCs w:val="20"/>
                <w:u w:val="single"/>
              </w:rPr>
            </w:pPr>
          </w:p>
        </w:tc>
      </w:tr>
      <w:tr w:rsidR="00584B0B" w14:paraId="04DBB8BF"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1DD18265"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09841EDB"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2CA079F2"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23731035"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10418C2F"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3DABB320"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7F03BA79"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4D15AAB8"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53432AEF"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52D307B6"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65426CDB"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7C4B32E0" w14:textId="77777777" w:rsidR="00584B0B" w:rsidRDefault="00584B0B" w:rsidP="00140EAF">
            <w:pPr>
              <w:jc w:val="center"/>
              <w:rPr>
                <w:sz w:val="22"/>
                <w:szCs w:val="22"/>
              </w:rPr>
            </w:pPr>
            <w:r>
              <w:rPr>
                <w:sz w:val="22"/>
                <w:szCs w:val="22"/>
              </w:rPr>
              <w:t>7</w:t>
            </w:r>
          </w:p>
        </w:tc>
        <w:tc>
          <w:tcPr>
            <w:tcW w:w="2944" w:type="dxa"/>
            <w:gridSpan w:val="2"/>
            <w:tcBorders>
              <w:top w:val="nil"/>
              <w:left w:val="nil"/>
              <w:bottom w:val="nil"/>
              <w:right w:val="nil"/>
            </w:tcBorders>
            <w:shd w:val="clear" w:color="auto" w:fill="auto"/>
            <w:noWrap/>
            <w:vAlign w:val="bottom"/>
            <w:hideMark/>
          </w:tcPr>
          <w:p w14:paraId="6BEBC41E" w14:textId="77777777" w:rsidR="00584B0B" w:rsidRDefault="00584B0B" w:rsidP="00140EAF">
            <w:pPr>
              <w:rPr>
                <w:b/>
                <w:bCs/>
                <w:sz w:val="22"/>
                <w:szCs w:val="22"/>
              </w:rPr>
            </w:pPr>
            <w:r>
              <w:rPr>
                <w:b/>
                <w:bCs/>
                <w:sz w:val="22"/>
                <w:szCs w:val="22"/>
              </w:rPr>
              <w:t>Total Operating Expense</w:t>
            </w:r>
          </w:p>
        </w:tc>
        <w:tc>
          <w:tcPr>
            <w:tcW w:w="1409" w:type="dxa"/>
            <w:gridSpan w:val="2"/>
            <w:tcBorders>
              <w:top w:val="nil"/>
              <w:left w:val="nil"/>
              <w:bottom w:val="nil"/>
              <w:right w:val="nil"/>
            </w:tcBorders>
            <w:shd w:val="clear" w:color="auto" w:fill="auto"/>
            <w:noWrap/>
            <w:vAlign w:val="bottom"/>
            <w:hideMark/>
          </w:tcPr>
          <w:p w14:paraId="4ECF9FC5" w14:textId="77777777" w:rsidR="00584B0B" w:rsidRDefault="00584B0B" w:rsidP="00140EAF">
            <w:pPr>
              <w:jc w:val="right"/>
              <w:rPr>
                <w:sz w:val="22"/>
                <w:szCs w:val="22"/>
                <w:u w:val="single"/>
              </w:rPr>
            </w:pPr>
            <w:r>
              <w:rPr>
                <w:sz w:val="22"/>
                <w:szCs w:val="22"/>
                <w:u w:val="single"/>
              </w:rPr>
              <w:t>1,196,582</w:t>
            </w:r>
          </w:p>
        </w:tc>
        <w:tc>
          <w:tcPr>
            <w:tcW w:w="1129" w:type="dxa"/>
            <w:tcBorders>
              <w:top w:val="nil"/>
              <w:left w:val="nil"/>
              <w:bottom w:val="nil"/>
              <w:right w:val="nil"/>
            </w:tcBorders>
            <w:shd w:val="clear" w:color="auto" w:fill="auto"/>
            <w:noWrap/>
            <w:vAlign w:val="bottom"/>
            <w:hideMark/>
          </w:tcPr>
          <w:p w14:paraId="0E311F90" w14:textId="77777777" w:rsidR="00584B0B" w:rsidRDefault="00584B0B" w:rsidP="00140EAF">
            <w:pPr>
              <w:jc w:val="right"/>
              <w:rPr>
                <w:sz w:val="22"/>
                <w:szCs w:val="22"/>
                <w:u w:val="single"/>
              </w:rPr>
            </w:pPr>
            <w:r>
              <w:rPr>
                <w:sz w:val="22"/>
                <w:szCs w:val="22"/>
                <w:u w:val="single"/>
              </w:rPr>
              <w:t xml:space="preserve">290,017 </w:t>
            </w:r>
          </w:p>
        </w:tc>
        <w:tc>
          <w:tcPr>
            <w:tcW w:w="1245" w:type="dxa"/>
            <w:tcBorders>
              <w:top w:val="nil"/>
              <w:left w:val="nil"/>
              <w:bottom w:val="nil"/>
              <w:right w:val="nil"/>
            </w:tcBorders>
            <w:shd w:val="clear" w:color="auto" w:fill="auto"/>
            <w:noWrap/>
            <w:vAlign w:val="bottom"/>
            <w:hideMark/>
          </w:tcPr>
          <w:p w14:paraId="0D94865F" w14:textId="77777777" w:rsidR="00584B0B" w:rsidRDefault="00584B0B" w:rsidP="00140EAF">
            <w:pPr>
              <w:jc w:val="right"/>
              <w:rPr>
                <w:sz w:val="22"/>
                <w:szCs w:val="22"/>
                <w:u w:val="single"/>
              </w:rPr>
            </w:pPr>
            <w:r>
              <w:rPr>
                <w:sz w:val="22"/>
                <w:szCs w:val="22"/>
                <w:u w:val="single"/>
              </w:rPr>
              <w:t xml:space="preserve">1,486,599 </w:t>
            </w:r>
          </w:p>
        </w:tc>
        <w:tc>
          <w:tcPr>
            <w:tcW w:w="1477" w:type="dxa"/>
            <w:tcBorders>
              <w:top w:val="nil"/>
              <w:left w:val="nil"/>
              <w:bottom w:val="nil"/>
              <w:right w:val="nil"/>
            </w:tcBorders>
            <w:shd w:val="clear" w:color="auto" w:fill="auto"/>
            <w:noWrap/>
            <w:vAlign w:val="bottom"/>
            <w:hideMark/>
          </w:tcPr>
          <w:p w14:paraId="15F3A0B0" w14:textId="77777777" w:rsidR="00584B0B" w:rsidRDefault="00584B0B" w:rsidP="00140EAF">
            <w:pPr>
              <w:jc w:val="right"/>
              <w:rPr>
                <w:sz w:val="22"/>
                <w:szCs w:val="22"/>
                <w:u w:val="single"/>
              </w:rPr>
            </w:pPr>
            <w:r>
              <w:rPr>
                <w:sz w:val="22"/>
                <w:szCs w:val="22"/>
                <w:u w:val="single"/>
              </w:rPr>
              <w:t>(302,292)</w:t>
            </w:r>
          </w:p>
        </w:tc>
        <w:tc>
          <w:tcPr>
            <w:tcW w:w="1403" w:type="dxa"/>
            <w:gridSpan w:val="2"/>
            <w:tcBorders>
              <w:top w:val="nil"/>
              <w:left w:val="nil"/>
              <w:bottom w:val="nil"/>
              <w:right w:val="nil"/>
            </w:tcBorders>
            <w:shd w:val="clear" w:color="auto" w:fill="auto"/>
            <w:noWrap/>
            <w:vAlign w:val="bottom"/>
            <w:hideMark/>
          </w:tcPr>
          <w:p w14:paraId="3E683FED" w14:textId="77777777" w:rsidR="00584B0B" w:rsidRDefault="00584B0B" w:rsidP="00140EAF">
            <w:pPr>
              <w:jc w:val="right"/>
              <w:rPr>
                <w:sz w:val="22"/>
                <w:szCs w:val="22"/>
                <w:u w:val="single"/>
              </w:rPr>
            </w:pPr>
            <w:r>
              <w:rPr>
                <w:sz w:val="22"/>
                <w:szCs w:val="22"/>
                <w:u w:val="single"/>
              </w:rPr>
              <w:t xml:space="preserve">1,184,307 </w:t>
            </w:r>
          </w:p>
        </w:tc>
        <w:tc>
          <w:tcPr>
            <w:tcW w:w="1125" w:type="dxa"/>
            <w:tcBorders>
              <w:top w:val="nil"/>
              <w:left w:val="nil"/>
              <w:bottom w:val="nil"/>
              <w:right w:val="nil"/>
            </w:tcBorders>
            <w:shd w:val="clear" w:color="auto" w:fill="auto"/>
            <w:noWrap/>
            <w:vAlign w:val="bottom"/>
            <w:hideMark/>
          </w:tcPr>
          <w:p w14:paraId="40694595" w14:textId="77777777" w:rsidR="00584B0B" w:rsidRDefault="00584B0B" w:rsidP="00140EAF">
            <w:pPr>
              <w:jc w:val="right"/>
              <w:rPr>
                <w:sz w:val="22"/>
                <w:szCs w:val="22"/>
                <w:u w:val="single"/>
              </w:rPr>
            </w:pPr>
            <w:r>
              <w:rPr>
                <w:sz w:val="22"/>
                <w:szCs w:val="22"/>
                <w:u w:val="single"/>
              </w:rPr>
              <w:t>10,988</w:t>
            </w:r>
          </w:p>
        </w:tc>
        <w:tc>
          <w:tcPr>
            <w:tcW w:w="1482" w:type="dxa"/>
            <w:tcBorders>
              <w:top w:val="nil"/>
              <w:left w:val="nil"/>
              <w:bottom w:val="nil"/>
              <w:right w:val="nil"/>
            </w:tcBorders>
            <w:shd w:val="clear" w:color="auto" w:fill="auto"/>
            <w:noWrap/>
            <w:vAlign w:val="bottom"/>
            <w:hideMark/>
          </w:tcPr>
          <w:p w14:paraId="219F40D8" w14:textId="77777777" w:rsidR="00584B0B" w:rsidRDefault="00584B0B" w:rsidP="00140EAF">
            <w:pPr>
              <w:jc w:val="right"/>
              <w:rPr>
                <w:sz w:val="22"/>
                <w:szCs w:val="22"/>
                <w:u w:val="single"/>
              </w:rPr>
            </w:pPr>
            <w:r>
              <w:rPr>
                <w:sz w:val="22"/>
                <w:szCs w:val="22"/>
                <w:u w:val="single"/>
              </w:rPr>
              <w:t>1,195,295</w:t>
            </w:r>
          </w:p>
        </w:tc>
        <w:tc>
          <w:tcPr>
            <w:tcW w:w="270" w:type="dxa"/>
            <w:tcBorders>
              <w:top w:val="nil"/>
              <w:left w:val="nil"/>
              <w:bottom w:val="nil"/>
              <w:right w:val="single" w:sz="4" w:space="0" w:color="auto"/>
            </w:tcBorders>
            <w:shd w:val="clear" w:color="auto" w:fill="auto"/>
            <w:noWrap/>
            <w:vAlign w:val="bottom"/>
            <w:hideMark/>
          </w:tcPr>
          <w:p w14:paraId="75875E88" w14:textId="77777777" w:rsidR="00584B0B" w:rsidRDefault="00584B0B" w:rsidP="00140EAF">
            <w:pPr>
              <w:rPr>
                <w:rFonts w:ascii="Arial" w:hAnsi="Arial" w:cs="Arial"/>
                <w:sz w:val="20"/>
                <w:szCs w:val="20"/>
                <w:u w:val="single"/>
              </w:rPr>
            </w:pPr>
          </w:p>
        </w:tc>
      </w:tr>
      <w:tr w:rsidR="00584B0B" w14:paraId="29924CA6"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40570BAA"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66674721"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2320BD0B"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3A0112BB"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56387190"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4E699527"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438BCBF7"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651C918E"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1408D1BA"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1627795"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7E861AEF"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6C9334A6" w14:textId="77777777" w:rsidR="00584B0B" w:rsidRDefault="00584B0B" w:rsidP="00140EAF">
            <w:pPr>
              <w:jc w:val="center"/>
              <w:rPr>
                <w:sz w:val="22"/>
                <w:szCs w:val="22"/>
              </w:rPr>
            </w:pPr>
            <w:r>
              <w:rPr>
                <w:sz w:val="22"/>
                <w:szCs w:val="22"/>
              </w:rPr>
              <w:t>8</w:t>
            </w:r>
          </w:p>
        </w:tc>
        <w:tc>
          <w:tcPr>
            <w:tcW w:w="2944" w:type="dxa"/>
            <w:gridSpan w:val="2"/>
            <w:tcBorders>
              <w:top w:val="nil"/>
              <w:left w:val="nil"/>
              <w:bottom w:val="nil"/>
              <w:right w:val="nil"/>
            </w:tcBorders>
            <w:shd w:val="clear" w:color="auto" w:fill="auto"/>
            <w:noWrap/>
            <w:vAlign w:val="bottom"/>
            <w:hideMark/>
          </w:tcPr>
          <w:p w14:paraId="6657B4EB" w14:textId="77777777" w:rsidR="00584B0B" w:rsidRDefault="00584B0B" w:rsidP="00140EAF">
            <w:pPr>
              <w:rPr>
                <w:b/>
                <w:bCs/>
                <w:sz w:val="22"/>
                <w:szCs w:val="22"/>
              </w:rPr>
            </w:pPr>
            <w:r>
              <w:rPr>
                <w:b/>
                <w:bCs/>
                <w:sz w:val="22"/>
                <w:szCs w:val="22"/>
              </w:rPr>
              <w:t>Operating Income</w:t>
            </w:r>
          </w:p>
        </w:tc>
        <w:tc>
          <w:tcPr>
            <w:tcW w:w="1409" w:type="dxa"/>
            <w:gridSpan w:val="2"/>
            <w:tcBorders>
              <w:top w:val="nil"/>
              <w:left w:val="nil"/>
              <w:bottom w:val="nil"/>
              <w:right w:val="nil"/>
            </w:tcBorders>
            <w:shd w:val="clear" w:color="000000" w:fill="FFFFFF"/>
            <w:noWrap/>
            <w:vAlign w:val="bottom"/>
            <w:hideMark/>
          </w:tcPr>
          <w:p w14:paraId="4DC49BDF" w14:textId="77777777" w:rsidR="00584B0B" w:rsidRDefault="00584B0B" w:rsidP="00140EAF">
            <w:pPr>
              <w:jc w:val="right"/>
              <w:rPr>
                <w:sz w:val="22"/>
                <w:szCs w:val="22"/>
                <w:u w:val="double"/>
              </w:rPr>
            </w:pPr>
            <w:r>
              <w:rPr>
                <w:sz w:val="22"/>
                <w:szCs w:val="22"/>
                <w:u w:val="double"/>
              </w:rPr>
              <w:t xml:space="preserve">($144,633) </w:t>
            </w:r>
          </w:p>
        </w:tc>
        <w:tc>
          <w:tcPr>
            <w:tcW w:w="1129" w:type="dxa"/>
            <w:tcBorders>
              <w:top w:val="nil"/>
              <w:left w:val="nil"/>
              <w:bottom w:val="nil"/>
              <w:right w:val="nil"/>
            </w:tcBorders>
            <w:shd w:val="clear" w:color="000000" w:fill="FFFFFF"/>
            <w:noWrap/>
            <w:vAlign w:val="bottom"/>
            <w:hideMark/>
          </w:tcPr>
          <w:p w14:paraId="0A9CA78F" w14:textId="77777777" w:rsidR="00584B0B" w:rsidRDefault="00584B0B" w:rsidP="00140EAF">
            <w:pPr>
              <w:jc w:val="right"/>
              <w:rPr>
                <w:sz w:val="22"/>
                <w:szCs w:val="22"/>
                <w:u w:val="double"/>
              </w:rPr>
            </w:pPr>
            <w:r>
              <w:rPr>
                <w:sz w:val="22"/>
                <w:szCs w:val="22"/>
                <w:u w:val="double"/>
              </w:rPr>
              <w:t xml:space="preserve">$251,620 </w:t>
            </w:r>
          </w:p>
        </w:tc>
        <w:tc>
          <w:tcPr>
            <w:tcW w:w="1245" w:type="dxa"/>
            <w:tcBorders>
              <w:top w:val="nil"/>
              <w:left w:val="nil"/>
              <w:bottom w:val="nil"/>
              <w:right w:val="nil"/>
            </w:tcBorders>
            <w:shd w:val="clear" w:color="000000" w:fill="FFFFFF"/>
            <w:noWrap/>
            <w:vAlign w:val="bottom"/>
            <w:hideMark/>
          </w:tcPr>
          <w:p w14:paraId="36D4E1DB" w14:textId="77777777" w:rsidR="00584B0B" w:rsidRDefault="00584B0B" w:rsidP="00140EAF">
            <w:pPr>
              <w:jc w:val="right"/>
              <w:rPr>
                <w:sz w:val="22"/>
                <w:szCs w:val="22"/>
                <w:u w:val="double"/>
              </w:rPr>
            </w:pPr>
            <w:r>
              <w:rPr>
                <w:sz w:val="22"/>
                <w:szCs w:val="22"/>
                <w:u w:val="double"/>
              </w:rPr>
              <w:t xml:space="preserve">$106,987 </w:t>
            </w:r>
          </w:p>
        </w:tc>
        <w:tc>
          <w:tcPr>
            <w:tcW w:w="1477" w:type="dxa"/>
            <w:tcBorders>
              <w:top w:val="nil"/>
              <w:left w:val="nil"/>
              <w:bottom w:val="nil"/>
              <w:right w:val="nil"/>
            </w:tcBorders>
            <w:shd w:val="clear" w:color="auto" w:fill="auto"/>
            <w:noWrap/>
            <w:vAlign w:val="bottom"/>
            <w:hideMark/>
          </w:tcPr>
          <w:p w14:paraId="1FE95E49" w14:textId="77777777" w:rsidR="00584B0B" w:rsidRDefault="00584B0B" w:rsidP="00140EAF">
            <w:pPr>
              <w:jc w:val="right"/>
              <w:rPr>
                <w:sz w:val="22"/>
                <w:szCs w:val="22"/>
                <w:u w:val="double"/>
              </w:rPr>
            </w:pPr>
            <w:r>
              <w:rPr>
                <w:sz w:val="22"/>
                <w:szCs w:val="22"/>
                <w:u w:val="double"/>
              </w:rPr>
              <w:t>($234,367)</w:t>
            </w:r>
          </w:p>
        </w:tc>
        <w:tc>
          <w:tcPr>
            <w:tcW w:w="1403" w:type="dxa"/>
            <w:gridSpan w:val="2"/>
            <w:tcBorders>
              <w:top w:val="nil"/>
              <w:left w:val="nil"/>
              <w:bottom w:val="nil"/>
              <w:right w:val="nil"/>
            </w:tcBorders>
            <w:shd w:val="clear" w:color="auto" w:fill="auto"/>
            <w:noWrap/>
            <w:vAlign w:val="bottom"/>
            <w:hideMark/>
          </w:tcPr>
          <w:p w14:paraId="56D2D42F" w14:textId="77777777" w:rsidR="00584B0B" w:rsidRDefault="00584B0B" w:rsidP="00140EAF">
            <w:pPr>
              <w:jc w:val="right"/>
              <w:rPr>
                <w:sz w:val="22"/>
                <w:szCs w:val="22"/>
                <w:u w:val="double"/>
              </w:rPr>
            </w:pPr>
            <w:r>
              <w:rPr>
                <w:sz w:val="22"/>
                <w:szCs w:val="22"/>
                <w:u w:val="double"/>
              </w:rPr>
              <w:t xml:space="preserve">($127,380) </w:t>
            </w:r>
          </w:p>
        </w:tc>
        <w:tc>
          <w:tcPr>
            <w:tcW w:w="1125" w:type="dxa"/>
            <w:tcBorders>
              <w:top w:val="nil"/>
              <w:left w:val="nil"/>
              <w:bottom w:val="nil"/>
              <w:right w:val="nil"/>
            </w:tcBorders>
            <w:shd w:val="clear" w:color="auto" w:fill="auto"/>
            <w:noWrap/>
            <w:vAlign w:val="bottom"/>
            <w:hideMark/>
          </w:tcPr>
          <w:p w14:paraId="7122FBB8" w14:textId="77777777" w:rsidR="00584B0B" w:rsidRDefault="00584B0B" w:rsidP="00140EAF">
            <w:pPr>
              <w:jc w:val="right"/>
              <w:rPr>
                <w:sz w:val="22"/>
                <w:szCs w:val="22"/>
                <w:u w:val="double"/>
              </w:rPr>
            </w:pPr>
            <w:r>
              <w:rPr>
                <w:sz w:val="22"/>
                <w:szCs w:val="22"/>
                <w:u w:val="double"/>
              </w:rPr>
              <w:t xml:space="preserve">$233,198 </w:t>
            </w:r>
          </w:p>
        </w:tc>
        <w:tc>
          <w:tcPr>
            <w:tcW w:w="1482" w:type="dxa"/>
            <w:tcBorders>
              <w:top w:val="nil"/>
              <w:left w:val="nil"/>
              <w:bottom w:val="nil"/>
              <w:right w:val="nil"/>
            </w:tcBorders>
            <w:shd w:val="clear" w:color="auto" w:fill="auto"/>
            <w:noWrap/>
            <w:vAlign w:val="bottom"/>
            <w:hideMark/>
          </w:tcPr>
          <w:p w14:paraId="661FAA38" w14:textId="77777777" w:rsidR="00584B0B" w:rsidRDefault="00584B0B" w:rsidP="00140EAF">
            <w:pPr>
              <w:jc w:val="right"/>
              <w:rPr>
                <w:sz w:val="22"/>
                <w:szCs w:val="22"/>
                <w:u w:val="double"/>
              </w:rPr>
            </w:pPr>
            <w:r>
              <w:rPr>
                <w:sz w:val="22"/>
                <w:szCs w:val="22"/>
                <w:u w:val="double"/>
              </w:rPr>
              <w:t xml:space="preserve">$105,818 </w:t>
            </w:r>
          </w:p>
        </w:tc>
        <w:tc>
          <w:tcPr>
            <w:tcW w:w="270" w:type="dxa"/>
            <w:tcBorders>
              <w:top w:val="nil"/>
              <w:left w:val="nil"/>
              <w:bottom w:val="nil"/>
              <w:right w:val="single" w:sz="4" w:space="0" w:color="auto"/>
            </w:tcBorders>
            <w:shd w:val="clear" w:color="auto" w:fill="auto"/>
            <w:noWrap/>
            <w:vAlign w:val="bottom"/>
            <w:hideMark/>
          </w:tcPr>
          <w:p w14:paraId="67D2013B" w14:textId="77777777" w:rsidR="00584B0B" w:rsidRDefault="00584B0B" w:rsidP="00140EAF">
            <w:pPr>
              <w:rPr>
                <w:rFonts w:ascii="Arial" w:hAnsi="Arial" w:cs="Arial"/>
                <w:sz w:val="20"/>
                <w:szCs w:val="20"/>
                <w:u w:val="double"/>
              </w:rPr>
            </w:pPr>
          </w:p>
        </w:tc>
      </w:tr>
      <w:tr w:rsidR="00584B0B" w14:paraId="0144C307"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79C42F3E"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7655576E"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4308052E"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25BB970B"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289E58F7"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5DC7B8A5"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520385A1"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6C2A5CB5"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3033892F"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4422AC9C"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511F3D84"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45FA9BAA" w14:textId="77777777" w:rsidR="00584B0B" w:rsidRDefault="00584B0B" w:rsidP="00140EAF">
            <w:pPr>
              <w:jc w:val="center"/>
              <w:rPr>
                <w:sz w:val="22"/>
                <w:szCs w:val="22"/>
              </w:rPr>
            </w:pPr>
            <w:r>
              <w:rPr>
                <w:sz w:val="22"/>
                <w:szCs w:val="22"/>
              </w:rPr>
              <w:t>9</w:t>
            </w:r>
          </w:p>
        </w:tc>
        <w:tc>
          <w:tcPr>
            <w:tcW w:w="2944" w:type="dxa"/>
            <w:gridSpan w:val="2"/>
            <w:tcBorders>
              <w:top w:val="nil"/>
              <w:left w:val="nil"/>
              <w:bottom w:val="nil"/>
              <w:right w:val="nil"/>
            </w:tcBorders>
            <w:shd w:val="clear" w:color="auto" w:fill="auto"/>
            <w:noWrap/>
            <w:vAlign w:val="bottom"/>
            <w:hideMark/>
          </w:tcPr>
          <w:p w14:paraId="3A32A479" w14:textId="77777777" w:rsidR="00584B0B" w:rsidRDefault="00584B0B" w:rsidP="00140EAF">
            <w:pPr>
              <w:rPr>
                <w:b/>
                <w:bCs/>
                <w:sz w:val="22"/>
                <w:szCs w:val="22"/>
              </w:rPr>
            </w:pPr>
            <w:r>
              <w:rPr>
                <w:b/>
                <w:bCs/>
                <w:sz w:val="22"/>
                <w:szCs w:val="22"/>
              </w:rPr>
              <w:t>Rate Base</w:t>
            </w:r>
          </w:p>
        </w:tc>
        <w:tc>
          <w:tcPr>
            <w:tcW w:w="1409" w:type="dxa"/>
            <w:gridSpan w:val="2"/>
            <w:tcBorders>
              <w:top w:val="nil"/>
              <w:left w:val="nil"/>
              <w:bottom w:val="nil"/>
              <w:right w:val="nil"/>
            </w:tcBorders>
            <w:shd w:val="clear" w:color="auto" w:fill="auto"/>
            <w:noWrap/>
            <w:vAlign w:val="bottom"/>
            <w:hideMark/>
          </w:tcPr>
          <w:p w14:paraId="43DC817C" w14:textId="77777777" w:rsidR="00584B0B" w:rsidRDefault="00584B0B" w:rsidP="00140EAF">
            <w:pPr>
              <w:jc w:val="right"/>
              <w:rPr>
                <w:sz w:val="22"/>
                <w:szCs w:val="22"/>
                <w:u w:val="double"/>
              </w:rPr>
            </w:pPr>
            <w:r>
              <w:rPr>
                <w:sz w:val="22"/>
                <w:szCs w:val="22"/>
                <w:u w:val="double"/>
              </w:rPr>
              <w:t>($2,079,052)</w:t>
            </w:r>
          </w:p>
        </w:tc>
        <w:tc>
          <w:tcPr>
            <w:tcW w:w="1129" w:type="dxa"/>
            <w:tcBorders>
              <w:top w:val="nil"/>
              <w:left w:val="nil"/>
              <w:bottom w:val="nil"/>
              <w:right w:val="nil"/>
            </w:tcBorders>
            <w:shd w:val="clear" w:color="auto" w:fill="auto"/>
            <w:noWrap/>
            <w:vAlign w:val="bottom"/>
            <w:hideMark/>
          </w:tcPr>
          <w:p w14:paraId="7D604F7B"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72D60EED" w14:textId="77777777" w:rsidR="00584B0B" w:rsidRDefault="00584B0B" w:rsidP="00976094">
            <w:pPr>
              <w:jc w:val="right"/>
              <w:rPr>
                <w:sz w:val="22"/>
                <w:szCs w:val="22"/>
                <w:u w:val="double"/>
              </w:rPr>
            </w:pPr>
            <w:r>
              <w:rPr>
                <w:sz w:val="22"/>
                <w:szCs w:val="22"/>
                <w:u w:val="double"/>
              </w:rPr>
              <w:t>$1,3</w:t>
            </w:r>
            <w:r w:rsidR="00976094">
              <w:rPr>
                <w:sz w:val="22"/>
                <w:szCs w:val="22"/>
                <w:u w:val="double"/>
              </w:rPr>
              <w:t>17,586</w:t>
            </w:r>
            <w:r>
              <w:rPr>
                <w:sz w:val="22"/>
                <w:szCs w:val="22"/>
                <w:u w:val="double"/>
              </w:rPr>
              <w:t xml:space="preserve"> </w:t>
            </w:r>
          </w:p>
        </w:tc>
        <w:tc>
          <w:tcPr>
            <w:tcW w:w="1477" w:type="dxa"/>
            <w:tcBorders>
              <w:top w:val="nil"/>
              <w:left w:val="nil"/>
              <w:bottom w:val="nil"/>
              <w:right w:val="nil"/>
            </w:tcBorders>
            <w:shd w:val="clear" w:color="auto" w:fill="auto"/>
            <w:noWrap/>
            <w:vAlign w:val="bottom"/>
            <w:hideMark/>
          </w:tcPr>
          <w:p w14:paraId="19079402"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52C5D895" w14:textId="77777777" w:rsidR="00584B0B" w:rsidRDefault="00584B0B" w:rsidP="00140EAF">
            <w:pPr>
              <w:jc w:val="right"/>
              <w:rPr>
                <w:sz w:val="22"/>
                <w:szCs w:val="22"/>
                <w:u w:val="double"/>
              </w:rPr>
            </w:pPr>
            <w:r>
              <w:rPr>
                <w:sz w:val="22"/>
                <w:szCs w:val="22"/>
                <w:u w:val="double"/>
              </w:rPr>
              <w:t xml:space="preserve">$1,198,373 </w:t>
            </w:r>
          </w:p>
        </w:tc>
        <w:tc>
          <w:tcPr>
            <w:tcW w:w="1125" w:type="dxa"/>
            <w:tcBorders>
              <w:top w:val="nil"/>
              <w:left w:val="nil"/>
              <w:bottom w:val="nil"/>
              <w:right w:val="nil"/>
            </w:tcBorders>
            <w:shd w:val="clear" w:color="auto" w:fill="auto"/>
            <w:noWrap/>
            <w:vAlign w:val="bottom"/>
            <w:hideMark/>
          </w:tcPr>
          <w:p w14:paraId="0B12AD64"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66927FF6" w14:textId="77777777" w:rsidR="00584B0B" w:rsidRDefault="00584B0B" w:rsidP="00140EAF">
            <w:pPr>
              <w:jc w:val="right"/>
              <w:rPr>
                <w:sz w:val="22"/>
                <w:szCs w:val="22"/>
                <w:u w:val="double"/>
              </w:rPr>
            </w:pPr>
            <w:r>
              <w:rPr>
                <w:sz w:val="22"/>
                <w:szCs w:val="22"/>
                <w:u w:val="double"/>
              </w:rPr>
              <w:t xml:space="preserve">$1,198,373 </w:t>
            </w:r>
          </w:p>
        </w:tc>
        <w:tc>
          <w:tcPr>
            <w:tcW w:w="270" w:type="dxa"/>
            <w:tcBorders>
              <w:top w:val="nil"/>
              <w:left w:val="nil"/>
              <w:bottom w:val="nil"/>
              <w:right w:val="single" w:sz="4" w:space="0" w:color="auto"/>
            </w:tcBorders>
            <w:shd w:val="clear" w:color="auto" w:fill="auto"/>
            <w:noWrap/>
            <w:vAlign w:val="bottom"/>
            <w:hideMark/>
          </w:tcPr>
          <w:p w14:paraId="1D43E7C5" w14:textId="77777777" w:rsidR="00584B0B" w:rsidRDefault="00584B0B" w:rsidP="00140EAF">
            <w:pPr>
              <w:rPr>
                <w:rFonts w:ascii="Arial" w:hAnsi="Arial" w:cs="Arial"/>
                <w:sz w:val="20"/>
                <w:szCs w:val="20"/>
                <w:u w:val="double"/>
              </w:rPr>
            </w:pPr>
          </w:p>
        </w:tc>
      </w:tr>
      <w:tr w:rsidR="00584B0B" w14:paraId="5E57E9A0"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3687DFB3" w14:textId="77777777" w:rsidR="00584B0B" w:rsidRDefault="00584B0B" w:rsidP="00140EA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159D9B57" w14:textId="77777777" w:rsidR="00584B0B" w:rsidRDefault="00584B0B" w:rsidP="00140EAF">
            <w:pPr>
              <w:rPr>
                <w:sz w:val="22"/>
                <w:szCs w:val="22"/>
              </w:rPr>
            </w:pPr>
          </w:p>
        </w:tc>
        <w:tc>
          <w:tcPr>
            <w:tcW w:w="1409" w:type="dxa"/>
            <w:gridSpan w:val="2"/>
            <w:tcBorders>
              <w:top w:val="nil"/>
              <w:left w:val="nil"/>
              <w:bottom w:val="nil"/>
              <w:right w:val="nil"/>
            </w:tcBorders>
            <w:shd w:val="clear" w:color="auto" w:fill="auto"/>
            <w:noWrap/>
            <w:vAlign w:val="bottom"/>
            <w:hideMark/>
          </w:tcPr>
          <w:p w14:paraId="5A5D0CC1" w14:textId="77777777" w:rsidR="00584B0B" w:rsidRDefault="00584B0B" w:rsidP="00140EAF">
            <w:pPr>
              <w:rPr>
                <w:sz w:val="22"/>
                <w:szCs w:val="22"/>
              </w:rPr>
            </w:pPr>
          </w:p>
        </w:tc>
        <w:tc>
          <w:tcPr>
            <w:tcW w:w="1129" w:type="dxa"/>
            <w:tcBorders>
              <w:top w:val="nil"/>
              <w:left w:val="nil"/>
              <w:bottom w:val="nil"/>
              <w:right w:val="nil"/>
            </w:tcBorders>
            <w:shd w:val="clear" w:color="auto" w:fill="auto"/>
            <w:noWrap/>
            <w:vAlign w:val="bottom"/>
            <w:hideMark/>
          </w:tcPr>
          <w:p w14:paraId="3EBF3223"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47F34361" w14:textId="77777777" w:rsidR="00584B0B" w:rsidRDefault="00584B0B" w:rsidP="00140EAF">
            <w:pPr>
              <w:rPr>
                <w:sz w:val="22"/>
                <w:szCs w:val="22"/>
              </w:rPr>
            </w:pPr>
          </w:p>
        </w:tc>
        <w:tc>
          <w:tcPr>
            <w:tcW w:w="1477" w:type="dxa"/>
            <w:tcBorders>
              <w:top w:val="nil"/>
              <w:left w:val="nil"/>
              <w:bottom w:val="nil"/>
              <w:right w:val="nil"/>
            </w:tcBorders>
            <w:shd w:val="clear" w:color="auto" w:fill="auto"/>
            <w:noWrap/>
            <w:vAlign w:val="bottom"/>
            <w:hideMark/>
          </w:tcPr>
          <w:p w14:paraId="5A6CB1D5"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16EF312B" w14:textId="77777777" w:rsidR="00584B0B" w:rsidRDefault="00584B0B" w:rsidP="00140EAF">
            <w:pPr>
              <w:rPr>
                <w:sz w:val="22"/>
                <w:szCs w:val="22"/>
              </w:rPr>
            </w:pPr>
          </w:p>
        </w:tc>
        <w:tc>
          <w:tcPr>
            <w:tcW w:w="1125" w:type="dxa"/>
            <w:tcBorders>
              <w:top w:val="nil"/>
              <w:left w:val="nil"/>
              <w:bottom w:val="nil"/>
              <w:right w:val="nil"/>
            </w:tcBorders>
            <w:shd w:val="clear" w:color="auto" w:fill="auto"/>
            <w:noWrap/>
            <w:vAlign w:val="bottom"/>
            <w:hideMark/>
          </w:tcPr>
          <w:p w14:paraId="713DEA9A"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6F5E07AF" w14:textId="77777777" w:rsidR="00584B0B" w:rsidRDefault="00584B0B" w:rsidP="00140EA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559BA97" w14:textId="77777777" w:rsidR="00584B0B" w:rsidRDefault="00584B0B" w:rsidP="00140EAF">
            <w:pPr>
              <w:rPr>
                <w:rFonts w:ascii="Arial" w:hAnsi="Arial" w:cs="Arial"/>
                <w:sz w:val="20"/>
                <w:szCs w:val="20"/>
              </w:rPr>
            </w:pPr>
            <w:r>
              <w:rPr>
                <w:rFonts w:ascii="Arial" w:hAnsi="Arial" w:cs="Arial"/>
                <w:sz w:val="20"/>
                <w:szCs w:val="20"/>
              </w:rPr>
              <w:t> </w:t>
            </w:r>
          </w:p>
        </w:tc>
      </w:tr>
      <w:tr w:rsidR="00584B0B" w14:paraId="3D6DFC65" w14:textId="77777777" w:rsidTr="00332EEB">
        <w:trPr>
          <w:trHeight w:val="284"/>
          <w:jc w:val="center"/>
        </w:trPr>
        <w:tc>
          <w:tcPr>
            <w:tcW w:w="471" w:type="dxa"/>
            <w:tcBorders>
              <w:top w:val="nil"/>
              <w:left w:val="single" w:sz="4" w:space="0" w:color="auto"/>
              <w:bottom w:val="nil"/>
              <w:right w:val="nil"/>
            </w:tcBorders>
            <w:shd w:val="clear" w:color="auto" w:fill="auto"/>
            <w:noWrap/>
            <w:vAlign w:val="bottom"/>
            <w:hideMark/>
          </w:tcPr>
          <w:p w14:paraId="6DAA96DC" w14:textId="77777777" w:rsidR="00584B0B" w:rsidRDefault="00584B0B" w:rsidP="00140EAF">
            <w:pPr>
              <w:jc w:val="center"/>
              <w:rPr>
                <w:sz w:val="22"/>
                <w:szCs w:val="22"/>
              </w:rPr>
            </w:pPr>
            <w:r>
              <w:rPr>
                <w:sz w:val="22"/>
                <w:szCs w:val="22"/>
              </w:rPr>
              <w:t>10</w:t>
            </w:r>
          </w:p>
        </w:tc>
        <w:tc>
          <w:tcPr>
            <w:tcW w:w="2944" w:type="dxa"/>
            <w:gridSpan w:val="2"/>
            <w:tcBorders>
              <w:top w:val="nil"/>
              <w:left w:val="nil"/>
              <w:bottom w:val="nil"/>
              <w:right w:val="nil"/>
            </w:tcBorders>
            <w:shd w:val="clear" w:color="auto" w:fill="auto"/>
            <w:noWrap/>
            <w:vAlign w:val="bottom"/>
            <w:hideMark/>
          </w:tcPr>
          <w:p w14:paraId="446A59CD" w14:textId="77777777" w:rsidR="00584B0B" w:rsidRDefault="00584B0B" w:rsidP="00140EAF">
            <w:pPr>
              <w:rPr>
                <w:b/>
                <w:bCs/>
                <w:sz w:val="22"/>
                <w:szCs w:val="22"/>
              </w:rPr>
            </w:pPr>
            <w:r>
              <w:rPr>
                <w:b/>
                <w:bCs/>
                <w:sz w:val="22"/>
                <w:szCs w:val="22"/>
              </w:rPr>
              <w:t>Rate of Return</w:t>
            </w:r>
          </w:p>
        </w:tc>
        <w:tc>
          <w:tcPr>
            <w:tcW w:w="1409" w:type="dxa"/>
            <w:gridSpan w:val="2"/>
            <w:tcBorders>
              <w:top w:val="nil"/>
              <w:left w:val="nil"/>
              <w:bottom w:val="nil"/>
              <w:right w:val="nil"/>
            </w:tcBorders>
            <w:shd w:val="clear" w:color="auto" w:fill="auto"/>
            <w:noWrap/>
            <w:vAlign w:val="bottom"/>
            <w:hideMark/>
          </w:tcPr>
          <w:p w14:paraId="3F03EC42" w14:textId="77777777" w:rsidR="00584B0B" w:rsidRDefault="00584B0B" w:rsidP="00140EAF">
            <w:pPr>
              <w:jc w:val="right"/>
              <w:rPr>
                <w:sz w:val="22"/>
                <w:szCs w:val="22"/>
                <w:u w:val="double"/>
              </w:rPr>
            </w:pPr>
            <w:r w:rsidRPr="00A2364B">
              <w:rPr>
                <w:sz w:val="22"/>
                <w:szCs w:val="22"/>
                <w:u w:val="double"/>
              </w:rPr>
              <w:t>(6.96%)</w:t>
            </w:r>
          </w:p>
        </w:tc>
        <w:tc>
          <w:tcPr>
            <w:tcW w:w="1129" w:type="dxa"/>
            <w:tcBorders>
              <w:top w:val="nil"/>
              <w:left w:val="nil"/>
              <w:bottom w:val="nil"/>
              <w:right w:val="nil"/>
            </w:tcBorders>
            <w:shd w:val="clear" w:color="auto" w:fill="auto"/>
            <w:noWrap/>
            <w:vAlign w:val="bottom"/>
            <w:hideMark/>
          </w:tcPr>
          <w:p w14:paraId="148B7134" w14:textId="77777777" w:rsidR="00584B0B" w:rsidRDefault="00584B0B" w:rsidP="00140EAF">
            <w:pPr>
              <w:rPr>
                <w:sz w:val="22"/>
                <w:szCs w:val="22"/>
              </w:rPr>
            </w:pPr>
          </w:p>
        </w:tc>
        <w:tc>
          <w:tcPr>
            <w:tcW w:w="1245" w:type="dxa"/>
            <w:tcBorders>
              <w:top w:val="nil"/>
              <w:left w:val="nil"/>
              <w:bottom w:val="nil"/>
              <w:right w:val="nil"/>
            </w:tcBorders>
            <w:shd w:val="clear" w:color="auto" w:fill="auto"/>
            <w:noWrap/>
            <w:vAlign w:val="bottom"/>
            <w:hideMark/>
          </w:tcPr>
          <w:p w14:paraId="44828778" w14:textId="77777777" w:rsidR="00584B0B" w:rsidRDefault="00584B0B" w:rsidP="00976094">
            <w:pPr>
              <w:jc w:val="right"/>
              <w:rPr>
                <w:sz w:val="22"/>
                <w:szCs w:val="22"/>
                <w:u w:val="double"/>
              </w:rPr>
            </w:pPr>
            <w:r>
              <w:rPr>
                <w:sz w:val="22"/>
                <w:szCs w:val="22"/>
                <w:u w:val="double"/>
              </w:rPr>
              <w:t>8.1</w:t>
            </w:r>
            <w:r w:rsidR="00976094">
              <w:rPr>
                <w:sz w:val="22"/>
                <w:szCs w:val="22"/>
                <w:u w:val="double"/>
              </w:rPr>
              <w:t>2</w:t>
            </w:r>
            <w:r>
              <w:rPr>
                <w:sz w:val="22"/>
                <w:szCs w:val="22"/>
                <w:u w:val="double"/>
              </w:rPr>
              <w:t>%</w:t>
            </w:r>
          </w:p>
        </w:tc>
        <w:tc>
          <w:tcPr>
            <w:tcW w:w="1477" w:type="dxa"/>
            <w:tcBorders>
              <w:top w:val="nil"/>
              <w:left w:val="nil"/>
              <w:bottom w:val="nil"/>
              <w:right w:val="nil"/>
            </w:tcBorders>
            <w:shd w:val="clear" w:color="auto" w:fill="auto"/>
            <w:noWrap/>
            <w:vAlign w:val="bottom"/>
            <w:hideMark/>
          </w:tcPr>
          <w:p w14:paraId="5E93ED8B" w14:textId="77777777" w:rsidR="00584B0B" w:rsidRDefault="00584B0B" w:rsidP="00140EAF">
            <w:pPr>
              <w:rPr>
                <w:sz w:val="22"/>
                <w:szCs w:val="22"/>
              </w:rPr>
            </w:pPr>
          </w:p>
        </w:tc>
        <w:tc>
          <w:tcPr>
            <w:tcW w:w="1403" w:type="dxa"/>
            <w:gridSpan w:val="2"/>
            <w:tcBorders>
              <w:top w:val="nil"/>
              <w:left w:val="nil"/>
              <w:bottom w:val="nil"/>
              <w:right w:val="nil"/>
            </w:tcBorders>
            <w:shd w:val="clear" w:color="auto" w:fill="auto"/>
            <w:noWrap/>
            <w:vAlign w:val="bottom"/>
            <w:hideMark/>
          </w:tcPr>
          <w:p w14:paraId="6C0CDD5D" w14:textId="77777777" w:rsidR="00584B0B" w:rsidRDefault="00584B0B" w:rsidP="00140EAF">
            <w:pPr>
              <w:jc w:val="right"/>
              <w:rPr>
                <w:sz w:val="22"/>
                <w:szCs w:val="22"/>
                <w:u w:val="double"/>
              </w:rPr>
            </w:pPr>
            <w:r>
              <w:rPr>
                <w:sz w:val="22"/>
                <w:szCs w:val="22"/>
                <w:u w:val="double"/>
              </w:rPr>
              <w:t>(10.63%)</w:t>
            </w:r>
          </w:p>
        </w:tc>
        <w:tc>
          <w:tcPr>
            <w:tcW w:w="1125" w:type="dxa"/>
            <w:tcBorders>
              <w:top w:val="nil"/>
              <w:left w:val="nil"/>
              <w:bottom w:val="nil"/>
              <w:right w:val="nil"/>
            </w:tcBorders>
            <w:shd w:val="clear" w:color="auto" w:fill="auto"/>
            <w:noWrap/>
            <w:vAlign w:val="bottom"/>
            <w:hideMark/>
          </w:tcPr>
          <w:p w14:paraId="449519E4" w14:textId="77777777" w:rsidR="00584B0B" w:rsidRDefault="00584B0B" w:rsidP="00140EAF">
            <w:pPr>
              <w:rPr>
                <w:sz w:val="22"/>
                <w:szCs w:val="22"/>
              </w:rPr>
            </w:pPr>
          </w:p>
        </w:tc>
        <w:tc>
          <w:tcPr>
            <w:tcW w:w="1482" w:type="dxa"/>
            <w:tcBorders>
              <w:top w:val="nil"/>
              <w:left w:val="nil"/>
              <w:bottom w:val="nil"/>
              <w:right w:val="nil"/>
            </w:tcBorders>
            <w:shd w:val="clear" w:color="auto" w:fill="auto"/>
            <w:noWrap/>
            <w:vAlign w:val="bottom"/>
            <w:hideMark/>
          </w:tcPr>
          <w:p w14:paraId="270F2941" w14:textId="77777777" w:rsidR="00584B0B" w:rsidRDefault="00584B0B" w:rsidP="00140EAF">
            <w:pPr>
              <w:jc w:val="right"/>
              <w:rPr>
                <w:sz w:val="22"/>
                <w:szCs w:val="22"/>
                <w:u w:val="double"/>
              </w:rPr>
            </w:pPr>
            <w:r>
              <w:rPr>
                <w:sz w:val="22"/>
                <w:szCs w:val="22"/>
                <w:u w:val="double"/>
              </w:rPr>
              <w:t>8.83%</w:t>
            </w:r>
          </w:p>
        </w:tc>
        <w:tc>
          <w:tcPr>
            <w:tcW w:w="270" w:type="dxa"/>
            <w:tcBorders>
              <w:top w:val="nil"/>
              <w:left w:val="nil"/>
              <w:bottom w:val="nil"/>
              <w:right w:val="single" w:sz="4" w:space="0" w:color="auto"/>
            </w:tcBorders>
            <w:shd w:val="clear" w:color="auto" w:fill="auto"/>
            <w:noWrap/>
            <w:vAlign w:val="bottom"/>
            <w:hideMark/>
          </w:tcPr>
          <w:p w14:paraId="0BAE6BE6" w14:textId="77777777" w:rsidR="00584B0B" w:rsidRDefault="00584B0B" w:rsidP="00140EAF">
            <w:pPr>
              <w:rPr>
                <w:rFonts w:ascii="Arial" w:hAnsi="Arial" w:cs="Arial"/>
                <w:sz w:val="20"/>
                <w:szCs w:val="20"/>
                <w:u w:val="double"/>
              </w:rPr>
            </w:pPr>
          </w:p>
        </w:tc>
      </w:tr>
      <w:tr w:rsidR="00584B0B" w14:paraId="552BE622" w14:textId="77777777" w:rsidTr="00332EEB">
        <w:trPr>
          <w:trHeight w:val="284"/>
          <w:jc w:val="center"/>
        </w:trPr>
        <w:tc>
          <w:tcPr>
            <w:tcW w:w="471" w:type="dxa"/>
            <w:tcBorders>
              <w:top w:val="nil"/>
              <w:left w:val="single" w:sz="4" w:space="0" w:color="auto"/>
              <w:bottom w:val="single" w:sz="4" w:space="0" w:color="auto"/>
              <w:right w:val="nil"/>
            </w:tcBorders>
            <w:shd w:val="clear" w:color="auto" w:fill="auto"/>
            <w:noWrap/>
            <w:vAlign w:val="bottom"/>
            <w:hideMark/>
          </w:tcPr>
          <w:p w14:paraId="3F787E1E" w14:textId="77777777" w:rsidR="00584B0B" w:rsidRDefault="00584B0B" w:rsidP="00140EAF">
            <w:pPr>
              <w:rPr>
                <w:rFonts w:ascii="Arial" w:hAnsi="Arial" w:cs="Arial"/>
                <w:sz w:val="20"/>
                <w:szCs w:val="20"/>
              </w:rPr>
            </w:pPr>
            <w:r>
              <w:rPr>
                <w:rFonts w:ascii="Arial" w:hAnsi="Arial" w:cs="Arial"/>
                <w:sz w:val="20"/>
                <w:szCs w:val="20"/>
              </w:rPr>
              <w:t> </w:t>
            </w:r>
          </w:p>
        </w:tc>
        <w:tc>
          <w:tcPr>
            <w:tcW w:w="2944" w:type="dxa"/>
            <w:gridSpan w:val="2"/>
            <w:tcBorders>
              <w:top w:val="nil"/>
              <w:left w:val="nil"/>
              <w:bottom w:val="single" w:sz="4" w:space="0" w:color="auto"/>
              <w:right w:val="nil"/>
            </w:tcBorders>
            <w:shd w:val="clear" w:color="auto" w:fill="auto"/>
            <w:noWrap/>
            <w:vAlign w:val="bottom"/>
            <w:hideMark/>
          </w:tcPr>
          <w:p w14:paraId="0C8B0D0F" w14:textId="77777777" w:rsidR="00584B0B" w:rsidRDefault="00584B0B" w:rsidP="00140EAF">
            <w:pPr>
              <w:rPr>
                <w:rFonts w:ascii="Arial" w:hAnsi="Arial" w:cs="Arial"/>
                <w:sz w:val="20"/>
                <w:szCs w:val="20"/>
              </w:rPr>
            </w:pPr>
            <w:r>
              <w:rPr>
                <w:rFonts w:ascii="Arial" w:hAnsi="Arial" w:cs="Arial"/>
                <w:sz w:val="20"/>
                <w:szCs w:val="20"/>
              </w:rPr>
              <w:t> </w:t>
            </w:r>
          </w:p>
        </w:tc>
        <w:tc>
          <w:tcPr>
            <w:tcW w:w="1409" w:type="dxa"/>
            <w:gridSpan w:val="2"/>
            <w:tcBorders>
              <w:top w:val="nil"/>
              <w:left w:val="nil"/>
              <w:bottom w:val="single" w:sz="4" w:space="0" w:color="auto"/>
              <w:right w:val="nil"/>
            </w:tcBorders>
            <w:shd w:val="clear" w:color="auto" w:fill="auto"/>
            <w:noWrap/>
            <w:vAlign w:val="bottom"/>
            <w:hideMark/>
          </w:tcPr>
          <w:p w14:paraId="4D80A8DA" w14:textId="77777777" w:rsidR="00584B0B" w:rsidRDefault="00584B0B" w:rsidP="00140EAF">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nil"/>
            </w:tcBorders>
            <w:shd w:val="clear" w:color="auto" w:fill="auto"/>
            <w:noWrap/>
            <w:vAlign w:val="bottom"/>
            <w:hideMark/>
          </w:tcPr>
          <w:p w14:paraId="5BDA9A12" w14:textId="77777777" w:rsidR="00584B0B" w:rsidRDefault="00584B0B" w:rsidP="00140EAF">
            <w:pPr>
              <w:rPr>
                <w:rFonts w:ascii="Arial" w:hAnsi="Arial" w:cs="Arial"/>
                <w:sz w:val="20"/>
                <w:szCs w:val="20"/>
              </w:rPr>
            </w:pPr>
            <w:r>
              <w:rPr>
                <w:rFonts w:ascii="Arial" w:hAnsi="Arial" w:cs="Arial"/>
                <w:sz w:val="20"/>
                <w:szCs w:val="20"/>
              </w:rPr>
              <w:t> </w:t>
            </w:r>
          </w:p>
        </w:tc>
        <w:tc>
          <w:tcPr>
            <w:tcW w:w="1245" w:type="dxa"/>
            <w:tcBorders>
              <w:top w:val="nil"/>
              <w:left w:val="nil"/>
              <w:bottom w:val="single" w:sz="4" w:space="0" w:color="auto"/>
              <w:right w:val="nil"/>
            </w:tcBorders>
            <w:shd w:val="clear" w:color="auto" w:fill="auto"/>
            <w:noWrap/>
            <w:vAlign w:val="bottom"/>
            <w:hideMark/>
          </w:tcPr>
          <w:p w14:paraId="6C558D70" w14:textId="77777777" w:rsidR="00584B0B" w:rsidRDefault="00584B0B" w:rsidP="00140EAF">
            <w:pPr>
              <w:rPr>
                <w:rFonts w:ascii="Arial" w:hAnsi="Arial" w:cs="Arial"/>
                <w:sz w:val="20"/>
                <w:szCs w:val="20"/>
              </w:rPr>
            </w:pPr>
            <w:r>
              <w:rPr>
                <w:rFonts w:ascii="Arial" w:hAnsi="Arial" w:cs="Arial"/>
                <w:sz w:val="20"/>
                <w:szCs w:val="20"/>
              </w:rPr>
              <w:t> </w:t>
            </w:r>
          </w:p>
        </w:tc>
        <w:tc>
          <w:tcPr>
            <w:tcW w:w="1477" w:type="dxa"/>
            <w:tcBorders>
              <w:top w:val="nil"/>
              <w:left w:val="nil"/>
              <w:bottom w:val="single" w:sz="4" w:space="0" w:color="auto"/>
              <w:right w:val="nil"/>
            </w:tcBorders>
            <w:shd w:val="clear" w:color="auto" w:fill="auto"/>
            <w:noWrap/>
            <w:vAlign w:val="bottom"/>
            <w:hideMark/>
          </w:tcPr>
          <w:p w14:paraId="291FE6EB" w14:textId="77777777" w:rsidR="00584B0B" w:rsidRDefault="00584B0B" w:rsidP="00140EAF">
            <w:pPr>
              <w:rPr>
                <w:rFonts w:ascii="Arial" w:hAnsi="Arial" w:cs="Arial"/>
                <w:sz w:val="20"/>
                <w:szCs w:val="20"/>
              </w:rPr>
            </w:pPr>
            <w:r>
              <w:rPr>
                <w:rFonts w:ascii="Arial" w:hAnsi="Arial" w:cs="Arial"/>
                <w:sz w:val="20"/>
                <w:szCs w:val="20"/>
              </w:rPr>
              <w:t> </w:t>
            </w:r>
          </w:p>
        </w:tc>
        <w:tc>
          <w:tcPr>
            <w:tcW w:w="1403" w:type="dxa"/>
            <w:gridSpan w:val="2"/>
            <w:tcBorders>
              <w:top w:val="nil"/>
              <w:left w:val="nil"/>
              <w:bottom w:val="single" w:sz="4" w:space="0" w:color="auto"/>
              <w:right w:val="nil"/>
            </w:tcBorders>
            <w:shd w:val="clear" w:color="auto" w:fill="auto"/>
            <w:noWrap/>
            <w:vAlign w:val="bottom"/>
            <w:hideMark/>
          </w:tcPr>
          <w:p w14:paraId="47EA8822" w14:textId="77777777" w:rsidR="00584B0B" w:rsidRDefault="00584B0B" w:rsidP="00140EAF">
            <w:pPr>
              <w:rPr>
                <w:rFonts w:ascii="Arial" w:hAnsi="Arial" w:cs="Arial"/>
                <w:sz w:val="20"/>
                <w:szCs w:val="20"/>
              </w:rPr>
            </w:pPr>
            <w:r>
              <w:rPr>
                <w:rFonts w:ascii="Arial" w:hAnsi="Arial" w:cs="Arial"/>
                <w:sz w:val="20"/>
                <w:szCs w:val="20"/>
              </w:rPr>
              <w:t> </w:t>
            </w:r>
          </w:p>
        </w:tc>
        <w:tc>
          <w:tcPr>
            <w:tcW w:w="1125" w:type="dxa"/>
            <w:tcBorders>
              <w:top w:val="nil"/>
              <w:left w:val="nil"/>
              <w:bottom w:val="single" w:sz="4" w:space="0" w:color="auto"/>
              <w:right w:val="nil"/>
            </w:tcBorders>
            <w:shd w:val="clear" w:color="auto" w:fill="auto"/>
            <w:noWrap/>
            <w:vAlign w:val="bottom"/>
            <w:hideMark/>
          </w:tcPr>
          <w:p w14:paraId="0B755420" w14:textId="77777777" w:rsidR="00584B0B" w:rsidRDefault="00584B0B" w:rsidP="00140EAF">
            <w:pPr>
              <w:rPr>
                <w:rFonts w:ascii="Arial" w:hAnsi="Arial" w:cs="Arial"/>
                <w:sz w:val="20"/>
                <w:szCs w:val="20"/>
              </w:rPr>
            </w:pPr>
            <w:r>
              <w:rPr>
                <w:rFonts w:ascii="Arial" w:hAnsi="Arial" w:cs="Arial"/>
                <w:sz w:val="20"/>
                <w:szCs w:val="20"/>
              </w:rPr>
              <w:t> </w:t>
            </w:r>
          </w:p>
        </w:tc>
        <w:tc>
          <w:tcPr>
            <w:tcW w:w="1482" w:type="dxa"/>
            <w:tcBorders>
              <w:top w:val="nil"/>
              <w:left w:val="nil"/>
              <w:bottom w:val="single" w:sz="4" w:space="0" w:color="auto"/>
              <w:right w:val="nil"/>
            </w:tcBorders>
            <w:shd w:val="clear" w:color="auto" w:fill="auto"/>
            <w:noWrap/>
            <w:vAlign w:val="bottom"/>
            <w:hideMark/>
          </w:tcPr>
          <w:p w14:paraId="2F2905F3" w14:textId="77777777" w:rsidR="00584B0B" w:rsidRDefault="00584B0B" w:rsidP="00140EAF">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53D60934" w14:textId="77777777" w:rsidR="00584B0B" w:rsidRDefault="00584B0B" w:rsidP="00140EAF">
            <w:pPr>
              <w:rPr>
                <w:rFonts w:ascii="Arial" w:hAnsi="Arial" w:cs="Arial"/>
                <w:sz w:val="20"/>
                <w:szCs w:val="20"/>
              </w:rPr>
            </w:pPr>
            <w:r>
              <w:rPr>
                <w:rFonts w:ascii="Arial" w:hAnsi="Arial" w:cs="Arial"/>
                <w:sz w:val="20"/>
                <w:szCs w:val="20"/>
              </w:rPr>
              <w:t> </w:t>
            </w:r>
          </w:p>
        </w:tc>
      </w:tr>
    </w:tbl>
    <w:p w14:paraId="102882D1" w14:textId="77777777" w:rsidR="00584B0B" w:rsidRDefault="00584B0B" w:rsidP="0002192C">
      <w:pPr>
        <w:pStyle w:val="OrderBody"/>
      </w:pPr>
    </w:p>
    <w:p w14:paraId="7D2F44F1" w14:textId="77777777" w:rsidR="00584B0B" w:rsidRDefault="00584B0B" w:rsidP="0002192C">
      <w:pPr>
        <w:pStyle w:val="OrderBody"/>
        <w:sectPr w:rsidR="00584B0B" w:rsidSect="00584B0B">
          <w:headerReference w:type="first" r:id="rId14"/>
          <w:pgSz w:w="15840" w:h="12240" w:orient="landscape" w:code="1"/>
          <w:pgMar w:top="1440" w:right="1440" w:bottom="1440" w:left="1440" w:header="720" w:footer="720" w:gutter="0"/>
          <w:cols w:space="720"/>
          <w:titlePg/>
          <w:docGrid w:linePitch="360"/>
        </w:sectPr>
      </w:pPr>
    </w:p>
    <w:p w14:paraId="1974DA86" w14:textId="77777777" w:rsidR="00584B0B" w:rsidRDefault="00584B0B" w:rsidP="0002192C">
      <w:pPr>
        <w:pStyle w:val="OrderBody"/>
      </w:pPr>
    </w:p>
    <w:tbl>
      <w:tblPr>
        <w:tblW w:w="9756" w:type="dxa"/>
        <w:tblInd w:w="-8" w:type="dxa"/>
        <w:tblLayout w:type="fixed"/>
        <w:tblLook w:val="0000" w:firstRow="0" w:lastRow="0" w:firstColumn="0" w:lastColumn="0" w:noHBand="0" w:noVBand="0"/>
      </w:tblPr>
      <w:tblGrid>
        <w:gridCol w:w="510"/>
        <w:gridCol w:w="5910"/>
        <w:gridCol w:w="90"/>
        <w:gridCol w:w="1260"/>
        <w:gridCol w:w="1618"/>
        <w:gridCol w:w="368"/>
      </w:tblGrid>
      <w:tr w:rsidR="00584B0B" w14:paraId="0947C419" w14:textId="77777777" w:rsidTr="00140EAF">
        <w:trPr>
          <w:trHeight w:val="204"/>
        </w:trPr>
        <w:tc>
          <w:tcPr>
            <w:tcW w:w="6510" w:type="dxa"/>
            <w:gridSpan w:val="3"/>
            <w:tcBorders>
              <w:top w:val="single" w:sz="6" w:space="0" w:color="auto"/>
              <w:left w:val="single" w:sz="6" w:space="0" w:color="auto"/>
              <w:bottom w:val="nil"/>
              <w:right w:val="nil"/>
            </w:tcBorders>
            <w:shd w:val="solid" w:color="FFFFFF" w:fill="auto"/>
          </w:tcPr>
          <w:p w14:paraId="32EFFBA8" w14:textId="77777777" w:rsidR="00584B0B" w:rsidRDefault="00584B0B" w:rsidP="00140EAF">
            <w:pPr>
              <w:autoSpaceDE w:val="0"/>
              <w:autoSpaceDN w:val="0"/>
              <w:adjustRightInd w:val="0"/>
              <w:rPr>
                <w:rFonts w:ascii="Arial" w:hAnsi="Arial" w:cs="Arial"/>
                <w:b/>
                <w:bCs/>
                <w:color w:val="000000"/>
              </w:rPr>
            </w:pPr>
            <w:r>
              <w:rPr>
                <w:rFonts w:ascii="Arial" w:hAnsi="Arial" w:cs="Arial"/>
                <w:b/>
                <w:bCs/>
                <w:color w:val="000000"/>
              </w:rPr>
              <w:t>Pluris Wedgefield, LLC.</w:t>
            </w:r>
          </w:p>
        </w:tc>
        <w:tc>
          <w:tcPr>
            <w:tcW w:w="3246" w:type="dxa"/>
            <w:gridSpan w:val="3"/>
            <w:tcBorders>
              <w:top w:val="single" w:sz="6" w:space="0" w:color="auto"/>
              <w:left w:val="nil"/>
              <w:bottom w:val="nil"/>
              <w:right w:val="single" w:sz="6" w:space="0" w:color="auto"/>
            </w:tcBorders>
            <w:shd w:val="solid" w:color="FFFFFF" w:fill="auto"/>
          </w:tcPr>
          <w:p w14:paraId="3B961F9E" w14:textId="77777777" w:rsidR="00584B0B" w:rsidRDefault="00584B0B" w:rsidP="00140EAF">
            <w:pPr>
              <w:autoSpaceDE w:val="0"/>
              <w:autoSpaceDN w:val="0"/>
              <w:adjustRightInd w:val="0"/>
              <w:jc w:val="right"/>
              <w:rPr>
                <w:rFonts w:ascii="Arial" w:hAnsi="Arial" w:cs="Arial"/>
                <w:b/>
                <w:bCs/>
                <w:color w:val="000000"/>
              </w:rPr>
            </w:pPr>
            <w:r>
              <w:rPr>
                <w:rFonts w:ascii="Arial" w:hAnsi="Arial" w:cs="Arial"/>
                <w:b/>
                <w:bCs/>
                <w:color w:val="000000"/>
              </w:rPr>
              <w:t>Schedule No. 3-C</w:t>
            </w:r>
          </w:p>
        </w:tc>
      </w:tr>
      <w:tr w:rsidR="00584B0B" w14:paraId="1869262B" w14:textId="77777777" w:rsidTr="00140EAF">
        <w:trPr>
          <w:trHeight w:val="204"/>
        </w:trPr>
        <w:tc>
          <w:tcPr>
            <w:tcW w:w="6510" w:type="dxa"/>
            <w:gridSpan w:val="3"/>
            <w:tcBorders>
              <w:top w:val="nil"/>
              <w:left w:val="single" w:sz="6" w:space="0" w:color="auto"/>
              <w:bottom w:val="nil"/>
              <w:right w:val="nil"/>
            </w:tcBorders>
            <w:shd w:val="solid" w:color="FFFFFF" w:fill="auto"/>
          </w:tcPr>
          <w:p w14:paraId="213AA270" w14:textId="77777777" w:rsidR="00584B0B" w:rsidRDefault="00584B0B" w:rsidP="00140EAF">
            <w:pPr>
              <w:autoSpaceDE w:val="0"/>
              <w:autoSpaceDN w:val="0"/>
              <w:adjustRightInd w:val="0"/>
              <w:rPr>
                <w:rFonts w:ascii="Arial" w:hAnsi="Arial" w:cs="Arial"/>
                <w:b/>
                <w:bCs/>
                <w:color w:val="000000"/>
              </w:rPr>
            </w:pPr>
            <w:r>
              <w:rPr>
                <w:rFonts w:ascii="Arial" w:hAnsi="Arial" w:cs="Arial"/>
                <w:b/>
                <w:bCs/>
                <w:color w:val="000000"/>
              </w:rPr>
              <w:t>Adjustments to Operating Income</w:t>
            </w:r>
          </w:p>
        </w:tc>
        <w:tc>
          <w:tcPr>
            <w:tcW w:w="3246" w:type="dxa"/>
            <w:gridSpan w:val="3"/>
            <w:tcBorders>
              <w:top w:val="nil"/>
              <w:left w:val="nil"/>
              <w:bottom w:val="nil"/>
              <w:right w:val="single" w:sz="6" w:space="0" w:color="auto"/>
            </w:tcBorders>
            <w:shd w:val="solid" w:color="FFFFFF" w:fill="auto"/>
          </w:tcPr>
          <w:p w14:paraId="617674BB" w14:textId="77777777" w:rsidR="00584B0B" w:rsidRDefault="00584B0B" w:rsidP="00140EAF">
            <w:pPr>
              <w:autoSpaceDE w:val="0"/>
              <w:autoSpaceDN w:val="0"/>
              <w:adjustRightInd w:val="0"/>
              <w:jc w:val="right"/>
              <w:rPr>
                <w:rFonts w:ascii="Arial" w:hAnsi="Arial" w:cs="Arial"/>
                <w:b/>
                <w:bCs/>
                <w:color w:val="000000"/>
              </w:rPr>
            </w:pPr>
            <w:r>
              <w:rPr>
                <w:rFonts w:ascii="Arial" w:hAnsi="Arial" w:cs="Arial"/>
                <w:b/>
                <w:bCs/>
                <w:color w:val="000000"/>
              </w:rPr>
              <w:t xml:space="preserve">Docket No. </w:t>
            </w:r>
            <w:r>
              <w:rPr>
                <w:rFonts w:ascii="Arial" w:hAnsi="Arial" w:cs="Arial"/>
                <w:b/>
                <w:bCs/>
              </w:rPr>
              <w:t>20230083-WS</w:t>
            </w:r>
          </w:p>
        </w:tc>
      </w:tr>
      <w:tr w:rsidR="00584B0B" w14:paraId="3B4AB13D" w14:textId="77777777" w:rsidTr="00140EAF">
        <w:trPr>
          <w:trHeight w:val="204"/>
        </w:trPr>
        <w:tc>
          <w:tcPr>
            <w:tcW w:w="6510" w:type="dxa"/>
            <w:gridSpan w:val="3"/>
            <w:tcBorders>
              <w:top w:val="nil"/>
              <w:left w:val="single" w:sz="6" w:space="0" w:color="auto"/>
              <w:bottom w:val="nil"/>
              <w:right w:val="nil"/>
            </w:tcBorders>
            <w:shd w:val="solid" w:color="FFFFFF" w:fill="auto"/>
          </w:tcPr>
          <w:p w14:paraId="14E9F93E" w14:textId="77777777" w:rsidR="00584B0B" w:rsidRDefault="00584B0B" w:rsidP="00140EAF">
            <w:pPr>
              <w:autoSpaceDE w:val="0"/>
              <w:autoSpaceDN w:val="0"/>
              <w:adjustRightInd w:val="0"/>
              <w:rPr>
                <w:rFonts w:ascii="Arial" w:hAnsi="Arial" w:cs="Arial"/>
                <w:b/>
                <w:bCs/>
                <w:color w:val="000000"/>
              </w:rPr>
            </w:pPr>
            <w:r>
              <w:rPr>
                <w:rFonts w:ascii="Arial" w:hAnsi="Arial" w:cs="Arial"/>
                <w:b/>
                <w:bCs/>
                <w:color w:val="000000"/>
              </w:rPr>
              <w:t>Test Year Ended 12/31/22</w:t>
            </w:r>
          </w:p>
        </w:tc>
        <w:tc>
          <w:tcPr>
            <w:tcW w:w="1260" w:type="dxa"/>
            <w:tcBorders>
              <w:top w:val="nil"/>
              <w:left w:val="nil"/>
              <w:bottom w:val="nil"/>
              <w:right w:val="nil"/>
            </w:tcBorders>
            <w:shd w:val="solid" w:color="FFFFFF" w:fill="auto"/>
          </w:tcPr>
          <w:p w14:paraId="6F0B8D26" w14:textId="77777777" w:rsidR="00584B0B" w:rsidRDefault="00584B0B" w:rsidP="00140EAF">
            <w:pPr>
              <w:autoSpaceDE w:val="0"/>
              <w:autoSpaceDN w:val="0"/>
              <w:adjustRightInd w:val="0"/>
              <w:jc w:val="right"/>
              <w:rPr>
                <w:rFonts w:ascii="Arial" w:hAnsi="Arial" w:cs="Arial"/>
                <w:b/>
                <w:bCs/>
                <w:color w:val="000000"/>
              </w:rPr>
            </w:pPr>
          </w:p>
        </w:tc>
        <w:tc>
          <w:tcPr>
            <w:tcW w:w="1618" w:type="dxa"/>
            <w:tcBorders>
              <w:top w:val="nil"/>
              <w:left w:val="nil"/>
              <w:bottom w:val="nil"/>
              <w:right w:val="nil"/>
            </w:tcBorders>
            <w:shd w:val="solid" w:color="FFFFFF" w:fill="auto"/>
          </w:tcPr>
          <w:p w14:paraId="2932CB8A" w14:textId="77777777" w:rsidR="00584B0B" w:rsidRDefault="00584B0B" w:rsidP="00140EAF">
            <w:pPr>
              <w:autoSpaceDE w:val="0"/>
              <w:autoSpaceDN w:val="0"/>
              <w:adjustRightInd w:val="0"/>
              <w:jc w:val="right"/>
              <w:rPr>
                <w:rFonts w:ascii="Arial" w:hAnsi="Arial" w:cs="Arial"/>
                <w:b/>
                <w:bCs/>
                <w:color w:val="000000"/>
              </w:rPr>
            </w:pPr>
          </w:p>
        </w:tc>
        <w:tc>
          <w:tcPr>
            <w:tcW w:w="368" w:type="dxa"/>
            <w:tcBorders>
              <w:top w:val="nil"/>
              <w:left w:val="nil"/>
              <w:bottom w:val="nil"/>
              <w:right w:val="single" w:sz="6" w:space="0" w:color="auto"/>
            </w:tcBorders>
            <w:shd w:val="solid" w:color="FFFFFF" w:fill="auto"/>
          </w:tcPr>
          <w:p w14:paraId="1CB733CB" w14:textId="77777777" w:rsidR="00584B0B" w:rsidRDefault="00584B0B" w:rsidP="00140EAF">
            <w:pPr>
              <w:autoSpaceDE w:val="0"/>
              <w:autoSpaceDN w:val="0"/>
              <w:adjustRightInd w:val="0"/>
              <w:jc w:val="right"/>
              <w:rPr>
                <w:rFonts w:ascii="Arial" w:hAnsi="Arial" w:cs="Arial"/>
                <w:color w:val="000000"/>
              </w:rPr>
            </w:pPr>
          </w:p>
        </w:tc>
      </w:tr>
      <w:tr w:rsidR="00584B0B" w14:paraId="7FF95467" w14:textId="77777777" w:rsidTr="00140EAF">
        <w:trPr>
          <w:trHeight w:val="204"/>
        </w:trPr>
        <w:tc>
          <w:tcPr>
            <w:tcW w:w="510" w:type="dxa"/>
            <w:tcBorders>
              <w:top w:val="single" w:sz="6" w:space="0" w:color="000000"/>
              <w:left w:val="single" w:sz="6" w:space="0" w:color="auto"/>
              <w:bottom w:val="nil"/>
              <w:right w:val="nil"/>
            </w:tcBorders>
          </w:tcPr>
          <w:p w14:paraId="3B7E375E" w14:textId="77777777" w:rsidR="00584B0B" w:rsidRDefault="00584B0B" w:rsidP="00140EAF">
            <w:pPr>
              <w:autoSpaceDE w:val="0"/>
              <w:autoSpaceDN w:val="0"/>
              <w:adjustRightInd w:val="0"/>
              <w:jc w:val="right"/>
              <w:rPr>
                <w:rFonts w:ascii="Arial" w:hAnsi="Arial" w:cs="Arial"/>
                <w:color w:val="000000"/>
                <w:sz w:val="20"/>
                <w:szCs w:val="20"/>
              </w:rPr>
            </w:pPr>
          </w:p>
        </w:tc>
        <w:tc>
          <w:tcPr>
            <w:tcW w:w="6000" w:type="dxa"/>
            <w:gridSpan w:val="2"/>
            <w:tcBorders>
              <w:top w:val="single" w:sz="6" w:space="0" w:color="000000"/>
              <w:left w:val="nil"/>
              <w:bottom w:val="nil"/>
              <w:right w:val="nil"/>
            </w:tcBorders>
          </w:tcPr>
          <w:p w14:paraId="741EF28D" w14:textId="77777777" w:rsidR="00584B0B" w:rsidRDefault="00584B0B" w:rsidP="00140EAF">
            <w:pPr>
              <w:autoSpaceDE w:val="0"/>
              <w:autoSpaceDN w:val="0"/>
              <w:adjustRightInd w:val="0"/>
              <w:jc w:val="right"/>
              <w:rPr>
                <w:rFonts w:ascii="Arial" w:hAnsi="Arial" w:cs="Arial"/>
                <w:color w:val="000000"/>
                <w:sz w:val="20"/>
                <w:szCs w:val="20"/>
              </w:rPr>
            </w:pPr>
          </w:p>
        </w:tc>
        <w:tc>
          <w:tcPr>
            <w:tcW w:w="1260" w:type="dxa"/>
            <w:tcBorders>
              <w:top w:val="single" w:sz="6" w:space="0" w:color="000000"/>
              <w:left w:val="nil"/>
              <w:bottom w:val="nil"/>
              <w:right w:val="nil"/>
            </w:tcBorders>
          </w:tcPr>
          <w:p w14:paraId="624C1085" w14:textId="77777777" w:rsidR="00584B0B" w:rsidRDefault="00584B0B" w:rsidP="00140EAF">
            <w:pPr>
              <w:autoSpaceDE w:val="0"/>
              <w:autoSpaceDN w:val="0"/>
              <w:adjustRightInd w:val="0"/>
              <w:jc w:val="center"/>
              <w:rPr>
                <w:rFonts w:ascii="Arial" w:hAnsi="Arial" w:cs="Arial"/>
                <w:color w:val="000000"/>
                <w:sz w:val="20"/>
                <w:szCs w:val="20"/>
              </w:rPr>
            </w:pPr>
          </w:p>
        </w:tc>
        <w:tc>
          <w:tcPr>
            <w:tcW w:w="1618" w:type="dxa"/>
            <w:tcBorders>
              <w:top w:val="single" w:sz="6" w:space="0" w:color="000000"/>
              <w:left w:val="nil"/>
              <w:bottom w:val="nil"/>
              <w:right w:val="nil"/>
            </w:tcBorders>
          </w:tcPr>
          <w:p w14:paraId="1B229D8E" w14:textId="77777777" w:rsidR="00584B0B" w:rsidRDefault="00584B0B" w:rsidP="00140EAF">
            <w:pPr>
              <w:autoSpaceDE w:val="0"/>
              <w:autoSpaceDN w:val="0"/>
              <w:adjustRightInd w:val="0"/>
              <w:jc w:val="center"/>
              <w:rPr>
                <w:rFonts w:ascii="Arial" w:hAnsi="Arial" w:cs="Arial"/>
                <w:color w:val="000000"/>
                <w:sz w:val="20"/>
                <w:szCs w:val="20"/>
              </w:rPr>
            </w:pPr>
          </w:p>
        </w:tc>
        <w:tc>
          <w:tcPr>
            <w:tcW w:w="368" w:type="dxa"/>
            <w:tcBorders>
              <w:top w:val="single" w:sz="6" w:space="0" w:color="000000"/>
              <w:left w:val="nil"/>
              <w:bottom w:val="nil"/>
              <w:right w:val="single" w:sz="6" w:space="0" w:color="auto"/>
            </w:tcBorders>
          </w:tcPr>
          <w:p w14:paraId="1A02FEE5" w14:textId="77777777" w:rsidR="00584B0B" w:rsidRDefault="00584B0B" w:rsidP="00140EAF">
            <w:pPr>
              <w:autoSpaceDE w:val="0"/>
              <w:autoSpaceDN w:val="0"/>
              <w:adjustRightInd w:val="0"/>
              <w:jc w:val="right"/>
              <w:rPr>
                <w:rFonts w:ascii="Arial" w:hAnsi="Arial" w:cs="Arial"/>
                <w:color w:val="000000"/>
                <w:sz w:val="20"/>
                <w:szCs w:val="20"/>
              </w:rPr>
            </w:pPr>
          </w:p>
        </w:tc>
      </w:tr>
      <w:tr w:rsidR="00584B0B" w14:paraId="4736D706" w14:textId="77777777" w:rsidTr="00140EAF">
        <w:trPr>
          <w:trHeight w:val="204"/>
        </w:trPr>
        <w:tc>
          <w:tcPr>
            <w:tcW w:w="510" w:type="dxa"/>
            <w:tcBorders>
              <w:top w:val="nil"/>
              <w:left w:val="single" w:sz="6" w:space="0" w:color="auto"/>
              <w:bottom w:val="nil"/>
              <w:right w:val="nil"/>
            </w:tcBorders>
          </w:tcPr>
          <w:p w14:paraId="1B2802FC" w14:textId="77777777" w:rsidR="00584B0B" w:rsidRDefault="00584B0B" w:rsidP="00140EAF">
            <w:pPr>
              <w:autoSpaceDE w:val="0"/>
              <w:autoSpaceDN w:val="0"/>
              <w:adjustRightInd w:val="0"/>
              <w:jc w:val="right"/>
              <w:rPr>
                <w:rFonts w:ascii="Arial" w:hAnsi="Arial" w:cs="Arial"/>
                <w:color w:val="000000"/>
                <w:sz w:val="20"/>
                <w:szCs w:val="20"/>
              </w:rPr>
            </w:pPr>
          </w:p>
        </w:tc>
        <w:tc>
          <w:tcPr>
            <w:tcW w:w="6000" w:type="dxa"/>
            <w:gridSpan w:val="2"/>
            <w:tcBorders>
              <w:top w:val="nil"/>
              <w:left w:val="nil"/>
              <w:bottom w:val="nil"/>
              <w:right w:val="nil"/>
            </w:tcBorders>
          </w:tcPr>
          <w:p w14:paraId="690731EB" w14:textId="77777777" w:rsidR="00584B0B" w:rsidRDefault="00584B0B" w:rsidP="00140EAF">
            <w:pPr>
              <w:autoSpaceDE w:val="0"/>
              <w:autoSpaceDN w:val="0"/>
              <w:adjustRightInd w:val="0"/>
              <w:rPr>
                <w:b/>
                <w:bCs/>
                <w:color w:val="000000"/>
                <w:sz w:val="22"/>
                <w:szCs w:val="22"/>
              </w:rPr>
            </w:pPr>
            <w:r>
              <w:rPr>
                <w:b/>
                <w:bCs/>
                <w:color w:val="000000"/>
                <w:sz w:val="22"/>
                <w:szCs w:val="22"/>
              </w:rPr>
              <w:t>Explanation</w:t>
            </w:r>
          </w:p>
        </w:tc>
        <w:tc>
          <w:tcPr>
            <w:tcW w:w="1260" w:type="dxa"/>
            <w:tcBorders>
              <w:top w:val="nil"/>
              <w:left w:val="nil"/>
              <w:bottom w:val="nil"/>
              <w:right w:val="nil"/>
            </w:tcBorders>
          </w:tcPr>
          <w:p w14:paraId="5413034C" w14:textId="77777777" w:rsidR="00584B0B" w:rsidRDefault="00584B0B" w:rsidP="00140EAF">
            <w:pPr>
              <w:autoSpaceDE w:val="0"/>
              <w:autoSpaceDN w:val="0"/>
              <w:adjustRightInd w:val="0"/>
              <w:jc w:val="center"/>
              <w:rPr>
                <w:b/>
                <w:bCs/>
                <w:color w:val="000000"/>
                <w:sz w:val="22"/>
                <w:szCs w:val="22"/>
              </w:rPr>
            </w:pPr>
            <w:r>
              <w:rPr>
                <w:b/>
                <w:bCs/>
                <w:color w:val="000000"/>
                <w:sz w:val="22"/>
                <w:szCs w:val="22"/>
              </w:rPr>
              <w:t>Water</w:t>
            </w:r>
          </w:p>
        </w:tc>
        <w:tc>
          <w:tcPr>
            <w:tcW w:w="1618" w:type="dxa"/>
            <w:tcBorders>
              <w:top w:val="nil"/>
              <w:left w:val="nil"/>
              <w:bottom w:val="nil"/>
              <w:right w:val="nil"/>
            </w:tcBorders>
          </w:tcPr>
          <w:p w14:paraId="78726F45" w14:textId="77777777" w:rsidR="00584B0B" w:rsidRDefault="00584B0B" w:rsidP="00140EAF">
            <w:pPr>
              <w:autoSpaceDE w:val="0"/>
              <w:autoSpaceDN w:val="0"/>
              <w:adjustRightInd w:val="0"/>
              <w:jc w:val="center"/>
              <w:rPr>
                <w:b/>
                <w:bCs/>
                <w:color w:val="000000"/>
                <w:sz w:val="22"/>
                <w:szCs w:val="22"/>
              </w:rPr>
            </w:pPr>
            <w:r>
              <w:rPr>
                <w:b/>
                <w:bCs/>
                <w:color w:val="000000"/>
                <w:sz w:val="22"/>
                <w:szCs w:val="22"/>
              </w:rPr>
              <w:t>Wastewater</w:t>
            </w:r>
          </w:p>
        </w:tc>
        <w:tc>
          <w:tcPr>
            <w:tcW w:w="368" w:type="dxa"/>
            <w:tcBorders>
              <w:top w:val="nil"/>
              <w:left w:val="nil"/>
              <w:bottom w:val="nil"/>
              <w:right w:val="single" w:sz="6" w:space="0" w:color="auto"/>
            </w:tcBorders>
          </w:tcPr>
          <w:p w14:paraId="5923A326" w14:textId="77777777" w:rsidR="00584B0B" w:rsidRDefault="00584B0B" w:rsidP="00140EAF">
            <w:pPr>
              <w:autoSpaceDE w:val="0"/>
              <w:autoSpaceDN w:val="0"/>
              <w:adjustRightInd w:val="0"/>
              <w:jc w:val="center"/>
              <w:rPr>
                <w:rFonts w:ascii="Arial" w:hAnsi="Arial" w:cs="Arial"/>
                <w:color w:val="000000"/>
                <w:sz w:val="20"/>
                <w:szCs w:val="20"/>
              </w:rPr>
            </w:pPr>
          </w:p>
        </w:tc>
      </w:tr>
      <w:tr w:rsidR="00584B0B" w14:paraId="00174486" w14:textId="77777777" w:rsidTr="00140EAF">
        <w:trPr>
          <w:trHeight w:val="204"/>
        </w:trPr>
        <w:tc>
          <w:tcPr>
            <w:tcW w:w="510" w:type="dxa"/>
            <w:tcBorders>
              <w:top w:val="nil"/>
              <w:left w:val="single" w:sz="6" w:space="0" w:color="auto"/>
              <w:bottom w:val="nil"/>
              <w:right w:val="nil"/>
            </w:tcBorders>
          </w:tcPr>
          <w:p w14:paraId="1DE3E270" w14:textId="77777777" w:rsidR="00584B0B" w:rsidRDefault="00584B0B" w:rsidP="00140EAF">
            <w:pPr>
              <w:autoSpaceDE w:val="0"/>
              <w:autoSpaceDN w:val="0"/>
              <w:adjustRightInd w:val="0"/>
              <w:jc w:val="right"/>
              <w:rPr>
                <w:rFonts w:ascii="Arial" w:hAnsi="Arial" w:cs="Arial"/>
                <w:color w:val="000000"/>
                <w:sz w:val="20"/>
                <w:szCs w:val="20"/>
              </w:rPr>
            </w:pPr>
          </w:p>
        </w:tc>
        <w:tc>
          <w:tcPr>
            <w:tcW w:w="6000" w:type="dxa"/>
            <w:gridSpan w:val="2"/>
            <w:tcBorders>
              <w:top w:val="nil"/>
              <w:left w:val="nil"/>
              <w:bottom w:val="nil"/>
              <w:right w:val="nil"/>
            </w:tcBorders>
          </w:tcPr>
          <w:p w14:paraId="4A72B3AF" w14:textId="77777777" w:rsidR="00584B0B" w:rsidRDefault="00584B0B" w:rsidP="00140EAF">
            <w:pPr>
              <w:autoSpaceDE w:val="0"/>
              <w:autoSpaceDN w:val="0"/>
              <w:adjustRightInd w:val="0"/>
              <w:jc w:val="right"/>
              <w:rPr>
                <w:rFonts w:ascii="Arial" w:hAnsi="Arial" w:cs="Arial"/>
                <w:color w:val="000000"/>
                <w:sz w:val="20"/>
                <w:szCs w:val="20"/>
              </w:rPr>
            </w:pPr>
          </w:p>
        </w:tc>
        <w:tc>
          <w:tcPr>
            <w:tcW w:w="1260" w:type="dxa"/>
            <w:tcBorders>
              <w:top w:val="nil"/>
              <w:left w:val="nil"/>
              <w:bottom w:val="nil"/>
              <w:right w:val="nil"/>
            </w:tcBorders>
          </w:tcPr>
          <w:p w14:paraId="2D6427FA" w14:textId="77777777" w:rsidR="00584B0B" w:rsidRDefault="00584B0B" w:rsidP="00140EAF">
            <w:pPr>
              <w:autoSpaceDE w:val="0"/>
              <w:autoSpaceDN w:val="0"/>
              <w:adjustRightInd w:val="0"/>
              <w:jc w:val="center"/>
              <w:rPr>
                <w:rFonts w:ascii="Arial" w:hAnsi="Arial" w:cs="Arial"/>
                <w:color w:val="000000"/>
                <w:sz w:val="20"/>
                <w:szCs w:val="20"/>
              </w:rPr>
            </w:pPr>
          </w:p>
        </w:tc>
        <w:tc>
          <w:tcPr>
            <w:tcW w:w="1618" w:type="dxa"/>
            <w:tcBorders>
              <w:top w:val="nil"/>
              <w:left w:val="nil"/>
              <w:bottom w:val="nil"/>
              <w:right w:val="nil"/>
            </w:tcBorders>
          </w:tcPr>
          <w:p w14:paraId="765E6EC5" w14:textId="77777777" w:rsidR="00584B0B" w:rsidRDefault="00584B0B" w:rsidP="00140EAF">
            <w:pPr>
              <w:autoSpaceDE w:val="0"/>
              <w:autoSpaceDN w:val="0"/>
              <w:adjustRightInd w:val="0"/>
              <w:jc w:val="center"/>
              <w:rPr>
                <w:rFonts w:ascii="Arial" w:hAnsi="Arial" w:cs="Arial"/>
                <w:color w:val="000000"/>
                <w:sz w:val="20"/>
                <w:szCs w:val="20"/>
              </w:rPr>
            </w:pPr>
          </w:p>
        </w:tc>
        <w:tc>
          <w:tcPr>
            <w:tcW w:w="368" w:type="dxa"/>
            <w:tcBorders>
              <w:top w:val="nil"/>
              <w:left w:val="nil"/>
              <w:bottom w:val="nil"/>
              <w:right w:val="single" w:sz="6" w:space="0" w:color="auto"/>
            </w:tcBorders>
          </w:tcPr>
          <w:p w14:paraId="1FCC6A50" w14:textId="77777777" w:rsidR="00584B0B" w:rsidRDefault="00584B0B" w:rsidP="00140EAF">
            <w:pPr>
              <w:autoSpaceDE w:val="0"/>
              <w:autoSpaceDN w:val="0"/>
              <w:adjustRightInd w:val="0"/>
              <w:jc w:val="right"/>
              <w:rPr>
                <w:rFonts w:ascii="Arial" w:hAnsi="Arial" w:cs="Arial"/>
                <w:color w:val="000000"/>
                <w:sz w:val="20"/>
                <w:szCs w:val="20"/>
              </w:rPr>
            </w:pPr>
          </w:p>
        </w:tc>
      </w:tr>
      <w:tr w:rsidR="00584B0B" w14:paraId="01CFBB47" w14:textId="77777777" w:rsidTr="00140EAF">
        <w:trPr>
          <w:trHeight w:val="204"/>
        </w:trPr>
        <w:tc>
          <w:tcPr>
            <w:tcW w:w="510" w:type="dxa"/>
            <w:tcBorders>
              <w:top w:val="single" w:sz="6" w:space="0" w:color="000000"/>
              <w:left w:val="single" w:sz="6" w:space="0" w:color="auto"/>
              <w:bottom w:val="nil"/>
              <w:right w:val="nil"/>
            </w:tcBorders>
            <w:shd w:val="solid" w:color="FFFFFF" w:fill="auto"/>
          </w:tcPr>
          <w:p w14:paraId="17AC8AC5" w14:textId="77777777" w:rsidR="00584B0B" w:rsidRDefault="00584B0B" w:rsidP="00140EAF">
            <w:pPr>
              <w:autoSpaceDE w:val="0"/>
              <w:autoSpaceDN w:val="0"/>
              <w:adjustRightInd w:val="0"/>
              <w:jc w:val="center"/>
              <w:rPr>
                <w:color w:val="000000"/>
                <w:sz w:val="22"/>
                <w:szCs w:val="22"/>
              </w:rPr>
            </w:pPr>
          </w:p>
        </w:tc>
        <w:tc>
          <w:tcPr>
            <w:tcW w:w="6000" w:type="dxa"/>
            <w:gridSpan w:val="2"/>
            <w:tcBorders>
              <w:top w:val="single" w:sz="6" w:space="0" w:color="000000"/>
              <w:left w:val="nil"/>
              <w:bottom w:val="nil"/>
              <w:right w:val="nil"/>
            </w:tcBorders>
            <w:shd w:val="solid" w:color="FFFFFF" w:fill="auto"/>
          </w:tcPr>
          <w:p w14:paraId="515462FC" w14:textId="77777777" w:rsidR="00584B0B" w:rsidRDefault="00584B0B" w:rsidP="00140EAF">
            <w:pPr>
              <w:autoSpaceDE w:val="0"/>
              <w:autoSpaceDN w:val="0"/>
              <w:adjustRightInd w:val="0"/>
              <w:jc w:val="right"/>
              <w:rPr>
                <w:color w:val="000000"/>
                <w:sz w:val="22"/>
                <w:szCs w:val="22"/>
              </w:rPr>
            </w:pPr>
          </w:p>
        </w:tc>
        <w:tc>
          <w:tcPr>
            <w:tcW w:w="1260" w:type="dxa"/>
            <w:tcBorders>
              <w:top w:val="single" w:sz="6" w:space="0" w:color="000000"/>
              <w:left w:val="nil"/>
              <w:bottom w:val="nil"/>
              <w:right w:val="nil"/>
            </w:tcBorders>
            <w:shd w:val="solid" w:color="FFFFFF" w:fill="auto"/>
          </w:tcPr>
          <w:p w14:paraId="2D66469E" w14:textId="77777777" w:rsidR="00584B0B" w:rsidRDefault="00584B0B" w:rsidP="00140EAF">
            <w:pPr>
              <w:autoSpaceDE w:val="0"/>
              <w:autoSpaceDN w:val="0"/>
              <w:adjustRightInd w:val="0"/>
              <w:jc w:val="right"/>
              <w:rPr>
                <w:color w:val="000000"/>
                <w:sz w:val="22"/>
                <w:szCs w:val="22"/>
              </w:rPr>
            </w:pPr>
          </w:p>
        </w:tc>
        <w:tc>
          <w:tcPr>
            <w:tcW w:w="1618" w:type="dxa"/>
            <w:tcBorders>
              <w:top w:val="single" w:sz="6" w:space="0" w:color="000000"/>
              <w:left w:val="nil"/>
              <w:bottom w:val="nil"/>
              <w:right w:val="nil"/>
            </w:tcBorders>
            <w:shd w:val="solid" w:color="FFFFFF" w:fill="auto"/>
          </w:tcPr>
          <w:p w14:paraId="47AFE055" w14:textId="77777777" w:rsidR="00584B0B" w:rsidRDefault="00584B0B" w:rsidP="00140EAF">
            <w:pPr>
              <w:autoSpaceDE w:val="0"/>
              <w:autoSpaceDN w:val="0"/>
              <w:adjustRightInd w:val="0"/>
              <w:jc w:val="right"/>
              <w:rPr>
                <w:color w:val="000000"/>
                <w:sz w:val="22"/>
                <w:szCs w:val="22"/>
              </w:rPr>
            </w:pPr>
          </w:p>
        </w:tc>
        <w:tc>
          <w:tcPr>
            <w:tcW w:w="368" w:type="dxa"/>
            <w:tcBorders>
              <w:top w:val="single" w:sz="6" w:space="0" w:color="000000"/>
              <w:left w:val="nil"/>
              <w:bottom w:val="nil"/>
              <w:right w:val="single" w:sz="6" w:space="0" w:color="auto"/>
            </w:tcBorders>
            <w:shd w:val="solid" w:color="FFFFFF" w:fill="auto"/>
          </w:tcPr>
          <w:p w14:paraId="413DFAEA" w14:textId="77777777" w:rsidR="00584B0B" w:rsidRDefault="00584B0B" w:rsidP="00140EAF">
            <w:pPr>
              <w:autoSpaceDE w:val="0"/>
              <w:autoSpaceDN w:val="0"/>
              <w:adjustRightInd w:val="0"/>
              <w:jc w:val="right"/>
              <w:rPr>
                <w:color w:val="000000"/>
                <w:sz w:val="22"/>
                <w:szCs w:val="22"/>
              </w:rPr>
            </w:pPr>
          </w:p>
        </w:tc>
      </w:tr>
      <w:tr w:rsidR="00584B0B" w14:paraId="071A3472" w14:textId="77777777" w:rsidTr="00140EAF">
        <w:trPr>
          <w:trHeight w:val="204"/>
        </w:trPr>
        <w:tc>
          <w:tcPr>
            <w:tcW w:w="510" w:type="dxa"/>
            <w:tcBorders>
              <w:top w:val="nil"/>
              <w:left w:val="single" w:sz="6" w:space="0" w:color="auto"/>
              <w:bottom w:val="nil"/>
              <w:right w:val="nil"/>
            </w:tcBorders>
            <w:shd w:val="solid" w:color="FFFFFF" w:fill="auto"/>
          </w:tcPr>
          <w:p w14:paraId="19504539" w14:textId="77777777" w:rsidR="00584B0B" w:rsidRDefault="00584B0B" w:rsidP="00140EA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377C588D" w14:textId="77777777" w:rsidR="00584B0B" w:rsidRDefault="00584B0B" w:rsidP="00140EAF">
            <w:pPr>
              <w:autoSpaceDE w:val="0"/>
              <w:autoSpaceDN w:val="0"/>
              <w:adjustRightInd w:val="0"/>
              <w:rPr>
                <w:b/>
                <w:bCs/>
                <w:color w:val="000000"/>
                <w:sz w:val="22"/>
                <w:szCs w:val="22"/>
              </w:rPr>
            </w:pPr>
            <w:r>
              <w:rPr>
                <w:b/>
                <w:bCs/>
                <w:color w:val="000000"/>
                <w:sz w:val="22"/>
                <w:szCs w:val="22"/>
              </w:rPr>
              <w:t>Operating Revenues</w:t>
            </w:r>
          </w:p>
        </w:tc>
        <w:tc>
          <w:tcPr>
            <w:tcW w:w="1260" w:type="dxa"/>
            <w:tcBorders>
              <w:top w:val="nil"/>
              <w:left w:val="nil"/>
              <w:bottom w:val="nil"/>
              <w:right w:val="nil"/>
            </w:tcBorders>
            <w:shd w:val="solid" w:color="FFFFFF" w:fill="auto"/>
          </w:tcPr>
          <w:p w14:paraId="385DF696"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07C99869"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5BE8A54C" w14:textId="77777777" w:rsidR="00584B0B" w:rsidRDefault="00584B0B" w:rsidP="00140EAF">
            <w:pPr>
              <w:autoSpaceDE w:val="0"/>
              <w:autoSpaceDN w:val="0"/>
              <w:adjustRightInd w:val="0"/>
              <w:jc w:val="right"/>
              <w:rPr>
                <w:color w:val="000000"/>
                <w:sz w:val="22"/>
                <w:szCs w:val="22"/>
              </w:rPr>
            </w:pPr>
          </w:p>
        </w:tc>
      </w:tr>
      <w:tr w:rsidR="00584B0B" w14:paraId="5F5A0DD5" w14:textId="77777777" w:rsidTr="00140EAF">
        <w:trPr>
          <w:trHeight w:val="204"/>
        </w:trPr>
        <w:tc>
          <w:tcPr>
            <w:tcW w:w="510" w:type="dxa"/>
            <w:tcBorders>
              <w:top w:val="nil"/>
              <w:left w:val="single" w:sz="6" w:space="0" w:color="auto"/>
              <w:bottom w:val="nil"/>
              <w:right w:val="nil"/>
            </w:tcBorders>
            <w:shd w:val="solid" w:color="FFFFFF" w:fill="auto"/>
          </w:tcPr>
          <w:p w14:paraId="135AB91B" w14:textId="77777777" w:rsidR="00584B0B" w:rsidRDefault="00584B0B" w:rsidP="00140EAF">
            <w:pPr>
              <w:autoSpaceDE w:val="0"/>
              <w:autoSpaceDN w:val="0"/>
              <w:adjustRightInd w:val="0"/>
              <w:jc w:val="center"/>
              <w:rPr>
                <w:color w:val="000000"/>
                <w:sz w:val="22"/>
                <w:szCs w:val="22"/>
              </w:rPr>
            </w:pPr>
            <w:r>
              <w:rPr>
                <w:color w:val="000000"/>
                <w:sz w:val="22"/>
                <w:szCs w:val="22"/>
              </w:rPr>
              <w:t>1</w:t>
            </w:r>
          </w:p>
        </w:tc>
        <w:tc>
          <w:tcPr>
            <w:tcW w:w="6000" w:type="dxa"/>
            <w:gridSpan w:val="2"/>
            <w:tcBorders>
              <w:top w:val="nil"/>
              <w:left w:val="nil"/>
              <w:bottom w:val="nil"/>
              <w:right w:val="nil"/>
            </w:tcBorders>
            <w:shd w:val="solid" w:color="FFFFFF" w:fill="auto"/>
          </w:tcPr>
          <w:p w14:paraId="1A7C036C" w14:textId="77777777" w:rsidR="00584B0B" w:rsidRDefault="00584B0B" w:rsidP="00140EAF">
            <w:pPr>
              <w:autoSpaceDE w:val="0"/>
              <w:autoSpaceDN w:val="0"/>
              <w:adjustRightInd w:val="0"/>
              <w:rPr>
                <w:color w:val="000000"/>
                <w:sz w:val="22"/>
                <w:szCs w:val="22"/>
              </w:rPr>
            </w:pPr>
            <w:r>
              <w:rPr>
                <w:color w:val="000000"/>
                <w:sz w:val="22"/>
                <w:szCs w:val="22"/>
              </w:rPr>
              <w:t>To remove requested interim revenue increase.</w:t>
            </w:r>
          </w:p>
        </w:tc>
        <w:tc>
          <w:tcPr>
            <w:tcW w:w="1260" w:type="dxa"/>
            <w:tcBorders>
              <w:top w:val="nil"/>
              <w:left w:val="nil"/>
              <w:bottom w:val="nil"/>
              <w:right w:val="nil"/>
            </w:tcBorders>
            <w:shd w:val="solid" w:color="FFFFFF" w:fill="auto"/>
          </w:tcPr>
          <w:p w14:paraId="229C0C12" w14:textId="77777777" w:rsidR="00584B0B" w:rsidRDefault="00584B0B" w:rsidP="00140EAF">
            <w:pPr>
              <w:autoSpaceDE w:val="0"/>
              <w:autoSpaceDN w:val="0"/>
              <w:adjustRightInd w:val="0"/>
              <w:jc w:val="right"/>
              <w:rPr>
                <w:color w:val="000000"/>
                <w:sz w:val="22"/>
                <w:szCs w:val="22"/>
              </w:rPr>
            </w:pPr>
            <w:r>
              <w:rPr>
                <w:color w:val="000000"/>
                <w:sz w:val="22"/>
                <w:szCs w:val="22"/>
              </w:rPr>
              <w:t>($743,196)</w:t>
            </w:r>
          </w:p>
        </w:tc>
        <w:tc>
          <w:tcPr>
            <w:tcW w:w="1618" w:type="dxa"/>
            <w:tcBorders>
              <w:top w:val="nil"/>
              <w:left w:val="nil"/>
              <w:bottom w:val="nil"/>
              <w:right w:val="nil"/>
            </w:tcBorders>
            <w:shd w:val="solid" w:color="FFFFFF" w:fill="auto"/>
          </w:tcPr>
          <w:p w14:paraId="5787CD1A" w14:textId="77777777" w:rsidR="00584B0B" w:rsidRDefault="00584B0B" w:rsidP="00140EAF">
            <w:pPr>
              <w:autoSpaceDE w:val="0"/>
              <w:autoSpaceDN w:val="0"/>
              <w:adjustRightInd w:val="0"/>
              <w:jc w:val="right"/>
              <w:rPr>
                <w:color w:val="000000"/>
                <w:sz w:val="22"/>
                <w:szCs w:val="22"/>
              </w:rPr>
            </w:pPr>
            <w:r>
              <w:rPr>
                <w:color w:val="000000"/>
                <w:sz w:val="22"/>
                <w:szCs w:val="22"/>
              </w:rPr>
              <w:t>($541,637)</w:t>
            </w:r>
          </w:p>
        </w:tc>
        <w:tc>
          <w:tcPr>
            <w:tcW w:w="368" w:type="dxa"/>
            <w:tcBorders>
              <w:top w:val="nil"/>
              <w:left w:val="nil"/>
              <w:bottom w:val="nil"/>
              <w:right w:val="single" w:sz="6" w:space="0" w:color="auto"/>
            </w:tcBorders>
            <w:shd w:val="solid" w:color="FFFFFF" w:fill="auto"/>
          </w:tcPr>
          <w:p w14:paraId="0FD451FD" w14:textId="77777777" w:rsidR="00584B0B" w:rsidRDefault="00584B0B" w:rsidP="00140EAF">
            <w:pPr>
              <w:autoSpaceDE w:val="0"/>
              <w:autoSpaceDN w:val="0"/>
              <w:adjustRightInd w:val="0"/>
              <w:jc w:val="right"/>
              <w:rPr>
                <w:color w:val="000000"/>
                <w:sz w:val="22"/>
                <w:szCs w:val="22"/>
              </w:rPr>
            </w:pPr>
          </w:p>
        </w:tc>
      </w:tr>
      <w:tr w:rsidR="00584B0B" w14:paraId="0B380306" w14:textId="77777777" w:rsidTr="00140EAF">
        <w:trPr>
          <w:trHeight w:val="204"/>
        </w:trPr>
        <w:tc>
          <w:tcPr>
            <w:tcW w:w="510" w:type="dxa"/>
            <w:tcBorders>
              <w:top w:val="nil"/>
              <w:left w:val="single" w:sz="6" w:space="0" w:color="auto"/>
              <w:bottom w:val="nil"/>
              <w:right w:val="nil"/>
            </w:tcBorders>
            <w:shd w:val="solid" w:color="FFFFFF" w:fill="auto"/>
          </w:tcPr>
          <w:p w14:paraId="1CD183B1" w14:textId="77777777" w:rsidR="00584B0B" w:rsidRDefault="00584B0B" w:rsidP="00140EAF">
            <w:pPr>
              <w:autoSpaceDE w:val="0"/>
              <w:autoSpaceDN w:val="0"/>
              <w:adjustRightInd w:val="0"/>
              <w:jc w:val="center"/>
              <w:rPr>
                <w:color w:val="000000"/>
                <w:sz w:val="22"/>
                <w:szCs w:val="22"/>
              </w:rPr>
            </w:pPr>
            <w:r>
              <w:rPr>
                <w:color w:val="000000"/>
                <w:sz w:val="22"/>
                <w:szCs w:val="22"/>
              </w:rPr>
              <w:t>2</w:t>
            </w:r>
          </w:p>
        </w:tc>
        <w:tc>
          <w:tcPr>
            <w:tcW w:w="6000" w:type="dxa"/>
            <w:gridSpan w:val="2"/>
            <w:tcBorders>
              <w:top w:val="nil"/>
              <w:left w:val="nil"/>
              <w:bottom w:val="nil"/>
              <w:right w:val="nil"/>
            </w:tcBorders>
            <w:shd w:val="solid" w:color="FFFFFF" w:fill="auto"/>
          </w:tcPr>
          <w:p w14:paraId="2CB5D294" w14:textId="77777777" w:rsidR="00584B0B" w:rsidRPr="005A5B6A" w:rsidRDefault="00584B0B" w:rsidP="00140EAF">
            <w:pPr>
              <w:autoSpaceDE w:val="0"/>
              <w:autoSpaceDN w:val="0"/>
              <w:adjustRightInd w:val="0"/>
              <w:rPr>
                <w:bCs/>
                <w:color w:val="000000"/>
                <w:sz w:val="22"/>
                <w:szCs w:val="22"/>
              </w:rPr>
            </w:pPr>
            <w:r>
              <w:rPr>
                <w:bCs/>
                <w:color w:val="000000"/>
                <w:sz w:val="22"/>
                <w:szCs w:val="22"/>
              </w:rPr>
              <w:t>To reflect the appropriate amount of test year revenues</w:t>
            </w:r>
          </w:p>
        </w:tc>
        <w:tc>
          <w:tcPr>
            <w:tcW w:w="1260" w:type="dxa"/>
            <w:tcBorders>
              <w:top w:val="nil"/>
              <w:left w:val="nil"/>
              <w:bottom w:val="nil"/>
              <w:right w:val="nil"/>
            </w:tcBorders>
            <w:shd w:val="solid" w:color="FFFFFF" w:fill="auto"/>
          </w:tcPr>
          <w:p w14:paraId="565C30DC" w14:textId="77777777" w:rsidR="00584B0B" w:rsidRPr="005A5B6A" w:rsidRDefault="00584B0B" w:rsidP="00140EAF">
            <w:pPr>
              <w:autoSpaceDE w:val="0"/>
              <w:autoSpaceDN w:val="0"/>
              <w:adjustRightInd w:val="0"/>
              <w:jc w:val="right"/>
              <w:rPr>
                <w:color w:val="000000"/>
                <w:sz w:val="22"/>
                <w:szCs w:val="22"/>
                <w:u w:val="single"/>
              </w:rPr>
            </w:pPr>
            <w:r w:rsidRPr="005A5B6A">
              <w:rPr>
                <w:color w:val="000000"/>
                <w:sz w:val="22"/>
                <w:szCs w:val="22"/>
                <w:u w:val="single"/>
              </w:rPr>
              <w:t>2,831</w:t>
            </w:r>
          </w:p>
        </w:tc>
        <w:tc>
          <w:tcPr>
            <w:tcW w:w="1618" w:type="dxa"/>
            <w:tcBorders>
              <w:top w:val="nil"/>
              <w:left w:val="nil"/>
              <w:bottom w:val="nil"/>
              <w:right w:val="nil"/>
            </w:tcBorders>
            <w:shd w:val="solid" w:color="FFFFFF" w:fill="auto"/>
          </w:tcPr>
          <w:p w14:paraId="29CB517F" w14:textId="77777777" w:rsidR="00584B0B" w:rsidRPr="005A5B6A" w:rsidRDefault="00584B0B" w:rsidP="00140EAF">
            <w:pPr>
              <w:autoSpaceDE w:val="0"/>
              <w:autoSpaceDN w:val="0"/>
              <w:adjustRightInd w:val="0"/>
              <w:jc w:val="right"/>
              <w:rPr>
                <w:color w:val="000000"/>
                <w:sz w:val="22"/>
                <w:szCs w:val="22"/>
                <w:u w:val="single"/>
              </w:rPr>
            </w:pPr>
            <w:r w:rsidRPr="005A5B6A">
              <w:rPr>
                <w:color w:val="000000"/>
                <w:sz w:val="22"/>
                <w:szCs w:val="22"/>
                <w:u w:val="single"/>
              </w:rPr>
              <w:t>4,978</w:t>
            </w:r>
          </w:p>
        </w:tc>
        <w:tc>
          <w:tcPr>
            <w:tcW w:w="368" w:type="dxa"/>
            <w:tcBorders>
              <w:top w:val="nil"/>
              <w:left w:val="nil"/>
              <w:bottom w:val="nil"/>
              <w:right w:val="single" w:sz="6" w:space="0" w:color="auto"/>
            </w:tcBorders>
            <w:shd w:val="solid" w:color="FFFFFF" w:fill="auto"/>
          </w:tcPr>
          <w:p w14:paraId="78024C5A" w14:textId="77777777" w:rsidR="00584B0B" w:rsidRDefault="00584B0B" w:rsidP="00140EAF">
            <w:pPr>
              <w:autoSpaceDE w:val="0"/>
              <w:autoSpaceDN w:val="0"/>
              <w:adjustRightInd w:val="0"/>
              <w:jc w:val="right"/>
              <w:rPr>
                <w:color w:val="000000"/>
                <w:sz w:val="22"/>
                <w:szCs w:val="22"/>
              </w:rPr>
            </w:pPr>
          </w:p>
        </w:tc>
      </w:tr>
      <w:tr w:rsidR="00584B0B" w14:paraId="7B5A0CFD" w14:textId="77777777" w:rsidTr="00140EAF">
        <w:trPr>
          <w:trHeight w:val="204"/>
        </w:trPr>
        <w:tc>
          <w:tcPr>
            <w:tcW w:w="510" w:type="dxa"/>
            <w:tcBorders>
              <w:top w:val="nil"/>
              <w:left w:val="single" w:sz="6" w:space="0" w:color="auto"/>
              <w:bottom w:val="nil"/>
              <w:right w:val="nil"/>
            </w:tcBorders>
            <w:shd w:val="solid" w:color="FFFFFF" w:fill="auto"/>
          </w:tcPr>
          <w:p w14:paraId="7ED8A710" w14:textId="77777777" w:rsidR="00584B0B" w:rsidRDefault="00584B0B" w:rsidP="00140EA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588DFF41" w14:textId="77777777" w:rsidR="00584B0B" w:rsidRDefault="00584B0B" w:rsidP="00140EAF">
            <w:pPr>
              <w:autoSpaceDE w:val="0"/>
              <w:autoSpaceDN w:val="0"/>
              <w:adjustRightInd w:val="0"/>
              <w:rPr>
                <w:b/>
                <w:bCs/>
                <w:color w:val="000000"/>
                <w:sz w:val="22"/>
                <w:szCs w:val="22"/>
              </w:rPr>
            </w:pPr>
            <w:r>
              <w:rPr>
                <w:b/>
                <w:bCs/>
                <w:color w:val="000000"/>
                <w:sz w:val="22"/>
                <w:szCs w:val="22"/>
              </w:rPr>
              <w:t xml:space="preserve">    Total</w:t>
            </w:r>
          </w:p>
        </w:tc>
        <w:tc>
          <w:tcPr>
            <w:tcW w:w="1260" w:type="dxa"/>
            <w:tcBorders>
              <w:top w:val="nil"/>
              <w:left w:val="nil"/>
              <w:bottom w:val="nil"/>
              <w:right w:val="nil"/>
            </w:tcBorders>
            <w:shd w:val="solid" w:color="FFFFFF" w:fill="auto"/>
          </w:tcPr>
          <w:p w14:paraId="5A8656EC" w14:textId="77777777" w:rsidR="00584B0B" w:rsidRDefault="00584B0B" w:rsidP="00140EAF">
            <w:pPr>
              <w:autoSpaceDE w:val="0"/>
              <w:autoSpaceDN w:val="0"/>
              <w:adjustRightInd w:val="0"/>
              <w:jc w:val="right"/>
              <w:rPr>
                <w:color w:val="000000"/>
                <w:sz w:val="22"/>
                <w:szCs w:val="22"/>
                <w:u w:val="double"/>
              </w:rPr>
            </w:pPr>
            <w:r>
              <w:rPr>
                <w:color w:val="000000"/>
                <w:sz w:val="22"/>
                <w:szCs w:val="22"/>
                <w:u w:val="double"/>
              </w:rPr>
              <w:t>($740,365)</w:t>
            </w:r>
          </w:p>
        </w:tc>
        <w:tc>
          <w:tcPr>
            <w:tcW w:w="1618" w:type="dxa"/>
            <w:tcBorders>
              <w:top w:val="nil"/>
              <w:left w:val="nil"/>
              <w:bottom w:val="nil"/>
              <w:right w:val="nil"/>
            </w:tcBorders>
            <w:shd w:val="solid" w:color="FFFFFF" w:fill="auto"/>
          </w:tcPr>
          <w:p w14:paraId="6EC194AB" w14:textId="77777777" w:rsidR="00584B0B" w:rsidRDefault="00584B0B" w:rsidP="00140EAF">
            <w:pPr>
              <w:autoSpaceDE w:val="0"/>
              <w:autoSpaceDN w:val="0"/>
              <w:adjustRightInd w:val="0"/>
              <w:jc w:val="right"/>
              <w:rPr>
                <w:color w:val="000000"/>
                <w:sz w:val="22"/>
                <w:szCs w:val="22"/>
                <w:u w:val="double"/>
              </w:rPr>
            </w:pPr>
            <w:r>
              <w:rPr>
                <w:color w:val="000000"/>
                <w:sz w:val="22"/>
                <w:szCs w:val="22"/>
                <w:u w:val="double"/>
              </w:rPr>
              <w:t>($536,659)</w:t>
            </w:r>
          </w:p>
        </w:tc>
        <w:tc>
          <w:tcPr>
            <w:tcW w:w="368" w:type="dxa"/>
            <w:tcBorders>
              <w:top w:val="nil"/>
              <w:left w:val="nil"/>
              <w:bottom w:val="nil"/>
              <w:right w:val="single" w:sz="6" w:space="0" w:color="auto"/>
            </w:tcBorders>
            <w:shd w:val="solid" w:color="FFFFFF" w:fill="auto"/>
          </w:tcPr>
          <w:p w14:paraId="13714468" w14:textId="77777777" w:rsidR="00584B0B" w:rsidRDefault="00584B0B" w:rsidP="00140EAF">
            <w:pPr>
              <w:autoSpaceDE w:val="0"/>
              <w:autoSpaceDN w:val="0"/>
              <w:adjustRightInd w:val="0"/>
              <w:jc w:val="right"/>
              <w:rPr>
                <w:color w:val="000000"/>
                <w:sz w:val="22"/>
                <w:szCs w:val="22"/>
              </w:rPr>
            </w:pPr>
          </w:p>
        </w:tc>
      </w:tr>
      <w:tr w:rsidR="00584B0B" w14:paraId="77B20420" w14:textId="77777777" w:rsidTr="00140EAF">
        <w:trPr>
          <w:trHeight w:val="204"/>
        </w:trPr>
        <w:tc>
          <w:tcPr>
            <w:tcW w:w="510" w:type="dxa"/>
            <w:tcBorders>
              <w:top w:val="nil"/>
              <w:left w:val="single" w:sz="6" w:space="0" w:color="auto"/>
              <w:bottom w:val="nil"/>
              <w:right w:val="nil"/>
            </w:tcBorders>
            <w:shd w:val="solid" w:color="FFFFFF" w:fill="auto"/>
          </w:tcPr>
          <w:p w14:paraId="48B1437D"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5376FCBC" w14:textId="77777777" w:rsidR="00584B0B" w:rsidRDefault="00584B0B" w:rsidP="00140EA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solid" w:color="FFFFFF" w:fill="auto"/>
          </w:tcPr>
          <w:p w14:paraId="16CA8879"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72E24B11"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6E66C575" w14:textId="77777777" w:rsidR="00584B0B" w:rsidRDefault="00584B0B" w:rsidP="00140EAF">
            <w:pPr>
              <w:autoSpaceDE w:val="0"/>
              <w:autoSpaceDN w:val="0"/>
              <w:adjustRightInd w:val="0"/>
              <w:jc w:val="right"/>
              <w:rPr>
                <w:color w:val="000000"/>
                <w:sz w:val="22"/>
                <w:szCs w:val="22"/>
                <w:u w:val="single"/>
              </w:rPr>
            </w:pPr>
          </w:p>
        </w:tc>
      </w:tr>
      <w:tr w:rsidR="00584B0B" w14:paraId="2C89EF0A" w14:textId="77777777" w:rsidTr="00140EAF">
        <w:trPr>
          <w:trHeight w:val="204"/>
        </w:trPr>
        <w:tc>
          <w:tcPr>
            <w:tcW w:w="510" w:type="dxa"/>
            <w:tcBorders>
              <w:top w:val="nil"/>
              <w:left w:val="single" w:sz="6" w:space="0" w:color="auto"/>
              <w:bottom w:val="nil"/>
              <w:right w:val="nil"/>
            </w:tcBorders>
            <w:shd w:val="solid" w:color="FFFFFF" w:fill="auto"/>
          </w:tcPr>
          <w:p w14:paraId="03552BC0"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757C1C6B" w14:textId="77777777" w:rsidR="00584B0B" w:rsidRDefault="00584B0B" w:rsidP="00140EAF">
            <w:pPr>
              <w:autoSpaceDE w:val="0"/>
              <w:autoSpaceDN w:val="0"/>
              <w:adjustRightInd w:val="0"/>
              <w:rPr>
                <w:b/>
                <w:bCs/>
                <w:color w:val="000000"/>
                <w:sz w:val="22"/>
                <w:szCs w:val="22"/>
              </w:rPr>
            </w:pPr>
            <w:r>
              <w:rPr>
                <w:b/>
                <w:bCs/>
                <w:color w:val="000000"/>
                <w:sz w:val="22"/>
                <w:szCs w:val="22"/>
              </w:rPr>
              <w:t>Operation and Maintenance Expense</w:t>
            </w:r>
          </w:p>
        </w:tc>
        <w:tc>
          <w:tcPr>
            <w:tcW w:w="1350" w:type="dxa"/>
            <w:gridSpan w:val="2"/>
            <w:tcBorders>
              <w:top w:val="nil"/>
              <w:left w:val="nil"/>
              <w:bottom w:val="nil"/>
              <w:right w:val="nil"/>
            </w:tcBorders>
            <w:shd w:val="solid" w:color="FFFFFF" w:fill="auto"/>
          </w:tcPr>
          <w:p w14:paraId="355B3381"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06D3A55F"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007BE842" w14:textId="77777777" w:rsidR="00584B0B" w:rsidRDefault="00584B0B" w:rsidP="00140EAF">
            <w:pPr>
              <w:autoSpaceDE w:val="0"/>
              <w:autoSpaceDN w:val="0"/>
              <w:adjustRightInd w:val="0"/>
              <w:jc w:val="right"/>
              <w:rPr>
                <w:color w:val="000000"/>
                <w:sz w:val="22"/>
                <w:szCs w:val="22"/>
                <w:u w:val="double"/>
              </w:rPr>
            </w:pPr>
          </w:p>
        </w:tc>
      </w:tr>
      <w:tr w:rsidR="00584B0B" w14:paraId="4E0F85F2" w14:textId="77777777" w:rsidTr="00140EAF">
        <w:trPr>
          <w:trHeight w:val="204"/>
        </w:trPr>
        <w:tc>
          <w:tcPr>
            <w:tcW w:w="510" w:type="dxa"/>
            <w:tcBorders>
              <w:top w:val="nil"/>
              <w:left w:val="single" w:sz="6" w:space="0" w:color="auto"/>
              <w:bottom w:val="nil"/>
              <w:right w:val="nil"/>
            </w:tcBorders>
            <w:shd w:val="solid" w:color="FFFFFF" w:fill="auto"/>
          </w:tcPr>
          <w:p w14:paraId="42A41BEA" w14:textId="77777777" w:rsidR="00584B0B" w:rsidRDefault="00584B0B" w:rsidP="00140EAF">
            <w:pPr>
              <w:autoSpaceDE w:val="0"/>
              <w:autoSpaceDN w:val="0"/>
              <w:adjustRightInd w:val="0"/>
              <w:jc w:val="center"/>
              <w:rPr>
                <w:color w:val="000000"/>
                <w:sz w:val="22"/>
                <w:szCs w:val="22"/>
              </w:rPr>
            </w:pPr>
            <w:r>
              <w:rPr>
                <w:color w:val="000000"/>
                <w:sz w:val="22"/>
                <w:szCs w:val="22"/>
              </w:rPr>
              <w:t>1</w:t>
            </w:r>
          </w:p>
        </w:tc>
        <w:tc>
          <w:tcPr>
            <w:tcW w:w="6000" w:type="dxa"/>
            <w:gridSpan w:val="2"/>
            <w:tcBorders>
              <w:top w:val="nil"/>
              <w:left w:val="nil"/>
              <w:bottom w:val="nil"/>
              <w:right w:val="nil"/>
            </w:tcBorders>
            <w:shd w:val="solid" w:color="FFFFFF" w:fill="auto"/>
          </w:tcPr>
          <w:p w14:paraId="2CCFB7B6" w14:textId="77777777" w:rsidR="00584B0B" w:rsidRDefault="00584B0B" w:rsidP="00140EAF">
            <w:pPr>
              <w:autoSpaceDE w:val="0"/>
              <w:autoSpaceDN w:val="0"/>
              <w:adjustRightInd w:val="0"/>
              <w:rPr>
                <w:color w:val="000000"/>
                <w:sz w:val="22"/>
                <w:szCs w:val="22"/>
              </w:rPr>
            </w:pPr>
            <w:r>
              <w:rPr>
                <w:color w:val="000000"/>
                <w:sz w:val="22"/>
                <w:szCs w:val="22"/>
              </w:rPr>
              <w:t>To remove pro-forma expense</w:t>
            </w:r>
          </w:p>
        </w:tc>
        <w:tc>
          <w:tcPr>
            <w:tcW w:w="1260" w:type="dxa"/>
            <w:tcBorders>
              <w:top w:val="nil"/>
              <w:left w:val="nil"/>
              <w:bottom w:val="nil"/>
              <w:right w:val="nil"/>
            </w:tcBorders>
            <w:shd w:val="solid" w:color="FFFFFF" w:fill="auto"/>
          </w:tcPr>
          <w:p w14:paraId="37C79F3A" w14:textId="77777777" w:rsidR="00584B0B" w:rsidRDefault="00584B0B" w:rsidP="00140EAF">
            <w:pPr>
              <w:autoSpaceDE w:val="0"/>
              <w:autoSpaceDN w:val="0"/>
              <w:adjustRightInd w:val="0"/>
              <w:jc w:val="right"/>
              <w:rPr>
                <w:color w:val="000000"/>
                <w:sz w:val="22"/>
                <w:szCs w:val="22"/>
              </w:rPr>
            </w:pPr>
            <w:r>
              <w:rPr>
                <w:color w:val="000000"/>
                <w:sz w:val="22"/>
                <w:szCs w:val="22"/>
              </w:rPr>
              <w:t>($237,010)</w:t>
            </w:r>
          </w:p>
        </w:tc>
        <w:tc>
          <w:tcPr>
            <w:tcW w:w="1618" w:type="dxa"/>
            <w:tcBorders>
              <w:top w:val="nil"/>
              <w:left w:val="nil"/>
              <w:bottom w:val="nil"/>
              <w:right w:val="nil"/>
            </w:tcBorders>
            <w:shd w:val="solid" w:color="FFFFFF" w:fill="auto"/>
          </w:tcPr>
          <w:p w14:paraId="0034534F" w14:textId="77777777" w:rsidR="00584B0B" w:rsidRDefault="00584B0B" w:rsidP="00140EAF">
            <w:pPr>
              <w:autoSpaceDE w:val="0"/>
              <w:autoSpaceDN w:val="0"/>
              <w:adjustRightInd w:val="0"/>
              <w:jc w:val="right"/>
              <w:rPr>
                <w:color w:val="000000"/>
                <w:sz w:val="22"/>
                <w:szCs w:val="22"/>
              </w:rPr>
            </w:pPr>
            <w:r>
              <w:rPr>
                <w:color w:val="000000"/>
                <w:sz w:val="22"/>
                <w:szCs w:val="22"/>
              </w:rPr>
              <w:t>($237,010)</w:t>
            </w:r>
          </w:p>
        </w:tc>
        <w:tc>
          <w:tcPr>
            <w:tcW w:w="368" w:type="dxa"/>
            <w:tcBorders>
              <w:top w:val="nil"/>
              <w:left w:val="nil"/>
              <w:bottom w:val="nil"/>
              <w:right w:val="single" w:sz="6" w:space="0" w:color="auto"/>
            </w:tcBorders>
            <w:shd w:val="solid" w:color="FFFFFF" w:fill="auto"/>
          </w:tcPr>
          <w:p w14:paraId="726CAC01" w14:textId="77777777" w:rsidR="00584B0B" w:rsidRDefault="00584B0B" w:rsidP="00140EAF">
            <w:pPr>
              <w:autoSpaceDE w:val="0"/>
              <w:autoSpaceDN w:val="0"/>
              <w:adjustRightInd w:val="0"/>
              <w:jc w:val="right"/>
              <w:rPr>
                <w:color w:val="000000"/>
                <w:sz w:val="22"/>
                <w:szCs w:val="22"/>
              </w:rPr>
            </w:pPr>
          </w:p>
        </w:tc>
      </w:tr>
      <w:tr w:rsidR="00584B0B" w14:paraId="6CE66E6B" w14:textId="77777777" w:rsidTr="00140EAF">
        <w:trPr>
          <w:trHeight w:val="204"/>
        </w:trPr>
        <w:tc>
          <w:tcPr>
            <w:tcW w:w="510" w:type="dxa"/>
            <w:tcBorders>
              <w:top w:val="nil"/>
              <w:left w:val="single" w:sz="6" w:space="0" w:color="auto"/>
              <w:bottom w:val="nil"/>
              <w:right w:val="nil"/>
            </w:tcBorders>
            <w:shd w:val="solid" w:color="FFFFFF" w:fill="auto"/>
          </w:tcPr>
          <w:p w14:paraId="44926636" w14:textId="77777777" w:rsidR="00584B0B" w:rsidRDefault="00584B0B" w:rsidP="00140EA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3F680287" w14:textId="77777777" w:rsidR="00584B0B" w:rsidRDefault="00584B0B" w:rsidP="00140EAF">
            <w:pPr>
              <w:autoSpaceDE w:val="0"/>
              <w:autoSpaceDN w:val="0"/>
              <w:adjustRightInd w:val="0"/>
              <w:rPr>
                <w:b/>
                <w:bCs/>
                <w:color w:val="000000"/>
                <w:sz w:val="22"/>
                <w:szCs w:val="22"/>
              </w:rPr>
            </w:pPr>
            <w:r>
              <w:rPr>
                <w:b/>
                <w:bCs/>
                <w:color w:val="000000"/>
                <w:sz w:val="22"/>
                <w:szCs w:val="22"/>
              </w:rPr>
              <w:t xml:space="preserve">    Total</w:t>
            </w:r>
          </w:p>
        </w:tc>
        <w:tc>
          <w:tcPr>
            <w:tcW w:w="1260" w:type="dxa"/>
            <w:tcBorders>
              <w:top w:val="nil"/>
              <w:left w:val="nil"/>
              <w:bottom w:val="nil"/>
              <w:right w:val="nil"/>
            </w:tcBorders>
            <w:shd w:val="solid" w:color="FFFFFF" w:fill="auto"/>
          </w:tcPr>
          <w:p w14:paraId="1435D7E0" w14:textId="77777777" w:rsidR="00584B0B" w:rsidRDefault="00584B0B" w:rsidP="00140EAF">
            <w:pPr>
              <w:autoSpaceDE w:val="0"/>
              <w:autoSpaceDN w:val="0"/>
              <w:adjustRightInd w:val="0"/>
              <w:jc w:val="right"/>
              <w:rPr>
                <w:color w:val="000000"/>
                <w:sz w:val="22"/>
                <w:szCs w:val="22"/>
                <w:u w:val="double"/>
              </w:rPr>
            </w:pPr>
            <w:r>
              <w:rPr>
                <w:color w:val="000000"/>
                <w:sz w:val="22"/>
                <w:szCs w:val="22"/>
                <w:u w:val="double"/>
              </w:rPr>
              <w:t>($237,010)</w:t>
            </w:r>
          </w:p>
        </w:tc>
        <w:tc>
          <w:tcPr>
            <w:tcW w:w="1618" w:type="dxa"/>
            <w:tcBorders>
              <w:top w:val="nil"/>
              <w:left w:val="nil"/>
              <w:bottom w:val="nil"/>
              <w:right w:val="nil"/>
            </w:tcBorders>
            <w:shd w:val="solid" w:color="FFFFFF" w:fill="auto"/>
          </w:tcPr>
          <w:p w14:paraId="70A77640" w14:textId="77777777" w:rsidR="00584B0B" w:rsidRDefault="00584B0B" w:rsidP="00140EAF">
            <w:pPr>
              <w:autoSpaceDE w:val="0"/>
              <w:autoSpaceDN w:val="0"/>
              <w:adjustRightInd w:val="0"/>
              <w:jc w:val="right"/>
              <w:rPr>
                <w:color w:val="000000"/>
                <w:sz w:val="22"/>
                <w:szCs w:val="22"/>
                <w:u w:val="double"/>
              </w:rPr>
            </w:pPr>
            <w:r>
              <w:rPr>
                <w:color w:val="000000"/>
                <w:sz w:val="22"/>
                <w:szCs w:val="22"/>
                <w:u w:val="double"/>
              </w:rPr>
              <w:t>($237,010)</w:t>
            </w:r>
          </w:p>
        </w:tc>
        <w:tc>
          <w:tcPr>
            <w:tcW w:w="368" w:type="dxa"/>
            <w:tcBorders>
              <w:top w:val="nil"/>
              <w:left w:val="nil"/>
              <w:bottom w:val="nil"/>
              <w:right w:val="single" w:sz="6" w:space="0" w:color="auto"/>
            </w:tcBorders>
            <w:shd w:val="solid" w:color="FFFFFF" w:fill="auto"/>
          </w:tcPr>
          <w:p w14:paraId="63707932" w14:textId="77777777" w:rsidR="00584B0B" w:rsidRDefault="00584B0B" w:rsidP="00140EAF">
            <w:pPr>
              <w:autoSpaceDE w:val="0"/>
              <w:autoSpaceDN w:val="0"/>
              <w:adjustRightInd w:val="0"/>
              <w:jc w:val="right"/>
              <w:rPr>
                <w:color w:val="000000"/>
                <w:sz w:val="22"/>
                <w:szCs w:val="22"/>
              </w:rPr>
            </w:pPr>
          </w:p>
        </w:tc>
      </w:tr>
      <w:tr w:rsidR="00584B0B" w14:paraId="0519F62B" w14:textId="77777777" w:rsidTr="00140EAF">
        <w:trPr>
          <w:trHeight w:val="204"/>
        </w:trPr>
        <w:tc>
          <w:tcPr>
            <w:tcW w:w="510" w:type="dxa"/>
            <w:tcBorders>
              <w:top w:val="nil"/>
              <w:left w:val="single" w:sz="6" w:space="0" w:color="auto"/>
              <w:bottom w:val="nil"/>
              <w:right w:val="nil"/>
            </w:tcBorders>
            <w:shd w:val="solid" w:color="FFFFFF" w:fill="auto"/>
          </w:tcPr>
          <w:p w14:paraId="5F26F75B"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74EC3AE4" w14:textId="77777777" w:rsidR="00584B0B" w:rsidRDefault="00584B0B" w:rsidP="00140EA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solid" w:color="FFFFFF" w:fill="auto"/>
          </w:tcPr>
          <w:p w14:paraId="259C3F0E"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762BCA3C"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08FA4AF3" w14:textId="77777777" w:rsidR="00584B0B" w:rsidRDefault="00584B0B" w:rsidP="00140EAF">
            <w:pPr>
              <w:autoSpaceDE w:val="0"/>
              <w:autoSpaceDN w:val="0"/>
              <w:adjustRightInd w:val="0"/>
              <w:jc w:val="right"/>
              <w:rPr>
                <w:color w:val="000000"/>
                <w:sz w:val="22"/>
                <w:szCs w:val="22"/>
              </w:rPr>
            </w:pPr>
          </w:p>
        </w:tc>
      </w:tr>
      <w:tr w:rsidR="00584B0B" w14:paraId="6C119E31" w14:textId="77777777" w:rsidTr="00140EAF">
        <w:trPr>
          <w:trHeight w:val="204"/>
        </w:trPr>
        <w:tc>
          <w:tcPr>
            <w:tcW w:w="510" w:type="dxa"/>
            <w:tcBorders>
              <w:top w:val="nil"/>
              <w:left w:val="single" w:sz="6" w:space="0" w:color="auto"/>
              <w:bottom w:val="nil"/>
              <w:right w:val="nil"/>
            </w:tcBorders>
            <w:shd w:val="solid" w:color="FFFFFF" w:fill="auto"/>
          </w:tcPr>
          <w:p w14:paraId="50057157"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7BD9E667" w14:textId="77777777" w:rsidR="00584B0B" w:rsidRDefault="00584B0B" w:rsidP="00140EAF">
            <w:pPr>
              <w:autoSpaceDE w:val="0"/>
              <w:autoSpaceDN w:val="0"/>
              <w:adjustRightInd w:val="0"/>
              <w:rPr>
                <w:b/>
                <w:bCs/>
                <w:color w:val="000000"/>
                <w:sz w:val="22"/>
                <w:szCs w:val="22"/>
              </w:rPr>
            </w:pPr>
            <w:r>
              <w:rPr>
                <w:b/>
                <w:bCs/>
                <w:color w:val="000000"/>
                <w:sz w:val="22"/>
                <w:szCs w:val="22"/>
              </w:rPr>
              <w:t>Depreciation Expense - Net</w:t>
            </w:r>
          </w:p>
        </w:tc>
        <w:tc>
          <w:tcPr>
            <w:tcW w:w="1350" w:type="dxa"/>
            <w:gridSpan w:val="2"/>
            <w:tcBorders>
              <w:top w:val="nil"/>
              <w:left w:val="nil"/>
              <w:bottom w:val="nil"/>
              <w:right w:val="nil"/>
            </w:tcBorders>
            <w:shd w:val="solid" w:color="FFFFFF" w:fill="auto"/>
          </w:tcPr>
          <w:p w14:paraId="7168E86A"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60A91308"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514C02BB" w14:textId="77777777" w:rsidR="00584B0B" w:rsidRDefault="00584B0B" w:rsidP="00140EAF">
            <w:pPr>
              <w:autoSpaceDE w:val="0"/>
              <w:autoSpaceDN w:val="0"/>
              <w:adjustRightInd w:val="0"/>
              <w:jc w:val="right"/>
              <w:rPr>
                <w:color w:val="000000"/>
                <w:sz w:val="22"/>
                <w:szCs w:val="22"/>
              </w:rPr>
            </w:pPr>
          </w:p>
        </w:tc>
      </w:tr>
      <w:tr w:rsidR="00584B0B" w14:paraId="424CDEE2" w14:textId="77777777" w:rsidTr="00140EAF">
        <w:trPr>
          <w:trHeight w:val="204"/>
        </w:trPr>
        <w:tc>
          <w:tcPr>
            <w:tcW w:w="510" w:type="dxa"/>
            <w:tcBorders>
              <w:top w:val="nil"/>
              <w:left w:val="single" w:sz="6" w:space="0" w:color="auto"/>
              <w:bottom w:val="nil"/>
              <w:right w:val="nil"/>
            </w:tcBorders>
            <w:shd w:val="solid" w:color="FFFFFF" w:fill="auto"/>
          </w:tcPr>
          <w:p w14:paraId="7AEEAAF8" w14:textId="77777777" w:rsidR="00584B0B" w:rsidRDefault="00584B0B" w:rsidP="00140EAF">
            <w:pPr>
              <w:autoSpaceDE w:val="0"/>
              <w:autoSpaceDN w:val="0"/>
              <w:adjustRightInd w:val="0"/>
              <w:jc w:val="center"/>
              <w:rPr>
                <w:color w:val="000000"/>
                <w:sz w:val="22"/>
                <w:szCs w:val="22"/>
              </w:rPr>
            </w:pPr>
            <w:r>
              <w:rPr>
                <w:color w:val="000000"/>
                <w:sz w:val="22"/>
                <w:szCs w:val="22"/>
              </w:rPr>
              <w:t>1</w:t>
            </w:r>
          </w:p>
        </w:tc>
        <w:tc>
          <w:tcPr>
            <w:tcW w:w="7260" w:type="dxa"/>
            <w:gridSpan w:val="3"/>
            <w:tcBorders>
              <w:top w:val="nil"/>
              <w:left w:val="nil"/>
              <w:bottom w:val="nil"/>
              <w:right w:val="nil"/>
            </w:tcBorders>
            <w:shd w:val="clear" w:color="auto" w:fill="auto"/>
          </w:tcPr>
          <w:p w14:paraId="3121DEF6" w14:textId="77777777" w:rsidR="00584B0B" w:rsidRDefault="00584B0B" w:rsidP="00140EAF">
            <w:pPr>
              <w:tabs>
                <w:tab w:val="right" w:pos="7044"/>
              </w:tabs>
              <w:autoSpaceDE w:val="0"/>
              <w:autoSpaceDN w:val="0"/>
              <w:adjustRightInd w:val="0"/>
              <w:rPr>
                <w:color w:val="000000"/>
                <w:sz w:val="22"/>
                <w:szCs w:val="22"/>
              </w:rPr>
            </w:pPr>
            <w:r>
              <w:rPr>
                <w:color w:val="000000"/>
                <w:sz w:val="22"/>
                <w:szCs w:val="22"/>
              </w:rPr>
              <w:t>To remove depreciation expense on non-U&amp;U adjustment.</w:t>
            </w:r>
            <w:r>
              <w:rPr>
                <w:color w:val="000000"/>
                <w:sz w:val="22"/>
                <w:szCs w:val="22"/>
              </w:rPr>
              <w:tab/>
            </w:r>
            <w:r w:rsidRPr="005A5B6A">
              <w:rPr>
                <w:color w:val="000000"/>
                <w:sz w:val="22"/>
                <w:szCs w:val="22"/>
                <w:u w:val="single"/>
              </w:rPr>
              <w:t>($2,768)</w:t>
            </w:r>
          </w:p>
        </w:tc>
        <w:tc>
          <w:tcPr>
            <w:tcW w:w="1618" w:type="dxa"/>
            <w:tcBorders>
              <w:top w:val="nil"/>
              <w:left w:val="nil"/>
              <w:bottom w:val="nil"/>
              <w:right w:val="nil"/>
            </w:tcBorders>
            <w:shd w:val="clear" w:color="auto" w:fill="auto"/>
          </w:tcPr>
          <w:p w14:paraId="7B73485F" w14:textId="77777777" w:rsidR="00584B0B" w:rsidRPr="005A5B6A" w:rsidRDefault="00584B0B" w:rsidP="00140EAF">
            <w:pPr>
              <w:autoSpaceDE w:val="0"/>
              <w:autoSpaceDN w:val="0"/>
              <w:adjustRightInd w:val="0"/>
              <w:jc w:val="right"/>
              <w:rPr>
                <w:color w:val="000000"/>
                <w:sz w:val="22"/>
                <w:szCs w:val="22"/>
                <w:u w:val="single"/>
              </w:rPr>
            </w:pPr>
            <w:r w:rsidRPr="005A5B6A">
              <w:rPr>
                <w:color w:val="000000"/>
                <w:sz w:val="22"/>
                <w:szCs w:val="22"/>
                <w:u w:val="single"/>
              </w:rPr>
              <w:t>($</w:t>
            </w:r>
            <w:r>
              <w:rPr>
                <w:color w:val="000000"/>
                <w:sz w:val="22"/>
                <w:szCs w:val="22"/>
                <w:u w:val="single"/>
              </w:rPr>
              <w:t>7,707</w:t>
            </w:r>
            <w:r w:rsidRPr="005A5B6A">
              <w:rPr>
                <w:color w:val="000000"/>
                <w:sz w:val="22"/>
                <w:szCs w:val="22"/>
                <w:u w:val="single"/>
              </w:rPr>
              <w:t>)</w:t>
            </w:r>
          </w:p>
        </w:tc>
        <w:tc>
          <w:tcPr>
            <w:tcW w:w="368" w:type="dxa"/>
            <w:tcBorders>
              <w:top w:val="nil"/>
              <w:left w:val="nil"/>
              <w:bottom w:val="nil"/>
              <w:right w:val="single" w:sz="6" w:space="0" w:color="auto"/>
            </w:tcBorders>
            <w:shd w:val="solid" w:color="FFFFFF" w:fill="auto"/>
          </w:tcPr>
          <w:p w14:paraId="10AC6FE2" w14:textId="77777777" w:rsidR="00584B0B" w:rsidRDefault="00584B0B" w:rsidP="00140EAF">
            <w:pPr>
              <w:autoSpaceDE w:val="0"/>
              <w:autoSpaceDN w:val="0"/>
              <w:adjustRightInd w:val="0"/>
              <w:jc w:val="right"/>
              <w:rPr>
                <w:color w:val="000000"/>
                <w:sz w:val="22"/>
                <w:szCs w:val="22"/>
              </w:rPr>
            </w:pPr>
          </w:p>
        </w:tc>
      </w:tr>
      <w:tr w:rsidR="00584B0B" w14:paraId="45C88F1C" w14:textId="77777777" w:rsidTr="00140EAF">
        <w:trPr>
          <w:trHeight w:val="117"/>
        </w:trPr>
        <w:tc>
          <w:tcPr>
            <w:tcW w:w="510" w:type="dxa"/>
            <w:tcBorders>
              <w:top w:val="nil"/>
              <w:left w:val="single" w:sz="6" w:space="0" w:color="auto"/>
              <w:bottom w:val="nil"/>
              <w:right w:val="nil"/>
            </w:tcBorders>
            <w:shd w:val="solid" w:color="FFFFFF" w:fill="auto"/>
          </w:tcPr>
          <w:p w14:paraId="1A0F5D45"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5A79D963" w14:textId="77777777" w:rsidR="00584B0B" w:rsidRDefault="00584B0B" w:rsidP="00140EAF">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clear" w:color="auto" w:fill="auto"/>
          </w:tcPr>
          <w:p w14:paraId="0F958315" w14:textId="77777777" w:rsidR="00584B0B" w:rsidRPr="00C16482" w:rsidRDefault="00584B0B" w:rsidP="00140EAF">
            <w:pPr>
              <w:autoSpaceDE w:val="0"/>
              <w:autoSpaceDN w:val="0"/>
              <w:adjustRightInd w:val="0"/>
              <w:jc w:val="right"/>
              <w:rPr>
                <w:color w:val="000000"/>
                <w:sz w:val="22"/>
                <w:szCs w:val="22"/>
                <w:u w:val="thick"/>
              </w:rPr>
            </w:pPr>
            <w:r w:rsidRPr="00C16482">
              <w:rPr>
                <w:color w:val="000000"/>
                <w:sz w:val="22"/>
                <w:szCs w:val="22"/>
                <w:u w:val="thick"/>
              </w:rPr>
              <w:t>($</w:t>
            </w:r>
            <w:r>
              <w:rPr>
                <w:color w:val="000000"/>
                <w:sz w:val="22"/>
                <w:szCs w:val="22"/>
                <w:u w:val="thick"/>
              </w:rPr>
              <w:t>2,768</w:t>
            </w:r>
            <w:r w:rsidRPr="00C16482">
              <w:rPr>
                <w:color w:val="000000"/>
                <w:sz w:val="22"/>
                <w:szCs w:val="22"/>
                <w:u w:val="thick"/>
              </w:rPr>
              <w:t>)</w:t>
            </w:r>
          </w:p>
        </w:tc>
        <w:tc>
          <w:tcPr>
            <w:tcW w:w="1618" w:type="dxa"/>
            <w:tcBorders>
              <w:top w:val="nil"/>
              <w:left w:val="nil"/>
              <w:bottom w:val="nil"/>
              <w:right w:val="nil"/>
            </w:tcBorders>
            <w:shd w:val="clear" w:color="auto" w:fill="auto"/>
          </w:tcPr>
          <w:p w14:paraId="75D2877B" w14:textId="77777777" w:rsidR="00584B0B" w:rsidRPr="00C16482" w:rsidRDefault="00584B0B" w:rsidP="00140EAF">
            <w:pPr>
              <w:autoSpaceDE w:val="0"/>
              <w:autoSpaceDN w:val="0"/>
              <w:adjustRightInd w:val="0"/>
              <w:jc w:val="right"/>
              <w:rPr>
                <w:color w:val="000000"/>
                <w:sz w:val="22"/>
                <w:szCs w:val="22"/>
                <w:u w:val="thick"/>
              </w:rPr>
            </w:pPr>
            <w:r w:rsidRPr="00C16482">
              <w:rPr>
                <w:color w:val="000000"/>
                <w:sz w:val="22"/>
                <w:szCs w:val="22"/>
                <w:u w:val="thick"/>
              </w:rPr>
              <w:t>($</w:t>
            </w:r>
            <w:r>
              <w:rPr>
                <w:color w:val="000000"/>
                <w:sz w:val="22"/>
                <w:szCs w:val="22"/>
                <w:u w:val="thick"/>
              </w:rPr>
              <w:t>7,707</w:t>
            </w:r>
            <w:r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28A46522" w14:textId="77777777" w:rsidR="00584B0B" w:rsidRDefault="00584B0B" w:rsidP="00140EAF">
            <w:pPr>
              <w:autoSpaceDE w:val="0"/>
              <w:autoSpaceDN w:val="0"/>
              <w:adjustRightInd w:val="0"/>
              <w:jc w:val="right"/>
              <w:rPr>
                <w:color w:val="000000"/>
                <w:sz w:val="22"/>
                <w:szCs w:val="22"/>
              </w:rPr>
            </w:pPr>
          </w:p>
        </w:tc>
      </w:tr>
      <w:tr w:rsidR="00584B0B" w14:paraId="7BBE9EC8" w14:textId="77777777" w:rsidTr="00140EAF">
        <w:trPr>
          <w:trHeight w:val="204"/>
        </w:trPr>
        <w:tc>
          <w:tcPr>
            <w:tcW w:w="510" w:type="dxa"/>
            <w:tcBorders>
              <w:top w:val="nil"/>
              <w:left w:val="single" w:sz="6" w:space="0" w:color="auto"/>
              <w:bottom w:val="nil"/>
              <w:right w:val="nil"/>
            </w:tcBorders>
            <w:shd w:val="solid" w:color="FFFFFF" w:fill="auto"/>
          </w:tcPr>
          <w:p w14:paraId="3A270322"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05B000A7" w14:textId="77777777" w:rsidR="00584B0B" w:rsidRDefault="00584B0B" w:rsidP="00140EA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clear" w:color="auto" w:fill="auto"/>
          </w:tcPr>
          <w:p w14:paraId="4C15BD37"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clear" w:color="auto" w:fill="auto"/>
          </w:tcPr>
          <w:p w14:paraId="7908C9CF"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6132FA71" w14:textId="77777777" w:rsidR="00584B0B" w:rsidRDefault="00584B0B" w:rsidP="00140EAF">
            <w:pPr>
              <w:autoSpaceDE w:val="0"/>
              <w:autoSpaceDN w:val="0"/>
              <w:adjustRightInd w:val="0"/>
              <w:jc w:val="right"/>
              <w:rPr>
                <w:color w:val="000000"/>
                <w:sz w:val="22"/>
                <w:szCs w:val="22"/>
                <w:u w:val="single"/>
              </w:rPr>
            </w:pPr>
          </w:p>
        </w:tc>
      </w:tr>
      <w:tr w:rsidR="00584B0B" w14:paraId="55361F48" w14:textId="77777777" w:rsidTr="00140EAF">
        <w:trPr>
          <w:trHeight w:val="204"/>
        </w:trPr>
        <w:tc>
          <w:tcPr>
            <w:tcW w:w="510" w:type="dxa"/>
            <w:tcBorders>
              <w:top w:val="nil"/>
              <w:left w:val="single" w:sz="6" w:space="0" w:color="auto"/>
              <w:bottom w:val="nil"/>
              <w:right w:val="nil"/>
            </w:tcBorders>
            <w:shd w:val="solid" w:color="FFFFFF" w:fill="auto"/>
          </w:tcPr>
          <w:p w14:paraId="5ADE67C6"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2140005B" w14:textId="77777777" w:rsidR="00584B0B" w:rsidRDefault="00584B0B" w:rsidP="00140EAF">
            <w:pPr>
              <w:autoSpaceDE w:val="0"/>
              <w:autoSpaceDN w:val="0"/>
              <w:adjustRightInd w:val="0"/>
              <w:rPr>
                <w:b/>
                <w:bCs/>
                <w:color w:val="000000"/>
                <w:sz w:val="22"/>
                <w:szCs w:val="22"/>
              </w:rPr>
            </w:pPr>
            <w:r>
              <w:rPr>
                <w:b/>
                <w:bCs/>
                <w:color w:val="000000"/>
                <w:sz w:val="22"/>
                <w:szCs w:val="22"/>
              </w:rPr>
              <w:t>Taxes Other Than Income</w:t>
            </w:r>
          </w:p>
        </w:tc>
        <w:tc>
          <w:tcPr>
            <w:tcW w:w="1350" w:type="dxa"/>
            <w:gridSpan w:val="2"/>
            <w:tcBorders>
              <w:top w:val="nil"/>
              <w:left w:val="nil"/>
              <w:bottom w:val="nil"/>
              <w:right w:val="nil"/>
            </w:tcBorders>
            <w:shd w:val="clear" w:color="auto" w:fill="auto"/>
          </w:tcPr>
          <w:p w14:paraId="2F5A6C57"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clear" w:color="auto" w:fill="auto"/>
          </w:tcPr>
          <w:p w14:paraId="3AFB11CF"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4CE7019F" w14:textId="77777777" w:rsidR="00584B0B" w:rsidRDefault="00584B0B" w:rsidP="00140EAF">
            <w:pPr>
              <w:autoSpaceDE w:val="0"/>
              <w:autoSpaceDN w:val="0"/>
              <w:adjustRightInd w:val="0"/>
              <w:jc w:val="right"/>
              <w:rPr>
                <w:color w:val="000000"/>
                <w:sz w:val="22"/>
                <w:szCs w:val="22"/>
              </w:rPr>
            </w:pPr>
          </w:p>
        </w:tc>
      </w:tr>
      <w:tr w:rsidR="00584B0B" w14:paraId="53185BEA" w14:textId="77777777" w:rsidTr="00140EAF">
        <w:trPr>
          <w:trHeight w:val="204"/>
        </w:trPr>
        <w:tc>
          <w:tcPr>
            <w:tcW w:w="510" w:type="dxa"/>
            <w:tcBorders>
              <w:top w:val="nil"/>
              <w:left w:val="single" w:sz="6" w:space="0" w:color="auto"/>
              <w:bottom w:val="nil"/>
              <w:right w:val="nil"/>
            </w:tcBorders>
            <w:shd w:val="solid" w:color="FFFFFF" w:fill="auto"/>
          </w:tcPr>
          <w:p w14:paraId="185AE3ED" w14:textId="77777777" w:rsidR="00584B0B" w:rsidRDefault="00584B0B" w:rsidP="00140EAF">
            <w:pPr>
              <w:autoSpaceDE w:val="0"/>
              <w:autoSpaceDN w:val="0"/>
              <w:adjustRightInd w:val="0"/>
              <w:jc w:val="center"/>
              <w:rPr>
                <w:color w:val="000000"/>
                <w:sz w:val="22"/>
                <w:szCs w:val="22"/>
              </w:rPr>
            </w:pPr>
            <w:r>
              <w:rPr>
                <w:color w:val="000000"/>
                <w:sz w:val="22"/>
                <w:szCs w:val="22"/>
              </w:rPr>
              <w:t>1</w:t>
            </w:r>
          </w:p>
        </w:tc>
        <w:tc>
          <w:tcPr>
            <w:tcW w:w="5910" w:type="dxa"/>
            <w:tcBorders>
              <w:top w:val="nil"/>
              <w:left w:val="nil"/>
              <w:bottom w:val="nil"/>
              <w:right w:val="nil"/>
            </w:tcBorders>
            <w:shd w:val="clear" w:color="auto" w:fill="auto"/>
          </w:tcPr>
          <w:p w14:paraId="71E6BB9C" w14:textId="77777777" w:rsidR="00584B0B" w:rsidRDefault="00584B0B" w:rsidP="00140EAF">
            <w:pPr>
              <w:autoSpaceDE w:val="0"/>
              <w:autoSpaceDN w:val="0"/>
              <w:adjustRightInd w:val="0"/>
              <w:rPr>
                <w:color w:val="000000"/>
                <w:sz w:val="22"/>
                <w:szCs w:val="22"/>
              </w:rPr>
            </w:pPr>
            <w:r>
              <w:rPr>
                <w:color w:val="000000"/>
                <w:sz w:val="22"/>
                <w:szCs w:val="22"/>
              </w:rPr>
              <w:t>To remove RAFs on revenue increase.</w:t>
            </w:r>
          </w:p>
        </w:tc>
        <w:tc>
          <w:tcPr>
            <w:tcW w:w="1350" w:type="dxa"/>
            <w:gridSpan w:val="2"/>
            <w:tcBorders>
              <w:top w:val="nil"/>
              <w:left w:val="nil"/>
              <w:bottom w:val="nil"/>
              <w:right w:val="nil"/>
            </w:tcBorders>
            <w:shd w:val="clear" w:color="auto" w:fill="auto"/>
          </w:tcPr>
          <w:p w14:paraId="3BB83892" w14:textId="77777777" w:rsidR="00584B0B" w:rsidRDefault="00584B0B" w:rsidP="00140EAF">
            <w:pPr>
              <w:autoSpaceDE w:val="0"/>
              <w:autoSpaceDN w:val="0"/>
              <w:adjustRightInd w:val="0"/>
              <w:jc w:val="right"/>
              <w:rPr>
                <w:color w:val="000000"/>
                <w:sz w:val="22"/>
                <w:szCs w:val="22"/>
              </w:rPr>
            </w:pPr>
            <w:r>
              <w:rPr>
                <w:color w:val="000000"/>
                <w:sz w:val="22"/>
                <w:szCs w:val="22"/>
              </w:rPr>
              <w:t>($33,316)</w:t>
            </w:r>
          </w:p>
        </w:tc>
        <w:tc>
          <w:tcPr>
            <w:tcW w:w="1618" w:type="dxa"/>
            <w:tcBorders>
              <w:top w:val="nil"/>
              <w:left w:val="nil"/>
              <w:bottom w:val="nil"/>
              <w:right w:val="nil"/>
            </w:tcBorders>
            <w:shd w:val="clear" w:color="auto" w:fill="auto"/>
          </w:tcPr>
          <w:p w14:paraId="255F1E45" w14:textId="77777777" w:rsidR="00584B0B" w:rsidRPr="00A271AA" w:rsidRDefault="00584B0B" w:rsidP="00140EAF">
            <w:pPr>
              <w:autoSpaceDE w:val="0"/>
              <w:autoSpaceDN w:val="0"/>
              <w:adjustRightInd w:val="0"/>
              <w:jc w:val="right"/>
              <w:rPr>
                <w:color w:val="000000"/>
                <w:sz w:val="22"/>
                <w:szCs w:val="22"/>
              </w:rPr>
            </w:pPr>
            <w:r w:rsidRPr="00A271AA">
              <w:rPr>
                <w:color w:val="000000"/>
                <w:sz w:val="22"/>
                <w:szCs w:val="22"/>
              </w:rPr>
              <w:t>($</w:t>
            </w:r>
            <w:r>
              <w:rPr>
                <w:color w:val="000000"/>
                <w:sz w:val="22"/>
                <w:szCs w:val="22"/>
              </w:rPr>
              <w:t>24,150</w:t>
            </w:r>
            <w:r w:rsidRPr="00A271AA">
              <w:rPr>
                <w:color w:val="000000"/>
                <w:sz w:val="22"/>
                <w:szCs w:val="22"/>
              </w:rPr>
              <w:t>)</w:t>
            </w:r>
          </w:p>
        </w:tc>
        <w:tc>
          <w:tcPr>
            <w:tcW w:w="368" w:type="dxa"/>
            <w:tcBorders>
              <w:top w:val="nil"/>
              <w:left w:val="nil"/>
              <w:bottom w:val="nil"/>
              <w:right w:val="single" w:sz="6" w:space="0" w:color="auto"/>
            </w:tcBorders>
            <w:shd w:val="solid" w:color="FFFFFF" w:fill="auto"/>
          </w:tcPr>
          <w:p w14:paraId="4D18FFC1" w14:textId="77777777" w:rsidR="00584B0B" w:rsidRDefault="00584B0B" w:rsidP="00140EAF">
            <w:pPr>
              <w:autoSpaceDE w:val="0"/>
              <w:autoSpaceDN w:val="0"/>
              <w:adjustRightInd w:val="0"/>
              <w:jc w:val="right"/>
              <w:rPr>
                <w:color w:val="000000"/>
                <w:sz w:val="22"/>
                <w:szCs w:val="22"/>
              </w:rPr>
            </w:pPr>
          </w:p>
        </w:tc>
      </w:tr>
      <w:tr w:rsidR="00584B0B" w14:paraId="6D24ED32" w14:textId="77777777" w:rsidTr="00140EAF">
        <w:trPr>
          <w:trHeight w:val="204"/>
        </w:trPr>
        <w:tc>
          <w:tcPr>
            <w:tcW w:w="510" w:type="dxa"/>
            <w:tcBorders>
              <w:top w:val="nil"/>
              <w:left w:val="single" w:sz="6" w:space="0" w:color="auto"/>
              <w:bottom w:val="nil"/>
              <w:right w:val="nil"/>
            </w:tcBorders>
            <w:shd w:val="solid" w:color="FFFFFF" w:fill="auto"/>
          </w:tcPr>
          <w:p w14:paraId="688B00D0" w14:textId="77777777" w:rsidR="00584B0B" w:rsidRDefault="00584B0B" w:rsidP="00140EAF">
            <w:pPr>
              <w:autoSpaceDE w:val="0"/>
              <w:autoSpaceDN w:val="0"/>
              <w:adjustRightInd w:val="0"/>
              <w:jc w:val="center"/>
              <w:rPr>
                <w:color w:val="000000"/>
                <w:sz w:val="22"/>
                <w:szCs w:val="22"/>
              </w:rPr>
            </w:pPr>
            <w:r>
              <w:rPr>
                <w:color w:val="000000"/>
                <w:sz w:val="22"/>
                <w:szCs w:val="22"/>
              </w:rPr>
              <w:t>2</w:t>
            </w:r>
          </w:p>
        </w:tc>
        <w:tc>
          <w:tcPr>
            <w:tcW w:w="5910" w:type="dxa"/>
            <w:tcBorders>
              <w:top w:val="nil"/>
              <w:left w:val="nil"/>
              <w:bottom w:val="nil"/>
              <w:right w:val="nil"/>
            </w:tcBorders>
            <w:shd w:val="clear" w:color="auto" w:fill="auto"/>
          </w:tcPr>
          <w:p w14:paraId="37AB1F7A" w14:textId="77777777" w:rsidR="00584B0B" w:rsidRDefault="00584B0B" w:rsidP="00140EAF">
            <w:pPr>
              <w:autoSpaceDE w:val="0"/>
              <w:autoSpaceDN w:val="0"/>
              <w:adjustRightInd w:val="0"/>
              <w:rPr>
                <w:color w:val="000000"/>
                <w:sz w:val="22"/>
                <w:szCs w:val="22"/>
              </w:rPr>
            </w:pPr>
            <w:r>
              <w:rPr>
                <w:color w:val="000000"/>
                <w:sz w:val="22"/>
                <w:szCs w:val="22"/>
              </w:rPr>
              <w:t>To remove property taxes on non-U&amp;U adjustments.</w:t>
            </w:r>
          </w:p>
        </w:tc>
        <w:tc>
          <w:tcPr>
            <w:tcW w:w="1350" w:type="dxa"/>
            <w:gridSpan w:val="2"/>
            <w:tcBorders>
              <w:top w:val="nil"/>
              <w:left w:val="nil"/>
              <w:bottom w:val="nil"/>
              <w:right w:val="nil"/>
            </w:tcBorders>
            <w:shd w:val="clear" w:color="auto" w:fill="auto"/>
          </w:tcPr>
          <w:p w14:paraId="3AE36516" w14:textId="77777777" w:rsidR="00584B0B" w:rsidRPr="00A271AA" w:rsidRDefault="00584B0B" w:rsidP="00140EAF">
            <w:pPr>
              <w:autoSpaceDE w:val="0"/>
              <w:autoSpaceDN w:val="0"/>
              <w:adjustRightInd w:val="0"/>
              <w:jc w:val="right"/>
              <w:rPr>
                <w:color w:val="000000"/>
                <w:sz w:val="22"/>
                <w:szCs w:val="22"/>
                <w:u w:val="single"/>
              </w:rPr>
            </w:pPr>
            <w:r>
              <w:rPr>
                <w:color w:val="000000"/>
                <w:sz w:val="22"/>
                <w:szCs w:val="22"/>
                <w:u w:val="single"/>
              </w:rPr>
              <w:t>(559</w:t>
            </w:r>
            <w:r w:rsidRPr="00A271AA">
              <w:rPr>
                <w:color w:val="000000"/>
                <w:sz w:val="22"/>
                <w:szCs w:val="22"/>
                <w:u w:val="single"/>
              </w:rPr>
              <w:t>)</w:t>
            </w:r>
          </w:p>
        </w:tc>
        <w:tc>
          <w:tcPr>
            <w:tcW w:w="1618" w:type="dxa"/>
            <w:tcBorders>
              <w:top w:val="nil"/>
              <w:left w:val="nil"/>
              <w:bottom w:val="nil"/>
              <w:right w:val="nil"/>
            </w:tcBorders>
            <w:shd w:val="clear" w:color="auto" w:fill="auto"/>
          </w:tcPr>
          <w:p w14:paraId="40A9C7B2" w14:textId="77777777" w:rsidR="00584B0B" w:rsidRPr="00A271AA" w:rsidRDefault="00584B0B" w:rsidP="00140EAF">
            <w:pPr>
              <w:autoSpaceDE w:val="0"/>
              <w:autoSpaceDN w:val="0"/>
              <w:adjustRightInd w:val="0"/>
              <w:jc w:val="right"/>
              <w:rPr>
                <w:color w:val="000000"/>
                <w:sz w:val="22"/>
                <w:szCs w:val="22"/>
                <w:u w:val="single"/>
              </w:rPr>
            </w:pPr>
            <w:r>
              <w:rPr>
                <w:color w:val="000000"/>
                <w:sz w:val="22"/>
                <w:szCs w:val="22"/>
                <w:u w:val="single"/>
              </w:rPr>
              <w:t>(3,947</w:t>
            </w:r>
            <w:r w:rsidRPr="00A271AA">
              <w:rPr>
                <w:color w:val="000000"/>
                <w:sz w:val="22"/>
                <w:szCs w:val="22"/>
                <w:u w:val="single"/>
              </w:rPr>
              <w:t>)</w:t>
            </w:r>
          </w:p>
        </w:tc>
        <w:tc>
          <w:tcPr>
            <w:tcW w:w="368" w:type="dxa"/>
            <w:tcBorders>
              <w:top w:val="nil"/>
              <w:left w:val="nil"/>
              <w:bottom w:val="nil"/>
              <w:right w:val="single" w:sz="6" w:space="0" w:color="auto"/>
            </w:tcBorders>
            <w:shd w:val="solid" w:color="FFFFFF" w:fill="auto"/>
          </w:tcPr>
          <w:p w14:paraId="4C5ED52D" w14:textId="77777777" w:rsidR="00584B0B" w:rsidRDefault="00584B0B" w:rsidP="00140EAF">
            <w:pPr>
              <w:autoSpaceDE w:val="0"/>
              <w:autoSpaceDN w:val="0"/>
              <w:adjustRightInd w:val="0"/>
              <w:jc w:val="right"/>
              <w:rPr>
                <w:color w:val="000000"/>
                <w:sz w:val="22"/>
                <w:szCs w:val="22"/>
              </w:rPr>
            </w:pPr>
          </w:p>
        </w:tc>
      </w:tr>
      <w:tr w:rsidR="00584B0B" w14:paraId="3522D3D4" w14:textId="77777777" w:rsidTr="00140EAF">
        <w:trPr>
          <w:trHeight w:val="117"/>
        </w:trPr>
        <w:tc>
          <w:tcPr>
            <w:tcW w:w="510" w:type="dxa"/>
            <w:tcBorders>
              <w:top w:val="nil"/>
              <w:left w:val="single" w:sz="6" w:space="0" w:color="auto"/>
              <w:bottom w:val="nil"/>
              <w:right w:val="nil"/>
            </w:tcBorders>
            <w:shd w:val="solid" w:color="FFFFFF" w:fill="auto"/>
          </w:tcPr>
          <w:p w14:paraId="3CAC8CCD"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42A27535" w14:textId="77777777" w:rsidR="00584B0B" w:rsidRDefault="00584B0B" w:rsidP="00140EAF">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clear" w:color="auto" w:fill="auto"/>
          </w:tcPr>
          <w:p w14:paraId="6D7738D5" w14:textId="77777777" w:rsidR="00584B0B" w:rsidRPr="00C16482" w:rsidRDefault="00584B0B" w:rsidP="00140EAF">
            <w:pPr>
              <w:autoSpaceDE w:val="0"/>
              <w:autoSpaceDN w:val="0"/>
              <w:adjustRightInd w:val="0"/>
              <w:jc w:val="right"/>
              <w:rPr>
                <w:color w:val="000000"/>
                <w:sz w:val="22"/>
                <w:szCs w:val="22"/>
                <w:u w:val="thick"/>
              </w:rPr>
            </w:pPr>
            <w:r>
              <w:rPr>
                <w:color w:val="000000"/>
                <w:sz w:val="22"/>
                <w:szCs w:val="22"/>
                <w:u w:val="thick"/>
              </w:rPr>
              <w:t>($33,875</w:t>
            </w:r>
            <w:r w:rsidRPr="00C16482">
              <w:rPr>
                <w:color w:val="000000"/>
                <w:sz w:val="22"/>
                <w:szCs w:val="22"/>
                <w:u w:val="thick"/>
              </w:rPr>
              <w:t>)</w:t>
            </w:r>
          </w:p>
        </w:tc>
        <w:tc>
          <w:tcPr>
            <w:tcW w:w="1618" w:type="dxa"/>
            <w:tcBorders>
              <w:top w:val="nil"/>
              <w:left w:val="nil"/>
              <w:bottom w:val="nil"/>
              <w:right w:val="nil"/>
            </w:tcBorders>
            <w:shd w:val="clear" w:color="auto" w:fill="auto"/>
          </w:tcPr>
          <w:p w14:paraId="11CC47A1" w14:textId="77777777" w:rsidR="00584B0B" w:rsidRPr="00C16482" w:rsidRDefault="00584B0B" w:rsidP="00140EAF">
            <w:pPr>
              <w:autoSpaceDE w:val="0"/>
              <w:autoSpaceDN w:val="0"/>
              <w:adjustRightInd w:val="0"/>
              <w:jc w:val="right"/>
              <w:rPr>
                <w:color w:val="000000"/>
                <w:sz w:val="22"/>
                <w:szCs w:val="22"/>
                <w:u w:val="thick"/>
              </w:rPr>
            </w:pPr>
            <w:r w:rsidRPr="00C16482">
              <w:rPr>
                <w:color w:val="000000"/>
                <w:sz w:val="22"/>
                <w:szCs w:val="22"/>
                <w:u w:val="thick"/>
              </w:rPr>
              <w:t>($</w:t>
            </w:r>
            <w:r>
              <w:rPr>
                <w:color w:val="000000"/>
                <w:sz w:val="22"/>
                <w:szCs w:val="22"/>
                <w:u w:val="thick"/>
              </w:rPr>
              <w:t>28,097</w:t>
            </w:r>
            <w:r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64E4B5E4" w14:textId="77777777" w:rsidR="00584B0B" w:rsidRDefault="00584B0B" w:rsidP="00140EAF">
            <w:pPr>
              <w:autoSpaceDE w:val="0"/>
              <w:autoSpaceDN w:val="0"/>
              <w:adjustRightInd w:val="0"/>
              <w:jc w:val="right"/>
              <w:rPr>
                <w:color w:val="000000"/>
                <w:sz w:val="22"/>
                <w:szCs w:val="22"/>
              </w:rPr>
            </w:pPr>
          </w:p>
        </w:tc>
      </w:tr>
      <w:tr w:rsidR="00584B0B" w14:paraId="5F428D07" w14:textId="77777777" w:rsidTr="00140EAF">
        <w:trPr>
          <w:trHeight w:val="204"/>
        </w:trPr>
        <w:tc>
          <w:tcPr>
            <w:tcW w:w="510" w:type="dxa"/>
            <w:tcBorders>
              <w:top w:val="nil"/>
              <w:left w:val="single" w:sz="6" w:space="0" w:color="auto"/>
              <w:bottom w:val="nil"/>
              <w:right w:val="nil"/>
            </w:tcBorders>
            <w:shd w:val="solid" w:color="FFFFFF" w:fill="auto"/>
          </w:tcPr>
          <w:p w14:paraId="14254A5A"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75A22C78" w14:textId="77777777" w:rsidR="00584B0B" w:rsidRDefault="00584B0B" w:rsidP="00140EAF">
            <w:pPr>
              <w:autoSpaceDE w:val="0"/>
              <w:autoSpaceDN w:val="0"/>
              <w:adjustRightInd w:val="0"/>
              <w:rPr>
                <w:color w:val="000000"/>
                <w:sz w:val="22"/>
                <w:szCs w:val="22"/>
              </w:rPr>
            </w:pPr>
          </w:p>
        </w:tc>
        <w:tc>
          <w:tcPr>
            <w:tcW w:w="1350" w:type="dxa"/>
            <w:gridSpan w:val="2"/>
            <w:tcBorders>
              <w:top w:val="nil"/>
              <w:left w:val="nil"/>
              <w:bottom w:val="nil"/>
              <w:right w:val="nil"/>
            </w:tcBorders>
            <w:shd w:val="solid" w:color="FFFFFF" w:fill="auto"/>
          </w:tcPr>
          <w:p w14:paraId="6990E643"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76DE7D1E" w14:textId="77777777" w:rsidR="00584B0B" w:rsidRDefault="00584B0B" w:rsidP="00140EAF">
            <w:pPr>
              <w:autoSpaceDE w:val="0"/>
              <w:autoSpaceDN w:val="0"/>
              <w:adjustRightInd w:val="0"/>
              <w:jc w:val="right"/>
              <w:rPr>
                <w:color w:val="000000"/>
                <w:sz w:val="22"/>
                <w:szCs w:val="22"/>
                <w:u w:val="double"/>
              </w:rPr>
            </w:pPr>
          </w:p>
        </w:tc>
        <w:tc>
          <w:tcPr>
            <w:tcW w:w="368" w:type="dxa"/>
            <w:tcBorders>
              <w:top w:val="nil"/>
              <w:left w:val="nil"/>
              <w:bottom w:val="nil"/>
              <w:right w:val="single" w:sz="6" w:space="0" w:color="auto"/>
            </w:tcBorders>
            <w:shd w:val="solid" w:color="FFFFFF" w:fill="auto"/>
          </w:tcPr>
          <w:p w14:paraId="5072CD80" w14:textId="77777777" w:rsidR="00584B0B" w:rsidRDefault="00584B0B" w:rsidP="00140EAF">
            <w:pPr>
              <w:autoSpaceDE w:val="0"/>
              <w:autoSpaceDN w:val="0"/>
              <w:adjustRightInd w:val="0"/>
              <w:jc w:val="right"/>
              <w:rPr>
                <w:color w:val="000000"/>
                <w:sz w:val="22"/>
                <w:szCs w:val="22"/>
              </w:rPr>
            </w:pPr>
          </w:p>
        </w:tc>
      </w:tr>
      <w:tr w:rsidR="00584B0B" w14:paraId="094071D7" w14:textId="77777777" w:rsidTr="00140EAF">
        <w:trPr>
          <w:trHeight w:val="204"/>
        </w:trPr>
        <w:tc>
          <w:tcPr>
            <w:tcW w:w="510" w:type="dxa"/>
            <w:tcBorders>
              <w:top w:val="nil"/>
              <w:left w:val="single" w:sz="6" w:space="0" w:color="auto"/>
              <w:bottom w:val="nil"/>
              <w:right w:val="nil"/>
            </w:tcBorders>
            <w:shd w:val="solid" w:color="FFFFFF" w:fill="auto"/>
          </w:tcPr>
          <w:p w14:paraId="1729241B" w14:textId="77777777" w:rsidR="00584B0B" w:rsidRDefault="00584B0B" w:rsidP="00140EAF">
            <w:pPr>
              <w:autoSpaceDE w:val="0"/>
              <w:autoSpaceDN w:val="0"/>
              <w:adjustRightInd w:val="0"/>
              <w:jc w:val="center"/>
              <w:rPr>
                <w:color w:val="000000"/>
                <w:sz w:val="22"/>
                <w:szCs w:val="22"/>
              </w:rPr>
            </w:pPr>
            <w:r>
              <w:rPr>
                <w:color w:val="000000"/>
                <w:sz w:val="22"/>
                <w:szCs w:val="22"/>
              </w:rPr>
              <w:t xml:space="preserve">  </w:t>
            </w:r>
          </w:p>
        </w:tc>
        <w:tc>
          <w:tcPr>
            <w:tcW w:w="5910" w:type="dxa"/>
            <w:tcBorders>
              <w:top w:val="nil"/>
              <w:left w:val="nil"/>
              <w:bottom w:val="nil"/>
              <w:right w:val="nil"/>
            </w:tcBorders>
            <w:shd w:val="solid" w:color="FFFFFF" w:fill="auto"/>
          </w:tcPr>
          <w:p w14:paraId="205ADC21" w14:textId="77777777" w:rsidR="00584B0B" w:rsidRDefault="00584B0B" w:rsidP="00140EAF">
            <w:pPr>
              <w:autoSpaceDE w:val="0"/>
              <w:autoSpaceDN w:val="0"/>
              <w:adjustRightInd w:val="0"/>
              <w:rPr>
                <w:color w:val="000000"/>
                <w:sz w:val="22"/>
                <w:szCs w:val="22"/>
              </w:rPr>
            </w:pPr>
            <w:r w:rsidRPr="00A271AA">
              <w:rPr>
                <w:b/>
                <w:bCs/>
                <w:color w:val="000000"/>
                <w:sz w:val="22"/>
                <w:szCs w:val="22"/>
              </w:rPr>
              <w:t>Income Taxes</w:t>
            </w:r>
          </w:p>
        </w:tc>
        <w:tc>
          <w:tcPr>
            <w:tcW w:w="1350" w:type="dxa"/>
            <w:gridSpan w:val="2"/>
            <w:tcBorders>
              <w:top w:val="nil"/>
              <w:left w:val="nil"/>
              <w:bottom w:val="nil"/>
              <w:right w:val="nil"/>
            </w:tcBorders>
            <w:shd w:val="solid" w:color="FFFFFF" w:fill="auto"/>
          </w:tcPr>
          <w:p w14:paraId="58BB99EE"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300D254A"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035C5BF5" w14:textId="77777777" w:rsidR="00584B0B" w:rsidRDefault="00584B0B" w:rsidP="00140EAF">
            <w:pPr>
              <w:autoSpaceDE w:val="0"/>
              <w:autoSpaceDN w:val="0"/>
              <w:adjustRightInd w:val="0"/>
              <w:jc w:val="right"/>
              <w:rPr>
                <w:color w:val="000000"/>
                <w:sz w:val="22"/>
                <w:szCs w:val="22"/>
              </w:rPr>
            </w:pPr>
          </w:p>
        </w:tc>
      </w:tr>
      <w:tr w:rsidR="00584B0B" w14:paraId="0C782574" w14:textId="77777777" w:rsidTr="00140EAF">
        <w:trPr>
          <w:trHeight w:val="204"/>
        </w:trPr>
        <w:tc>
          <w:tcPr>
            <w:tcW w:w="510" w:type="dxa"/>
            <w:tcBorders>
              <w:top w:val="nil"/>
              <w:left w:val="single" w:sz="6" w:space="0" w:color="auto"/>
              <w:bottom w:val="nil"/>
              <w:right w:val="nil"/>
            </w:tcBorders>
            <w:shd w:val="solid" w:color="FFFFFF" w:fill="auto"/>
          </w:tcPr>
          <w:p w14:paraId="085C028D" w14:textId="77777777" w:rsidR="00584B0B" w:rsidRDefault="00584B0B" w:rsidP="00140EAF">
            <w:pPr>
              <w:autoSpaceDE w:val="0"/>
              <w:autoSpaceDN w:val="0"/>
              <w:adjustRightInd w:val="0"/>
              <w:jc w:val="center"/>
              <w:rPr>
                <w:color w:val="000000"/>
                <w:sz w:val="22"/>
                <w:szCs w:val="22"/>
              </w:rPr>
            </w:pPr>
            <w:r>
              <w:rPr>
                <w:color w:val="000000"/>
                <w:sz w:val="22"/>
                <w:szCs w:val="22"/>
              </w:rPr>
              <w:t>1</w:t>
            </w:r>
          </w:p>
        </w:tc>
        <w:tc>
          <w:tcPr>
            <w:tcW w:w="5910" w:type="dxa"/>
            <w:tcBorders>
              <w:top w:val="nil"/>
              <w:left w:val="nil"/>
              <w:bottom w:val="nil"/>
              <w:right w:val="nil"/>
            </w:tcBorders>
            <w:shd w:val="solid" w:color="FFFFFF" w:fill="auto"/>
          </w:tcPr>
          <w:p w14:paraId="4CDA8C9A" w14:textId="77777777" w:rsidR="00584B0B" w:rsidRPr="00A271AA" w:rsidRDefault="00584B0B" w:rsidP="00140EAF">
            <w:pPr>
              <w:autoSpaceDE w:val="0"/>
              <w:autoSpaceDN w:val="0"/>
              <w:adjustRightInd w:val="0"/>
              <w:rPr>
                <w:b/>
                <w:bCs/>
                <w:color w:val="000000"/>
                <w:sz w:val="22"/>
                <w:szCs w:val="22"/>
              </w:rPr>
            </w:pPr>
            <w:r w:rsidRPr="00C16482">
              <w:rPr>
                <w:color w:val="000000"/>
                <w:sz w:val="22"/>
                <w:szCs w:val="22"/>
              </w:rPr>
              <w:t>To remove income tax provision</w:t>
            </w:r>
            <w:r>
              <w:rPr>
                <w:color w:val="000000"/>
                <w:sz w:val="22"/>
                <w:szCs w:val="22"/>
              </w:rPr>
              <w:t>.</w:t>
            </w:r>
          </w:p>
        </w:tc>
        <w:tc>
          <w:tcPr>
            <w:tcW w:w="1350" w:type="dxa"/>
            <w:gridSpan w:val="2"/>
            <w:tcBorders>
              <w:top w:val="nil"/>
              <w:left w:val="nil"/>
              <w:bottom w:val="nil"/>
              <w:right w:val="nil"/>
            </w:tcBorders>
            <w:shd w:val="solid" w:color="FFFFFF" w:fill="auto"/>
          </w:tcPr>
          <w:p w14:paraId="7750BE51" w14:textId="77777777" w:rsidR="00584B0B" w:rsidRPr="00C16482" w:rsidRDefault="00584B0B" w:rsidP="00140EAF">
            <w:pPr>
              <w:autoSpaceDE w:val="0"/>
              <w:autoSpaceDN w:val="0"/>
              <w:adjustRightInd w:val="0"/>
              <w:jc w:val="right"/>
              <w:rPr>
                <w:color w:val="000000"/>
                <w:sz w:val="22"/>
                <w:szCs w:val="22"/>
                <w:u w:val="single"/>
              </w:rPr>
            </w:pPr>
            <w:r>
              <w:rPr>
                <w:color w:val="000000"/>
                <w:sz w:val="22"/>
                <w:szCs w:val="22"/>
                <w:u w:val="single"/>
              </w:rPr>
              <w:t>($108,578</w:t>
            </w:r>
            <w:r w:rsidRPr="00C16482">
              <w:rPr>
                <w:color w:val="000000"/>
                <w:sz w:val="22"/>
                <w:szCs w:val="22"/>
                <w:u w:val="single"/>
              </w:rPr>
              <w:t>)</w:t>
            </w:r>
          </w:p>
        </w:tc>
        <w:tc>
          <w:tcPr>
            <w:tcW w:w="1618" w:type="dxa"/>
            <w:tcBorders>
              <w:top w:val="nil"/>
              <w:left w:val="nil"/>
              <w:bottom w:val="nil"/>
              <w:right w:val="nil"/>
            </w:tcBorders>
            <w:shd w:val="solid" w:color="FFFFFF" w:fill="auto"/>
          </w:tcPr>
          <w:p w14:paraId="6FA2297A" w14:textId="77777777" w:rsidR="00584B0B" w:rsidRPr="00C16482" w:rsidRDefault="00584B0B" w:rsidP="00140EAF">
            <w:pPr>
              <w:autoSpaceDE w:val="0"/>
              <w:autoSpaceDN w:val="0"/>
              <w:adjustRightInd w:val="0"/>
              <w:jc w:val="right"/>
              <w:rPr>
                <w:color w:val="000000"/>
                <w:sz w:val="22"/>
                <w:szCs w:val="22"/>
                <w:u w:val="single"/>
              </w:rPr>
            </w:pPr>
            <w:r>
              <w:rPr>
                <w:color w:val="000000"/>
                <w:sz w:val="22"/>
                <w:szCs w:val="22"/>
                <w:u w:val="single"/>
              </w:rPr>
              <w:t>($29,478</w:t>
            </w:r>
            <w:r w:rsidRPr="00C16482">
              <w:rPr>
                <w:color w:val="000000"/>
                <w:sz w:val="22"/>
                <w:szCs w:val="22"/>
                <w:u w:val="single"/>
              </w:rPr>
              <w:t>)</w:t>
            </w:r>
          </w:p>
        </w:tc>
        <w:tc>
          <w:tcPr>
            <w:tcW w:w="368" w:type="dxa"/>
            <w:tcBorders>
              <w:top w:val="nil"/>
              <w:left w:val="nil"/>
              <w:bottom w:val="nil"/>
              <w:right w:val="single" w:sz="6" w:space="0" w:color="auto"/>
            </w:tcBorders>
            <w:shd w:val="solid" w:color="FFFFFF" w:fill="auto"/>
          </w:tcPr>
          <w:p w14:paraId="3B1E177F" w14:textId="77777777" w:rsidR="00584B0B" w:rsidRDefault="00584B0B" w:rsidP="00140EAF">
            <w:pPr>
              <w:autoSpaceDE w:val="0"/>
              <w:autoSpaceDN w:val="0"/>
              <w:adjustRightInd w:val="0"/>
              <w:jc w:val="right"/>
              <w:rPr>
                <w:color w:val="000000"/>
                <w:sz w:val="22"/>
                <w:szCs w:val="22"/>
              </w:rPr>
            </w:pPr>
          </w:p>
        </w:tc>
      </w:tr>
      <w:tr w:rsidR="00584B0B" w14:paraId="06DC7C1C" w14:textId="77777777" w:rsidTr="00140EAF">
        <w:trPr>
          <w:trHeight w:val="204"/>
        </w:trPr>
        <w:tc>
          <w:tcPr>
            <w:tcW w:w="510" w:type="dxa"/>
            <w:tcBorders>
              <w:top w:val="nil"/>
              <w:left w:val="single" w:sz="6" w:space="0" w:color="auto"/>
              <w:bottom w:val="nil"/>
              <w:right w:val="nil"/>
            </w:tcBorders>
            <w:shd w:val="solid" w:color="FFFFFF" w:fill="auto"/>
          </w:tcPr>
          <w:p w14:paraId="78417D19"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03691D80" w14:textId="77777777" w:rsidR="00584B0B" w:rsidRDefault="00584B0B" w:rsidP="00140EAF">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solid" w:color="FFFFFF" w:fill="auto"/>
          </w:tcPr>
          <w:p w14:paraId="729D5CE3" w14:textId="77777777" w:rsidR="00584B0B" w:rsidRPr="00C16482" w:rsidRDefault="00584B0B" w:rsidP="00140EAF">
            <w:pPr>
              <w:autoSpaceDE w:val="0"/>
              <w:autoSpaceDN w:val="0"/>
              <w:adjustRightInd w:val="0"/>
              <w:jc w:val="right"/>
              <w:rPr>
                <w:color w:val="000000"/>
                <w:sz w:val="22"/>
                <w:szCs w:val="22"/>
                <w:u w:val="thick"/>
              </w:rPr>
            </w:pPr>
            <w:r>
              <w:rPr>
                <w:color w:val="000000"/>
                <w:sz w:val="22"/>
                <w:szCs w:val="22"/>
                <w:u w:val="thick"/>
              </w:rPr>
              <w:t>($108,578</w:t>
            </w:r>
            <w:r w:rsidRPr="00C16482">
              <w:rPr>
                <w:color w:val="000000"/>
                <w:sz w:val="22"/>
                <w:szCs w:val="22"/>
                <w:u w:val="thick"/>
              </w:rPr>
              <w:t>)</w:t>
            </w:r>
          </w:p>
        </w:tc>
        <w:tc>
          <w:tcPr>
            <w:tcW w:w="1618" w:type="dxa"/>
            <w:tcBorders>
              <w:top w:val="nil"/>
              <w:left w:val="nil"/>
              <w:bottom w:val="nil"/>
              <w:right w:val="nil"/>
            </w:tcBorders>
            <w:shd w:val="solid" w:color="FFFFFF" w:fill="auto"/>
          </w:tcPr>
          <w:p w14:paraId="1A0162CF" w14:textId="77777777" w:rsidR="00584B0B" w:rsidRPr="00C16482" w:rsidRDefault="00584B0B" w:rsidP="00140EAF">
            <w:pPr>
              <w:autoSpaceDE w:val="0"/>
              <w:autoSpaceDN w:val="0"/>
              <w:adjustRightInd w:val="0"/>
              <w:jc w:val="right"/>
              <w:rPr>
                <w:color w:val="000000"/>
                <w:sz w:val="22"/>
                <w:szCs w:val="22"/>
                <w:u w:val="thick"/>
              </w:rPr>
            </w:pPr>
            <w:r>
              <w:rPr>
                <w:color w:val="000000"/>
                <w:sz w:val="22"/>
                <w:szCs w:val="22"/>
                <w:u w:val="thick"/>
              </w:rPr>
              <w:t>($29,478</w:t>
            </w:r>
            <w:r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423859DE" w14:textId="77777777" w:rsidR="00584B0B" w:rsidRDefault="00584B0B" w:rsidP="00140EAF">
            <w:pPr>
              <w:autoSpaceDE w:val="0"/>
              <w:autoSpaceDN w:val="0"/>
              <w:adjustRightInd w:val="0"/>
              <w:jc w:val="right"/>
              <w:rPr>
                <w:color w:val="000000"/>
                <w:sz w:val="22"/>
                <w:szCs w:val="22"/>
              </w:rPr>
            </w:pPr>
          </w:p>
        </w:tc>
      </w:tr>
      <w:tr w:rsidR="00584B0B" w14:paraId="5B733137" w14:textId="77777777" w:rsidTr="00140EAF">
        <w:trPr>
          <w:trHeight w:val="204"/>
        </w:trPr>
        <w:tc>
          <w:tcPr>
            <w:tcW w:w="510" w:type="dxa"/>
            <w:tcBorders>
              <w:top w:val="nil"/>
              <w:left w:val="single" w:sz="6" w:space="0" w:color="auto"/>
              <w:bottom w:val="single" w:sz="6" w:space="0" w:color="auto"/>
              <w:right w:val="nil"/>
            </w:tcBorders>
            <w:shd w:val="solid" w:color="FFFFFF" w:fill="auto"/>
          </w:tcPr>
          <w:p w14:paraId="5391E535" w14:textId="77777777" w:rsidR="00584B0B" w:rsidRDefault="00584B0B" w:rsidP="00140EAF">
            <w:pPr>
              <w:autoSpaceDE w:val="0"/>
              <w:autoSpaceDN w:val="0"/>
              <w:adjustRightInd w:val="0"/>
              <w:jc w:val="center"/>
              <w:rPr>
                <w:color w:val="000000"/>
                <w:sz w:val="22"/>
                <w:szCs w:val="22"/>
              </w:rPr>
            </w:pPr>
          </w:p>
        </w:tc>
        <w:tc>
          <w:tcPr>
            <w:tcW w:w="5910" w:type="dxa"/>
            <w:tcBorders>
              <w:top w:val="nil"/>
              <w:left w:val="nil"/>
              <w:bottom w:val="single" w:sz="6" w:space="0" w:color="auto"/>
              <w:right w:val="nil"/>
            </w:tcBorders>
            <w:shd w:val="solid" w:color="FFFFFF" w:fill="auto"/>
          </w:tcPr>
          <w:p w14:paraId="1F131472" w14:textId="77777777" w:rsidR="00584B0B" w:rsidRPr="00A271AA" w:rsidRDefault="00584B0B" w:rsidP="00140EAF">
            <w:pPr>
              <w:autoSpaceDE w:val="0"/>
              <w:autoSpaceDN w:val="0"/>
              <w:adjustRightInd w:val="0"/>
              <w:rPr>
                <w:b/>
                <w:bCs/>
                <w:color w:val="000000"/>
                <w:sz w:val="22"/>
                <w:szCs w:val="22"/>
              </w:rPr>
            </w:pPr>
          </w:p>
        </w:tc>
        <w:tc>
          <w:tcPr>
            <w:tcW w:w="1350" w:type="dxa"/>
            <w:gridSpan w:val="2"/>
            <w:tcBorders>
              <w:top w:val="nil"/>
              <w:left w:val="nil"/>
              <w:bottom w:val="single" w:sz="6" w:space="0" w:color="auto"/>
              <w:right w:val="nil"/>
            </w:tcBorders>
            <w:shd w:val="solid" w:color="FFFFFF" w:fill="auto"/>
          </w:tcPr>
          <w:p w14:paraId="3A042C5C" w14:textId="77777777" w:rsidR="00584B0B" w:rsidRDefault="00584B0B" w:rsidP="00140EAF">
            <w:pPr>
              <w:autoSpaceDE w:val="0"/>
              <w:autoSpaceDN w:val="0"/>
              <w:adjustRightInd w:val="0"/>
              <w:jc w:val="right"/>
              <w:rPr>
                <w:color w:val="000000"/>
                <w:sz w:val="22"/>
                <w:szCs w:val="22"/>
              </w:rPr>
            </w:pPr>
          </w:p>
        </w:tc>
        <w:tc>
          <w:tcPr>
            <w:tcW w:w="1618" w:type="dxa"/>
            <w:tcBorders>
              <w:top w:val="nil"/>
              <w:left w:val="nil"/>
              <w:bottom w:val="single" w:sz="6" w:space="0" w:color="auto"/>
              <w:right w:val="nil"/>
            </w:tcBorders>
            <w:shd w:val="solid" w:color="FFFFFF" w:fill="auto"/>
          </w:tcPr>
          <w:p w14:paraId="4D26A22F" w14:textId="77777777" w:rsidR="00584B0B" w:rsidRDefault="00584B0B" w:rsidP="00140EAF">
            <w:pPr>
              <w:autoSpaceDE w:val="0"/>
              <w:autoSpaceDN w:val="0"/>
              <w:adjustRightInd w:val="0"/>
              <w:jc w:val="right"/>
              <w:rPr>
                <w:color w:val="000000"/>
                <w:sz w:val="22"/>
                <w:szCs w:val="22"/>
              </w:rPr>
            </w:pPr>
          </w:p>
        </w:tc>
        <w:tc>
          <w:tcPr>
            <w:tcW w:w="368" w:type="dxa"/>
            <w:tcBorders>
              <w:top w:val="nil"/>
              <w:left w:val="nil"/>
              <w:bottom w:val="single" w:sz="6" w:space="0" w:color="auto"/>
              <w:right w:val="single" w:sz="6" w:space="0" w:color="auto"/>
            </w:tcBorders>
            <w:shd w:val="solid" w:color="FFFFFF" w:fill="auto"/>
          </w:tcPr>
          <w:p w14:paraId="5E28B9F7" w14:textId="77777777" w:rsidR="00584B0B" w:rsidRDefault="00584B0B" w:rsidP="00140EAF">
            <w:pPr>
              <w:autoSpaceDE w:val="0"/>
              <w:autoSpaceDN w:val="0"/>
              <w:adjustRightInd w:val="0"/>
              <w:jc w:val="right"/>
              <w:rPr>
                <w:color w:val="000000"/>
                <w:sz w:val="22"/>
                <w:szCs w:val="22"/>
              </w:rPr>
            </w:pPr>
          </w:p>
        </w:tc>
      </w:tr>
    </w:tbl>
    <w:p w14:paraId="6D33E7D0" w14:textId="77777777" w:rsidR="00584B0B" w:rsidRDefault="00584B0B" w:rsidP="0002192C">
      <w:pPr>
        <w:pStyle w:val="OrderBody"/>
      </w:pPr>
    </w:p>
    <w:p w14:paraId="7B5118C9" w14:textId="77777777" w:rsidR="00584B0B" w:rsidRDefault="00584B0B" w:rsidP="0002192C">
      <w:pPr>
        <w:pStyle w:val="OrderBody"/>
        <w:sectPr w:rsidR="00584B0B" w:rsidSect="00584B0B">
          <w:headerReference w:type="first" r:id="rId15"/>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7"/>
        <w:tblW w:w="10185" w:type="dxa"/>
        <w:tblLook w:val="04A0" w:firstRow="1" w:lastRow="0" w:firstColumn="1" w:lastColumn="0" w:noHBand="0" w:noVBand="1"/>
      </w:tblPr>
      <w:tblGrid>
        <w:gridCol w:w="3695"/>
        <w:gridCol w:w="1304"/>
        <w:gridCol w:w="1574"/>
        <w:gridCol w:w="1574"/>
        <w:gridCol w:w="2038"/>
      </w:tblGrid>
      <w:tr w:rsidR="00584B0B" w:rsidRPr="00D55F61" w14:paraId="72FE4FA2" w14:textId="77777777" w:rsidTr="00140EAF">
        <w:trPr>
          <w:trHeight w:val="157"/>
        </w:trPr>
        <w:tc>
          <w:tcPr>
            <w:tcW w:w="3695" w:type="dxa"/>
            <w:tcBorders>
              <w:top w:val="single" w:sz="8" w:space="0" w:color="auto"/>
              <w:left w:val="single" w:sz="8" w:space="0" w:color="auto"/>
              <w:bottom w:val="nil"/>
              <w:right w:val="nil"/>
            </w:tcBorders>
            <w:shd w:val="clear" w:color="auto" w:fill="auto"/>
            <w:noWrap/>
            <w:hideMark/>
          </w:tcPr>
          <w:p w14:paraId="7130CB88" w14:textId="77777777" w:rsidR="00584B0B" w:rsidRPr="000F72F3" w:rsidRDefault="00584B0B" w:rsidP="00140EAF">
            <w:pPr>
              <w:rPr>
                <w:rFonts w:ascii="Arial" w:hAnsi="Arial" w:cs="Arial"/>
                <w:b/>
                <w:bCs/>
                <w:color w:val="000000"/>
              </w:rPr>
            </w:pPr>
            <w:r w:rsidRPr="000F72F3">
              <w:rPr>
                <w:rFonts w:ascii="Arial" w:hAnsi="Arial" w:cs="Arial"/>
                <w:b/>
                <w:bCs/>
                <w:color w:val="000000"/>
              </w:rPr>
              <w:lastRenderedPageBreak/>
              <w:t>PLURIS WEDGEFIELD, LLC</w:t>
            </w:r>
          </w:p>
        </w:tc>
        <w:tc>
          <w:tcPr>
            <w:tcW w:w="1304" w:type="dxa"/>
            <w:tcBorders>
              <w:top w:val="single" w:sz="8" w:space="0" w:color="auto"/>
              <w:left w:val="nil"/>
              <w:bottom w:val="nil"/>
              <w:right w:val="nil"/>
            </w:tcBorders>
            <w:shd w:val="clear" w:color="auto" w:fill="auto"/>
            <w:noWrap/>
            <w:hideMark/>
          </w:tcPr>
          <w:p w14:paraId="77FD0BA0" w14:textId="77777777" w:rsidR="00584B0B" w:rsidRPr="000F72F3" w:rsidRDefault="00584B0B" w:rsidP="00140EAF">
            <w:pPr>
              <w:rPr>
                <w:rFonts w:ascii="Arial" w:hAnsi="Arial" w:cs="Arial"/>
                <w:b/>
                <w:bCs/>
                <w:color w:val="000000"/>
              </w:rPr>
            </w:pPr>
            <w:r w:rsidRPr="000F72F3">
              <w:rPr>
                <w:rFonts w:ascii="Arial" w:hAnsi="Arial" w:cs="Arial"/>
                <w:b/>
                <w:bCs/>
                <w:color w:val="000000"/>
              </w:rPr>
              <w:t> </w:t>
            </w:r>
          </w:p>
        </w:tc>
        <w:tc>
          <w:tcPr>
            <w:tcW w:w="1574" w:type="dxa"/>
            <w:tcBorders>
              <w:top w:val="single" w:sz="8" w:space="0" w:color="auto"/>
              <w:left w:val="nil"/>
              <w:bottom w:val="nil"/>
              <w:right w:val="nil"/>
            </w:tcBorders>
            <w:shd w:val="clear" w:color="auto" w:fill="auto"/>
            <w:noWrap/>
            <w:hideMark/>
          </w:tcPr>
          <w:p w14:paraId="41B3F6A1" w14:textId="77777777" w:rsidR="00584B0B" w:rsidRPr="000F72F3" w:rsidRDefault="00584B0B" w:rsidP="00140EAF">
            <w:pPr>
              <w:rPr>
                <w:rFonts w:ascii="Arial" w:hAnsi="Arial" w:cs="Arial"/>
                <w:b/>
                <w:bCs/>
                <w:color w:val="000000"/>
              </w:rPr>
            </w:pPr>
            <w:r w:rsidRPr="000F72F3">
              <w:rPr>
                <w:rFonts w:ascii="Arial" w:hAnsi="Arial" w:cs="Arial"/>
                <w:b/>
                <w:bCs/>
                <w:color w:val="000000"/>
              </w:rPr>
              <w:t> </w:t>
            </w:r>
          </w:p>
        </w:tc>
        <w:tc>
          <w:tcPr>
            <w:tcW w:w="3612" w:type="dxa"/>
            <w:gridSpan w:val="2"/>
            <w:tcBorders>
              <w:top w:val="single" w:sz="8" w:space="0" w:color="auto"/>
              <w:left w:val="nil"/>
              <w:bottom w:val="nil"/>
              <w:right w:val="single" w:sz="8" w:space="0" w:color="auto"/>
            </w:tcBorders>
            <w:shd w:val="clear" w:color="auto" w:fill="auto"/>
            <w:noWrap/>
            <w:hideMark/>
          </w:tcPr>
          <w:p w14:paraId="300961EB" w14:textId="77777777" w:rsidR="00584B0B" w:rsidRPr="000F72F3" w:rsidRDefault="00584B0B" w:rsidP="00140EAF">
            <w:pPr>
              <w:jc w:val="right"/>
              <w:rPr>
                <w:rFonts w:ascii="Arial" w:hAnsi="Arial" w:cs="Arial"/>
                <w:b/>
                <w:bCs/>
                <w:color w:val="000000"/>
              </w:rPr>
            </w:pPr>
            <w:r w:rsidRPr="000F72F3">
              <w:rPr>
                <w:rFonts w:ascii="Arial" w:hAnsi="Arial" w:cs="Arial"/>
                <w:b/>
                <w:bCs/>
                <w:color w:val="000000"/>
              </w:rPr>
              <w:t> SCHEDULE NO. 4-A</w:t>
            </w:r>
          </w:p>
        </w:tc>
      </w:tr>
      <w:tr w:rsidR="00584B0B" w:rsidRPr="00D55F61" w14:paraId="316048B0" w14:textId="77777777" w:rsidTr="00140EAF">
        <w:trPr>
          <w:trHeight w:val="271"/>
        </w:trPr>
        <w:tc>
          <w:tcPr>
            <w:tcW w:w="4999" w:type="dxa"/>
            <w:gridSpan w:val="2"/>
            <w:tcBorders>
              <w:top w:val="nil"/>
              <w:left w:val="single" w:sz="8" w:space="0" w:color="auto"/>
              <w:bottom w:val="nil"/>
              <w:right w:val="nil"/>
            </w:tcBorders>
            <w:shd w:val="clear" w:color="auto" w:fill="auto"/>
            <w:noWrap/>
            <w:vAlign w:val="center"/>
            <w:hideMark/>
          </w:tcPr>
          <w:p w14:paraId="2141DCD6" w14:textId="77777777" w:rsidR="00584B0B" w:rsidRPr="000F72F3" w:rsidRDefault="00584B0B" w:rsidP="00140EAF">
            <w:pPr>
              <w:rPr>
                <w:rFonts w:ascii="Arial" w:hAnsi="Arial" w:cs="Arial"/>
                <w:b/>
                <w:bCs/>
                <w:color w:val="000000"/>
              </w:rPr>
            </w:pPr>
            <w:r w:rsidRPr="000F72F3">
              <w:rPr>
                <w:rFonts w:ascii="Arial" w:hAnsi="Arial" w:cs="Arial"/>
                <w:b/>
                <w:bCs/>
                <w:color w:val="000000"/>
              </w:rPr>
              <w:t>TEST YEAR ENDED DECEMBER 31, 2022</w:t>
            </w:r>
          </w:p>
        </w:tc>
        <w:tc>
          <w:tcPr>
            <w:tcW w:w="1574" w:type="dxa"/>
            <w:tcBorders>
              <w:top w:val="nil"/>
              <w:left w:val="nil"/>
              <w:bottom w:val="nil"/>
              <w:right w:val="nil"/>
            </w:tcBorders>
            <w:shd w:val="clear" w:color="auto" w:fill="auto"/>
            <w:noWrap/>
            <w:vAlign w:val="center"/>
            <w:hideMark/>
          </w:tcPr>
          <w:p w14:paraId="76C1AF44" w14:textId="77777777" w:rsidR="00584B0B" w:rsidRPr="000F72F3" w:rsidRDefault="00584B0B" w:rsidP="00140EAF">
            <w:pPr>
              <w:rPr>
                <w:rFonts w:ascii="Arial" w:hAnsi="Arial" w:cs="Arial"/>
              </w:rPr>
            </w:pPr>
          </w:p>
        </w:tc>
        <w:tc>
          <w:tcPr>
            <w:tcW w:w="3612" w:type="dxa"/>
            <w:gridSpan w:val="2"/>
            <w:tcBorders>
              <w:top w:val="nil"/>
              <w:left w:val="nil"/>
              <w:bottom w:val="nil"/>
              <w:right w:val="single" w:sz="8" w:space="0" w:color="auto"/>
            </w:tcBorders>
            <w:shd w:val="clear" w:color="auto" w:fill="auto"/>
            <w:noWrap/>
            <w:vAlign w:val="center"/>
            <w:hideMark/>
          </w:tcPr>
          <w:p w14:paraId="7F6DC660" w14:textId="77777777" w:rsidR="00584B0B" w:rsidRPr="000F72F3" w:rsidRDefault="00584B0B" w:rsidP="00140EAF">
            <w:pPr>
              <w:jc w:val="right"/>
              <w:rPr>
                <w:rFonts w:ascii="Arial" w:hAnsi="Arial" w:cs="Arial"/>
                <w:b/>
                <w:bCs/>
                <w:color w:val="000000"/>
              </w:rPr>
            </w:pPr>
            <w:r w:rsidRPr="000F72F3">
              <w:rPr>
                <w:rFonts w:ascii="Arial" w:hAnsi="Arial" w:cs="Arial"/>
                <w:b/>
                <w:bCs/>
                <w:color w:val="000000"/>
              </w:rPr>
              <w:t>DOCKET NO. 20230083-WS</w:t>
            </w:r>
          </w:p>
        </w:tc>
      </w:tr>
      <w:tr w:rsidR="00584B0B" w:rsidRPr="00D55F61" w14:paraId="3ED164CE" w14:textId="77777777" w:rsidTr="00140EAF">
        <w:trPr>
          <w:trHeight w:val="285"/>
        </w:trPr>
        <w:tc>
          <w:tcPr>
            <w:tcW w:w="3695" w:type="dxa"/>
            <w:tcBorders>
              <w:top w:val="nil"/>
              <w:left w:val="single" w:sz="8" w:space="0" w:color="auto"/>
              <w:bottom w:val="nil"/>
              <w:right w:val="nil"/>
            </w:tcBorders>
            <w:shd w:val="clear" w:color="auto" w:fill="auto"/>
            <w:noWrap/>
            <w:vAlign w:val="center"/>
            <w:hideMark/>
          </w:tcPr>
          <w:p w14:paraId="55D14C7F" w14:textId="77777777" w:rsidR="00584B0B" w:rsidRPr="000F72F3" w:rsidRDefault="00584B0B" w:rsidP="00140EAF">
            <w:pPr>
              <w:rPr>
                <w:rFonts w:ascii="Arial" w:hAnsi="Arial" w:cs="Arial"/>
                <w:b/>
                <w:bCs/>
                <w:color w:val="000000"/>
              </w:rPr>
            </w:pPr>
            <w:r w:rsidRPr="000F72F3">
              <w:rPr>
                <w:rFonts w:ascii="Arial" w:hAnsi="Arial" w:cs="Arial"/>
                <w:b/>
                <w:bCs/>
                <w:color w:val="000000"/>
              </w:rPr>
              <w:t>MONTHLY WATER RATES</w:t>
            </w:r>
          </w:p>
        </w:tc>
        <w:tc>
          <w:tcPr>
            <w:tcW w:w="1304" w:type="dxa"/>
            <w:tcBorders>
              <w:top w:val="nil"/>
              <w:left w:val="nil"/>
              <w:bottom w:val="nil"/>
              <w:right w:val="nil"/>
            </w:tcBorders>
            <w:shd w:val="clear" w:color="auto" w:fill="auto"/>
            <w:noWrap/>
            <w:vAlign w:val="center"/>
            <w:hideMark/>
          </w:tcPr>
          <w:p w14:paraId="597085B1" w14:textId="77777777" w:rsidR="00584B0B" w:rsidRPr="000F72F3" w:rsidRDefault="00584B0B" w:rsidP="00140EAF">
            <w:pPr>
              <w:rPr>
                <w:rFonts w:ascii="Arial" w:hAnsi="Arial" w:cs="Arial"/>
                <w:b/>
                <w:bCs/>
                <w:color w:val="000000"/>
              </w:rPr>
            </w:pPr>
          </w:p>
        </w:tc>
        <w:tc>
          <w:tcPr>
            <w:tcW w:w="1574" w:type="dxa"/>
            <w:tcBorders>
              <w:top w:val="nil"/>
              <w:left w:val="nil"/>
              <w:bottom w:val="nil"/>
              <w:right w:val="nil"/>
            </w:tcBorders>
            <w:shd w:val="clear" w:color="auto" w:fill="auto"/>
            <w:noWrap/>
            <w:vAlign w:val="center"/>
            <w:hideMark/>
          </w:tcPr>
          <w:p w14:paraId="4CC5C42C" w14:textId="77777777" w:rsidR="00584B0B" w:rsidRPr="000F72F3" w:rsidRDefault="00584B0B" w:rsidP="00140EAF">
            <w:pPr>
              <w:rPr>
                <w:rFonts w:ascii="Arial" w:hAnsi="Arial" w:cs="Arial"/>
              </w:rPr>
            </w:pPr>
          </w:p>
        </w:tc>
        <w:tc>
          <w:tcPr>
            <w:tcW w:w="1574" w:type="dxa"/>
            <w:tcBorders>
              <w:top w:val="nil"/>
              <w:left w:val="nil"/>
              <w:bottom w:val="nil"/>
              <w:right w:val="nil"/>
            </w:tcBorders>
            <w:shd w:val="clear" w:color="auto" w:fill="auto"/>
            <w:noWrap/>
            <w:vAlign w:val="center"/>
            <w:hideMark/>
          </w:tcPr>
          <w:p w14:paraId="5A03A2E6" w14:textId="77777777" w:rsidR="00584B0B" w:rsidRPr="000F72F3" w:rsidRDefault="00584B0B" w:rsidP="00140EAF">
            <w:pPr>
              <w:rPr>
                <w:rFonts w:ascii="Arial" w:hAnsi="Arial" w:cs="Arial"/>
              </w:rPr>
            </w:pPr>
          </w:p>
        </w:tc>
        <w:tc>
          <w:tcPr>
            <w:tcW w:w="2038" w:type="dxa"/>
            <w:tcBorders>
              <w:top w:val="nil"/>
              <w:left w:val="nil"/>
              <w:bottom w:val="nil"/>
              <w:right w:val="single" w:sz="8" w:space="0" w:color="auto"/>
            </w:tcBorders>
            <w:shd w:val="clear" w:color="auto" w:fill="auto"/>
            <w:noWrap/>
            <w:vAlign w:val="center"/>
            <w:hideMark/>
          </w:tcPr>
          <w:p w14:paraId="588D465E" w14:textId="77777777" w:rsidR="00584B0B" w:rsidRPr="000F72F3" w:rsidRDefault="00584B0B" w:rsidP="00140EAF">
            <w:pPr>
              <w:jc w:val="right"/>
              <w:rPr>
                <w:rFonts w:ascii="Arial" w:hAnsi="Arial" w:cs="Arial"/>
                <w:b/>
                <w:bCs/>
                <w:color w:val="000000"/>
              </w:rPr>
            </w:pPr>
            <w:r w:rsidRPr="000F72F3">
              <w:rPr>
                <w:rFonts w:ascii="Arial" w:hAnsi="Arial" w:cs="Arial"/>
                <w:b/>
                <w:bCs/>
                <w:color w:val="000000"/>
              </w:rPr>
              <w:t> </w:t>
            </w:r>
          </w:p>
        </w:tc>
      </w:tr>
      <w:tr w:rsidR="00584B0B" w:rsidRPr="000F72F3" w14:paraId="59E51071" w14:textId="77777777" w:rsidTr="00140EAF">
        <w:trPr>
          <w:trHeight w:val="271"/>
        </w:trPr>
        <w:tc>
          <w:tcPr>
            <w:tcW w:w="3695" w:type="dxa"/>
            <w:tcBorders>
              <w:top w:val="single" w:sz="8" w:space="0" w:color="auto"/>
              <w:left w:val="single" w:sz="8" w:space="0" w:color="auto"/>
              <w:bottom w:val="nil"/>
              <w:right w:val="nil"/>
            </w:tcBorders>
            <w:shd w:val="clear" w:color="000000" w:fill="FFFFFF"/>
            <w:noWrap/>
            <w:vAlign w:val="bottom"/>
            <w:hideMark/>
          </w:tcPr>
          <w:p w14:paraId="021518D1" w14:textId="77777777" w:rsidR="00584B0B" w:rsidRPr="000F72F3" w:rsidRDefault="00584B0B" w:rsidP="00140EAF">
            <w:pPr>
              <w:rPr>
                <w:sz w:val="22"/>
                <w:szCs w:val="22"/>
              </w:rPr>
            </w:pPr>
            <w:r w:rsidRPr="000F72F3">
              <w:rPr>
                <w:sz w:val="22"/>
                <w:szCs w:val="22"/>
              </w:rPr>
              <w:t> </w:t>
            </w:r>
          </w:p>
        </w:tc>
        <w:tc>
          <w:tcPr>
            <w:tcW w:w="1304" w:type="dxa"/>
            <w:tcBorders>
              <w:top w:val="single" w:sz="8" w:space="0" w:color="auto"/>
              <w:left w:val="nil"/>
              <w:bottom w:val="nil"/>
              <w:right w:val="nil"/>
            </w:tcBorders>
            <w:shd w:val="clear" w:color="000000" w:fill="FFFFFF"/>
            <w:noWrap/>
            <w:vAlign w:val="bottom"/>
            <w:hideMark/>
          </w:tcPr>
          <w:p w14:paraId="7E65C591" w14:textId="77777777" w:rsidR="00584B0B" w:rsidRPr="000F72F3" w:rsidRDefault="00584B0B" w:rsidP="00140EAF">
            <w:pPr>
              <w:jc w:val="center"/>
              <w:rPr>
                <w:b/>
                <w:bCs/>
                <w:sz w:val="22"/>
                <w:szCs w:val="22"/>
              </w:rPr>
            </w:pPr>
            <w:r>
              <w:rPr>
                <w:b/>
                <w:bCs/>
                <w:sz w:val="22"/>
                <w:szCs w:val="22"/>
              </w:rPr>
              <w:t>U</w:t>
            </w:r>
            <w:r w:rsidRPr="000F72F3">
              <w:rPr>
                <w:b/>
                <w:bCs/>
                <w:sz w:val="22"/>
                <w:szCs w:val="22"/>
              </w:rPr>
              <w:t>tility</w:t>
            </w:r>
          </w:p>
        </w:tc>
        <w:tc>
          <w:tcPr>
            <w:tcW w:w="1574" w:type="dxa"/>
            <w:tcBorders>
              <w:top w:val="single" w:sz="8" w:space="0" w:color="auto"/>
              <w:left w:val="nil"/>
              <w:bottom w:val="nil"/>
              <w:right w:val="nil"/>
            </w:tcBorders>
            <w:shd w:val="clear" w:color="000000" w:fill="FFFFFF"/>
            <w:noWrap/>
            <w:vAlign w:val="bottom"/>
            <w:hideMark/>
          </w:tcPr>
          <w:p w14:paraId="21593BFF" w14:textId="77777777" w:rsidR="00584B0B" w:rsidRPr="000F72F3" w:rsidRDefault="00584B0B" w:rsidP="00140EAF">
            <w:pPr>
              <w:jc w:val="center"/>
              <w:rPr>
                <w:b/>
                <w:bCs/>
                <w:sz w:val="22"/>
                <w:szCs w:val="22"/>
              </w:rPr>
            </w:pPr>
            <w:r>
              <w:rPr>
                <w:b/>
                <w:bCs/>
                <w:sz w:val="22"/>
                <w:szCs w:val="22"/>
              </w:rPr>
              <w:t>U</w:t>
            </w:r>
            <w:r w:rsidRPr="000F72F3">
              <w:rPr>
                <w:b/>
                <w:bCs/>
                <w:sz w:val="22"/>
                <w:szCs w:val="22"/>
              </w:rPr>
              <w:t>tility</w:t>
            </w:r>
          </w:p>
        </w:tc>
        <w:tc>
          <w:tcPr>
            <w:tcW w:w="1574" w:type="dxa"/>
            <w:tcBorders>
              <w:top w:val="single" w:sz="8" w:space="0" w:color="auto"/>
              <w:left w:val="nil"/>
              <w:bottom w:val="nil"/>
              <w:right w:val="nil"/>
            </w:tcBorders>
            <w:shd w:val="clear" w:color="000000" w:fill="FFFFFF"/>
            <w:noWrap/>
            <w:vAlign w:val="bottom"/>
            <w:hideMark/>
          </w:tcPr>
          <w:p w14:paraId="775F7AD4" w14:textId="77777777" w:rsidR="00584B0B" w:rsidRPr="000F72F3" w:rsidRDefault="00584B0B" w:rsidP="00140EAF">
            <w:pPr>
              <w:jc w:val="center"/>
              <w:rPr>
                <w:b/>
                <w:bCs/>
                <w:sz w:val="22"/>
                <w:szCs w:val="22"/>
              </w:rPr>
            </w:pPr>
            <w:r>
              <w:rPr>
                <w:b/>
                <w:bCs/>
                <w:sz w:val="22"/>
                <w:szCs w:val="22"/>
              </w:rPr>
              <w:t>U</w:t>
            </w:r>
            <w:r w:rsidRPr="000F72F3">
              <w:rPr>
                <w:b/>
                <w:bCs/>
                <w:sz w:val="22"/>
                <w:szCs w:val="22"/>
              </w:rPr>
              <w:t xml:space="preserve">tility </w:t>
            </w:r>
          </w:p>
        </w:tc>
        <w:tc>
          <w:tcPr>
            <w:tcW w:w="2038" w:type="dxa"/>
            <w:tcBorders>
              <w:top w:val="single" w:sz="8" w:space="0" w:color="auto"/>
              <w:left w:val="nil"/>
              <w:bottom w:val="nil"/>
              <w:right w:val="single" w:sz="8" w:space="0" w:color="auto"/>
            </w:tcBorders>
            <w:shd w:val="clear" w:color="000000" w:fill="FFFFFF"/>
            <w:noWrap/>
            <w:vAlign w:val="center"/>
            <w:hideMark/>
          </w:tcPr>
          <w:p w14:paraId="24F80503" w14:textId="65747A34" w:rsidR="00584B0B" w:rsidRPr="000F72F3" w:rsidRDefault="006B1693" w:rsidP="00140EAF">
            <w:pPr>
              <w:jc w:val="center"/>
              <w:rPr>
                <w:b/>
                <w:bCs/>
                <w:color w:val="000000"/>
                <w:sz w:val="22"/>
                <w:szCs w:val="22"/>
              </w:rPr>
            </w:pPr>
            <w:r>
              <w:rPr>
                <w:b/>
                <w:bCs/>
                <w:color w:val="000000"/>
                <w:sz w:val="22"/>
                <w:szCs w:val="22"/>
              </w:rPr>
              <w:t>Commission</w:t>
            </w:r>
          </w:p>
        </w:tc>
      </w:tr>
      <w:tr w:rsidR="00584B0B" w:rsidRPr="000F72F3" w14:paraId="4905B0FB" w14:textId="77777777" w:rsidTr="00140EAF">
        <w:trPr>
          <w:trHeight w:val="271"/>
        </w:trPr>
        <w:tc>
          <w:tcPr>
            <w:tcW w:w="3695" w:type="dxa"/>
            <w:tcBorders>
              <w:top w:val="nil"/>
              <w:left w:val="single" w:sz="8" w:space="0" w:color="auto"/>
              <w:bottom w:val="nil"/>
              <w:right w:val="nil"/>
            </w:tcBorders>
            <w:shd w:val="clear" w:color="000000" w:fill="FFFFFF"/>
            <w:noWrap/>
            <w:vAlign w:val="bottom"/>
            <w:hideMark/>
          </w:tcPr>
          <w:p w14:paraId="43B49C69" w14:textId="77777777" w:rsidR="00584B0B" w:rsidRPr="000F72F3" w:rsidRDefault="00584B0B" w:rsidP="00140EAF">
            <w:pPr>
              <w:rPr>
                <w:sz w:val="22"/>
                <w:szCs w:val="22"/>
              </w:rPr>
            </w:pPr>
            <w:r w:rsidRPr="000F72F3">
              <w:rPr>
                <w:sz w:val="22"/>
                <w:szCs w:val="22"/>
              </w:rPr>
              <w:t> </w:t>
            </w:r>
          </w:p>
        </w:tc>
        <w:tc>
          <w:tcPr>
            <w:tcW w:w="1304" w:type="dxa"/>
            <w:tcBorders>
              <w:top w:val="nil"/>
              <w:left w:val="nil"/>
              <w:bottom w:val="nil"/>
              <w:right w:val="nil"/>
            </w:tcBorders>
            <w:shd w:val="clear" w:color="000000" w:fill="FFFFFF"/>
            <w:noWrap/>
            <w:vAlign w:val="bottom"/>
            <w:hideMark/>
          </w:tcPr>
          <w:p w14:paraId="02E14E6D" w14:textId="77777777" w:rsidR="00584B0B" w:rsidRPr="000F72F3" w:rsidRDefault="00584B0B" w:rsidP="00140EAF">
            <w:pPr>
              <w:jc w:val="center"/>
              <w:rPr>
                <w:b/>
                <w:bCs/>
                <w:sz w:val="22"/>
                <w:szCs w:val="22"/>
              </w:rPr>
            </w:pPr>
            <w:r>
              <w:rPr>
                <w:b/>
                <w:bCs/>
                <w:sz w:val="22"/>
                <w:szCs w:val="22"/>
              </w:rPr>
              <w:t>C</w:t>
            </w:r>
            <w:r w:rsidRPr="000F72F3">
              <w:rPr>
                <w:b/>
                <w:bCs/>
                <w:sz w:val="22"/>
                <w:szCs w:val="22"/>
              </w:rPr>
              <w:t xml:space="preserve">urrent </w:t>
            </w:r>
          </w:p>
        </w:tc>
        <w:tc>
          <w:tcPr>
            <w:tcW w:w="1574" w:type="dxa"/>
            <w:tcBorders>
              <w:top w:val="nil"/>
              <w:left w:val="nil"/>
              <w:bottom w:val="nil"/>
              <w:right w:val="nil"/>
            </w:tcBorders>
            <w:shd w:val="clear" w:color="000000" w:fill="FFFFFF"/>
            <w:noWrap/>
            <w:vAlign w:val="bottom"/>
            <w:hideMark/>
          </w:tcPr>
          <w:p w14:paraId="188A5CC1" w14:textId="77777777" w:rsidR="00584B0B" w:rsidRPr="000F72F3" w:rsidRDefault="00584B0B" w:rsidP="00140EAF">
            <w:pPr>
              <w:jc w:val="center"/>
              <w:rPr>
                <w:b/>
                <w:bCs/>
                <w:sz w:val="22"/>
                <w:szCs w:val="22"/>
              </w:rPr>
            </w:pPr>
            <w:r>
              <w:rPr>
                <w:b/>
                <w:bCs/>
                <w:sz w:val="22"/>
                <w:szCs w:val="22"/>
              </w:rPr>
              <w:t>R</w:t>
            </w:r>
            <w:r w:rsidRPr="000F72F3">
              <w:rPr>
                <w:b/>
                <w:bCs/>
                <w:sz w:val="22"/>
                <w:szCs w:val="22"/>
              </w:rPr>
              <w:t xml:space="preserve">equested </w:t>
            </w:r>
          </w:p>
        </w:tc>
        <w:tc>
          <w:tcPr>
            <w:tcW w:w="1574" w:type="dxa"/>
            <w:tcBorders>
              <w:top w:val="nil"/>
              <w:left w:val="nil"/>
              <w:bottom w:val="nil"/>
              <w:right w:val="nil"/>
            </w:tcBorders>
            <w:shd w:val="clear" w:color="000000" w:fill="FFFFFF"/>
            <w:noWrap/>
            <w:vAlign w:val="bottom"/>
            <w:hideMark/>
          </w:tcPr>
          <w:p w14:paraId="0F151197" w14:textId="77777777" w:rsidR="00584B0B" w:rsidRPr="000F72F3" w:rsidRDefault="00584B0B" w:rsidP="00140EAF">
            <w:pPr>
              <w:jc w:val="center"/>
              <w:rPr>
                <w:b/>
                <w:bCs/>
                <w:sz w:val="22"/>
                <w:szCs w:val="22"/>
              </w:rPr>
            </w:pPr>
            <w:r>
              <w:rPr>
                <w:b/>
                <w:bCs/>
                <w:sz w:val="22"/>
                <w:szCs w:val="22"/>
              </w:rPr>
              <w:t>R</w:t>
            </w:r>
            <w:r w:rsidRPr="000F72F3">
              <w:rPr>
                <w:b/>
                <w:bCs/>
                <w:sz w:val="22"/>
                <w:szCs w:val="22"/>
              </w:rPr>
              <w:t>equested</w:t>
            </w:r>
          </w:p>
        </w:tc>
        <w:tc>
          <w:tcPr>
            <w:tcW w:w="2038" w:type="dxa"/>
            <w:tcBorders>
              <w:top w:val="nil"/>
              <w:left w:val="nil"/>
              <w:bottom w:val="nil"/>
              <w:right w:val="single" w:sz="8" w:space="0" w:color="auto"/>
            </w:tcBorders>
            <w:shd w:val="clear" w:color="000000" w:fill="FFFFFF"/>
            <w:noWrap/>
            <w:vAlign w:val="center"/>
            <w:hideMark/>
          </w:tcPr>
          <w:p w14:paraId="36507E2F" w14:textId="2F244E7E" w:rsidR="00584B0B" w:rsidRPr="000F72F3" w:rsidRDefault="006B1693" w:rsidP="00140EAF">
            <w:pPr>
              <w:jc w:val="center"/>
              <w:rPr>
                <w:b/>
                <w:bCs/>
                <w:color w:val="000000"/>
                <w:sz w:val="22"/>
                <w:szCs w:val="22"/>
              </w:rPr>
            </w:pPr>
            <w:r>
              <w:rPr>
                <w:b/>
                <w:bCs/>
                <w:color w:val="000000"/>
                <w:sz w:val="22"/>
                <w:szCs w:val="22"/>
              </w:rPr>
              <w:t>Approved</w:t>
            </w:r>
          </w:p>
        </w:tc>
      </w:tr>
      <w:tr w:rsidR="00584B0B" w:rsidRPr="000F72F3" w14:paraId="23FA4604" w14:textId="77777777" w:rsidTr="00140EAF">
        <w:trPr>
          <w:trHeight w:val="285"/>
        </w:trPr>
        <w:tc>
          <w:tcPr>
            <w:tcW w:w="3695" w:type="dxa"/>
            <w:tcBorders>
              <w:top w:val="nil"/>
              <w:left w:val="single" w:sz="8" w:space="0" w:color="auto"/>
              <w:bottom w:val="single" w:sz="8" w:space="0" w:color="auto"/>
              <w:right w:val="nil"/>
            </w:tcBorders>
            <w:shd w:val="clear" w:color="000000" w:fill="FFFFFF"/>
            <w:noWrap/>
            <w:vAlign w:val="bottom"/>
            <w:hideMark/>
          </w:tcPr>
          <w:p w14:paraId="7A637A33" w14:textId="77777777" w:rsidR="00584B0B" w:rsidRPr="000F72F3" w:rsidRDefault="00584B0B" w:rsidP="00140EAF">
            <w:pPr>
              <w:rPr>
                <w:sz w:val="22"/>
                <w:szCs w:val="22"/>
              </w:rPr>
            </w:pPr>
            <w:r w:rsidRPr="000F72F3">
              <w:rPr>
                <w:sz w:val="22"/>
                <w:szCs w:val="22"/>
              </w:rPr>
              <w:t> </w:t>
            </w:r>
          </w:p>
        </w:tc>
        <w:tc>
          <w:tcPr>
            <w:tcW w:w="1304" w:type="dxa"/>
            <w:tcBorders>
              <w:top w:val="nil"/>
              <w:left w:val="nil"/>
              <w:bottom w:val="single" w:sz="8" w:space="0" w:color="auto"/>
              <w:right w:val="nil"/>
            </w:tcBorders>
            <w:shd w:val="clear" w:color="000000" w:fill="FFFFFF"/>
            <w:noWrap/>
            <w:hideMark/>
          </w:tcPr>
          <w:p w14:paraId="555401BE" w14:textId="77777777" w:rsidR="00584B0B" w:rsidRPr="000F72F3" w:rsidRDefault="00584B0B" w:rsidP="00140EAF">
            <w:pPr>
              <w:jc w:val="center"/>
              <w:rPr>
                <w:b/>
                <w:bCs/>
                <w:sz w:val="22"/>
                <w:szCs w:val="22"/>
              </w:rPr>
            </w:pPr>
            <w:r>
              <w:rPr>
                <w:b/>
                <w:bCs/>
                <w:sz w:val="22"/>
                <w:szCs w:val="22"/>
              </w:rPr>
              <w:t>R</w:t>
            </w:r>
            <w:r w:rsidRPr="000F72F3">
              <w:rPr>
                <w:b/>
                <w:bCs/>
                <w:sz w:val="22"/>
                <w:szCs w:val="22"/>
              </w:rPr>
              <w:t>ate</w:t>
            </w:r>
          </w:p>
        </w:tc>
        <w:tc>
          <w:tcPr>
            <w:tcW w:w="1574" w:type="dxa"/>
            <w:tcBorders>
              <w:top w:val="nil"/>
              <w:left w:val="nil"/>
              <w:bottom w:val="single" w:sz="8" w:space="0" w:color="auto"/>
              <w:right w:val="nil"/>
            </w:tcBorders>
            <w:shd w:val="clear" w:color="000000" w:fill="FFFFFF"/>
            <w:noWrap/>
            <w:vAlign w:val="bottom"/>
            <w:hideMark/>
          </w:tcPr>
          <w:p w14:paraId="12D3C2BF" w14:textId="77777777" w:rsidR="00584B0B" w:rsidRPr="000F72F3" w:rsidRDefault="00584B0B" w:rsidP="00140EAF">
            <w:pPr>
              <w:jc w:val="center"/>
              <w:rPr>
                <w:b/>
                <w:bCs/>
                <w:sz w:val="22"/>
                <w:szCs w:val="22"/>
              </w:rPr>
            </w:pPr>
            <w:r>
              <w:rPr>
                <w:b/>
                <w:bCs/>
                <w:sz w:val="22"/>
                <w:szCs w:val="22"/>
              </w:rPr>
              <w:t>Interim R</w:t>
            </w:r>
            <w:r w:rsidRPr="000F72F3">
              <w:rPr>
                <w:b/>
                <w:bCs/>
                <w:sz w:val="22"/>
                <w:szCs w:val="22"/>
              </w:rPr>
              <w:t>ates</w:t>
            </w:r>
          </w:p>
        </w:tc>
        <w:tc>
          <w:tcPr>
            <w:tcW w:w="1574" w:type="dxa"/>
            <w:tcBorders>
              <w:top w:val="nil"/>
              <w:left w:val="nil"/>
              <w:bottom w:val="single" w:sz="8" w:space="0" w:color="auto"/>
              <w:right w:val="nil"/>
            </w:tcBorders>
            <w:shd w:val="clear" w:color="000000" w:fill="FFFFFF"/>
            <w:noWrap/>
            <w:vAlign w:val="bottom"/>
            <w:hideMark/>
          </w:tcPr>
          <w:p w14:paraId="60E2E25D" w14:textId="77777777" w:rsidR="00584B0B" w:rsidRPr="000F72F3" w:rsidRDefault="00584B0B" w:rsidP="00140EAF">
            <w:pPr>
              <w:jc w:val="center"/>
              <w:rPr>
                <w:b/>
                <w:bCs/>
                <w:sz w:val="22"/>
                <w:szCs w:val="22"/>
              </w:rPr>
            </w:pPr>
            <w:r>
              <w:rPr>
                <w:b/>
                <w:bCs/>
                <w:sz w:val="22"/>
                <w:szCs w:val="22"/>
              </w:rPr>
              <w:t>Final R</w:t>
            </w:r>
            <w:r w:rsidRPr="000F72F3">
              <w:rPr>
                <w:b/>
                <w:bCs/>
                <w:sz w:val="22"/>
                <w:szCs w:val="22"/>
              </w:rPr>
              <w:t>ates</w:t>
            </w:r>
          </w:p>
        </w:tc>
        <w:tc>
          <w:tcPr>
            <w:tcW w:w="2038" w:type="dxa"/>
            <w:tcBorders>
              <w:top w:val="nil"/>
              <w:left w:val="nil"/>
              <w:bottom w:val="single" w:sz="8" w:space="0" w:color="auto"/>
              <w:right w:val="single" w:sz="8" w:space="0" w:color="auto"/>
            </w:tcBorders>
            <w:shd w:val="clear" w:color="000000" w:fill="FFFFFF"/>
            <w:noWrap/>
            <w:hideMark/>
          </w:tcPr>
          <w:p w14:paraId="7B1306D6" w14:textId="77777777" w:rsidR="00584B0B" w:rsidRPr="000F72F3" w:rsidRDefault="00584B0B" w:rsidP="00140EAF">
            <w:pPr>
              <w:jc w:val="center"/>
              <w:rPr>
                <w:b/>
                <w:bCs/>
                <w:color w:val="000000"/>
                <w:sz w:val="22"/>
                <w:szCs w:val="22"/>
              </w:rPr>
            </w:pPr>
            <w:r>
              <w:rPr>
                <w:b/>
                <w:bCs/>
                <w:color w:val="000000"/>
                <w:sz w:val="22"/>
                <w:szCs w:val="22"/>
              </w:rPr>
              <w:t>Interim R</w:t>
            </w:r>
            <w:r w:rsidRPr="000F72F3">
              <w:rPr>
                <w:b/>
                <w:bCs/>
                <w:color w:val="000000"/>
                <w:sz w:val="22"/>
                <w:szCs w:val="22"/>
              </w:rPr>
              <w:t>ates</w:t>
            </w:r>
          </w:p>
        </w:tc>
      </w:tr>
      <w:tr w:rsidR="00584B0B" w:rsidRPr="000F72F3" w14:paraId="0582B378"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535CCE1C" w14:textId="77777777" w:rsidR="00584B0B" w:rsidRPr="000F72F3" w:rsidRDefault="00584B0B" w:rsidP="00140EAF">
            <w:pPr>
              <w:rPr>
                <w:b/>
                <w:bCs/>
                <w:sz w:val="22"/>
                <w:szCs w:val="22"/>
              </w:rPr>
            </w:pPr>
            <w:r w:rsidRPr="000F72F3">
              <w:rPr>
                <w:b/>
                <w:bCs/>
                <w:sz w:val="22"/>
                <w:szCs w:val="22"/>
              </w:rPr>
              <w:t>Residential Service</w:t>
            </w:r>
          </w:p>
        </w:tc>
        <w:tc>
          <w:tcPr>
            <w:tcW w:w="1304" w:type="dxa"/>
            <w:tcBorders>
              <w:top w:val="nil"/>
              <w:left w:val="nil"/>
              <w:bottom w:val="nil"/>
              <w:right w:val="nil"/>
            </w:tcBorders>
            <w:shd w:val="clear" w:color="auto" w:fill="auto"/>
            <w:noWrap/>
            <w:vAlign w:val="center"/>
            <w:hideMark/>
          </w:tcPr>
          <w:p w14:paraId="2A5BED07" w14:textId="77777777" w:rsidR="00584B0B" w:rsidRPr="000F72F3" w:rsidRDefault="00584B0B" w:rsidP="00140EAF">
            <w:pPr>
              <w:rPr>
                <w:b/>
                <w:bCs/>
                <w:sz w:val="22"/>
                <w:szCs w:val="22"/>
              </w:rPr>
            </w:pPr>
          </w:p>
        </w:tc>
        <w:tc>
          <w:tcPr>
            <w:tcW w:w="1574" w:type="dxa"/>
            <w:tcBorders>
              <w:top w:val="nil"/>
              <w:left w:val="nil"/>
              <w:bottom w:val="nil"/>
              <w:right w:val="nil"/>
            </w:tcBorders>
            <w:shd w:val="clear" w:color="auto" w:fill="auto"/>
            <w:noWrap/>
            <w:vAlign w:val="center"/>
            <w:hideMark/>
          </w:tcPr>
          <w:p w14:paraId="23A0EBC1" w14:textId="77777777" w:rsidR="00584B0B" w:rsidRPr="000F72F3" w:rsidRDefault="00584B0B" w:rsidP="00140EAF">
            <w:pPr>
              <w:rPr>
                <w:sz w:val="22"/>
                <w:szCs w:val="22"/>
              </w:rPr>
            </w:pPr>
          </w:p>
        </w:tc>
        <w:tc>
          <w:tcPr>
            <w:tcW w:w="1574" w:type="dxa"/>
            <w:tcBorders>
              <w:top w:val="nil"/>
              <w:left w:val="nil"/>
              <w:bottom w:val="nil"/>
              <w:right w:val="nil"/>
            </w:tcBorders>
            <w:shd w:val="clear" w:color="auto" w:fill="auto"/>
            <w:noWrap/>
            <w:vAlign w:val="center"/>
            <w:hideMark/>
          </w:tcPr>
          <w:p w14:paraId="6F810627" w14:textId="77777777" w:rsidR="00584B0B" w:rsidRPr="000F72F3" w:rsidRDefault="00584B0B" w:rsidP="00140EAF">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43D60B77" w14:textId="77777777" w:rsidR="00584B0B" w:rsidRPr="000F72F3" w:rsidRDefault="00584B0B" w:rsidP="00140EAF">
            <w:pPr>
              <w:rPr>
                <w:sz w:val="22"/>
                <w:szCs w:val="22"/>
              </w:rPr>
            </w:pPr>
            <w:r w:rsidRPr="000F72F3">
              <w:rPr>
                <w:sz w:val="22"/>
                <w:szCs w:val="22"/>
              </w:rPr>
              <w:t xml:space="preserve"> </w:t>
            </w:r>
          </w:p>
        </w:tc>
      </w:tr>
      <w:tr w:rsidR="00584B0B" w:rsidRPr="000F72F3" w14:paraId="06A5AF90"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22BB0E7" w14:textId="77777777" w:rsidR="00584B0B" w:rsidRPr="000F72F3" w:rsidRDefault="00584B0B" w:rsidP="00140EAF">
            <w:pPr>
              <w:rPr>
                <w:sz w:val="22"/>
                <w:szCs w:val="22"/>
              </w:rPr>
            </w:pPr>
            <w:r w:rsidRPr="000F72F3">
              <w:rPr>
                <w:sz w:val="22"/>
                <w:szCs w:val="22"/>
              </w:rPr>
              <w:t>Base Facility Charge by Meter Size</w:t>
            </w:r>
          </w:p>
        </w:tc>
        <w:tc>
          <w:tcPr>
            <w:tcW w:w="1304" w:type="dxa"/>
            <w:tcBorders>
              <w:top w:val="nil"/>
              <w:left w:val="nil"/>
              <w:bottom w:val="nil"/>
              <w:right w:val="nil"/>
            </w:tcBorders>
            <w:shd w:val="clear" w:color="auto" w:fill="auto"/>
            <w:noWrap/>
            <w:vAlign w:val="center"/>
            <w:hideMark/>
          </w:tcPr>
          <w:p w14:paraId="612E4B22" w14:textId="77777777" w:rsidR="00584B0B" w:rsidRPr="000F72F3" w:rsidRDefault="00584B0B" w:rsidP="00140EAF">
            <w:pPr>
              <w:rPr>
                <w:sz w:val="22"/>
                <w:szCs w:val="22"/>
              </w:rPr>
            </w:pPr>
          </w:p>
        </w:tc>
        <w:tc>
          <w:tcPr>
            <w:tcW w:w="1574" w:type="dxa"/>
            <w:tcBorders>
              <w:top w:val="nil"/>
              <w:left w:val="nil"/>
              <w:bottom w:val="nil"/>
              <w:right w:val="nil"/>
            </w:tcBorders>
            <w:shd w:val="clear" w:color="auto" w:fill="auto"/>
            <w:noWrap/>
            <w:vAlign w:val="center"/>
            <w:hideMark/>
          </w:tcPr>
          <w:p w14:paraId="4805408E" w14:textId="77777777" w:rsidR="00584B0B" w:rsidRPr="000F72F3" w:rsidRDefault="00584B0B" w:rsidP="00140EAF">
            <w:pPr>
              <w:rPr>
                <w:sz w:val="22"/>
                <w:szCs w:val="22"/>
              </w:rPr>
            </w:pPr>
          </w:p>
        </w:tc>
        <w:tc>
          <w:tcPr>
            <w:tcW w:w="1574" w:type="dxa"/>
            <w:tcBorders>
              <w:top w:val="nil"/>
              <w:left w:val="nil"/>
              <w:bottom w:val="nil"/>
              <w:right w:val="nil"/>
            </w:tcBorders>
            <w:shd w:val="clear" w:color="auto" w:fill="auto"/>
            <w:noWrap/>
            <w:vAlign w:val="center"/>
            <w:hideMark/>
          </w:tcPr>
          <w:p w14:paraId="0C8A52F8" w14:textId="77777777" w:rsidR="00584B0B" w:rsidRPr="000F72F3" w:rsidRDefault="00584B0B" w:rsidP="00140EAF">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319D9D3B" w14:textId="77777777" w:rsidR="00584B0B" w:rsidRPr="000F72F3" w:rsidRDefault="00584B0B" w:rsidP="00140EAF">
            <w:pPr>
              <w:rPr>
                <w:sz w:val="22"/>
                <w:szCs w:val="22"/>
              </w:rPr>
            </w:pPr>
            <w:r w:rsidRPr="000F72F3">
              <w:rPr>
                <w:sz w:val="22"/>
                <w:szCs w:val="22"/>
              </w:rPr>
              <w:t> </w:t>
            </w:r>
          </w:p>
        </w:tc>
      </w:tr>
      <w:tr w:rsidR="00584B0B" w:rsidRPr="000F72F3" w14:paraId="4721C2FE" w14:textId="77777777" w:rsidTr="00140EAF">
        <w:trPr>
          <w:trHeight w:val="339"/>
        </w:trPr>
        <w:tc>
          <w:tcPr>
            <w:tcW w:w="3695" w:type="dxa"/>
            <w:tcBorders>
              <w:top w:val="nil"/>
              <w:left w:val="single" w:sz="8" w:space="0" w:color="auto"/>
              <w:bottom w:val="nil"/>
              <w:right w:val="nil"/>
            </w:tcBorders>
            <w:shd w:val="clear" w:color="auto" w:fill="auto"/>
            <w:noWrap/>
            <w:vAlign w:val="center"/>
            <w:hideMark/>
          </w:tcPr>
          <w:p w14:paraId="1D4CD399" w14:textId="77777777" w:rsidR="00584B0B" w:rsidRPr="000F72F3" w:rsidRDefault="00584B0B" w:rsidP="00140EAF">
            <w:pPr>
              <w:rPr>
                <w:color w:val="000000"/>
                <w:sz w:val="22"/>
                <w:szCs w:val="22"/>
              </w:rPr>
            </w:pPr>
            <w:r w:rsidRPr="000F72F3">
              <w:rPr>
                <w:color w:val="000000"/>
                <w:sz w:val="22"/>
                <w:szCs w:val="22"/>
              </w:rPr>
              <w:t>5/8"X3/4"</w:t>
            </w:r>
          </w:p>
        </w:tc>
        <w:tc>
          <w:tcPr>
            <w:tcW w:w="1304" w:type="dxa"/>
            <w:tcBorders>
              <w:top w:val="nil"/>
              <w:left w:val="nil"/>
              <w:bottom w:val="nil"/>
              <w:right w:val="nil"/>
            </w:tcBorders>
            <w:shd w:val="clear" w:color="auto" w:fill="auto"/>
            <w:noWrap/>
            <w:vAlign w:val="center"/>
            <w:hideMark/>
          </w:tcPr>
          <w:p w14:paraId="275E5579" w14:textId="77777777" w:rsidR="00584B0B" w:rsidRPr="00CC1359" w:rsidRDefault="00584B0B" w:rsidP="00140EAF">
            <w:pPr>
              <w:jc w:val="right"/>
              <w:rPr>
                <w:color w:val="000000"/>
                <w:sz w:val="22"/>
                <w:szCs w:val="22"/>
              </w:rPr>
            </w:pPr>
            <w:r w:rsidRPr="00CC1359">
              <w:rPr>
                <w:color w:val="000000"/>
                <w:sz w:val="22"/>
                <w:szCs w:val="22"/>
              </w:rPr>
              <w:t xml:space="preserve">$28.10 </w:t>
            </w:r>
          </w:p>
        </w:tc>
        <w:tc>
          <w:tcPr>
            <w:tcW w:w="1574" w:type="dxa"/>
            <w:tcBorders>
              <w:top w:val="nil"/>
              <w:left w:val="nil"/>
              <w:bottom w:val="nil"/>
              <w:right w:val="nil"/>
            </w:tcBorders>
            <w:shd w:val="clear" w:color="auto" w:fill="auto"/>
            <w:noWrap/>
            <w:vAlign w:val="center"/>
            <w:hideMark/>
          </w:tcPr>
          <w:p w14:paraId="6901C1F8" w14:textId="77777777" w:rsidR="00584B0B" w:rsidRPr="00CC1359" w:rsidRDefault="00584B0B" w:rsidP="00140EAF">
            <w:pPr>
              <w:jc w:val="right"/>
              <w:rPr>
                <w:color w:val="000000"/>
                <w:sz w:val="22"/>
                <w:szCs w:val="22"/>
              </w:rPr>
            </w:pPr>
            <w:r w:rsidRPr="00CC1359">
              <w:rPr>
                <w:color w:val="000000"/>
                <w:sz w:val="22"/>
                <w:szCs w:val="22"/>
              </w:rPr>
              <w:t xml:space="preserve">$41.03 </w:t>
            </w:r>
          </w:p>
        </w:tc>
        <w:tc>
          <w:tcPr>
            <w:tcW w:w="1574" w:type="dxa"/>
            <w:tcBorders>
              <w:top w:val="nil"/>
              <w:left w:val="nil"/>
              <w:bottom w:val="nil"/>
              <w:right w:val="nil"/>
            </w:tcBorders>
            <w:shd w:val="clear" w:color="auto" w:fill="auto"/>
            <w:noWrap/>
            <w:vAlign w:val="center"/>
            <w:hideMark/>
          </w:tcPr>
          <w:p w14:paraId="037B3E15" w14:textId="77777777" w:rsidR="00584B0B" w:rsidRPr="00CC1359" w:rsidRDefault="00584B0B" w:rsidP="00140EAF">
            <w:pPr>
              <w:jc w:val="right"/>
              <w:rPr>
                <w:color w:val="000000"/>
                <w:sz w:val="22"/>
                <w:szCs w:val="22"/>
              </w:rPr>
            </w:pPr>
            <w:r w:rsidRPr="00CC1359">
              <w:rPr>
                <w:color w:val="000000"/>
                <w:sz w:val="22"/>
                <w:szCs w:val="22"/>
              </w:rPr>
              <w:t xml:space="preserve">$47.12 </w:t>
            </w:r>
          </w:p>
        </w:tc>
        <w:tc>
          <w:tcPr>
            <w:tcW w:w="2038" w:type="dxa"/>
            <w:tcBorders>
              <w:top w:val="nil"/>
              <w:left w:val="nil"/>
              <w:bottom w:val="nil"/>
              <w:right w:val="single" w:sz="8" w:space="0" w:color="auto"/>
            </w:tcBorders>
            <w:shd w:val="clear" w:color="auto" w:fill="auto"/>
            <w:noWrap/>
            <w:vAlign w:val="center"/>
            <w:hideMark/>
          </w:tcPr>
          <w:p w14:paraId="2A097031" w14:textId="77777777" w:rsidR="00584B0B" w:rsidRPr="00CC1359" w:rsidRDefault="00584B0B" w:rsidP="00140EAF">
            <w:pPr>
              <w:jc w:val="right"/>
              <w:rPr>
                <w:color w:val="000000"/>
                <w:sz w:val="22"/>
                <w:szCs w:val="22"/>
              </w:rPr>
            </w:pPr>
            <w:r w:rsidRPr="00CC1359">
              <w:rPr>
                <w:color w:val="000000"/>
                <w:sz w:val="22"/>
                <w:szCs w:val="22"/>
              </w:rPr>
              <w:t xml:space="preserve">$35.30 </w:t>
            </w:r>
          </w:p>
        </w:tc>
      </w:tr>
      <w:tr w:rsidR="00584B0B" w:rsidRPr="000F72F3" w14:paraId="6B845216"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75427724" w14:textId="77777777" w:rsidR="00584B0B" w:rsidRPr="000F72F3" w:rsidRDefault="00584B0B" w:rsidP="00140EAF">
            <w:pPr>
              <w:rPr>
                <w:color w:val="000000"/>
                <w:sz w:val="22"/>
                <w:szCs w:val="22"/>
              </w:rPr>
            </w:pPr>
            <w:r w:rsidRPr="000F72F3">
              <w:rPr>
                <w:color w:val="000000"/>
                <w:sz w:val="22"/>
                <w:szCs w:val="22"/>
              </w:rPr>
              <w:t>3/4"</w:t>
            </w:r>
          </w:p>
        </w:tc>
        <w:tc>
          <w:tcPr>
            <w:tcW w:w="1304" w:type="dxa"/>
            <w:tcBorders>
              <w:top w:val="nil"/>
              <w:left w:val="nil"/>
              <w:bottom w:val="nil"/>
              <w:right w:val="nil"/>
            </w:tcBorders>
            <w:shd w:val="clear" w:color="auto" w:fill="auto"/>
            <w:noWrap/>
            <w:vAlign w:val="center"/>
            <w:hideMark/>
          </w:tcPr>
          <w:p w14:paraId="11E19D5D" w14:textId="77777777" w:rsidR="00584B0B" w:rsidRPr="00CC1359" w:rsidRDefault="00584B0B" w:rsidP="00140EAF">
            <w:pPr>
              <w:jc w:val="right"/>
              <w:rPr>
                <w:color w:val="000000"/>
                <w:sz w:val="22"/>
                <w:szCs w:val="22"/>
              </w:rPr>
            </w:pPr>
            <w:r w:rsidRPr="00CC1359">
              <w:rPr>
                <w:color w:val="000000"/>
                <w:sz w:val="22"/>
                <w:szCs w:val="22"/>
              </w:rPr>
              <w:t xml:space="preserve">$42.16 </w:t>
            </w:r>
          </w:p>
        </w:tc>
        <w:tc>
          <w:tcPr>
            <w:tcW w:w="1574" w:type="dxa"/>
            <w:tcBorders>
              <w:top w:val="nil"/>
              <w:left w:val="nil"/>
              <w:bottom w:val="nil"/>
              <w:right w:val="nil"/>
            </w:tcBorders>
            <w:shd w:val="clear" w:color="auto" w:fill="auto"/>
            <w:noWrap/>
            <w:vAlign w:val="center"/>
            <w:hideMark/>
          </w:tcPr>
          <w:p w14:paraId="175EA0E0" w14:textId="77777777" w:rsidR="00584B0B" w:rsidRPr="00CC1359" w:rsidRDefault="00584B0B" w:rsidP="00140EAF">
            <w:pPr>
              <w:jc w:val="right"/>
              <w:rPr>
                <w:color w:val="000000"/>
                <w:sz w:val="22"/>
                <w:szCs w:val="22"/>
              </w:rPr>
            </w:pPr>
            <w:r w:rsidRPr="00CC1359">
              <w:rPr>
                <w:color w:val="000000"/>
                <w:sz w:val="22"/>
                <w:szCs w:val="22"/>
              </w:rPr>
              <w:t xml:space="preserve">$61.55 </w:t>
            </w:r>
          </w:p>
        </w:tc>
        <w:tc>
          <w:tcPr>
            <w:tcW w:w="1574" w:type="dxa"/>
            <w:tcBorders>
              <w:top w:val="nil"/>
              <w:left w:val="nil"/>
              <w:bottom w:val="nil"/>
              <w:right w:val="nil"/>
            </w:tcBorders>
            <w:shd w:val="clear" w:color="auto" w:fill="auto"/>
            <w:noWrap/>
            <w:vAlign w:val="center"/>
            <w:hideMark/>
          </w:tcPr>
          <w:p w14:paraId="244E6BAC" w14:textId="77777777" w:rsidR="00584B0B" w:rsidRPr="00CC1359" w:rsidRDefault="00584B0B" w:rsidP="00140EAF">
            <w:pPr>
              <w:jc w:val="right"/>
              <w:rPr>
                <w:color w:val="000000"/>
                <w:sz w:val="22"/>
                <w:szCs w:val="22"/>
              </w:rPr>
            </w:pPr>
            <w:r w:rsidRPr="00CC1359">
              <w:rPr>
                <w:color w:val="000000"/>
                <w:sz w:val="22"/>
                <w:szCs w:val="22"/>
              </w:rPr>
              <w:t xml:space="preserve">$70.68 </w:t>
            </w:r>
          </w:p>
        </w:tc>
        <w:tc>
          <w:tcPr>
            <w:tcW w:w="2038" w:type="dxa"/>
            <w:tcBorders>
              <w:top w:val="nil"/>
              <w:left w:val="nil"/>
              <w:bottom w:val="nil"/>
              <w:right w:val="single" w:sz="8" w:space="0" w:color="auto"/>
            </w:tcBorders>
            <w:shd w:val="clear" w:color="auto" w:fill="auto"/>
            <w:noWrap/>
            <w:vAlign w:val="center"/>
            <w:hideMark/>
          </w:tcPr>
          <w:p w14:paraId="6F856519" w14:textId="77777777" w:rsidR="00584B0B" w:rsidRPr="00CC1359" w:rsidRDefault="00584B0B" w:rsidP="00140EAF">
            <w:pPr>
              <w:jc w:val="right"/>
              <w:rPr>
                <w:color w:val="000000"/>
                <w:sz w:val="22"/>
                <w:szCs w:val="22"/>
              </w:rPr>
            </w:pPr>
            <w:r w:rsidRPr="00CC1359">
              <w:rPr>
                <w:color w:val="000000"/>
                <w:sz w:val="22"/>
                <w:szCs w:val="22"/>
              </w:rPr>
              <w:t xml:space="preserve">$52.95 </w:t>
            </w:r>
          </w:p>
        </w:tc>
      </w:tr>
      <w:tr w:rsidR="00584B0B" w:rsidRPr="000F72F3" w14:paraId="0DE0A880"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4E4E064F" w14:textId="77777777" w:rsidR="00584B0B" w:rsidRPr="000F72F3" w:rsidRDefault="00584B0B" w:rsidP="00140EAF">
            <w:pPr>
              <w:rPr>
                <w:color w:val="000000"/>
                <w:sz w:val="22"/>
                <w:szCs w:val="22"/>
              </w:rPr>
            </w:pPr>
            <w:r w:rsidRPr="000F72F3">
              <w:rPr>
                <w:color w:val="000000"/>
                <w:sz w:val="22"/>
                <w:szCs w:val="22"/>
              </w:rPr>
              <w:t>1"</w:t>
            </w:r>
          </w:p>
        </w:tc>
        <w:tc>
          <w:tcPr>
            <w:tcW w:w="1304" w:type="dxa"/>
            <w:tcBorders>
              <w:top w:val="nil"/>
              <w:left w:val="nil"/>
              <w:bottom w:val="nil"/>
              <w:right w:val="nil"/>
            </w:tcBorders>
            <w:shd w:val="clear" w:color="auto" w:fill="auto"/>
            <w:noWrap/>
            <w:vAlign w:val="center"/>
            <w:hideMark/>
          </w:tcPr>
          <w:p w14:paraId="2254E954" w14:textId="77777777" w:rsidR="00584B0B" w:rsidRPr="00CC1359" w:rsidRDefault="00584B0B" w:rsidP="00140EAF">
            <w:pPr>
              <w:jc w:val="right"/>
              <w:rPr>
                <w:color w:val="000000"/>
                <w:sz w:val="22"/>
                <w:szCs w:val="22"/>
              </w:rPr>
            </w:pPr>
            <w:r w:rsidRPr="00CC1359">
              <w:rPr>
                <w:color w:val="000000"/>
                <w:sz w:val="22"/>
                <w:szCs w:val="22"/>
              </w:rPr>
              <w:t xml:space="preserve">$70.26 </w:t>
            </w:r>
          </w:p>
        </w:tc>
        <w:tc>
          <w:tcPr>
            <w:tcW w:w="1574" w:type="dxa"/>
            <w:tcBorders>
              <w:top w:val="nil"/>
              <w:left w:val="nil"/>
              <w:bottom w:val="nil"/>
              <w:right w:val="nil"/>
            </w:tcBorders>
            <w:shd w:val="clear" w:color="auto" w:fill="auto"/>
            <w:noWrap/>
            <w:vAlign w:val="center"/>
            <w:hideMark/>
          </w:tcPr>
          <w:p w14:paraId="2E88132F" w14:textId="77777777" w:rsidR="00584B0B" w:rsidRPr="00CC1359" w:rsidRDefault="00584B0B" w:rsidP="00140EAF">
            <w:pPr>
              <w:jc w:val="right"/>
              <w:rPr>
                <w:color w:val="000000"/>
                <w:sz w:val="22"/>
                <w:szCs w:val="22"/>
              </w:rPr>
            </w:pPr>
            <w:r w:rsidRPr="00CC1359">
              <w:rPr>
                <w:color w:val="000000"/>
                <w:sz w:val="22"/>
                <w:szCs w:val="22"/>
              </w:rPr>
              <w:t xml:space="preserve">$102.58 </w:t>
            </w:r>
          </w:p>
        </w:tc>
        <w:tc>
          <w:tcPr>
            <w:tcW w:w="1574" w:type="dxa"/>
            <w:tcBorders>
              <w:top w:val="nil"/>
              <w:left w:val="nil"/>
              <w:bottom w:val="nil"/>
              <w:right w:val="nil"/>
            </w:tcBorders>
            <w:shd w:val="clear" w:color="auto" w:fill="auto"/>
            <w:noWrap/>
            <w:vAlign w:val="center"/>
            <w:hideMark/>
          </w:tcPr>
          <w:p w14:paraId="3554B97B" w14:textId="77777777" w:rsidR="00584B0B" w:rsidRPr="00CC1359" w:rsidRDefault="00584B0B" w:rsidP="00140EAF">
            <w:pPr>
              <w:jc w:val="right"/>
              <w:rPr>
                <w:color w:val="000000"/>
                <w:sz w:val="22"/>
                <w:szCs w:val="22"/>
              </w:rPr>
            </w:pPr>
            <w:r w:rsidRPr="00CC1359">
              <w:rPr>
                <w:color w:val="000000"/>
                <w:sz w:val="22"/>
                <w:szCs w:val="22"/>
              </w:rPr>
              <w:t xml:space="preserve">$117.80 </w:t>
            </w:r>
          </w:p>
        </w:tc>
        <w:tc>
          <w:tcPr>
            <w:tcW w:w="2038" w:type="dxa"/>
            <w:tcBorders>
              <w:top w:val="nil"/>
              <w:left w:val="nil"/>
              <w:bottom w:val="nil"/>
              <w:right w:val="single" w:sz="8" w:space="0" w:color="auto"/>
            </w:tcBorders>
            <w:shd w:val="clear" w:color="auto" w:fill="auto"/>
            <w:noWrap/>
            <w:vAlign w:val="center"/>
            <w:hideMark/>
          </w:tcPr>
          <w:p w14:paraId="0E5C817F" w14:textId="77777777" w:rsidR="00584B0B" w:rsidRPr="00CC1359" w:rsidRDefault="00584B0B" w:rsidP="00140EAF">
            <w:pPr>
              <w:jc w:val="right"/>
              <w:rPr>
                <w:color w:val="000000"/>
                <w:sz w:val="22"/>
                <w:szCs w:val="22"/>
              </w:rPr>
            </w:pPr>
            <w:r w:rsidRPr="00CC1359">
              <w:rPr>
                <w:color w:val="000000"/>
                <w:sz w:val="22"/>
                <w:szCs w:val="22"/>
              </w:rPr>
              <w:t xml:space="preserve">$88.25 </w:t>
            </w:r>
          </w:p>
        </w:tc>
      </w:tr>
      <w:tr w:rsidR="00584B0B" w:rsidRPr="000F72F3" w14:paraId="58CDF086"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7EACF549" w14:textId="77777777" w:rsidR="00584B0B" w:rsidRPr="000F72F3" w:rsidRDefault="00584B0B" w:rsidP="00140EAF">
            <w:pPr>
              <w:rPr>
                <w:color w:val="000000"/>
                <w:sz w:val="22"/>
                <w:szCs w:val="22"/>
              </w:rPr>
            </w:pPr>
            <w:r w:rsidRPr="000F72F3">
              <w:rPr>
                <w:color w:val="000000"/>
                <w:sz w:val="22"/>
                <w:szCs w:val="22"/>
              </w:rPr>
              <w:t>1-1/2"</w:t>
            </w:r>
          </w:p>
        </w:tc>
        <w:tc>
          <w:tcPr>
            <w:tcW w:w="1304" w:type="dxa"/>
            <w:tcBorders>
              <w:top w:val="nil"/>
              <w:left w:val="nil"/>
              <w:bottom w:val="nil"/>
              <w:right w:val="nil"/>
            </w:tcBorders>
            <w:shd w:val="clear" w:color="auto" w:fill="auto"/>
            <w:noWrap/>
            <w:vAlign w:val="center"/>
            <w:hideMark/>
          </w:tcPr>
          <w:p w14:paraId="4C4AF9F7" w14:textId="77777777" w:rsidR="00584B0B" w:rsidRPr="00CC1359" w:rsidRDefault="00584B0B" w:rsidP="00140EAF">
            <w:pPr>
              <w:jc w:val="right"/>
              <w:rPr>
                <w:color w:val="000000"/>
                <w:sz w:val="22"/>
                <w:szCs w:val="22"/>
              </w:rPr>
            </w:pPr>
            <w:r w:rsidRPr="00CC1359">
              <w:rPr>
                <w:color w:val="000000"/>
                <w:sz w:val="22"/>
                <w:szCs w:val="22"/>
              </w:rPr>
              <w:t xml:space="preserve">$140.52 </w:t>
            </w:r>
          </w:p>
        </w:tc>
        <w:tc>
          <w:tcPr>
            <w:tcW w:w="1574" w:type="dxa"/>
            <w:tcBorders>
              <w:top w:val="nil"/>
              <w:left w:val="nil"/>
              <w:bottom w:val="nil"/>
              <w:right w:val="nil"/>
            </w:tcBorders>
            <w:shd w:val="clear" w:color="auto" w:fill="auto"/>
            <w:noWrap/>
            <w:vAlign w:val="center"/>
            <w:hideMark/>
          </w:tcPr>
          <w:p w14:paraId="736449BA" w14:textId="77777777" w:rsidR="00584B0B" w:rsidRPr="00CC1359" w:rsidRDefault="00584B0B" w:rsidP="00140EAF">
            <w:pPr>
              <w:jc w:val="right"/>
              <w:rPr>
                <w:color w:val="000000"/>
                <w:sz w:val="22"/>
                <w:szCs w:val="22"/>
              </w:rPr>
            </w:pPr>
            <w:r w:rsidRPr="00CC1359">
              <w:rPr>
                <w:color w:val="000000"/>
                <w:sz w:val="22"/>
                <w:szCs w:val="22"/>
              </w:rPr>
              <w:t xml:space="preserve">$205.16 </w:t>
            </w:r>
          </w:p>
        </w:tc>
        <w:tc>
          <w:tcPr>
            <w:tcW w:w="1574" w:type="dxa"/>
            <w:tcBorders>
              <w:top w:val="nil"/>
              <w:left w:val="nil"/>
              <w:bottom w:val="nil"/>
              <w:right w:val="nil"/>
            </w:tcBorders>
            <w:shd w:val="clear" w:color="auto" w:fill="auto"/>
            <w:noWrap/>
            <w:vAlign w:val="center"/>
            <w:hideMark/>
          </w:tcPr>
          <w:p w14:paraId="696D4BF8" w14:textId="77777777" w:rsidR="00584B0B" w:rsidRPr="00CC1359" w:rsidRDefault="00584B0B" w:rsidP="00140EAF">
            <w:pPr>
              <w:jc w:val="right"/>
              <w:rPr>
                <w:color w:val="000000"/>
                <w:sz w:val="22"/>
                <w:szCs w:val="22"/>
              </w:rPr>
            </w:pPr>
            <w:r w:rsidRPr="00CC1359">
              <w:rPr>
                <w:color w:val="000000"/>
                <w:sz w:val="22"/>
                <w:szCs w:val="22"/>
              </w:rPr>
              <w:t xml:space="preserve">$235.60 </w:t>
            </w:r>
          </w:p>
        </w:tc>
        <w:tc>
          <w:tcPr>
            <w:tcW w:w="2038" w:type="dxa"/>
            <w:tcBorders>
              <w:top w:val="nil"/>
              <w:left w:val="nil"/>
              <w:bottom w:val="nil"/>
              <w:right w:val="single" w:sz="8" w:space="0" w:color="auto"/>
            </w:tcBorders>
            <w:shd w:val="clear" w:color="auto" w:fill="auto"/>
            <w:noWrap/>
            <w:vAlign w:val="center"/>
            <w:hideMark/>
          </w:tcPr>
          <w:p w14:paraId="21085C69" w14:textId="77777777" w:rsidR="00584B0B" w:rsidRPr="00CC1359" w:rsidRDefault="00584B0B" w:rsidP="00140EAF">
            <w:pPr>
              <w:jc w:val="right"/>
              <w:rPr>
                <w:color w:val="000000"/>
                <w:sz w:val="22"/>
                <w:szCs w:val="22"/>
              </w:rPr>
            </w:pPr>
            <w:r w:rsidRPr="00CC1359">
              <w:rPr>
                <w:color w:val="000000"/>
                <w:sz w:val="22"/>
                <w:szCs w:val="22"/>
              </w:rPr>
              <w:t xml:space="preserve">$176.50 </w:t>
            </w:r>
          </w:p>
        </w:tc>
      </w:tr>
      <w:tr w:rsidR="00584B0B" w:rsidRPr="000F72F3" w14:paraId="0B9CD59C"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6F913059" w14:textId="77777777" w:rsidR="00584B0B" w:rsidRPr="000F72F3" w:rsidRDefault="00584B0B" w:rsidP="00140EAF">
            <w:pPr>
              <w:rPr>
                <w:color w:val="000000"/>
                <w:sz w:val="22"/>
                <w:szCs w:val="22"/>
              </w:rPr>
            </w:pPr>
            <w:r w:rsidRPr="000F72F3">
              <w:rPr>
                <w:color w:val="000000"/>
                <w:sz w:val="22"/>
                <w:szCs w:val="22"/>
              </w:rPr>
              <w:t>2"</w:t>
            </w:r>
          </w:p>
        </w:tc>
        <w:tc>
          <w:tcPr>
            <w:tcW w:w="1304" w:type="dxa"/>
            <w:tcBorders>
              <w:top w:val="nil"/>
              <w:left w:val="nil"/>
              <w:bottom w:val="nil"/>
              <w:right w:val="nil"/>
            </w:tcBorders>
            <w:shd w:val="clear" w:color="auto" w:fill="auto"/>
            <w:noWrap/>
            <w:vAlign w:val="center"/>
            <w:hideMark/>
          </w:tcPr>
          <w:p w14:paraId="2FF8C736" w14:textId="77777777" w:rsidR="00584B0B" w:rsidRPr="00CC1359" w:rsidRDefault="00584B0B" w:rsidP="00140EAF">
            <w:pPr>
              <w:jc w:val="right"/>
              <w:rPr>
                <w:color w:val="000000"/>
                <w:sz w:val="22"/>
                <w:szCs w:val="22"/>
              </w:rPr>
            </w:pPr>
            <w:r w:rsidRPr="00CC1359">
              <w:rPr>
                <w:color w:val="000000"/>
                <w:sz w:val="22"/>
                <w:szCs w:val="22"/>
              </w:rPr>
              <w:t xml:space="preserve">$224.84 </w:t>
            </w:r>
          </w:p>
        </w:tc>
        <w:tc>
          <w:tcPr>
            <w:tcW w:w="1574" w:type="dxa"/>
            <w:tcBorders>
              <w:top w:val="nil"/>
              <w:left w:val="nil"/>
              <w:bottom w:val="nil"/>
              <w:right w:val="nil"/>
            </w:tcBorders>
            <w:shd w:val="clear" w:color="auto" w:fill="auto"/>
            <w:noWrap/>
            <w:vAlign w:val="center"/>
            <w:hideMark/>
          </w:tcPr>
          <w:p w14:paraId="75FF2646" w14:textId="77777777" w:rsidR="00584B0B" w:rsidRPr="00CC1359" w:rsidRDefault="00584B0B" w:rsidP="00140EAF">
            <w:pPr>
              <w:jc w:val="right"/>
              <w:rPr>
                <w:color w:val="000000"/>
                <w:sz w:val="22"/>
                <w:szCs w:val="22"/>
              </w:rPr>
            </w:pPr>
            <w:r w:rsidRPr="00CC1359">
              <w:rPr>
                <w:color w:val="000000"/>
                <w:sz w:val="22"/>
                <w:szCs w:val="22"/>
              </w:rPr>
              <w:t xml:space="preserve">$328.27 </w:t>
            </w:r>
          </w:p>
        </w:tc>
        <w:tc>
          <w:tcPr>
            <w:tcW w:w="1574" w:type="dxa"/>
            <w:tcBorders>
              <w:top w:val="nil"/>
              <w:left w:val="nil"/>
              <w:bottom w:val="nil"/>
              <w:right w:val="nil"/>
            </w:tcBorders>
            <w:shd w:val="clear" w:color="auto" w:fill="auto"/>
            <w:noWrap/>
            <w:vAlign w:val="center"/>
            <w:hideMark/>
          </w:tcPr>
          <w:p w14:paraId="586C4C74" w14:textId="77777777" w:rsidR="00584B0B" w:rsidRPr="00CC1359" w:rsidRDefault="00584B0B" w:rsidP="00140EAF">
            <w:pPr>
              <w:jc w:val="right"/>
              <w:rPr>
                <w:color w:val="000000"/>
                <w:sz w:val="22"/>
                <w:szCs w:val="22"/>
              </w:rPr>
            </w:pPr>
            <w:r w:rsidRPr="00CC1359">
              <w:rPr>
                <w:color w:val="000000"/>
                <w:sz w:val="22"/>
                <w:szCs w:val="22"/>
              </w:rPr>
              <w:t xml:space="preserve">$376.96 </w:t>
            </w:r>
          </w:p>
        </w:tc>
        <w:tc>
          <w:tcPr>
            <w:tcW w:w="2038" w:type="dxa"/>
            <w:tcBorders>
              <w:top w:val="nil"/>
              <w:left w:val="nil"/>
              <w:bottom w:val="nil"/>
              <w:right w:val="single" w:sz="8" w:space="0" w:color="auto"/>
            </w:tcBorders>
            <w:shd w:val="clear" w:color="auto" w:fill="auto"/>
            <w:noWrap/>
            <w:vAlign w:val="center"/>
            <w:hideMark/>
          </w:tcPr>
          <w:p w14:paraId="4DBDF640" w14:textId="77777777" w:rsidR="00584B0B" w:rsidRPr="00CC1359" w:rsidRDefault="00584B0B" w:rsidP="00140EAF">
            <w:pPr>
              <w:jc w:val="right"/>
              <w:rPr>
                <w:color w:val="000000"/>
                <w:sz w:val="22"/>
                <w:szCs w:val="22"/>
              </w:rPr>
            </w:pPr>
            <w:r w:rsidRPr="00CC1359">
              <w:rPr>
                <w:color w:val="000000"/>
                <w:sz w:val="22"/>
                <w:szCs w:val="22"/>
              </w:rPr>
              <w:t xml:space="preserve">$282.40 </w:t>
            </w:r>
          </w:p>
        </w:tc>
      </w:tr>
      <w:tr w:rsidR="00584B0B" w:rsidRPr="000F72F3" w14:paraId="756BFEAB" w14:textId="77777777" w:rsidTr="00140EAF">
        <w:trPr>
          <w:trHeight w:val="339"/>
        </w:trPr>
        <w:tc>
          <w:tcPr>
            <w:tcW w:w="3695" w:type="dxa"/>
            <w:tcBorders>
              <w:top w:val="nil"/>
              <w:left w:val="single" w:sz="8" w:space="0" w:color="auto"/>
              <w:bottom w:val="nil"/>
              <w:right w:val="nil"/>
            </w:tcBorders>
            <w:shd w:val="clear" w:color="auto" w:fill="auto"/>
            <w:noWrap/>
            <w:vAlign w:val="center"/>
            <w:hideMark/>
          </w:tcPr>
          <w:p w14:paraId="1ABB8BC7" w14:textId="77777777" w:rsidR="00584B0B" w:rsidRPr="000F72F3" w:rsidRDefault="00584B0B" w:rsidP="00140EAF">
            <w:pPr>
              <w:rPr>
                <w:color w:val="000000"/>
                <w:sz w:val="22"/>
                <w:szCs w:val="22"/>
              </w:rPr>
            </w:pPr>
            <w:r w:rsidRPr="000F72F3">
              <w:rPr>
                <w:color w:val="000000"/>
                <w:sz w:val="22"/>
                <w:szCs w:val="22"/>
              </w:rPr>
              <w:t>3"</w:t>
            </w:r>
          </w:p>
        </w:tc>
        <w:tc>
          <w:tcPr>
            <w:tcW w:w="1304" w:type="dxa"/>
            <w:tcBorders>
              <w:top w:val="nil"/>
              <w:left w:val="nil"/>
              <w:bottom w:val="nil"/>
              <w:right w:val="nil"/>
            </w:tcBorders>
            <w:shd w:val="clear" w:color="auto" w:fill="auto"/>
            <w:noWrap/>
            <w:vAlign w:val="center"/>
            <w:hideMark/>
          </w:tcPr>
          <w:p w14:paraId="27EE1D6C" w14:textId="77777777" w:rsidR="00584B0B" w:rsidRPr="00CC1359" w:rsidRDefault="00584B0B" w:rsidP="00140EAF">
            <w:pPr>
              <w:jc w:val="right"/>
              <w:rPr>
                <w:color w:val="000000"/>
                <w:sz w:val="22"/>
                <w:szCs w:val="22"/>
              </w:rPr>
            </w:pPr>
            <w:r w:rsidRPr="00CC1359">
              <w:rPr>
                <w:color w:val="000000"/>
                <w:sz w:val="22"/>
                <w:szCs w:val="22"/>
              </w:rPr>
              <w:t xml:space="preserve">$449.68 </w:t>
            </w:r>
          </w:p>
        </w:tc>
        <w:tc>
          <w:tcPr>
            <w:tcW w:w="1574" w:type="dxa"/>
            <w:tcBorders>
              <w:top w:val="nil"/>
              <w:left w:val="nil"/>
              <w:bottom w:val="nil"/>
              <w:right w:val="nil"/>
            </w:tcBorders>
            <w:shd w:val="clear" w:color="auto" w:fill="auto"/>
            <w:noWrap/>
            <w:vAlign w:val="center"/>
            <w:hideMark/>
          </w:tcPr>
          <w:p w14:paraId="74EB80B0" w14:textId="77777777" w:rsidR="00584B0B" w:rsidRPr="00CC1359" w:rsidRDefault="00584B0B" w:rsidP="00140EAF">
            <w:pPr>
              <w:jc w:val="right"/>
              <w:rPr>
                <w:color w:val="000000"/>
                <w:sz w:val="22"/>
                <w:szCs w:val="22"/>
              </w:rPr>
            </w:pPr>
            <w:r w:rsidRPr="00CC1359">
              <w:rPr>
                <w:color w:val="000000"/>
                <w:sz w:val="22"/>
                <w:szCs w:val="22"/>
              </w:rPr>
              <w:t xml:space="preserve">$656.53 </w:t>
            </w:r>
          </w:p>
        </w:tc>
        <w:tc>
          <w:tcPr>
            <w:tcW w:w="1574" w:type="dxa"/>
            <w:tcBorders>
              <w:top w:val="nil"/>
              <w:left w:val="nil"/>
              <w:bottom w:val="nil"/>
              <w:right w:val="nil"/>
            </w:tcBorders>
            <w:shd w:val="clear" w:color="auto" w:fill="auto"/>
            <w:noWrap/>
            <w:vAlign w:val="center"/>
            <w:hideMark/>
          </w:tcPr>
          <w:p w14:paraId="09B4D295" w14:textId="77777777" w:rsidR="00584B0B" w:rsidRPr="00CC1359" w:rsidRDefault="00584B0B" w:rsidP="00140EAF">
            <w:pPr>
              <w:jc w:val="right"/>
              <w:rPr>
                <w:color w:val="000000"/>
                <w:sz w:val="22"/>
                <w:szCs w:val="22"/>
              </w:rPr>
            </w:pPr>
            <w:r w:rsidRPr="00CC1359">
              <w:rPr>
                <w:color w:val="000000"/>
                <w:sz w:val="22"/>
                <w:szCs w:val="22"/>
              </w:rPr>
              <w:t xml:space="preserve">$753.92 </w:t>
            </w:r>
          </w:p>
        </w:tc>
        <w:tc>
          <w:tcPr>
            <w:tcW w:w="2038" w:type="dxa"/>
            <w:tcBorders>
              <w:top w:val="nil"/>
              <w:left w:val="nil"/>
              <w:bottom w:val="nil"/>
              <w:right w:val="single" w:sz="8" w:space="0" w:color="auto"/>
            </w:tcBorders>
            <w:shd w:val="clear" w:color="auto" w:fill="auto"/>
            <w:noWrap/>
            <w:vAlign w:val="center"/>
            <w:hideMark/>
          </w:tcPr>
          <w:p w14:paraId="78FF4E4E" w14:textId="77777777" w:rsidR="00584B0B" w:rsidRPr="00CC1359" w:rsidRDefault="00584B0B" w:rsidP="00140EAF">
            <w:pPr>
              <w:jc w:val="right"/>
              <w:rPr>
                <w:color w:val="000000"/>
                <w:sz w:val="22"/>
                <w:szCs w:val="22"/>
              </w:rPr>
            </w:pPr>
            <w:r w:rsidRPr="00CC1359">
              <w:rPr>
                <w:color w:val="000000"/>
                <w:sz w:val="22"/>
                <w:szCs w:val="22"/>
              </w:rPr>
              <w:t xml:space="preserve">$564.80 </w:t>
            </w:r>
          </w:p>
        </w:tc>
      </w:tr>
      <w:tr w:rsidR="00584B0B" w:rsidRPr="000F72F3" w14:paraId="624C58AF"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4B15DB89" w14:textId="77777777" w:rsidR="00584B0B" w:rsidRPr="000F72F3" w:rsidRDefault="00584B0B" w:rsidP="00140EAF">
            <w:pPr>
              <w:rPr>
                <w:color w:val="000000"/>
                <w:sz w:val="22"/>
                <w:szCs w:val="22"/>
              </w:rPr>
            </w:pPr>
            <w:r w:rsidRPr="000F72F3">
              <w:rPr>
                <w:color w:val="000000"/>
                <w:sz w:val="22"/>
                <w:szCs w:val="22"/>
              </w:rPr>
              <w:t>4"</w:t>
            </w:r>
          </w:p>
        </w:tc>
        <w:tc>
          <w:tcPr>
            <w:tcW w:w="1304" w:type="dxa"/>
            <w:tcBorders>
              <w:top w:val="nil"/>
              <w:left w:val="nil"/>
              <w:bottom w:val="nil"/>
              <w:right w:val="nil"/>
            </w:tcBorders>
            <w:shd w:val="clear" w:color="auto" w:fill="auto"/>
            <w:noWrap/>
            <w:vAlign w:val="center"/>
            <w:hideMark/>
          </w:tcPr>
          <w:p w14:paraId="2093E286" w14:textId="77777777" w:rsidR="00584B0B" w:rsidRPr="00CC1359" w:rsidRDefault="00584B0B" w:rsidP="00140EAF">
            <w:pPr>
              <w:jc w:val="right"/>
              <w:rPr>
                <w:color w:val="000000"/>
                <w:sz w:val="22"/>
                <w:szCs w:val="22"/>
              </w:rPr>
            </w:pPr>
            <w:r w:rsidRPr="00CC1359">
              <w:rPr>
                <w:color w:val="000000"/>
                <w:sz w:val="22"/>
                <w:szCs w:val="22"/>
              </w:rPr>
              <w:t xml:space="preserve">$702.62 </w:t>
            </w:r>
          </w:p>
        </w:tc>
        <w:tc>
          <w:tcPr>
            <w:tcW w:w="1574" w:type="dxa"/>
            <w:tcBorders>
              <w:top w:val="nil"/>
              <w:left w:val="nil"/>
              <w:bottom w:val="nil"/>
              <w:right w:val="nil"/>
            </w:tcBorders>
            <w:shd w:val="clear" w:color="auto" w:fill="auto"/>
            <w:noWrap/>
            <w:vAlign w:val="center"/>
            <w:hideMark/>
          </w:tcPr>
          <w:p w14:paraId="6465FAA8" w14:textId="77777777" w:rsidR="00584B0B" w:rsidRPr="00CC1359" w:rsidRDefault="00584B0B" w:rsidP="00140EAF">
            <w:pPr>
              <w:jc w:val="right"/>
              <w:rPr>
                <w:color w:val="000000"/>
                <w:sz w:val="22"/>
                <w:szCs w:val="22"/>
              </w:rPr>
            </w:pPr>
            <w:r w:rsidRPr="00CC1359">
              <w:rPr>
                <w:color w:val="000000"/>
                <w:sz w:val="22"/>
                <w:szCs w:val="22"/>
              </w:rPr>
              <w:t xml:space="preserve">$1,025.83 </w:t>
            </w:r>
          </w:p>
        </w:tc>
        <w:tc>
          <w:tcPr>
            <w:tcW w:w="1574" w:type="dxa"/>
            <w:tcBorders>
              <w:top w:val="nil"/>
              <w:left w:val="nil"/>
              <w:bottom w:val="nil"/>
              <w:right w:val="nil"/>
            </w:tcBorders>
            <w:shd w:val="clear" w:color="auto" w:fill="auto"/>
            <w:noWrap/>
            <w:vAlign w:val="center"/>
            <w:hideMark/>
          </w:tcPr>
          <w:p w14:paraId="374DDFEA" w14:textId="77777777" w:rsidR="00584B0B" w:rsidRPr="00CC1359" w:rsidRDefault="00584B0B" w:rsidP="00140EAF">
            <w:pPr>
              <w:jc w:val="right"/>
              <w:rPr>
                <w:color w:val="000000"/>
                <w:sz w:val="22"/>
                <w:szCs w:val="22"/>
              </w:rPr>
            </w:pPr>
            <w:r w:rsidRPr="00CC1359">
              <w:rPr>
                <w:color w:val="000000"/>
                <w:sz w:val="22"/>
                <w:szCs w:val="22"/>
              </w:rPr>
              <w:t xml:space="preserve">$1,178.00 </w:t>
            </w:r>
          </w:p>
        </w:tc>
        <w:tc>
          <w:tcPr>
            <w:tcW w:w="2038" w:type="dxa"/>
            <w:tcBorders>
              <w:top w:val="nil"/>
              <w:left w:val="nil"/>
              <w:bottom w:val="nil"/>
              <w:right w:val="single" w:sz="8" w:space="0" w:color="auto"/>
            </w:tcBorders>
            <w:shd w:val="clear" w:color="auto" w:fill="auto"/>
            <w:noWrap/>
            <w:vAlign w:val="center"/>
            <w:hideMark/>
          </w:tcPr>
          <w:p w14:paraId="4193E887" w14:textId="77777777" w:rsidR="00584B0B" w:rsidRPr="00CC1359" w:rsidRDefault="00584B0B" w:rsidP="00140EAF">
            <w:pPr>
              <w:jc w:val="right"/>
              <w:rPr>
                <w:color w:val="000000"/>
                <w:sz w:val="22"/>
                <w:szCs w:val="22"/>
              </w:rPr>
            </w:pPr>
            <w:r w:rsidRPr="00CC1359">
              <w:rPr>
                <w:color w:val="000000"/>
                <w:sz w:val="22"/>
                <w:szCs w:val="22"/>
              </w:rPr>
              <w:t xml:space="preserve">$882.50 </w:t>
            </w:r>
          </w:p>
        </w:tc>
      </w:tr>
      <w:tr w:rsidR="00584B0B" w:rsidRPr="000F72F3" w14:paraId="3D9FB1AB"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25F32304" w14:textId="77777777" w:rsidR="00584B0B" w:rsidRPr="000F72F3" w:rsidRDefault="00584B0B" w:rsidP="00140EAF">
            <w:pPr>
              <w:rPr>
                <w:color w:val="000000"/>
                <w:sz w:val="22"/>
                <w:szCs w:val="22"/>
              </w:rPr>
            </w:pPr>
            <w:r w:rsidRPr="000F72F3">
              <w:rPr>
                <w:color w:val="000000"/>
                <w:sz w:val="22"/>
                <w:szCs w:val="22"/>
              </w:rPr>
              <w:t>6"</w:t>
            </w:r>
          </w:p>
        </w:tc>
        <w:tc>
          <w:tcPr>
            <w:tcW w:w="1304" w:type="dxa"/>
            <w:tcBorders>
              <w:top w:val="nil"/>
              <w:left w:val="nil"/>
              <w:bottom w:val="nil"/>
              <w:right w:val="nil"/>
            </w:tcBorders>
            <w:shd w:val="clear" w:color="auto" w:fill="auto"/>
            <w:noWrap/>
            <w:vAlign w:val="center"/>
            <w:hideMark/>
          </w:tcPr>
          <w:p w14:paraId="7B932A70" w14:textId="77777777" w:rsidR="00584B0B" w:rsidRPr="00CC1359" w:rsidRDefault="00584B0B" w:rsidP="00140EAF">
            <w:pPr>
              <w:jc w:val="right"/>
              <w:rPr>
                <w:color w:val="000000"/>
                <w:sz w:val="22"/>
                <w:szCs w:val="22"/>
              </w:rPr>
            </w:pPr>
            <w:r w:rsidRPr="00CC1359">
              <w:rPr>
                <w:color w:val="000000"/>
                <w:sz w:val="22"/>
                <w:szCs w:val="22"/>
              </w:rPr>
              <w:t xml:space="preserve">$1,405.25 </w:t>
            </w:r>
          </w:p>
        </w:tc>
        <w:tc>
          <w:tcPr>
            <w:tcW w:w="1574" w:type="dxa"/>
            <w:tcBorders>
              <w:top w:val="nil"/>
              <w:left w:val="nil"/>
              <w:bottom w:val="nil"/>
              <w:right w:val="nil"/>
            </w:tcBorders>
            <w:shd w:val="clear" w:color="auto" w:fill="auto"/>
            <w:noWrap/>
            <w:vAlign w:val="center"/>
            <w:hideMark/>
          </w:tcPr>
          <w:p w14:paraId="57D010A8" w14:textId="77777777" w:rsidR="00584B0B" w:rsidRPr="00CC1359" w:rsidRDefault="00584B0B" w:rsidP="00140EAF">
            <w:pPr>
              <w:jc w:val="right"/>
              <w:rPr>
                <w:color w:val="000000"/>
                <w:sz w:val="22"/>
                <w:szCs w:val="22"/>
              </w:rPr>
            </w:pPr>
            <w:r w:rsidRPr="00CC1359">
              <w:rPr>
                <w:color w:val="000000"/>
                <w:sz w:val="22"/>
                <w:szCs w:val="22"/>
              </w:rPr>
              <w:t xml:space="preserve">$2,051.67 </w:t>
            </w:r>
          </w:p>
        </w:tc>
        <w:tc>
          <w:tcPr>
            <w:tcW w:w="1574" w:type="dxa"/>
            <w:tcBorders>
              <w:top w:val="nil"/>
              <w:left w:val="nil"/>
              <w:bottom w:val="nil"/>
              <w:right w:val="nil"/>
            </w:tcBorders>
            <w:shd w:val="clear" w:color="auto" w:fill="auto"/>
            <w:noWrap/>
            <w:vAlign w:val="center"/>
            <w:hideMark/>
          </w:tcPr>
          <w:p w14:paraId="641BF48A" w14:textId="77777777" w:rsidR="00584B0B" w:rsidRPr="00CC1359" w:rsidRDefault="00584B0B" w:rsidP="00140EAF">
            <w:pPr>
              <w:jc w:val="right"/>
              <w:rPr>
                <w:color w:val="000000"/>
                <w:sz w:val="22"/>
                <w:szCs w:val="22"/>
              </w:rPr>
            </w:pPr>
            <w:r w:rsidRPr="00CC1359">
              <w:rPr>
                <w:color w:val="000000"/>
                <w:sz w:val="22"/>
                <w:szCs w:val="22"/>
              </w:rPr>
              <w:t xml:space="preserve">$2,356.00 </w:t>
            </w:r>
          </w:p>
        </w:tc>
        <w:tc>
          <w:tcPr>
            <w:tcW w:w="2038" w:type="dxa"/>
            <w:tcBorders>
              <w:top w:val="nil"/>
              <w:left w:val="nil"/>
              <w:bottom w:val="nil"/>
              <w:right w:val="single" w:sz="8" w:space="0" w:color="auto"/>
            </w:tcBorders>
            <w:shd w:val="clear" w:color="auto" w:fill="auto"/>
            <w:noWrap/>
            <w:vAlign w:val="center"/>
            <w:hideMark/>
          </w:tcPr>
          <w:p w14:paraId="1F814779" w14:textId="77777777" w:rsidR="00584B0B" w:rsidRPr="00CC1359" w:rsidRDefault="00584B0B" w:rsidP="00140EAF">
            <w:pPr>
              <w:jc w:val="right"/>
              <w:rPr>
                <w:color w:val="000000"/>
                <w:sz w:val="22"/>
                <w:szCs w:val="22"/>
              </w:rPr>
            </w:pPr>
            <w:r w:rsidRPr="00CC1359">
              <w:rPr>
                <w:color w:val="000000"/>
                <w:sz w:val="22"/>
                <w:szCs w:val="22"/>
              </w:rPr>
              <w:t xml:space="preserve">$1,765.00 </w:t>
            </w:r>
          </w:p>
        </w:tc>
      </w:tr>
      <w:tr w:rsidR="00584B0B" w:rsidRPr="000F72F3" w14:paraId="4885FEE8"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326FB641" w14:textId="77777777" w:rsidR="00584B0B" w:rsidRPr="000F72F3" w:rsidRDefault="00584B0B" w:rsidP="00140EAF">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02AF99E2" w14:textId="77777777" w:rsidR="00584B0B" w:rsidRPr="000F72F3" w:rsidRDefault="00584B0B" w:rsidP="00140EAF">
            <w:pPr>
              <w:rPr>
                <w:color w:val="000000"/>
                <w:sz w:val="22"/>
                <w:szCs w:val="22"/>
              </w:rPr>
            </w:pPr>
          </w:p>
        </w:tc>
        <w:tc>
          <w:tcPr>
            <w:tcW w:w="1574" w:type="dxa"/>
            <w:tcBorders>
              <w:top w:val="nil"/>
              <w:left w:val="nil"/>
              <w:bottom w:val="nil"/>
              <w:right w:val="nil"/>
            </w:tcBorders>
            <w:shd w:val="clear" w:color="auto" w:fill="auto"/>
            <w:noWrap/>
            <w:vAlign w:val="center"/>
            <w:hideMark/>
          </w:tcPr>
          <w:p w14:paraId="25AF2468" w14:textId="77777777" w:rsidR="00584B0B" w:rsidRPr="000F72F3" w:rsidRDefault="00584B0B" w:rsidP="00140EAF">
            <w:pPr>
              <w:jc w:val="right"/>
              <w:rPr>
                <w:sz w:val="22"/>
                <w:szCs w:val="22"/>
              </w:rPr>
            </w:pPr>
          </w:p>
        </w:tc>
        <w:tc>
          <w:tcPr>
            <w:tcW w:w="1574" w:type="dxa"/>
            <w:tcBorders>
              <w:top w:val="nil"/>
              <w:left w:val="nil"/>
              <w:bottom w:val="nil"/>
              <w:right w:val="nil"/>
            </w:tcBorders>
            <w:shd w:val="clear" w:color="auto" w:fill="auto"/>
            <w:noWrap/>
            <w:vAlign w:val="center"/>
            <w:hideMark/>
          </w:tcPr>
          <w:p w14:paraId="4B147131" w14:textId="77777777" w:rsidR="00584B0B" w:rsidRPr="000F72F3" w:rsidRDefault="00584B0B" w:rsidP="00140EAF">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6A473340" w14:textId="77777777" w:rsidR="00584B0B" w:rsidRPr="000F72F3" w:rsidRDefault="00584B0B" w:rsidP="00140EAF">
            <w:pPr>
              <w:jc w:val="right"/>
              <w:rPr>
                <w:color w:val="000000"/>
                <w:sz w:val="22"/>
                <w:szCs w:val="22"/>
              </w:rPr>
            </w:pPr>
            <w:r w:rsidRPr="000F72F3">
              <w:rPr>
                <w:color w:val="000000"/>
                <w:sz w:val="22"/>
                <w:szCs w:val="22"/>
              </w:rPr>
              <w:t> </w:t>
            </w:r>
          </w:p>
        </w:tc>
      </w:tr>
      <w:tr w:rsidR="00584B0B" w:rsidRPr="000F72F3" w14:paraId="16922EA8" w14:textId="77777777" w:rsidTr="00140EAF">
        <w:trPr>
          <w:trHeight w:val="271"/>
        </w:trPr>
        <w:tc>
          <w:tcPr>
            <w:tcW w:w="4999" w:type="dxa"/>
            <w:gridSpan w:val="2"/>
            <w:tcBorders>
              <w:top w:val="nil"/>
              <w:left w:val="single" w:sz="8" w:space="0" w:color="auto"/>
              <w:bottom w:val="nil"/>
              <w:right w:val="nil"/>
            </w:tcBorders>
            <w:shd w:val="clear" w:color="auto" w:fill="auto"/>
            <w:noWrap/>
            <w:vAlign w:val="bottom"/>
            <w:hideMark/>
          </w:tcPr>
          <w:p w14:paraId="5790F042" w14:textId="77777777" w:rsidR="00584B0B" w:rsidRPr="000F72F3" w:rsidRDefault="00584B0B" w:rsidP="00140EAF">
            <w:pPr>
              <w:rPr>
                <w:b/>
                <w:bCs/>
                <w:sz w:val="22"/>
                <w:szCs w:val="22"/>
              </w:rPr>
            </w:pPr>
            <w:r w:rsidRPr="000F72F3">
              <w:rPr>
                <w:b/>
                <w:bCs/>
                <w:sz w:val="22"/>
                <w:szCs w:val="22"/>
              </w:rPr>
              <w:t xml:space="preserve">Gallonage Charge - Residential Service </w:t>
            </w:r>
          </w:p>
        </w:tc>
        <w:tc>
          <w:tcPr>
            <w:tcW w:w="1574" w:type="dxa"/>
            <w:tcBorders>
              <w:top w:val="nil"/>
              <w:left w:val="nil"/>
              <w:bottom w:val="nil"/>
              <w:right w:val="nil"/>
            </w:tcBorders>
            <w:shd w:val="clear" w:color="auto" w:fill="auto"/>
            <w:noWrap/>
            <w:vAlign w:val="bottom"/>
            <w:hideMark/>
          </w:tcPr>
          <w:p w14:paraId="6E5DF5FB" w14:textId="77777777" w:rsidR="00584B0B" w:rsidRPr="000F72F3" w:rsidRDefault="00584B0B" w:rsidP="00140EAF">
            <w:pPr>
              <w:rPr>
                <w:sz w:val="22"/>
                <w:szCs w:val="22"/>
              </w:rPr>
            </w:pPr>
          </w:p>
        </w:tc>
        <w:tc>
          <w:tcPr>
            <w:tcW w:w="1574" w:type="dxa"/>
            <w:tcBorders>
              <w:top w:val="nil"/>
              <w:left w:val="nil"/>
              <w:bottom w:val="nil"/>
              <w:right w:val="nil"/>
            </w:tcBorders>
            <w:shd w:val="clear" w:color="auto" w:fill="auto"/>
            <w:noWrap/>
            <w:vAlign w:val="bottom"/>
            <w:hideMark/>
          </w:tcPr>
          <w:p w14:paraId="25B28E81" w14:textId="77777777" w:rsidR="00584B0B" w:rsidRPr="000F72F3" w:rsidRDefault="00584B0B" w:rsidP="00140EAF">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4E11A921" w14:textId="77777777" w:rsidR="00584B0B" w:rsidRPr="000F72F3" w:rsidRDefault="00584B0B" w:rsidP="00140EAF">
            <w:pPr>
              <w:rPr>
                <w:sz w:val="22"/>
                <w:szCs w:val="22"/>
              </w:rPr>
            </w:pPr>
            <w:r w:rsidRPr="000F72F3">
              <w:rPr>
                <w:sz w:val="22"/>
                <w:szCs w:val="22"/>
              </w:rPr>
              <w:t> </w:t>
            </w:r>
          </w:p>
        </w:tc>
      </w:tr>
      <w:tr w:rsidR="00584B0B" w:rsidRPr="000F72F3" w14:paraId="23C756C1"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114AA71" w14:textId="77777777" w:rsidR="00584B0B" w:rsidRPr="000F72F3" w:rsidRDefault="00584B0B" w:rsidP="00140EAF">
            <w:pPr>
              <w:rPr>
                <w:color w:val="000000"/>
                <w:sz w:val="22"/>
                <w:szCs w:val="22"/>
              </w:rPr>
            </w:pPr>
            <w:r w:rsidRPr="000F72F3">
              <w:rPr>
                <w:color w:val="000000"/>
                <w:sz w:val="22"/>
                <w:szCs w:val="22"/>
              </w:rPr>
              <w:t>0 - 5,000 Gallons</w:t>
            </w:r>
          </w:p>
        </w:tc>
        <w:tc>
          <w:tcPr>
            <w:tcW w:w="1304" w:type="dxa"/>
            <w:tcBorders>
              <w:top w:val="nil"/>
              <w:left w:val="nil"/>
              <w:bottom w:val="nil"/>
              <w:right w:val="nil"/>
            </w:tcBorders>
            <w:shd w:val="clear" w:color="auto" w:fill="auto"/>
            <w:noWrap/>
            <w:vAlign w:val="center"/>
            <w:hideMark/>
          </w:tcPr>
          <w:p w14:paraId="10DB6880" w14:textId="77777777" w:rsidR="00584B0B" w:rsidRPr="00CC1359" w:rsidRDefault="00584B0B" w:rsidP="00140EAF">
            <w:pPr>
              <w:jc w:val="right"/>
              <w:rPr>
                <w:color w:val="000000"/>
                <w:sz w:val="22"/>
                <w:szCs w:val="22"/>
              </w:rPr>
            </w:pPr>
            <w:r w:rsidRPr="00CC1359">
              <w:rPr>
                <w:color w:val="000000"/>
                <w:sz w:val="22"/>
                <w:szCs w:val="22"/>
              </w:rPr>
              <w:t xml:space="preserve">$8.86 </w:t>
            </w:r>
          </w:p>
        </w:tc>
        <w:tc>
          <w:tcPr>
            <w:tcW w:w="1574" w:type="dxa"/>
            <w:tcBorders>
              <w:top w:val="nil"/>
              <w:left w:val="nil"/>
              <w:bottom w:val="nil"/>
              <w:right w:val="nil"/>
            </w:tcBorders>
            <w:shd w:val="clear" w:color="auto" w:fill="auto"/>
            <w:noWrap/>
            <w:vAlign w:val="center"/>
            <w:hideMark/>
          </w:tcPr>
          <w:p w14:paraId="4C44B9DC" w14:textId="77777777" w:rsidR="00584B0B" w:rsidRPr="00CC1359" w:rsidRDefault="00584B0B" w:rsidP="00140EAF">
            <w:pPr>
              <w:jc w:val="right"/>
              <w:rPr>
                <w:color w:val="000000"/>
                <w:sz w:val="22"/>
                <w:szCs w:val="22"/>
              </w:rPr>
            </w:pPr>
            <w:r w:rsidRPr="00CC1359">
              <w:rPr>
                <w:color w:val="000000"/>
                <w:sz w:val="22"/>
                <w:szCs w:val="22"/>
              </w:rPr>
              <w:t xml:space="preserve">$12.94 </w:t>
            </w:r>
          </w:p>
        </w:tc>
        <w:tc>
          <w:tcPr>
            <w:tcW w:w="1574" w:type="dxa"/>
            <w:tcBorders>
              <w:top w:val="nil"/>
              <w:left w:val="nil"/>
              <w:bottom w:val="nil"/>
              <w:right w:val="nil"/>
            </w:tcBorders>
            <w:shd w:val="clear" w:color="auto" w:fill="auto"/>
            <w:noWrap/>
            <w:vAlign w:val="center"/>
            <w:hideMark/>
          </w:tcPr>
          <w:p w14:paraId="039B1D95" w14:textId="77777777" w:rsidR="00584B0B" w:rsidRPr="00CC1359" w:rsidRDefault="00584B0B" w:rsidP="00140EAF">
            <w:pPr>
              <w:jc w:val="right"/>
              <w:rPr>
                <w:color w:val="000000"/>
                <w:sz w:val="22"/>
                <w:szCs w:val="22"/>
              </w:rPr>
            </w:pPr>
            <w:r w:rsidRPr="00CC1359">
              <w:rPr>
                <w:color w:val="000000"/>
                <w:sz w:val="22"/>
                <w:szCs w:val="22"/>
              </w:rPr>
              <w:t xml:space="preserve">$14.86 </w:t>
            </w:r>
          </w:p>
        </w:tc>
        <w:tc>
          <w:tcPr>
            <w:tcW w:w="2038" w:type="dxa"/>
            <w:tcBorders>
              <w:top w:val="nil"/>
              <w:left w:val="nil"/>
              <w:bottom w:val="nil"/>
              <w:right w:val="single" w:sz="8" w:space="0" w:color="auto"/>
            </w:tcBorders>
            <w:shd w:val="clear" w:color="auto" w:fill="auto"/>
            <w:noWrap/>
            <w:vAlign w:val="center"/>
            <w:hideMark/>
          </w:tcPr>
          <w:p w14:paraId="70CA8118" w14:textId="77777777" w:rsidR="00584B0B" w:rsidRPr="00CC1359" w:rsidRDefault="00584B0B" w:rsidP="00140EAF">
            <w:pPr>
              <w:jc w:val="right"/>
              <w:rPr>
                <w:color w:val="000000"/>
                <w:sz w:val="22"/>
                <w:szCs w:val="22"/>
              </w:rPr>
            </w:pPr>
            <w:r w:rsidRPr="00CC1359">
              <w:rPr>
                <w:color w:val="000000"/>
                <w:sz w:val="22"/>
                <w:szCs w:val="22"/>
              </w:rPr>
              <w:t xml:space="preserve">$11.13 </w:t>
            </w:r>
          </w:p>
        </w:tc>
      </w:tr>
      <w:tr w:rsidR="00584B0B" w:rsidRPr="000F72F3" w14:paraId="54674EF2"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3157E648" w14:textId="77777777" w:rsidR="00584B0B" w:rsidRPr="000F72F3" w:rsidRDefault="00584B0B" w:rsidP="00140EAF">
            <w:pPr>
              <w:rPr>
                <w:color w:val="000000"/>
                <w:sz w:val="22"/>
                <w:szCs w:val="22"/>
              </w:rPr>
            </w:pPr>
            <w:r w:rsidRPr="000F72F3">
              <w:rPr>
                <w:color w:val="000000"/>
                <w:sz w:val="22"/>
                <w:szCs w:val="22"/>
              </w:rPr>
              <w:t>5,001 - 10,000 Gallons</w:t>
            </w:r>
          </w:p>
        </w:tc>
        <w:tc>
          <w:tcPr>
            <w:tcW w:w="1304" w:type="dxa"/>
            <w:tcBorders>
              <w:top w:val="nil"/>
              <w:left w:val="nil"/>
              <w:bottom w:val="nil"/>
              <w:right w:val="nil"/>
            </w:tcBorders>
            <w:shd w:val="clear" w:color="auto" w:fill="auto"/>
            <w:noWrap/>
            <w:vAlign w:val="center"/>
            <w:hideMark/>
          </w:tcPr>
          <w:p w14:paraId="142A2C87" w14:textId="77777777" w:rsidR="00584B0B" w:rsidRPr="00CC1359" w:rsidRDefault="00584B0B" w:rsidP="00140EAF">
            <w:pPr>
              <w:jc w:val="right"/>
              <w:rPr>
                <w:color w:val="000000"/>
                <w:sz w:val="22"/>
                <w:szCs w:val="22"/>
              </w:rPr>
            </w:pPr>
            <w:r w:rsidRPr="00CC1359">
              <w:rPr>
                <w:color w:val="000000"/>
                <w:sz w:val="22"/>
                <w:szCs w:val="22"/>
              </w:rPr>
              <w:t xml:space="preserve">$11.01 </w:t>
            </w:r>
          </w:p>
        </w:tc>
        <w:tc>
          <w:tcPr>
            <w:tcW w:w="1574" w:type="dxa"/>
            <w:tcBorders>
              <w:top w:val="nil"/>
              <w:left w:val="nil"/>
              <w:bottom w:val="nil"/>
              <w:right w:val="nil"/>
            </w:tcBorders>
            <w:shd w:val="clear" w:color="auto" w:fill="auto"/>
            <w:noWrap/>
            <w:vAlign w:val="center"/>
            <w:hideMark/>
          </w:tcPr>
          <w:p w14:paraId="30FAFEC0" w14:textId="77777777" w:rsidR="00584B0B" w:rsidRPr="00CC1359" w:rsidRDefault="00584B0B" w:rsidP="00140EAF">
            <w:pPr>
              <w:jc w:val="right"/>
              <w:rPr>
                <w:color w:val="000000"/>
                <w:sz w:val="22"/>
                <w:szCs w:val="22"/>
              </w:rPr>
            </w:pPr>
            <w:r w:rsidRPr="00CC1359">
              <w:rPr>
                <w:color w:val="000000"/>
                <w:sz w:val="22"/>
                <w:szCs w:val="22"/>
              </w:rPr>
              <w:t xml:space="preserve">$16.07 </w:t>
            </w:r>
          </w:p>
        </w:tc>
        <w:tc>
          <w:tcPr>
            <w:tcW w:w="1574" w:type="dxa"/>
            <w:tcBorders>
              <w:top w:val="nil"/>
              <w:left w:val="nil"/>
              <w:bottom w:val="nil"/>
              <w:right w:val="nil"/>
            </w:tcBorders>
            <w:shd w:val="clear" w:color="auto" w:fill="auto"/>
            <w:noWrap/>
            <w:vAlign w:val="center"/>
            <w:hideMark/>
          </w:tcPr>
          <w:p w14:paraId="280BDF12" w14:textId="77777777" w:rsidR="00584B0B" w:rsidRPr="00CC1359" w:rsidRDefault="00584B0B" w:rsidP="00140EAF">
            <w:pPr>
              <w:jc w:val="right"/>
              <w:rPr>
                <w:color w:val="000000"/>
                <w:sz w:val="22"/>
                <w:szCs w:val="22"/>
              </w:rPr>
            </w:pPr>
            <w:r w:rsidRPr="00CC1359">
              <w:rPr>
                <w:color w:val="000000"/>
                <w:sz w:val="22"/>
                <w:szCs w:val="22"/>
              </w:rPr>
              <w:t xml:space="preserve">$18.46 </w:t>
            </w:r>
          </w:p>
        </w:tc>
        <w:tc>
          <w:tcPr>
            <w:tcW w:w="2038" w:type="dxa"/>
            <w:tcBorders>
              <w:top w:val="nil"/>
              <w:left w:val="nil"/>
              <w:bottom w:val="nil"/>
              <w:right w:val="single" w:sz="8" w:space="0" w:color="auto"/>
            </w:tcBorders>
            <w:shd w:val="clear" w:color="auto" w:fill="auto"/>
            <w:noWrap/>
            <w:vAlign w:val="center"/>
            <w:hideMark/>
          </w:tcPr>
          <w:p w14:paraId="6A798EC7" w14:textId="77777777" w:rsidR="00584B0B" w:rsidRPr="00CC1359" w:rsidRDefault="00584B0B" w:rsidP="00140EAF">
            <w:pPr>
              <w:jc w:val="right"/>
              <w:rPr>
                <w:color w:val="000000"/>
                <w:sz w:val="22"/>
                <w:szCs w:val="22"/>
              </w:rPr>
            </w:pPr>
            <w:r w:rsidRPr="00CC1359">
              <w:rPr>
                <w:color w:val="000000"/>
                <w:sz w:val="22"/>
                <w:szCs w:val="22"/>
              </w:rPr>
              <w:t xml:space="preserve">$13.83 </w:t>
            </w:r>
          </w:p>
        </w:tc>
      </w:tr>
      <w:tr w:rsidR="00584B0B" w:rsidRPr="000F72F3" w14:paraId="7BE5240F"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1A4C6DE9" w14:textId="77777777" w:rsidR="00584B0B" w:rsidRPr="000F72F3" w:rsidRDefault="00584B0B" w:rsidP="00140EAF">
            <w:pPr>
              <w:rPr>
                <w:color w:val="000000"/>
                <w:sz w:val="22"/>
                <w:szCs w:val="22"/>
              </w:rPr>
            </w:pPr>
            <w:r w:rsidRPr="000F72F3">
              <w:rPr>
                <w:color w:val="000000"/>
                <w:sz w:val="22"/>
                <w:szCs w:val="22"/>
              </w:rPr>
              <w:t>Over 10,000 Gallons</w:t>
            </w:r>
          </w:p>
        </w:tc>
        <w:tc>
          <w:tcPr>
            <w:tcW w:w="1304" w:type="dxa"/>
            <w:tcBorders>
              <w:top w:val="nil"/>
              <w:left w:val="nil"/>
              <w:bottom w:val="nil"/>
              <w:right w:val="nil"/>
            </w:tcBorders>
            <w:shd w:val="clear" w:color="auto" w:fill="auto"/>
            <w:noWrap/>
            <w:vAlign w:val="center"/>
            <w:hideMark/>
          </w:tcPr>
          <w:p w14:paraId="01214EE0" w14:textId="77777777" w:rsidR="00584B0B" w:rsidRPr="00CC1359" w:rsidRDefault="00584B0B" w:rsidP="00140EAF">
            <w:pPr>
              <w:jc w:val="right"/>
              <w:rPr>
                <w:color w:val="000000"/>
                <w:sz w:val="22"/>
                <w:szCs w:val="22"/>
              </w:rPr>
            </w:pPr>
            <w:r w:rsidRPr="00CC1359">
              <w:rPr>
                <w:color w:val="000000"/>
                <w:sz w:val="22"/>
                <w:szCs w:val="22"/>
              </w:rPr>
              <w:t xml:space="preserve">$16.52 </w:t>
            </w:r>
          </w:p>
        </w:tc>
        <w:tc>
          <w:tcPr>
            <w:tcW w:w="1574" w:type="dxa"/>
            <w:tcBorders>
              <w:top w:val="nil"/>
              <w:left w:val="nil"/>
              <w:bottom w:val="nil"/>
              <w:right w:val="nil"/>
            </w:tcBorders>
            <w:shd w:val="clear" w:color="auto" w:fill="auto"/>
            <w:noWrap/>
            <w:vAlign w:val="center"/>
            <w:hideMark/>
          </w:tcPr>
          <w:p w14:paraId="75DBA8EF" w14:textId="77777777" w:rsidR="00584B0B" w:rsidRPr="00CC1359" w:rsidRDefault="00584B0B" w:rsidP="00140EAF">
            <w:pPr>
              <w:jc w:val="right"/>
              <w:rPr>
                <w:color w:val="000000"/>
                <w:sz w:val="22"/>
                <w:szCs w:val="22"/>
              </w:rPr>
            </w:pPr>
            <w:r w:rsidRPr="00CC1359">
              <w:rPr>
                <w:color w:val="000000"/>
                <w:sz w:val="22"/>
                <w:szCs w:val="22"/>
              </w:rPr>
              <w:t xml:space="preserve">$24.12 </w:t>
            </w:r>
          </w:p>
        </w:tc>
        <w:tc>
          <w:tcPr>
            <w:tcW w:w="1574" w:type="dxa"/>
            <w:tcBorders>
              <w:top w:val="nil"/>
              <w:left w:val="nil"/>
              <w:bottom w:val="nil"/>
              <w:right w:val="nil"/>
            </w:tcBorders>
            <w:shd w:val="clear" w:color="auto" w:fill="auto"/>
            <w:noWrap/>
            <w:vAlign w:val="center"/>
            <w:hideMark/>
          </w:tcPr>
          <w:p w14:paraId="06ECD68F" w14:textId="77777777" w:rsidR="00584B0B" w:rsidRPr="00CC1359" w:rsidRDefault="00584B0B" w:rsidP="00140EAF">
            <w:pPr>
              <w:jc w:val="right"/>
              <w:rPr>
                <w:color w:val="000000"/>
                <w:sz w:val="22"/>
                <w:szCs w:val="22"/>
              </w:rPr>
            </w:pPr>
            <w:r w:rsidRPr="00CC1359">
              <w:rPr>
                <w:color w:val="000000"/>
                <w:sz w:val="22"/>
                <w:szCs w:val="22"/>
              </w:rPr>
              <w:t xml:space="preserve">$27.70 </w:t>
            </w:r>
          </w:p>
        </w:tc>
        <w:tc>
          <w:tcPr>
            <w:tcW w:w="2038" w:type="dxa"/>
            <w:tcBorders>
              <w:top w:val="nil"/>
              <w:left w:val="nil"/>
              <w:bottom w:val="nil"/>
              <w:right w:val="single" w:sz="8" w:space="0" w:color="auto"/>
            </w:tcBorders>
            <w:shd w:val="clear" w:color="auto" w:fill="auto"/>
            <w:noWrap/>
            <w:vAlign w:val="center"/>
            <w:hideMark/>
          </w:tcPr>
          <w:p w14:paraId="46EFE305" w14:textId="77777777" w:rsidR="00584B0B" w:rsidRPr="00CC1359" w:rsidRDefault="00584B0B" w:rsidP="00140EAF">
            <w:pPr>
              <w:jc w:val="right"/>
              <w:rPr>
                <w:color w:val="000000"/>
                <w:sz w:val="22"/>
                <w:szCs w:val="22"/>
              </w:rPr>
            </w:pPr>
            <w:r w:rsidRPr="00CC1359">
              <w:rPr>
                <w:color w:val="000000"/>
                <w:sz w:val="22"/>
                <w:szCs w:val="22"/>
              </w:rPr>
              <w:t xml:space="preserve">$20.75 </w:t>
            </w:r>
          </w:p>
        </w:tc>
      </w:tr>
      <w:tr w:rsidR="00584B0B" w:rsidRPr="000F72F3" w14:paraId="785AA422"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20A54D36" w14:textId="77777777" w:rsidR="00584B0B" w:rsidRPr="000F72F3" w:rsidRDefault="00584B0B" w:rsidP="00140EAF">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008FCA8A" w14:textId="77777777" w:rsidR="00584B0B" w:rsidRPr="00CC1359" w:rsidRDefault="00584B0B" w:rsidP="00140EAF">
            <w:pPr>
              <w:rPr>
                <w:color w:val="000000"/>
                <w:sz w:val="22"/>
                <w:szCs w:val="22"/>
              </w:rPr>
            </w:pPr>
          </w:p>
        </w:tc>
        <w:tc>
          <w:tcPr>
            <w:tcW w:w="1574" w:type="dxa"/>
            <w:tcBorders>
              <w:top w:val="nil"/>
              <w:left w:val="nil"/>
              <w:bottom w:val="nil"/>
              <w:right w:val="nil"/>
            </w:tcBorders>
            <w:shd w:val="clear" w:color="auto" w:fill="auto"/>
            <w:noWrap/>
            <w:vAlign w:val="center"/>
            <w:hideMark/>
          </w:tcPr>
          <w:p w14:paraId="2759D345" w14:textId="77777777" w:rsidR="00584B0B" w:rsidRPr="00CC1359" w:rsidRDefault="00584B0B" w:rsidP="00140EAF">
            <w:pPr>
              <w:jc w:val="right"/>
              <w:rPr>
                <w:sz w:val="22"/>
                <w:szCs w:val="22"/>
              </w:rPr>
            </w:pPr>
          </w:p>
        </w:tc>
        <w:tc>
          <w:tcPr>
            <w:tcW w:w="1574" w:type="dxa"/>
            <w:tcBorders>
              <w:top w:val="nil"/>
              <w:left w:val="nil"/>
              <w:bottom w:val="nil"/>
              <w:right w:val="nil"/>
            </w:tcBorders>
            <w:shd w:val="clear" w:color="auto" w:fill="auto"/>
            <w:noWrap/>
            <w:vAlign w:val="center"/>
            <w:hideMark/>
          </w:tcPr>
          <w:p w14:paraId="3C0ACE51" w14:textId="77777777" w:rsidR="00584B0B" w:rsidRPr="00CC1359" w:rsidRDefault="00584B0B" w:rsidP="00140EAF">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0599CD03" w14:textId="77777777" w:rsidR="00584B0B" w:rsidRPr="00CC1359" w:rsidRDefault="00584B0B" w:rsidP="00140EAF">
            <w:pPr>
              <w:jc w:val="right"/>
              <w:rPr>
                <w:color w:val="000000"/>
                <w:sz w:val="22"/>
                <w:szCs w:val="22"/>
              </w:rPr>
            </w:pPr>
            <w:r w:rsidRPr="00CC1359">
              <w:rPr>
                <w:color w:val="000000"/>
                <w:sz w:val="22"/>
                <w:szCs w:val="22"/>
              </w:rPr>
              <w:t> </w:t>
            </w:r>
          </w:p>
        </w:tc>
      </w:tr>
      <w:tr w:rsidR="00584B0B" w:rsidRPr="000F72F3" w14:paraId="5B3A0E32"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4857A775" w14:textId="77777777" w:rsidR="00584B0B" w:rsidRPr="000F72F3" w:rsidRDefault="00584B0B" w:rsidP="00140EAF">
            <w:pPr>
              <w:rPr>
                <w:b/>
                <w:bCs/>
                <w:color w:val="000000"/>
                <w:sz w:val="22"/>
                <w:szCs w:val="22"/>
              </w:rPr>
            </w:pPr>
            <w:r w:rsidRPr="000F72F3">
              <w:rPr>
                <w:b/>
                <w:bCs/>
                <w:color w:val="000000"/>
                <w:sz w:val="22"/>
                <w:szCs w:val="22"/>
              </w:rPr>
              <w:t>General and Irrigation Service</w:t>
            </w:r>
          </w:p>
        </w:tc>
        <w:tc>
          <w:tcPr>
            <w:tcW w:w="1304" w:type="dxa"/>
            <w:tcBorders>
              <w:top w:val="nil"/>
              <w:left w:val="nil"/>
              <w:bottom w:val="nil"/>
              <w:right w:val="nil"/>
            </w:tcBorders>
            <w:shd w:val="clear" w:color="auto" w:fill="auto"/>
            <w:noWrap/>
            <w:vAlign w:val="center"/>
            <w:hideMark/>
          </w:tcPr>
          <w:p w14:paraId="65C01E20" w14:textId="77777777" w:rsidR="00584B0B" w:rsidRPr="00CC1359" w:rsidRDefault="00584B0B" w:rsidP="00140EAF">
            <w:pPr>
              <w:rPr>
                <w:b/>
                <w:bCs/>
                <w:color w:val="000000"/>
                <w:sz w:val="22"/>
                <w:szCs w:val="22"/>
              </w:rPr>
            </w:pPr>
          </w:p>
        </w:tc>
        <w:tc>
          <w:tcPr>
            <w:tcW w:w="1574" w:type="dxa"/>
            <w:tcBorders>
              <w:top w:val="nil"/>
              <w:left w:val="nil"/>
              <w:bottom w:val="nil"/>
              <w:right w:val="nil"/>
            </w:tcBorders>
            <w:shd w:val="clear" w:color="auto" w:fill="auto"/>
            <w:noWrap/>
            <w:vAlign w:val="center"/>
            <w:hideMark/>
          </w:tcPr>
          <w:p w14:paraId="16509DAD" w14:textId="77777777" w:rsidR="00584B0B" w:rsidRPr="00CC1359" w:rsidRDefault="00584B0B" w:rsidP="00140EAF">
            <w:pPr>
              <w:jc w:val="right"/>
              <w:rPr>
                <w:sz w:val="22"/>
                <w:szCs w:val="22"/>
              </w:rPr>
            </w:pPr>
          </w:p>
        </w:tc>
        <w:tc>
          <w:tcPr>
            <w:tcW w:w="1574" w:type="dxa"/>
            <w:tcBorders>
              <w:top w:val="nil"/>
              <w:left w:val="nil"/>
              <w:bottom w:val="nil"/>
              <w:right w:val="nil"/>
            </w:tcBorders>
            <w:shd w:val="clear" w:color="auto" w:fill="auto"/>
            <w:noWrap/>
            <w:vAlign w:val="center"/>
            <w:hideMark/>
          </w:tcPr>
          <w:p w14:paraId="2DBDA67A" w14:textId="77777777" w:rsidR="00584B0B" w:rsidRPr="00CC1359" w:rsidRDefault="00584B0B" w:rsidP="00140EAF">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5FA86BBD" w14:textId="77777777" w:rsidR="00584B0B" w:rsidRPr="00CC1359" w:rsidRDefault="00584B0B" w:rsidP="00140EAF">
            <w:pPr>
              <w:jc w:val="right"/>
              <w:rPr>
                <w:color w:val="000000"/>
                <w:sz w:val="22"/>
                <w:szCs w:val="22"/>
              </w:rPr>
            </w:pPr>
            <w:r w:rsidRPr="00CC1359">
              <w:rPr>
                <w:color w:val="000000"/>
                <w:sz w:val="22"/>
                <w:szCs w:val="22"/>
              </w:rPr>
              <w:t> </w:t>
            </w:r>
          </w:p>
        </w:tc>
      </w:tr>
      <w:tr w:rsidR="00584B0B" w:rsidRPr="000F72F3" w14:paraId="06412D4F"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5D3F7A84" w14:textId="77777777" w:rsidR="00584B0B" w:rsidRPr="000F72F3" w:rsidRDefault="00584B0B" w:rsidP="00140EAF">
            <w:pPr>
              <w:rPr>
                <w:sz w:val="22"/>
                <w:szCs w:val="22"/>
              </w:rPr>
            </w:pPr>
            <w:r w:rsidRPr="000F72F3">
              <w:rPr>
                <w:sz w:val="22"/>
                <w:szCs w:val="22"/>
              </w:rPr>
              <w:t>Base Facility Charge by Meter Size</w:t>
            </w:r>
          </w:p>
        </w:tc>
        <w:tc>
          <w:tcPr>
            <w:tcW w:w="1304" w:type="dxa"/>
            <w:tcBorders>
              <w:top w:val="nil"/>
              <w:left w:val="nil"/>
              <w:bottom w:val="nil"/>
              <w:right w:val="nil"/>
            </w:tcBorders>
            <w:shd w:val="clear" w:color="auto" w:fill="auto"/>
            <w:noWrap/>
            <w:vAlign w:val="center"/>
            <w:hideMark/>
          </w:tcPr>
          <w:p w14:paraId="674BF870" w14:textId="77777777" w:rsidR="00584B0B" w:rsidRPr="00CC1359" w:rsidRDefault="00584B0B" w:rsidP="00140EAF">
            <w:pPr>
              <w:rPr>
                <w:sz w:val="22"/>
                <w:szCs w:val="22"/>
              </w:rPr>
            </w:pPr>
          </w:p>
        </w:tc>
        <w:tc>
          <w:tcPr>
            <w:tcW w:w="1574" w:type="dxa"/>
            <w:tcBorders>
              <w:top w:val="nil"/>
              <w:left w:val="nil"/>
              <w:bottom w:val="nil"/>
              <w:right w:val="nil"/>
            </w:tcBorders>
            <w:shd w:val="clear" w:color="auto" w:fill="auto"/>
            <w:noWrap/>
            <w:vAlign w:val="center"/>
            <w:hideMark/>
          </w:tcPr>
          <w:p w14:paraId="6886BC66" w14:textId="77777777" w:rsidR="00584B0B" w:rsidRPr="00CC1359" w:rsidRDefault="00584B0B" w:rsidP="00140EAF">
            <w:pPr>
              <w:rPr>
                <w:sz w:val="22"/>
                <w:szCs w:val="22"/>
              </w:rPr>
            </w:pPr>
          </w:p>
        </w:tc>
        <w:tc>
          <w:tcPr>
            <w:tcW w:w="1574" w:type="dxa"/>
            <w:tcBorders>
              <w:top w:val="nil"/>
              <w:left w:val="nil"/>
              <w:bottom w:val="nil"/>
              <w:right w:val="nil"/>
            </w:tcBorders>
            <w:shd w:val="clear" w:color="auto" w:fill="auto"/>
            <w:noWrap/>
            <w:vAlign w:val="center"/>
            <w:hideMark/>
          </w:tcPr>
          <w:p w14:paraId="13F67B7C" w14:textId="77777777" w:rsidR="00584B0B" w:rsidRPr="00CC1359" w:rsidRDefault="00584B0B" w:rsidP="00140EAF">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71EC0322" w14:textId="77777777" w:rsidR="00584B0B" w:rsidRPr="00CC1359" w:rsidRDefault="00584B0B" w:rsidP="00140EAF">
            <w:pPr>
              <w:rPr>
                <w:sz w:val="22"/>
                <w:szCs w:val="22"/>
              </w:rPr>
            </w:pPr>
            <w:r w:rsidRPr="00CC1359">
              <w:rPr>
                <w:sz w:val="22"/>
                <w:szCs w:val="22"/>
              </w:rPr>
              <w:t> </w:t>
            </w:r>
          </w:p>
        </w:tc>
      </w:tr>
      <w:tr w:rsidR="00584B0B" w:rsidRPr="000F72F3" w14:paraId="7791CB62"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D73F037" w14:textId="77777777" w:rsidR="00584B0B" w:rsidRPr="000F72F3" w:rsidRDefault="00584B0B" w:rsidP="00140EAF">
            <w:pPr>
              <w:rPr>
                <w:color w:val="000000"/>
                <w:sz w:val="22"/>
                <w:szCs w:val="22"/>
              </w:rPr>
            </w:pPr>
            <w:r w:rsidRPr="000F72F3">
              <w:rPr>
                <w:color w:val="000000"/>
                <w:sz w:val="22"/>
                <w:szCs w:val="22"/>
              </w:rPr>
              <w:t>5/8"X3/4"</w:t>
            </w:r>
          </w:p>
        </w:tc>
        <w:tc>
          <w:tcPr>
            <w:tcW w:w="1304" w:type="dxa"/>
            <w:tcBorders>
              <w:top w:val="nil"/>
              <w:left w:val="nil"/>
              <w:bottom w:val="nil"/>
              <w:right w:val="nil"/>
            </w:tcBorders>
            <w:shd w:val="clear" w:color="auto" w:fill="auto"/>
            <w:noWrap/>
            <w:vAlign w:val="center"/>
            <w:hideMark/>
          </w:tcPr>
          <w:p w14:paraId="33D33085" w14:textId="77777777" w:rsidR="00584B0B" w:rsidRPr="00CC1359" w:rsidRDefault="00584B0B" w:rsidP="00140EAF">
            <w:pPr>
              <w:jc w:val="right"/>
              <w:rPr>
                <w:color w:val="000000"/>
                <w:sz w:val="22"/>
                <w:szCs w:val="22"/>
              </w:rPr>
            </w:pPr>
            <w:r w:rsidRPr="00CC1359">
              <w:rPr>
                <w:color w:val="000000"/>
                <w:sz w:val="22"/>
                <w:szCs w:val="22"/>
              </w:rPr>
              <w:t xml:space="preserve">$28.10 </w:t>
            </w:r>
          </w:p>
        </w:tc>
        <w:tc>
          <w:tcPr>
            <w:tcW w:w="1574" w:type="dxa"/>
            <w:tcBorders>
              <w:top w:val="nil"/>
              <w:left w:val="nil"/>
              <w:bottom w:val="nil"/>
              <w:right w:val="nil"/>
            </w:tcBorders>
            <w:shd w:val="clear" w:color="auto" w:fill="auto"/>
            <w:noWrap/>
            <w:vAlign w:val="center"/>
            <w:hideMark/>
          </w:tcPr>
          <w:p w14:paraId="47F91D2E" w14:textId="77777777" w:rsidR="00584B0B" w:rsidRPr="00CC1359" w:rsidRDefault="00584B0B" w:rsidP="00140EAF">
            <w:pPr>
              <w:jc w:val="right"/>
              <w:rPr>
                <w:color w:val="000000"/>
                <w:sz w:val="22"/>
                <w:szCs w:val="22"/>
              </w:rPr>
            </w:pPr>
            <w:r w:rsidRPr="00CC1359">
              <w:rPr>
                <w:color w:val="000000"/>
                <w:sz w:val="22"/>
                <w:szCs w:val="22"/>
              </w:rPr>
              <w:t xml:space="preserve">$41.03 </w:t>
            </w:r>
          </w:p>
        </w:tc>
        <w:tc>
          <w:tcPr>
            <w:tcW w:w="1574" w:type="dxa"/>
            <w:tcBorders>
              <w:top w:val="nil"/>
              <w:left w:val="nil"/>
              <w:bottom w:val="nil"/>
              <w:right w:val="nil"/>
            </w:tcBorders>
            <w:shd w:val="clear" w:color="auto" w:fill="auto"/>
            <w:noWrap/>
            <w:vAlign w:val="center"/>
            <w:hideMark/>
          </w:tcPr>
          <w:p w14:paraId="3AE156C3" w14:textId="77777777" w:rsidR="00584B0B" w:rsidRPr="00CC1359" w:rsidRDefault="00584B0B" w:rsidP="00140EAF">
            <w:pPr>
              <w:jc w:val="right"/>
              <w:rPr>
                <w:color w:val="000000"/>
                <w:sz w:val="22"/>
                <w:szCs w:val="22"/>
              </w:rPr>
            </w:pPr>
            <w:r w:rsidRPr="00CC1359">
              <w:rPr>
                <w:color w:val="000000"/>
                <w:sz w:val="22"/>
                <w:szCs w:val="22"/>
              </w:rPr>
              <w:t xml:space="preserve">$47.12 </w:t>
            </w:r>
          </w:p>
        </w:tc>
        <w:tc>
          <w:tcPr>
            <w:tcW w:w="2038" w:type="dxa"/>
            <w:tcBorders>
              <w:top w:val="nil"/>
              <w:left w:val="nil"/>
              <w:bottom w:val="nil"/>
              <w:right w:val="single" w:sz="8" w:space="0" w:color="auto"/>
            </w:tcBorders>
            <w:shd w:val="clear" w:color="auto" w:fill="auto"/>
            <w:noWrap/>
            <w:vAlign w:val="center"/>
            <w:hideMark/>
          </w:tcPr>
          <w:p w14:paraId="71CA43A3" w14:textId="77777777" w:rsidR="00584B0B" w:rsidRPr="00CC1359" w:rsidRDefault="00584B0B" w:rsidP="00140EAF">
            <w:pPr>
              <w:jc w:val="right"/>
              <w:rPr>
                <w:color w:val="000000"/>
                <w:sz w:val="22"/>
                <w:szCs w:val="22"/>
              </w:rPr>
            </w:pPr>
            <w:r w:rsidRPr="00CC1359">
              <w:rPr>
                <w:color w:val="000000"/>
                <w:sz w:val="22"/>
                <w:szCs w:val="22"/>
              </w:rPr>
              <w:t xml:space="preserve">$35.30 </w:t>
            </w:r>
          </w:p>
        </w:tc>
      </w:tr>
      <w:tr w:rsidR="00584B0B" w:rsidRPr="000F72F3" w14:paraId="5567CC6D"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2F346284" w14:textId="77777777" w:rsidR="00584B0B" w:rsidRPr="000F72F3" w:rsidRDefault="00584B0B" w:rsidP="00140EAF">
            <w:pPr>
              <w:rPr>
                <w:color w:val="000000"/>
                <w:sz w:val="22"/>
                <w:szCs w:val="22"/>
              </w:rPr>
            </w:pPr>
            <w:r w:rsidRPr="000F72F3">
              <w:rPr>
                <w:color w:val="000000"/>
                <w:sz w:val="22"/>
                <w:szCs w:val="22"/>
              </w:rPr>
              <w:t>3/4"</w:t>
            </w:r>
          </w:p>
        </w:tc>
        <w:tc>
          <w:tcPr>
            <w:tcW w:w="1304" w:type="dxa"/>
            <w:tcBorders>
              <w:top w:val="nil"/>
              <w:left w:val="nil"/>
              <w:bottom w:val="nil"/>
              <w:right w:val="nil"/>
            </w:tcBorders>
            <w:shd w:val="clear" w:color="auto" w:fill="auto"/>
            <w:noWrap/>
            <w:vAlign w:val="center"/>
            <w:hideMark/>
          </w:tcPr>
          <w:p w14:paraId="07B43BCC" w14:textId="77777777" w:rsidR="00584B0B" w:rsidRPr="00CC1359" w:rsidRDefault="00584B0B" w:rsidP="00140EAF">
            <w:pPr>
              <w:jc w:val="right"/>
              <w:rPr>
                <w:color w:val="000000"/>
                <w:sz w:val="22"/>
                <w:szCs w:val="22"/>
              </w:rPr>
            </w:pPr>
            <w:r w:rsidRPr="00CC1359">
              <w:rPr>
                <w:color w:val="000000"/>
                <w:sz w:val="22"/>
                <w:szCs w:val="22"/>
              </w:rPr>
              <w:t xml:space="preserve">$42.16 </w:t>
            </w:r>
          </w:p>
        </w:tc>
        <w:tc>
          <w:tcPr>
            <w:tcW w:w="1574" w:type="dxa"/>
            <w:tcBorders>
              <w:top w:val="nil"/>
              <w:left w:val="nil"/>
              <w:bottom w:val="nil"/>
              <w:right w:val="nil"/>
            </w:tcBorders>
            <w:shd w:val="clear" w:color="auto" w:fill="auto"/>
            <w:noWrap/>
            <w:vAlign w:val="center"/>
            <w:hideMark/>
          </w:tcPr>
          <w:p w14:paraId="2866AC6B" w14:textId="77777777" w:rsidR="00584B0B" w:rsidRPr="00CC1359" w:rsidRDefault="00584B0B" w:rsidP="00140EAF">
            <w:pPr>
              <w:jc w:val="right"/>
              <w:rPr>
                <w:color w:val="000000"/>
                <w:sz w:val="22"/>
                <w:szCs w:val="22"/>
              </w:rPr>
            </w:pPr>
            <w:r w:rsidRPr="00CC1359">
              <w:rPr>
                <w:color w:val="000000"/>
                <w:sz w:val="22"/>
                <w:szCs w:val="22"/>
              </w:rPr>
              <w:t xml:space="preserve">$61.55 </w:t>
            </w:r>
          </w:p>
        </w:tc>
        <w:tc>
          <w:tcPr>
            <w:tcW w:w="1574" w:type="dxa"/>
            <w:tcBorders>
              <w:top w:val="nil"/>
              <w:left w:val="nil"/>
              <w:bottom w:val="nil"/>
              <w:right w:val="nil"/>
            </w:tcBorders>
            <w:shd w:val="clear" w:color="auto" w:fill="auto"/>
            <w:noWrap/>
            <w:vAlign w:val="center"/>
            <w:hideMark/>
          </w:tcPr>
          <w:p w14:paraId="05F15E44" w14:textId="77777777" w:rsidR="00584B0B" w:rsidRPr="00CC1359" w:rsidRDefault="00584B0B" w:rsidP="00140EAF">
            <w:pPr>
              <w:jc w:val="right"/>
              <w:rPr>
                <w:color w:val="000000"/>
                <w:sz w:val="22"/>
                <w:szCs w:val="22"/>
              </w:rPr>
            </w:pPr>
            <w:r w:rsidRPr="00CC1359">
              <w:rPr>
                <w:color w:val="000000"/>
                <w:sz w:val="22"/>
                <w:szCs w:val="22"/>
              </w:rPr>
              <w:t xml:space="preserve">$70.68 </w:t>
            </w:r>
          </w:p>
        </w:tc>
        <w:tc>
          <w:tcPr>
            <w:tcW w:w="2038" w:type="dxa"/>
            <w:tcBorders>
              <w:top w:val="nil"/>
              <w:left w:val="nil"/>
              <w:bottom w:val="nil"/>
              <w:right w:val="single" w:sz="8" w:space="0" w:color="auto"/>
            </w:tcBorders>
            <w:shd w:val="clear" w:color="auto" w:fill="auto"/>
            <w:noWrap/>
            <w:vAlign w:val="center"/>
            <w:hideMark/>
          </w:tcPr>
          <w:p w14:paraId="17B9FE91" w14:textId="77777777" w:rsidR="00584B0B" w:rsidRPr="00CC1359" w:rsidRDefault="00584B0B" w:rsidP="00140EAF">
            <w:pPr>
              <w:jc w:val="right"/>
              <w:rPr>
                <w:color w:val="000000"/>
                <w:sz w:val="22"/>
                <w:szCs w:val="22"/>
              </w:rPr>
            </w:pPr>
            <w:r w:rsidRPr="00CC1359">
              <w:rPr>
                <w:color w:val="000000"/>
                <w:sz w:val="22"/>
                <w:szCs w:val="22"/>
              </w:rPr>
              <w:t xml:space="preserve">$52.95 </w:t>
            </w:r>
          </w:p>
        </w:tc>
      </w:tr>
      <w:tr w:rsidR="00584B0B" w:rsidRPr="000F72F3" w14:paraId="37D9991A"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A1A63F1" w14:textId="77777777" w:rsidR="00584B0B" w:rsidRPr="000F72F3" w:rsidRDefault="00584B0B" w:rsidP="00140EAF">
            <w:pPr>
              <w:rPr>
                <w:color w:val="000000"/>
                <w:sz w:val="22"/>
                <w:szCs w:val="22"/>
              </w:rPr>
            </w:pPr>
            <w:r w:rsidRPr="000F72F3">
              <w:rPr>
                <w:color w:val="000000"/>
                <w:sz w:val="22"/>
                <w:szCs w:val="22"/>
              </w:rPr>
              <w:t>1"</w:t>
            </w:r>
          </w:p>
        </w:tc>
        <w:tc>
          <w:tcPr>
            <w:tcW w:w="1304" w:type="dxa"/>
            <w:tcBorders>
              <w:top w:val="nil"/>
              <w:left w:val="nil"/>
              <w:bottom w:val="nil"/>
              <w:right w:val="nil"/>
            </w:tcBorders>
            <w:shd w:val="clear" w:color="auto" w:fill="auto"/>
            <w:noWrap/>
            <w:vAlign w:val="center"/>
            <w:hideMark/>
          </w:tcPr>
          <w:p w14:paraId="3178CF12" w14:textId="77777777" w:rsidR="00584B0B" w:rsidRPr="00CC1359" w:rsidRDefault="00584B0B" w:rsidP="00140EAF">
            <w:pPr>
              <w:jc w:val="right"/>
              <w:rPr>
                <w:color w:val="000000"/>
                <w:sz w:val="22"/>
                <w:szCs w:val="22"/>
              </w:rPr>
            </w:pPr>
            <w:r w:rsidRPr="00CC1359">
              <w:rPr>
                <w:color w:val="000000"/>
                <w:sz w:val="22"/>
                <w:szCs w:val="22"/>
              </w:rPr>
              <w:t xml:space="preserve">$70.26 </w:t>
            </w:r>
          </w:p>
        </w:tc>
        <w:tc>
          <w:tcPr>
            <w:tcW w:w="1574" w:type="dxa"/>
            <w:tcBorders>
              <w:top w:val="nil"/>
              <w:left w:val="nil"/>
              <w:bottom w:val="nil"/>
              <w:right w:val="nil"/>
            </w:tcBorders>
            <w:shd w:val="clear" w:color="auto" w:fill="auto"/>
            <w:noWrap/>
            <w:vAlign w:val="center"/>
            <w:hideMark/>
          </w:tcPr>
          <w:p w14:paraId="02ACBA10" w14:textId="77777777" w:rsidR="00584B0B" w:rsidRPr="00CC1359" w:rsidRDefault="00584B0B" w:rsidP="00140EAF">
            <w:pPr>
              <w:jc w:val="right"/>
              <w:rPr>
                <w:color w:val="000000"/>
                <w:sz w:val="22"/>
                <w:szCs w:val="22"/>
              </w:rPr>
            </w:pPr>
            <w:r w:rsidRPr="00CC1359">
              <w:rPr>
                <w:color w:val="000000"/>
                <w:sz w:val="22"/>
                <w:szCs w:val="22"/>
              </w:rPr>
              <w:t xml:space="preserve">$102.58 </w:t>
            </w:r>
          </w:p>
        </w:tc>
        <w:tc>
          <w:tcPr>
            <w:tcW w:w="1574" w:type="dxa"/>
            <w:tcBorders>
              <w:top w:val="nil"/>
              <w:left w:val="nil"/>
              <w:bottom w:val="nil"/>
              <w:right w:val="nil"/>
            </w:tcBorders>
            <w:shd w:val="clear" w:color="auto" w:fill="auto"/>
            <w:noWrap/>
            <w:vAlign w:val="center"/>
            <w:hideMark/>
          </w:tcPr>
          <w:p w14:paraId="376AA718" w14:textId="77777777" w:rsidR="00584B0B" w:rsidRPr="00CC1359" w:rsidRDefault="00584B0B" w:rsidP="00140EAF">
            <w:pPr>
              <w:jc w:val="right"/>
              <w:rPr>
                <w:color w:val="000000"/>
                <w:sz w:val="22"/>
                <w:szCs w:val="22"/>
              </w:rPr>
            </w:pPr>
            <w:r w:rsidRPr="00CC1359">
              <w:rPr>
                <w:color w:val="000000"/>
                <w:sz w:val="22"/>
                <w:szCs w:val="22"/>
              </w:rPr>
              <w:t xml:space="preserve">$117.80 </w:t>
            </w:r>
          </w:p>
        </w:tc>
        <w:tc>
          <w:tcPr>
            <w:tcW w:w="2038" w:type="dxa"/>
            <w:tcBorders>
              <w:top w:val="nil"/>
              <w:left w:val="nil"/>
              <w:bottom w:val="nil"/>
              <w:right w:val="single" w:sz="8" w:space="0" w:color="auto"/>
            </w:tcBorders>
            <w:shd w:val="clear" w:color="auto" w:fill="auto"/>
            <w:noWrap/>
            <w:vAlign w:val="center"/>
            <w:hideMark/>
          </w:tcPr>
          <w:p w14:paraId="11990ECD" w14:textId="77777777" w:rsidR="00584B0B" w:rsidRPr="00CC1359" w:rsidRDefault="00584B0B" w:rsidP="00140EAF">
            <w:pPr>
              <w:jc w:val="right"/>
              <w:rPr>
                <w:color w:val="000000"/>
                <w:sz w:val="22"/>
                <w:szCs w:val="22"/>
              </w:rPr>
            </w:pPr>
            <w:r w:rsidRPr="00CC1359">
              <w:rPr>
                <w:color w:val="000000"/>
                <w:sz w:val="22"/>
                <w:szCs w:val="22"/>
              </w:rPr>
              <w:t xml:space="preserve">$88.25 </w:t>
            </w:r>
          </w:p>
        </w:tc>
      </w:tr>
      <w:tr w:rsidR="00584B0B" w:rsidRPr="000F72F3" w14:paraId="10F118B5"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31D350FD" w14:textId="77777777" w:rsidR="00584B0B" w:rsidRPr="000F72F3" w:rsidRDefault="00584B0B" w:rsidP="00140EAF">
            <w:pPr>
              <w:rPr>
                <w:color w:val="000000"/>
                <w:sz w:val="22"/>
                <w:szCs w:val="22"/>
              </w:rPr>
            </w:pPr>
            <w:r w:rsidRPr="000F72F3">
              <w:rPr>
                <w:color w:val="000000"/>
                <w:sz w:val="22"/>
                <w:szCs w:val="22"/>
              </w:rPr>
              <w:t>1-1/2"</w:t>
            </w:r>
          </w:p>
        </w:tc>
        <w:tc>
          <w:tcPr>
            <w:tcW w:w="1304" w:type="dxa"/>
            <w:tcBorders>
              <w:top w:val="nil"/>
              <w:left w:val="nil"/>
              <w:bottom w:val="nil"/>
              <w:right w:val="nil"/>
            </w:tcBorders>
            <w:shd w:val="clear" w:color="auto" w:fill="auto"/>
            <w:noWrap/>
            <w:vAlign w:val="center"/>
            <w:hideMark/>
          </w:tcPr>
          <w:p w14:paraId="12D6CBE3" w14:textId="77777777" w:rsidR="00584B0B" w:rsidRPr="00CC1359" w:rsidRDefault="00584B0B" w:rsidP="00140EAF">
            <w:pPr>
              <w:jc w:val="right"/>
              <w:rPr>
                <w:color w:val="000000"/>
                <w:sz w:val="22"/>
                <w:szCs w:val="22"/>
              </w:rPr>
            </w:pPr>
            <w:r w:rsidRPr="00CC1359">
              <w:rPr>
                <w:color w:val="000000"/>
                <w:sz w:val="22"/>
                <w:szCs w:val="22"/>
              </w:rPr>
              <w:t xml:space="preserve">$140.52 </w:t>
            </w:r>
          </w:p>
        </w:tc>
        <w:tc>
          <w:tcPr>
            <w:tcW w:w="1574" w:type="dxa"/>
            <w:tcBorders>
              <w:top w:val="nil"/>
              <w:left w:val="nil"/>
              <w:bottom w:val="nil"/>
              <w:right w:val="nil"/>
            </w:tcBorders>
            <w:shd w:val="clear" w:color="auto" w:fill="auto"/>
            <w:noWrap/>
            <w:vAlign w:val="center"/>
            <w:hideMark/>
          </w:tcPr>
          <w:p w14:paraId="55586C00" w14:textId="77777777" w:rsidR="00584B0B" w:rsidRPr="00CC1359" w:rsidRDefault="00584B0B" w:rsidP="00140EAF">
            <w:pPr>
              <w:jc w:val="right"/>
              <w:rPr>
                <w:color w:val="000000"/>
                <w:sz w:val="22"/>
                <w:szCs w:val="22"/>
              </w:rPr>
            </w:pPr>
            <w:r w:rsidRPr="00CC1359">
              <w:rPr>
                <w:color w:val="000000"/>
                <w:sz w:val="22"/>
                <w:szCs w:val="22"/>
              </w:rPr>
              <w:t xml:space="preserve">$205.16 </w:t>
            </w:r>
          </w:p>
        </w:tc>
        <w:tc>
          <w:tcPr>
            <w:tcW w:w="1574" w:type="dxa"/>
            <w:tcBorders>
              <w:top w:val="nil"/>
              <w:left w:val="nil"/>
              <w:bottom w:val="nil"/>
              <w:right w:val="nil"/>
            </w:tcBorders>
            <w:shd w:val="clear" w:color="auto" w:fill="auto"/>
            <w:noWrap/>
            <w:vAlign w:val="center"/>
            <w:hideMark/>
          </w:tcPr>
          <w:p w14:paraId="3C34201B" w14:textId="77777777" w:rsidR="00584B0B" w:rsidRPr="00CC1359" w:rsidRDefault="00584B0B" w:rsidP="00140EAF">
            <w:pPr>
              <w:jc w:val="right"/>
              <w:rPr>
                <w:color w:val="000000"/>
                <w:sz w:val="22"/>
                <w:szCs w:val="22"/>
              </w:rPr>
            </w:pPr>
            <w:r w:rsidRPr="00CC1359">
              <w:rPr>
                <w:color w:val="000000"/>
                <w:sz w:val="22"/>
                <w:szCs w:val="22"/>
              </w:rPr>
              <w:t xml:space="preserve">$235.60 </w:t>
            </w:r>
          </w:p>
        </w:tc>
        <w:tc>
          <w:tcPr>
            <w:tcW w:w="2038" w:type="dxa"/>
            <w:tcBorders>
              <w:top w:val="nil"/>
              <w:left w:val="nil"/>
              <w:bottom w:val="nil"/>
              <w:right w:val="single" w:sz="8" w:space="0" w:color="auto"/>
            </w:tcBorders>
            <w:shd w:val="clear" w:color="auto" w:fill="auto"/>
            <w:noWrap/>
            <w:vAlign w:val="center"/>
            <w:hideMark/>
          </w:tcPr>
          <w:p w14:paraId="36C07910" w14:textId="77777777" w:rsidR="00584B0B" w:rsidRPr="00CC1359" w:rsidRDefault="00584B0B" w:rsidP="00140EAF">
            <w:pPr>
              <w:jc w:val="right"/>
              <w:rPr>
                <w:color w:val="000000"/>
                <w:sz w:val="22"/>
                <w:szCs w:val="22"/>
              </w:rPr>
            </w:pPr>
            <w:r w:rsidRPr="00CC1359">
              <w:rPr>
                <w:color w:val="000000"/>
                <w:sz w:val="22"/>
                <w:szCs w:val="22"/>
              </w:rPr>
              <w:t xml:space="preserve">$176.50 </w:t>
            </w:r>
          </w:p>
        </w:tc>
      </w:tr>
      <w:tr w:rsidR="00584B0B" w:rsidRPr="000F72F3" w14:paraId="67AFE2F1"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C4D8C95" w14:textId="77777777" w:rsidR="00584B0B" w:rsidRPr="000F72F3" w:rsidRDefault="00584B0B" w:rsidP="00140EAF">
            <w:pPr>
              <w:rPr>
                <w:color w:val="000000"/>
                <w:sz w:val="22"/>
                <w:szCs w:val="22"/>
              </w:rPr>
            </w:pPr>
            <w:r w:rsidRPr="000F72F3">
              <w:rPr>
                <w:color w:val="000000"/>
                <w:sz w:val="22"/>
                <w:szCs w:val="22"/>
              </w:rPr>
              <w:t>2"</w:t>
            </w:r>
          </w:p>
        </w:tc>
        <w:tc>
          <w:tcPr>
            <w:tcW w:w="1304" w:type="dxa"/>
            <w:tcBorders>
              <w:top w:val="nil"/>
              <w:left w:val="nil"/>
              <w:bottom w:val="nil"/>
              <w:right w:val="nil"/>
            </w:tcBorders>
            <w:shd w:val="clear" w:color="auto" w:fill="auto"/>
            <w:noWrap/>
            <w:vAlign w:val="center"/>
            <w:hideMark/>
          </w:tcPr>
          <w:p w14:paraId="1616E5C8" w14:textId="77777777" w:rsidR="00584B0B" w:rsidRPr="00CC1359" w:rsidRDefault="00584B0B" w:rsidP="00140EAF">
            <w:pPr>
              <w:jc w:val="right"/>
              <w:rPr>
                <w:color w:val="000000"/>
                <w:sz w:val="22"/>
                <w:szCs w:val="22"/>
              </w:rPr>
            </w:pPr>
            <w:r w:rsidRPr="00CC1359">
              <w:rPr>
                <w:color w:val="000000"/>
                <w:sz w:val="22"/>
                <w:szCs w:val="22"/>
              </w:rPr>
              <w:t xml:space="preserve">$224.84 </w:t>
            </w:r>
          </w:p>
        </w:tc>
        <w:tc>
          <w:tcPr>
            <w:tcW w:w="1574" w:type="dxa"/>
            <w:tcBorders>
              <w:top w:val="nil"/>
              <w:left w:val="nil"/>
              <w:bottom w:val="nil"/>
              <w:right w:val="nil"/>
            </w:tcBorders>
            <w:shd w:val="clear" w:color="auto" w:fill="auto"/>
            <w:noWrap/>
            <w:vAlign w:val="center"/>
            <w:hideMark/>
          </w:tcPr>
          <w:p w14:paraId="0779DF3C" w14:textId="77777777" w:rsidR="00584B0B" w:rsidRPr="00CC1359" w:rsidRDefault="00584B0B" w:rsidP="00140EAF">
            <w:pPr>
              <w:jc w:val="right"/>
              <w:rPr>
                <w:color w:val="000000"/>
                <w:sz w:val="22"/>
                <w:szCs w:val="22"/>
              </w:rPr>
            </w:pPr>
            <w:r w:rsidRPr="00CC1359">
              <w:rPr>
                <w:color w:val="000000"/>
                <w:sz w:val="22"/>
                <w:szCs w:val="22"/>
              </w:rPr>
              <w:t xml:space="preserve">$328.27 </w:t>
            </w:r>
          </w:p>
        </w:tc>
        <w:tc>
          <w:tcPr>
            <w:tcW w:w="1574" w:type="dxa"/>
            <w:tcBorders>
              <w:top w:val="nil"/>
              <w:left w:val="nil"/>
              <w:bottom w:val="nil"/>
              <w:right w:val="nil"/>
            </w:tcBorders>
            <w:shd w:val="clear" w:color="auto" w:fill="auto"/>
            <w:noWrap/>
            <w:vAlign w:val="center"/>
            <w:hideMark/>
          </w:tcPr>
          <w:p w14:paraId="6975AF66" w14:textId="77777777" w:rsidR="00584B0B" w:rsidRPr="00CC1359" w:rsidRDefault="00584B0B" w:rsidP="00140EAF">
            <w:pPr>
              <w:jc w:val="right"/>
              <w:rPr>
                <w:color w:val="000000"/>
                <w:sz w:val="22"/>
                <w:szCs w:val="22"/>
              </w:rPr>
            </w:pPr>
            <w:r w:rsidRPr="00CC1359">
              <w:rPr>
                <w:color w:val="000000"/>
                <w:sz w:val="22"/>
                <w:szCs w:val="22"/>
              </w:rPr>
              <w:t xml:space="preserve">$376.96 </w:t>
            </w:r>
          </w:p>
        </w:tc>
        <w:tc>
          <w:tcPr>
            <w:tcW w:w="2038" w:type="dxa"/>
            <w:tcBorders>
              <w:top w:val="nil"/>
              <w:left w:val="nil"/>
              <w:bottom w:val="nil"/>
              <w:right w:val="single" w:sz="8" w:space="0" w:color="auto"/>
            </w:tcBorders>
            <w:shd w:val="clear" w:color="auto" w:fill="auto"/>
            <w:noWrap/>
            <w:vAlign w:val="center"/>
            <w:hideMark/>
          </w:tcPr>
          <w:p w14:paraId="62D6DB82" w14:textId="77777777" w:rsidR="00584B0B" w:rsidRPr="00CC1359" w:rsidRDefault="00584B0B" w:rsidP="00140EAF">
            <w:pPr>
              <w:jc w:val="right"/>
              <w:rPr>
                <w:color w:val="000000"/>
                <w:sz w:val="22"/>
                <w:szCs w:val="22"/>
              </w:rPr>
            </w:pPr>
            <w:r w:rsidRPr="00CC1359">
              <w:rPr>
                <w:color w:val="000000"/>
                <w:sz w:val="22"/>
                <w:szCs w:val="22"/>
              </w:rPr>
              <w:t xml:space="preserve">$282.40 </w:t>
            </w:r>
          </w:p>
        </w:tc>
      </w:tr>
      <w:tr w:rsidR="00584B0B" w:rsidRPr="000F72F3" w14:paraId="07EBDB98"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61A213C9" w14:textId="77777777" w:rsidR="00584B0B" w:rsidRPr="000F72F3" w:rsidRDefault="00584B0B" w:rsidP="00140EAF">
            <w:pPr>
              <w:rPr>
                <w:color w:val="000000"/>
                <w:sz w:val="22"/>
                <w:szCs w:val="22"/>
              </w:rPr>
            </w:pPr>
            <w:r w:rsidRPr="000F72F3">
              <w:rPr>
                <w:color w:val="000000"/>
                <w:sz w:val="22"/>
                <w:szCs w:val="22"/>
              </w:rPr>
              <w:t>3"</w:t>
            </w:r>
          </w:p>
        </w:tc>
        <w:tc>
          <w:tcPr>
            <w:tcW w:w="1304" w:type="dxa"/>
            <w:tcBorders>
              <w:top w:val="nil"/>
              <w:left w:val="nil"/>
              <w:bottom w:val="nil"/>
              <w:right w:val="nil"/>
            </w:tcBorders>
            <w:shd w:val="clear" w:color="auto" w:fill="auto"/>
            <w:noWrap/>
            <w:vAlign w:val="center"/>
            <w:hideMark/>
          </w:tcPr>
          <w:p w14:paraId="21DDF6DD" w14:textId="77777777" w:rsidR="00584B0B" w:rsidRPr="00CC1359" w:rsidRDefault="00584B0B" w:rsidP="00140EAF">
            <w:pPr>
              <w:jc w:val="right"/>
              <w:rPr>
                <w:color w:val="000000"/>
                <w:sz w:val="22"/>
                <w:szCs w:val="22"/>
              </w:rPr>
            </w:pPr>
            <w:r w:rsidRPr="00CC1359">
              <w:rPr>
                <w:color w:val="000000"/>
                <w:sz w:val="22"/>
                <w:szCs w:val="22"/>
              </w:rPr>
              <w:t xml:space="preserve">$449.68 </w:t>
            </w:r>
          </w:p>
        </w:tc>
        <w:tc>
          <w:tcPr>
            <w:tcW w:w="1574" w:type="dxa"/>
            <w:tcBorders>
              <w:top w:val="nil"/>
              <w:left w:val="nil"/>
              <w:bottom w:val="nil"/>
              <w:right w:val="nil"/>
            </w:tcBorders>
            <w:shd w:val="clear" w:color="auto" w:fill="auto"/>
            <w:noWrap/>
            <w:vAlign w:val="center"/>
            <w:hideMark/>
          </w:tcPr>
          <w:p w14:paraId="5B5444E4" w14:textId="77777777" w:rsidR="00584B0B" w:rsidRPr="00CC1359" w:rsidRDefault="00584B0B" w:rsidP="00140EAF">
            <w:pPr>
              <w:jc w:val="right"/>
              <w:rPr>
                <w:color w:val="000000"/>
                <w:sz w:val="22"/>
                <w:szCs w:val="22"/>
              </w:rPr>
            </w:pPr>
            <w:r w:rsidRPr="00CC1359">
              <w:rPr>
                <w:color w:val="000000"/>
                <w:sz w:val="22"/>
                <w:szCs w:val="22"/>
              </w:rPr>
              <w:t xml:space="preserve">$656.53 </w:t>
            </w:r>
          </w:p>
        </w:tc>
        <w:tc>
          <w:tcPr>
            <w:tcW w:w="1574" w:type="dxa"/>
            <w:tcBorders>
              <w:top w:val="nil"/>
              <w:left w:val="nil"/>
              <w:bottom w:val="nil"/>
              <w:right w:val="nil"/>
            </w:tcBorders>
            <w:shd w:val="clear" w:color="auto" w:fill="auto"/>
            <w:noWrap/>
            <w:vAlign w:val="center"/>
            <w:hideMark/>
          </w:tcPr>
          <w:p w14:paraId="4AE3B90B" w14:textId="77777777" w:rsidR="00584B0B" w:rsidRPr="00CC1359" w:rsidRDefault="00584B0B" w:rsidP="00140EAF">
            <w:pPr>
              <w:jc w:val="right"/>
              <w:rPr>
                <w:color w:val="000000"/>
                <w:sz w:val="22"/>
                <w:szCs w:val="22"/>
              </w:rPr>
            </w:pPr>
            <w:r w:rsidRPr="00CC1359">
              <w:rPr>
                <w:color w:val="000000"/>
                <w:sz w:val="22"/>
                <w:szCs w:val="22"/>
              </w:rPr>
              <w:t xml:space="preserve">$753.92 </w:t>
            </w:r>
          </w:p>
        </w:tc>
        <w:tc>
          <w:tcPr>
            <w:tcW w:w="2038" w:type="dxa"/>
            <w:tcBorders>
              <w:top w:val="nil"/>
              <w:left w:val="nil"/>
              <w:bottom w:val="nil"/>
              <w:right w:val="single" w:sz="8" w:space="0" w:color="auto"/>
            </w:tcBorders>
            <w:shd w:val="clear" w:color="auto" w:fill="auto"/>
            <w:noWrap/>
            <w:vAlign w:val="center"/>
            <w:hideMark/>
          </w:tcPr>
          <w:p w14:paraId="1D3EA926" w14:textId="77777777" w:rsidR="00584B0B" w:rsidRPr="00CC1359" w:rsidRDefault="00584B0B" w:rsidP="00140EAF">
            <w:pPr>
              <w:jc w:val="right"/>
              <w:rPr>
                <w:color w:val="000000"/>
                <w:sz w:val="22"/>
                <w:szCs w:val="22"/>
              </w:rPr>
            </w:pPr>
            <w:r w:rsidRPr="00CC1359">
              <w:rPr>
                <w:color w:val="000000"/>
                <w:sz w:val="22"/>
                <w:szCs w:val="22"/>
              </w:rPr>
              <w:t xml:space="preserve">$564.80 </w:t>
            </w:r>
          </w:p>
        </w:tc>
      </w:tr>
      <w:tr w:rsidR="00584B0B" w:rsidRPr="000F72F3" w14:paraId="7B9C16D8"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7E53FFF3" w14:textId="77777777" w:rsidR="00584B0B" w:rsidRPr="000F72F3" w:rsidRDefault="00584B0B" w:rsidP="00140EAF">
            <w:pPr>
              <w:rPr>
                <w:color w:val="000000"/>
                <w:sz w:val="22"/>
                <w:szCs w:val="22"/>
              </w:rPr>
            </w:pPr>
            <w:r w:rsidRPr="000F72F3">
              <w:rPr>
                <w:color w:val="000000"/>
                <w:sz w:val="22"/>
                <w:szCs w:val="22"/>
              </w:rPr>
              <w:t>4"</w:t>
            </w:r>
          </w:p>
        </w:tc>
        <w:tc>
          <w:tcPr>
            <w:tcW w:w="1304" w:type="dxa"/>
            <w:tcBorders>
              <w:top w:val="nil"/>
              <w:left w:val="nil"/>
              <w:bottom w:val="nil"/>
              <w:right w:val="nil"/>
            </w:tcBorders>
            <w:shd w:val="clear" w:color="auto" w:fill="auto"/>
            <w:noWrap/>
            <w:vAlign w:val="center"/>
            <w:hideMark/>
          </w:tcPr>
          <w:p w14:paraId="778F1425" w14:textId="77777777" w:rsidR="00584B0B" w:rsidRPr="00CC1359" w:rsidRDefault="00584B0B" w:rsidP="00140EAF">
            <w:pPr>
              <w:jc w:val="right"/>
              <w:rPr>
                <w:color w:val="000000"/>
                <w:sz w:val="22"/>
                <w:szCs w:val="22"/>
              </w:rPr>
            </w:pPr>
            <w:r w:rsidRPr="00CC1359">
              <w:rPr>
                <w:color w:val="000000"/>
                <w:sz w:val="22"/>
                <w:szCs w:val="22"/>
              </w:rPr>
              <w:t xml:space="preserve">$702.62 </w:t>
            </w:r>
          </w:p>
        </w:tc>
        <w:tc>
          <w:tcPr>
            <w:tcW w:w="1574" w:type="dxa"/>
            <w:tcBorders>
              <w:top w:val="nil"/>
              <w:left w:val="nil"/>
              <w:bottom w:val="nil"/>
              <w:right w:val="nil"/>
            </w:tcBorders>
            <w:shd w:val="clear" w:color="auto" w:fill="auto"/>
            <w:noWrap/>
            <w:vAlign w:val="center"/>
            <w:hideMark/>
          </w:tcPr>
          <w:p w14:paraId="4704CDD8" w14:textId="77777777" w:rsidR="00584B0B" w:rsidRPr="00CC1359" w:rsidRDefault="00584B0B" w:rsidP="00140EAF">
            <w:pPr>
              <w:jc w:val="right"/>
              <w:rPr>
                <w:color w:val="000000"/>
                <w:sz w:val="22"/>
                <w:szCs w:val="22"/>
              </w:rPr>
            </w:pPr>
            <w:r w:rsidRPr="00CC1359">
              <w:rPr>
                <w:color w:val="000000"/>
                <w:sz w:val="22"/>
                <w:szCs w:val="22"/>
              </w:rPr>
              <w:t xml:space="preserve">$1,025.83 </w:t>
            </w:r>
          </w:p>
        </w:tc>
        <w:tc>
          <w:tcPr>
            <w:tcW w:w="1574" w:type="dxa"/>
            <w:tcBorders>
              <w:top w:val="nil"/>
              <w:left w:val="nil"/>
              <w:bottom w:val="nil"/>
              <w:right w:val="nil"/>
            </w:tcBorders>
            <w:shd w:val="clear" w:color="auto" w:fill="auto"/>
            <w:noWrap/>
            <w:vAlign w:val="center"/>
            <w:hideMark/>
          </w:tcPr>
          <w:p w14:paraId="1E59C1CB" w14:textId="77777777" w:rsidR="00584B0B" w:rsidRPr="00CC1359" w:rsidRDefault="00584B0B" w:rsidP="00140EAF">
            <w:pPr>
              <w:jc w:val="right"/>
              <w:rPr>
                <w:color w:val="000000"/>
                <w:sz w:val="22"/>
                <w:szCs w:val="22"/>
              </w:rPr>
            </w:pPr>
            <w:r w:rsidRPr="00CC1359">
              <w:rPr>
                <w:color w:val="000000"/>
                <w:sz w:val="22"/>
                <w:szCs w:val="22"/>
              </w:rPr>
              <w:t xml:space="preserve">$1,178.00 </w:t>
            </w:r>
          </w:p>
        </w:tc>
        <w:tc>
          <w:tcPr>
            <w:tcW w:w="2038" w:type="dxa"/>
            <w:tcBorders>
              <w:top w:val="nil"/>
              <w:left w:val="nil"/>
              <w:bottom w:val="nil"/>
              <w:right w:val="single" w:sz="8" w:space="0" w:color="auto"/>
            </w:tcBorders>
            <w:shd w:val="clear" w:color="auto" w:fill="auto"/>
            <w:noWrap/>
            <w:vAlign w:val="center"/>
            <w:hideMark/>
          </w:tcPr>
          <w:p w14:paraId="746C58EB" w14:textId="77777777" w:rsidR="00584B0B" w:rsidRPr="00CC1359" w:rsidRDefault="00584B0B" w:rsidP="00140EAF">
            <w:pPr>
              <w:jc w:val="right"/>
              <w:rPr>
                <w:color w:val="000000"/>
                <w:sz w:val="22"/>
                <w:szCs w:val="22"/>
              </w:rPr>
            </w:pPr>
            <w:r w:rsidRPr="00CC1359">
              <w:rPr>
                <w:color w:val="000000"/>
                <w:sz w:val="22"/>
                <w:szCs w:val="22"/>
              </w:rPr>
              <w:t xml:space="preserve">$882.50 </w:t>
            </w:r>
          </w:p>
        </w:tc>
      </w:tr>
      <w:tr w:rsidR="00584B0B" w:rsidRPr="000F72F3" w14:paraId="266184E8"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2E2556D4" w14:textId="77777777" w:rsidR="00584B0B" w:rsidRPr="000F72F3" w:rsidRDefault="00584B0B" w:rsidP="00140EAF">
            <w:pPr>
              <w:rPr>
                <w:color w:val="000000"/>
                <w:sz w:val="22"/>
                <w:szCs w:val="22"/>
              </w:rPr>
            </w:pPr>
            <w:r w:rsidRPr="000F72F3">
              <w:rPr>
                <w:color w:val="000000"/>
                <w:sz w:val="22"/>
                <w:szCs w:val="22"/>
              </w:rPr>
              <w:t>6"</w:t>
            </w:r>
          </w:p>
        </w:tc>
        <w:tc>
          <w:tcPr>
            <w:tcW w:w="1304" w:type="dxa"/>
            <w:tcBorders>
              <w:top w:val="nil"/>
              <w:left w:val="nil"/>
              <w:bottom w:val="nil"/>
              <w:right w:val="nil"/>
            </w:tcBorders>
            <w:shd w:val="clear" w:color="auto" w:fill="auto"/>
            <w:noWrap/>
            <w:vAlign w:val="center"/>
            <w:hideMark/>
          </w:tcPr>
          <w:p w14:paraId="6980CE51" w14:textId="77777777" w:rsidR="00584B0B" w:rsidRPr="00CC1359" w:rsidRDefault="00584B0B" w:rsidP="00140EAF">
            <w:pPr>
              <w:jc w:val="right"/>
              <w:rPr>
                <w:color w:val="000000"/>
                <w:sz w:val="22"/>
                <w:szCs w:val="22"/>
              </w:rPr>
            </w:pPr>
            <w:r w:rsidRPr="00CC1359">
              <w:rPr>
                <w:color w:val="000000"/>
                <w:sz w:val="22"/>
                <w:szCs w:val="22"/>
              </w:rPr>
              <w:t xml:space="preserve">$1,405.25 </w:t>
            </w:r>
          </w:p>
        </w:tc>
        <w:tc>
          <w:tcPr>
            <w:tcW w:w="1574" w:type="dxa"/>
            <w:tcBorders>
              <w:top w:val="nil"/>
              <w:left w:val="nil"/>
              <w:bottom w:val="nil"/>
              <w:right w:val="nil"/>
            </w:tcBorders>
            <w:shd w:val="clear" w:color="auto" w:fill="auto"/>
            <w:noWrap/>
            <w:vAlign w:val="center"/>
            <w:hideMark/>
          </w:tcPr>
          <w:p w14:paraId="0D77E853" w14:textId="77777777" w:rsidR="00584B0B" w:rsidRPr="00CC1359" w:rsidRDefault="00584B0B" w:rsidP="00140EAF">
            <w:pPr>
              <w:jc w:val="right"/>
              <w:rPr>
                <w:color w:val="000000"/>
                <w:sz w:val="22"/>
                <w:szCs w:val="22"/>
              </w:rPr>
            </w:pPr>
            <w:r w:rsidRPr="00CC1359">
              <w:rPr>
                <w:color w:val="000000"/>
                <w:sz w:val="22"/>
                <w:szCs w:val="22"/>
              </w:rPr>
              <w:t xml:space="preserve">$2,051.67 </w:t>
            </w:r>
          </w:p>
        </w:tc>
        <w:tc>
          <w:tcPr>
            <w:tcW w:w="1574" w:type="dxa"/>
            <w:tcBorders>
              <w:top w:val="nil"/>
              <w:left w:val="nil"/>
              <w:bottom w:val="nil"/>
              <w:right w:val="nil"/>
            </w:tcBorders>
            <w:shd w:val="clear" w:color="auto" w:fill="auto"/>
            <w:noWrap/>
            <w:vAlign w:val="center"/>
            <w:hideMark/>
          </w:tcPr>
          <w:p w14:paraId="4C186509" w14:textId="77777777" w:rsidR="00584B0B" w:rsidRPr="00CC1359" w:rsidRDefault="00584B0B" w:rsidP="00140EAF">
            <w:pPr>
              <w:jc w:val="right"/>
              <w:rPr>
                <w:color w:val="000000"/>
                <w:sz w:val="22"/>
                <w:szCs w:val="22"/>
              </w:rPr>
            </w:pPr>
            <w:r w:rsidRPr="00CC1359">
              <w:rPr>
                <w:color w:val="000000"/>
                <w:sz w:val="22"/>
                <w:szCs w:val="22"/>
              </w:rPr>
              <w:t xml:space="preserve">$2,356.00 </w:t>
            </w:r>
          </w:p>
        </w:tc>
        <w:tc>
          <w:tcPr>
            <w:tcW w:w="2038" w:type="dxa"/>
            <w:tcBorders>
              <w:top w:val="nil"/>
              <w:left w:val="nil"/>
              <w:bottom w:val="nil"/>
              <w:right w:val="single" w:sz="8" w:space="0" w:color="auto"/>
            </w:tcBorders>
            <w:shd w:val="clear" w:color="auto" w:fill="auto"/>
            <w:noWrap/>
            <w:vAlign w:val="center"/>
            <w:hideMark/>
          </w:tcPr>
          <w:p w14:paraId="5EE8DC8A" w14:textId="77777777" w:rsidR="00584B0B" w:rsidRPr="00CC1359" w:rsidRDefault="00584B0B" w:rsidP="00140EAF">
            <w:pPr>
              <w:jc w:val="right"/>
              <w:rPr>
                <w:color w:val="000000"/>
                <w:sz w:val="22"/>
                <w:szCs w:val="22"/>
              </w:rPr>
            </w:pPr>
            <w:r w:rsidRPr="00CC1359">
              <w:rPr>
                <w:color w:val="000000"/>
                <w:sz w:val="22"/>
                <w:szCs w:val="22"/>
              </w:rPr>
              <w:t xml:space="preserve">$1,765.00 </w:t>
            </w:r>
          </w:p>
        </w:tc>
      </w:tr>
      <w:tr w:rsidR="00584B0B" w:rsidRPr="000F72F3" w14:paraId="6E404E77"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06348BE8" w14:textId="77777777" w:rsidR="00584B0B" w:rsidRPr="000F72F3" w:rsidRDefault="00584B0B" w:rsidP="00140EAF">
            <w:pPr>
              <w:rPr>
                <w:color w:val="000000"/>
                <w:sz w:val="22"/>
                <w:szCs w:val="22"/>
              </w:rPr>
            </w:pPr>
            <w:r w:rsidRPr="000F72F3">
              <w:rPr>
                <w:color w:val="000000"/>
                <w:sz w:val="22"/>
                <w:szCs w:val="22"/>
              </w:rPr>
              <w:t>8"</w:t>
            </w:r>
          </w:p>
        </w:tc>
        <w:tc>
          <w:tcPr>
            <w:tcW w:w="1304" w:type="dxa"/>
            <w:tcBorders>
              <w:top w:val="nil"/>
              <w:left w:val="nil"/>
              <w:bottom w:val="nil"/>
              <w:right w:val="nil"/>
            </w:tcBorders>
            <w:shd w:val="clear" w:color="auto" w:fill="auto"/>
            <w:noWrap/>
            <w:vAlign w:val="center"/>
            <w:hideMark/>
          </w:tcPr>
          <w:p w14:paraId="28E7EBAB" w14:textId="77777777" w:rsidR="00584B0B" w:rsidRPr="00CC1359" w:rsidRDefault="00584B0B" w:rsidP="00140EAF">
            <w:pPr>
              <w:jc w:val="right"/>
              <w:rPr>
                <w:color w:val="000000"/>
                <w:sz w:val="22"/>
                <w:szCs w:val="22"/>
              </w:rPr>
            </w:pPr>
            <w:r w:rsidRPr="00CC1359">
              <w:rPr>
                <w:color w:val="000000"/>
                <w:sz w:val="22"/>
                <w:szCs w:val="22"/>
              </w:rPr>
              <w:t xml:space="preserve">$2,528.88 </w:t>
            </w:r>
          </w:p>
        </w:tc>
        <w:tc>
          <w:tcPr>
            <w:tcW w:w="1574" w:type="dxa"/>
            <w:tcBorders>
              <w:top w:val="nil"/>
              <w:left w:val="nil"/>
              <w:bottom w:val="nil"/>
              <w:right w:val="nil"/>
            </w:tcBorders>
            <w:shd w:val="clear" w:color="auto" w:fill="auto"/>
            <w:noWrap/>
            <w:vAlign w:val="center"/>
            <w:hideMark/>
          </w:tcPr>
          <w:p w14:paraId="6448D549" w14:textId="77777777" w:rsidR="00584B0B" w:rsidRPr="00CC1359" w:rsidRDefault="00584B0B" w:rsidP="00140EAF">
            <w:pPr>
              <w:jc w:val="right"/>
              <w:rPr>
                <w:color w:val="000000"/>
                <w:sz w:val="22"/>
                <w:szCs w:val="22"/>
              </w:rPr>
            </w:pPr>
            <w:r w:rsidRPr="00CC1359">
              <w:rPr>
                <w:color w:val="000000"/>
                <w:sz w:val="22"/>
                <w:szCs w:val="22"/>
              </w:rPr>
              <w:t xml:space="preserve">$3,692.16 </w:t>
            </w:r>
          </w:p>
        </w:tc>
        <w:tc>
          <w:tcPr>
            <w:tcW w:w="1574" w:type="dxa"/>
            <w:tcBorders>
              <w:top w:val="nil"/>
              <w:left w:val="nil"/>
              <w:bottom w:val="nil"/>
              <w:right w:val="nil"/>
            </w:tcBorders>
            <w:shd w:val="clear" w:color="auto" w:fill="auto"/>
            <w:noWrap/>
            <w:vAlign w:val="center"/>
            <w:hideMark/>
          </w:tcPr>
          <w:p w14:paraId="592B4D60" w14:textId="77777777" w:rsidR="00584B0B" w:rsidRPr="00CC1359" w:rsidRDefault="00584B0B" w:rsidP="00140EAF">
            <w:pPr>
              <w:jc w:val="right"/>
              <w:rPr>
                <w:color w:val="000000"/>
                <w:sz w:val="22"/>
                <w:szCs w:val="22"/>
              </w:rPr>
            </w:pPr>
            <w:r w:rsidRPr="00CC1359">
              <w:rPr>
                <w:color w:val="000000"/>
                <w:sz w:val="22"/>
                <w:szCs w:val="22"/>
              </w:rPr>
              <w:t xml:space="preserve">$4,240.80 </w:t>
            </w:r>
          </w:p>
        </w:tc>
        <w:tc>
          <w:tcPr>
            <w:tcW w:w="2038" w:type="dxa"/>
            <w:tcBorders>
              <w:top w:val="nil"/>
              <w:left w:val="nil"/>
              <w:bottom w:val="nil"/>
              <w:right w:val="single" w:sz="8" w:space="0" w:color="auto"/>
            </w:tcBorders>
            <w:shd w:val="clear" w:color="auto" w:fill="auto"/>
            <w:noWrap/>
            <w:vAlign w:val="center"/>
            <w:hideMark/>
          </w:tcPr>
          <w:p w14:paraId="6D443F61" w14:textId="77777777" w:rsidR="00584B0B" w:rsidRPr="00CC1359" w:rsidRDefault="00584B0B" w:rsidP="00140EAF">
            <w:pPr>
              <w:jc w:val="right"/>
              <w:rPr>
                <w:color w:val="000000"/>
                <w:sz w:val="22"/>
                <w:szCs w:val="22"/>
              </w:rPr>
            </w:pPr>
            <w:r w:rsidRPr="00CC1359">
              <w:rPr>
                <w:color w:val="000000"/>
                <w:sz w:val="22"/>
                <w:szCs w:val="22"/>
              </w:rPr>
              <w:t xml:space="preserve">$3,177.00 </w:t>
            </w:r>
          </w:p>
        </w:tc>
      </w:tr>
      <w:tr w:rsidR="00584B0B" w:rsidRPr="000F72F3" w14:paraId="29894BC6"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340F3087" w14:textId="77777777" w:rsidR="00584B0B" w:rsidRPr="000F72F3" w:rsidRDefault="00584B0B" w:rsidP="00140EAF">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45C58A47" w14:textId="77777777" w:rsidR="00584B0B" w:rsidRPr="00CC1359" w:rsidRDefault="00584B0B" w:rsidP="00140EAF">
            <w:pPr>
              <w:rPr>
                <w:color w:val="000000"/>
                <w:sz w:val="22"/>
                <w:szCs w:val="22"/>
              </w:rPr>
            </w:pPr>
          </w:p>
        </w:tc>
        <w:tc>
          <w:tcPr>
            <w:tcW w:w="1574" w:type="dxa"/>
            <w:tcBorders>
              <w:top w:val="nil"/>
              <w:left w:val="nil"/>
              <w:bottom w:val="nil"/>
              <w:right w:val="nil"/>
            </w:tcBorders>
            <w:shd w:val="clear" w:color="auto" w:fill="auto"/>
            <w:noWrap/>
            <w:vAlign w:val="center"/>
            <w:hideMark/>
          </w:tcPr>
          <w:p w14:paraId="46569A76" w14:textId="77777777" w:rsidR="00584B0B" w:rsidRPr="00CC1359" w:rsidRDefault="00584B0B" w:rsidP="00140EAF">
            <w:pPr>
              <w:jc w:val="right"/>
              <w:rPr>
                <w:sz w:val="22"/>
                <w:szCs w:val="22"/>
              </w:rPr>
            </w:pPr>
          </w:p>
        </w:tc>
        <w:tc>
          <w:tcPr>
            <w:tcW w:w="1574" w:type="dxa"/>
            <w:tcBorders>
              <w:top w:val="nil"/>
              <w:left w:val="nil"/>
              <w:bottom w:val="nil"/>
              <w:right w:val="nil"/>
            </w:tcBorders>
            <w:shd w:val="clear" w:color="auto" w:fill="auto"/>
            <w:noWrap/>
            <w:vAlign w:val="center"/>
            <w:hideMark/>
          </w:tcPr>
          <w:p w14:paraId="03708473" w14:textId="77777777" w:rsidR="00584B0B" w:rsidRPr="00CC1359" w:rsidRDefault="00584B0B" w:rsidP="00140EAF">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0E95F29E" w14:textId="77777777" w:rsidR="00584B0B" w:rsidRPr="00CC1359" w:rsidRDefault="00584B0B" w:rsidP="00140EAF">
            <w:pPr>
              <w:jc w:val="right"/>
              <w:rPr>
                <w:color w:val="000000"/>
                <w:sz w:val="22"/>
                <w:szCs w:val="22"/>
              </w:rPr>
            </w:pPr>
            <w:r w:rsidRPr="00CC1359">
              <w:rPr>
                <w:color w:val="000000"/>
                <w:sz w:val="22"/>
                <w:szCs w:val="22"/>
              </w:rPr>
              <w:t> </w:t>
            </w:r>
          </w:p>
        </w:tc>
      </w:tr>
      <w:tr w:rsidR="00584B0B" w:rsidRPr="000F72F3" w14:paraId="726A59F9"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132CC37F" w14:textId="77777777" w:rsidR="00584B0B" w:rsidRPr="000F72F3" w:rsidRDefault="00584B0B" w:rsidP="00140EAF">
            <w:pPr>
              <w:rPr>
                <w:b/>
                <w:bCs/>
                <w:color w:val="000000"/>
                <w:sz w:val="22"/>
                <w:szCs w:val="22"/>
              </w:rPr>
            </w:pPr>
            <w:r w:rsidRPr="000F72F3">
              <w:rPr>
                <w:b/>
                <w:bCs/>
                <w:color w:val="000000"/>
                <w:sz w:val="22"/>
                <w:szCs w:val="22"/>
              </w:rPr>
              <w:t>Charge per 1,000 gallons - General Service and Irrigation</w:t>
            </w:r>
          </w:p>
        </w:tc>
        <w:tc>
          <w:tcPr>
            <w:tcW w:w="1304" w:type="dxa"/>
            <w:tcBorders>
              <w:top w:val="nil"/>
              <w:left w:val="nil"/>
              <w:bottom w:val="nil"/>
              <w:right w:val="nil"/>
            </w:tcBorders>
            <w:shd w:val="clear" w:color="auto" w:fill="auto"/>
            <w:noWrap/>
            <w:vAlign w:val="center"/>
            <w:hideMark/>
          </w:tcPr>
          <w:p w14:paraId="3754AD70" w14:textId="77777777" w:rsidR="00584B0B" w:rsidRPr="00CC1359" w:rsidRDefault="00584B0B" w:rsidP="00140EAF">
            <w:pPr>
              <w:jc w:val="right"/>
              <w:rPr>
                <w:color w:val="000000"/>
                <w:sz w:val="22"/>
                <w:szCs w:val="22"/>
              </w:rPr>
            </w:pPr>
            <w:r w:rsidRPr="00CC1359">
              <w:rPr>
                <w:color w:val="000000"/>
                <w:sz w:val="22"/>
                <w:szCs w:val="22"/>
              </w:rPr>
              <w:t xml:space="preserve">$10.00 </w:t>
            </w:r>
          </w:p>
        </w:tc>
        <w:tc>
          <w:tcPr>
            <w:tcW w:w="1574" w:type="dxa"/>
            <w:tcBorders>
              <w:top w:val="nil"/>
              <w:left w:val="nil"/>
              <w:bottom w:val="nil"/>
              <w:right w:val="nil"/>
            </w:tcBorders>
            <w:shd w:val="clear" w:color="auto" w:fill="auto"/>
            <w:noWrap/>
            <w:vAlign w:val="center"/>
            <w:hideMark/>
          </w:tcPr>
          <w:p w14:paraId="468E7469" w14:textId="77777777" w:rsidR="00584B0B" w:rsidRPr="00CC1359" w:rsidRDefault="00584B0B" w:rsidP="00140EAF">
            <w:pPr>
              <w:jc w:val="right"/>
              <w:rPr>
                <w:color w:val="000000"/>
                <w:sz w:val="22"/>
                <w:szCs w:val="22"/>
              </w:rPr>
            </w:pPr>
            <w:r w:rsidRPr="00CC1359">
              <w:rPr>
                <w:color w:val="000000"/>
                <w:sz w:val="22"/>
                <w:szCs w:val="22"/>
              </w:rPr>
              <w:t xml:space="preserve">$14.60 </w:t>
            </w:r>
          </w:p>
        </w:tc>
        <w:tc>
          <w:tcPr>
            <w:tcW w:w="1574" w:type="dxa"/>
            <w:tcBorders>
              <w:top w:val="nil"/>
              <w:left w:val="nil"/>
              <w:bottom w:val="nil"/>
              <w:right w:val="nil"/>
            </w:tcBorders>
            <w:shd w:val="clear" w:color="auto" w:fill="auto"/>
            <w:noWrap/>
            <w:vAlign w:val="center"/>
            <w:hideMark/>
          </w:tcPr>
          <w:p w14:paraId="6214A800" w14:textId="77777777" w:rsidR="00584B0B" w:rsidRPr="00CC1359" w:rsidRDefault="00584B0B" w:rsidP="00140EAF">
            <w:pPr>
              <w:jc w:val="right"/>
              <w:rPr>
                <w:color w:val="000000"/>
                <w:sz w:val="22"/>
                <w:szCs w:val="22"/>
              </w:rPr>
            </w:pPr>
            <w:r w:rsidRPr="00CC1359">
              <w:rPr>
                <w:color w:val="000000"/>
                <w:sz w:val="22"/>
                <w:szCs w:val="22"/>
              </w:rPr>
              <w:t xml:space="preserve">$16.77 </w:t>
            </w:r>
          </w:p>
        </w:tc>
        <w:tc>
          <w:tcPr>
            <w:tcW w:w="2038" w:type="dxa"/>
            <w:tcBorders>
              <w:top w:val="nil"/>
              <w:left w:val="nil"/>
              <w:bottom w:val="nil"/>
              <w:right w:val="single" w:sz="8" w:space="0" w:color="auto"/>
            </w:tcBorders>
            <w:shd w:val="clear" w:color="auto" w:fill="auto"/>
            <w:noWrap/>
            <w:vAlign w:val="center"/>
            <w:hideMark/>
          </w:tcPr>
          <w:p w14:paraId="4D7DE942" w14:textId="77777777" w:rsidR="00584B0B" w:rsidRPr="00CC1359" w:rsidRDefault="00584B0B" w:rsidP="00140EAF">
            <w:pPr>
              <w:jc w:val="right"/>
              <w:rPr>
                <w:color w:val="000000"/>
                <w:sz w:val="22"/>
                <w:szCs w:val="22"/>
              </w:rPr>
            </w:pPr>
            <w:r w:rsidRPr="00CC1359">
              <w:rPr>
                <w:color w:val="000000"/>
                <w:sz w:val="22"/>
                <w:szCs w:val="22"/>
              </w:rPr>
              <w:t xml:space="preserve">$12.56 </w:t>
            </w:r>
          </w:p>
        </w:tc>
      </w:tr>
      <w:tr w:rsidR="00584B0B" w:rsidRPr="000F72F3" w14:paraId="72D13CA1"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750A8CDB" w14:textId="77777777" w:rsidR="00584B0B" w:rsidRPr="000F72F3" w:rsidRDefault="00584B0B" w:rsidP="00140EAF">
            <w:pPr>
              <w:rPr>
                <w:b/>
                <w:bCs/>
                <w:color w:val="000000"/>
                <w:sz w:val="22"/>
                <w:szCs w:val="22"/>
              </w:rPr>
            </w:pPr>
            <w:r w:rsidRPr="000F72F3">
              <w:rPr>
                <w:b/>
                <w:bCs/>
                <w:color w:val="000000"/>
                <w:sz w:val="22"/>
                <w:szCs w:val="22"/>
              </w:rPr>
              <w:t> </w:t>
            </w:r>
          </w:p>
        </w:tc>
        <w:tc>
          <w:tcPr>
            <w:tcW w:w="1304" w:type="dxa"/>
            <w:tcBorders>
              <w:top w:val="nil"/>
              <w:left w:val="nil"/>
              <w:bottom w:val="nil"/>
              <w:right w:val="nil"/>
            </w:tcBorders>
            <w:shd w:val="clear" w:color="auto" w:fill="auto"/>
            <w:noWrap/>
            <w:vAlign w:val="center"/>
            <w:hideMark/>
          </w:tcPr>
          <w:p w14:paraId="30CAA0E0" w14:textId="77777777" w:rsidR="00584B0B" w:rsidRPr="000F72F3" w:rsidRDefault="00584B0B" w:rsidP="00140EAF">
            <w:pPr>
              <w:rPr>
                <w:b/>
                <w:bCs/>
                <w:color w:val="000000"/>
                <w:sz w:val="22"/>
                <w:szCs w:val="22"/>
              </w:rPr>
            </w:pPr>
          </w:p>
        </w:tc>
        <w:tc>
          <w:tcPr>
            <w:tcW w:w="1574" w:type="dxa"/>
            <w:tcBorders>
              <w:top w:val="nil"/>
              <w:left w:val="nil"/>
              <w:bottom w:val="nil"/>
              <w:right w:val="nil"/>
            </w:tcBorders>
            <w:shd w:val="clear" w:color="auto" w:fill="auto"/>
            <w:noWrap/>
            <w:vAlign w:val="center"/>
            <w:hideMark/>
          </w:tcPr>
          <w:p w14:paraId="688A79D4" w14:textId="77777777" w:rsidR="00584B0B" w:rsidRPr="000F72F3" w:rsidRDefault="00584B0B" w:rsidP="00140EAF">
            <w:pPr>
              <w:jc w:val="right"/>
              <w:rPr>
                <w:sz w:val="22"/>
                <w:szCs w:val="22"/>
              </w:rPr>
            </w:pPr>
          </w:p>
        </w:tc>
        <w:tc>
          <w:tcPr>
            <w:tcW w:w="1574" w:type="dxa"/>
            <w:tcBorders>
              <w:top w:val="nil"/>
              <w:left w:val="nil"/>
              <w:bottom w:val="nil"/>
              <w:right w:val="nil"/>
            </w:tcBorders>
            <w:shd w:val="clear" w:color="auto" w:fill="auto"/>
            <w:noWrap/>
            <w:vAlign w:val="center"/>
            <w:hideMark/>
          </w:tcPr>
          <w:p w14:paraId="2370ACA8" w14:textId="77777777" w:rsidR="00584B0B" w:rsidRPr="000F72F3" w:rsidRDefault="00584B0B" w:rsidP="00140EAF">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349C7F6D" w14:textId="77777777" w:rsidR="00584B0B" w:rsidRPr="000F72F3" w:rsidRDefault="00584B0B" w:rsidP="00140EAF">
            <w:pPr>
              <w:jc w:val="right"/>
              <w:rPr>
                <w:color w:val="000000"/>
                <w:sz w:val="22"/>
                <w:szCs w:val="22"/>
              </w:rPr>
            </w:pPr>
            <w:r w:rsidRPr="000F72F3">
              <w:rPr>
                <w:color w:val="000000"/>
                <w:sz w:val="22"/>
                <w:szCs w:val="22"/>
              </w:rPr>
              <w:t> </w:t>
            </w:r>
          </w:p>
        </w:tc>
      </w:tr>
      <w:tr w:rsidR="00584B0B" w:rsidRPr="000F72F3" w14:paraId="00D545A7" w14:textId="77777777" w:rsidTr="00140EAF">
        <w:trPr>
          <w:trHeight w:val="271"/>
        </w:trPr>
        <w:tc>
          <w:tcPr>
            <w:tcW w:w="6573" w:type="dxa"/>
            <w:gridSpan w:val="3"/>
            <w:tcBorders>
              <w:top w:val="nil"/>
              <w:left w:val="single" w:sz="8" w:space="0" w:color="auto"/>
              <w:bottom w:val="nil"/>
              <w:right w:val="nil"/>
            </w:tcBorders>
            <w:shd w:val="clear" w:color="auto" w:fill="auto"/>
            <w:noWrap/>
            <w:vAlign w:val="center"/>
            <w:hideMark/>
          </w:tcPr>
          <w:p w14:paraId="600FE9FE" w14:textId="77777777" w:rsidR="00584B0B" w:rsidRPr="000F72F3" w:rsidRDefault="00584B0B" w:rsidP="00140EAF">
            <w:pPr>
              <w:rPr>
                <w:sz w:val="22"/>
                <w:szCs w:val="22"/>
              </w:rPr>
            </w:pPr>
            <w:r w:rsidRPr="000F72F3">
              <w:rPr>
                <w:b/>
                <w:bCs/>
                <w:color w:val="000000"/>
                <w:sz w:val="22"/>
                <w:szCs w:val="22"/>
                <w:u w:val="single"/>
              </w:rPr>
              <w:t>Typical Residential 5/8" x 3/4" Meter Bill Comparison</w:t>
            </w:r>
          </w:p>
        </w:tc>
        <w:tc>
          <w:tcPr>
            <w:tcW w:w="1574" w:type="dxa"/>
            <w:tcBorders>
              <w:top w:val="nil"/>
              <w:left w:val="nil"/>
              <w:bottom w:val="nil"/>
              <w:right w:val="nil"/>
            </w:tcBorders>
            <w:shd w:val="clear" w:color="auto" w:fill="auto"/>
            <w:noWrap/>
            <w:vAlign w:val="bottom"/>
            <w:hideMark/>
          </w:tcPr>
          <w:p w14:paraId="5D9098B4" w14:textId="77777777" w:rsidR="00584B0B" w:rsidRPr="000F72F3" w:rsidRDefault="00584B0B" w:rsidP="00140EAF">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0F3F0CA8" w14:textId="77777777" w:rsidR="00584B0B" w:rsidRPr="000F72F3" w:rsidRDefault="00584B0B" w:rsidP="00140EAF">
            <w:pPr>
              <w:rPr>
                <w:sz w:val="22"/>
                <w:szCs w:val="22"/>
              </w:rPr>
            </w:pPr>
            <w:r w:rsidRPr="000F72F3">
              <w:rPr>
                <w:sz w:val="22"/>
                <w:szCs w:val="22"/>
              </w:rPr>
              <w:t> </w:t>
            </w:r>
          </w:p>
        </w:tc>
      </w:tr>
      <w:tr w:rsidR="00584B0B" w:rsidRPr="000F72F3" w14:paraId="6B838AB7"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10DDC920" w14:textId="77777777" w:rsidR="00584B0B" w:rsidRPr="000F72F3" w:rsidRDefault="00584B0B" w:rsidP="00140EAF">
            <w:pPr>
              <w:rPr>
                <w:color w:val="000000"/>
                <w:sz w:val="22"/>
                <w:szCs w:val="22"/>
              </w:rPr>
            </w:pPr>
            <w:r w:rsidRPr="000F72F3">
              <w:rPr>
                <w:color w:val="000000"/>
                <w:sz w:val="22"/>
                <w:szCs w:val="22"/>
              </w:rPr>
              <w:t>2,000 Gallons</w:t>
            </w:r>
          </w:p>
        </w:tc>
        <w:tc>
          <w:tcPr>
            <w:tcW w:w="1304" w:type="dxa"/>
            <w:tcBorders>
              <w:top w:val="nil"/>
              <w:left w:val="nil"/>
              <w:bottom w:val="nil"/>
              <w:right w:val="nil"/>
            </w:tcBorders>
            <w:shd w:val="clear" w:color="auto" w:fill="auto"/>
            <w:noWrap/>
            <w:vAlign w:val="center"/>
            <w:hideMark/>
          </w:tcPr>
          <w:p w14:paraId="27797F9C" w14:textId="77777777" w:rsidR="00584B0B" w:rsidRPr="00CC1359" w:rsidRDefault="00584B0B" w:rsidP="00140EAF">
            <w:pPr>
              <w:jc w:val="right"/>
              <w:rPr>
                <w:color w:val="000000"/>
                <w:sz w:val="22"/>
                <w:szCs w:val="22"/>
              </w:rPr>
            </w:pPr>
            <w:r w:rsidRPr="00CC1359">
              <w:rPr>
                <w:color w:val="000000"/>
                <w:sz w:val="22"/>
                <w:szCs w:val="22"/>
              </w:rPr>
              <w:t xml:space="preserve">$45.82 </w:t>
            </w:r>
          </w:p>
        </w:tc>
        <w:tc>
          <w:tcPr>
            <w:tcW w:w="1574" w:type="dxa"/>
            <w:tcBorders>
              <w:top w:val="nil"/>
              <w:left w:val="nil"/>
              <w:bottom w:val="nil"/>
              <w:right w:val="nil"/>
            </w:tcBorders>
            <w:shd w:val="clear" w:color="auto" w:fill="auto"/>
            <w:noWrap/>
            <w:vAlign w:val="center"/>
            <w:hideMark/>
          </w:tcPr>
          <w:p w14:paraId="7B213E60" w14:textId="77777777" w:rsidR="00584B0B" w:rsidRPr="00CC1359" w:rsidRDefault="00584B0B" w:rsidP="00140EAF">
            <w:pPr>
              <w:jc w:val="right"/>
              <w:rPr>
                <w:color w:val="000000"/>
                <w:sz w:val="22"/>
                <w:szCs w:val="22"/>
              </w:rPr>
            </w:pPr>
            <w:r w:rsidRPr="00CC1359">
              <w:rPr>
                <w:color w:val="000000"/>
                <w:sz w:val="22"/>
                <w:szCs w:val="22"/>
              </w:rPr>
              <w:t xml:space="preserve">$66.91 </w:t>
            </w:r>
          </w:p>
        </w:tc>
        <w:tc>
          <w:tcPr>
            <w:tcW w:w="1574" w:type="dxa"/>
            <w:tcBorders>
              <w:top w:val="nil"/>
              <w:left w:val="nil"/>
              <w:bottom w:val="nil"/>
              <w:right w:val="nil"/>
            </w:tcBorders>
            <w:shd w:val="clear" w:color="auto" w:fill="auto"/>
            <w:noWrap/>
            <w:vAlign w:val="center"/>
            <w:hideMark/>
          </w:tcPr>
          <w:p w14:paraId="4562E1FF" w14:textId="77777777" w:rsidR="00584B0B" w:rsidRPr="00CC1359" w:rsidRDefault="00584B0B" w:rsidP="00140EAF">
            <w:pPr>
              <w:jc w:val="right"/>
              <w:rPr>
                <w:color w:val="000000"/>
                <w:sz w:val="22"/>
                <w:szCs w:val="22"/>
              </w:rPr>
            </w:pPr>
            <w:r w:rsidRPr="00CC1359">
              <w:rPr>
                <w:color w:val="000000"/>
                <w:sz w:val="22"/>
                <w:szCs w:val="22"/>
              </w:rPr>
              <w:t xml:space="preserve">$76.84 </w:t>
            </w:r>
          </w:p>
        </w:tc>
        <w:tc>
          <w:tcPr>
            <w:tcW w:w="2038" w:type="dxa"/>
            <w:tcBorders>
              <w:top w:val="nil"/>
              <w:left w:val="nil"/>
              <w:bottom w:val="nil"/>
              <w:right w:val="single" w:sz="8" w:space="0" w:color="auto"/>
            </w:tcBorders>
            <w:shd w:val="clear" w:color="auto" w:fill="auto"/>
            <w:noWrap/>
            <w:vAlign w:val="center"/>
            <w:hideMark/>
          </w:tcPr>
          <w:p w14:paraId="7D84D245" w14:textId="77777777" w:rsidR="00584B0B" w:rsidRPr="00CC1359" w:rsidRDefault="00584B0B" w:rsidP="00140EAF">
            <w:pPr>
              <w:jc w:val="right"/>
              <w:rPr>
                <w:color w:val="000000"/>
                <w:sz w:val="22"/>
                <w:szCs w:val="22"/>
              </w:rPr>
            </w:pPr>
            <w:r w:rsidRPr="00CC1359">
              <w:rPr>
                <w:color w:val="000000"/>
                <w:sz w:val="22"/>
                <w:szCs w:val="22"/>
              </w:rPr>
              <w:t xml:space="preserve">$57.56 </w:t>
            </w:r>
          </w:p>
        </w:tc>
      </w:tr>
      <w:tr w:rsidR="00584B0B" w:rsidRPr="000F72F3" w14:paraId="20231A75" w14:textId="77777777" w:rsidTr="00140EAF">
        <w:trPr>
          <w:trHeight w:val="271"/>
        </w:trPr>
        <w:tc>
          <w:tcPr>
            <w:tcW w:w="3695" w:type="dxa"/>
            <w:tcBorders>
              <w:top w:val="nil"/>
              <w:left w:val="single" w:sz="8" w:space="0" w:color="auto"/>
              <w:bottom w:val="nil"/>
              <w:right w:val="nil"/>
            </w:tcBorders>
            <w:shd w:val="clear" w:color="auto" w:fill="auto"/>
            <w:noWrap/>
            <w:vAlign w:val="center"/>
            <w:hideMark/>
          </w:tcPr>
          <w:p w14:paraId="306D6CD1" w14:textId="77777777" w:rsidR="00584B0B" w:rsidRPr="000F72F3" w:rsidRDefault="00584B0B" w:rsidP="00140EAF">
            <w:pPr>
              <w:rPr>
                <w:color w:val="000000"/>
                <w:sz w:val="22"/>
                <w:szCs w:val="22"/>
              </w:rPr>
            </w:pPr>
            <w:r w:rsidRPr="000F72F3">
              <w:rPr>
                <w:color w:val="000000"/>
                <w:sz w:val="22"/>
                <w:szCs w:val="22"/>
              </w:rPr>
              <w:t>4,000 Gallons</w:t>
            </w:r>
          </w:p>
        </w:tc>
        <w:tc>
          <w:tcPr>
            <w:tcW w:w="1304" w:type="dxa"/>
            <w:tcBorders>
              <w:top w:val="nil"/>
              <w:left w:val="nil"/>
              <w:bottom w:val="nil"/>
              <w:right w:val="nil"/>
            </w:tcBorders>
            <w:shd w:val="clear" w:color="auto" w:fill="auto"/>
            <w:noWrap/>
            <w:vAlign w:val="center"/>
            <w:hideMark/>
          </w:tcPr>
          <w:p w14:paraId="70F45BC6" w14:textId="77777777" w:rsidR="00584B0B" w:rsidRPr="00CC1359" w:rsidRDefault="00584B0B" w:rsidP="00140EAF">
            <w:pPr>
              <w:jc w:val="right"/>
              <w:rPr>
                <w:color w:val="000000"/>
                <w:sz w:val="22"/>
                <w:szCs w:val="22"/>
              </w:rPr>
            </w:pPr>
            <w:r w:rsidRPr="00CC1359">
              <w:rPr>
                <w:color w:val="000000"/>
                <w:sz w:val="22"/>
                <w:szCs w:val="22"/>
              </w:rPr>
              <w:t xml:space="preserve">$63.54 </w:t>
            </w:r>
          </w:p>
        </w:tc>
        <w:tc>
          <w:tcPr>
            <w:tcW w:w="1574" w:type="dxa"/>
            <w:tcBorders>
              <w:top w:val="nil"/>
              <w:left w:val="nil"/>
              <w:bottom w:val="nil"/>
              <w:right w:val="nil"/>
            </w:tcBorders>
            <w:shd w:val="clear" w:color="auto" w:fill="auto"/>
            <w:noWrap/>
            <w:vAlign w:val="center"/>
            <w:hideMark/>
          </w:tcPr>
          <w:p w14:paraId="6971B091" w14:textId="77777777" w:rsidR="00584B0B" w:rsidRPr="00CC1359" w:rsidRDefault="00584B0B" w:rsidP="00140EAF">
            <w:pPr>
              <w:jc w:val="right"/>
              <w:rPr>
                <w:color w:val="000000"/>
                <w:sz w:val="22"/>
                <w:szCs w:val="22"/>
              </w:rPr>
            </w:pPr>
            <w:r w:rsidRPr="00CC1359">
              <w:rPr>
                <w:color w:val="000000"/>
                <w:sz w:val="22"/>
                <w:szCs w:val="22"/>
              </w:rPr>
              <w:t xml:space="preserve">$92.79 </w:t>
            </w:r>
          </w:p>
        </w:tc>
        <w:tc>
          <w:tcPr>
            <w:tcW w:w="1574" w:type="dxa"/>
            <w:tcBorders>
              <w:top w:val="nil"/>
              <w:left w:val="nil"/>
              <w:bottom w:val="nil"/>
              <w:right w:val="nil"/>
            </w:tcBorders>
            <w:shd w:val="clear" w:color="auto" w:fill="auto"/>
            <w:noWrap/>
            <w:vAlign w:val="center"/>
            <w:hideMark/>
          </w:tcPr>
          <w:p w14:paraId="498F8B68" w14:textId="77777777" w:rsidR="00584B0B" w:rsidRPr="00CC1359" w:rsidRDefault="00584B0B" w:rsidP="00140EAF">
            <w:pPr>
              <w:jc w:val="right"/>
              <w:rPr>
                <w:color w:val="000000"/>
                <w:sz w:val="22"/>
                <w:szCs w:val="22"/>
              </w:rPr>
            </w:pPr>
            <w:r w:rsidRPr="00CC1359">
              <w:rPr>
                <w:color w:val="000000"/>
                <w:sz w:val="22"/>
                <w:szCs w:val="22"/>
              </w:rPr>
              <w:t xml:space="preserve">$106.56 </w:t>
            </w:r>
          </w:p>
        </w:tc>
        <w:tc>
          <w:tcPr>
            <w:tcW w:w="2038" w:type="dxa"/>
            <w:tcBorders>
              <w:top w:val="nil"/>
              <w:left w:val="nil"/>
              <w:bottom w:val="nil"/>
              <w:right w:val="single" w:sz="8" w:space="0" w:color="auto"/>
            </w:tcBorders>
            <w:shd w:val="clear" w:color="auto" w:fill="auto"/>
            <w:noWrap/>
            <w:vAlign w:val="center"/>
            <w:hideMark/>
          </w:tcPr>
          <w:p w14:paraId="22E401BB" w14:textId="77777777" w:rsidR="00584B0B" w:rsidRPr="00CC1359" w:rsidRDefault="00584B0B" w:rsidP="00140EAF">
            <w:pPr>
              <w:jc w:val="right"/>
              <w:rPr>
                <w:color w:val="000000"/>
                <w:sz w:val="22"/>
                <w:szCs w:val="22"/>
              </w:rPr>
            </w:pPr>
            <w:r w:rsidRPr="00CC1359">
              <w:rPr>
                <w:color w:val="000000"/>
                <w:sz w:val="22"/>
                <w:szCs w:val="22"/>
              </w:rPr>
              <w:t xml:space="preserve">$79.82 </w:t>
            </w:r>
          </w:p>
        </w:tc>
      </w:tr>
      <w:tr w:rsidR="00584B0B" w:rsidRPr="000F72F3" w14:paraId="1D6A0D21" w14:textId="77777777" w:rsidTr="00140EAF">
        <w:trPr>
          <w:trHeight w:val="285"/>
        </w:trPr>
        <w:tc>
          <w:tcPr>
            <w:tcW w:w="3695" w:type="dxa"/>
            <w:tcBorders>
              <w:top w:val="nil"/>
              <w:left w:val="single" w:sz="8" w:space="0" w:color="auto"/>
              <w:bottom w:val="single" w:sz="8" w:space="0" w:color="auto"/>
              <w:right w:val="nil"/>
            </w:tcBorders>
            <w:shd w:val="clear" w:color="auto" w:fill="auto"/>
            <w:noWrap/>
            <w:vAlign w:val="center"/>
            <w:hideMark/>
          </w:tcPr>
          <w:p w14:paraId="7DBAC4D4" w14:textId="77777777" w:rsidR="00584B0B" w:rsidRPr="000F72F3" w:rsidRDefault="00584B0B" w:rsidP="00140EAF">
            <w:pPr>
              <w:rPr>
                <w:color w:val="000000"/>
                <w:sz w:val="22"/>
                <w:szCs w:val="22"/>
              </w:rPr>
            </w:pPr>
            <w:r w:rsidRPr="000F72F3">
              <w:rPr>
                <w:color w:val="000000"/>
                <w:sz w:val="22"/>
                <w:szCs w:val="22"/>
              </w:rPr>
              <w:t>8,000 Gallons</w:t>
            </w:r>
          </w:p>
        </w:tc>
        <w:tc>
          <w:tcPr>
            <w:tcW w:w="1304" w:type="dxa"/>
            <w:tcBorders>
              <w:top w:val="nil"/>
              <w:left w:val="nil"/>
              <w:bottom w:val="single" w:sz="8" w:space="0" w:color="auto"/>
              <w:right w:val="nil"/>
            </w:tcBorders>
            <w:shd w:val="clear" w:color="auto" w:fill="auto"/>
            <w:noWrap/>
            <w:vAlign w:val="center"/>
            <w:hideMark/>
          </w:tcPr>
          <w:p w14:paraId="011E006A" w14:textId="77777777" w:rsidR="00584B0B" w:rsidRPr="00CC1359" w:rsidRDefault="00584B0B" w:rsidP="00140EAF">
            <w:pPr>
              <w:jc w:val="right"/>
              <w:rPr>
                <w:color w:val="000000"/>
                <w:sz w:val="22"/>
                <w:szCs w:val="22"/>
              </w:rPr>
            </w:pPr>
            <w:r w:rsidRPr="00CC1359">
              <w:rPr>
                <w:color w:val="000000"/>
                <w:sz w:val="22"/>
                <w:szCs w:val="22"/>
              </w:rPr>
              <w:t xml:space="preserve">$105.43 </w:t>
            </w:r>
          </w:p>
        </w:tc>
        <w:tc>
          <w:tcPr>
            <w:tcW w:w="1574" w:type="dxa"/>
            <w:tcBorders>
              <w:top w:val="nil"/>
              <w:left w:val="nil"/>
              <w:bottom w:val="single" w:sz="8" w:space="0" w:color="auto"/>
              <w:right w:val="nil"/>
            </w:tcBorders>
            <w:shd w:val="clear" w:color="auto" w:fill="auto"/>
            <w:noWrap/>
            <w:vAlign w:val="center"/>
            <w:hideMark/>
          </w:tcPr>
          <w:p w14:paraId="77029EAC" w14:textId="77777777" w:rsidR="00584B0B" w:rsidRPr="00CC1359" w:rsidRDefault="00584B0B" w:rsidP="00140EAF">
            <w:pPr>
              <w:jc w:val="right"/>
              <w:rPr>
                <w:color w:val="000000"/>
                <w:sz w:val="22"/>
                <w:szCs w:val="22"/>
              </w:rPr>
            </w:pPr>
            <w:r w:rsidRPr="00CC1359">
              <w:rPr>
                <w:color w:val="000000"/>
                <w:sz w:val="22"/>
                <w:szCs w:val="22"/>
              </w:rPr>
              <w:t xml:space="preserve">$153.94 </w:t>
            </w:r>
          </w:p>
        </w:tc>
        <w:tc>
          <w:tcPr>
            <w:tcW w:w="1574" w:type="dxa"/>
            <w:tcBorders>
              <w:top w:val="nil"/>
              <w:left w:val="nil"/>
              <w:bottom w:val="single" w:sz="8" w:space="0" w:color="auto"/>
              <w:right w:val="nil"/>
            </w:tcBorders>
            <w:shd w:val="clear" w:color="auto" w:fill="auto"/>
            <w:noWrap/>
            <w:vAlign w:val="center"/>
            <w:hideMark/>
          </w:tcPr>
          <w:p w14:paraId="3A8E2738" w14:textId="77777777" w:rsidR="00584B0B" w:rsidRPr="00CC1359" w:rsidRDefault="00584B0B" w:rsidP="00140EAF">
            <w:pPr>
              <w:jc w:val="right"/>
              <w:rPr>
                <w:color w:val="000000"/>
                <w:sz w:val="22"/>
                <w:szCs w:val="22"/>
              </w:rPr>
            </w:pPr>
            <w:r w:rsidRPr="00CC1359">
              <w:rPr>
                <w:color w:val="000000"/>
                <w:sz w:val="22"/>
                <w:szCs w:val="22"/>
              </w:rPr>
              <w:t xml:space="preserve">$176.80 </w:t>
            </w:r>
          </w:p>
        </w:tc>
        <w:tc>
          <w:tcPr>
            <w:tcW w:w="2038" w:type="dxa"/>
            <w:tcBorders>
              <w:top w:val="nil"/>
              <w:left w:val="nil"/>
              <w:bottom w:val="single" w:sz="8" w:space="0" w:color="auto"/>
              <w:right w:val="single" w:sz="8" w:space="0" w:color="auto"/>
            </w:tcBorders>
            <w:shd w:val="clear" w:color="auto" w:fill="auto"/>
            <w:noWrap/>
            <w:vAlign w:val="center"/>
            <w:hideMark/>
          </w:tcPr>
          <w:p w14:paraId="7A836296" w14:textId="77777777" w:rsidR="00584B0B" w:rsidRPr="00CC1359" w:rsidRDefault="00584B0B" w:rsidP="00140EAF">
            <w:pPr>
              <w:jc w:val="right"/>
              <w:rPr>
                <w:color w:val="000000"/>
                <w:sz w:val="22"/>
                <w:szCs w:val="22"/>
              </w:rPr>
            </w:pPr>
            <w:r w:rsidRPr="00CC1359">
              <w:rPr>
                <w:color w:val="000000"/>
                <w:sz w:val="22"/>
                <w:szCs w:val="22"/>
              </w:rPr>
              <w:t xml:space="preserve">$132.44 </w:t>
            </w:r>
          </w:p>
        </w:tc>
      </w:tr>
    </w:tbl>
    <w:p w14:paraId="08866F8D" w14:textId="77777777" w:rsidR="00584B0B" w:rsidRDefault="00584B0B" w:rsidP="0002192C">
      <w:pPr>
        <w:pStyle w:val="OrderBody"/>
      </w:pPr>
    </w:p>
    <w:p w14:paraId="28722F6B" w14:textId="77777777" w:rsidR="00584B0B" w:rsidRDefault="00584B0B" w:rsidP="0002192C">
      <w:pPr>
        <w:pStyle w:val="OrderBody"/>
        <w:sectPr w:rsidR="00584B0B" w:rsidSect="00584B0B">
          <w:headerReference w:type="first" r:id="rId16"/>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1711"/>
        <w:tblW w:w="10077" w:type="dxa"/>
        <w:tblLook w:val="04A0" w:firstRow="1" w:lastRow="0" w:firstColumn="1" w:lastColumn="0" w:noHBand="0" w:noVBand="1"/>
      </w:tblPr>
      <w:tblGrid>
        <w:gridCol w:w="3680"/>
        <w:gridCol w:w="1096"/>
        <w:gridCol w:w="1843"/>
        <w:gridCol w:w="1461"/>
        <w:gridCol w:w="1997"/>
      </w:tblGrid>
      <w:tr w:rsidR="00584B0B" w14:paraId="34011515" w14:textId="77777777" w:rsidTr="00140EAF">
        <w:trPr>
          <w:trHeight w:val="60"/>
        </w:trPr>
        <w:tc>
          <w:tcPr>
            <w:tcW w:w="3680" w:type="dxa"/>
            <w:tcBorders>
              <w:top w:val="single" w:sz="8" w:space="0" w:color="auto"/>
              <w:left w:val="single" w:sz="8" w:space="0" w:color="auto"/>
              <w:bottom w:val="nil"/>
              <w:right w:val="nil"/>
            </w:tcBorders>
            <w:shd w:val="clear" w:color="auto" w:fill="auto"/>
            <w:noWrap/>
            <w:hideMark/>
          </w:tcPr>
          <w:p w14:paraId="3F91E261" w14:textId="77777777" w:rsidR="00584B0B" w:rsidRPr="00B74307" w:rsidRDefault="00584B0B" w:rsidP="00140EAF">
            <w:pPr>
              <w:rPr>
                <w:rFonts w:ascii="Arial" w:hAnsi="Arial" w:cs="Arial"/>
                <w:b/>
                <w:bCs/>
                <w:color w:val="000000"/>
              </w:rPr>
            </w:pPr>
            <w:r w:rsidRPr="00B74307">
              <w:rPr>
                <w:rFonts w:ascii="Arial" w:hAnsi="Arial" w:cs="Arial"/>
                <w:b/>
                <w:bCs/>
                <w:color w:val="000000"/>
              </w:rPr>
              <w:lastRenderedPageBreak/>
              <w:t>PLURIS WEDGEFIELD, LLC</w:t>
            </w:r>
          </w:p>
        </w:tc>
        <w:tc>
          <w:tcPr>
            <w:tcW w:w="1096" w:type="dxa"/>
            <w:tcBorders>
              <w:top w:val="single" w:sz="8" w:space="0" w:color="auto"/>
              <w:left w:val="nil"/>
              <w:bottom w:val="nil"/>
              <w:right w:val="nil"/>
            </w:tcBorders>
            <w:shd w:val="clear" w:color="auto" w:fill="auto"/>
            <w:noWrap/>
            <w:hideMark/>
          </w:tcPr>
          <w:p w14:paraId="5AA67A27" w14:textId="77777777" w:rsidR="00584B0B" w:rsidRPr="00B74307" w:rsidRDefault="00584B0B" w:rsidP="00140EAF">
            <w:pPr>
              <w:rPr>
                <w:rFonts w:ascii="Arial" w:hAnsi="Arial" w:cs="Arial"/>
                <w:b/>
                <w:bCs/>
                <w:color w:val="000000"/>
              </w:rPr>
            </w:pPr>
            <w:r w:rsidRPr="00B74307">
              <w:rPr>
                <w:rFonts w:ascii="Arial" w:hAnsi="Arial" w:cs="Arial"/>
                <w:b/>
                <w:bCs/>
                <w:color w:val="000000"/>
              </w:rPr>
              <w:t> </w:t>
            </w:r>
          </w:p>
        </w:tc>
        <w:tc>
          <w:tcPr>
            <w:tcW w:w="1843" w:type="dxa"/>
            <w:tcBorders>
              <w:top w:val="single" w:sz="8" w:space="0" w:color="auto"/>
              <w:left w:val="nil"/>
              <w:bottom w:val="nil"/>
              <w:right w:val="nil"/>
            </w:tcBorders>
            <w:shd w:val="clear" w:color="auto" w:fill="auto"/>
            <w:noWrap/>
            <w:hideMark/>
          </w:tcPr>
          <w:p w14:paraId="3FA91EFB" w14:textId="77777777" w:rsidR="00584B0B" w:rsidRPr="00B74307" w:rsidRDefault="00584B0B" w:rsidP="00140EAF">
            <w:pPr>
              <w:jc w:val="right"/>
              <w:rPr>
                <w:rFonts w:ascii="Arial" w:hAnsi="Arial" w:cs="Arial"/>
                <w:b/>
                <w:bCs/>
                <w:color w:val="000000"/>
              </w:rPr>
            </w:pPr>
            <w:r w:rsidRPr="00B74307">
              <w:rPr>
                <w:rFonts w:ascii="Arial" w:hAnsi="Arial" w:cs="Arial"/>
                <w:b/>
                <w:bCs/>
                <w:color w:val="000000"/>
              </w:rPr>
              <w:t> </w:t>
            </w:r>
          </w:p>
        </w:tc>
        <w:tc>
          <w:tcPr>
            <w:tcW w:w="3458" w:type="dxa"/>
            <w:gridSpan w:val="2"/>
            <w:tcBorders>
              <w:top w:val="single" w:sz="8" w:space="0" w:color="auto"/>
              <w:left w:val="nil"/>
              <w:bottom w:val="nil"/>
              <w:right w:val="single" w:sz="8" w:space="0" w:color="auto"/>
            </w:tcBorders>
            <w:shd w:val="clear" w:color="auto" w:fill="auto"/>
            <w:noWrap/>
            <w:hideMark/>
          </w:tcPr>
          <w:p w14:paraId="561663D7" w14:textId="77777777" w:rsidR="00584B0B" w:rsidRPr="00B74307" w:rsidRDefault="00584B0B" w:rsidP="00140EAF">
            <w:pPr>
              <w:jc w:val="right"/>
              <w:rPr>
                <w:rFonts w:ascii="Arial" w:hAnsi="Arial" w:cs="Arial"/>
                <w:b/>
                <w:bCs/>
                <w:color w:val="000000"/>
              </w:rPr>
            </w:pPr>
            <w:r w:rsidRPr="00B74307">
              <w:rPr>
                <w:rFonts w:ascii="Arial" w:hAnsi="Arial" w:cs="Arial"/>
                <w:b/>
                <w:bCs/>
                <w:color w:val="000000"/>
              </w:rPr>
              <w:t> SCHEDULE NO. 4-B</w:t>
            </w:r>
          </w:p>
        </w:tc>
      </w:tr>
      <w:tr w:rsidR="00584B0B" w14:paraId="76F0392C" w14:textId="77777777" w:rsidTr="00140EAF">
        <w:trPr>
          <w:trHeight w:val="354"/>
        </w:trPr>
        <w:tc>
          <w:tcPr>
            <w:tcW w:w="6619" w:type="dxa"/>
            <w:gridSpan w:val="3"/>
            <w:tcBorders>
              <w:top w:val="nil"/>
              <w:left w:val="single" w:sz="8" w:space="0" w:color="auto"/>
              <w:bottom w:val="nil"/>
              <w:right w:val="nil"/>
            </w:tcBorders>
            <w:shd w:val="clear" w:color="auto" w:fill="auto"/>
            <w:noWrap/>
            <w:vAlign w:val="center"/>
            <w:hideMark/>
          </w:tcPr>
          <w:p w14:paraId="2892A8A3" w14:textId="77777777" w:rsidR="00584B0B" w:rsidRPr="00B74307" w:rsidRDefault="00584B0B" w:rsidP="00140EAF">
            <w:r w:rsidRPr="00B74307">
              <w:rPr>
                <w:rFonts w:ascii="Arial" w:hAnsi="Arial" w:cs="Arial"/>
                <w:b/>
                <w:bCs/>
                <w:color w:val="000000"/>
              </w:rPr>
              <w:t>TEST YEAR ENDED DECEMBER 31, 2022</w:t>
            </w:r>
          </w:p>
        </w:tc>
        <w:tc>
          <w:tcPr>
            <w:tcW w:w="3458" w:type="dxa"/>
            <w:gridSpan w:val="2"/>
            <w:tcBorders>
              <w:top w:val="nil"/>
              <w:left w:val="nil"/>
              <w:bottom w:val="nil"/>
              <w:right w:val="single" w:sz="8" w:space="0" w:color="auto"/>
            </w:tcBorders>
            <w:shd w:val="clear" w:color="auto" w:fill="auto"/>
            <w:noWrap/>
            <w:vAlign w:val="center"/>
            <w:hideMark/>
          </w:tcPr>
          <w:p w14:paraId="1D5C3F2C" w14:textId="77777777" w:rsidR="00584B0B" w:rsidRPr="00B74307" w:rsidRDefault="00584B0B" w:rsidP="00140EAF">
            <w:pPr>
              <w:jc w:val="right"/>
              <w:rPr>
                <w:rFonts w:ascii="Arial" w:hAnsi="Arial" w:cs="Arial"/>
                <w:b/>
                <w:bCs/>
                <w:color w:val="000000"/>
              </w:rPr>
            </w:pPr>
            <w:r w:rsidRPr="00B74307">
              <w:rPr>
                <w:rFonts w:ascii="Arial" w:hAnsi="Arial" w:cs="Arial"/>
                <w:b/>
                <w:bCs/>
                <w:color w:val="000000"/>
              </w:rPr>
              <w:t>DOCKET NO. 20230083-WS</w:t>
            </w:r>
          </w:p>
        </w:tc>
      </w:tr>
      <w:tr w:rsidR="00584B0B" w14:paraId="48BBB9F6" w14:textId="77777777" w:rsidTr="00140EAF">
        <w:trPr>
          <w:trHeight w:val="342"/>
        </w:trPr>
        <w:tc>
          <w:tcPr>
            <w:tcW w:w="4776" w:type="dxa"/>
            <w:gridSpan w:val="2"/>
            <w:tcBorders>
              <w:top w:val="nil"/>
              <w:left w:val="single" w:sz="8" w:space="0" w:color="auto"/>
              <w:bottom w:val="single" w:sz="8" w:space="0" w:color="auto"/>
              <w:right w:val="nil"/>
            </w:tcBorders>
            <w:shd w:val="clear" w:color="auto" w:fill="auto"/>
            <w:noWrap/>
            <w:vAlign w:val="center"/>
            <w:hideMark/>
          </w:tcPr>
          <w:p w14:paraId="78CE440B" w14:textId="77777777" w:rsidR="00584B0B" w:rsidRPr="00B74307" w:rsidRDefault="00584B0B" w:rsidP="00140EAF">
            <w:pPr>
              <w:rPr>
                <w:rFonts w:ascii="Arial" w:hAnsi="Arial" w:cs="Arial"/>
                <w:b/>
                <w:bCs/>
                <w:color w:val="000000"/>
              </w:rPr>
            </w:pPr>
            <w:r w:rsidRPr="00B74307">
              <w:rPr>
                <w:rFonts w:ascii="Arial" w:hAnsi="Arial" w:cs="Arial"/>
                <w:b/>
                <w:bCs/>
                <w:color w:val="000000"/>
              </w:rPr>
              <w:t>MONTHLY WASTEWATER RATES</w:t>
            </w:r>
          </w:p>
        </w:tc>
        <w:tc>
          <w:tcPr>
            <w:tcW w:w="1843" w:type="dxa"/>
            <w:tcBorders>
              <w:top w:val="nil"/>
              <w:left w:val="nil"/>
              <w:bottom w:val="single" w:sz="8" w:space="0" w:color="auto"/>
              <w:right w:val="nil"/>
            </w:tcBorders>
            <w:shd w:val="clear" w:color="auto" w:fill="auto"/>
            <w:noWrap/>
            <w:vAlign w:val="center"/>
            <w:hideMark/>
          </w:tcPr>
          <w:p w14:paraId="1C154BF7" w14:textId="77777777" w:rsidR="00584B0B" w:rsidRPr="00B74307" w:rsidRDefault="00584B0B" w:rsidP="00140EAF">
            <w:pPr>
              <w:rPr>
                <w:rFonts w:ascii="Arial" w:hAnsi="Arial" w:cs="Arial"/>
                <w:b/>
                <w:bCs/>
                <w:color w:val="000000"/>
              </w:rPr>
            </w:pPr>
            <w:r w:rsidRPr="00B74307">
              <w:rPr>
                <w:rFonts w:ascii="Arial" w:hAnsi="Arial" w:cs="Arial"/>
                <w:b/>
                <w:bCs/>
                <w:color w:val="000000"/>
              </w:rPr>
              <w:t> </w:t>
            </w:r>
          </w:p>
        </w:tc>
        <w:tc>
          <w:tcPr>
            <w:tcW w:w="1461" w:type="dxa"/>
            <w:tcBorders>
              <w:top w:val="nil"/>
              <w:left w:val="nil"/>
              <w:bottom w:val="single" w:sz="8" w:space="0" w:color="auto"/>
              <w:right w:val="nil"/>
            </w:tcBorders>
            <w:shd w:val="clear" w:color="auto" w:fill="auto"/>
            <w:noWrap/>
            <w:vAlign w:val="center"/>
            <w:hideMark/>
          </w:tcPr>
          <w:p w14:paraId="781000D8" w14:textId="77777777" w:rsidR="00584B0B" w:rsidRPr="00B74307" w:rsidRDefault="00584B0B" w:rsidP="00140EAF">
            <w:pPr>
              <w:rPr>
                <w:rFonts w:ascii="Arial" w:hAnsi="Arial" w:cs="Arial"/>
                <w:b/>
                <w:bCs/>
                <w:color w:val="000000"/>
              </w:rPr>
            </w:pPr>
            <w:r w:rsidRPr="00B74307">
              <w:rPr>
                <w:rFonts w:ascii="Arial" w:hAnsi="Arial" w:cs="Arial"/>
                <w:b/>
                <w:bCs/>
                <w:color w:val="000000"/>
              </w:rPr>
              <w:t> </w:t>
            </w:r>
          </w:p>
        </w:tc>
        <w:tc>
          <w:tcPr>
            <w:tcW w:w="1997" w:type="dxa"/>
            <w:tcBorders>
              <w:top w:val="nil"/>
              <w:left w:val="nil"/>
              <w:bottom w:val="single" w:sz="8" w:space="0" w:color="auto"/>
              <w:right w:val="single" w:sz="8" w:space="0" w:color="auto"/>
            </w:tcBorders>
            <w:shd w:val="clear" w:color="auto" w:fill="auto"/>
            <w:noWrap/>
            <w:vAlign w:val="center"/>
            <w:hideMark/>
          </w:tcPr>
          <w:p w14:paraId="18FD4E90" w14:textId="77777777" w:rsidR="00584B0B" w:rsidRPr="00B74307" w:rsidRDefault="00584B0B" w:rsidP="00140EAF">
            <w:pPr>
              <w:jc w:val="right"/>
              <w:rPr>
                <w:rFonts w:ascii="Arial" w:hAnsi="Arial" w:cs="Arial"/>
                <w:b/>
                <w:bCs/>
                <w:color w:val="000000"/>
              </w:rPr>
            </w:pPr>
            <w:r w:rsidRPr="00B74307">
              <w:rPr>
                <w:rFonts w:ascii="Arial" w:hAnsi="Arial" w:cs="Arial"/>
                <w:b/>
                <w:bCs/>
                <w:color w:val="000000"/>
              </w:rPr>
              <w:t> </w:t>
            </w:r>
          </w:p>
        </w:tc>
      </w:tr>
      <w:tr w:rsidR="00584B0B" w14:paraId="6EC5CB0C" w14:textId="77777777" w:rsidTr="00140EAF">
        <w:trPr>
          <w:trHeight w:val="70"/>
        </w:trPr>
        <w:tc>
          <w:tcPr>
            <w:tcW w:w="3680" w:type="dxa"/>
            <w:tcBorders>
              <w:top w:val="nil"/>
              <w:left w:val="single" w:sz="8" w:space="0" w:color="auto"/>
              <w:bottom w:val="nil"/>
              <w:right w:val="nil"/>
            </w:tcBorders>
            <w:shd w:val="clear" w:color="000000" w:fill="FFFFFF"/>
            <w:noWrap/>
            <w:vAlign w:val="bottom"/>
            <w:hideMark/>
          </w:tcPr>
          <w:p w14:paraId="64D9EF6D"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nil"/>
              <w:right w:val="nil"/>
            </w:tcBorders>
            <w:shd w:val="clear" w:color="000000" w:fill="FFFFFF"/>
            <w:noWrap/>
            <w:hideMark/>
          </w:tcPr>
          <w:p w14:paraId="17C3195E" w14:textId="77777777" w:rsidR="00584B0B" w:rsidRPr="007E704D" w:rsidRDefault="00584B0B" w:rsidP="00140EAF">
            <w:pPr>
              <w:jc w:val="center"/>
              <w:rPr>
                <w:b/>
                <w:bCs/>
                <w:sz w:val="22"/>
                <w:szCs w:val="22"/>
              </w:rPr>
            </w:pPr>
            <w:r w:rsidRPr="007E704D">
              <w:rPr>
                <w:b/>
                <w:bCs/>
                <w:sz w:val="22"/>
                <w:szCs w:val="22"/>
              </w:rPr>
              <w:t>Utility</w:t>
            </w:r>
          </w:p>
        </w:tc>
        <w:tc>
          <w:tcPr>
            <w:tcW w:w="1843" w:type="dxa"/>
            <w:tcBorders>
              <w:top w:val="nil"/>
              <w:left w:val="nil"/>
              <w:bottom w:val="nil"/>
              <w:right w:val="nil"/>
            </w:tcBorders>
            <w:shd w:val="clear" w:color="000000" w:fill="FFFFFF"/>
            <w:noWrap/>
            <w:hideMark/>
          </w:tcPr>
          <w:p w14:paraId="32B0ECC9" w14:textId="77777777" w:rsidR="00584B0B" w:rsidRPr="007E704D" w:rsidRDefault="00584B0B" w:rsidP="00140EAF">
            <w:pPr>
              <w:jc w:val="center"/>
              <w:rPr>
                <w:b/>
                <w:bCs/>
                <w:sz w:val="22"/>
                <w:szCs w:val="22"/>
              </w:rPr>
            </w:pPr>
            <w:r w:rsidRPr="007E704D">
              <w:rPr>
                <w:b/>
                <w:bCs/>
                <w:sz w:val="22"/>
                <w:szCs w:val="22"/>
              </w:rPr>
              <w:t>Utility</w:t>
            </w:r>
          </w:p>
        </w:tc>
        <w:tc>
          <w:tcPr>
            <w:tcW w:w="1461" w:type="dxa"/>
            <w:tcBorders>
              <w:top w:val="nil"/>
              <w:left w:val="nil"/>
              <w:bottom w:val="nil"/>
              <w:right w:val="nil"/>
            </w:tcBorders>
            <w:shd w:val="clear" w:color="000000" w:fill="FFFFFF"/>
            <w:noWrap/>
            <w:hideMark/>
          </w:tcPr>
          <w:p w14:paraId="4878B95B" w14:textId="77777777" w:rsidR="00584B0B" w:rsidRPr="007E704D" w:rsidRDefault="00584B0B" w:rsidP="00140EAF">
            <w:pPr>
              <w:jc w:val="center"/>
              <w:rPr>
                <w:b/>
                <w:bCs/>
                <w:sz w:val="22"/>
                <w:szCs w:val="22"/>
              </w:rPr>
            </w:pPr>
            <w:r w:rsidRPr="007E704D">
              <w:rPr>
                <w:b/>
                <w:bCs/>
                <w:sz w:val="22"/>
                <w:szCs w:val="22"/>
              </w:rPr>
              <w:t xml:space="preserve">Utility </w:t>
            </w:r>
          </w:p>
        </w:tc>
        <w:tc>
          <w:tcPr>
            <w:tcW w:w="1997" w:type="dxa"/>
            <w:tcBorders>
              <w:top w:val="nil"/>
              <w:left w:val="nil"/>
              <w:bottom w:val="nil"/>
              <w:right w:val="single" w:sz="8" w:space="0" w:color="auto"/>
            </w:tcBorders>
            <w:shd w:val="clear" w:color="000000" w:fill="FFFFFF"/>
            <w:noWrap/>
            <w:hideMark/>
          </w:tcPr>
          <w:p w14:paraId="5A6BA5D5" w14:textId="1EE414B0" w:rsidR="00584B0B" w:rsidRPr="007E704D" w:rsidRDefault="006B1693" w:rsidP="00140EAF">
            <w:pPr>
              <w:jc w:val="center"/>
              <w:rPr>
                <w:b/>
                <w:bCs/>
                <w:color w:val="000000"/>
                <w:sz w:val="22"/>
                <w:szCs w:val="22"/>
              </w:rPr>
            </w:pPr>
            <w:r>
              <w:rPr>
                <w:b/>
                <w:bCs/>
                <w:color w:val="000000"/>
                <w:sz w:val="22"/>
                <w:szCs w:val="22"/>
              </w:rPr>
              <w:t>Commission</w:t>
            </w:r>
          </w:p>
        </w:tc>
      </w:tr>
      <w:tr w:rsidR="00584B0B" w14:paraId="14CFFEA8" w14:textId="77777777" w:rsidTr="00140EAF">
        <w:trPr>
          <w:trHeight w:val="108"/>
        </w:trPr>
        <w:tc>
          <w:tcPr>
            <w:tcW w:w="3680" w:type="dxa"/>
            <w:tcBorders>
              <w:top w:val="nil"/>
              <w:left w:val="single" w:sz="8" w:space="0" w:color="auto"/>
              <w:bottom w:val="nil"/>
              <w:right w:val="nil"/>
            </w:tcBorders>
            <w:shd w:val="clear" w:color="000000" w:fill="FFFFFF"/>
            <w:noWrap/>
            <w:vAlign w:val="bottom"/>
            <w:hideMark/>
          </w:tcPr>
          <w:p w14:paraId="350B7010"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nil"/>
              <w:right w:val="nil"/>
            </w:tcBorders>
            <w:shd w:val="clear" w:color="000000" w:fill="FFFFFF"/>
            <w:noWrap/>
            <w:hideMark/>
          </w:tcPr>
          <w:p w14:paraId="12D6F473" w14:textId="77777777" w:rsidR="00584B0B" w:rsidRPr="007E704D" w:rsidRDefault="00584B0B" w:rsidP="00140EAF">
            <w:pPr>
              <w:jc w:val="center"/>
              <w:rPr>
                <w:b/>
                <w:bCs/>
                <w:sz w:val="22"/>
                <w:szCs w:val="22"/>
              </w:rPr>
            </w:pPr>
            <w:r w:rsidRPr="007E704D">
              <w:rPr>
                <w:b/>
                <w:bCs/>
                <w:sz w:val="22"/>
                <w:szCs w:val="22"/>
              </w:rPr>
              <w:t xml:space="preserve">Current </w:t>
            </w:r>
          </w:p>
        </w:tc>
        <w:tc>
          <w:tcPr>
            <w:tcW w:w="1843" w:type="dxa"/>
            <w:tcBorders>
              <w:top w:val="nil"/>
              <w:left w:val="nil"/>
              <w:bottom w:val="nil"/>
              <w:right w:val="nil"/>
            </w:tcBorders>
            <w:shd w:val="clear" w:color="000000" w:fill="FFFFFF"/>
            <w:noWrap/>
            <w:hideMark/>
          </w:tcPr>
          <w:p w14:paraId="5B6CA310" w14:textId="77777777" w:rsidR="00584B0B" w:rsidRPr="007E704D" w:rsidRDefault="00584B0B" w:rsidP="00140EAF">
            <w:pPr>
              <w:jc w:val="center"/>
              <w:rPr>
                <w:b/>
                <w:bCs/>
                <w:sz w:val="22"/>
                <w:szCs w:val="22"/>
              </w:rPr>
            </w:pPr>
            <w:r w:rsidRPr="007E704D">
              <w:rPr>
                <w:b/>
                <w:bCs/>
                <w:sz w:val="22"/>
                <w:szCs w:val="22"/>
              </w:rPr>
              <w:t xml:space="preserve">Requested </w:t>
            </w:r>
          </w:p>
        </w:tc>
        <w:tc>
          <w:tcPr>
            <w:tcW w:w="1461" w:type="dxa"/>
            <w:tcBorders>
              <w:top w:val="nil"/>
              <w:left w:val="nil"/>
              <w:bottom w:val="nil"/>
              <w:right w:val="nil"/>
            </w:tcBorders>
            <w:shd w:val="clear" w:color="000000" w:fill="FFFFFF"/>
            <w:noWrap/>
            <w:hideMark/>
          </w:tcPr>
          <w:p w14:paraId="71B87AFF" w14:textId="77777777" w:rsidR="00584B0B" w:rsidRPr="007E704D" w:rsidRDefault="00584B0B" w:rsidP="00140EAF">
            <w:pPr>
              <w:jc w:val="center"/>
              <w:rPr>
                <w:b/>
                <w:bCs/>
                <w:sz w:val="22"/>
                <w:szCs w:val="22"/>
              </w:rPr>
            </w:pPr>
            <w:r w:rsidRPr="007E704D">
              <w:rPr>
                <w:b/>
                <w:bCs/>
                <w:sz w:val="22"/>
                <w:szCs w:val="22"/>
              </w:rPr>
              <w:t>Requested</w:t>
            </w:r>
          </w:p>
        </w:tc>
        <w:tc>
          <w:tcPr>
            <w:tcW w:w="1997" w:type="dxa"/>
            <w:tcBorders>
              <w:top w:val="nil"/>
              <w:left w:val="nil"/>
              <w:bottom w:val="nil"/>
              <w:right w:val="single" w:sz="8" w:space="0" w:color="auto"/>
            </w:tcBorders>
            <w:shd w:val="clear" w:color="000000" w:fill="FFFFFF"/>
            <w:noWrap/>
            <w:hideMark/>
          </w:tcPr>
          <w:p w14:paraId="4D536ED7" w14:textId="2EFA6068" w:rsidR="00584B0B" w:rsidRPr="007E704D" w:rsidRDefault="006B1693" w:rsidP="00332EEB">
            <w:pPr>
              <w:jc w:val="center"/>
              <w:rPr>
                <w:b/>
                <w:bCs/>
                <w:color w:val="000000"/>
                <w:sz w:val="22"/>
                <w:szCs w:val="22"/>
              </w:rPr>
            </w:pPr>
            <w:r>
              <w:rPr>
                <w:b/>
                <w:bCs/>
                <w:color w:val="000000"/>
                <w:sz w:val="22"/>
                <w:szCs w:val="22"/>
              </w:rPr>
              <w:t>Approved</w:t>
            </w:r>
          </w:p>
        </w:tc>
      </w:tr>
      <w:tr w:rsidR="00584B0B" w14:paraId="16FE97D7" w14:textId="77777777" w:rsidTr="00140EAF">
        <w:trPr>
          <w:trHeight w:val="198"/>
        </w:trPr>
        <w:tc>
          <w:tcPr>
            <w:tcW w:w="3680" w:type="dxa"/>
            <w:tcBorders>
              <w:top w:val="nil"/>
              <w:left w:val="single" w:sz="8" w:space="0" w:color="auto"/>
              <w:bottom w:val="single" w:sz="8" w:space="0" w:color="auto"/>
              <w:right w:val="nil"/>
            </w:tcBorders>
            <w:shd w:val="clear" w:color="000000" w:fill="FFFFFF"/>
            <w:noWrap/>
            <w:vAlign w:val="bottom"/>
            <w:hideMark/>
          </w:tcPr>
          <w:p w14:paraId="0A6930A0"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single" w:sz="8" w:space="0" w:color="auto"/>
              <w:right w:val="nil"/>
            </w:tcBorders>
            <w:shd w:val="clear" w:color="000000" w:fill="FFFFFF"/>
            <w:noWrap/>
            <w:hideMark/>
          </w:tcPr>
          <w:p w14:paraId="007B2972" w14:textId="77777777" w:rsidR="00584B0B" w:rsidRPr="007E704D" w:rsidRDefault="00584B0B" w:rsidP="00140EAF">
            <w:pPr>
              <w:jc w:val="center"/>
              <w:rPr>
                <w:b/>
                <w:bCs/>
                <w:sz w:val="22"/>
                <w:szCs w:val="22"/>
              </w:rPr>
            </w:pPr>
            <w:r w:rsidRPr="007E704D">
              <w:rPr>
                <w:b/>
                <w:bCs/>
                <w:sz w:val="22"/>
                <w:szCs w:val="22"/>
              </w:rPr>
              <w:t>Rate</w:t>
            </w:r>
          </w:p>
        </w:tc>
        <w:tc>
          <w:tcPr>
            <w:tcW w:w="1843" w:type="dxa"/>
            <w:tcBorders>
              <w:top w:val="nil"/>
              <w:left w:val="nil"/>
              <w:bottom w:val="single" w:sz="8" w:space="0" w:color="auto"/>
              <w:right w:val="nil"/>
            </w:tcBorders>
            <w:shd w:val="clear" w:color="000000" w:fill="FFFFFF"/>
            <w:noWrap/>
            <w:hideMark/>
          </w:tcPr>
          <w:p w14:paraId="0FF19A30" w14:textId="77777777" w:rsidR="00584B0B" w:rsidRPr="007E704D" w:rsidRDefault="00584B0B" w:rsidP="00140EAF">
            <w:pPr>
              <w:jc w:val="center"/>
              <w:rPr>
                <w:b/>
                <w:bCs/>
                <w:sz w:val="22"/>
                <w:szCs w:val="22"/>
              </w:rPr>
            </w:pPr>
            <w:r w:rsidRPr="007E704D">
              <w:rPr>
                <w:b/>
                <w:bCs/>
                <w:sz w:val="22"/>
                <w:szCs w:val="22"/>
              </w:rPr>
              <w:t>Interim Rates</w:t>
            </w:r>
          </w:p>
        </w:tc>
        <w:tc>
          <w:tcPr>
            <w:tcW w:w="1461" w:type="dxa"/>
            <w:tcBorders>
              <w:top w:val="nil"/>
              <w:left w:val="nil"/>
              <w:bottom w:val="single" w:sz="8" w:space="0" w:color="auto"/>
              <w:right w:val="nil"/>
            </w:tcBorders>
            <w:shd w:val="clear" w:color="000000" w:fill="FFFFFF"/>
            <w:noWrap/>
            <w:hideMark/>
          </w:tcPr>
          <w:p w14:paraId="42B4D784" w14:textId="77777777" w:rsidR="00584B0B" w:rsidRPr="007E704D" w:rsidRDefault="00584B0B" w:rsidP="00140EAF">
            <w:pPr>
              <w:jc w:val="center"/>
              <w:rPr>
                <w:b/>
                <w:bCs/>
                <w:sz w:val="22"/>
                <w:szCs w:val="22"/>
              </w:rPr>
            </w:pPr>
            <w:r w:rsidRPr="007E704D">
              <w:rPr>
                <w:b/>
                <w:bCs/>
                <w:sz w:val="22"/>
                <w:szCs w:val="22"/>
              </w:rPr>
              <w:t>Final Rates</w:t>
            </w:r>
          </w:p>
        </w:tc>
        <w:tc>
          <w:tcPr>
            <w:tcW w:w="1997" w:type="dxa"/>
            <w:tcBorders>
              <w:top w:val="nil"/>
              <w:left w:val="nil"/>
              <w:bottom w:val="single" w:sz="8" w:space="0" w:color="auto"/>
              <w:right w:val="single" w:sz="8" w:space="0" w:color="auto"/>
            </w:tcBorders>
            <w:shd w:val="clear" w:color="000000" w:fill="FFFFFF"/>
            <w:noWrap/>
            <w:hideMark/>
          </w:tcPr>
          <w:p w14:paraId="2EBCAB26" w14:textId="77777777" w:rsidR="00584B0B" w:rsidRPr="007E704D" w:rsidRDefault="00584B0B" w:rsidP="00140EAF">
            <w:pPr>
              <w:jc w:val="center"/>
              <w:rPr>
                <w:b/>
                <w:bCs/>
                <w:color w:val="000000"/>
                <w:sz w:val="22"/>
                <w:szCs w:val="22"/>
              </w:rPr>
            </w:pPr>
            <w:r w:rsidRPr="007E704D">
              <w:rPr>
                <w:b/>
                <w:bCs/>
                <w:color w:val="000000"/>
                <w:sz w:val="22"/>
                <w:szCs w:val="22"/>
              </w:rPr>
              <w:t>Interim Rates</w:t>
            </w:r>
          </w:p>
        </w:tc>
      </w:tr>
      <w:tr w:rsidR="00584B0B" w14:paraId="4BB85BAA" w14:textId="77777777" w:rsidTr="00140EAF">
        <w:trPr>
          <w:trHeight w:val="250"/>
        </w:trPr>
        <w:tc>
          <w:tcPr>
            <w:tcW w:w="3680" w:type="dxa"/>
            <w:tcBorders>
              <w:top w:val="nil"/>
              <w:left w:val="single" w:sz="8" w:space="0" w:color="auto"/>
              <w:bottom w:val="nil"/>
              <w:right w:val="nil"/>
            </w:tcBorders>
            <w:shd w:val="clear" w:color="auto" w:fill="auto"/>
            <w:noWrap/>
            <w:vAlign w:val="bottom"/>
            <w:hideMark/>
          </w:tcPr>
          <w:p w14:paraId="4013CE13" w14:textId="77777777" w:rsidR="00584B0B" w:rsidRPr="007E704D" w:rsidRDefault="00584B0B" w:rsidP="00140EAF">
            <w:pPr>
              <w:rPr>
                <w:b/>
                <w:bCs/>
                <w:sz w:val="22"/>
                <w:szCs w:val="22"/>
              </w:rPr>
            </w:pPr>
            <w:r w:rsidRPr="007E704D">
              <w:rPr>
                <w:b/>
                <w:bCs/>
                <w:sz w:val="22"/>
                <w:szCs w:val="22"/>
              </w:rPr>
              <w:t>Residential Service</w:t>
            </w:r>
          </w:p>
        </w:tc>
        <w:tc>
          <w:tcPr>
            <w:tcW w:w="1096" w:type="dxa"/>
            <w:tcBorders>
              <w:top w:val="nil"/>
              <w:left w:val="nil"/>
              <w:bottom w:val="nil"/>
              <w:right w:val="nil"/>
            </w:tcBorders>
            <w:shd w:val="clear" w:color="auto" w:fill="auto"/>
            <w:noWrap/>
            <w:vAlign w:val="bottom"/>
            <w:hideMark/>
          </w:tcPr>
          <w:p w14:paraId="52D586DE" w14:textId="77777777" w:rsidR="00584B0B" w:rsidRPr="007E704D" w:rsidRDefault="00584B0B" w:rsidP="00140EAF">
            <w:pPr>
              <w:rPr>
                <w:b/>
                <w:bCs/>
                <w:sz w:val="22"/>
                <w:szCs w:val="22"/>
              </w:rPr>
            </w:pPr>
          </w:p>
        </w:tc>
        <w:tc>
          <w:tcPr>
            <w:tcW w:w="1843" w:type="dxa"/>
            <w:tcBorders>
              <w:top w:val="nil"/>
              <w:left w:val="nil"/>
              <w:bottom w:val="nil"/>
              <w:right w:val="nil"/>
            </w:tcBorders>
            <w:shd w:val="clear" w:color="auto" w:fill="auto"/>
            <w:noWrap/>
            <w:vAlign w:val="bottom"/>
            <w:hideMark/>
          </w:tcPr>
          <w:p w14:paraId="64A3D5ED" w14:textId="77777777" w:rsidR="00584B0B" w:rsidRPr="007E704D" w:rsidRDefault="00584B0B" w:rsidP="00140EAF">
            <w:pPr>
              <w:jc w:val="center"/>
              <w:rPr>
                <w:sz w:val="22"/>
                <w:szCs w:val="22"/>
              </w:rPr>
            </w:pPr>
          </w:p>
        </w:tc>
        <w:tc>
          <w:tcPr>
            <w:tcW w:w="1461" w:type="dxa"/>
            <w:tcBorders>
              <w:top w:val="nil"/>
              <w:left w:val="nil"/>
              <w:bottom w:val="nil"/>
              <w:right w:val="nil"/>
            </w:tcBorders>
            <w:shd w:val="clear" w:color="auto" w:fill="auto"/>
            <w:noWrap/>
            <w:vAlign w:val="bottom"/>
            <w:hideMark/>
          </w:tcPr>
          <w:p w14:paraId="7C52D8C9" w14:textId="77777777" w:rsidR="00584B0B" w:rsidRPr="007E704D" w:rsidRDefault="00584B0B" w:rsidP="00140EAF">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1153823F" w14:textId="77777777" w:rsidR="00584B0B" w:rsidRPr="007E704D" w:rsidRDefault="00584B0B" w:rsidP="00140EAF">
            <w:pPr>
              <w:jc w:val="center"/>
              <w:rPr>
                <w:b/>
                <w:bCs/>
                <w:color w:val="000000"/>
                <w:sz w:val="22"/>
                <w:szCs w:val="22"/>
              </w:rPr>
            </w:pPr>
            <w:r w:rsidRPr="007E704D">
              <w:rPr>
                <w:b/>
                <w:bCs/>
                <w:color w:val="000000"/>
                <w:sz w:val="22"/>
                <w:szCs w:val="22"/>
              </w:rPr>
              <w:t> </w:t>
            </w:r>
          </w:p>
        </w:tc>
      </w:tr>
      <w:tr w:rsidR="00584B0B" w14:paraId="343219F9" w14:textId="77777777" w:rsidTr="00140EAF">
        <w:trPr>
          <w:trHeight w:val="162"/>
        </w:trPr>
        <w:tc>
          <w:tcPr>
            <w:tcW w:w="3680" w:type="dxa"/>
            <w:tcBorders>
              <w:top w:val="nil"/>
              <w:left w:val="single" w:sz="8" w:space="0" w:color="auto"/>
              <w:bottom w:val="nil"/>
              <w:right w:val="nil"/>
            </w:tcBorders>
            <w:shd w:val="clear" w:color="auto" w:fill="auto"/>
            <w:noWrap/>
            <w:vAlign w:val="bottom"/>
            <w:hideMark/>
          </w:tcPr>
          <w:p w14:paraId="7AA16C1C" w14:textId="77777777" w:rsidR="00584B0B" w:rsidRPr="007E704D" w:rsidRDefault="00584B0B" w:rsidP="00140EAF">
            <w:pPr>
              <w:rPr>
                <w:sz w:val="22"/>
                <w:szCs w:val="22"/>
              </w:rPr>
            </w:pPr>
            <w:r w:rsidRPr="007E704D">
              <w:rPr>
                <w:sz w:val="22"/>
                <w:szCs w:val="22"/>
              </w:rPr>
              <w:t>Base Facility Charge - All Meter Sizes</w:t>
            </w:r>
          </w:p>
        </w:tc>
        <w:tc>
          <w:tcPr>
            <w:tcW w:w="1096" w:type="dxa"/>
            <w:tcBorders>
              <w:top w:val="nil"/>
              <w:left w:val="nil"/>
              <w:bottom w:val="nil"/>
              <w:right w:val="nil"/>
            </w:tcBorders>
            <w:shd w:val="clear" w:color="auto" w:fill="auto"/>
            <w:noWrap/>
            <w:vAlign w:val="bottom"/>
            <w:hideMark/>
          </w:tcPr>
          <w:p w14:paraId="1DBD68D5" w14:textId="77777777" w:rsidR="00584B0B" w:rsidRPr="00AC7916" w:rsidRDefault="00584B0B" w:rsidP="00140EAF">
            <w:pPr>
              <w:jc w:val="right"/>
              <w:rPr>
                <w:color w:val="000000"/>
                <w:sz w:val="22"/>
                <w:szCs w:val="22"/>
              </w:rPr>
            </w:pPr>
            <w:r w:rsidRPr="00AC7916">
              <w:rPr>
                <w:color w:val="000000"/>
                <w:sz w:val="22"/>
                <w:szCs w:val="22"/>
              </w:rPr>
              <w:t xml:space="preserve">$31.21 </w:t>
            </w:r>
          </w:p>
        </w:tc>
        <w:tc>
          <w:tcPr>
            <w:tcW w:w="1843" w:type="dxa"/>
            <w:tcBorders>
              <w:top w:val="nil"/>
              <w:left w:val="nil"/>
              <w:bottom w:val="nil"/>
              <w:right w:val="nil"/>
            </w:tcBorders>
            <w:shd w:val="clear" w:color="auto" w:fill="auto"/>
            <w:noWrap/>
            <w:vAlign w:val="bottom"/>
            <w:hideMark/>
          </w:tcPr>
          <w:p w14:paraId="066B7432" w14:textId="77777777" w:rsidR="00584B0B" w:rsidRPr="00AC7916" w:rsidRDefault="00584B0B" w:rsidP="00140EAF">
            <w:pPr>
              <w:jc w:val="right"/>
              <w:rPr>
                <w:color w:val="000000"/>
                <w:sz w:val="22"/>
                <w:szCs w:val="22"/>
              </w:rPr>
            </w:pPr>
            <w:r w:rsidRPr="00AC7916">
              <w:rPr>
                <w:color w:val="000000"/>
                <w:sz w:val="22"/>
                <w:szCs w:val="22"/>
              </w:rPr>
              <w:t xml:space="preserve">$45.57 </w:t>
            </w:r>
          </w:p>
        </w:tc>
        <w:tc>
          <w:tcPr>
            <w:tcW w:w="1461" w:type="dxa"/>
            <w:tcBorders>
              <w:top w:val="nil"/>
              <w:left w:val="nil"/>
              <w:bottom w:val="nil"/>
              <w:right w:val="nil"/>
            </w:tcBorders>
            <w:shd w:val="clear" w:color="auto" w:fill="auto"/>
            <w:noWrap/>
            <w:vAlign w:val="bottom"/>
            <w:hideMark/>
          </w:tcPr>
          <w:p w14:paraId="63555A35" w14:textId="77777777" w:rsidR="00584B0B" w:rsidRPr="00AC7916" w:rsidRDefault="00584B0B" w:rsidP="00140EAF">
            <w:pPr>
              <w:jc w:val="right"/>
              <w:rPr>
                <w:color w:val="000000"/>
                <w:sz w:val="22"/>
                <w:szCs w:val="22"/>
              </w:rPr>
            </w:pPr>
            <w:r w:rsidRPr="00AC7916">
              <w:rPr>
                <w:color w:val="000000"/>
                <w:sz w:val="22"/>
                <w:szCs w:val="22"/>
              </w:rPr>
              <w:t xml:space="preserve">$46.19 </w:t>
            </w:r>
          </w:p>
        </w:tc>
        <w:tc>
          <w:tcPr>
            <w:tcW w:w="1997" w:type="dxa"/>
            <w:tcBorders>
              <w:top w:val="nil"/>
              <w:left w:val="nil"/>
              <w:bottom w:val="nil"/>
              <w:right w:val="single" w:sz="8" w:space="0" w:color="auto"/>
            </w:tcBorders>
            <w:shd w:val="clear" w:color="auto" w:fill="auto"/>
            <w:noWrap/>
            <w:vAlign w:val="bottom"/>
            <w:hideMark/>
          </w:tcPr>
          <w:p w14:paraId="5C729E5C" w14:textId="77777777" w:rsidR="00584B0B" w:rsidRPr="00AC7916" w:rsidRDefault="00584B0B" w:rsidP="00140EAF">
            <w:pPr>
              <w:jc w:val="right"/>
              <w:rPr>
                <w:color w:val="000000"/>
                <w:sz w:val="22"/>
                <w:szCs w:val="22"/>
              </w:rPr>
            </w:pPr>
            <w:r w:rsidRPr="00AC7916">
              <w:rPr>
                <w:color w:val="000000"/>
                <w:sz w:val="22"/>
                <w:szCs w:val="22"/>
              </w:rPr>
              <w:t xml:space="preserve">$38.42 </w:t>
            </w:r>
          </w:p>
        </w:tc>
      </w:tr>
      <w:tr w:rsidR="00584B0B" w14:paraId="7657407C" w14:textId="77777777" w:rsidTr="00140EAF">
        <w:trPr>
          <w:trHeight w:val="80"/>
        </w:trPr>
        <w:tc>
          <w:tcPr>
            <w:tcW w:w="3680" w:type="dxa"/>
            <w:tcBorders>
              <w:top w:val="nil"/>
              <w:left w:val="single" w:sz="8" w:space="0" w:color="auto"/>
              <w:bottom w:val="nil"/>
              <w:right w:val="nil"/>
            </w:tcBorders>
            <w:shd w:val="clear" w:color="auto" w:fill="auto"/>
            <w:noWrap/>
            <w:vAlign w:val="bottom"/>
            <w:hideMark/>
          </w:tcPr>
          <w:p w14:paraId="011B242D"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0947871A" w14:textId="77777777" w:rsidR="00584B0B" w:rsidRPr="00AC7916" w:rsidRDefault="00584B0B" w:rsidP="00140EAF">
            <w:pPr>
              <w:rPr>
                <w:sz w:val="22"/>
                <w:szCs w:val="22"/>
              </w:rPr>
            </w:pPr>
          </w:p>
        </w:tc>
        <w:tc>
          <w:tcPr>
            <w:tcW w:w="1843" w:type="dxa"/>
            <w:tcBorders>
              <w:top w:val="nil"/>
              <w:left w:val="nil"/>
              <w:bottom w:val="nil"/>
              <w:right w:val="nil"/>
            </w:tcBorders>
            <w:shd w:val="clear" w:color="auto" w:fill="auto"/>
            <w:noWrap/>
            <w:vAlign w:val="bottom"/>
            <w:hideMark/>
          </w:tcPr>
          <w:p w14:paraId="18169F21" w14:textId="77777777" w:rsidR="00584B0B" w:rsidRPr="00AC7916" w:rsidRDefault="00584B0B" w:rsidP="00140EAF">
            <w:pPr>
              <w:jc w:val="center"/>
              <w:rPr>
                <w:sz w:val="22"/>
                <w:szCs w:val="22"/>
              </w:rPr>
            </w:pPr>
          </w:p>
        </w:tc>
        <w:tc>
          <w:tcPr>
            <w:tcW w:w="1461" w:type="dxa"/>
            <w:tcBorders>
              <w:top w:val="nil"/>
              <w:left w:val="nil"/>
              <w:bottom w:val="nil"/>
              <w:right w:val="nil"/>
            </w:tcBorders>
            <w:shd w:val="clear" w:color="auto" w:fill="auto"/>
            <w:noWrap/>
            <w:vAlign w:val="bottom"/>
            <w:hideMark/>
          </w:tcPr>
          <w:p w14:paraId="36E37A2F" w14:textId="77777777" w:rsidR="00584B0B" w:rsidRPr="00AC7916" w:rsidRDefault="00584B0B" w:rsidP="00140EAF">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4FD34051" w14:textId="77777777" w:rsidR="00584B0B" w:rsidRPr="00AC7916" w:rsidRDefault="00584B0B" w:rsidP="00140EAF">
            <w:pPr>
              <w:rPr>
                <w:color w:val="000000"/>
                <w:sz w:val="22"/>
                <w:szCs w:val="22"/>
              </w:rPr>
            </w:pPr>
            <w:r w:rsidRPr="00AC7916">
              <w:rPr>
                <w:color w:val="000000"/>
                <w:sz w:val="22"/>
                <w:szCs w:val="22"/>
              </w:rPr>
              <w:t> </w:t>
            </w:r>
          </w:p>
        </w:tc>
      </w:tr>
      <w:tr w:rsidR="00584B0B" w14:paraId="539061E5" w14:textId="77777777" w:rsidTr="00140EAF">
        <w:trPr>
          <w:trHeight w:val="117"/>
        </w:trPr>
        <w:tc>
          <w:tcPr>
            <w:tcW w:w="3680" w:type="dxa"/>
            <w:tcBorders>
              <w:top w:val="nil"/>
              <w:left w:val="single" w:sz="8" w:space="0" w:color="auto"/>
              <w:bottom w:val="nil"/>
              <w:right w:val="nil"/>
            </w:tcBorders>
            <w:shd w:val="clear" w:color="auto" w:fill="auto"/>
            <w:noWrap/>
            <w:vAlign w:val="bottom"/>
            <w:hideMark/>
          </w:tcPr>
          <w:p w14:paraId="0C51C5D1" w14:textId="77777777" w:rsidR="00584B0B" w:rsidRPr="007E704D" w:rsidRDefault="00584B0B" w:rsidP="00140EAF">
            <w:pPr>
              <w:rPr>
                <w:sz w:val="22"/>
                <w:szCs w:val="22"/>
              </w:rPr>
            </w:pPr>
            <w:r w:rsidRPr="007E704D">
              <w:rPr>
                <w:sz w:val="22"/>
                <w:szCs w:val="22"/>
              </w:rPr>
              <w:t xml:space="preserve">Charge Per 1,000 gallons </w:t>
            </w:r>
          </w:p>
        </w:tc>
        <w:tc>
          <w:tcPr>
            <w:tcW w:w="1096" w:type="dxa"/>
            <w:tcBorders>
              <w:top w:val="nil"/>
              <w:left w:val="nil"/>
              <w:bottom w:val="nil"/>
              <w:right w:val="nil"/>
            </w:tcBorders>
            <w:shd w:val="clear" w:color="auto" w:fill="auto"/>
            <w:noWrap/>
            <w:vAlign w:val="bottom"/>
            <w:hideMark/>
          </w:tcPr>
          <w:p w14:paraId="381EA4A4" w14:textId="77777777" w:rsidR="00584B0B" w:rsidRPr="00AC7916" w:rsidRDefault="00584B0B" w:rsidP="00140EAF">
            <w:pPr>
              <w:rPr>
                <w:sz w:val="22"/>
                <w:szCs w:val="22"/>
              </w:rPr>
            </w:pPr>
          </w:p>
        </w:tc>
        <w:tc>
          <w:tcPr>
            <w:tcW w:w="1843" w:type="dxa"/>
            <w:tcBorders>
              <w:top w:val="nil"/>
              <w:left w:val="nil"/>
              <w:bottom w:val="nil"/>
              <w:right w:val="nil"/>
            </w:tcBorders>
            <w:shd w:val="clear" w:color="auto" w:fill="auto"/>
            <w:noWrap/>
            <w:vAlign w:val="bottom"/>
            <w:hideMark/>
          </w:tcPr>
          <w:p w14:paraId="0A9EE685" w14:textId="77777777" w:rsidR="00584B0B" w:rsidRPr="00AC7916" w:rsidRDefault="00584B0B" w:rsidP="00140EAF">
            <w:pPr>
              <w:rPr>
                <w:sz w:val="22"/>
                <w:szCs w:val="22"/>
              </w:rPr>
            </w:pPr>
          </w:p>
        </w:tc>
        <w:tc>
          <w:tcPr>
            <w:tcW w:w="1461" w:type="dxa"/>
            <w:tcBorders>
              <w:top w:val="nil"/>
              <w:left w:val="nil"/>
              <w:bottom w:val="nil"/>
              <w:right w:val="nil"/>
            </w:tcBorders>
            <w:shd w:val="clear" w:color="auto" w:fill="auto"/>
            <w:noWrap/>
            <w:vAlign w:val="bottom"/>
            <w:hideMark/>
          </w:tcPr>
          <w:p w14:paraId="0CFE45F9" w14:textId="77777777" w:rsidR="00584B0B" w:rsidRPr="00AC7916" w:rsidRDefault="00584B0B" w:rsidP="00140EAF">
            <w:pPr>
              <w:rPr>
                <w:sz w:val="22"/>
                <w:szCs w:val="22"/>
              </w:rPr>
            </w:pPr>
          </w:p>
        </w:tc>
        <w:tc>
          <w:tcPr>
            <w:tcW w:w="1997" w:type="dxa"/>
            <w:tcBorders>
              <w:top w:val="nil"/>
              <w:left w:val="nil"/>
              <w:bottom w:val="nil"/>
              <w:right w:val="single" w:sz="8" w:space="0" w:color="auto"/>
            </w:tcBorders>
            <w:shd w:val="clear" w:color="auto" w:fill="auto"/>
            <w:noWrap/>
            <w:vAlign w:val="bottom"/>
            <w:hideMark/>
          </w:tcPr>
          <w:p w14:paraId="11CF2A24" w14:textId="77777777" w:rsidR="00584B0B" w:rsidRPr="00AC7916" w:rsidRDefault="00584B0B" w:rsidP="00140EAF">
            <w:pPr>
              <w:rPr>
                <w:color w:val="000000"/>
                <w:sz w:val="22"/>
                <w:szCs w:val="22"/>
              </w:rPr>
            </w:pPr>
            <w:r w:rsidRPr="00AC7916">
              <w:rPr>
                <w:color w:val="000000"/>
                <w:sz w:val="22"/>
                <w:szCs w:val="22"/>
              </w:rPr>
              <w:t> </w:t>
            </w:r>
          </w:p>
        </w:tc>
      </w:tr>
      <w:tr w:rsidR="00584B0B" w14:paraId="7036CF3F" w14:textId="77777777" w:rsidTr="00140EAF">
        <w:trPr>
          <w:trHeight w:val="252"/>
        </w:trPr>
        <w:tc>
          <w:tcPr>
            <w:tcW w:w="3680" w:type="dxa"/>
            <w:tcBorders>
              <w:top w:val="nil"/>
              <w:left w:val="single" w:sz="8" w:space="0" w:color="auto"/>
              <w:bottom w:val="nil"/>
              <w:right w:val="nil"/>
            </w:tcBorders>
            <w:shd w:val="clear" w:color="auto" w:fill="auto"/>
            <w:noWrap/>
            <w:vAlign w:val="bottom"/>
            <w:hideMark/>
          </w:tcPr>
          <w:p w14:paraId="65087E95" w14:textId="77777777" w:rsidR="00584B0B" w:rsidRPr="007E704D" w:rsidRDefault="00584B0B" w:rsidP="00140EAF">
            <w:pPr>
              <w:rPr>
                <w:sz w:val="22"/>
                <w:szCs w:val="22"/>
              </w:rPr>
            </w:pPr>
            <w:r w:rsidRPr="007E704D">
              <w:rPr>
                <w:sz w:val="22"/>
                <w:szCs w:val="22"/>
              </w:rPr>
              <w:t>8,000 gallon cap</w:t>
            </w:r>
          </w:p>
        </w:tc>
        <w:tc>
          <w:tcPr>
            <w:tcW w:w="1096" w:type="dxa"/>
            <w:tcBorders>
              <w:top w:val="nil"/>
              <w:left w:val="nil"/>
              <w:bottom w:val="nil"/>
              <w:right w:val="nil"/>
            </w:tcBorders>
            <w:shd w:val="clear" w:color="auto" w:fill="auto"/>
            <w:noWrap/>
            <w:vAlign w:val="bottom"/>
            <w:hideMark/>
          </w:tcPr>
          <w:p w14:paraId="11ED05A7" w14:textId="77777777" w:rsidR="00584B0B" w:rsidRPr="00AC7916" w:rsidRDefault="00584B0B" w:rsidP="00140EAF">
            <w:pPr>
              <w:jc w:val="right"/>
              <w:rPr>
                <w:color w:val="000000"/>
                <w:sz w:val="22"/>
                <w:szCs w:val="22"/>
              </w:rPr>
            </w:pPr>
            <w:r w:rsidRPr="00AC7916">
              <w:rPr>
                <w:color w:val="000000"/>
                <w:sz w:val="22"/>
                <w:szCs w:val="22"/>
              </w:rPr>
              <w:t xml:space="preserve">$4.57 </w:t>
            </w:r>
          </w:p>
        </w:tc>
        <w:tc>
          <w:tcPr>
            <w:tcW w:w="1843" w:type="dxa"/>
            <w:tcBorders>
              <w:top w:val="nil"/>
              <w:left w:val="nil"/>
              <w:bottom w:val="nil"/>
              <w:right w:val="nil"/>
            </w:tcBorders>
            <w:shd w:val="clear" w:color="auto" w:fill="auto"/>
            <w:noWrap/>
            <w:vAlign w:val="bottom"/>
            <w:hideMark/>
          </w:tcPr>
          <w:p w14:paraId="4CFEA43F" w14:textId="77777777" w:rsidR="00584B0B" w:rsidRPr="00AC7916" w:rsidRDefault="00584B0B" w:rsidP="00140EAF">
            <w:pPr>
              <w:jc w:val="right"/>
              <w:rPr>
                <w:color w:val="000000"/>
                <w:sz w:val="22"/>
                <w:szCs w:val="22"/>
              </w:rPr>
            </w:pPr>
            <w:r w:rsidRPr="00AC7916">
              <w:rPr>
                <w:color w:val="000000"/>
                <w:sz w:val="22"/>
                <w:szCs w:val="22"/>
              </w:rPr>
              <w:t xml:space="preserve">$6.67 </w:t>
            </w:r>
          </w:p>
        </w:tc>
        <w:tc>
          <w:tcPr>
            <w:tcW w:w="1461" w:type="dxa"/>
            <w:tcBorders>
              <w:top w:val="nil"/>
              <w:left w:val="nil"/>
              <w:bottom w:val="nil"/>
              <w:right w:val="nil"/>
            </w:tcBorders>
            <w:shd w:val="clear" w:color="auto" w:fill="auto"/>
            <w:noWrap/>
            <w:vAlign w:val="bottom"/>
            <w:hideMark/>
          </w:tcPr>
          <w:p w14:paraId="5FEFD0CA" w14:textId="77777777" w:rsidR="00584B0B" w:rsidRPr="00AC7916" w:rsidRDefault="00584B0B" w:rsidP="00140EAF">
            <w:pPr>
              <w:jc w:val="right"/>
              <w:rPr>
                <w:color w:val="000000"/>
                <w:sz w:val="22"/>
                <w:szCs w:val="22"/>
              </w:rPr>
            </w:pPr>
            <w:r w:rsidRPr="00AC7916">
              <w:rPr>
                <w:color w:val="000000"/>
                <w:sz w:val="22"/>
                <w:szCs w:val="22"/>
              </w:rPr>
              <w:t xml:space="preserve">$6.76 </w:t>
            </w:r>
          </w:p>
        </w:tc>
        <w:tc>
          <w:tcPr>
            <w:tcW w:w="1997" w:type="dxa"/>
            <w:tcBorders>
              <w:top w:val="nil"/>
              <w:left w:val="nil"/>
              <w:bottom w:val="nil"/>
              <w:right w:val="single" w:sz="8" w:space="0" w:color="auto"/>
            </w:tcBorders>
            <w:shd w:val="clear" w:color="auto" w:fill="auto"/>
            <w:noWrap/>
            <w:vAlign w:val="bottom"/>
            <w:hideMark/>
          </w:tcPr>
          <w:p w14:paraId="0E29AF4D" w14:textId="77777777" w:rsidR="00584B0B" w:rsidRPr="00AC7916" w:rsidRDefault="00584B0B" w:rsidP="00140EAF">
            <w:pPr>
              <w:jc w:val="right"/>
              <w:rPr>
                <w:color w:val="000000"/>
                <w:sz w:val="22"/>
                <w:szCs w:val="22"/>
              </w:rPr>
            </w:pPr>
            <w:r w:rsidRPr="00AC7916">
              <w:rPr>
                <w:color w:val="000000"/>
                <w:sz w:val="22"/>
                <w:szCs w:val="22"/>
              </w:rPr>
              <w:t xml:space="preserve">$5.63 </w:t>
            </w:r>
          </w:p>
        </w:tc>
      </w:tr>
      <w:tr w:rsidR="00584B0B" w14:paraId="34B07C2D" w14:textId="77777777" w:rsidTr="00140EAF">
        <w:trPr>
          <w:trHeight w:val="80"/>
        </w:trPr>
        <w:tc>
          <w:tcPr>
            <w:tcW w:w="3680" w:type="dxa"/>
            <w:tcBorders>
              <w:top w:val="nil"/>
              <w:left w:val="single" w:sz="8" w:space="0" w:color="auto"/>
              <w:bottom w:val="nil"/>
              <w:right w:val="nil"/>
            </w:tcBorders>
            <w:shd w:val="clear" w:color="auto" w:fill="auto"/>
            <w:noWrap/>
            <w:vAlign w:val="bottom"/>
            <w:hideMark/>
          </w:tcPr>
          <w:p w14:paraId="01B99F86"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49298011" w14:textId="77777777" w:rsidR="00584B0B" w:rsidRPr="00AC7916" w:rsidRDefault="00584B0B" w:rsidP="00140EAF">
            <w:pPr>
              <w:rPr>
                <w:sz w:val="22"/>
                <w:szCs w:val="22"/>
              </w:rPr>
            </w:pPr>
          </w:p>
        </w:tc>
        <w:tc>
          <w:tcPr>
            <w:tcW w:w="1843" w:type="dxa"/>
            <w:tcBorders>
              <w:top w:val="nil"/>
              <w:left w:val="nil"/>
              <w:bottom w:val="nil"/>
              <w:right w:val="nil"/>
            </w:tcBorders>
            <w:shd w:val="clear" w:color="auto" w:fill="auto"/>
            <w:noWrap/>
            <w:vAlign w:val="bottom"/>
            <w:hideMark/>
          </w:tcPr>
          <w:p w14:paraId="5822E258" w14:textId="77777777" w:rsidR="00584B0B" w:rsidRPr="00AC7916" w:rsidRDefault="00584B0B" w:rsidP="00140EAF">
            <w:pPr>
              <w:jc w:val="right"/>
              <w:rPr>
                <w:sz w:val="22"/>
                <w:szCs w:val="22"/>
              </w:rPr>
            </w:pPr>
          </w:p>
        </w:tc>
        <w:tc>
          <w:tcPr>
            <w:tcW w:w="1461" w:type="dxa"/>
            <w:tcBorders>
              <w:top w:val="nil"/>
              <w:left w:val="nil"/>
              <w:bottom w:val="nil"/>
              <w:right w:val="nil"/>
            </w:tcBorders>
            <w:shd w:val="clear" w:color="auto" w:fill="auto"/>
            <w:noWrap/>
            <w:vAlign w:val="bottom"/>
            <w:hideMark/>
          </w:tcPr>
          <w:p w14:paraId="4D523677" w14:textId="77777777" w:rsidR="00584B0B" w:rsidRPr="00AC7916" w:rsidRDefault="00584B0B" w:rsidP="00140EAF">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66004DAB" w14:textId="77777777" w:rsidR="00584B0B" w:rsidRPr="00AC7916" w:rsidRDefault="00584B0B" w:rsidP="00140EAF">
            <w:pPr>
              <w:jc w:val="right"/>
              <w:rPr>
                <w:color w:val="000000"/>
                <w:sz w:val="22"/>
                <w:szCs w:val="22"/>
              </w:rPr>
            </w:pPr>
            <w:r w:rsidRPr="00AC7916">
              <w:rPr>
                <w:color w:val="000000"/>
                <w:sz w:val="22"/>
                <w:szCs w:val="22"/>
              </w:rPr>
              <w:t> </w:t>
            </w:r>
          </w:p>
        </w:tc>
      </w:tr>
      <w:tr w:rsidR="00584B0B" w14:paraId="133C7545" w14:textId="77777777" w:rsidTr="00140EAF">
        <w:trPr>
          <w:trHeight w:val="252"/>
        </w:trPr>
        <w:tc>
          <w:tcPr>
            <w:tcW w:w="3680" w:type="dxa"/>
            <w:tcBorders>
              <w:top w:val="nil"/>
              <w:left w:val="single" w:sz="8" w:space="0" w:color="auto"/>
              <w:bottom w:val="nil"/>
              <w:right w:val="nil"/>
            </w:tcBorders>
            <w:shd w:val="clear" w:color="auto" w:fill="auto"/>
            <w:noWrap/>
            <w:vAlign w:val="bottom"/>
            <w:hideMark/>
          </w:tcPr>
          <w:p w14:paraId="7198A921" w14:textId="77777777" w:rsidR="00584B0B" w:rsidRPr="007E704D" w:rsidRDefault="00584B0B" w:rsidP="00140EAF">
            <w:pPr>
              <w:rPr>
                <w:b/>
                <w:bCs/>
                <w:color w:val="000000"/>
                <w:sz w:val="22"/>
                <w:szCs w:val="22"/>
              </w:rPr>
            </w:pPr>
            <w:r w:rsidRPr="007E704D">
              <w:rPr>
                <w:b/>
                <w:bCs/>
                <w:color w:val="000000"/>
                <w:sz w:val="22"/>
                <w:szCs w:val="22"/>
              </w:rPr>
              <w:t>General Service</w:t>
            </w:r>
          </w:p>
        </w:tc>
        <w:tc>
          <w:tcPr>
            <w:tcW w:w="1096" w:type="dxa"/>
            <w:tcBorders>
              <w:top w:val="nil"/>
              <w:left w:val="nil"/>
              <w:bottom w:val="nil"/>
              <w:right w:val="nil"/>
            </w:tcBorders>
            <w:shd w:val="clear" w:color="auto" w:fill="auto"/>
            <w:noWrap/>
            <w:vAlign w:val="bottom"/>
            <w:hideMark/>
          </w:tcPr>
          <w:p w14:paraId="089D4E94" w14:textId="77777777" w:rsidR="00584B0B" w:rsidRPr="00AC7916" w:rsidRDefault="00584B0B" w:rsidP="00140EAF">
            <w:pPr>
              <w:rPr>
                <w:b/>
                <w:bCs/>
                <w:color w:val="000000"/>
                <w:sz w:val="22"/>
                <w:szCs w:val="22"/>
              </w:rPr>
            </w:pPr>
          </w:p>
        </w:tc>
        <w:tc>
          <w:tcPr>
            <w:tcW w:w="1843" w:type="dxa"/>
            <w:tcBorders>
              <w:top w:val="nil"/>
              <w:left w:val="nil"/>
              <w:bottom w:val="nil"/>
              <w:right w:val="nil"/>
            </w:tcBorders>
            <w:shd w:val="clear" w:color="auto" w:fill="auto"/>
            <w:noWrap/>
            <w:vAlign w:val="bottom"/>
            <w:hideMark/>
          </w:tcPr>
          <w:p w14:paraId="15DC3359" w14:textId="77777777" w:rsidR="00584B0B" w:rsidRPr="00AC7916" w:rsidRDefault="00584B0B" w:rsidP="00140EAF">
            <w:pPr>
              <w:jc w:val="center"/>
              <w:rPr>
                <w:sz w:val="22"/>
                <w:szCs w:val="22"/>
              </w:rPr>
            </w:pPr>
          </w:p>
        </w:tc>
        <w:tc>
          <w:tcPr>
            <w:tcW w:w="1461" w:type="dxa"/>
            <w:tcBorders>
              <w:top w:val="nil"/>
              <w:left w:val="nil"/>
              <w:bottom w:val="nil"/>
              <w:right w:val="nil"/>
            </w:tcBorders>
            <w:shd w:val="clear" w:color="auto" w:fill="auto"/>
            <w:noWrap/>
            <w:vAlign w:val="bottom"/>
            <w:hideMark/>
          </w:tcPr>
          <w:p w14:paraId="3BAA9DEC" w14:textId="77777777" w:rsidR="00584B0B" w:rsidRPr="00AC7916" w:rsidRDefault="00584B0B" w:rsidP="00140EAF">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1B79303E" w14:textId="77777777" w:rsidR="00584B0B" w:rsidRPr="00AC7916" w:rsidRDefault="00584B0B" w:rsidP="00140EAF">
            <w:pPr>
              <w:jc w:val="center"/>
              <w:rPr>
                <w:b/>
                <w:bCs/>
                <w:color w:val="000000"/>
                <w:sz w:val="22"/>
                <w:szCs w:val="22"/>
              </w:rPr>
            </w:pPr>
            <w:r w:rsidRPr="00AC7916">
              <w:rPr>
                <w:b/>
                <w:bCs/>
                <w:color w:val="000000"/>
                <w:sz w:val="22"/>
                <w:szCs w:val="22"/>
              </w:rPr>
              <w:t> </w:t>
            </w:r>
          </w:p>
        </w:tc>
      </w:tr>
      <w:tr w:rsidR="00584B0B" w14:paraId="6EF6953A"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116B9B21" w14:textId="77777777" w:rsidR="00584B0B" w:rsidRPr="007E704D" w:rsidRDefault="00584B0B" w:rsidP="00140EAF">
            <w:pPr>
              <w:rPr>
                <w:color w:val="000000"/>
                <w:sz w:val="22"/>
                <w:szCs w:val="22"/>
              </w:rPr>
            </w:pPr>
            <w:r w:rsidRPr="007E704D">
              <w:rPr>
                <w:color w:val="000000"/>
                <w:sz w:val="22"/>
                <w:szCs w:val="22"/>
              </w:rPr>
              <w:t>Base Facility Charge by Meter Size</w:t>
            </w:r>
          </w:p>
        </w:tc>
        <w:tc>
          <w:tcPr>
            <w:tcW w:w="1096" w:type="dxa"/>
            <w:tcBorders>
              <w:top w:val="nil"/>
              <w:left w:val="nil"/>
              <w:bottom w:val="nil"/>
              <w:right w:val="nil"/>
            </w:tcBorders>
            <w:shd w:val="clear" w:color="auto" w:fill="auto"/>
            <w:noWrap/>
            <w:vAlign w:val="bottom"/>
            <w:hideMark/>
          </w:tcPr>
          <w:p w14:paraId="682B0A44" w14:textId="77777777" w:rsidR="00584B0B" w:rsidRPr="00AC7916" w:rsidRDefault="00584B0B" w:rsidP="00140EAF">
            <w:pPr>
              <w:rPr>
                <w:color w:val="000000"/>
                <w:sz w:val="22"/>
                <w:szCs w:val="22"/>
              </w:rPr>
            </w:pPr>
          </w:p>
        </w:tc>
        <w:tc>
          <w:tcPr>
            <w:tcW w:w="1843" w:type="dxa"/>
            <w:tcBorders>
              <w:top w:val="nil"/>
              <w:left w:val="nil"/>
              <w:bottom w:val="nil"/>
              <w:right w:val="nil"/>
            </w:tcBorders>
            <w:shd w:val="clear" w:color="auto" w:fill="auto"/>
            <w:noWrap/>
            <w:vAlign w:val="bottom"/>
            <w:hideMark/>
          </w:tcPr>
          <w:p w14:paraId="5635C544" w14:textId="77777777" w:rsidR="00584B0B" w:rsidRPr="00AC7916" w:rsidRDefault="00584B0B" w:rsidP="00140EAF">
            <w:pPr>
              <w:jc w:val="right"/>
              <w:rPr>
                <w:sz w:val="22"/>
                <w:szCs w:val="22"/>
              </w:rPr>
            </w:pPr>
          </w:p>
        </w:tc>
        <w:tc>
          <w:tcPr>
            <w:tcW w:w="1461" w:type="dxa"/>
            <w:tcBorders>
              <w:top w:val="nil"/>
              <w:left w:val="nil"/>
              <w:bottom w:val="nil"/>
              <w:right w:val="nil"/>
            </w:tcBorders>
            <w:shd w:val="clear" w:color="auto" w:fill="auto"/>
            <w:noWrap/>
            <w:vAlign w:val="bottom"/>
            <w:hideMark/>
          </w:tcPr>
          <w:p w14:paraId="67DDB77D" w14:textId="77777777" w:rsidR="00584B0B" w:rsidRPr="00AC7916" w:rsidRDefault="00584B0B" w:rsidP="00140EAF">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3FD524EE" w14:textId="77777777" w:rsidR="00584B0B" w:rsidRPr="00AC7916" w:rsidRDefault="00584B0B" w:rsidP="00140EAF">
            <w:pPr>
              <w:jc w:val="right"/>
              <w:rPr>
                <w:color w:val="000000"/>
                <w:sz w:val="22"/>
                <w:szCs w:val="22"/>
              </w:rPr>
            </w:pPr>
            <w:r w:rsidRPr="00AC7916">
              <w:rPr>
                <w:color w:val="000000"/>
                <w:sz w:val="22"/>
                <w:szCs w:val="22"/>
              </w:rPr>
              <w:t> </w:t>
            </w:r>
          </w:p>
        </w:tc>
      </w:tr>
      <w:tr w:rsidR="00584B0B" w14:paraId="29F588CE"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04C7B8F3" w14:textId="77777777" w:rsidR="00584B0B" w:rsidRPr="007E704D" w:rsidRDefault="00584B0B" w:rsidP="00140EAF">
            <w:pPr>
              <w:rPr>
                <w:color w:val="000000"/>
                <w:sz w:val="22"/>
                <w:szCs w:val="22"/>
              </w:rPr>
            </w:pPr>
            <w:r w:rsidRPr="007E704D">
              <w:rPr>
                <w:color w:val="000000"/>
                <w:sz w:val="22"/>
                <w:szCs w:val="22"/>
              </w:rPr>
              <w:t>5/8" x 3/4"</w:t>
            </w:r>
          </w:p>
        </w:tc>
        <w:tc>
          <w:tcPr>
            <w:tcW w:w="1096" w:type="dxa"/>
            <w:tcBorders>
              <w:top w:val="nil"/>
              <w:left w:val="nil"/>
              <w:bottom w:val="nil"/>
              <w:right w:val="nil"/>
            </w:tcBorders>
            <w:shd w:val="clear" w:color="auto" w:fill="auto"/>
            <w:noWrap/>
            <w:vAlign w:val="bottom"/>
            <w:hideMark/>
          </w:tcPr>
          <w:p w14:paraId="7D0F04E3" w14:textId="77777777" w:rsidR="00584B0B" w:rsidRPr="00AC7916" w:rsidRDefault="00584B0B" w:rsidP="00140EAF">
            <w:pPr>
              <w:jc w:val="right"/>
              <w:rPr>
                <w:color w:val="000000"/>
                <w:sz w:val="22"/>
                <w:szCs w:val="22"/>
              </w:rPr>
            </w:pPr>
            <w:r w:rsidRPr="00AC7916">
              <w:rPr>
                <w:color w:val="000000"/>
                <w:sz w:val="22"/>
                <w:szCs w:val="22"/>
              </w:rPr>
              <w:t>$31.21</w:t>
            </w:r>
          </w:p>
        </w:tc>
        <w:tc>
          <w:tcPr>
            <w:tcW w:w="1843" w:type="dxa"/>
            <w:tcBorders>
              <w:top w:val="nil"/>
              <w:left w:val="nil"/>
              <w:bottom w:val="nil"/>
              <w:right w:val="nil"/>
            </w:tcBorders>
            <w:shd w:val="clear" w:color="auto" w:fill="auto"/>
            <w:noWrap/>
            <w:vAlign w:val="bottom"/>
            <w:hideMark/>
          </w:tcPr>
          <w:p w14:paraId="443B64A9" w14:textId="77777777" w:rsidR="00584B0B" w:rsidRPr="00AC7916" w:rsidRDefault="00584B0B" w:rsidP="00140EAF">
            <w:pPr>
              <w:jc w:val="right"/>
              <w:rPr>
                <w:color w:val="000000"/>
                <w:sz w:val="22"/>
                <w:szCs w:val="22"/>
              </w:rPr>
            </w:pPr>
            <w:r w:rsidRPr="00AC7916">
              <w:rPr>
                <w:color w:val="000000"/>
                <w:sz w:val="22"/>
                <w:szCs w:val="22"/>
              </w:rPr>
              <w:t>$45.57</w:t>
            </w:r>
          </w:p>
        </w:tc>
        <w:tc>
          <w:tcPr>
            <w:tcW w:w="1461" w:type="dxa"/>
            <w:tcBorders>
              <w:top w:val="nil"/>
              <w:left w:val="nil"/>
              <w:bottom w:val="nil"/>
              <w:right w:val="nil"/>
            </w:tcBorders>
            <w:shd w:val="clear" w:color="auto" w:fill="auto"/>
            <w:noWrap/>
            <w:vAlign w:val="bottom"/>
            <w:hideMark/>
          </w:tcPr>
          <w:p w14:paraId="35918C53" w14:textId="77777777" w:rsidR="00584B0B" w:rsidRPr="00AC7916" w:rsidRDefault="00584B0B" w:rsidP="00140EAF">
            <w:pPr>
              <w:jc w:val="right"/>
              <w:rPr>
                <w:color w:val="000000"/>
                <w:sz w:val="22"/>
                <w:szCs w:val="22"/>
              </w:rPr>
            </w:pPr>
            <w:r w:rsidRPr="00AC7916">
              <w:rPr>
                <w:color w:val="000000"/>
                <w:sz w:val="22"/>
                <w:szCs w:val="22"/>
              </w:rPr>
              <w:t>$46.19</w:t>
            </w:r>
          </w:p>
        </w:tc>
        <w:tc>
          <w:tcPr>
            <w:tcW w:w="1997" w:type="dxa"/>
            <w:tcBorders>
              <w:top w:val="nil"/>
              <w:left w:val="nil"/>
              <w:bottom w:val="nil"/>
              <w:right w:val="single" w:sz="8" w:space="0" w:color="auto"/>
            </w:tcBorders>
            <w:shd w:val="clear" w:color="auto" w:fill="auto"/>
            <w:noWrap/>
            <w:vAlign w:val="bottom"/>
            <w:hideMark/>
          </w:tcPr>
          <w:p w14:paraId="2BC11954" w14:textId="77777777" w:rsidR="00584B0B" w:rsidRPr="00AC7916" w:rsidRDefault="00584B0B" w:rsidP="00140EAF">
            <w:pPr>
              <w:jc w:val="right"/>
              <w:rPr>
                <w:color w:val="000000"/>
                <w:sz w:val="22"/>
                <w:szCs w:val="22"/>
              </w:rPr>
            </w:pPr>
            <w:r w:rsidRPr="00AC7916">
              <w:rPr>
                <w:color w:val="000000"/>
                <w:sz w:val="22"/>
                <w:szCs w:val="22"/>
              </w:rPr>
              <w:t xml:space="preserve">$38.42 </w:t>
            </w:r>
          </w:p>
        </w:tc>
      </w:tr>
      <w:tr w:rsidR="00584B0B" w14:paraId="2B28853D"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4B8DFFC8" w14:textId="77777777" w:rsidR="00584B0B" w:rsidRPr="007E704D" w:rsidRDefault="00584B0B" w:rsidP="00140EAF">
            <w:pPr>
              <w:rPr>
                <w:color w:val="000000"/>
                <w:sz w:val="22"/>
                <w:szCs w:val="22"/>
              </w:rPr>
            </w:pPr>
            <w:r w:rsidRPr="007E704D">
              <w:rPr>
                <w:color w:val="000000"/>
                <w:sz w:val="22"/>
                <w:szCs w:val="22"/>
              </w:rPr>
              <w:t>3/4"</w:t>
            </w:r>
          </w:p>
        </w:tc>
        <w:tc>
          <w:tcPr>
            <w:tcW w:w="1096" w:type="dxa"/>
            <w:tcBorders>
              <w:top w:val="nil"/>
              <w:left w:val="nil"/>
              <w:bottom w:val="nil"/>
              <w:right w:val="nil"/>
            </w:tcBorders>
            <w:shd w:val="clear" w:color="auto" w:fill="auto"/>
            <w:noWrap/>
            <w:vAlign w:val="bottom"/>
            <w:hideMark/>
          </w:tcPr>
          <w:p w14:paraId="219A774C" w14:textId="77777777" w:rsidR="00584B0B" w:rsidRPr="00AC7916" w:rsidRDefault="00584B0B" w:rsidP="00140EAF">
            <w:pPr>
              <w:jc w:val="right"/>
              <w:rPr>
                <w:color w:val="000000"/>
                <w:sz w:val="22"/>
                <w:szCs w:val="22"/>
              </w:rPr>
            </w:pPr>
            <w:r w:rsidRPr="00AC7916">
              <w:rPr>
                <w:color w:val="000000"/>
                <w:sz w:val="22"/>
                <w:szCs w:val="22"/>
              </w:rPr>
              <w:t>$46.81</w:t>
            </w:r>
          </w:p>
        </w:tc>
        <w:tc>
          <w:tcPr>
            <w:tcW w:w="1843" w:type="dxa"/>
            <w:tcBorders>
              <w:top w:val="nil"/>
              <w:left w:val="nil"/>
              <w:bottom w:val="nil"/>
              <w:right w:val="nil"/>
            </w:tcBorders>
            <w:shd w:val="clear" w:color="auto" w:fill="auto"/>
            <w:noWrap/>
            <w:vAlign w:val="bottom"/>
            <w:hideMark/>
          </w:tcPr>
          <w:p w14:paraId="3DDF57B5" w14:textId="77777777" w:rsidR="00584B0B" w:rsidRPr="00AC7916" w:rsidRDefault="00584B0B" w:rsidP="00140EAF">
            <w:pPr>
              <w:jc w:val="right"/>
              <w:rPr>
                <w:color w:val="000000"/>
                <w:sz w:val="22"/>
                <w:szCs w:val="22"/>
              </w:rPr>
            </w:pPr>
            <w:r w:rsidRPr="00AC7916">
              <w:rPr>
                <w:color w:val="000000"/>
                <w:sz w:val="22"/>
                <w:szCs w:val="22"/>
              </w:rPr>
              <w:t>$68.34</w:t>
            </w:r>
          </w:p>
        </w:tc>
        <w:tc>
          <w:tcPr>
            <w:tcW w:w="1461" w:type="dxa"/>
            <w:tcBorders>
              <w:top w:val="nil"/>
              <w:left w:val="nil"/>
              <w:bottom w:val="nil"/>
              <w:right w:val="nil"/>
            </w:tcBorders>
            <w:shd w:val="clear" w:color="auto" w:fill="auto"/>
            <w:noWrap/>
            <w:vAlign w:val="bottom"/>
            <w:hideMark/>
          </w:tcPr>
          <w:p w14:paraId="3C347DF7" w14:textId="77777777" w:rsidR="00584B0B" w:rsidRPr="00AC7916" w:rsidRDefault="00584B0B" w:rsidP="00140EAF">
            <w:pPr>
              <w:jc w:val="right"/>
              <w:rPr>
                <w:color w:val="000000"/>
                <w:sz w:val="22"/>
                <w:szCs w:val="22"/>
              </w:rPr>
            </w:pPr>
            <w:r w:rsidRPr="00AC7916">
              <w:rPr>
                <w:color w:val="000000"/>
                <w:sz w:val="22"/>
                <w:szCs w:val="22"/>
              </w:rPr>
              <w:t>$69.29</w:t>
            </w:r>
          </w:p>
        </w:tc>
        <w:tc>
          <w:tcPr>
            <w:tcW w:w="1997" w:type="dxa"/>
            <w:tcBorders>
              <w:top w:val="nil"/>
              <w:left w:val="nil"/>
              <w:bottom w:val="nil"/>
              <w:right w:val="single" w:sz="8" w:space="0" w:color="auto"/>
            </w:tcBorders>
            <w:shd w:val="clear" w:color="auto" w:fill="auto"/>
            <w:noWrap/>
            <w:vAlign w:val="bottom"/>
            <w:hideMark/>
          </w:tcPr>
          <w:p w14:paraId="44D143F2" w14:textId="77777777" w:rsidR="00584B0B" w:rsidRPr="00AC7916" w:rsidRDefault="00584B0B" w:rsidP="00140EAF">
            <w:pPr>
              <w:jc w:val="right"/>
              <w:rPr>
                <w:color w:val="000000"/>
                <w:sz w:val="22"/>
                <w:szCs w:val="22"/>
              </w:rPr>
            </w:pPr>
            <w:r w:rsidRPr="00AC7916">
              <w:rPr>
                <w:color w:val="000000"/>
                <w:sz w:val="22"/>
                <w:szCs w:val="22"/>
              </w:rPr>
              <w:t xml:space="preserve">$57.63 </w:t>
            </w:r>
          </w:p>
        </w:tc>
      </w:tr>
      <w:tr w:rsidR="00584B0B" w14:paraId="7BBD6112"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4C8C4555" w14:textId="77777777" w:rsidR="00584B0B" w:rsidRPr="007E704D" w:rsidRDefault="00584B0B" w:rsidP="00140EAF">
            <w:pPr>
              <w:rPr>
                <w:color w:val="000000"/>
                <w:sz w:val="22"/>
                <w:szCs w:val="22"/>
              </w:rPr>
            </w:pPr>
            <w:r w:rsidRPr="007E704D">
              <w:rPr>
                <w:color w:val="000000"/>
                <w:sz w:val="22"/>
                <w:szCs w:val="22"/>
              </w:rPr>
              <w:t>1"</w:t>
            </w:r>
          </w:p>
        </w:tc>
        <w:tc>
          <w:tcPr>
            <w:tcW w:w="1096" w:type="dxa"/>
            <w:tcBorders>
              <w:top w:val="nil"/>
              <w:left w:val="nil"/>
              <w:bottom w:val="nil"/>
              <w:right w:val="nil"/>
            </w:tcBorders>
            <w:shd w:val="clear" w:color="auto" w:fill="auto"/>
            <w:noWrap/>
            <w:vAlign w:val="bottom"/>
            <w:hideMark/>
          </w:tcPr>
          <w:p w14:paraId="3C4CB55B" w14:textId="77777777" w:rsidR="00584B0B" w:rsidRPr="00AC7916" w:rsidRDefault="00584B0B" w:rsidP="00140EAF">
            <w:pPr>
              <w:jc w:val="right"/>
              <w:rPr>
                <w:color w:val="000000"/>
                <w:sz w:val="22"/>
                <w:szCs w:val="22"/>
              </w:rPr>
            </w:pPr>
            <w:r w:rsidRPr="00AC7916">
              <w:rPr>
                <w:color w:val="000000"/>
                <w:sz w:val="22"/>
                <w:szCs w:val="22"/>
              </w:rPr>
              <w:t>$78.01</w:t>
            </w:r>
          </w:p>
        </w:tc>
        <w:tc>
          <w:tcPr>
            <w:tcW w:w="1843" w:type="dxa"/>
            <w:tcBorders>
              <w:top w:val="nil"/>
              <w:left w:val="nil"/>
              <w:bottom w:val="nil"/>
              <w:right w:val="nil"/>
            </w:tcBorders>
            <w:shd w:val="clear" w:color="auto" w:fill="auto"/>
            <w:noWrap/>
            <w:vAlign w:val="bottom"/>
            <w:hideMark/>
          </w:tcPr>
          <w:p w14:paraId="65D637FA" w14:textId="77777777" w:rsidR="00584B0B" w:rsidRPr="00AC7916" w:rsidRDefault="00584B0B" w:rsidP="00140EAF">
            <w:pPr>
              <w:jc w:val="right"/>
              <w:rPr>
                <w:color w:val="000000"/>
                <w:sz w:val="22"/>
                <w:szCs w:val="22"/>
              </w:rPr>
            </w:pPr>
            <w:r w:rsidRPr="00AC7916">
              <w:rPr>
                <w:color w:val="000000"/>
                <w:sz w:val="22"/>
                <w:szCs w:val="22"/>
              </w:rPr>
              <w:t>$113.89</w:t>
            </w:r>
          </w:p>
        </w:tc>
        <w:tc>
          <w:tcPr>
            <w:tcW w:w="1461" w:type="dxa"/>
            <w:tcBorders>
              <w:top w:val="nil"/>
              <w:left w:val="nil"/>
              <w:bottom w:val="nil"/>
              <w:right w:val="nil"/>
            </w:tcBorders>
            <w:shd w:val="clear" w:color="auto" w:fill="auto"/>
            <w:noWrap/>
            <w:vAlign w:val="bottom"/>
            <w:hideMark/>
          </w:tcPr>
          <w:p w14:paraId="662E5C71" w14:textId="77777777" w:rsidR="00584B0B" w:rsidRPr="00AC7916" w:rsidRDefault="00584B0B" w:rsidP="00140EAF">
            <w:pPr>
              <w:jc w:val="right"/>
              <w:rPr>
                <w:color w:val="000000"/>
                <w:sz w:val="22"/>
                <w:szCs w:val="22"/>
              </w:rPr>
            </w:pPr>
            <w:r w:rsidRPr="00AC7916">
              <w:rPr>
                <w:color w:val="000000"/>
                <w:sz w:val="22"/>
                <w:szCs w:val="22"/>
              </w:rPr>
              <w:t>$115.48</w:t>
            </w:r>
          </w:p>
        </w:tc>
        <w:tc>
          <w:tcPr>
            <w:tcW w:w="1997" w:type="dxa"/>
            <w:tcBorders>
              <w:top w:val="nil"/>
              <w:left w:val="nil"/>
              <w:bottom w:val="nil"/>
              <w:right w:val="single" w:sz="8" w:space="0" w:color="auto"/>
            </w:tcBorders>
            <w:shd w:val="clear" w:color="auto" w:fill="auto"/>
            <w:noWrap/>
            <w:vAlign w:val="bottom"/>
            <w:hideMark/>
          </w:tcPr>
          <w:p w14:paraId="1B9D471A" w14:textId="77777777" w:rsidR="00584B0B" w:rsidRPr="00AC7916" w:rsidRDefault="00584B0B" w:rsidP="00140EAF">
            <w:pPr>
              <w:jc w:val="right"/>
              <w:rPr>
                <w:color w:val="000000"/>
                <w:sz w:val="22"/>
                <w:szCs w:val="22"/>
              </w:rPr>
            </w:pPr>
            <w:r w:rsidRPr="00AC7916">
              <w:rPr>
                <w:color w:val="000000"/>
                <w:sz w:val="22"/>
                <w:szCs w:val="22"/>
              </w:rPr>
              <w:t xml:space="preserve">$96.05 </w:t>
            </w:r>
          </w:p>
        </w:tc>
      </w:tr>
      <w:tr w:rsidR="00584B0B" w14:paraId="5709046C"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2B41EB52" w14:textId="77777777" w:rsidR="00584B0B" w:rsidRPr="007E704D" w:rsidRDefault="00584B0B" w:rsidP="00140EAF">
            <w:pPr>
              <w:rPr>
                <w:color w:val="000000"/>
                <w:sz w:val="22"/>
                <w:szCs w:val="22"/>
              </w:rPr>
            </w:pPr>
            <w:r w:rsidRPr="007E704D">
              <w:rPr>
                <w:color w:val="000000"/>
                <w:sz w:val="22"/>
                <w:szCs w:val="22"/>
              </w:rPr>
              <w:t>1-1/2"</w:t>
            </w:r>
          </w:p>
        </w:tc>
        <w:tc>
          <w:tcPr>
            <w:tcW w:w="1096" w:type="dxa"/>
            <w:tcBorders>
              <w:top w:val="nil"/>
              <w:left w:val="nil"/>
              <w:bottom w:val="nil"/>
              <w:right w:val="nil"/>
            </w:tcBorders>
            <w:shd w:val="clear" w:color="auto" w:fill="auto"/>
            <w:noWrap/>
            <w:vAlign w:val="bottom"/>
            <w:hideMark/>
          </w:tcPr>
          <w:p w14:paraId="1AED8554" w14:textId="77777777" w:rsidR="00584B0B" w:rsidRPr="00AC7916" w:rsidRDefault="00584B0B" w:rsidP="00140EAF">
            <w:pPr>
              <w:jc w:val="right"/>
              <w:rPr>
                <w:color w:val="000000"/>
                <w:sz w:val="22"/>
                <w:szCs w:val="22"/>
              </w:rPr>
            </w:pPr>
            <w:r w:rsidRPr="00AC7916">
              <w:rPr>
                <w:color w:val="000000"/>
                <w:sz w:val="22"/>
                <w:szCs w:val="22"/>
              </w:rPr>
              <w:t>$156.03</w:t>
            </w:r>
          </w:p>
        </w:tc>
        <w:tc>
          <w:tcPr>
            <w:tcW w:w="1843" w:type="dxa"/>
            <w:tcBorders>
              <w:top w:val="nil"/>
              <w:left w:val="nil"/>
              <w:bottom w:val="nil"/>
              <w:right w:val="nil"/>
            </w:tcBorders>
            <w:shd w:val="clear" w:color="auto" w:fill="auto"/>
            <w:noWrap/>
            <w:vAlign w:val="bottom"/>
            <w:hideMark/>
          </w:tcPr>
          <w:p w14:paraId="2520A782" w14:textId="77777777" w:rsidR="00584B0B" w:rsidRPr="00AC7916" w:rsidRDefault="00584B0B" w:rsidP="00140EAF">
            <w:pPr>
              <w:jc w:val="right"/>
              <w:rPr>
                <w:color w:val="000000"/>
                <w:sz w:val="22"/>
                <w:szCs w:val="22"/>
              </w:rPr>
            </w:pPr>
            <w:r w:rsidRPr="00AC7916">
              <w:rPr>
                <w:color w:val="000000"/>
                <w:sz w:val="22"/>
                <w:szCs w:val="22"/>
              </w:rPr>
              <w:t>$227.80</w:t>
            </w:r>
          </w:p>
        </w:tc>
        <w:tc>
          <w:tcPr>
            <w:tcW w:w="1461" w:type="dxa"/>
            <w:tcBorders>
              <w:top w:val="nil"/>
              <w:left w:val="nil"/>
              <w:bottom w:val="nil"/>
              <w:right w:val="nil"/>
            </w:tcBorders>
            <w:shd w:val="clear" w:color="auto" w:fill="auto"/>
            <w:noWrap/>
            <w:vAlign w:val="bottom"/>
            <w:hideMark/>
          </w:tcPr>
          <w:p w14:paraId="70C6DE58" w14:textId="77777777" w:rsidR="00584B0B" w:rsidRPr="00AC7916" w:rsidRDefault="00584B0B" w:rsidP="00140EAF">
            <w:pPr>
              <w:jc w:val="right"/>
              <w:rPr>
                <w:color w:val="000000"/>
                <w:sz w:val="22"/>
                <w:szCs w:val="22"/>
              </w:rPr>
            </w:pPr>
            <w:r w:rsidRPr="00AC7916">
              <w:rPr>
                <w:color w:val="000000"/>
                <w:sz w:val="22"/>
                <w:szCs w:val="22"/>
              </w:rPr>
              <w:t>$230.95</w:t>
            </w:r>
          </w:p>
        </w:tc>
        <w:tc>
          <w:tcPr>
            <w:tcW w:w="1997" w:type="dxa"/>
            <w:tcBorders>
              <w:top w:val="nil"/>
              <w:left w:val="nil"/>
              <w:bottom w:val="nil"/>
              <w:right w:val="single" w:sz="8" w:space="0" w:color="auto"/>
            </w:tcBorders>
            <w:shd w:val="clear" w:color="auto" w:fill="auto"/>
            <w:noWrap/>
            <w:vAlign w:val="bottom"/>
            <w:hideMark/>
          </w:tcPr>
          <w:p w14:paraId="184CD80C" w14:textId="77777777" w:rsidR="00584B0B" w:rsidRPr="00AC7916" w:rsidRDefault="00584B0B" w:rsidP="00140EAF">
            <w:pPr>
              <w:jc w:val="right"/>
              <w:rPr>
                <w:color w:val="000000"/>
                <w:sz w:val="22"/>
                <w:szCs w:val="22"/>
              </w:rPr>
            </w:pPr>
            <w:r w:rsidRPr="00AC7916">
              <w:rPr>
                <w:color w:val="000000"/>
                <w:sz w:val="22"/>
                <w:szCs w:val="22"/>
              </w:rPr>
              <w:t xml:space="preserve">$192.10 </w:t>
            </w:r>
          </w:p>
        </w:tc>
      </w:tr>
      <w:tr w:rsidR="00584B0B" w14:paraId="04DD4D1A"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0FFB88B1" w14:textId="77777777" w:rsidR="00584B0B" w:rsidRPr="007E704D" w:rsidRDefault="00584B0B" w:rsidP="00140EAF">
            <w:pPr>
              <w:rPr>
                <w:color w:val="000000"/>
                <w:sz w:val="22"/>
                <w:szCs w:val="22"/>
              </w:rPr>
            </w:pPr>
            <w:r w:rsidRPr="007E704D">
              <w:rPr>
                <w:color w:val="000000"/>
                <w:sz w:val="22"/>
                <w:szCs w:val="22"/>
              </w:rPr>
              <w:t>2"</w:t>
            </w:r>
          </w:p>
        </w:tc>
        <w:tc>
          <w:tcPr>
            <w:tcW w:w="1096" w:type="dxa"/>
            <w:tcBorders>
              <w:top w:val="nil"/>
              <w:left w:val="nil"/>
              <w:bottom w:val="nil"/>
              <w:right w:val="nil"/>
            </w:tcBorders>
            <w:shd w:val="clear" w:color="auto" w:fill="auto"/>
            <w:noWrap/>
            <w:vAlign w:val="bottom"/>
            <w:hideMark/>
          </w:tcPr>
          <w:p w14:paraId="3FB79F87" w14:textId="77777777" w:rsidR="00584B0B" w:rsidRPr="00AC7916" w:rsidRDefault="00584B0B" w:rsidP="00140EAF">
            <w:pPr>
              <w:jc w:val="right"/>
              <w:rPr>
                <w:color w:val="000000"/>
                <w:sz w:val="22"/>
                <w:szCs w:val="22"/>
              </w:rPr>
            </w:pPr>
            <w:r w:rsidRPr="00AC7916">
              <w:rPr>
                <w:color w:val="000000"/>
                <w:sz w:val="22"/>
                <w:szCs w:val="22"/>
              </w:rPr>
              <w:t>$249.64</w:t>
            </w:r>
          </w:p>
        </w:tc>
        <w:tc>
          <w:tcPr>
            <w:tcW w:w="1843" w:type="dxa"/>
            <w:tcBorders>
              <w:top w:val="nil"/>
              <w:left w:val="nil"/>
              <w:bottom w:val="nil"/>
              <w:right w:val="nil"/>
            </w:tcBorders>
            <w:shd w:val="clear" w:color="auto" w:fill="auto"/>
            <w:noWrap/>
            <w:vAlign w:val="bottom"/>
            <w:hideMark/>
          </w:tcPr>
          <w:p w14:paraId="026FE4D9" w14:textId="77777777" w:rsidR="00584B0B" w:rsidRPr="00AC7916" w:rsidRDefault="00584B0B" w:rsidP="00140EAF">
            <w:pPr>
              <w:jc w:val="right"/>
              <w:rPr>
                <w:color w:val="000000"/>
                <w:sz w:val="22"/>
                <w:szCs w:val="22"/>
              </w:rPr>
            </w:pPr>
            <w:r w:rsidRPr="00AC7916">
              <w:rPr>
                <w:color w:val="000000"/>
                <w:sz w:val="22"/>
                <w:szCs w:val="22"/>
              </w:rPr>
              <w:t>$364.47</w:t>
            </w:r>
          </w:p>
        </w:tc>
        <w:tc>
          <w:tcPr>
            <w:tcW w:w="1461" w:type="dxa"/>
            <w:tcBorders>
              <w:top w:val="nil"/>
              <w:left w:val="nil"/>
              <w:bottom w:val="nil"/>
              <w:right w:val="nil"/>
            </w:tcBorders>
            <w:shd w:val="clear" w:color="auto" w:fill="auto"/>
            <w:noWrap/>
            <w:vAlign w:val="bottom"/>
            <w:hideMark/>
          </w:tcPr>
          <w:p w14:paraId="19AB1467" w14:textId="77777777" w:rsidR="00584B0B" w:rsidRPr="00AC7916" w:rsidRDefault="00584B0B" w:rsidP="00140EAF">
            <w:pPr>
              <w:jc w:val="right"/>
              <w:rPr>
                <w:color w:val="000000"/>
                <w:sz w:val="22"/>
                <w:szCs w:val="22"/>
              </w:rPr>
            </w:pPr>
            <w:r w:rsidRPr="00AC7916">
              <w:rPr>
                <w:color w:val="000000"/>
                <w:sz w:val="22"/>
                <w:szCs w:val="22"/>
              </w:rPr>
              <w:t>$369.25</w:t>
            </w:r>
          </w:p>
        </w:tc>
        <w:tc>
          <w:tcPr>
            <w:tcW w:w="1997" w:type="dxa"/>
            <w:tcBorders>
              <w:top w:val="nil"/>
              <w:left w:val="nil"/>
              <w:bottom w:val="nil"/>
              <w:right w:val="single" w:sz="8" w:space="0" w:color="auto"/>
            </w:tcBorders>
            <w:shd w:val="clear" w:color="auto" w:fill="auto"/>
            <w:noWrap/>
            <w:vAlign w:val="bottom"/>
            <w:hideMark/>
          </w:tcPr>
          <w:p w14:paraId="533A7668" w14:textId="77777777" w:rsidR="00584B0B" w:rsidRPr="00AC7916" w:rsidRDefault="00584B0B" w:rsidP="00140EAF">
            <w:pPr>
              <w:jc w:val="right"/>
              <w:rPr>
                <w:color w:val="000000"/>
                <w:sz w:val="22"/>
                <w:szCs w:val="22"/>
              </w:rPr>
            </w:pPr>
            <w:r w:rsidRPr="00AC7916">
              <w:rPr>
                <w:color w:val="000000"/>
                <w:sz w:val="22"/>
                <w:szCs w:val="22"/>
              </w:rPr>
              <w:t xml:space="preserve">$307.36 </w:t>
            </w:r>
          </w:p>
        </w:tc>
      </w:tr>
      <w:tr w:rsidR="00584B0B" w14:paraId="1E8A8BB2"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38E37F57" w14:textId="77777777" w:rsidR="00584B0B" w:rsidRPr="007E704D" w:rsidRDefault="00584B0B" w:rsidP="00140EAF">
            <w:pPr>
              <w:rPr>
                <w:color w:val="000000"/>
                <w:sz w:val="22"/>
                <w:szCs w:val="22"/>
              </w:rPr>
            </w:pPr>
            <w:r w:rsidRPr="007E704D">
              <w:rPr>
                <w:color w:val="000000"/>
                <w:sz w:val="22"/>
                <w:szCs w:val="22"/>
              </w:rPr>
              <w:t>3"</w:t>
            </w:r>
          </w:p>
        </w:tc>
        <w:tc>
          <w:tcPr>
            <w:tcW w:w="1096" w:type="dxa"/>
            <w:tcBorders>
              <w:top w:val="nil"/>
              <w:left w:val="nil"/>
              <w:bottom w:val="nil"/>
              <w:right w:val="nil"/>
            </w:tcBorders>
            <w:shd w:val="clear" w:color="auto" w:fill="auto"/>
            <w:noWrap/>
            <w:vAlign w:val="bottom"/>
            <w:hideMark/>
          </w:tcPr>
          <w:p w14:paraId="0A98FC7C" w14:textId="77777777" w:rsidR="00584B0B" w:rsidRPr="00AC7916" w:rsidRDefault="00584B0B" w:rsidP="00140EAF">
            <w:pPr>
              <w:jc w:val="right"/>
              <w:rPr>
                <w:color w:val="000000"/>
                <w:sz w:val="22"/>
                <w:szCs w:val="22"/>
              </w:rPr>
            </w:pPr>
            <w:r w:rsidRPr="00AC7916">
              <w:rPr>
                <w:color w:val="000000"/>
                <w:sz w:val="22"/>
                <w:szCs w:val="22"/>
              </w:rPr>
              <w:t>$499.29</w:t>
            </w:r>
          </w:p>
        </w:tc>
        <w:tc>
          <w:tcPr>
            <w:tcW w:w="1843" w:type="dxa"/>
            <w:tcBorders>
              <w:top w:val="nil"/>
              <w:left w:val="nil"/>
              <w:bottom w:val="nil"/>
              <w:right w:val="nil"/>
            </w:tcBorders>
            <w:shd w:val="clear" w:color="auto" w:fill="auto"/>
            <w:noWrap/>
            <w:vAlign w:val="bottom"/>
            <w:hideMark/>
          </w:tcPr>
          <w:p w14:paraId="2A1AC64A" w14:textId="77777777" w:rsidR="00584B0B" w:rsidRPr="00AC7916" w:rsidRDefault="00584B0B" w:rsidP="00140EAF">
            <w:pPr>
              <w:jc w:val="right"/>
              <w:rPr>
                <w:color w:val="000000"/>
                <w:sz w:val="22"/>
                <w:szCs w:val="22"/>
              </w:rPr>
            </w:pPr>
            <w:r w:rsidRPr="00AC7916">
              <w:rPr>
                <w:color w:val="000000"/>
                <w:sz w:val="22"/>
                <w:szCs w:val="22"/>
              </w:rPr>
              <w:t>$728.96</w:t>
            </w:r>
          </w:p>
        </w:tc>
        <w:tc>
          <w:tcPr>
            <w:tcW w:w="1461" w:type="dxa"/>
            <w:tcBorders>
              <w:top w:val="nil"/>
              <w:left w:val="nil"/>
              <w:bottom w:val="nil"/>
              <w:right w:val="nil"/>
            </w:tcBorders>
            <w:shd w:val="clear" w:color="auto" w:fill="auto"/>
            <w:noWrap/>
            <w:vAlign w:val="bottom"/>
            <w:hideMark/>
          </w:tcPr>
          <w:p w14:paraId="6035C2EC" w14:textId="77777777" w:rsidR="00584B0B" w:rsidRPr="00AC7916" w:rsidRDefault="00584B0B" w:rsidP="00140EAF">
            <w:pPr>
              <w:jc w:val="right"/>
              <w:rPr>
                <w:color w:val="000000"/>
                <w:sz w:val="22"/>
                <w:szCs w:val="22"/>
              </w:rPr>
            </w:pPr>
            <w:r w:rsidRPr="00AC7916">
              <w:rPr>
                <w:color w:val="000000"/>
                <w:sz w:val="22"/>
                <w:szCs w:val="22"/>
              </w:rPr>
              <w:t>$692.85</w:t>
            </w:r>
          </w:p>
        </w:tc>
        <w:tc>
          <w:tcPr>
            <w:tcW w:w="1997" w:type="dxa"/>
            <w:tcBorders>
              <w:top w:val="nil"/>
              <w:left w:val="nil"/>
              <w:bottom w:val="nil"/>
              <w:right w:val="single" w:sz="8" w:space="0" w:color="auto"/>
            </w:tcBorders>
            <w:shd w:val="clear" w:color="auto" w:fill="auto"/>
            <w:noWrap/>
            <w:vAlign w:val="bottom"/>
            <w:hideMark/>
          </w:tcPr>
          <w:p w14:paraId="0983C0DD" w14:textId="77777777" w:rsidR="00584B0B" w:rsidRPr="00AC7916" w:rsidRDefault="00584B0B" w:rsidP="00140EAF">
            <w:pPr>
              <w:jc w:val="right"/>
              <w:rPr>
                <w:color w:val="000000"/>
                <w:sz w:val="22"/>
                <w:szCs w:val="22"/>
              </w:rPr>
            </w:pPr>
            <w:r w:rsidRPr="00AC7916">
              <w:rPr>
                <w:color w:val="000000"/>
                <w:sz w:val="22"/>
                <w:szCs w:val="22"/>
              </w:rPr>
              <w:t xml:space="preserve">$614.72 </w:t>
            </w:r>
          </w:p>
        </w:tc>
      </w:tr>
      <w:tr w:rsidR="00584B0B" w14:paraId="6A8DA784"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441DE1FD" w14:textId="77777777" w:rsidR="00584B0B" w:rsidRPr="007E704D" w:rsidRDefault="00584B0B" w:rsidP="00140EAF">
            <w:pPr>
              <w:rPr>
                <w:color w:val="000000"/>
                <w:sz w:val="22"/>
                <w:szCs w:val="22"/>
              </w:rPr>
            </w:pPr>
            <w:r w:rsidRPr="007E704D">
              <w:rPr>
                <w:color w:val="000000"/>
                <w:sz w:val="22"/>
                <w:szCs w:val="22"/>
              </w:rPr>
              <w:t>4"</w:t>
            </w:r>
          </w:p>
        </w:tc>
        <w:tc>
          <w:tcPr>
            <w:tcW w:w="1096" w:type="dxa"/>
            <w:tcBorders>
              <w:top w:val="nil"/>
              <w:left w:val="nil"/>
              <w:bottom w:val="nil"/>
              <w:right w:val="nil"/>
            </w:tcBorders>
            <w:shd w:val="clear" w:color="auto" w:fill="auto"/>
            <w:noWrap/>
            <w:vAlign w:val="bottom"/>
            <w:hideMark/>
          </w:tcPr>
          <w:p w14:paraId="497374D6" w14:textId="77777777" w:rsidR="00584B0B" w:rsidRPr="00AC7916" w:rsidRDefault="00584B0B" w:rsidP="00140EAF">
            <w:pPr>
              <w:jc w:val="right"/>
              <w:rPr>
                <w:color w:val="000000"/>
                <w:sz w:val="22"/>
                <w:szCs w:val="22"/>
              </w:rPr>
            </w:pPr>
            <w:r w:rsidRPr="00AC7916">
              <w:rPr>
                <w:color w:val="000000"/>
                <w:sz w:val="22"/>
                <w:szCs w:val="22"/>
              </w:rPr>
              <w:t>$780.14</w:t>
            </w:r>
          </w:p>
        </w:tc>
        <w:tc>
          <w:tcPr>
            <w:tcW w:w="1843" w:type="dxa"/>
            <w:tcBorders>
              <w:top w:val="nil"/>
              <w:left w:val="nil"/>
              <w:bottom w:val="nil"/>
              <w:right w:val="nil"/>
            </w:tcBorders>
            <w:shd w:val="clear" w:color="auto" w:fill="auto"/>
            <w:noWrap/>
            <w:vAlign w:val="bottom"/>
            <w:hideMark/>
          </w:tcPr>
          <w:p w14:paraId="6D560BFB" w14:textId="77777777" w:rsidR="00584B0B" w:rsidRPr="00AC7916" w:rsidRDefault="00584B0B" w:rsidP="00140EAF">
            <w:pPr>
              <w:jc w:val="right"/>
              <w:rPr>
                <w:color w:val="000000"/>
                <w:sz w:val="22"/>
                <w:szCs w:val="22"/>
              </w:rPr>
            </w:pPr>
            <w:r w:rsidRPr="00AC7916">
              <w:rPr>
                <w:color w:val="000000"/>
                <w:sz w:val="22"/>
                <w:szCs w:val="22"/>
              </w:rPr>
              <w:t>$1,139.00</w:t>
            </w:r>
          </w:p>
        </w:tc>
        <w:tc>
          <w:tcPr>
            <w:tcW w:w="1461" w:type="dxa"/>
            <w:tcBorders>
              <w:top w:val="nil"/>
              <w:left w:val="nil"/>
              <w:bottom w:val="nil"/>
              <w:right w:val="nil"/>
            </w:tcBorders>
            <w:shd w:val="clear" w:color="auto" w:fill="auto"/>
            <w:noWrap/>
            <w:vAlign w:val="bottom"/>
            <w:hideMark/>
          </w:tcPr>
          <w:p w14:paraId="19169F03" w14:textId="77777777" w:rsidR="00584B0B" w:rsidRPr="00AC7916" w:rsidRDefault="00584B0B" w:rsidP="00140EAF">
            <w:pPr>
              <w:jc w:val="right"/>
              <w:rPr>
                <w:color w:val="000000"/>
                <w:sz w:val="22"/>
                <w:szCs w:val="22"/>
              </w:rPr>
            </w:pPr>
            <w:r w:rsidRPr="00AC7916">
              <w:rPr>
                <w:color w:val="000000"/>
                <w:sz w:val="22"/>
                <w:szCs w:val="22"/>
              </w:rPr>
              <w:t>$1,154.75</w:t>
            </w:r>
          </w:p>
        </w:tc>
        <w:tc>
          <w:tcPr>
            <w:tcW w:w="1997" w:type="dxa"/>
            <w:tcBorders>
              <w:top w:val="nil"/>
              <w:left w:val="nil"/>
              <w:bottom w:val="nil"/>
              <w:right w:val="single" w:sz="8" w:space="0" w:color="auto"/>
            </w:tcBorders>
            <w:shd w:val="clear" w:color="auto" w:fill="auto"/>
            <w:noWrap/>
            <w:vAlign w:val="bottom"/>
            <w:hideMark/>
          </w:tcPr>
          <w:p w14:paraId="13DEEF43" w14:textId="77777777" w:rsidR="00584B0B" w:rsidRPr="00AC7916" w:rsidRDefault="00584B0B" w:rsidP="00140EAF">
            <w:pPr>
              <w:jc w:val="right"/>
              <w:rPr>
                <w:color w:val="000000"/>
                <w:sz w:val="22"/>
                <w:szCs w:val="22"/>
              </w:rPr>
            </w:pPr>
            <w:r w:rsidRPr="00AC7916">
              <w:rPr>
                <w:color w:val="000000"/>
                <w:sz w:val="22"/>
                <w:szCs w:val="22"/>
              </w:rPr>
              <w:t xml:space="preserve">$960.50 </w:t>
            </w:r>
          </w:p>
        </w:tc>
      </w:tr>
      <w:tr w:rsidR="00584B0B" w14:paraId="0F746B76"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57606C69" w14:textId="77777777" w:rsidR="00584B0B" w:rsidRPr="007E704D" w:rsidRDefault="00584B0B" w:rsidP="00140EAF">
            <w:pPr>
              <w:rPr>
                <w:color w:val="000000"/>
                <w:sz w:val="22"/>
                <w:szCs w:val="22"/>
              </w:rPr>
            </w:pPr>
            <w:r w:rsidRPr="007E704D">
              <w:rPr>
                <w:color w:val="000000"/>
                <w:sz w:val="22"/>
                <w:szCs w:val="22"/>
              </w:rPr>
              <w:t>6"</w:t>
            </w:r>
          </w:p>
        </w:tc>
        <w:tc>
          <w:tcPr>
            <w:tcW w:w="1096" w:type="dxa"/>
            <w:tcBorders>
              <w:top w:val="nil"/>
              <w:left w:val="nil"/>
              <w:bottom w:val="nil"/>
              <w:right w:val="nil"/>
            </w:tcBorders>
            <w:shd w:val="clear" w:color="auto" w:fill="auto"/>
            <w:noWrap/>
            <w:vAlign w:val="bottom"/>
            <w:hideMark/>
          </w:tcPr>
          <w:p w14:paraId="292BE2D8" w14:textId="77777777" w:rsidR="00584B0B" w:rsidRPr="00AC7916" w:rsidRDefault="00584B0B" w:rsidP="00140EAF">
            <w:pPr>
              <w:jc w:val="right"/>
              <w:rPr>
                <w:color w:val="000000"/>
                <w:sz w:val="22"/>
                <w:szCs w:val="22"/>
              </w:rPr>
            </w:pPr>
            <w:r w:rsidRPr="00AC7916">
              <w:rPr>
                <w:color w:val="000000"/>
                <w:sz w:val="22"/>
                <w:szCs w:val="22"/>
              </w:rPr>
              <w:t>$1,560.28</w:t>
            </w:r>
          </w:p>
        </w:tc>
        <w:tc>
          <w:tcPr>
            <w:tcW w:w="1843" w:type="dxa"/>
            <w:tcBorders>
              <w:top w:val="nil"/>
              <w:left w:val="nil"/>
              <w:bottom w:val="nil"/>
              <w:right w:val="nil"/>
            </w:tcBorders>
            <w:shd w:val="clear" w:color="auto" w:fill="auto"/>
            <w:noWrap/>
            <w:vAlign w:val="bottom"/>
            <w:hideMark/>
          </w:tcPr>
          <w:p w14:paraId="13AA4520" w14:textId="77777777" w:rsidR="00584B0B" w:rsidRPr="00AC7916" w:rsidRDefault="00584B0B" w:rsidP="00140EAF">
            <w:pPr>
              <w:jc w:val="right"/>
              <w:rPr>
                <w:color w:val="000000"/>
                <w:sz w:val="22"/>
                <w:szCs w:val="22"/>
              </w:rPr>
            </w:pPr>
            <w:r w:rsidRPr="00AC7916">
              <w:rPr>
                <w:color w:val="000000"/>
                <w:sz w:val="22"/>
                <w:szCs w:val="22"/>
              </w:rPr>
              <w:t>$2,278.01</w:t>
            </w:r>
          </w:p>
        </w:tc>
        <w:tc>
          <w:tcPr>
            <w:tcW w:w="1461" w:type="dxa"/>
            <w:tcBorders>
              <w:top w:val="nil"/>
              <w:left w:val="nil"/>
              <w:bottom w:val="nil"/>
              <w:right w:val="nil"/>
            </w:tcBorders>
            <w:shd w:val="clear" w:color="auto" w:fill="auto"/>
            <w:noWrap/>
            <w:vAlign w:val="bottom"/>
            <w:hideMark/>
          </w:tcPr>
          <w:p w14:paraId="062A8923" w14:textId="77777777" w:rsidR="00584B0B" w:rsidRPr="00AC7916" w:rsidRDefault="00584B0B" w:rsidP="00140EAF">
            <w:pPr>
              <w:jc w:val="right"/>
              <w:rPr>
                <w:color w:val="000000"/>
                <w:sz w:val="22"/>
                <w:szCs w:val="22"/>
              </w:rPr>
            </w:pPr>
            <w:r w:rsidRPr="00AC7916">
              <w:rPr>
                <w:color w:val="000000"/>
                <w:sz w:val="22"/>
                <w:szCs w:val="22"/>
              </w:rPr>
              <w:t>$2,309.50</w:t>
            </w:r>
          </w:p>
        </w:tc>
        <w:tc>
          <w:tcPr>
            <w:tcW w:w="1997" w:type="dxa"/>
            <w:tcBorders>
              <w:top w:val="nil"/>
              <w:left w:val="nil"/>
              <w:bottom w:val="nil"/>
              <w:right w:val="single" w:sz="8" w:space="0" w:color="auto"/>
            </w:tcBorders>
            <w:shd w:val="clear" w:color="auto" w:fill="auto"/>
            <w:noWrap/>
            <w:vAlign w:val="bottom"/>
            <w:hideMark/>
          </w:tcPr>
          <w:p w14:paraId="28DBB325" w14:textId="77777777" w:rsidR="00584B0B" w:rsidRPr="00AC7916" w:rsidRDefault="00584B0B" w:rsidP="00140EAF">
            <w:pPr>
              <w:jc w:val="right"/>
              <w:rPr>
                <w:color w:val="000000"/>
                <w:sz w:val="22"/>
                <w:szCs w:val="22"/>
              </w:rPr>
            </w:pPr>
            <w:r w:rsidRPr="00AC7916">
              <w:rPr>
                <w:color w:val="000000"/>
                <w:sz w:val="22"/>
                <w:szCs w:val="22"/>
              </w:rPr>
              <w:t xml:space="preserve">$1,921.00 </w:t>
            </w:r>
          </w:p>
        </w:tc>
      </w:tr>
      <w:tr w:rsidR="00584B0B" w14:paraId="527F4496"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004B3941" w14:textId="77777777" w:rsidR="00584B0B" w:rsidRPr="007E704D" w:rsidRDefault="00584B0B" w:rsidP="00140EAF">
            <w:pPr>
              <w:rPr>
                <w:color w:val="000000"/>
                <w:sz w:val="22"/>
                <w:szCs w:val="22"/>
              </w:rPr>
            </w:pPr>
            <w:r w:rsidRPr="007E704D">
              <w:rPr>
                <w:color w:val="000000"/>
                <w:sz w:val="22"/>
                <w:szCs w:val="22"/>
              </w:rPr>
              <w:t>8"</w:t>
            </w:r>
          </w:p>
        </w:tc>
        <w:tc>
          <w:tcPr>
            <w:tcW w:w="1096" w:type="dxa"/>
            <w:tcBorders>
              <w:top w:val="nil"/>
              <w:left w:val="nil"/>
              <w:bottom w:val="nil"/>
              <w:right w:val="nil"/>
            </w:tcBorders>
            <w:shd w:val="clear" w:color="auto" w:fill="auto"/>
            <w:noWrap/>
            <w:vAlign w:val="bottom"/>
            <w:hideMark/>
          </w:tcPr>
          <w:p w14:paraId="60E02C9B" w14:textId="77777777" w:rsidR="00584B0B" w:rsidRPr="00AC7916" w:rsidRDefault="00584B0B" w:rsidP="00140EAF">
            <w:pPr>
              <w:jc w:val="right"/>
              <w:rPr>
                <w:color w:val="000000"/>
                <w:sz w:val="22"/>
                <w:szCs w:val="22"/>
              </w:rPr>
            </w:pPr>
            <w:r w:rsidRPr="00AC7916">
              <w:rPr>
                <w:color w:val="000000"/>
                <w:sz w:val="22"/>
                <w:szCs w:val="22"/>
              </w:rPr>
              <w:t>$2,808.69</w:t>
            </w:r>
          </w:p>
        </w:tc>
        <w:tc>
          <w:tcPr>
            <w:tcW w:w="1843" w:type="dxa"/>
            <w:tcBorders>
              <w:top w:val="nil"/>
              <w:left w:val="nil"/>
              <w:bottom w:val="nil"/>
              <w:right w:val="nil"/>
            </w:tcBorders>
            <w:shd w:val="clear" w:color="auto" w:fill="auto"/>
            <w:noWrap/>
            <w:vAlign w:val="bottom"/>
            <w:hideMark/>
          </w:tcPr>
          <w:p w14:paraId="131C26C8" w14:textId="77777777" w:rsidR="00584B0B" w:rsidRPr="00AC7916" w:rsidRDefault="00584B0B" w:rsidP="00140EAF">
            <w:pPr>
              <w:jc w:val="right"/>
              <w:rPr>
                <w:color w:val="000000"/>
                <w:sz w:val="22"/>
                <w:szCs w:val="22"/>
              </w:rPr>
            </w:pPr>
            <w:r w:rsidRPr="00AC7916">
              <w:rPr>
                <w:color w:val="000000"/>
                <w:sz w:val="22"/>
                <w:szCs w:val="22"/>
              </w:rPr>
              <w:t>$4,100.69</w:t>
            </w:r>
          </w:p>
        </w:tc>
        <w:tc>
          <w:tcPr>
            <w:tcW w:w="1461" w:type="dxa"/>
            <w:tcBorders>
              <w:top w:val="nil"/>
              <w:left w:val="nil"/>
              <w:bottom w:val="nil"/>
              <w:right w:val="nil"/>
            </w:tcBorders>
            <w:shd w:val="clear" w:color="auto" w:fill="auto"/>
            <w:noWrap/>
            <w:vAlign w:val="bottom"/>
            <w:hideMark/>
          </w:tcPr>
          <w:p w14:paraId="3A087ACF" w14:textId="77777777" w:rsidR="00584B0B" w:rsidRPr="00AC7916" w:rsidRDefault="00584B0B" w:rsidP="00140EAF">
            <w:pPr>
              <w:jc w:val="right"/>
              <w:rPr>
                <w:color w:val="000000"/>
                <w:sz w:val="22"/>
                <w:szCs w:val="22"/>
              </w:rPr>
            </w:pPr>
            <w:r w:rsidRPr="00AC7916">
              <w:rPr>
                <w:color w:val="000000"/>
                <w:sz w:val="22"/>
                <w:szCs w:val="22"/>
              </w:rPr>
              <w:t>$4,157.10</w:t>
            </w:r>
          </w:p>
        </w:tc>
        <w:tc>
          <w:tcPr>
            <w:tcW w:w="1997" w:type="dxa"/>
            <w:tcBorders>
              <w:top w:val="nil"/>
              <w:left w:val="nil"/>
              <w:bottom w:val="nil"/>
              <w:right w:val="single" w:sz="8" w:space="0" w:color="auto"/>
            </w:tcBorders>
            <w:shd w:val="clear" w:color="auto" w:fill="auto"/>
            <w:noWrap/>
            <w:vAlign w:val="bottom"/>
            <w:hideMark/>
          </w:tcPr>
          <w:p w14:paraId="725C1ADB" w14:textId="77777777" w:rsidR="00584B0B" w:rsidRPr="00AC7916" w:rsidRDefault="00584B0B" w:rsidP="00140EAF">
            <w:pPr>
              <w:jc w:val="right"/>
              <w:rPr>
                <w:color w:val="000000"/>
                <w:sz w:val="22"/>
                <w:szCs w:val="22"/>
              </w:rPr>
            </w:pPr>
            <w:r w:rsidRPr="00AC7916">
              <w:rPr>
                <w:color w:val="000000"/>
                <w:sz w:val="22"/>
                <w:szCs w:val="22"/>
              </w:rPr>
              <w:t xml:space="preserve">$3,457.80 </w:t>
            </w:r>
          </w:p>
        </w:tc>
      </w:tr>
      <w:tr w:rsidR="00584B0B" w14:paraId="1AE77E35" w14:textId="77777777" w:rsidTr="00140EAF">
        <w:trPr>
          <w:trHeight w:val="80"/>
        </w:trPr>
        <w:tc>
          <w:tcPr>
            <w:tcW w:w="3680" w:type="dxa"/>
            <w:tcBorders>
              <w:top w:val="nil"/>
              <w:left w:val="single" w:sz="8" w:space="0" w:color="auto"/>
              <w:bottom w:val="nil"/>
              <w:right w:val="nil"/>
            </w:tcBorders>
            <w:shd w:val="clear" w:color="auto" w:fill="auto"/>
            <w:noWrap/>
            <w:vAlign w:val="bottom"/>
            <w:hideMark/>
          </w:tcPr>
          <w:p w14:paraId="7777003C" w14:textId="77777777" w:rsidR="00584B0B" w:rsidRPr="007E704D" w:rsidRDefault="00584B0B" w:rsidP="00140EAF">
            <w:pPr>
              <w:rPr>
                <w:color w:val="000000"/>
                <w:sz w:val="22"/>
                <w:szCs w:val="22"/>
              </w:rPr>
            </w:pPr>
            <w:r w:rsidRPr="007E704D">
              <w:rPr>
                <w:color w:val="000000"/>
                <w:sz w:val="22"/>
                <w:szCs w:val="22"/>
              </w:rPr>
              <w:t> </w:t>
            </w:r>
          </w:p>
        </w:tc>
        <w:tc>
          <w:tcPr>
            <w:tcW w:w="1096" w:type="dxa"/>
            <w:tcBorders>
              <w:top w:val="nil"/>
              <w:left w:val="nil"/>
              <w:bottom w:val="nil"/>
              <w:right w:val="nil"/>
            </w:tcBorders>
            <w:shd w:val="clear" w:color="auto" w:fill="auto"/>
            <w:noWrap/>
            <w:vAlign w:val="bottom"/>
            <w:hideMark/>
          </w:tcPr>
          <w:p w14:paraId="2B510485" w14:textId="77777777" w:rsidR="00584B0B" w:rsidRPr="00AC7916" w:rsidRDefault="00584B0B" w:rsidP="00140EAF">
            <w:pPr>
              <w:rPr>
                <w:color w:val="000000"/>
                <w:sz w:val="22"/>
                <w:szCs w:val="22"/>
              </w:rPr>
            </w:pPr>
          </w:p>
        </w:tc>
        <w:tc>
          <w:tcPr>
            <w:tcW w:w="1843" w:type="dxa"/>
            <w:tcBorders>
              <w:top w:val="nil"/>
              <w:left w:val="nil"/>
              <w:bottom w:val="nil"/>
              <w:right w:val="nil"/>
            </w:tcBorders>
            <w:shd w:val="clear" w:color="auto" w:fill="auto"/>
            <w:noWrap/>
            <w:vAlign w:val="bottom"/>
            <w:hideMark/>
          </w:tcPr>
          <w:p w14:paraId="5E272C92" w14:textId="77777777" w:rsidR="00584B0B" w:rsidRPr="00AC7916" w:rsidRDefault="00584B0B" w:rsidP="00140EAF">
            <w:pPr>
              <w:jc w:val="right"/>
              <w:rPr>
                <w:sz w:val="22"/>
                <w:szCs w:val="22"/>
              </w:rPr>
            </w:pPr>
          </w:p>
        </w:tc>
        <w:tc>
          <w:tcPr>
            <w:tcW w:w="1461" w:type="dxa"/>
            <w:tcBorders>
              <w:top w:val="nil"/>
              <w:left w:val="nil"/>
              <w:bottom w:val="nil"/>
              <w:right w:val="nil"/>
            </w:tcBorders>
            <w:shd w:val="clear" w:color="auto" w:fill="auto"/>
            <w:noWrap/>
            <w:vAlign w:val="bottom"/>
            <w:hideMark/>
          </w:tcPr>
          <w:p w14:paraId="1FE5B71B" w14:textId="77777777" w:rsidR="00584B0B" w:rsidRPr="00AC7916" w:rsidRDefault="00584B0B" w:rsidP="00140EAF">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4AAE4706" w14:textId="77777777" w:rsidR="00584B0B" w:rsidRPr="00AC7916" w:rsidRDefault="00584B0B" w:rsidP="00140EAF">
            <w:pPr>
              <w:jc w:val="right"/>
              <w:rPr>
                <w:color w:val="000000"/>
                <w:sz w:val="22"/>
                <w:szCs w:val="22"/>
              </w:rPr>
            </w:pPr>
            <w:r w:rsidRPr="00AC7916">
              <w:rPr>
                <w:color w:val="000000"/>
                <w:sz w:val="22"/>
                <w:szCs w:val="22"/>
              </w:rPr>
              <w:t> </w:t>
            </w:r>
          </w:p>
        </w:tc>
      </w:tr>
      <w:tr w:rsidR="00584B0B" w14:paraId="6C205152" w14:textId="77777777" w:rsidTr="00140EAF">
        <w:trPr>
          <w:trHeight w:val="354"/>
        </w:trPr>
        <w:tc>
          <w:tcPr>
            <w:tcW w:w="3680" w:type="dxa"/>
            <w:tcBorders>
              <w:top w:val="nil"/>
              <w:left w:val="single" w:sz="8" w:space="0" w:color="auto"/>
              <w:bottom w:val="nil"/>
              <w:right w:val="nil"/>
            </w:tcBorders>
            <w:shd w:val="clear" w:color="auto" w:fill="auto"/>
            <w:noWrap/>
            <w:vAlign w:val="bottom"/>
            <w:hideMark/>
          </w:tcPr>
          <w:p w14:paraId="3DE1869A" w14:textId="77777777" w:rsidR="00584B0B" w:rsidRPr="007E704D" w:rsidRDefault="00584B0B" w:rsidP="00140EAF">
            <w:pPr>
              <w:rPr>
                <w:sz w:val="22"/>
                <w:szCs w:val="22"/>
              </w:rPr>
            </w:pPr>
            <w:r w:rsidRPr="007E704D">
              <w:rPr>
                <w:sz w:val="22"/>
                <w:szCs w:val="22"/>
              </w:rPr>
              <w:t xml:space="preserve">Charge per 1,000 gallons </w:t>
            </w:r>
          </w:p>
        </w:tc>
        <w:tc>
          <w:tcPr>
            <w:tcW w:w="1096" w:type="dxa"/>
            <w:tcBorders>
              <w:top w:val="nil"/>
              <w:left w:val="nil"/>
              <w:bottom w:val="nil"/>
              <w:right w:val="nil"/>
            </w:tcBorders>
            <w:shd w:val="clear" w:color="auto" w:fill="auto"/>
            <w:noWrap/>
            <w:vAlign w:val="bottom"/>
            <w:hideMark/>
          </w:tcPr>
          <w:p w14:paraId="0FF5A980" w14:textId="77777777" w:rsidR="00584B0B" w:rsidRPr="00AC7916" w:rsidRDefault="00584B0B" w:rsidP="00140EAF">
            <w:pPr>
              <w:jc w:val="right"/>
              <w:rPr>
                <w:color w:val="000000"/>
                <w:sz w:val="22"/>
                <w:szCs w:val="22"/>
              </w:rPr>
            </w:pPr>
            <w:r w:rsidRPr="00AC7916">
              <w:rPr>
                <w:color w:val="000000"/>
                <w:sz w:val="22"/>
                <w:szCs w:val="22"/>
              </w:rPr>
              <w:t>$5.46</w:t>
            </w:r>
          </w:p>
        </w:tc>
        <w:tc>
          <w:tcPr>
            <w:tcW w:w="1843" w:type="dxa"/>
            <w:tcBorders>
              <w:top w:val="nil"/>
              <w:left w:val="nil"/>
              <w:bottom w:val="nil"/>
              <w:right w:val="nil"/>
            </w:tcBorders>
            <w:shd w:val="clear" w:color="auto" w:fill="auto"/>
            <w:noWrap/>
            <w:vAlign w:val="bottom"/>
            <w:hideMark/>
          </w:tcPr>
          <w:p w14:paraId="5E744806" w14:textId="77777777" w:rsidR="00584B0B" w:rsidRPr="00AC7916" w:rsidRDefault="00584B0B" w:rsidP="00140EAF">
            <w:pPr>
              <w:jc w:val="right"/>
              <w:rPr>
                <w:color w:val="000000"/>
                <w:sz w:val="22"/>
                <w:szCs w:val="22"/>
              </w:rPr>
            </w:pPr>
            <w:r w:rsidRPr="00AC7916">
              <w:rPr>
                <w:color w:val="000000"/>
                <w:sz w:val="22"/>
                <w:szCs w:val="22"/>
              </w:rPr>
              <w:t>$7.97</w:t>
            </w:r>
          </w:p>
        </w:tc>
        <w:tc>
          <w:tcPr>
            <w:tcW w:w="1461" w:type="dxa"/>
            <w:tcBorders>
              <w:top w:val="nil"/>
              <w:left w:val="nil"/>
              <w:bottom w:val="nil"/>
              <w:right w:val="nil"/>
            </w:tcBorders>
            <w:shd w:val="clear" w:color="auto" w:fill="auto"/>
            <w:noWrap/>
            <w:vAlign w:val="bottom"/>
            <w:hideMark/>
          </w:tcPr>
          <w:p w14:paraId="2DFBF4AF" w14:textId="77777777" w:rsidR="00584B0B" w:rsidRPr="00AC7916" w:rsidRDefault="00584B0B" w:rsidP="00140EAF">
            <w:pPr>
              <w:jc w:val="right"/>
              <w:rPr>
                <w:color w:val="000000"/>
                <w:sz w:val="22"/>
                <w:szCs w:val="22"/>
              </w:rPr>
            </w:pPr>
            <w:r w:rsidRPr="00AC7916">
              <w:rPr>
                <w:color w:val="000000"/>
                <w:sz w:val="22"/>
                <w:szCs w:val="22"/>
              </w:rPr>
              <w:t>$8.08</w:t>
            </w:r>
          </w:p>
        </w:tc>
        <w:tc>
          <w:tcPr>
            <w:tcW w:w="1997" w:type="dxa"/>
            <w:tcBorders>
              <w:top w:val="nil"/>
              <w:left w:val="nil"/>
              <w:bottom w:val="nil"/>
              <w:right w:val="single" w:sz="8" w:space="0" w:color="auto"/>
            </w:tcBorders>
            <w:shd w:val="clear" w:color="auto" w:fill="auto"/>
            <w:noWrap/>
            <w:vAlign w:val="bottom"/>
            <w:hideMark/>
          </w:tcPr>
          <w:p w14:paraId="35E6A3A2" w14:textId="77777777" w:rsidR="00584B0B" w:rsidRPr="00AC7916" w:rsidRDefault="00584B0B" w:rsidP="00140EAF">
            <w:pPr>
              <w:jc w:val="right"/>
              <w:rPr>
                <w:color w:val="000000"/>
                <w:sz w:val="22"/>
                <w:szCs w:val="22"/>
              </w:rPr>
            </w:pPr>
            <w:r w:rsidRPr="00AC7916">
              <w:rPr>
                <w:color w:val="000000"/>
                <w:sz w:val="22"/>
                <w:szCs w:val="22"/>
              </w:rPr>
              <w:t>$6.72</w:t>
            </w:r>
          </w:p>
        </w:tc>
      </w:tr>
      <w:tr w:rsidR="00584B0B" w14:paraId="45ED72C5" w14:textId="77777777" w:rsidTr="00140EAF">
        <w:trPr>
          <w:trHeight w:val="80"/>
        </w:trPr>
        <w:tc>
          <w:tcPr>
            <w:tcW w:w="3680" w:type="dxa"/>
            <w:tcBorders>
              <w:top w:val="nil"/>
              <w:left w:val="single" w:sz="8" w:space="0" w:color="auto"/>
              <w:bottom w:val="nil"/>
              <w:right w:val="nil"/>
            </w:tcBorders>
            <w:shd w:val="clear" w:color="auto" w:fill="auto"/>
            <w:noWrap/>
            <w:vAlign w:val="bottom"/>
            <w:hideMark/>
          </w:tcPr>
          <w:p w14:paraId="2EDC9DF7" w14:textId="77777777" w:rsidR="00584B0B" w:rsidRPr="007E704D" w:rsidRDefault="00584B0B" w:rsidP="00140EAF">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60A4EB37" w14:textId="77777777" w:rsidR="00584B0B" w:rsidRPr="007E704D" w:rsidRDefault="00584B0B" w:rsidP="00140EAF">
            <w:pPr>
              <w:rPr>
                <w:sz w:val="22"/>
                <w:szCs w:val="22"/>
              </w:rPr>
            </w:pPr>
          </w:p>
        </w:tc>
        <w:tc>
          <w:tcPr>
            <w:tcW w:w="1843" w:type="dxa"/>
            <w:tcBorders>
              <w:top w:val="nil"/>
              <w:left w:val="nil"/>
              <w:bottom w:val="nil"/>
              <w:right w:val="nil"/>
            </w:tcBorders>
            <w:shd w:val="clear" w:color="auto" w:fill="auto"/>
            <w:noWrap/>
            <w:vAlign w:val="bottom"/>
            <w:hideMark/>
          </w:tcPr>
          <w:p w14:paraId="31E078B2" w14:textId="77777777" w:rsidR="00584B0B" w:rsidRPr="007E704D" w:rsidRDefault="00584B0B" w:rsidP="00140EAF">
            <w:pPr>
              <w:jc w:val="right"/>
              <w:rPr>
                <w:sz w:val="22"/>
                <w:szCs w:val="22"/>
              </w:rPr>
            </w:pPr>
          </w:p>
        </w:tc>
        <w:tc>
          <w:tcPr>
            <w:tcW w:w="1461" w:type="dxa"/>
            <w:tcBorders>
              <w:top w:val="nil"/>
              <w:left w:val="nil"/>
              <w:bottom w:val="nil"/>
              <w:right w:val="nil"/>
            </w:tcBorders>
            <w:shd w:val="clear" w:color="auto" w:fill="auto"/>
            <w:noWrap/>
            <w:vAlign w:val="bottom"/>
            <w:hideMark/>
          </w:tcPr>
          <w:p w14:paraId="0B8304BB" w14:textId="77777777" w:rsidR="00584B0B" w:rsidRPr="007E704D" w:rsidRDefault="00584B0B" w:rsidP="00140EAF">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3C593906" w14:textId="77777777" w:rsidR="00584B0B" w:rsidRPr="007E704D" w:rsidRDefault="00584B0B" w:rsidP="00140EAF">
            <w:pPr>
              <w:jc w:val="right"/>
              <w:rPr>
                <w:color w:val="000000"/>
                <w:sz w:val="22"/>
                <w:szCs w:val="22"/>
              </w:rPr>
            </w:pPr>
            <w:r w:rsidRPr="007E704D">
              <w:rPr>
                <w:color w:val="000000"/>
                <w:sz w:val="22"/>
                <w:szCs w:val="22"/>
              </w:rPr>
              <w:t> </w:t>
            </w:r>
          </w:p>
        </w:tc>
      </w:tr>
      <w:tr w:rsidR="00584B0B" w14:paraId="158C9DB7" w14:textId="77777777" w:rsidTr="00140EAF">
        <w:trPr>
          <w:trHeight w:val="354"/>
        </w:trPr>
        <w:tc>
          <w:tcPr>
            <w:tcW w:w="6619" w:type="dxa"/>
            <w:gridSpan w:val="3"/>
            <w:tcBorders>
              <w:top w:val="nil"/>
              <w:left w:val="single" w:sz="8" w:space="0" w:color="auto"/>
              <w:bottom w:val="nil"/>
              <w:right w:val="nil"/>
            </w:tcBorders>
            <w:shd w:val="clear" w:color="auto" w:fill="auto"/>
            <w:noWrap/>
            <w:vAlign w:val="center"/>
            <w:hideMark/>
          </w:tcPr>
          <w:p w14:paraId="4158D65E" w14:textId="77777777" w:rsidR="00584B0B" w:rsidRPr="007E704D" w:rsidRDefault="00584B0B" w:rsidP="00140EAF">
            <w:pPr>
              <w:rPr>
                <w:sz w:val="22"/>
                <w:szCs w:val="22"/>
              </w:rPr>
            </w:pPr>
            <w:r w:rsidRPr="007E704D">
              <w:rPr>
                <w:b/>
                <w:bCs/>
                <w:color w:val="000000"/>
                <w:sz w:val="22"/>
                <w:szCs w:val="22"/>
                <w:u w:val="single"/>
              </w:rPr>
              <w:t>Typical Residential 5/8" x 3/4" Meter Bill Comparison</w:t>
            </w:r>
          </w:p>
        </w:tc>
        <w:tc>
          <w:tcPr>
            <w:tcW w:w="1461" w:type="dxa"/>
            <w:tcBorders>
              <w:top w:val="nil"/>
              <w:left w:val="nil"/>
              <w:bottom w:val="nil"/>
              <w:right w:val="nil"/>
            </w:tcBorders>
            <w:shd w:val="clear" w:color="auto" w:fill="auto"/>
            <w:noWrap/>
            <w:vAlign w:val="bottom"/>
            <w:hideMark/>
          </w:tcPr>
          <w:p w14:paraId="0824B615" w14:textId="77777777" w:rsidR="00584B0B" w:rsidRPr="007E704D" w:rsidRDefault="00584B0B" w:rsidP="00140EAF">
            <w:pPr>
              <w:rPr>
                <w:sz w:val="22"/>
                <w:szCs w:val="22"/>
              </w:rPr>
            </w:pPr>
          </w:p>
        </w:tc>
        <w:tc>
          <w:tcPr>
            <w:tcW w:w="1997" w:type="dxa"/>
            <w:tcBorders>
              <w:top w:val="nil"/>
              <w:left w:val="nil"/>
              <w:bottom w:val="nil"/>
              <w:right w:val="single" w:sz="8" w:space="0" w:color="auto"/>
            </w:tcBorders>
            <w:shd w:val="clear" w:color="auto" w:fill="auto"/>
            <w:noWrap/>
            <w:vAlign w:val="bottom"/>
            <w:hideMark/>
          </w:tcPr>
          <w:p w14:paraId="036A069E" w14:textId="77777777" w:rsidR="00584B0B" w:rsidRPr="007E704D" w:rsidRDefault="00584B0B" w:rsidP="00140EAF">
            <w:pPr>
              <w:rPr>
                <w:sz w:val="22"/>
                <w:szCs w:val="22"/>
              </w:rPr>
            </w:pPr>
            <w:r w:rsidRPr="007E704D">
              <w:rPr>
                <w:sz w:val="22"/>
                <w:szCs w:val="22"/>
              </w:rPr>
              <w:t> </w:t>
            </w:r>
          </w:p>
        </w:tc>
      </w:tr>
      <w:tr w:rsidR="00584B0B" w14:paraId="670F9AB3" w14:textId="77777777" w:rsidTr="00140EAF">
        <w:trPr>
          <w:trHeight w:val="354"/>
        </w:trPr>
        <w:tc>
          <w:tcPr>
            <w:tcW w:w="3680" w:type="dxa"/>
            <w:tcBorders>
              <w:top w:val="nil"/>
              <w:left w:val="single" w:sz="8" w:space="0" w:color="auto"/>
              <w:bottom w:val="nil"/>
              <w:right w:val="nil"/>
            </w:tcBorders>
            <w:shd w:val="clear" w:color="auto" w:fill="auto"/>
            <w:noWrap/>
            <w:vAlign w:val="center"/>
            <w:hideMark/>
          </w:tcPr>
          <w:p w14:paraId="4E8B1F71" w14:textId="77777777" w:rsidR="00584B0B" w:rsidRPr="007E704D" w:rsidRDefault="00584B0B" w:rsidP="00140EAF">
            <w:pPr>
              <w:rPr>
                <w:color w:val="000000"/>
                <w:sz w:val="22"/>
                <w:szCs w:val="22"/>
              </w:rPr>
            </w:pPr>
            <w:r w:rsidRPr="007E704D">
              <w:rPr>
                <w:color w:val="000000"/>
                <w:sz w:val="22"/>
                <w:szCs w:val="22"/>
              </w:rPr>
              <w:t>2,000 Gallons</w:t>
            </w:r>
          </w:p>
        </w:tc>
        <w:tc>
          <w:tcPr>
            <w:tcW w:w="1096" w:type="dxa"/>
            <w:tcBorders>
              <w:top w:val="nil"/>
              <w:left w:val="nil"/>
              <w:bottom w:val="nil"/>
              <w:right w:val="nil"/>
            </w:tcBorders>
            <w:shd w:val="clear" w:color="auto" w:fill="auto"/>
            <w:noWrap/>
            <w:vAlign w:val="center"/>
            <w:hideMark/>
          </w:tcPr>
          <w:p w14:paraId="4A42011A" w14:textId="77777777" w:rsidR="00584B0B" w:rsidRPr="00AC7916" w:rsidRDefault="00584B0B" w:rsidP="00140EAF">
            <w:pPr>
              <w:jc w:val="right"/>
              <w:rPr>
                <w:color w:val="000000"/>
                <w:sz w:val="22"/>
                <w:szCs w:val="22"/>
              </w:rPr>
            </w:pPr>
            <w:r w:rsidRPr="00AC7916">
              <w:rPr>
                <w:color w:val="000000"/>
                <w:sz w:val="22"/>
                <w:szCs w:val="22"/>
              </w:rPr>
              <w:t xml:space="preserve">$40.35 </w:t>
            </w:r>
          </w:p>
        </w:tc>
        <w:tc>
          <w:tcPr>
            <w:tcW w:w="1843" w:type="dxa"/>
            <w:tcBorders>
              <w:top w:val="nil"/>
              <w:left w:val="nil"/>
              <w:bottom w:val="nil"/>
              <w:right w:val="nil"/>
            </w:tcBorders>
            <w:shd w:val="clear" w:color="auto" w:fill="auto"/>
            <w:noWrap/>
            <w:vAlign w:val="center"/>
            <w:hideMark/>
          </w:tcPr>
          <w:p w14:paraId="61310E1F" w14:textId="77777777" w:rsidR="00584B0B" w:rsidRPr="00AC7916" w:rsidRDefault="00584B0B" w:rsidP="00140EAF">
            <w:pPr>
              <w:jc w:val="right"/>
              <w:rPr>
                <w:color w:val="000000"/>
                <w:sz w:val="22"/>
                <w:szCs w:val="22"/>
              </w:rPr>
            </w:pPr>
            <w:r w:rsidRPr="00AC7916">
              <w:rPr>
                <w:color w:val="000000"/>
                <w:sz w:val="22"/>
                <w:szCs w:val="22"/>
              </w:rPr>
              <w:t xml:space="preserve">$58.91 </w:t>
            </w:r>
          </w:p>
        </w:tc>
        <w:tc>
          <w:tcPr>
            <w:tcW w:w="1461" w:type="dxa"/>
            <w:tcBorders>
              <w:top w:val="nil"/>
              <w:left w:val="nil"/>
              <w:bottom w:val="nil"/>
              <w:right w:val="nil"/>
            </w:tcBorders>
            <w:shd w:val="clear" w:color="auto" w:fill="auto"/>
            <w:noWrap/>
            <w:vAlign w:val="center"/>
            <w:hideMark/>
          </w:tcPr>
          <w:p w14:paraId="31F7A6A3" w14:textId="77777777" w:rsidR="00584B0B" w:rsidRPr="00AC7916" w:rsidRDefault="00584B0B" w:rsidP="00140EAF">
            <w:pPr>
              <w:jc w:val="right"/>
              <w:rPr>
                <w:color w:val="000000"/>
                <w:sz w:val="22"/>
                <w:szCs w:val="22"/>
              </w:rPr>
            </w:pPr>
            <w:r w:rsidRPr="00AC7916">
              <w:rPr>
                <w:color w:val="000000"/>
                <w:sz w:val="22"/>
                <w:szCs w:val="22"/>
              </w:rPr>
              <w:t xml:space="preserve">$59.71 </w:t>
            </w:r>
          </w:p>
        </w:tc>
        <w:tc>
          <w:tcPr>
            <w:tcW w:w="1997" w:type="dxa"/>
            <w:tcBorders>
              <w:top w:val="nil"/>
              <w:left w:val="nil"/>
              <w:bottom w:val="nil"/>
              <w:right w:val="single" w:sz="8" w:space="0" w:color="auto"/>
            </w:tcBorders>
            <w:shd w:val="clear" w:color="auto" w:fill="auto"/>
            <w:noWrap/>
            <w:vAlign w:val="center"/>
            <w:hideMark/>
          </w:tcPr>
          <w:p w14:paraId="04C079DC" w14:textId="77777777" w:rsidR="00584B0B" w:rsidRPr="00AC7916" w:rsidRDefault="00584B0B" w:rsidP="00140EAF">
            <w:pPr>
              <w:jc w:val="right"/>
              <w:rPr>
                <w:color w:val="000000"/>
                <w:sz w:val="22"/>
                <w:szCs w:val="22"/>
              </w:rPr>
            </w:pPr>
            <w:r w:rsidRPr="00AC7916">
              <w:rPr>
                <w:color w:val="000000"/>
                <w:sz w:val="22"/>
                <w:szCs w:val="22"/>
              </w:rPr>
              <w:t xml:space="preserve">$49.68 </w:t>
            </w:r>
          </w:p>
        </w:tc>
      </w:tr>
      <w:tr w:rsidR="00584B0B" w14:paraId="01818679" w14:textId="77777777" w:rsidTr="00140EAF">
        <w:trPr>
          <w:trHeight w:val="354"/>
        </w:trPr>
        <w:tc>
          <w:tcPr>
            <w:tcW w:w="3680" w:type="dxa"/>
            <w:tcBorders>
              <w:top w:val="nil"/>
              <w:left w:val="single" w:sz="8" w:space="0" w:color="auto"/>
              <w:bottom w:val="nil"/>
              <w:right w:val="nil"/>
            </w:tcBorders>
            <w:shd w:val="clear" w:color="auto" w:fill="auto"/>
            <w:noWrap/>
            <w:vAlign w:val="center"/>
            <w:hideMark/>
          </w:tcPr>
          <w:p w14:paraId="5CAEC48E" w14:textId="77777777" w:rsidR="00584B0B" w:rsidRPr="007E704D" w:rsidRDefault="00584B0B" w:rsidP="00140EAF">
            <w:pPr>
              <w:rPr>
                <w:color w:val="000000"/>
                <w:sz w:val="22"/>
                <w:szCs w:val="22"/>
              </w:rPr>
            </w:pPr>
            <w:r w:rsidRPr="007E704D">
              <w:rPr>
                <w:color w:val="000000"/>
                <w:sz w:val="22"/>
                <w:szCs w:val="22"/>
              </w:rPr>
              <w:t>4,000 Gallons</w:t>
            </w:r>
          </w:p>
        </w:tc>
        <w:tc>
          <w:tcPr>
            <w:tcW w:w="1096" w:type="dxa"/>
            <w:tcBorders>
              <w:top w:val="nil"/>
              <w:left w:val="nil"/>
              <w:bottom w:val="nil"/>
              <w:right w:val="nil"/>
            </w:tcBorders>
            <w:shd w:val="clear" w:color="auto" w:fill="auto"/>
            <w:noWrap/>
            <w:vAlign w:val="center"/>
            <w:hideMark/>
          </w:tcPr>
          <w:p w14:paraId="37B75B45" w14:textId="77777777" w:rsidR="00584B0B" w:rsidRPr="00AC7916" w:rsidRDefault="00584B0B" w:rsidP="00140EAF">
            <w:pPr>
              <w:jc w:val="right"/>
              <w:rPr>
                <w:color w:val="000000"/>
                <w:sz w:val="22"/>
                <w:szCs w:val="22"/>
              </w:rPr>
            </w:pPr>
            <w:r w:rsidRPr="00AC7916">
              <w:rPr>
                <w:color w:val="000000"/>
                <w:sz w:val="22"/>
                <w:szCs w:val="22"/>
              </w:rPr>
              <w:t xml:space="preserve">$49.49 </w:t>
            </w:r>
          </w:p>
        </w:tc>
        <w:tc>
          <w:tcPr>
            <w:tcW w:w="1843" w:type="dxa"/>
            <w:tcBorders>
              <w:top w:val="nil"/>
              <w:left w:val="nil"/>
              <w:bottom w:val="nil"/>
              <w:right w:val="nil"/>
            </w:tcBorders>
            <w:shd w:val="clear" w:color="auto" w:fill="auto"/>
            <w:noWrap/>
            <w:vAlign w:val="center"/>
            <w:hideMark/>
          </w:tcPr>
          <w:p w14:paraId="10353E2F" w14:textId="77777777" w:rsidR="00584B0B" w:rsidRPr="00AC7916" w:rsidRDefault="00584B0B" w:rsidP="00140EAF">
            <w:pPr>
              <w:jc w:val="right"/>
              <w:rPr>
                <w:color w:val="000000"/>
                <w:sz w:val="22"/>
                <w:szCs w:val="22"/>
              </w:rPr>
            </w:pPr>
            <w:r w:rsidRPr="00AC7916">
              <w:rPr>
                <w:color w:val="000000"/>
                <w:sz w:val="22"/>
                <w:szCs w:val="22"/>
              </w:rPr>
              <w:t xml:space="preserve">$72.25 </w:t>
            </w:r>
          </w:p>
        </w:tc>
        <w:tc>
          <w:tcPr>
            <w:tcW w:w="1461" w:type="dxa"/>
            <w:tcBorders>
              <w:top w:val="nil"/>
              <w:left w:val="nil"/>
              <w:bottom w:val="nil"/>
              <w:right w:val="nil"/>
            </w:tcBorders>
            <w:shd w:val="clear" w:color="auto" w:fill="auto"/>
            <w:noWrap/>
            <w:vAlign w:val="center"/>
            <w:hideMark/>
          </w:tcPr>
          <w:p w14:paraId="659F5BED" w14:textId="77777777" w:rsidR="00584B0B" w:rsidRPr="00AC7916" w:rsidRDefault="00584B0B" w:rsidP="00140EAF">
            <w:pPr>
              <w:jc w:val="right"/>
              <w:rPr>
                <w:color w:val="000000"/>
                <w:sz w:val="22"/>
                <w:szCs w:val="22"/>
              </w:rPr>
            </w:pPr>
            <w:r w:rsidRPr="00AC7916">
              <w:rPr>
                <w:color w:val="000000"/>
                <w:sz w:val="22"/>
                <w:szCs w:val="22"/>
              </w:rPr>
              <w:t xml:space="preserve">$73.23 </w:t>
            </w:r>
          </w:p>
        </w:tc>
        <w:tc>
          <w:tcPr>
            <w:tcW w:w="1997" w:type="dxa"/>
            <w:tcBorders>
              <w:top w:val="nil"/>
              <w:left w:val="nil"/>
              <w:bottom w:val="nil"/>
              <w:right w:val="single" w:sz="8" w:space="0" w:color="auto"/>
            </w:tcBorders>
            <w:shd w:val="clear" w:color="auto" w:fill="auto"/>
            <w:noWrap/>
            <w:vAlign w:val="center"/>
            <w:hideMark/>
          </w:tcPr>
          <w:p w14:paraId="2D967E8C" w14:textId="77777777" w:rsidR="00584B0B" w:rsidRPr="00AC7916" w:rsidRDefault="00584B0B" w:rsidP="00140EAF">
            <w:pPr>
              <w:jc w:val="right"/>
              <w:rPr>
                <w:color w:val="000000"/>
                <w:sz w:val="22"/>
                <w:szCs w:val="22"/>
              </w:rPr>
            </w:pPr>
            <w:r w:rsidRPr="00AC7916">
              <w:rPr>
                <w:color w:val="000000"/>
                <w:sz w:val="22"/>
                <w:szCs w:val="22"/>
              </w:rPr>
              <w:t xml:space="preserve">$60.94 </w:t>
            </w:r>
          </w:p>
        </w:tc>
      </w:tr>
      <w:tr w:rsidR="00584B0B" w14:paraId="4AE4D91F" w14:textId="77777777" w:rsidTr="00140EAF">
        <w:trPr>
          <w:trHeight w:val="372"/>
        </w:trPr>
        <w:tc>
          <w:tcPr>
            <w:tcW w:w="3680" w:type="dxa"/>
            <w:tcBorders>
              <w:top w:val="nil"/>
              <w:left w:val="single" w:sz="8" w:space="0" w:color="auto"/>
              <w:bottom w:val="single" w:sz="8" w:space="0" w:color="auto"/>
              <w:right w:val="nil"/>
            </w:tcBorders>
            <w:shd w:val="clear" w:color="auto" w:fill="auto"/>
            <w:noWrap/>
            <w:vAlign w:val="center"/>
            <w:hideMark/>
          </w:tcPr>
          <w:p w14:paraId="6110799E" w14:textId="77777777" w:rsidR="00584B0B" w:rsidRPr="007E704D" w:rsidRDefault="00584B0B" w:rsidP="00140EAF">
            <w:pPr>
              <w:rPr>
                <w:color w:val="000000"/>
                <w:sz w:val="22"/>
                <w:szCs w:val="22"/>
              </w:rPr>
            </w:pPr>
            <w:r w:rsidRPr="007E704D">
              <w:rPr>
                <w:color w:val="000000"/>
                <w:sz w:val="22"/>
                <w:szCs w:val="22"/>
              </w:rPr>
              <w:t>8,000 Gallons</w:t>
            </w:r>
          </w:p>
        </w:tc>
        <w:tc>
          <w:tcPr>
            <w:tcW w:w="1096" w:type="dxa"/>
            <w:tcBorders>
              <w:top w:val="nil"/>
              <w:left w:val="nil"/>
              <w:bottom w:val="single" w:sz="8" w:space="0" w:color="auto"/>
              <w:right w:val="nil"/>
            </w:tcBorders>
            <w:shd w:val="clear" w:color="auto" w:fill="auto"/>
            <w:noWrap/>
            <w:vAlign w:val="center"/>
            <w:hideMark/>
          </w:tcPr>
          <w:p w14:paraId="50167BF0" w14:textId="77777777" w:rsidR="00584B0B" w:rsidRPr="00AC7916" w:rsidRDefault="00584B0B" w:rsidP="00140EAF">
            <w:pPr>
              <w:jc w:val="right"/>
              <w:rPr>
                <w:color w:val="000000"/>
                <w:sz w:val="22"/>
                <w:szCs w:val="22"/>
              </w:rPr>
            </w:pPr>
            <w:r w:rsidRPr="00AC7916">
              <w:rPr>
                <w:color w:val="000000"/>
                <w:sz w:val="22"/>
                <w:szCs w:val="22"/>
              </w:rPr>
              <w:t xml:space="preserve">$67.77 </w:t>
            </w:r>
          </w:p>
        </w:tc>
        <w:tc>
          <w:tcPr>
            <w:tcW w:w="1843" w:type="dxa"/>
            <w:tcBorders>
              <w:top w:val="nil"/>
              <w:left w:val="nil"/>
              <w:bottom w:val="single" w:sz="8" w:space="0" w:color="auto"/>
              <w:right w:val="nil"/>
            </w:tcBorders>
            <w:shd w:val="clear" w:color="auto" w:fill="auto"/>
            <w:noWrap/>
            <w:vAlign w:val="center"/>
            <w:hideMark/>
          </w:tcPr>
          <w:p w14:paraId="099D8DD1" w14:textId="77777777" w:rsidR="00584B0B" w:rsidRPr="00AC7916" w:rsidRDefault="00584B0B" w:rsidP="00140EAF">
            <w:pPr>
              <w:jc w:val="right"/>
              <w:rPr>
                <w:color w:val="000000"/>
                <w:sz w:val="22"/>
                <w:szCs w:val="22"/>
              </w:rPr>
            </w:pPr>
            <w:r w:rsidRPr="00AC7916">
              <w:rPr>
                <w:color w:val="000000"/>
                <w:sz w:val="22"/>
                <w:szCs w:val="22"/>
              </w:rPr>
              <w:t xml:space="preserve">$98.93 </w:t>
            </w:r>
          </w:p>
        </w:tc>
        <w:tc>
          <w:tcPr>
            <w:tcW w:w="1461" w:type="dxa"/>
            <w:tcBorders>
              <w:top w:val="nil"/>
              <w:left w:val="nil"/>
              <w:bottom w:val="single" w:sz="8" w:space="0" w:color="auto"/>
              <w:right w:val="nil"/>
            </w:tcBorders>
            <w:shd w:val="clear" w:color="auto" w:fill="auto"/>
            <w:noWrap/>
            <w:vAlign w:val="center"/>
            <w:hideMark/>
          </w:tcPr>
          <w:p w14:paraId="7C56466A" w14:textId="77777777" w:rsidR="00584B0B" w:rsidRPr="00AC7916" w:rsidRDefault="00584B0B" w:rsidP="00140EAF">
            <w:pPr>
              <w:jc w:val="right"/>
              <w:rPr>
                <w:color w:val="000000"/>
                <w:sz w:val="22"/>
                <w:szCs w:val="22"/>
              </w:rPr>
            </w:pPr>
            <w:r w:rsidRPr="00AC7916">
              <w:rPr>
                <w:color w:val="000000"/>
                <w:sz w:val="22"/>
                <w:szCs w:val="22"/>
              </w:rPr>
              <w:t xml:space="preserve">$100.27 </w:t>
            </w:r>
          </w:p>
        </w:tc>
        <w:tc>
          <w:tcPr>
            <w:tcW w:w="1997" w:type="dxa"/>
            <w:tcBorders>
              <w:top w:val="nil"/>
              <w:left w:val="nil"/>
              <w:bottom w:val="single" w:sz="8" w:space="0" w:color="auto"/>
              <w:right w:val="single" w:sz="8" w:space="0" w:color="auto"/>
            </w:tcBorders>
            <w:shd w:val="clear" w:color="auto" w:fill="auto"/>
            <w:noWrap/>
            <w:vAlign w:val="center"/>
            <w:hideMark/>
          </w:tcPr>
          <w:p w14:paraId="14D85941" w14:textId="77777777" w:rsidR="00584B0B" w:rsidRPr="00AC7916" w:rsidRDefault="00584B0B" w:rsidP="00140EAF">
            <w:pPr>
              <w:jc w:val="right"/>
              <w:rPr>
                <w:color w:val="000000"/>
                <w:sz w:val="22"/>
                <w:szCs w:val="22"/>
              </w:rPr>
            </w:pPr>
            <w:r w:rsidRPr="00AC7916">
              <w:rPr>
                <w:color w:val="000000"/>
                <w:sz w:val="22"/>
                <w:szCs w:val="22"/>
              </w:rPr>
              <w:t xml:space="preserve">$83.46 </w:t>
            </w:r>
          </w:p>
        </w:tc>
      </w:tr>
    </w:tbl>
    <w:p w14:paraId="486A512E" w14:textId="77777777" w:rsidR="00584B0B" w:rsidRDefault="00584B0B" w:rsidP="0002192C">
      <w:pPr>
        <w:pStyle w:val="OrderBody"/>
      </w:pPr>
    </w:p>
    <w:p w14:paraId="31B92029" w14:textId="77777777" w:rsidR="00584B0B" w:rsidRPr="0002192C" w:rsidRDefault="00584B0B" w:rsidP="0002192C">
      <w:pPr>
        <w:pStyle w:val="OrderBody"/>
      </w:pPr>
    </w:p>
    <w:sectPr w:rsidR="00584B0B" w:rsidRPr="0002192C" w:rsidSect="00584B0B">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6649E" w14:textId="77777777" w:rsidR="008B7F9E" w:rsidRDefault="008B7F9E">
      <w:r>
        <w:separator/>
      </w:r>
    </w:p>
  </w:endnote>
  <w:endnote w:type="continuationSeparator" w:id="0">
    <w:p w14:paraId="7728AD4B" w14:textId="77777777" w:rsidR="008B7F9E" w:rsidRDefault="008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9745" w14:textId="77777777" w:rsidR="008B7F9E" w:rsidRDefault="008B7F9E">
    <w:pPr>
      <w:pStyle w:val="Footer"/>
    </w:pPr>
  </w:p>
  <w:p w14:paraId="6BC8FB0B" w14:textId="77777777" w:rsidR="008B7F9E" w:rsidRDefault="008B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5FB15" w14:textId="77777777" w:rsidR="008B7F9E" w:rsidRDefault="008B7F9E">
      <w:r>
        <w:separator/>
      </w:r>
    </w:p>
  </w:footnote>
  <w:footnote w:type="continuationSeparator" w:id="0">
    <w:p w14:paraId="4547CBFD" w14:textId="77777777" w:rsidR="008B7F9E" w:rsidRDefault="008B7F9E">
      <w:r>
        <w:continuationSeparator/>
      </w:r>
    </w:p>
  </w:footnote>
  <w:footnote w:id="1">
    <w:p w14:paraId="452A4B1C" w14:textId="77777777" w:rsidR="008B7F9E" w:rsidRPr="0024332C" w:rsidRDefault="008B7F9E" w:rsidP="0002192C">
      <w:pPr>
        <w:pStyle w:val="FootnoteText"/>
        <w:rPr>
          <w:i/>
        </w:rPr>
      </w:pPr>
      <w:r>
        <w:rPr>
          <w:rStyle w:val="FootnoteReference"/>
        </w:rPr>
        <w:footnoteRef/>
      </w:r>
      <w:r>
        <w:t xml:space="preserve">Order No. PSC-2018-0311-PAA-WS, issued June 13, 2018, in Docket No. 20170166-WS, </w:t>
      </w:r>
      <w:r>
        <w:rPr>
          <w:i/>
        </w:rPr>
        <w:t>In re: Application for limited proceeding rate increase in Orange County by Pluris Wedgefield, Inc.</w:t>
      </w:r>
    </w:p>
  </w:footnote>
  <w:footnote w:id="2">
    <w:p w14:paraId="02903848" w14:textId="77777777" w:rsidR="008B7F9E" w:rsidRPr="00D470B4" w:rsidRDefault="008B7F9E" w:rsidP="0002192C">
      <w:pPr>
        <w:pStyle w:val="FootnoteText"/>
        <w:rPr>
          <w:i/>
        </w:rPr>
      </w:pPr>
      <w:r>
        <w:rPr>
          <w:rStyle w:val="FootnoteReference"/>
        </w:rPr>
        <w:footnoteRef/>
      </w:r>
      <w:r>
        <w:t xml:space="preserve">Order No. PSC-13-0187-PAA-WS, issued May 2, 2013, in Docket No. 20120152-WS, </w:t>
      </w:r>
      <w:r>
        <w:rPr>
          <w:i/>
        </w:rPr>
        <w:t>In re: Application for increase in water and wastewater rates in Orange County by Pluris Wedgefield, Inc.</w:t>
      </w:r>
    </w:p>
  </w:footnote>
  <w:footnote w:id="3">
    <w:p w14:paraId="71CBE417" w14:textId="77777777" w:rsidR="008B7F9E" w:rsidRDefault="008B7F9E" w:rsidP="0002192C">
      <w:pPr>
        <w:pStyle w:val="FootnoteText"/>
      </w:pPr>
      <w:r>
        <w:rPr>
          <w:rStyle w:val="FootnoteReference"/>
        </w:rPr>
        <w:footnoteRef/>
      </w:r>
      <w:r>
        <w:t xml:space="preserve"> </w:t>
      </w:r>
      <w:r w:rsidRPr="00030349">
        <w:rPr>
          <w:i/>
        </w:rPr>
        <w:t>Kohl et al., v. Pluris Wedgefield, LLC, et al.,</w:t>
      </w:r>
      <w:r w:rsidRPr="00D42792">
        <w:t xml:space="preserve"> No. 2020-CA-004390 (Fla. 9th Cir. Ct. 2023)</w:t>
      </w:r>
      <w:r w:rsidRPr="00030349">
        <w:rPr>
          <w:i/>
        </w:rPr>
        <w:t>.</w:t>
      </w:r>
    </w:p>
  </w:footnote>
  <w:footnote w:id="4">
    <w:p w14:paraId="35FA4091" w14:textId="77777777" w:rsidR="008B7F9E" w:rsidRDefault="008B7F9E" w:rsidP="0002192C">
      <w:pPr>
        <w:pStyle w:val="FootnoteText"/>
      </w:pPr>
      <w:r>
        <w:rPr>
          <w:rStyle w:val="FootnoteReference"/>
        </w:rPr>
        <w:footnoteRef/>
      </w:r>
      <w:r>
        <w:t xml:space="preserve"> </w:t>
      </w:r>
      <w:r w:rsidRPr="005B51AE">
        <w:t>https://www.irs.gov/businesses/partnerships</w:t>
      </w:r>
    </w:p>
  </w:footnote>
  <w:footnote w:id="5">
    <w:p w14:paraId="5C8BCEF8" w14:textId="77777777" w:rsidR="008B7F9E" w:rsidRPr="0050323E" w:rsidRDefault="008B7F9E" w:rsidP="0002192C">
      <w:pPr>
        <w:pStyle w:val="FootnoteText"/>
        <w:rPr>
          <w:i/>
        </w:rPr>
      </w:pPr>
      <w:r>
        <w:rPr>
          <w:rStyle w:val="FootnoteReference"/>
        </w:rPr>
        <w:footnoteRef/>
      </w:r>
      <w:r>
        <w:t xml:space="preserve"> Order No. PSC-04-1270-PAA-WS, issued December 22, 2004, in Docket No. 20041141-WS</w:t>
      </w:r>
      <w:r w:rsidRPr="005B51AE">
        <w:rPr>
          <w:i/>
        </w:rPr>
        <w:t>, In re:</w:t>
      </w:r>
      <w:r>
        <w:t xml:space="preserve"> </w:t>
      </w:r>
      <w:r>
        <w:rPr>
          <w:i/>
        </w:rPr>
        <w:t xml:space="preserve">Application for certificates to provide water and wastewater service in Lake County by Hidden Valley SPE LLC d/b/a Orange Lake; </w:t>
      </w:r>
      <w:r w:rsidRPr="00A578DD">
        <w:t>Order No. PSC-</w:t>
      </w:r>
      <w:r>
        <w:t>07-0068-PAA-WS</w:t>
      </w:r>
      <w:r w:rsidRPr="00A578DD">
        <w:t xml:space="preserve">, issued </w:t>
      </w:r>
      <w:r>
        <w:t>August 20, 2007</w:t>
      </w:r>
      <w:r w:rsidRPr="00A578DD">
        <w:t>, in Docket No.</w:t>
      </w:r>
      <w:r>
        <w:t xml:space="preserve"> 20060747-WS</w:t>
      </w:r>
      <w:r w:rsidRPr="00A578DD">
        <w:t>,</w:t>
      </w:r>
      <w:r w:rsidRPr="005B51AE">
        <w:rPr>
          <w:i/>
        </w:rPr>
        <w:t xml:space="preserve"> In re: A</w:t>
      </w:r>
      <w:r>
        <w:rPr>
          <w:i/>
        </w:rPr>
        <w:t xml:space="preserve">pplication for staff-assisted rate case in Highlands County by Mink Associated II, LLC d/b/a Crystal Lake Club Utilities; </w:t>
      </w:r>
      <w:r w:rsidRPr="0050323E">
        <w:t>Order No. PSC-08-0262-PAA-WS, issued April 28, 2008, in Docket No. 20070414-WS,</w:t>
      </w:r>
      <w:r w:rsidRPr="005B51AE">
        <w:rPr>
          <w:i/>
        </w:rPr>
        <w:t xml:space="preserve"> In re: </w:t>
      </w:r>
      <w:r>
        <w:rPr>
          <w:i/>
        </w:rPr>
        <w:t>Application for staff-assisted rate case in Polk County by Hidden Cove, Ltd.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30C5" w14:textId="6F2390B3" w:rsidR="008B7F9E" w:rsidRDefault="008B7F9E">
    <w:pPr>
      <w:pStyle w:val="OrderHeader"/>
    </w:pPr>
    <w:r>
      <w:t xml:space="preserve">ORDER NO. </w:t>
    </w:r>
    <w:fldSimple w:instr=" REF OrderNo0387 ">
      <w:r>
        <w:t>PSC-2023-0387-PCO-WS</w:t>
      </w:r>
    </w:fldSimple>
  </w:p>
  <w:p w14:paraId="3BC6D39A" w14:textId="77777777" w:rsidR="008B7F9E" w:rsidRDefault="008B7F9E">
    <w:pPr>
      <w:pStyle w:val="OrderHeader"/>
    </w:pPr>
    <w:bookmarkStart w:id="10" w:name="HeaderDocketNo"/>
    <w:bookmarkEnd w:id="10"/>
    <w:r>
      <w:t>DOCKET NO. 20230083-WS</w:t>
    </w:r>
  </w:p>
  <w:p w14:paraId="55B09336" w14:textId="52FF917C" w:rsidR="008B7F9E" w:rsidRDefault="008B7F9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6022">
      <w:rPr>
        <w:rStyle w:val="PageNumber"/>
        <w:noProof/>
      </w:rPr>
      <w:t>9</w:t>
    </w:r>
    <w:r>
      <w:rPr>
        <w:rStyle w:val="PageNumber"/>
      </w:rPr>
      <w:fldChar w:fldCharType="end"/>
    </w:r>
  </w:p>
  <w:p w14:paraId="720C5768" w14:textId="77777777" w:rsidR="008B7F9E" w:rsidRDefault="008B7F9E">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EA64" w14:textId="716FEE80" w:rsidR="008B7F9E" w:rsidRDefault="008B7F9E" w:rsidP="0002192C">
    <w:pPr>
      <w:pStyle w:val="OrderHeader"/>
    </w:pPr>
    <w:r>
      <w:t xml:space="preserve">ORDER NO. </w:t>
    </w:r>
    <w:fldSimple w:instr=" REF OrderNo0387 ">
      <w:r>
        <w:t>PSC-2023-0387-PCO-WS</w:t>
      </w:r>
    </w:fldSimple>
    <w:r>
      <w:tab/>
    </w:r>
    <w:r>
      <w:tab/>
      <w:t>Schedule No. 4-B</w:t>
    </w:r>
  </w:p>
  <w:p w14:paraId="14E0E98E" w14:textId="77777777" w:rsidR="008B7F9E" w:rsidRDefault="008B7F9E" w:rsidP="0002192C">
    <w:pPr>
      <w:pStyle w:val="OrderHeader"/>
    </w:pPr>
    <w:r>
      <w:t>DOCKET NO. 20230083-WS</w:t>
    </w:r>
  </w:p>
  <w:p w14:paraId="136C9D4B" w14:textId="02BFA80D"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19</w:t>
    </w:r>
    <w:r>
      <w:rPr>
        <w:rStyle w:val="PageNumber"/>
      </w:rPr>
      <w:fldChar w:fldCharType="end"/>
    </w:r>
  </w:p>
  <w:p w14:paraId="48DAFC45" w14:textId="77777777" w:rsidR="008B7F9E" w:rsidRDefault="008B7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1CB4" w14:textId="69BC0FA2" w:rsidR="008B7F9E" w:rsidRDefault="008B7F9E" w:rsidP="0002192C">
    <w:pPr>
      <w:pStyle w:val="OrderHeader"/>
    </w:pPr>
    <w:r>
      <w:t xml:space="preserve">ORDER NO. </w:t>
    </w:r>
    <w:fldSimple w:instr=" REF OrderNo0387 ">
      <w:r>
        <w:t>PSC-2023-0387-PCO-WS</w:t>
      </w:r>
    </w:fldSimple>
    <w:r>
      <w:tab/>
    </w:r>
    <w:r>
      <w:tab/>
      <w:t>Schedule No. 1-A</w:t>
    </w:r>
  </w:p>
  <w:p w14:paraId="4C901961" w14:textId="77777777" w:rsidR="008B7F9E" w:rsidRDefault="008B7F9E" w:rsidP="0002192C">
    <w:pPr>
      <w:pStyle w:val="OrderHeader"/>
    </w:pPr>
    <w:r>
      <w:t>DOCKET NO. 20230083-WS</w:t>
    </w:r>
  </w:p>
  <w:p w14:paraId="4F2A7EF8" w14:textId="2A9532F6"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11</w:t>
    </w:r>
    <w:r>
      <w:rPr>
        <w:rStyle w:val="PageNumber"/>
      </w:rPr>
      <w:fldChar w:fldCharType="end"/>
    </w:r>
  </w:p>
  <w:p w14:paraId="2C55DD0A" w14:textId="77777777" w:rsidR="008B7F9E" w:rsidRDefault="008B7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06A6" w14:textId="7BC8EDA6" w:rsidR="008B7F9E" w:rsidRDefault="008B7F9E" w:rsidP="0002192C">
    <w:pPr>
      <w:pStyle w:val="OrderHeader"/>
    </w:pPr>
    <w:r>
      <w:t xml:space="preserve">ORDER NO. </w:t>
    </w:r>
    <w:fldSimple w:instr=" REF OrderNo0387 ">
      <w:r>
        <w:t>PSC-2023-0387-PCO-WS</w:t>
      </w:r>
    </w:fldSimple>
    <w:r>
      <w:t xml:space="preserve"> </w:t>
    </w:r>
    <w:r>
      <w:tab/>
    </w:r>
    <w:r>
      <w:tab/>
      <w:t>Schedule No. 1-B</w:t>
    </w:r>
  </w:p>
  <w:p w14:paraId="269DC8FA" w14:textId="77777777" w:rsidR="008B7F9E" w:rsidRDefault="008B7F9E" w:rsidP="0002192C">
    <w:pPr>
      <w:pStyle w:val="OrderHeader"/>
    </w:pPr>
    <w:r>
      <w:t>DOCKET NO. 20230083-WS</w:t>
    </w:r>
  </w:p>
  <w:p w14:paraId="0E33DAEB" w14:textId="24FB6CFD"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12</w:t>
    </w:r>
    <w:r>
      <w:rPr>
        <w:rStyle w:val="PageNumber"/>
      </w:rPr>
      <w:fldChar w:fldCharType="end"/>
    </w:r>
  </w:p>
  <w:p w14:paraId="76621068" w14:textId="77777777" w:rsidR="008B7F9E" w:rsidRDefault="008B7F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BE66" w14:textId="22569EBA" w:rsidR="008B7F9E" w:rsidRDefault="008B7F9E" w:rsidP="0002192C">
    <w:pPr>
      <w:pStyle w:val="OrderHeader"/>
    </w:pPr>
    <w:r>
      <w:t xml:space="preserve">ORDER NO. </w:t>
    </w:r>
    <w:fldSimple w:instr=" REF OrderNo0387 ">
      <w:r>
        <w:t>PSC-2023-0387-PCO-WS</w:t>
      </w:r>
    </w:fldSimple>
    <w:r>
      <w:tab/>
    </w:r>
    <w:r>
      <w:tab/>
      <w:t>Schedule No. 1-C</w:t>
    </w:r>
  </w:p>
  <w:p w14:paraId="1C00522F" w14:textId="77777777" w:rsidR="008B7F9E" w:rsidRDefault="008B7F9E" w:rsidP="0002192C">
    <w:pPr>
      <w:pStyle w:val="OrderHeader"/>
    </w:pPr>
    <w:r>
      <w:t>DOCKET NO. 20230083-WS</w:t>
    </w:r>
  </w:p>
  <w:p w14:paraId="535D83C1" w14:textId="25F39E28"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13</w:t>
    </w:r>
    <w:r>
      <w:rPr>
        <w:rStyle w:val="PageNumber"/>
      </w:rPr>
      <w:fldChar w:fldCharType="end"/>
    </w:r>
  </w:p>
  <w:p w14:paraId="4594632C" w14:textId="77777777" w:rsidR="008B7F9E" w:rsidRDefault="008B7F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0160" w14:textId="773E03B4" w:rsidR="008B7F9E" w:rsidRDefault="008B7F9E" w:rsidP="0002192C">
    <w:pPr>
      <w:pStyle w:val="OrderHeader"/>
    </w:pPr>
    <w:r>
      <w:t xml:space="preserve">ORDER NO. </w:t>
    </w:r>
    <w:fldSimple w:instr=" REF OrderNo0387 ">
      <w:r>
        <w:t>PSC-2023-0387-PCO-WS</w:t>
      </w:r>
    </w:fldSimple>
    <w:r>
      <w:tab/>
    </w:r>
    <w:r>
      <w:tab/>
    </w:r>
    <w:r>
      <w:tab/>
    </w:r>
    <w:r>
      <w:tab/>
    </w:r>
    <w:r>
      <w:tab/>
      <w:t>Schedule No. 2</w:t>
    </w:r>
  </w:p>
  <w:p w14:paraId="398BAD32" w14:textId="77777777" w:rsidR="008B7F9E" w:rsidRDefault="008B7F9E" w:rsidP="0002192C">
    <w:pPr>
      <w:pStyle w:val="OrderHeader"/>
    </w:pPr>
    <w:r>
      <w:t>DOCKET NO. 20230083-WS</w:t>
    </w:r>
  </w:p>
  <w:p w14:paraId="3E803187" w14:textId="02384693"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14</w:t>
    </w:r>
    <w:r>
      <w:rPr>
        <w:rStyle w:val="PageNumber"/>
      </w:rPr>
      <w:fldChar w:fldCharType="end"/>
    </w:r>
  </w:p>
  <w:p w14:paraId="56F8E421" w14:textId="77777777" w:rsidR="008B7F9E" w:rsidRDefault="008B7F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2A0A" w14:textId="6F745734" w:rsidR="008B7F9E" w:rsidRDefault="008B7F9E" w:rsidP="0002192C">
    <w:pPr>
      <w:pStyle w:val="OrderHeader"/>
    </w:pPr>
    <w:r>
      <w:t xml:space="preserve">ORDER NO. </w:t>
    </w:r>
    <w:fldSimple w:instr=" REF OrderNo0387 ">
      <w:r>
        <w:t>PSC-2023-0387-PCO-WS</w:t>
      </w:r>
    </w:fldSimple>
    <w:r>
      <w:tab/>
    </w:r>
    <w:r>
      <w:tab/>
    </w:r>
    <w:r>
      <w:tab/>
    </w:r>
    <w:r>
      <w:tab/>
    </w:r>
    <w:r>
      <w:tab/>
      <w:t>Schedule No. 3-A</w:t>
    </w:r>
  </w:p>
  <w:p w14:paraId="21B99B19" w14:textId="77777777" w:rsidR="008B7F9E" w:rsidRDefault="008B7F9E" w:rsidP="0002192C">
    <w:pPr>
      <w:pStyle w:val="OrderHeader"/>
    </w:pPr>
    <w:r>
      <w:t>DOCKET NO. 20230083-WS</w:t>
    </w:r>
  </w:p>
  <w:p w14:paraId="687FE346" w14:textId="586061C3"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15</w:t>
    </w:r>
    <w:r>
      <w:rPr>
        <w:rStyle w:val="PageNumber"/>
      </w:rPr>
      <w:fldChar w:fldCharType="end"/>
    </w:r>
  </w:p>
  <w:p w14:paraId="0D3EE26E" w14:textId="77777777" w:rsidR="008B7F9E" w:rsidRDefault="008B7F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B6A4" w14:textId="406224BC" w:rsidR="008B7F9E" w:rsidRDefault="008B7F9E" w:rsidP="0002192C">
    <w:pPr>
      <w:pStyle w:val="OrderHeader"/>
    </w:pPr>
    <w:r>
      <w:t xml:space="preserve">ORDER NO. </w:t>
    </w:r>
    <w:fldSimple w:instr=" REF OrderNo0387 ">
      <w:r>
        <w:t>PSC-2023-0387-PCO-WS</w:t>
      </w:r>
    </w:fldSimple>
    <w:r>
      <w:tab/>
    </w:r>
    <w:r>
      <w:tab/>
    </w:r>
    <w:r>
      <w:tab/>
    </w:r>
    <w:r>
      <w:tab/>
    </w:r>
    <w:r>
      <w:tab/>
      <w:t>Schedule No. 3-B</w:t>
    </w:r>
  </w:p>
  <w:p w14:paraId="5F9C717E" w14:textId="77777777" w:rsidR="008B7F9E" w:rsidRDefault="008B7F9E" w:rsidP="0002192C">
    <w:pPr>
      <w:pStyle w:val="OrderHeader"/>
    </w:pPr>
    <w:r>
      <w:t>DOCKET NO. 20230083-WS</w:t>
    </w:r>
  </w:p>
  <w:p w14:paraId="0FBAC64B" w14:textId="451FD5C5"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16</w:t>
    </w:r>
    <w:r>
      <w:rPr>
        <w:rStyle w:val="PageNumber"/>
      </w:rPr>
      <w:fldChar w:fldCharType="end"/>
    </w:r>
  </w:p>
  <w:p w14:paraId="0B55E4B8" w14:textId="77777777" w:rsidR="008B7F9E" w:rsidRDefault="008B7F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1861" w14:textId="358AAF5F" w:rsidR="008B7F9E" w:rsidRDefault="008B7F9E" w:rsidP="0002192C">
    <w:pPr>
      <w:pStyle w:val="OrderHeader"/>
    </w:pPr>
    <w:r>
      <w:t xml:space="preserve">ORDER NO. </w:t>
    </w:r>
    <w:fldSimple w:instr=" REF OrderNo0387 ">
      <w:r>
        <w:t>PSC-2023-0387-PCO-WS</w:t>
      </w:r>
    </w:fldSimple>
    <w:r>
      <w:tab/>
    </w:r>
    <w:r>
      <w:tab/>
      <w:t>Schedule No. 3-C</w:t>
    </w:r>
  </w:p>
  <w:p w14:paraId="6B2F2D82" w14:textId="77777777" w:rsidR="008B7F9E" w:rsidRDefault="008B7F9E" w:rsidP="0002192C">
    <w:pPr>
      <w:pStyle w:val="OrderHeader"/>
    </w:pPr>
    <w:r>
      <w:t>DOCKET NO. 20230083-WS</w:t>
    </w:r>
  </w:p>
  <w:p w14:paraId="0BF1C020" w14:textId="4D138358"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17</w:t>
    </w:r>
    <w:r>
      <w:rPr>
        <w:rStyle w:val="PageNumber"/>
      </w:rPr>
      <w:fldChar w:fldCharType="end"/>
    </w:r>
  </w:p>
  <w:p w14:paraId="546454AE" w14:textId="77777777" w:rsidR="008B7F9E" w:rsidRDefault="008B7F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6ACD" w14:textId="17DFCAF8" w:rsidR="008B7F9E" w:rsidRDefault="008B7F9E" w:rsidP="0002192C">
    <w:pPr>
      <w:pStyle w:val="OrderHeader"/>
    </w:pPr>
    <w:r>
      <w:t xml:space="preserve">ORDER NO. </w:t>
    </w:r>
    <w:fldSimple w:instr=" REF OrderNo0387 ">
      <w:r>
        <w:t>PSC-2023-0387-PCO-WS</w:t>
      </w:r>
    </w:fldSimple>
    <w:r>
      <w:tab/>
    </w:r>
    <w:r>
      <w:tab/>
      <w:t>Schedule No. 4-A</w:t>
    </w:r>
  </w:p>
  <w:p w14:paraId="3DB70181" w14:textId="77777777" w:rsidR="008B7F9E" w:rsidRDefault="008B7F9E" w:rsidP="0002192C">
    <w:pPr>
      <w:pStyle w:val="OrderHeader"/>
    </w:pPr>
    <w:r>
      <w:t>DOCKET NO. 20230083-WS</w:t>
    </w:r>
  </w:p>
  <w:p w14:paraId="30C19332" w14:textId="1590917E" w:rsidR="008B7F9E" w:rsidRDefault="008B7F9E" w:rsidP="000219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C53">
      <w:rPr>
        <w:rStyle w:val="PageNumber"/>
        <w:noProof/>
      </w:rPr>
      <w:t>18</w:t>
    </w:r>
    <w:r>
      <w:rPr>
        <w:rStyle w:val="PageNumber"/>
      </w:rPr>
      <w:fldChar w:fldCharType="end"/>
    </w:r>
  </w:p>
  <w:p w14:paraId="0D38BD22" w14:textId="77777777" w:rsidR="008B7F9E" w:rsidRDefault="008B7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372C"/>
    <w:multiLevelType w:val="hybridMultilevel"/>
    <w:tmpl w:val="85940026"/>
    <w:lvl w:ilvl="0" w:tplc="A726C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06E27"/>
    <w:multiLevelType w:val="hybridMultilevel"/>
    <w:tmpl w:val="FBB01FB6"/>
    <w:lvl w:ilvl="0" w:tplc="E026B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3-WS"/>
  </w:docVars>
  <w:rsids>
    <w:rsidRoot w:val="0002192C"/>
    <w:rsid w:val="000022B8"/>
    <w:rsid w:val="00003883"/>
    <w:rsid w:val="00011251"/>
    <w:rsid w:val="00020B49"/>
    <w:rsid w:val="0002192C"/>
    <w:rsid w:val="00025C2A"/>
    <w:rsid w:val="00025C9D"/>
    <w:rsid w:val="0003433F"/>
    <w:rsid w:val="00035A8C"/>
    <w:rsid w:val="00036BDD"/>
    <w:rsid w:val="00041FFD"/>
    <w:rsid w:val="00042C99"/>
    <w:rsid w:val="000505BB"/>
    <w:rsid w:val="00053AB9"/>
    <w:rsid w:val="00056229"/>
    <w:rsid w:val="00057AF1"/>
    <w:rsid w:val="00065FC2"/>
    <w:rsid w:val="00067685"/>
    <w:rsid w:val="00067B07"/>
    <w:rsid w:val="000730D7"/>
    <w:rsid w:val="00076E6B"/>
    <w:rsid w:val="00081AE4"/>
    <w:rsid w:val="0008247D"/>
    <w:rsid w:val="00087CB0"/>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231"/>
    <w:rsid w:val="001107B3"/>
    <w:rsid w:val="001114B1"/>
    <w:rsid w:val="001139D8"/>
    <w:rsid w:val="00116AD3"/>
    <w:rsid w:val="00121957"/>
    <w:rsid w:val="0012387E"/>
    <w:rsid w:val="001259EC"/>
    <w:rsid w:val="00126593"/>
    <w:rsid w:val="00134177"/>
    <w:rsid w:val="00136087"/>
    <w:rsid w:val="00140EAF"/>
    <w:rsid w:val="00142A96"/>
    <w:rsid w:val="00146F7C"/>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3875"/>
    <w:rsid w:val="002044DD"/>
    <w:rsid w:val="00205B32"/>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5579"/>
    <w:rsid w:val="002F7BF6"/>
    <w:rsid w:val="00303FDE"/>
    <w:rsid w:val="00313C5B"/>
    <w:rsid w:val="003140E8"/>
    <w:rsid w:val="003231C7"/>
    <w:rsid w:val="00323839"/>
    <w:rsid w:val="00325F56"/>
    <w:rsid w:val="00326CC9"/>
    <w:rsid w:val="003270C4"/>
    <w:rsid w:val="003309C3"/>
    <w:rsid w:val="00331ED0"/>
    <w:rsid w:val="00332B0A"/>
    <w:rsid w:val="00332EEB"/>
    <w:rsid w:val="00333A41"/>
    <w:rsid w:val="00341036"/>
    <w:rsid w:val="00345434"/>
    <w:rsid w:val="003504D3"/>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5EDF"/>
    <w:rsid w:val="003F6BA7"/>
    <w:rsid w:val="003F7445"/>
    <w:rsid w:val="00411DF2"/>
    <w:rsid w:val="00411E8F"/>
    <w:rsid w:val="00423852"/>
    <w:rsid w:val="004247F5"/>
    <w:rsid w:val="0042527B"/>
    <w:rsid w:val="00427EAC"/>
    <w:rsid w:val="004431B4"/>
    <w:rsid w:val="0045537F"/>
    <w:rsid w:val="00457DC7"/>
    <w:rsid w:val="004640B3"/>
    <w:rsid w:val="00472BCC"/>
    <w:rsid w:val="00477699"/>
    <w:rsid w:val="0049311D"/>
    <w:rsid w:val="004A25CD"/>
    <w:rsid w:val="004A26CC"/>
    <w:rsid w:val="004B2108"/>
    <w:rsid w:val="004B2EA9"/>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4B0B"/>
    <w:rsid w:val="005856CB"/>
    <w:rsid w:val="00586368"/>
    <w:rsid w:val="005868AA"/>
    <w:rsid w:val="00590845"/>
    <w:rsid w:val="005963C2"/>
    <w:rsid w:val="005A0D69"/>
    <w:rsid w:val="005A31F4"/>
    <w:rsid w:val="005A73EA"/>
    <w:rsid w:val="005B0289"/>
    <w:rsid w:val="005B45F7"/>
    <w:rsid w:val="005B63EA"/>
    <w:rsid w:val="005C1A88"/>
    <w:rsid w:val="005C46E4"/>
    <w:rsid w:val="005C5033"/>
    <w:rsid w:val="005D4E1B"/>
    <w:rsid w:val="005E751B"/>
    <w:rsid w:val="005F192A"/>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202B"/>
    <w:rsid w:val="006531A4"/>
    <w:rsid w:val="00660774"/>
    <w:rsid w:val="0066389A"/>
    <w:rsid w:val="0066495C"/>
    <w:rsid w:val="00665CC7"/>
    <w:rsid w:val="00672612"/>
    <w:rsid w:val="00677F18"/>
    <w:rsid w:val="00683546"/>
    <w:rsid w:val="00693483"/>
    <w:rsid w:val="006A0BF3"/>
    <w:rsid w:val="006B0036"/>
    <w:rsid w:val="006B0DA6"/>
    <w:rsid w:val="006B1693"/>
    <w:rsid w:val="006B3FA9"/>
    <w:rsid w:val="006B6FCB"/>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1C8B"/>
    <w:rsid w:val="00801DAD"/>
    <w:rsid w:val="00803189"/>
    <w:rsid w:val="00804E7A"/>
    <w:rsid w:val="00805FBB"/>
    <w:rsid w:val="00814292"/>
    <w:rsid w:val="008169A4"/>
    <w:rsid w:val="00822562"/>
    <w:rsid w:val="008278FE"/>
    <w:rsid w:val="00832598"/>
    <w:rsid w:val="0083397E"/>
    <w:rsid w:val="0083534B"/>
    <w:rsid w:val="00842035"/>
    <w:rsid w:val="00842602"/>
    <w:rsid w:val="008442C5"/>
    <w:rsid w:val="008449F0"/>
    <w:rsid w:val="00846F11"/>
    <w:rsid w:val="00847B45"/>
    <w:rsid w:val="0085640C"/>
    <w:rsid w:val="00863A66"/>
    <w:rsid w:val="00867831"/>
    <w:rsid w:val="00867E7C"/>
    <w:rsid w:val="008703D7"/>
    <w:rsid w:val="00874429"/>
    <w:rsid w:val="00875D22"/>
    <w:rsid w:val="00883D9A"/>
    <w:rsid w:val="008919EF"/>
    <w:rsid w:val="00892B20"/>
    <w:rsid w:val="008931BC"/>
    <w:rsid w:val="0089695B"/>
    <w:rsid w:val="00897740"/>
    <w:rsid w:val="008A12EC"/>
    <w:rsid w:val="008B14BE"/>
    <w:rsid w:val="008B19A6"/>
    <w:rsid w:val="008B4EFB"/>
    <w:rsid w:val="008B7F9E"/>
    <w:rsid w:val="008C21C8"/>
    <w:rsid w:val="008C6375"/>
    <w:rsid w:val="008C6A5B"/>
    <w:rsid w:val="008D441D"/>
    <w:rsid w:val="008D498D"/>
    <w:rsid w:val="008D6D36"/>
    <w:rsid w:val="008E0693"/>
    <w:rsid w:val="008E26A5"/>
    <w:rsid w:val="008E42D2"/>
    <w:rsid w:val="008E6328"/>
    <w:rsid w:val="008F578F"/>
    <w:rsid w:val="008F5D04"/>
    <w:rsid w:val="008F660D"/>
    <w:rsid w:val="009040EE"/>
    <w:rsid w:val="009057FD"/>
    <w:rsid w:val="00906FBA"/>
    <w:rsid w:val="009163E8"/>
    <w:rsid w:val="00921BD3"/>
    <w:rsid w:val="009228C7"/>
    <w:rsid w:val="00922A7F"/>
    <w:rsid w:val="00923A5E"/>
    <w:rsid w:val="00924FE7"/>
    <w:rsid w:val="00926E27"/>
    <w:rsid w:val="00931C8C"/>
    <w:rsid w:val="009363FC"/>
    <w:rsid w:val="0093702F"/>
    <w:rsid w:val="00943D21"/>
    <w:rsid w:val="0094504B"/>
    <w:rsid w:val="00964A38"/>
    <w:rsid w:val="00966A9D"/>
    <w:rsid w:val="0096742B"/>
    <w:rsid w:val="00967C64"/>
    <w:rsid w:val="009718C5"/>
    <w:rsid w:val="00976094"/>
    <w:rsid w:val="00976AFF"/>
    <w:rsid w:val="00986AED"/>
    <w:rsid w:val="009924CF"/>
    <w:rsid w:val="00994100"/>
    <w:rsid w:val="009A04B7"/>
    <w:rsid w:val="009A6B17"/>
    <w:rsid w:val="009B052E"/>
    <w:rsid w:val="009B4751"/>
    <w:rsid w:val="009D4C29"/>
    <w:rsid w:val="009E4814"/>
    <w:rsid w:val="009E58E9"/>
    <w:rsid w:val="009E6803"/>
    <w:rsid w:val="009F4B46"/>
    <w:rsid w:val="009F646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19EE"/>
    <w:rsid w:val="00A8269A"/>
    <w:rsid w:val="00A86A50"/>
    <w:rsid w:val="00A9178A"/>
    <w:rsid w:val="00A9263C"/>
    <w:rsid w:val="00A9515B"/>
    <w:rsid w:val="00A97535"/>
    <w:rsid w:val="00AA2BAA"/>
    <w:rsid w:val="00AA6516"/>
    <w:rsid w:val="00AA73F1"/>
    <w:rsid w:val="00AB0E1A"/>
    <w:rsid w:val="00AB1A30"/>
    <w:rsid w:val="00AB3C36"/>
    <w:rsid w:val="00AB3D30"/>
    <w:rsid w:val="00AB66D9"/>
    <w:rsid w:val="00AC4B09"/>
    <w:rsid w:val="00AC5A01"/>
    <w:rsid w:val="00AD10EB"/>
    <w:rsid w:val="00AD1ED3"/>
    <w:rsid w:val="00AD3717"/>
    <w:rsid w:val="00B019C1"/>
    <w:rsid w:val="00B02001"/>
    <w:rsid w:val="00B03C50"/>
    <w:rsid w:val="00B0777D"/>
    <w:rsid w:val="00B11576"/>
    <w:rsid w:val="00B1195F"/>
    <w:rsid w:val="00B14D10"/>
    <w:rsid w:val="00B209C7"/>
    <w:rsid w:val="00B2673E"/>
    <w:rsid w:val="00B3644F"/>
    <w:rsid w:val="00B4057A"/>
    <w:rsid w:val="00B40894"/>
    <w:rsid w:val="00B41039"/>
    <w:rsid w:val="00B42987"/>
    <w:rsid w:val="00B444AE"/>
    <w:rsid w:val="00B45E75"/>
    <w:rsid w:val="00B4698D"/>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EB4"/>
    <w:rsid w:val="00BB0182"/>
    <w:rsid w:val="00BB2F4A"/>
    <w:rsid w:val="00BC786E"/>
    <w:rsid w:val="00BD0AE2"/>
    <w:rsid w:val="00BD5C92"/>
    <w:rsid w:val="00BE50E6"/>
    <w:rsid w:val="00BE7A0C"/>
    <w:rsid w:val="00BF2928"/>
    <w:rsid w:val="00BF5D60"/>
    <w:rsid w:val="00BF6691"/>
    <w:rsid w:val="00C010F4"/>
    <w:rsid w:val="00C028FC"/>
    <w:rsid w:val="00C037F2"/>
    <w:rsid w:val="00C0386D"/>
    <w:rsid w:val="00C065A1"/>
    <w:rsid w:val="00C10ED5"/>
    <w:rsid w:val="00C12574"/>
    <w:rsid w:val="00C151A6"/>
    <w:rsid w:val="00C24098"/>
    <w:rsid w:val="00C30A4E"/>
    <w:rsid w:val="00C37C56"/>
    <w:rsid w:val="00C411F3"/>
    <w:rsid w:val="00C44105"/>
    <w:rsid w:val="00C523EC"/>
    <w:rsid w:val="00C55A33"/>
    <w:rsid w:val="00C64D49"/>
    <w:rsid w:val="00C66692"/>
    <w:rsid w:val="00C673B5"/>
    <w:rsid w:val="00C7063D"/>
    <w:rsid w:val="00C72339"/>
    <w:rsid w:val="00C77C53"/>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BAB"/>
    <w:rsid w:val="00D03EE8"/>
    <w:rsid w:val="00D13535"/>
    <w:rsid w:val="00D15497"/>
    <w:rsid w:val="00D15E7A"/>
    <w:rsid w:val="00D17B79"/>
    <w:rsid w:val="00D205F5"/>
    <w:rsid w:val="00D23FEA"/>
    <w:rsid w:val="00D269CA"/>
    <w:rsid w:val="00D30B48"/>
    <w:rsid w:val="00D3168A"/>
    <w:rsid w:val="00D350D1"/>
    <w:rsid w:val="00D42792"/>
    <w:rsid w:val="00D46FAA"/>
    <w:rsid w:val="00D47A40"/>
    <w:rsid w:val="00D51D33"/>
    <w:rsid w:val="00D57BB2"/>
    <w:rsid w:val="00D57E57"/>
    <w:rsid w:val="00D70752"/>
    <w:rsid w:val="00D80E2D"/>
    <w:rsid w:val="00D84D5E"/>
    <w:rsid w:val="00D8560E"/>
    <w:rsid w:val="00D8758F"/>
    <w:rsid w:val="00DA1E03"/>
    <w:rsid w:val="00DA4EDD"/>
    <w:rsid w:val="00DA6022"/>
    <w:rsid w:val="00DA6B78"/>
    <w:rsid w:val="00DA6BD4"/>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5DA7"/>
    <w:rsid w:val="00E72914"/>
    <w:rsid w:val="00E75AE0"/>
    <w:rsid w:val="00E83C1F"/>
    <w:rsid w:val="00E84045"/>
    <w:rsid w:val="00E85684"/>
    <w:rsid w:val="00E8794B"/>
    <w:rsid w:val="00E97656"/>
    <w:rsid w:val="00EA004A"/>
    <w:rsid w:val="00EA172C"/>
    <w:rsid w:val="00EA1846"/>
    <w:rsid w:val="00EA259B"/>
    <w:rsid w:val="00EA35A3"/>
    <w:rsid w:val="00EA3E6A"/>
    <w:rsid w:val="00EB18EF"/>
    <w:rsid w:val="00EB58F4"/>
    <w:rsid w:val="00EB7951"/>
    <w:rsid w:val="00EC6881"/>
    <w:rsid w:val="00EC7D5D"/>
    <w:rsid w:val="00ED6A79"/>
    <w:rsid w:val="00EE17DF"/>
    <w:rsid w:val="00EF1482"/>
    <w:rsid w:val="00EF4621"/>
    <w:rsid w:val="00EF4D52"/>
    <w:rsid w:val="00EF6190"/>
    <w:rsid w:val="00EF6312"/>
    <w:rsid w:val="00F03037"/>
    <w:rsid w:val="00F038B0"/>
    <w:rsid w:val="00F05F34"/>
    <w:rsid w:val="00F22B27"/>
    <w:rsid w:val="00F234A7"/>
    <w:rsid w:val="00F277B6"/>
    <w:rsid w:val="00F27DA5"/>
    <w:rsid w:val="00F37E07"/>
    <w:rsid w:val="00F4182A"/>
    <w:rsid w:val="00F54380"/>
    <w:rsid w:val="00F54B47"/>
    <w:rsid w:val="00F56275"/>
    <w:rsid w:val="00F61247"/>
    <w:rsid w:val="00F61F61"/>
    <w:rsid w:val="00F63191"/>
    <w:rsid w:val="00F6702E"/>
    <w:rsid w:val="00F70E84"/>
    <w:rsid w:val="00F80685"/>
    <w:rsid w:val="00F94968"/>
    <w:rsid w:val="00F95AE9"/>
    <w:rsid w:val="00FA092B"/>
    <w:rsid w:val="00FA222D"/>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C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BA6EB4"/>
    <w:rPr>
      <w:sz w:val="16"/>
      <w:szCs w:val="16"/>
    </w:rPr>
  </w:style>
  <w:style w:type="paragraph" w:styleId="CommentText">
    <w:name w:val="annotation text"/>
    <w:basedOn w:val="Normal"/>
    <w:link w:val="CommentTextChar"/>
    <w:semiHidden/>
    <w:unhideWhenUsed/>
    <w:rsid w:val="00BA6EB4"/>
    <w:rPr>
      <w:sz w:val="20"/>
      <w:szCs w:val="20"/>
    </w:rPr>
  </w:style>
  <w:style w:type="character" w:customStyle="1" w:styleId="CommentTextChar">
    <w:name w:val="Comment Text Char"/>
    <w:basedOn w:val="DefaultParagraphFont"/>
    <w:link w:val="CommentText"/>
    <w:semiHidden/>
    <w:rsid w:val="00BA6EB4"/>
  </w:style>
  <w:style w:type="paragraph" w:styleId="CommentSubject">
    <w:name w:val="annotation subject"/>
    <w:basedOn w:val="CommentText"/>
    <w:next w:val="CommentText"/>
    <w:link w:val="CommentSubjectChar"/>
    <w:semiHidden/>
    <w:unhideWhenUsed/>
    <w:rsid w:val="00BA6EB4"/>
    <w:rPr>
      <w:b/>
      <w:bCs/>
    </w:rPr>
  </w:style>
  <w:style w:type="character" w:customStyle="1" w:styleId="CommentSubjectChar">
    <w:name w:val="Comment Subject Char"/>
    <w:basedOn w:val="CommentTextChar"/>
    <w:link w:val="CommentSubject"/>
    <w:semiHidden/>
    <w:rsid w:val="00BA6EB4"/>
    <w:rPr>
      <w:b/>
      <w:bCs/>
    </w:rPr>
  </w:style>
  <w:style w:type="paragraph" w:styleId="Revision">
    <w:name w:val="Revision"/>
    <w:hidden/>
    <w:uiPriority w:val="99"/>
    <w:semiHidden/>
    <w:rsid w:val="00BA6EB4"/>
    <w:rPr>
      <w:sz w:val="24"/>
      <w:szCs w:val="24"/>
    </w:rPr>
  </w:style>
  <w:style w:type="paragraph" w:styleId="BalloonText">
    <w:name w:val="Balloon Text"/>
    <w:basedOn w:val="Normal"/>
    <w:link w:val="BalloonTextChar"/>
    <w:semiHidden/>
    <w:unhideWhenUsed/>
    <w:rsid w:val="00BA6EB4"/>
    <w:rPr>
      <w:rFonts w:ascii="Segoe UI" w:hAnsi="Segoe UI" w:cs="Segoe UI"/>
      <w:sz w:val="18"/>
      <w:szCs w:val="18"/>
    </w:rPr>
  </w:style>
  <w:style w:type="character" w:customStyle="1" w:styleId="BalloonTextChar">
    <w:name w:val="Balloon Text Char"/>
    <w:basedOn w:val="DefaultParagraphFont"/>
    <w:link w:val="BalloonText"/>
    <w:semiHidden/>
    <w:rsid w:val="00BA6EB4"/>
    <w:rPr>
      <w:rFonts w:ascii="Segoe UI" w:hAnsi="Segoe UI" w:cs="Segoe UI"/>
      <w:sz w:val="18"/>
      <w:szCs w:val="18"/>
    </w:rPr>
  </w:style>
  <w:style w:type="paragraph" w:styleId="ListParagraph">
    <w:name w:val="List Paragraph"/>
    <w:basedOn w:val="Normal"/>
    <w:uiPriority w:val="34"/>
    <w:qFormat/>
    <w:rsid w:val="0084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5140</Words>
  <Characters>29299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2023-12-27T17:31:00Z</dcterms:created>
  <dcterms:modified xsi:type="dcterms:W3CDTF">2023-12-27T18:57:00Z</dcterms:modified>
</cp:coreProperties>
</file>