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Pr="004633A2" w:rsidRDefault="006B03A1">
      <w:pPr>
        <w:pStyle w:val="PScCenterCaps"/>
        <w:rPr>
          <w:b/>
          <w:lang w:val="en-US"/>
        </w:rPr>
      </w:pPr>
    </w:p>
    <w:p w:rsidR="006B03A1" w:rsidRPr="004633A2" w:rsidRDefault="00D11AED">
      <w:pPr>
        <w:pStyle w:val="PScCenterCaps"/>
        <w:rPr>
          <w:b/>
          <w:u w:val="single"/>
          <w:lang w:val="en-US"/>
        </w:rPr>
      </w:pPr>
      <w:r w:rsidRPr="004633A2">
        <w:rPr>
          <w:b/>
          <w:u w:val="single"/>
          <w:lang w:val="en-US"/>
        </w:rPr>
        <w:t>Notice of Cancellation of CUSTOMER SERVICE HearingS</w:t>
      </w:r>
      <w:r w:rsidR="004633A2" w:rsidRPr="004633A2">
        <w:rPr>
          <w:b/>
          <w:u w:val="single"/>
          <w:lang w:val="en-US"/>
        </w:rPr>
        <w:t xml:space="preserve"> DUE TO HURRICANE MILTON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D11AED">
      <w:pPr>
        <w:pStyle w:val="PScCenterCaps"/>
        <w:rPr>
          <w:lang w:val="en-US"/>
        </w:rPr>
      </w:pPr>
      <w:r>
        <w:rPr>
          <w:bCs/>
        </w:rPr>
        <w:t>Sunshine Water Services Company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D11AED" w:rsidRDefault="00D11AED">
      <w:pPr>
        <w:pStyle w:val="PScCenterCaps"/>
        <w:rPr>
          <w:lang w:val="en-US"/>
        </w:rPr>
      </w:pPr>
      <w:r>
        <w:rPr>
          <w:lang w:val="en-US"/>
        </w:rPr>
        <w:t>DOCKET NO. 20240068-WS</w:t>
      </w:r>
    </w:p>
    <w:p w:rsidR="00D11AED" w:rsidRDefault="00D11AED">
      <w:pPr>
        <w:pStyle w:val="PScCenterCaps"/>
        <w:rPr>
          <w:lang w:val="en-US"/>
        </w:rPr>
      </w:pPr>
    </w:p>
    <w:p w:rsidR="00D11AED" w:rsidRDefault="00D11AED">
      <w:pPr>
        <w:pStyle w:val="PScCenterCaps"/>
        <w:rPr>
          <w:lang w:val="en-US"/>
        </w:rPr>
      </w:pPr>
      <w:r>
        <w:rPr>
          <w:lang w:val="en-US"/>
        </w:rPr>
        <w:t>Application for increase in water and wastewater rates in Charlotte, Highlands, Lake, Lee, Marion, Orange, Pasco, Pinellas, Polk, and Seminole Counties, by Sunshine Water Services Company.</w:t>
      </w:r>
    </w:p>
    <w:p w:rsidR="00D11AED" w:rsidRDefault="00D11AED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1D0171" w:rsidRDefault="006B03A1">
      <w:pPr>
        <w:pStyle w:val="PSCCenter"/>
      </w:pPr>
      <w:r>
        <w:t xml:space="preserve">ISSUED: </w:t>
      </w:r>
      <w:bookmarkStart w:id="0" w:name="issueDate"/>
      <w:bookmarkEnd w:id="0"/>
      <w:r w:rsidR="001D0171">
        <w:rPr>
          <w:u w:val="single"/>
        </w:rPr>
        <w:t>October 7, 2024</w:t>
      </w:r>
    </w:p>
    <w:p w:rsidR="006B03A1" w:rsidRDefault="006B03A1">
      <w:pPr>
        <w:rPr>
          <w:rStyle w:val="PSCUnderline"/>
        </w:rPr>
      </w:pPr>
    </w:p>
    <w:p w:rsidR="006B03A1" w:rsidRDefault="006B03A1"/>
    <w:p w:rsidR="006B03A1" w:rsidRPr="004633A2" w:rsidRDefault="00D11AED" w:rsidP="00D11AED">
      <w:pPr>
        <w:jc w:val="both"/>
      </w:pPr>
      <w:r>
        <w:tab/>
        <w:t xml:space="preserve">NOTICE is hereby given that the customer service hearings scheduled </w:t>
      </w:r>
      <w:r w:rsidR="00E7691E">
        <w:t>to be held at the following tim</w:t>
      </w:r>
      <w:r>
        <w:t>e</w:t>
      </w:r>
      <w:r w:rsidR="00E7691E">
        <w:t>s</w:t>
      </w:r>
      <w:r>
        <w:t xml:space="preserve"> and places have been </w:t>
      </w:r>
      <w:r>
        <w:rPr>
          <w:b/>
        </w:rPr>
        <w:t>CANCELLED</w:t>
      </w:r>
      <w:r w:rsidR="004633A2">
        <w:rPr>
          <w:b/>
        </w:rPr>
        <w:t xml:space="preserve"> </w:t>
      </w:r>
      <w:r w:rsidR="004633A2" w:rsidRPr="004633A2">
        <w:t>due to the threat posed by Hurricane Milton</w:t>
      </w:r>
      <w:r w:rsidRPr="004633A2">
        <w:t>:</w:t>
      </w:r>
    </w:p>
    <w:p w:rsidR="00D11AED" w:rsidRDefault="00D11AED"/>
    <w:p w:rsidR="00D11AED" w:rsidRPr="00AC48D8" w:rsidRDefault="00D11AED" w:rsidP="00D11AED">
      <w:pPr>
        <w:rPr>
          <w:bCs/>
          <w:u w:val="single"/>
        </w:rPr>
      </w:pPr>
      <w:r>
        <w:rPr>
          <w:bCs/>
          <w:u w:val="single"/>
        </w:rPr>
        <w:t xml:space="preserve">IN-PERSON SERVICE </w:t>
      </w:r>
      <w:r w:rsidRPr="00AC48D8">
        <w:rPr>
          <w:bCs/>
          <w:u w:val="single"/>
        </w:rPr>
        <w:t>HEARING</w:t>
      </w:r>
      <w:r>
        <w:rPr>
          <w:bCs/>
          <w:u w:val="single"/>
        </w:rPr>
        <w:t>S</w:t>
      </w:r>
    </w:p>
    <w:p w:rsidR="00D11AED" w:rsidRDefault="00D11AED" w:rsidP="00D11AED">
      <w:pPr>
        <w:rPr>
          <w:bCs/>
        </w:rPr>
      </w:pPr>
    </w:p>
    <w:p w:rsidR="00D11AED" w:rsidRPr="00B70C9A" w:rsidRDefault="00D11AED" w:rsidP="00D11AED">
      <w:pPr>
        <w:shd w:val="clear" w:color="auto" w:fill="FFFFFF"/>
        <w:rPr>
          <w:color w:val="212121"/>
          <w:sz w:val="23"/>
          <w:szCs w:val="23"/>
        </w:rPr>
      </w:pPr>
      <w:r w:rsidRPr="00B70C9A">
        <w:rPr>
          <w:bCs/>
        </w:rPr>
        <w:tab/>
      </w:r>
      <w:r w:rsidRPr="00B70C9A">
        <w:rPr>
          <w:bCs/>
        </w:rPr>
        <w:tab/>
        <w:t>Wednesday, October 9, 2024</w:t>
      </w:r>
      <w:r>
        <w:rPr>
          <w:bCs/>
        </w:rPr>
        <w:t>,</w:t>
      </w:r>
      <w:r w:rsidRPr="00B70C9A">
        <w:rPr>
          <w:bCs/>
        </w:rPr>
        <w:t xml:space="preserve"> at 10:00 a.m.</w:t>
      </w:r>
    </w:p>
    <w:p w:rsidR="00D11AED" w:rsidRPr="00B70C9A" w:rsidRDefault="00D11AED" w:rsidP="00D11AED">
      <w:pPr>
        <w:shd w:val="clear" w:color="auto" w:fill="FFFFFF"/>
        <w:ind w:left="720" w:firstLine="720"/>
        <w:rPr>
          <w:color w:val="212121"/>
          <w:sz w:val="23"/>
          <w:szCs w:val="23"/>
        </w:rPr>
      </w:pPr>
      <w:r w:rsidRPr="00B70C9A">
        <w:rPr>
          <w:color w:val="212121"/>
        </w:rPr>
        <w:t>Eustis Community Center</w:t>
      </w:r>
    </w:p>
    <w:p w:rsidR="00D11AED" w:rsidRDefault="00D11AED" w:rsidP="00D11AED">
      <w:pPr>
        <w:shd w:val="clear" w:color="auto" w:fill="FFFFFF"/>
        <w:ind w:left="720" w:firstLine="720"/>
        <w:rPr>
          <w:color w:val="212121"/>
        </w:rPr>
      </w:pPr>
      <w:r w:rsidRPr="00B70C9A">
        <w:rPr>
          <w:color w:val="212121"/>
        </w:rPr>
        <w:t>601 Northshore Dr</w:t>
      </w:r>
      <w:r>
        <w:rPr>
          <w:color w:val="212121"/>
        </w:rPr>
        <w:t>ive</w:t>
      </w:r>
    </w:p>
    <w:p w:rsidR="00D11AED" w:rsidRPr="00B70C9A" w:rsidRDefault="00D11AED" w:rsidP="00D11AED">
      <w:pPr>
        <w:shd w:val="clear" w:color="auto" w:fill="FFFFFF"/>
        <w:ind w:left="720" w:firstLine="720"/>
        <w:rPr>
          <w:color w:val="212121"/>
          <w:sz w:val="23"/>
          <w:szCs w:val="23"/>
        </w:rPr>
      </w:pPr>
      <w:r w:rsidRPr="00B70C9A">
        <w:rPr>
          <w:color w:val="212121"/>
        </w:rPr>
        <w:t>Eustis, F</w:t>
      </w:r>
      <w:r>
        <w:rPr>
          <w:color w:val="212121"/>
        </w:rPr>
        <w:t xml:space="preserve">lorida </w:t>
      </w:r>
      <w:r w:rsidRPr="00B70C9A">
        <w:rPr>
          <w:color w:val="212121"/>
        </w:rPr>
        <w:t>32726</w:t>
      </w:r>
    </w:p>
    <w:p w:rsidR="00D11AED" w:rsidRPr="00B70C9A" w:rsidRDefault="00D11AED" w:rsidP="00D11AED">
      <w:pPr>
        <w:shd w:val="clear" w:color="auto" w:fill="FFFFFF"/>
        <w:rPr>
          <w:color w:val="212121"/>
          <w:sz w:val="23"/>
          <w:szCs w:val="23"/>
        </w:rPr>
      </w:pPr>
    </w:p>
    <w:p w:rsidR="00D11AED" w:rsidRPr="00B70C9A" w:rsidRDefault="00D11AED" w:rsidP="00D11AED">
      <w:pPr>
        <w:shd w:val="clear" w:color="auto" w:fill="FFFFFF"/>
        <w:ind w:left="720" w:firstLine="720"/>
        <w:rPr>
          <w:color w:val="212121"/>
          <w:sz w:val="23"/>
          <w:szCs w:val="23"/>
        </w:rPr>
      </w:pPr>
      <w:r w:rsidRPr="00B70C9A">
        <w:rPr>
          <w:bCs/>
        </w:rPr>
        <w:t>Wednesday, October 9, 2024</w:t>
      </w:r>
      <w:r>
        <w:rPr>
          <w:bCs/>
        </w:rPr>
        <w:t>,</w:t>
      </w:r>
      <w:r w:rsidRPr="00B70C9A">
        <w:rPr>
          <w:bCs/>
        </w:rPr>
        <w:t xml:space="preserve"> at </w:t>
      </w:r>
      <w:r>
        <w:rPr>
          <w:bCs/>
        </w:rPr>
        <w:t>6:00 p.m.</w:t>
      </w:r>
    </w:p>
    <w:p w:rsidR="00D11AED" w:rsidRPr="00B70C9A" w:rsidRDefault="00D11AED" w:rsidP="00D11AED">
      <w:pPr>
        <w:shd w:val="clear" w:color="auto" w:fill="FFFFFF"/>
        <w:ind w:left="720" w:firstLine="720"/>
        <w:rPr>
          <w:color w:val="212121"/>
          <w:sz w:val="23"/>
          <w:szCs w:val="23"/>
        </w:rPr>
      </w:pPr>
      <w:r w:rsidRPr="00B70C9A">
        <w:rPr>
          <w:color w:val="212121"/>
        </w:rPr>
        <w:t>Commissioners Chamber</w:t>
      </w:r>
    </w:p>
    <w:p w:rsidR="00D11AED" w:rsidRPr="00B70C9A" w:rsidRDefault="00D11AED" w:rsidP="00D11AED">
      <w:pPr>
        <w:shd w:val="clear" w:color="auto" w:fill="FFFFFF"/>
        <w:ind w:left="720" w:firstLine="720"/>
        <w:rPr>
          <w:color w:val="212121"/>
          <w:sz w:val="23"/>
          <w:szCs w:val="23"/>
        </w:rPr>
      </w:pPr>
      <w:r w:rsidRPr="00B70C9A">
        <w:rPr>
          <w:color w:val="212121"/>
        </w:rPr>
        <w:t>225 Newburyport Avenue</w:t>
      </w:r>
    </w:p>
    <w:p w:rsidR="00D11AED" w:rsidRDefault="00D11AED" w:rsidP="00D11AED">
      <w:pPr>
        <w:rPr>
          <w:color w:val="212121"/>
        </w:rPr>
      </w:pPr>
      <w:r>
        <w:rPr>
          <w:color w:val="212121"/>
        </w:rPr>
        <w:tab/>
      </w:r>
      <w:r>
        <w:rPr>
          <w:color w:val="212121"/>
        </w:rPr>
        <w:tab/>
      </w:r>
      <w:r w:rsidRPr="00B70C9A">
        <w:rPr>
          <w:color w:val="212121"/>
        </w:rPr>
        <w:t>Altamonte Springs, F</w:t>
      </w:r>
      <w:r>
        <w:rPr>
          <w:color w:val="212121"/>
        </w:rPr>
        <w:t xml:space="preserve">lorida </w:t>
      </w:r>
      <w:r w:rsidRPr="00B70C9A">
        <w:rPr>
          <w:color w:val="212121"/>
        </w:rPr>
        <w:t>32701</w:t>
      </w:r>
    </w:p>
    <w:p w:rsidR="00D11AED" w:rsidRDefault="00D11AED" w:rsidP="00D11AED">
      <w:pPr>
        <w:rPr>
          <w:color w:val="212121"/>
        </w:rPr>
      </w:pPr>
    </w:p>
    <w:p w:rsidR="004633A2" w:rsidRDefault="004633A2" w:rsidP="00D11AED">
      <w:pPr>
        <w:rPr>
          <w:color w:val="212121"/>
        </w:rPr>
      </w:pPr>
    </w:p>
    <w:p w:rsidR="004633A2" w:rsidRDefault="004633A2" w:rsidP="00D11AED">
      <w:pPr>
        <w:rPr>
          <w:color w:val="212121"/>
        </w:rPr>
      </w:pPr>
    </w:p>
    <w:p w:rsidR="004633A2" w:rsidRDefault="004633A2" w:rsidP="00D11AED">
      <w:pPr>
        <w:rPr>
          <w:color w:val="212121"/>
        </w:rPr>
      </w:pPr>
    </w:p>
    <w:p w:rsidR="004633A2" w:rsidRDefault="004633A2" w:rsidP="00D11AED">
      <w:pPr>
        <w:rPr>
          <w:color w:val="212121"/>
        </w:rPr>
      </w:pPr>
    </w:p>
    <w:p w:rsidR="00D11AED" w:rsidRPr="00AC48D8" w:rsidRDefault="00D11AED" w:rsidP="00D11AED">
      <w:pPr>
        <w:rPr>
          <w:bCs/>
          <w:u w:val="single"/>
        </w:rPr>
      </w:pPr>
      <w:r>
        <w:rPr>
          <w:bCs/>
          <w:u w:val="single"/>
        </w:rPr>
        <w:lastRenderedPageBreak/>
        <w:t xml:space="preserve">VIRTUAL SERVICE </w:t>
      </w:r>
      <w:r w:rsidRPr="00AC48D8">
        <w:rPr>
          <w:bCs/>
          <w:u w:val="single"/>
        </w:rPr>
        <w:t>HEARING</w:t>
      </w:r>
      <w:r>
        <w:rPr>
          <w:bCs/>
          <w:u w:val="single"/>
        </w:rPr>
        <w:t>S</w:t>
      </w:r>
    </w:p>
    <w:p w:rsidR="00D11AED" w:rsidRPr="003B5D64" w:rsidRDefault="00D11AED" w:rsidP="00D11AED">
      <w:pPr>
        <w:rPr>
          <w:bCs/>
        </w:rPr>
      </w:pPr>
    </w:p>
    <w:p w:rsidR="00D11AED" w:rsidRPr="003B5D64" w:rsidRDefault="00D11AED" w:rsidP="00D11AED">
      <w:pPr>
        <w:ind w:left="720" w:firstLine="720"/>
      </w:pPr>
      <w:r>
        <w:t xml:space="preserve">Tuesday, </w:t>
      </w:r>
      <w:r w:rsidRPr="003B5D64">
        <w:t>October 8, 2024</w:t>
      </w:r>
      <w:r>
        <w:t>,</w:t>
      </w:r>
      <w:r w:rsidRPr="003B5D64">
        <w:t xml:space="preserve"> at 11:00 a</w:t>
      </w:r>
      <w:r>
        <w:t>.</w:t>
      </w:r>
      <w:r w:rsidRPr="003B5D64">
        <w:t>m</w:t>
      </w:r>
      <w:r>
        <w:t>.</w:t>
      </w:r>
    </w:p>
    <w:p w:rsidR="00D11AED" w:rsidRDefault="00D11AED" w:rsidP="00D11AED">
      <w:pPr>
        <w:shd w:val="clear" w:color="auto" w:fill="FFFFFF"/>
        <w:ind w:left="720" w:firstLine="720"/>
      </w:pPr>
      <w:r w:rsidRPr="00C24BA4">
        <w:t xml:space="preserve">Room 148, </w:t>
      </w:r>
      <w:r>
        <w:t>Betty Easley Conference Center</w:t>
      </w:r>
    </w:p>
    <w:p w:rsidR="00D11AED" w:rsidRDefault="00D11AED" w:rsidP="00D11AED">
      <w:pPr>
        <w:shd w:val="clear" w:color="auto" w:fill="FFFFFF"/>
        <w:ind w:left="720" w:firstLine="720"/>
      </w:pPr>
      <w:r w:rsidRPr="00C24BA4">
        <w:t>4075 Esplanade Way, Tallahassee, FL</w:t>
      </w:r>
    </w:p>
    <w:p w:rsidR="00D11AED" w:rsidRDefault="00D11AED" w:rsidP="00D11AED">
      <w:pPr>
        <w:shd w:val="clear" w:color="auto" w:fill="FFFFFF"/>
        <w:ind w:left="720" w:firstLine="720"/>
      </w:pPr>
    </w:p>
    <w:p w:rsidR="00D11AED" w:rsidRDefault="00D11AED" w:rsidP="00D11AED">
      <w:pPr>
        <w:shd w:val="clear" w:color="auto" w:fill="FFFFFF"/>
        <w:ind w:left="720" w:firstLine="720"/>
      </w:pPr>
      <w:r>
        <w:t xml:space="preserve">Thursday, </w:t>
      </w:r>
      <w:r w:rsidRPr="003B5D64">
        <w:t>October 10, 2024</w:t>
      </w:r>
      <w:r>
        <w:t>,</w:t>
      </w:r>
      <w:r w:rsidRPr="003B5D64">
        <w:t xml:space="preserve"> at 2:00 p</w:t>
      </w:r>
      <w:r>
        <w:t>.</w:t>
      </w:r>
      <w:r w:rsidRPr="003B5D64">
        <w:t>m</w:t>
      </w:r>
      <w:r>
        <w:t>.</w:t>
      </w:r>
    </w:p>
    <w:p w:rsidR="00D11AED" w:rsidRDefault="00D11AED" w:rsidP="00D11AED">
      <w:pPr>
        <w:ind w:left="720" w:firstLine="720"/>
      </w:pPr>
      <w:r w:rsidRPr="00C24BA4">
        <w:t xml:space="preserve">Room 148, </w:t>
      </w:r>
      <w:r>
        <w:t>Betty Easley Conference Center</w:t>
      </w:r>
    </w:p>
    <w:p w:rsidR="00D11AED" w:rsidRDefault="00D11AED" w:rsidP="00D11AED">
      <w:r>
        <w:tab/>
      </w:r>
      <w:r>
        <w:tab/>
      </w:r>
      <w:r w:rsidRPr="00C24BA4">
        <w:t>4075 Esplanade Way, Tallahassee, FL</w:t>
      </w:r>
    </w:p>
    <w:p w:rsidR="006B03A1" w:rsidRDefault="006B03A1"/>
    <w:p w:rsidR="006B03A1" w:rsidRDefault="006B03A1" w:rsidP="001D0171">
      <w:pPr>
        <w:pStyle w:val="NoticeBody"/>
        <w:keepNext/>
      </w:pPr>
      <w:bookmarkStart w:id="1" w:name="VisualAids"/>
      <w:bookmarkEnd w:id="1"/>
      <w:r>
        <w:tab/>
        <w:t xml:space="preserve">By DIRECTION of the Florida Public Service Commission this </w:t>
      </w:r>
      <w:bookmarkStart w:id="2" w:name="replaceDate"/>
      <w:bookmarkEnd w:id="2"/>
      <w:r w:rsidR="001D0171">
        <w:rPr>
          <w:u w:val="single"/>
        </w:rPr>
        <w:t>7th</w:t>
      </w:r>
      <w:r w:rsidR="001D0171">
        <w:t xml:space="preserve"> day of </w:t>
      </w:r>
      <w:r w:rsidR="001D0171">
        <w:rPr>
          <w:u w:val="single"/>
        </w:rPr>
        <w:t>October</w:t>
      </w:r>
      <w:r w:rsidR="001D0171">
        <w:t xml:space="preserve">, </w:t>
      </w:r>
      <w:r w:rsidR="001D0171">
        <w:rPr>
          <w:u w:val="single"/>
        </w:rPr>
        <w:t>2024</w:t>
      </w:r>
      <w:r w:rsidR="001D0171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7142C2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D11AED">
      <w:pPr>
        <w:keepNext/>
      </w:pPr>
      <w:r>
        <w:t>RPS</w:t>
      </w:r>
      <w:r w:rsidR="006B03A1">
        <w:t xml:space="preserve">  </w:t>
      </w:r>
    </w:p>
    <w:sectPr w:rsidR="006B03A1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ED" w:rsidRDefault="00D11AED">
      <w:r>
        <w:separator/>
      </w:r>
    </w:p>
  </w:endnote>
  <w:endnote w:type="continuationSeparator" w:id="0">
    <w:p w:rsidR="00D11AED" w:rsidRDefault="00D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ED" w:rsidRDefault="00D11AED">
      <w:r>
        <w:separator/>
      </w:r>
    </w:p>
  </w:footnote>
  <w:footnote w:type="continuationSeparator" w:id="0">
    <w:p w:rsidR="00D11AED" w:rsidRDefault="00D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D11AED">
    <w:pPr>
      <w:pStyle w:val="Header"/>
    </w:pPr>
    <w:bookmarkStart w:id="5" w:name="headerNotice"/>
    <w:bookmarkEnd w:id="5"/>
    <w:r>
      <w:t>NOTICE OF CANCELLATION OF HEARING</w:t>
    </w:r>
  </w:p>
  <w:p w:rsidR="006B03A1" w:rsidRDefault="00D11AED">
    <w:pPr>
      <w:pStyle w:val="Header"/>
    </w:pPr>
    <w:bookmarkStart w:id="6" w:name="headerDocket"/>
    <w:bookmarkEnd w:id="6"/>
    <w:r>
      <w:t>DOCKET NO. 20240068-WS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2C2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40068-WS"/>
  </w:docVars>
  <w:rsids>
    <w:rsidRoot w:val="00D11AED"/>
    <w:rsid w:val="000005F5"/>
    <w:rsid w:val="000E7426"/>
    <w:rsid w:val="001C6592"/>
    <w:rsid w:val="001D0171"/>
    <w:rsid w:val="0028226A"/>
    <w:rsid w:val="002F2D50"/>
    <w:rsid w:val="003578AE"/>
    <w:rsid w:val="003868F1"/>
    <w:rsid w:val="003A580E"/>
    <w:rsid w:val="003C5D75"/>
    <w:rsid w:val="00402C12"/>
    <w:rsid w:val="004633A2"/>
    <w:rsid w:val="00474BD2"/>
    <w:rsid w:val="00487D2C"/>
    <w:rsid w:val="00491225"/>
    <w:rsid w:val="004B0EC4"/>
    <w:rsid w:val="0055171A"/>
    <w:rsid w:val="00556769"/>
    <w:rsid w:val="0063519B"/>
    <w:rsid w:val="00682E0C"/>
    <w:rsid w:val="006A2C0D"/>
    <w:rsid w:val="006B03A1"/>
    <w:rsid w:val="006D4E59"/>
    <w:rsid w:val="006E162C"/>
    <w:rsid w:val="007142C2"/>
    <w:rsid w:val="00724359"/>
    <w:rsid w:val="00751C05"/>
    <w:rsid w:val="007A70DC"/>
    <w:rsid w:val="008343EA"/>
    <w:rsid w:val="00844DA4"/>
    <w:rsid w:val="008955A0"/>
    <w:rsid w:val="008C3030"/>
    <w:rsid w:val="008F31CD"/>
    <w:rsid w:val="00A07A62"/>
    <w:rsid w:val="00A2098A"/>
    <w:rsid w:val="00B25C10"/>
    <w:rsid w:val="00B50416"/>
    <w:rsid w:val="00BD27DC"/>
    <w:rsid w:val="00CE55F6"/>
    <w:rsid w:val="00CE69DE"/>
    <w:rsid w:val="00D11AED"/>
    <w:rsid w:val="00D97879"/>
    <w:rsid w:val="00DE2A68"/>
    <w:rsid w:val="00E2761B"/>
    <w:rsid w:val="00E7691E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37582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2024-10-07T15:19:00Z</dcterms:created>
  <dcterms:modified xsi:type="dcterms:W3CDTF">2024-10-07T17:50:00Z</dcterms:modified>
</cp:coreProperties>
</file>