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152B57">
            <w:pPr>
              <w:pStyle w:val="MemoHeading"/>
            </w:pPr>
            <w:bookmarkStart w:id="1" w:name="FilingDate"/>
            <w:bookmarkEnd w:id="1"/>
            <w:r>
              <w:t>October 24, 2024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152B57" w:rsidRDefault="00152B57" w:rsidP="00CD7EA1">
            <w:pPr>
              <w:pStyle w:val="MemoHeading"/>
            </w:pPr>
            <w:r>
              <w:t>Office of Industry Development and Market Analysis (Mallow</w:t>
            </w:r>
            <w:r w:rsidR="00A108B8">
              <w:t>, Fogleman</w:t>
            </w:r>
            <w:r>
              <w:t>)</w:t>
            </w:r>
          </w:p>
          <w:p w:rsidR="00854172" w:rsidRDefault="00152B57" w:rsidP="000030F9">
            <w:pPr>
              <w:pStyle w:val="MemoHeading"/>
            </w:pPr>
            <w:r>
              <w:t>Office of the General Counsel (Farooq</w:t>
            </w:r>
            <w:r w:rsidR="000030F9">
              <w:t>i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52B57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52B57">
            <w:pPr>
              <w:pStyle w:val="MemoHeading"/>
            </w:pPr>
            <w:r>
              <w:t>11/5/2024 -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152B57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152B57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242"/>
        <w:gridCol w:w="1080"/>
      </w:tblGrid>
      <w:tr w:rsidR="00152B57" w:rsidRPr="00152B57" w:rsidTr="00152B57">
        <w:trPr>
          <w:cantSplit/>
          <w:tblHeader/>
          <w:jc w:val="center"/>
        </w:trPr>
        <w:tc>
          <w:tcPr>
            <w:tcW w:w="1463" w:type="dxa"/>
            <w:shd w:val="clear" w:color="auto" w:fill="auto"/>
            <w:vAlign w:val="bottom"/>
          </w:tcPr>
          <w:p w:rsidR="00152B57" w:rsidRPr="00152B57" w:rsidRDefault="00152B57" w:rsidP="00152B57">
            <w:pPr>
              <w:pStyle w:val="TableHeaderRow"/>
              <w:pBdr>
                <w:bottom w:val="double" w:sz="4" w:space="0" w:color="auto"/>
              </w:pBdr>
            </w:pPr>
            <w:r w:rsidRPr="00152B57">
              <w:t>DOCKET NO.</w:t>
            </w:r>
          </w:p>
        </w:tc>
        <w:tc>
          <w:tcPr>
            <w:tcW w:w="5242" w:type="dxa"/>
            <w:shd w:val="clear" w:color="auto" w:fill="auto"/>
            <w:vAlign w:val="bottom"/>
          </w:tcPr>
          <w:p w:rsidR="00152B57" w:rsidRPr="00152B57" w:rsidRDefault="00152B57" w:rsidP="00152B57">
            <w:pPr>
              <w:pStyle w:val="TableHeaderRow"/>
              <w:pBdr>
                <w:bottom w:val="double" w:sz="4" w:space="0" w:color="auto"/>
              </w:pBdr>
            </w:pPr>
            <w:r w:rsidRPr="00152B57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52B57" w:rsidRPr="00152B57" w:rsidRDefault="00152B57" w:rsidP="00152B57">
            <w:pPr>
              <w:pStyle w:val="TableHeaderRow"/>
              <w:pBdr>
                <w:bottom w:val="double" w:sz="4" w:space="0" w:color="auto"/>
              </w:pBdr>
            </w:pPr>
            <w:r w:rsidRPr="00152B57">
              <w:t>CERT. NO.</w:t>
            </w:r>
          </w:p>
        </w:tc>
      </w:tr>
      <w:tr w:rsidR="00152B57" w:rsidRPr="00DC1F71" w:rsidTr="00152B57">
        <w:trPr>
          <w:cantSplit/>
          <w:jc w:val="center"/>
        </w:trPr>
        <w:tc>
          <w:tcPr>
            <w:tcW w:w="1463" w:type="dxa"/>
            <w:shd w:val="clear" w:color="auto" w:fill="auto"/>
          </w:tcPr>
          <w:p w:rsidR="00152B57" w:rsidRDefault="00152B57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20240127</w:t>
            </w:r>
            <w:r>
              <w:noBreakHyphen/>
              <w:t>TX</w:t>
            </w:r>
          </w:p>
        </w:tc>
        <w:tc>
          <w:tcPr>
            <w:tcW w:w="5242" w:type="dxa"/>
            <w:shd w:val="clear" w:color="auto" w:fill="auto"/>
          </w:tcPr>
          <w:p w:rsidR="00152B57" w:rsidRDefault="00152B57" w:rsidP="00DC1F71">
            <w:pPr>
              <w:pStyle w:val="BodyText"/>
              <w:spacing w:before="120" w:after="0"/>
              <w:ind w:left="1008" w:hanging="1008"/>
            </w:pPr>
            <w:r>
              <w:t>COMEXCEL TECHNOLOGIES CORPORATION</w:t>
            </w:r>
          </w:p>
        </w:tc>
        <w:tc>
          <w:tcPr>
            <w:tcW w:w="1080" w:type="dxa"/>
            <w:shd w:val="clear" w:color="auto" w:fill="auto"/>
          </w:tcPr>
          <w:p w:rsidR="00152B57" w:rsidRDefault="00152B5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8995</w:t>
            </w:r>
          </w:p>
        </w:tc>
      </w:tr>
    </w:tbl>
    <w:p w:rsidR="00152B57" w:rsidRDefault="00152B57">
      <w:pPr>
        <w:pStyle w:val="BodyText"/>
      </w:pPr>
    </w:p>
    <w:p w:rsidR="00854172" w:rsidRDefault="00152B57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57" w:rsidRDefault="00152B57">
      <w:r>
        <w:separator/>
      </w:r>
    </w:p>
  </w:endnote>
  <w:endnote w:type="continuationSeparator" w:id="0">
    <w:p w:rsidR="00152B57" w:rsidRDefault="0015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57" w:rsidRDefault="00152B57">
      <w:r>
        <w:separator/>
      </w:r>
    </w:p>
  </w:footnote>
  <w:footnote w:type="continuationSeparator" w:id="0">
    <w:p w:rsidR="00152B57" w:rsidRDefault="0015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57" w:rsidRDefault="00152B57">
    <w:pPr>
      <w:pStyle w:val="Header"/>
    </w:pPr>
    <w:r>
      <w:t>Docket No. 20240127</w:t>
    </w:r>
    <w:r>
      <w:noBreakHyphen/>
      <w:t>TX</w:t>
    </w:r>
  </w:p>
  <w:p w:rsidR="00152B57" w:rsidRDefault="00152B57">
    <w:pPr>
      <w:pStyle w:val="Header"/>
    </w:pPr>
    <w:r>
      <w:t>Date:  October 24, 2024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152B57"/>
    <w:rsid w:val="000030F9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52B57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773C2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108B8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  <w15:docId w15:val="{08803925-2D07-4E29-935C-072462D1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Mallow</dc:creator>
  <cp:lastModifiedBy>Debra Betton</cp:lastModifiedBy>
  <cp:revision>2</cp:revision>
  <cp:lastPrinted>2003-12-02T14:32:00Z</cp:lastPrinted>
  <dcterms:created xsi:type="dcterms:W3CDTF">2024-10-24T13:00:00Z</dcterms:created>
  <dcterms:modified xsi:type="dcterms:W3CDTF">2024-10-24T13:00:00Z</dcterms:modified>
</cp:coreProperties>
</file>