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516BB4"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516BB4"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516BB4"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516BB4"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516BB4"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516BB4"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04, 2023</w:t>
      </w:r>
      <w:r>
        <w:fldChar w:fldCharType="end"/>
      </w:r>
    </w:p>
    <w:p w:rsidR="00A12731" w:rsidRDefault="00A12731" w:rsidP="00A12731"/>
    <w:p w:rsidR="00A12731" w:rsidRPr="00A12731" w:rsidRDefault="00A12731" w:rsidP="00A12731"/>
    <w:p w:rsidR="002E0738" w:rsidRDefault="00516BB4" w:rsidP="002E0738">
      <w:pPr>
        <w:rPr>
          <w:szCs w:val="24"/>
        </w:rPr>
      </w:pPr>
      <w:r>
        <w:rPr>
          <w:szCs w:val="24"/>
        </w:rPr>
        <w:t>Tom Crabb</w:t>
      </w:r>
    </w:p>
    <w:p w:rsidR="002E0738" w:rsidRDefault="00516BB4" w:rsidP="002E0738">
      <w:pPr>
        <w:rPr>
          <w:szCs w:val="24"/>
        </w:rPr>
      </w:pPr>
      <w:r>
        <w:rPr>
          <w:szCs w:val="24"/>
        </w:rPr>
        <w:t>Radey Law Firm</w:t>
      </w:r>
    </w:p>
    <w:p w:rsidR="002E0738" w:rsidRDefault="00516BB4" w:rsidP="002E0738">
      <w:pPr>
        <w:rPr>
          <w:szCs w:val="24"/>
        </w:rPr>
      </w:pPr>
      <w:r>
        <w:rPr>
          <w:szCs w:val="24"/>
        </w:rPr>
        <w:t>301 South Bronough Street, Suite 200</w:t>
      </w:r>
    </w:p>
    <w:p w:rsidR="002E0738" w:rsidRPr="00DD3A15" w:rsidRDefault="00516BB4" w:rsidP="002E0738">
      <w:pPr>
        <w:rPr>
          <w:szCs w:val="24"/>
        </w:rPr>
      </w:pPr>
      <w:r>
        <w:rPr>
          <w:szCs w:val="24"/>
        </w:rPr>
        <w:t>Tallahassee, FL 32301</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Sun River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WS922</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516BB4">
        <w:fldChar w:fldCharType="begin"/>
      </w:r>
      <w:r w:rsidR="00516BB4">
        <w:instrText xml:space="preserve"> MERGEFIELD  UtilityName </w:instrText>
      </w:r>
      <w:r w:rsidR="00516BB4">
        <w:fldChar w:fldCharType="separate"/>
      </w:r>
      <w:r w:rsidR="002E0738">
        <w:rPr>
          <w:noProof/>
        </w:rPr>
        <w:t>Sun River Utilities, Inc.</w:t>
      </w:r>
      <w:r w:rsidR="00516BB4">
        <w:rPr>
          <w:noProof/>
        </w:rPr>
        <w:fldChar w:fldCharType="end"/>
      </w:r>
      <w:r w:rsidR="007236C6" w:rsidRPr="00461BEE">
        <w:t xml:space="preserve"> Annual Report</w:t>
      </w:r>
      <w:r w:rsidR="00915C10" w:rsidRPr="00461BEE">
        <w:t xml:space="preserve"> </w:t>
      </w:r>
      <w:r w:rsidRPr="00461BEE">
        <w:t xml:space="preserve">for the calendar year ended December 31, </w:t>
      </w:r>
      <w:r w:rsidR="00516BB4">
        <w:fldChar w:fldCharType="begin"/>
      </w:r>
      <w:r w:rsidR="00516BB4">
        <w:instrText xml:space="preserve"> MERGEFIELD  year </w:instrText>
      </w:r>
      <w:r w:rsidR="00516BB4">
        <w:fldChar w:fldCharType="separate"/>
      </w:r>
      <w:r w:rsidR="002E0738">
        <w:rPr>
          <w:noProof/>
        </w:rPr>
        <w:t>2022</w:t>
      </w:r>
      <w:r w:rsidR="00516BB4">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516BB4">
        <w:fldChar w:fldCharType="begin"/>
      </w:r>
      <w:r w:rsidR="00516BB4">
        <w:instrText xml:space="preserve"> MERGEFIELD  ExtensionDate </w:instrText>
      </w:r>
      <w:r w:rsidR="00516BB4">
        <w:fldChar w:fldCharType="separate"/>
      </w:r>
      <w:r w:rsidR="002E0738">
        <w:rPr>
          <w:noProof/>
        </w:rPr>
        <w:t>May 03, 2023</w:t>
      </w:r>
      <w:r w:rsidR="00516BB4">
        <w:rPr>
          <w:noProof/>
        </w:rPr>
        <w:fldChar w:fldCharType="end"/>
      </w:r>
      <w:r w:rsidRPr="007236C6">
        <w:rPr>
          <w:b/>
        </w:rPr>
        <w:t>.</w:t>
      </w:r>
    </w:p>
    <w:p w:rsidR="00B1581A" w:rsidRDefault="00B1581A" w:rsidP="00B1581A"/>
    <w:p w:rsidR="00B1581A" w:rsidRDefault="00B1581A" w:rsidP="00B1581A">
      <w:r>
        <w:t>Please be remi</w:t>
      </w:r>
      <w:r w:rsidR="00516BB4">
        <w:t>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16BB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516BB4">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16BB4"/>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7134C"/>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257</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1719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2023-04-04T15:29:00Z</dcterms:created>
  <dcterms:modified xsi:type="dcterms:W3CDTF">2023-04-04T15:29:00Z</dcterms:modified>
</cp:coreProperties>
</file>